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B596" w14:textId="3A853EAA" w:rsidR="009D41DC" w:rsidRPr="00A244DD" w:rsidRDefault="00C92B13" w:rsidP="009D41DC">
      <w:pPr>
        <w:pStyle w:val="Texto"/>
        <w:spacing w:before="120" w:after="120" w:line="219" w:lineRule="exact"/>
        <w:ind w:firstLine="0"/>
        <w:jc w:val="center"/>
        <w:rPr>
          <w:rFonts w:ascii="ITC Avant Garde Std Bk" w:hAnsi="ITC Avant Garde Std Bk"/>
          <w:b/>
          <w:sz w:val="21"/>
          <w:szCs w:val="21"/>
        </w:rPr>
      </w:pPr>
      <w:r w:rsidRPr="00C92B13">
        <w:rPr>
          <w:rFonts w:ascii="ITC Avant Garde Std Bk" w:hAnsi="ITC Avant Garde Std Bk"/>
          <w:b/>
          <w:bCs/>
          <w:sz w:val="21"/>
          <w:szCs w:val="21"/>
          <w:lang w:val="es-MX"/>
        </w:rPr>
        <w:t>Acuerdo mediante el cual el Pleno del Instituto Federal de Telecomunicaciones aprueba y emite las Directrices Generales para la presentación de información económica y programática por parte de los concesionarios del servicio de radiodifusión y modifica y deroga diversas disposiciones de la Disposición Técnica IFT-013-2016: Especificaciones y requerimientos mínimos para la instalación y operación de estaciones de televisión, equipos auxiliares y equipos complementarios.</w:t>
      </w:r>
    </w:p>
    <w:p w14:paraId="75909D69" w14:textId="77BC8A35" w:rsidR="009D41DC" w:rsidRPr="009D41DC" w:rsidRDefault="009D41DC" w:rsidP="009D41DC">
      <w:pPr>
        <w:pStyle w:val="Texto"/>
        <w:spacing w:before="120" w:after="120" w:line="219" w:lineRule="exact"/>
        <w:jc w:val="center"/>
        <w:rPr>
          <w:rStyle w:val="Hipervnculo"/>
          <w:rFonts w:ascii="ITC Avant Garde Std Bk" w:hAnsi="ITC Avant Garde Std Bk"/>
          <w:b/>
          <w:sz w:val="16"/>
          <w:szCs w:val="16"/>
        </w:rPr>
      </w:pPr>
      <w:r>
        <w:rPr>
          <w:rFonts w:ascii="ITC Avant Garde Std Bk" w:hAnsi="ITC Avant Garde Std Bk"/>
          <w:b/>
          <w:sz w:val="16"/>
          <w:szCs w:val="16"/>
        </w:rPr>
        <w:fldChar w:fldCharType="begin"/>
      </w:r>
      <w:r>
        <w:rPr>
          <w:rFonts w:ascii="ITC Avant Garde Std Bk" w:hAnsi="ITC Avant Garde Std Bk"/>
          <w:b/>
          <w:sz w:val="16"/>
          <w:szCs w:val="16"/>
        </w:rPr>
        <w:instrText xml:space="preserve"> HYPERLINK "https://www.dof.gob.mx/nota_detalle.php?codigo=5688423&amp;fecha=11/05/2023" \l "gsc.tab=0" </w:instrText>
      </w:r>
      <w:r>
        <w:rPr>
          <w:rFonts w:ascii="ITC Avant Garde Std Bk" w:hAnsi="ITC Avant Garde Std Bk"/>
          <w:b/>
          <w:sz w:val="16"/>
          <w:szCs w:val="16"/>
        </w:rPr>
      </w:r>
      <w:r>
        <w:rPr>
          <w:rFonts w:ascii="ITC Avant Garde Std Bk" w:hAnsi="ITC Avant Garde Std Bk"/>
          <w:b/>
          <w:sz w:val="16"/>
          <w:szCs w:val="16"/>
        </w:rPr>
        <w:fldChar w:fldCharType="separate"/>
      </w:r>
      <w:r w:rsidRPr="009D41DC">
        <w:rPr>
          <w:rStyle w:val="Hipervnculo"/>
          <w:rFonts w:ascii="ITC Avant Garde Std Bk" w:hAnsi="ITC Avant Garde Std Bk"/>
          <w:b/>
          <w:sz w:val="16"/>
          <w:szCs w:val="16"/>
        </w:rPr>
        <w:t>Publicado en el Diario Oficial de la Federación el 11 de mayo de 2023</w:t>
      </w:r>
    </w:p>
    <w:p w14:paraId="2DB6228C" w14:textId="77777777" w:rsidR="002C46B1" w:rsidRPr="004010B5" w:rsidRDefault="009D41DC" w:rsidP="002C46B1">
      <w:pPr>
        <w:pStyle w:val="Texto"/>
        <w:spacing w:before="120" w:after="120" w:line="219" w:lineRule="exact"/>
        <w:jc w:val="center"/>
        <w:rPr>
          <w:rFonts w:ascii="ITC Avant Garde Std Bk" w:hAnsi="ITC Avant Garde Std Bk"/>
          <w:b/>
          <w:szCs w:val="18"/>
        </w:rPr>
      </w:pPr>
      <w:r>
        <w:rPr>
          <w:rFonts w:ascii="ITC Avant Garde Std Bk" w:hAnsi="ITC Avant Garde Std Bk"/>
          <w:b/>
          <w:sz w:val="16"/>
          <w:szCs w:val="16"/>
        </w:rPr>
        <w:fldChar w:fldCharType="end"/>
      </w:r>
      <w:r w:rsidR="002C46B1" w:rsidRPr="004010B5">
        <w:rPr>
          <w:rFonts w:ascii="ITC Avant Garde Std Bk" w:hAnsi="ITC Avant Garde Std Bk"/>
          <w:b/>
          <w:szCs w:val="18"/>
        </w:rPr>
        <w:t>Acuerdos</w:t>
      </w:r>
    </w:p>
    <w:p w14:paraId="6D18E653" w14:textId="3FC34E08" w:rsidR="002C46B1" w:rsidRDefault="002C46B1" w:rsidP="00A62DC9">
      <w:pPr>
        <w:pStyle w:val="Texto"/>
        <w:spacing w:before="120" w:after="120" w:line="219" w:lineRule="exact"/>
        <w:rPr>
          <w:rFonts w:ascii="ITC Avant Garde Std Bk" w:hAnsi="ITC Avant Garde Std Bk"/>
          <w:bCs/>
          <w:szCs w:val="18"/>
        </w:rPr>
      </w:pPr>
      <w:proofErr w:type="gramStart"/>
      <w:r w:rsidRPr="004010B5">
        <w:rPr>
          <w:rFonts w:ascii="ITC Avant Garde Std Bk" w:hAnsi="ITC Avant Garde Std Bk"/>
          <w:b/>
          <w:szCs w:val="18"/>
        </w:rPr>
        <w:t>Primero.-</w:t>
      </w:r>
      <w:proofErr w:type="gramEnd"/>
      <w:r w:rsidRPr="004010B5">
        <w:rPr>
          <w:rFonts w:ascii="ITC Avant Garde Std Bk" w:hAnsi="ITC Avant Garde Std Bk"/>
          <w:b/>
          <w:szCs w:val="18"/>
        </w:rPr>
        <w:t xml:space="preserve"> </w:t>
      </w:r>
      <w:r w:rsidRPr="004010B5">
        <w:rPr>
          <w:rFonts w:ascii="ITC Avant Garde Std Bk" w:hAnsi="ITC Avant Garde Std Bk"/>
          <w:bCs/>
          <w:szCs w:val="18"/>
        </w:rPr>
        <w:t>Se aprueban y emiten las Directrices Generales para la presentación de información económica y programática por parte de los concesionarios del servicio de radiodifusión, en los siguientes términos:</w:t>
      </w:r>
    </w:p>
    <w:p w14:paraId="76565DF0" w14:textId="77777777" w:rsidR="00A62DC9" w:rsidRPr="00A62DC9" w:rsidRDefault="00A62DC9" w:rsidP="00A62DC9">
      <w:pPr>
        <w:pStyle w:val="Texto"/>
        <w:spacing w:before="120" w:after="120" w:line="219" w:lineRule="exact"/>
        <w:rPr>
          <w:rFonts w:ascii="ITC Avant Garde Std Bk" w:hAnsi="ITC Avant Garde Std Bk"/>
          <w:bCs/>
          <w:szCs w:val="18"/>
        </w:rPr>
      </w:pPr>
    </w:p>
    <w:p w14:paraId="47F3B743" w14:textId="3EFC38B9" w:rsidR="009D41DC" w:rsidRPr="004010B5" w:rsidRDefault="002C46B1" w:rsidP="002C46B1">
      <w:pPr>
        <w:pStyle w:val="Texto"/>
        <w:spacing w:before="120" w:after="120" w:line="219" w:lineRule="exact"/>
        <w:ind w:firstLine="0"/>
        <w:jc w:val="center"/>
        <w:rPr>
          <w:rFonts w:ascii="ITC Avant Garde Std Bk" w:hAnsi="ITC Avant Garde Std Bk"/>
          <w:b/>
          <w:bCs/>
          <w:szCs w:val="18"/>
          <w:lang w:val="es-MX"/>
        </w:rPr>
      </w:pPr>
      <w:r w:rsidRPr="004010B5">
        <w:rPr>
          <w:rFonts w:ascii="ITC Avant Garde Std Bk" w:hAnsi="ITC Avant Garde Std Bk"/>
          <w:b/>
          <w:bCs/>
          <w:szCs w:val="18"/>
          <w:lang w:val="es-MX"/>
        </w:rPr>
        <w:t>Directrices Generales para la presentación de información económica y programática por parte de los concesionarios del servicio de radiodifusión</w:t>
      </w:r>
    </w:p>
    <w:p w14:paraId="5A8CE642" w14:textId="77777777" w:rsidR="002C46B1" w:rsidRDefault="002C46B1" w:rsidP="009D41DC">
      <w:pPr>
        <w:pStyle w:val="ANOTACION"/>
        <w:spacing w:before="120" w:after="120"/>
        <w:jc w:val="both"/>
        <w:rPr>
          <w:rFonts w:ascii="ITC Avant Garde Std Bk" w:hAnsi="ITC Avant Garde Std Bk" w:cs="Arial"/>
          <w:lang w:val="es-ES"/>
        </w:rPr>
      </w:pPr>
    </w:p>
    <w:p w14:paraId="3C9BE056" w14:textId="6F48E52D" w:rsidR="009D41DC" w:rsidRPr="009D41DC" w:rsidRDefault="009D41DC" w:rsidP="009D41DC">
      <w:pPr>
        <w:pStyle w:val="ANOTACION"/>
        <w:spacing w:before="120" w:after="120"/>
        <w:jc w:val="both"/>
        <w:rPr>
          <w:rFonts w:ascii="ITC Avant Garde Std Bk" w:hAnsi="ITC Avant Garde Std Bk" w:cs="Arial"/>
          <w:b w:val="0"/>
          <w:bCs/>
          <w:lang w:val="es-ES"/>
        </w:rPr>
      </w:pPr>
      <w:r w:rsidRPr="009D41DC">
        <w:rPr>
          <w:rFonts w:ascii="ITC Avant Garde Std Bk" w:hAnsi="ITC Avant Garde Std Bk" w:cs="Arial"/>
          <w:lang w:val="es-ES"/>
        </w:rPr>
        <w:t>PRIMERA.-</w:t>
      </w:r>
      <w:r w:rsidRPr="009D41DC">
        <w:rPr>
          <w:rFonts w:ascii="ITC Avant Garde Std Bk" w:hAnsi="ITC Avant Garde Std Bk" w:cs="Arial"/>
          <w:b w:val="0"/>
          <w:bCs/>
          <w:lang w:val="es-ES"/>
        </w:rPr>
        <w:t xml:space="preserve"> Los concesionarios del servicio de radiodifusión deberán presentar la información económica contenida en el FORMATO que obra como Anexo A de las presentes Directrices Generales a más tardar el último día hábil del mes de septiembre de cada año, a través de la Ventanilla Electrónica del Instituto, en términos de lo señalado en los "Lineamientos para la sustanciación de los trámites y servicios que se realicen ante el Instituto Federal de Telecomunicaciones, a través de la Ventanilla Electrónica". Dicha información corresponderá al año inmediato anterior al de su presentación.</w:t>
      </w:r>
    </w:p>
    <w:p w14:paraId="42FA28B2" w14:textId="10CBFC90" w:rsidR="009D41DC" w:rsidRDefault="009D41DC" w:rsidP="009D41DC">
      <w:pPr>
        <w:pStyle w:val="ANOTACION"/>
        <w:spacing w:before="120" w:after="120"/>
        <w:jc w:val="both"/>
        <w:rPr>
          <w:rFonts w:ascii="ITC Avant Garde Std Bk" w:hAnsi="ITC Avant Garde Std Bk" w:cs="Arial"/>
          <w:b w:val="0"/>
          <w:bCs/>
          <w:lang w:val="es-ES"/>
        </w:rPr>
      </w:pPr>
      <w:r w:rsidRPr="009D41DC">
        <w:rPr>
          <w:rFonts w:ascii="ITC Avant Garde Std Bk" w:hAnsi="ITC Avant Garde Std Bk" w:cs="Arial"/>
          <w:lang w:val="es-ES"/>
        </w:rPr>
        <w:t>SEGUNDA.-</w:t>
      </w:r>
      <w:r w:rsidRPr="009D41DC">
        <w:rPr>
          <w:rFonts w:ascii="ITC Avant Garde Std Bk" w:hAnsi="ITC Avant Garde Std Bk" w:cs="Arial"/>
          <w:b w:val="0"/>
          <w:bCs/>
          <w:lang w:val="es-ES"/>
        </w:rPr>
        <w:t xml:space="preserve"> Los concesionarios del servicio de radiodifusión deberán presentar a más tardar el último día hábil del mes de septiembre de cada año, la información programática de la semana que transcurra del primer lunes del mes de marzo al domingo próximo inmediato de dicho mes, correspondiente al mismo año en que se presenta, de conformidad con el FORMATO que obra como Anexo A de las presentes Directrices Generales, a través de la Ventanilla Electrónica del Instituto, en términos de lo señalado en los "Lineamientos para la sustanciación de los trámites y servicios que se realicen ante el Instituto Federal de Telecomunicaciones, a través de la Ventanilla Electrónica".</w:t>
      </w:r>
    </w:p>
    <w:p w14:paraId="7CA4D74E" w14:textId="008A79E1" w:rsidR="00114A2B" w:rsidRPr="009D41DC" w:rsidRDefault="00114A2B" w:rsidP="009D41DC">
      <w:pPr>
        <w:pStyle w:val="ANOTACION"/>
        <w:spacing w:before="120" w:after="120"/>
        <w:jc w:val="both"/>
        <w:rPr>
          <w:rFonts w:ascii="ITC Avant Garde Std Bk" w:hAnsi="ITC Avant Garde Std Bk" w:cs="Arial"/>
          <w:b w:val="0"/>
          <w:bCs/>
          <w:lang w:val="es-ES"/>
        </w:rPr>
      </w:pPr>
      <w:r w:rsidRPr="00114A2B">
        <w:rPr>
          <w:rFonts w:ascii="ITC Avant Garde Std Bk" w:hAnsi="ITC Avant Garde Std Bk" w:cs="Arial"/>
          <w:b w:val="0"/>
          <w:bCs/>
          <w:lang w:val="es-ES"/>
        </w:rPr>
        <w:t>El Instituto Federal de Telecomunicaciones compartirá la referida información programática de los concesionarios del servicio de radiodifusión con la Secretaría de Gobernación para los efectos conducentes relacionados con el ejercicio de sus atribuciones en la materia</w:t>
      </w:r>
    </w:p>
    <w:p w14:paraId="19E34ADF" w14:textId="4D32978B" w:rsidR="009D41DC" w:rsidRDefault="009D41DC" w:rsidP="009D41DC">
      <w:pPr>
        <w:shd w:val="clear" w:color="auto" w:fill="FFFFFF"/>
        <w:jc w:val="center"/>
        <w:rPr>
          <w:rFonts w:ascii="ITC Avant Garde Std Bk" w:eastAsia="Times New Roman" w:hAnsi="ITC Avant Garde Std Bk" w:cs="Arial"/>
          <w:b/>
          <w:bCs/>
          <w:color w:val="2F2F2F"/>
          <w:sz w:val="18"/>
          <w:szCs w:val="18"/>
          <w:lang w:val="es-MX" w:eastAsia="es-MX"/>
        </w:rPr>
      </w:pPr>
      <w:r w:rsidRPr="00114A2B">
        <w:rPr>
          <w:rFonts w:ascii="ITC Avant Garde Std Bk" w:eastAsia="Times New Roman" w:hAnsi="ITC Avant Garde Std Bk" w:cs="Arial"/>
          <w:b/>
          <w:bCs/>
          <w:color w:val="2F2F2F"/>
          <w:sz w:val="18"/>
          <w:szCs w:val="18"/>
          <w:lang w:val="es-MX" w:eastAsia="es-MX"/>
        </w:rPr>
        <w:t>Anexo A</w:t>
      </w:r>
    </w:p>
    <w:p w14:paraId="28EC8331" w14:textId="3D828704" w:rsidR="00114A2B" w:rsidRPr="00114A2B" w:rsidRDefault="00114A2B" w:rsidP="009D41DC">
      <w:pPr>
        <w:shd w:val="clear" w:color="auto" w:fill="FFFFFF"/>
        <w:jc w:val="center"/>
        <w:rPr>
          <w:rFonts w:ascii="ITC Avant Garde Std Bk" w:eastAsia="Times New Roman" w:hAnsi="ITC Avant Garde Std Bk" w:cs="Arial"/>
          <w:b/>
          <w:bCs/>
          <w:color w:val="2F2F2F"/>
          <w:sz w:val="18"/>
          <w:szCs w:val="18"/>
          <w:lang w:val="es-MX" w:eastAsia="es-MX"/>
        </w:rPr>
      </w:pPr>
      <w:r w:rsidRPr="00114A2B">
        <w:rPr>
          <w:rFonts w:ascii="ITC Avant Garde Std Bk" w:eastAsia="Times New Roman" w:hAnsi="ITC Avant Garde Std Bk" w:cs="Arial"/>
          <w:b/>
          <w:bCs/>
          <w:color w:val="2F2F2F"/>
          <w:sz w:val="18"/>
          <w:szCs w:val="18"/>
          <w:lang w:val="es-MX" w:eastAsia="es-MX"/>
        </w:rPr>
        <w:t>Formato de las Directrices Generales para la presentación de información económica y programática por parte de los concesionarios del servicio de radiodifusión</w:t>
      </w:r>
    </w:p>
    <w:p w14:paraId="5064B2B8" w14:textId="77777777" w:rsidR="00114A2B" w:rsidRDefault="00114A2B" w:rsidP="009D41DC">
      <w:pPr>
        <w:shd w:val="clear" w:color="auto" w:fill="FFFFFF"/>
        <w:jc w:val="both"/>
        <w:rPr>
          <w:rFonts w:ascii="ITC Avant Garde Std Bk" w:eastAsia="Times New Roman" w:hAnsi="ITC Avant Garde Std Bk" w:cs="Arial"/>
          <w:b/>
          <w:bCs/>
          <w:color w:val="2F2F2F"/>
          <w:sz w:val="18"/>
          <w:szCs w:val="18"/>
          <w:u w:val="single"/>
          <w:lang w:val="es-MX" w:eastAsia="es-MX"/>
        </w:rPr>
      </w:pPr>
    </w:p>
    <w:p w14:paraId="2BD89CA9" w14:textId="53827F91" w:rsidR="009D41DC" w:rsidRPr="009D41DC" w:rsidRDefault="009D41DC" w:rsidP="009D41DC">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b/>
          <w:bCs/>
          <w:color w:val="2F2F2F"/>
          <w:sz w:val="18"/>
          <w:szCs w:val="18"/>
          <w:u w:val="single"/>
          <w:lang w:val="es-MX" w:eastAsia="es-MX"/>
        </w:rPr>
        <w:t>Instructivo de llenado:</w:t>
      </w:r>
    </w:p>
    <w:p w14:paraId="3E469E83" w14:textId="77777777" w:rsidR="00114A2B" w:rsidRDefault="00114A2B" w:rsidP="009D41DC">
      <w:pPr>
        <w:shd w:val="clear" w:color="auto" w:fill="FFFFFF"/>
        <w:jc w:val="both"/>
        <w:rPr>
          <w:rFonts w:ascii="ITC Avant Garde Std Bk" w:eastAsia="Times New Roman" w:hAnsi="ITC Avant Garde Std Bk" w:cs="Arial"/>
          <w:color w:val="2F2F2F"/>
          <w:sz w:val="18"/>
          <w:szCs w:val="18"/>
          <w:lang w:val="es-MX" w:eastAsia="es-MX"/>
        </w:rPr>
      </w:pPr>
    </w:p>
    <w:p w14:paraId="2FFEC022" w14:textId="42291CE7" w:rsidR="009D41DC" w:rsidRPr="009D41DC" w:rsidRDefault="009D41DC" w:rsidP="009D41DC">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Este Instructivo establece y describe los elementos que componen el formato determinado por el Instituto Federal de Telecomunicaciones para la entrega de información económica y programática por parte de los concesionarios del servicio de radiodifusión, a la que se refieren las "Directrices Generales para la presentación de información económica y programática por parte de los concesionarios del servicio de radiodifusión" (Directrices Generales).</w:t>
      </w:r>
    </w:p>
    <w:p w14:paraId="5B1DAFCB" w14:textId="76AE2AE4" w:rsidR="009D41DC" w:rsidRPr="00114A2B" w:rsidRDefault="009D41DC" w:rsidP="00114A2B">
      <w:pPr>
        <w:pStyle w:val="Prrafodelista"/>
        <w:numPr>
          <w:ilvl w:val="0"/>
          <w:numId w:val="11"/>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b/>
          <w:bCs/>
          <w:color w:val="2F2F2F"/>
          <w:sz w:val="18"/>
          <w:szCs w:val="18"/>
          <w:lang w:val="es-MX" w:eastAsia="es-MX"/>
        </w:rPr>
        <w:t>Disposición aplicable a este formato de información:</w:t>
      </w:r>
    </w:p>
    <w:p w14:paraId="1CEDD79D" w14:textId="77777777" w:rsidR="009D41DC" w:rsidRPr="009D41DC" w:rsidRDefault="009D41DC" w:rsidP="009D41DC">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Los concesionarios del servicio de radiodifusión deberán presentar la siguiente información económica y programática, de conformidad con lo establecido en el presente Anexo.</w:t>
      </w:r>
    </w:p>
    <w:p w14:paraId="6B7565D8" w14:textId="206B2DC5" w:rsidR="009D41DC" w:rsidRPr="00114A2B" w:rsidRDefault="009D41DC" w:rsidP="00114A2B">
      <w:pPr>
        <w:pStyle w:val="Prrafodelista"/>
        <w:numPr>
          <w:ilvl w:val="0"/>
          <w:numId w:val="11"/>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b/>
          <w:bCs/>
          <w:color w:val="2F2F2F"/>
          <w:sz w:val="18"/>
          <w:szCs w:val="18"/>
          <w:lang w:val="es-MX" w:eastAsia="es-MX"/>
        </w:rPr>
        <w:lastRenderedPageBreak/>
        <w:t>Reglas para llenar el formato de este instructivo:</w:t>
      </w:r>
    </w:p>
    <w:p w14:paraId="11D0F812" w14:textId="77777777" w:rsidR="009D41DC" w:rsidRPr="009D41DC" w:rsidRDefault="009D41DC" w:rsidP="009D41DC">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 </w:t>
      </w:r>
    </w:p>
    <w:p w14:paraId="27A66774" w14:textId="77777777" w:rsidR="00114A2B" w:rsidRDefault="009D41DC" w:rsidP="00114A2B">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La información se presentará mediante archivos con formato .</w:t>
      </w:r>
      <w:proofErr w:type="spellStart"/>
      <w:r w:rsidRPr="009D41DC">
        <w:rPr>
          <w:rFonts w:ascii="ITC Avant Garde Std Bk" w:eastAsia="Times New Roman" w:hAnsi="ITC Avant Garde Std Bk" w:cs="Arial"/>
          <w:color w:val="2F2F2F"/>
          <w:sz w:val="18"/>
          <w:szCs w:val="18"/>
          <w:lang w:val="es-MX" w:eastAsia="es-MX"/>
        </w:rPr>
        <w:t>csv</w:t>
      </w:r>
      <w:proofErr w:type="spellEnd"/>
      <w:r w:rsidRPr="009D41DC">
        <w:rPr>
          <w:rFonts w:ascii="ITC Avant Garde Std Bk" w:eastAsia="Times New Roman" w:hAnsi="ITC Avant Garde Std Bk" w:cs="Arial"/>
          <w:color w:val="2F2F2F"/>
          <w:sz w:val="18"/>
          <w:szCs w:val="18"/>
          <w:lang w:val="es-MX" w:eastAsia="es-MX"/>
        </w:rPr>
        <w:t xml:space="preserve"> o .</w:t>
      </w:r>
      <w:proofErr w:type="spellStart"/>
      <w:r w:rsidRPr="009D41DC">
        <w:rPr>
          <w:rFonts w:ascii="ITC Avant Garde Std Bk" w:eastAsia="Times New Roman" w:hAnsi="ITC Avant Garde Std Bk" w:cs="Arial"/>
          <w:color w:val="2F2F2F"/>
          <w:sz w:val="18"/>
          <w:szCs w:val="18"/>
          <w:lang w:val="es-MX" w:eastAsia="es-MX"/>
        </w:rPr>
        <w:t>txt</w:t>
      </w:r>
      <w:proofErr w:type="spellEnd"/>
      <w:r w:rsidRPr="009D41DC">
        <w:rPr>
          <w:rFonts w:ascii="ITC Avant Garde Std Bk" w:eastAsia="Times New Roman" w:hAnsi="ITC Avant Garde Std Bk" w:cs="Arial"/>
          <w:color w:val="2F2F2F"/>
          <w:sz w:val="18"/>
          <w:szCs w:val="18"/>
          <w:lang w:val="es-MX" w:eastAsia="es-MX"/>
        </w:rPr>
        <w:t>, con los datos en forma de tabla con las siguientes características:</w:t>
      </w:r>
    </w:p>
    <w:p w14:paraId="083B8B5E" w14:textId="65F5F434" w:rsidR="009D41DC" w:rsidRPr="00114A2B" w:rsidRDefault="009D41DC" w:rsidP="00114A2B">
      <w:pPr>
        <w:pStyle w:val="Prrafodelista"/>
        <w:numPr>
          <w:ilvl w:val="0"/>
          <w:numId w:val="12"/>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Las columnas se deberán separar por el carácter de pipe (|).</w:t>
      </w:r>
    </w:p>
    <w:p w14:paraId="6F5E3A16" w14:textId="3BF92E27" w:rsidR="009D41DC" w:rsidRPr="00114A2B" w:rsidRDefault="009D41DC" w:rsidP="00114A2B">
      <w:pPr>
        <w:pStyle w:val="Prrafodelista"/>
        <w:numPr>
          <w:ilvl w:val="0"/>
          <w:numId w:val="12"/>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Las filas se deberán separar por saltos de línea (usar tecla o carácter de salto de línea).</w:t>
      </w:r>
    </w:p>
    <w:p w14:paraId="0CE74CE4" w14:textId="0D97C5C5" w:rsidR="009D41DC" w:rsidRPr="00114A2B" w:rsidRDefault="009D41DC" w:rsidP="00114A2B">
      <w:pPr>
        <w:pStyle w:val="Prrafodelista"/>
        <w:numPr>
          <w:ilvl w:val="0"/>
          <w:numId w:val="12"/>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La última fila del archivo puede terminar o no con el carácter de fin de línea.</w:t>
      </w:r>
    </w:p>
    <w:p w14:paraId="207D73B6" w14:textId="556B93FC" w:rsidR="009D41DC" w:rsidRPr="00114A2B" w:rsidRDefault="009D41DC" w:rsidP="00114A2B">
      <w:pPr>
        <w:pStyle w:val="Prrafodelista"/>
        <w:numPr>
          <w:ilvl w:val="0"/>
          <w:numId w:val="12"/>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El archivo .</w:t>
      </w:r>
      <w:proofErr w:type="spellStart"/>
      <w:r w:rsidRPr="00114A2B">
        <w:rPr>
          <w:rFonts w:ascii="ITC Avant Garde Std Bk" w:eastAsia="Times New Roman" w:hAnsi="ITC Avant Garde Std Bk" w:cs="Arial"/>
          <w:color w:val="2F2F2F"/>
          <w:sz w:val="18"/>
          <w:szCs w:val="18"/>
          <w:lang w:val="es-MX" w:eastAsia="es-MX"/>
        </w:rPr>
        <w:t>csv</w:t>
      </w:r>
      <w:proofErr w:type="spellEnd"/>
      <w:r w:rsidRPr="00114A2B">
        <w:rPr>
          <w:rFonts w:ascii="ITC Avant Garde Std Bk" w:eastAsia="Times New Roman" w:hAnsi="ITC Avant Garde Std Bk" w:cs="Arial"/>
          <w:color w:val="2F2F2F"/>
          <w:sz w:val="18"/>
          <w:szCs w:val="18"/>
          <w:lang w:val="es-MX" w:eastAsia="es-MX"/>
        </w:rPr>
        <w:t xml:space="preserve"> o .</w:t>
      </w:r>
      <w:proofErr w:type="spellStart"/>
      <w:r w:rsidRPr="00114A2B">
        <w:rPr>
          <w:rFonts w:ascii="ITC Avant Garde Std Bk" w:eastAsia="Times New Roman" w:hAnsi="ITC Avant Garde Std Bk" w:cs="Arial"/>
          <w:color w:val="2F2F2F"/>
          <w:sz w:val="18"/>
          <w:szCs w:val="18"/>
          <w:lang w:val="es-MX" w:eastAsia="es-MX"/>
        </w:rPr>
        <w:t>txt</w:t>
      </w:r>
      <w:proofErr w:type="spellEnd"/>
      <w:r w:rsidRPr="00114A2B">
        <w:rPr>
          <w:rFonts w:ascii="ITC Avant Garde Std Bk" w:eastAsia="Times New Roman" w:hAnsi="ITC Avant Garde Std Bk" w:cs="Arial"/>
          <w:color w:val="2F2F2F"/>
          <w:sz w:val="18"/>
          <w:szCs w:val="18"/>
          <w:lang w:val="es-MX" w:eastAsia="es-MX"/>
        </w:rPr>
        <w:t xml:space="preserve"> puede contener tantas líneas como sean necesarias para la entrega de la información correspondiente. No debe contener líneas vacías.</w:t>
      </w:r>
    </w:p>
    <w:p w14:paraId="09732123" w14:textId="77777777" w:rsidR="00114A2B" w:rsidRPr="00114A2B" w:rsidRDefault="009D41DC" w:rsidP="00114A2B">
      <w:pPr>
        <w:pStyle w:val="Prrafodelista"/>
        <w:numPr>
          <w:ilvl w:val="0"/>
          <w:numId w:val="12"/>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Cada fila deberá contener siempre el mismo número de campos.</w:t>
      </w:r>
    </w:p>
    <w:p w14:paraId="59A2C3BD" w14:textId="3662DADD" w:rsidR="009D41DC" w:rsidRPr="00114A2B" w:rsidRDefault="009D41DC" w:rsidP="00114A2B">
      <w:pPr>
        <w:pStyle w:val="Prrafodelista"/>
        <w:numPr>
          <w:ilvl w:val="0"/>
          <w:numId w:val="12"/>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La primera fila del archivo deberá contener los campos correspondientes a los nombres de las columnas.</w:t>
      </w:r>
    </w:p>
    <w:p w14:paraId="543BFD47" w14:textId="77777777" w:rsidR="009D41DC" w:rsidRPr="009D41DC" w:rsidRDefault="009D41DC" w:rsidP="009D41DC">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Los archivos .</w:t>
      </w:r>
      <w:proofErr w:type="spellStart"/>
      <w:r w:rsidRPr="009D41DC">
        <w:rPr>
          <w:rFonts w:ascii="ITC Avant Garde Std Bk" w:eastAsia="Times New Roman" w:hAnsi="ITC Avant Garde Std Bk" w:cs="Arial"/>
          <w:color w:val="2F2F2F"/>
          <w:sz w:val="18"/>
          <w:szCs w:val="18"/>
          <w:lang w:val="es-MX" w:eastAsia="es-MX"/>
        </w:rPr>
        <w:t>csv</w:t>
      </w:r>
      <w:proofErr w:type="spellEnd"/>
      <w:r w:rsidRPr="009D41DC">
        <w:rPr>
          <w:rFonts w:ascii="ITC Avant Garde Std Bk" w:eastAsia="Times New Roman" w:hAnsi="ITC Avant Garde Std Bk" w:cs="Arial"/>
          <w:color w:val="2F2F2F"/>
          <w:sz w:val="18"/>
          <w:szCs w:val="18"/>
          <w:lang w:val="es-MX" w:eastAsia="es-MX"/>
        </w:rPr>
        <w:t xml:space="preserve"> o .</w:t>
      </w:r>
      <w:proofErr w:type="spellStart"/>
      <w:r w:rsidRPr="009D41DC">
        <w:rPr>
          <w:rFonts w:ascii="ITC Avant Garde Std Bk" w:eastAsia="Times New Roman" w:hAnsi="ITC Avant Garde Std Bk" w:cs="Arial"/>
          <w:color w:val="2F2F2F"/>
          <w:sz w:val="18"/>
          <w:szCs w:val="18"/>
          <w:lang w:val="es-MX" w:eastAsia="es-MX"/>
        </w:rPr>
        <w:t>txt</w:t>
      </w:r>
      <w:proofErr w:type="spellEnd"/>
      <w:r w:rsidRPr="009D41DC">
        <w:rPr>
          <w:rFonts w:ascii="ITC Avant Garde Std Bk" w:eastAsia="Times New Roman" w:hAnsi="ITC Avant Garde Std Bk" w:cs="Arial"/>
          <w:color w:val="2F2F2F"/>
          <w:sz w:val="18"/>
          <w:szCs w:val="18"/>
          <w:lang w:val="es-MX" w:eastAsia="es-MX"/>
        </w:rPr>
        <w:t xml:space="preserve"> se guiarán por las especificaciones establecidas en lo que respecta al tipo de formato y por lo dispuesto por el Internet </w:t>
      </w:r>
      <w:proofErr w:type="spellStart"/>
      <w:r w:rsidRPr="009D41DC">
        <w:rPr>
          <w:rFonts w:ascii="ITC Avant Garde Std Bk" w:eastAsia="Times New Roman" w:hAnsi="ITC Avant Garde Std Bk" w:cs="Arial"/>
          <w:color w:val="2F2F2F"/>
          <w:sz w:val="18"/>
          <w:szCs w:val="18"/>
          <w:lang w:val="es-MX" w:eastAsia="es-MX"/>
        </w:rPr>
        <w:t>Engineering</w:t>
      </w:r>
      <w:proofErr w:type="spellEnd"/>
      <w:r w:rsidRPr="009D41DC">
        <w:rPr>
          <w:rFonts w:ascii="ITC Avant Garde Std Bk" w:eastAsia="Times New Roman" w:hAnsi="ITC Avant Garde Std Bk" w:cs="Arial"/>
          <w:color w:val="2F2F2F"/>
          <w:sz w:val="18"/>
          <w:szCs w:val="18"/>
          <w:lang w:val="es-MX" w:eastAsia="es-MX"/>
        </w:rPr>
        <w:t xml:space="preserve"> </w:t>
      </w:r>
      <w:proofErr w:type="spellStart"/>
      <w:r w:rsidRPr="009D41DC">
        <w:rPr>
          <w:rFonts w:ascii="ITC Avant Garde Std Bk" w:eastAsia="Times New Roman" w:hAnsi="ITC Avant Garde Std Bk" w:cs="Arial"/>
          <w:color w:val="2F2F2F"/>
          <w:sz w:val="18"/>
          <w:szCs w:val="18"/>
          <w:lang w:val="es-MX" w:eastAsia="es-MX"/>
        </w:rPr>
        <w:t>Task</w:t>
      </w:r>
      <w:proofErr w:type="spellEnd"/>
      <w:r w:rsidRPr="009D41DC">
        <w:rPr>
          <w:rFonts w:ascii="ITC Avant Garde Std Bk" w:eastAsia="Times New Roman" w:hAnsi="ITC Avant Garde Std Bk" w:cs="Arial"/>
          <w:color w:val="2F2F2F"/>
          <w:sz w:val="18"/>
          <w:szCs w:val="18"/>
          <w:lang w:val="es-MX" w:eastAsia="es-MX"/>
        </w:rPr>
        <w:t xml:space="preserve"> </w:t>
      </w:r>
      <w:proofErr w:type="spellStart"/>
      <w:r w:rsidRPr="009D41DC">
        <w:rPr>
          <w:rFonts w:ascii="ITC Avant Garde Std Bk" w:eastAsia="Times New Roman" w:hAnsi="ITC Avant Garde Std Bk" w:cs="Arial"/>
          <w:color w:val="2F2F2F"/>
          <w:sz w:val="18"/>
          <w:szCs w:val="18"/>
          <w:lang w:val="es-MX" w:eastAsia="es-MX"/>
        </w:rPr>
        <w:t>Force</w:t>
      </w:r>
      <w:proofErr w:type="spellEnd"/>
      <w:r w:rsidRPr="009D41DC">
        <w:rPr>
          <w:rFonts w:ascii="ITC Avant Garde Std Bk" w:eastAsia="Times New Roman" w:hAnsi="ITC Avant Garde Std Bk" w:cs="Arial"/>
          <w:color w:val="2F2F2F"/>
          <w:sz w:val="18"/>
          <w:szCs w:val="18"/>
          <w:lang w:val="es-MX" w:eastAsia="es-MX"/>
        </w:rPr>
        <w:t xml:space="preserve"> (IETF), el cual puede consultarse en el enlace: </w:t>
      </w:r>
      <w:r w:rsidRPr="009D41DC">
        <w:rPr>
          <w:rFonts w:ascii="ITC Avant Garde Std Bk" w:eastAsia="Times New Roman" w:hAnsi="ITC Avant Garde Std Bk" w:cs="Arial"/>
          <w:i/>
          <w:iCs/>
          <w:color w:val="2F2F2F"/>
          <w:sz w:val="18"/>
          <w:szCs w:val="18"/>
          <w:u w:val="single"/>
          <w:lang w:val="es-MX" w:eastAsia="es-MX"/>
        </w:rPr>
        <w:t>https://tools.ietf.org/html/rfc4180</w:t>
      </w:r>
    </w:p>
    <w:p w14:paraId="1C7081E9" w14:textId="3B3FCC24" w:rsidR="009D41DC" w:rsidRPr="00114A2B" w:rsidRDefault="009D41DC" w:rsidP="00114A2B">
      <w:pPr>
        <w:pStyle w:val="Prrafodelista"/>
        <w:numPr>
          <w:ilvl w:val="0"/>
          <w:numId w:val="11"/>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b/>
          <w:bCs/>
          <w:color w:val="2F2F2F"/>
          <w:sz w:val="18"/>
          <w:szCs w:val="18"/>
          <w:lang w:val="es-MX" w:eastAsia="es-MX"/>
        </w:rPr>
        <w:t>Nombre del archivo:</w:t>
      </w:r>
    </w:p>
    <w:p w14:paraId="23347773" w14:textId="77777777" w:rsidR="009D41DC" w:rsidRPr="009D41DC" w:rsidRDefault="009D41DC" w:rsidP="009D41DC">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El nombre de los archivos que se carguen a través de la Ventanilla Electrónica deberá tener la siguiente nomenclatura:</w:t>
      </w:r>
    </w:p>
    <w:p w14:paraId="2ED74C46" w14:textId="51184E5E" w:rsidR="009D41DC" w:rsidRPr="00114A2B" w:rsidRDefault="009D41DC" w:rsidP="00114A2B">
      <w:pPr>
        <w:pStyle w:val="Prrafodelista"/>
        <w:numPr>
          <w:ilvl w:val="0"/>
          <w:numId w:val="14"/>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Información económica: IEAAAA.csv o IEAAAA.txt</w:t>
      </w:r>
    </w:p>
    <w:p w14:paraId="1495D693" w14:textId="3EC93D40" w:rsidR="009D41DC" w:rsidRPr="00114A2B" w:rsidRDefault="009D41DC" w:rsidP="00114A2B">
      <w:pPr>
        <w:pStyle w:val="Prrafodelista"/>
        <w:numPr>
          <w:ilvl w:val="0"/>
          <w:numId w:val="14"/>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Información económica comercial: IECAAAA.csv o IECAAAA.txt</w:t>
      </w:r>
    </w:p>
    <w:p w14:paraId="53558145" w14:textId="3064B936" w:rsidR="009D41DC" w:rsidRPr="00114A2B" w:rsidRDefault="009D41DC" w:rsidP="00114A2B">
      <w:pPr>
        <w:pStyle w:val="Prrafodelista"/>
        <w:numPr>
          <w:ilvl w:val="0"/>
          <w:numId w:val="14"/>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Información programática: IPAAAA.csv o IPAAAA.txt</w:t>
      </w:r>
    </w:p>
    <w:p w14:paraId="124D12EE" w14:textId="77777777" w:rsidR="009D41DC" w:rsidRPr="009D41DC" w:rsidRDefault="009D41DC" w:rsidP="009D41DC">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Donde:</w:t>
      </w:r>
    </w:p>
    <w:p w14:paraId="31DBE64A" w14:textId="5E78AAF5" w:rsidR="009D41DC" w:rsidRPr="00114A2B" w:rsidRDefault="009D41DC" w:rsidP="00114A2B">
      <w:pPr>
        <w:pStyle w:val="Prrafodelista"/>
        <w:numPr>
          <w:ilvl w:val="0"/>
          <w:numId w:val="15"/>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IE/IEC/</w:t>
      </w:r>
      <w:proofErr w:type="gramStart"/>
      <w:r w:rsidRPr="00114A2B">
        <w:rPr>
          <w:rFonts w:ascii="ITC Avant Garde Std Bk" w:eastAsia="Times New Roman" w:hAnsi="ITC Avant Garde Std Bk" w:cs="Arial"/>
          <w:color w:val="2F2F2F"/>
          <w:sz w:val="18"/>
          <w:szCs w:val="18"/>
          <w:lang w:val="es-MX" w:eastAsia="es-MX"/>
        </w:rPr>
        <w:t>IP.-</w:t>
      </w:r>
      <w:proofErr w:type="gramEnd"/>
      <w:r w:rsidRPr="00114A2B">
        <w:rPr>
          <w:rFonts w:ascii="ITC Avant Garde Std Bk" w:eastAsia="Times New Roman" w:hAnsi="ITC Avant Garde Std Bk" w:cs="Arial"/>
          <w:color w:val="2F2F2F"/>
          <w:sz w:val="18"/>
          <w:szCs w:val="18"/>
          <w:lang w:val="es-MX" w:eastAsia="es-MX"/>
        </w:rPr>
        <w:t xml:space="preserve"> Conjunto de caracteres que identifica el tipo de información que se presenta (IE: información económica, IEC: información económica comercial e IP: información programática).</w:t>
      </w:r>
    </w:p>
    <w:p w14:paraId="36A7DD6C" w14:textId="77777777" w:rsidR="00114A2B" w:rsidRPr="00114A2B" w:rsidRDefault="009D41DC" w:rsidP="00114A2B">
      <w:pPr>
        <w:pStyle w:val="Prrafodelista"/>
        <w:numPr>
          <w:ilvl w:val="0"/>
          <w:numId w:val="15"/>
        </w:numPr>
        <w:shd w:val="clear" w:color="auto" w:fill="FFFFFF"/>
        <w:jc w:val="both"/>
        <w:rPr>
          <w:rFonts w:ascii="ITC Avant Garde Std Bk" w:eastAsia="Times New Roman" w:hAnsi="ITC Avant Garde Std Bk" w:cs="Arial"/>
          <w:color w:val="2F2F2F"/>
          <w:sz w:val="18"/>
          <w:szCs w:val="18"/>
          <w:lang w:val="es-MX" w:eastAsia="es-MX"/>
        </w:rPr>
      </w:pPr>
      <w:proofErr w:type="gramStart"/>
      <w:r w:rsidRPr="00114A2B">
        <w:rPr>
          <w:rFonts w:ascii="ITC Avant Garde Std Bk" w:eastAsia="Times New Roman" w:hAnsi="ITC Avant Garde Std Bk" w:cs="Arial"/>
          <w:color w:val="2F2F2F"/>
          <w:sz w:val="18"/>
          <w:szCs w:val="18"/>
          <w:lang w:val="es-MX" w:eastAsia="es-MX"/>
        </w:rPr>
        <w:t>AAAA.-</w:t>
      </w:r>
      <w:proofErr w:type="gramEnd"/>
      <w:r w:rsidRPr="00114A2B">
        <w:rPr>
          <w:rFonts w:ascii="ITC Avant Garde Std Bk" w:eastAsia="Times New Roman" w:hAnsi="ITC Avant Garde Std Bk" w:cs="Arial"/>
          <w:color w:val="2F2F2F"/>
          <w:sz w:val="18"/>
          <w:szCs w:val="18"/>
          <w:lang w:val="es-MX" w:eastAsia="es-MX"/>
        </w:rPr>
        <w:t xml:space="preserve"> Corresponde al año en que se presenta la información (4 dígitos). Ejemplo: IP2023.csv o IP2023.txt, que corresponde a la Información Programática que se presenta en el año 2023.</w:t>
      </w:r>
    </w:p>
    <w:p w14:paraId="592A98FE" w14:textId="77777777" w:rsidR="00114A2B" w:rsidRDefault="00114A2B" w:rsidP="00114A2B">
      <w:pPr>
        <w:shd w:val="clear" w:color="auto" w:fill="FFFFFF"/>
        <w:ind w:left="-360"/>
        <w:jc w:val="both"/>
        <w:rPr>
          <w:rFonts w:ascii="ITC Avant Garde Std Bk" w:eastAsia="Times New Roman" w:hAnsi="ITC Avant Garde Std Bk" w:cs="Arial"/>
          <w:color w:val="2F2F2F"/>
          <w:sz w:val="18"/>
          <w:szCs w:val="18"/>
          <w:lang w:val="es-MX" w:eastAsia="es-MX"/>
        </w:rPr>
      </w:pPr>
    </w:p>
    <w:p w14:paraId="17BCBEB8" w14:textId="523C29AE" w:rsidR="009D41DC" w:rsidRDefault="009D41DC" w:rsidP="00114A2B">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La información económica y programática que los concesionarios del servicio de radiodifusión deben presentar se establece a continuación:</w:t>
      </w:r>
    </w:p>
    <w:p w14:paraId="6917D725" w14:textId="77777777" w:rsidR="00114A2B" w:rsidRPr="009D41DC" w:rsidRDefault="00114A2B" w:rsidP="00114A2B">
      <w:pPr>
        <w:shd w:val="clear" w:color="auto" w:fill="FFFFFF"/>
        <w:jc w:val="both"/>
        <w:rPr>
          <w:rFonts w:ascii="ITC Avant Garde Std Bk" w:eastAsia="Times New Roman" w:hAnsi="ITC Avant Garde Std Bk" w:cs="Arial"/>
          <w:color w:val="2F2F2F"/>
          <w:sz w:val="18"/>
          <w:szCs w:val="18"/>
          <w:lang w:val="es-MX" w:eastAsia="es-MX"/>
        </w:rPr>
      </w:pPr>
    </w:p>
    <w:p w14:paraId="3EED5ED4" w14:textId="1CBACBA5" w:rsidR="009D41DC" w:rsidRPr="00114A2B" w:rsidRDefault="009D41DC" w:rsidP="00114A2B">
      <w:pPr>
        <w:pStyle w:val="Prrafodelista"/>
        <w:numPr>
          <w:ilvl w:val="0"/>
          <w:numId w:val="16"/>
        </w:numPr>
        <w:shd w:val="clear" w:color="auto" w:fill="FFFFFF"/>
        <w:jc w:val="both"/>
        <w:rPr>
          <w:rFonts w:ascii="ITC Avant Garde Std Bk" w:eastAsia="Times New Roman" w:hAnsi="ITC Avant Garde Std Bk" w:cs="Arial"/>
          <w:b/>
          <w:bCs/>
          <w:color w:val="2F2F2F"/>
          <w:sz w:val="18"/>
          <w:szCs w:val="18"/>
          <w:lang w:val="es-MX" w:eastAsia="es-MX"/>
        </w:rPr>
      </w:pPr>
      <w:r w:rsidRPr="00114A2B">
        <w:rPr>
          <w:rFonts w:ascii="ITC Avant Garde Std Bk" w:eastAsia="Times New Roman" w:hAnsi="ITC Avant Garde Std Bk" w:cs="Arial"/>
          <w:b/>
          <w:bCs/>
          <w:color w:val="2F2F2F"/>
          <w:sz w:val="18"/>
          <w:szCs w:val="18"/>
          <w:lang w:val="es-MX" w:eastAsia="es-MX"/>
        </w:rPr>
        <w:t>Información Económica</w:t>
      </w:r>
    </w:p>
    <w:p w14:paraId="330332A6" w14:textId="77777777" w:rsidR="00114A2B" w:rsidRPr="00114A2B" w:rsidRDefault="00114A2B" w:rsidP="00114A2B">
      <w:pPr>
        <w:pStyle w:val="Prrafodelista"/>
        <w:shd w:val="clear" w:color="auto" w:fill="FFFFFF"/>
        <w:ind w:left="360"/>
        <w:jc w:val="both"/>
        <w:rPr>
          <w:rFonts w:ascii="ITC Avant Garde Std Bk" w:eastAsia="Times New Roman" w:hAnsi="ITC Avant Garde Std Bk" w:cs="Arial"/>
          <w:color w:val="2F2F2F"/>
          <w:sz w:val="18"/>
          <w:szCs w:val="18"/>
          <w:lang w:val="es-MX" w:eastAsia="es-MX"/>
        </w:rPr>
      </w:pPr>
    </w:p>
    <w:p w14:paraId="335BB785" w14:textId="77777777" w:rsidR="009D41DC" w:rsidRPr="009D41DC" w:rsidRDefault="009D41DC" w:rsidP="00114A2B">
      <w:pPr>
        <w:shd w:val="clear" w:color="auto" w:fill="FFFFFF"/>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Esta información deberá presentarse por estación. En caso de NO contar con ella presentarla por concesión o concesionario.</w:t>
      </w:r>
    </w:p>
    <w:p w14:paraId="50453C07" w14:textId="77777777" w:rsidR="00114A2B" w:rsidRDefault="00114A2B" w:rsidP="009D41DC">
      <w:pPr>
        <w:shd w:val="clear" w:color="auto" w:fill="FFFFFF"/>
        <w:ind w:firstLine="288"/>
        <w:jc w:val="both"/>
        <w:rPr>
          <w:rFonts w:ascii="ITC Avant Garde Std Bk" w:eastAsia="Times New Roman" w:hAnsi="ITC Avant Garde Std Bk" w:cs="Arial"/>
          <w:i/>
          <w:iCs/>
          <w:color w:val="2F2F2F"/>
          <w:sz w:val="18"/>
          <w:szCs w:val="18"/>
          <w:lang w:val="es-MX" w:eastAsia="es-MX"/>
        </w:rPr>
      </w:pPr>
    </w:p>
    <w:p w14:paraId="609C2E40" w14:textId="2D271B0B"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i/>
          <w:iCs/>
          <w:color w:val="2F2F2F"/>
          <w:sz w:val="18"/>
          <w:szCs w:val="18"/>
          <w:lang w:val="es-MX" w:eastAsia="es-MX"/>
        </w:rPr>
        <w:t>Representación gráfica</w:t>
      </w:r>
    </w:p>
    <w:tbl>
      <w:tblPr>
        <w:tblW w:w="0" w:type="auto"/>
        <w:tblCellMar>
          <w:top w:w="15" w:type="dxa"/>
          <w:left w:w="15" w:type="dxa"/>
          <w:bottom w:w="15" w:type="dxa"/>
          <w:right w:w="15" w:type="dxa"/>
        </w:tblCellMar>
        <w:tblLook w:val="04A0" w:firstRow="1" w:lastRow="0" w:firstColumn="1" w:lastColumn="0" w:noHBand="0" w:noVBand="1"/>
      </w:tblPr>
      <w:tblGrid>
        <w:gridCol w:w="3329"/>
        <w:gridCol w:w="1312"/>
        <w:gridCol w:w="1867"/>
        <w:gridCol w:w="2314"/>
      </w:tblGrid>
      <w:tr w:rsidR="009D41DC" w:rsidRPr="009D41DC" w14:paraId="75149623" w14:textId="77777777" w:rsidTr="009D41DC">
        <w:trPr>
          <w:trHeight w:val="356"/>
        </w:trPr>
        <w:tc>
          <w:tcPr>
            <w:tcW w:w="3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A72B4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Estacion</w:t>
            </w:r>
            <w:proofErr w:type="spellEnd"/>
            <w:r w:rsidRPr="009D41DC">
              <w:rPr>
                <w:rFonts w:ascii="ITC Avant Garde Std Bk" w:eastAsia="Times New Roman" w:hAnsi="ITC Avant Garde Std Bk" w:cs="Arial"/>
                <w:color w:val="000000"/>
                <w:sz w:val="18"/>
                <w:szCs w:val="18"/>
                <w:lang w:val="es-MX" w:eastAsia="es-MX"/>
              </w:rPr>
              <w:t>/</w:t>
            </w:r>
            <w:proofErr w:type="spellStart"/>
            <w:r w:rsidRPr="009D41DC">
              <w:rPr>
                <w:rFonts w:ascii="ITC Avant Garde Std Bk" w:eastAsia="Times New Roman" w:hAnsi="ITC Avant Garde Std Bk" w:cs="Arial"/>
                <w:color w:val="000000"/>
                <w:sz w:val="18"/>
                <w:szCs w:val="18"/>
                <w:lang w:val="es-MX" w:eastAsia="es-MX"/>
              </w:rPr>
              <w:t>Concesion</w:t>
            </w:r>
            <w:proofErr w:type="spellEnd"/>
            <w:r w:rsidRPr="009D41DC">
              <w:rPr>
                <w:rFonts w:ascii="ITC Avant Garde Std Bk" w:eastAsia="Times New Roman" w:hAnsi="ITC Avant Garde Std Bk" w:cs="Arial"/>
                <w:color w:val="000000"/>
                <w:sz w:val="18"/>
                <w:szCs w:val="18"/>
                <w:lang w:val="es-MX" w:eastAsia="es-MX"/>
              </w:rPr>
              <w:t>/Concesionario</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3467C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UtilidadBruta</w:t>
            </w:r>
            <w:proofErr w:type="spellEnd"/>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7E62C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TotalIngresosNetos</w:t>
            </w:r>
            <w:proofErr w:type="spellEnd"/>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A1826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IngresosPublicidadBruto</w:t>
            </w:r>
            <w:proofErr w:type="spellEnd"/>
          </w:p>
        </w:tc>
      </w:tr>
      <w:tr w:rsidR="009D41DC" w:rsidRPr="009D41DC" w14:paraId="15DC6DF0" w14:textId="77777777" w:rsidTr="009D41DC">
        <w:trPr>
          <w:trHeight w:val="341"/>
        </w:trPr>
        <w:tc>
          <w:tcPr>
            <w:tcW w:w="3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D0AC0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65924B" w14:textId="77777777" w:rsidR="009D41DC" w:rsidRPr="009D41DC" w:rsidRDefault="009D41DC" w:rsidP="009D41DC">
            <w:pPr>
              <w:rPr>
                <w:rFonts w:ascii="ITC Avant Garde Std Bk" w:eastAsia="Times New Roman" w:hAnsi="ITC Avant Garde Std Bk"/>
                <w:sz w:val="18"/>
                <w:szCs w:val="18"/>
                <w:lang w:val="es-MX" w:eastAsia="es-MX"/>
              </w:rPr>
            </w:pP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AA0EBB" w14:textId="77777777" w:rsidR="009D41DC" w:rsidRPr="009D41DC" w:rsidRDefault="009D41DC" w:rsidP="009D41DC">
            <w:pPr>
              <w:rPr>
                <w:rFonts w:ascii="ITC Avant Garde Std Bk" w:eastAsia="Times New Roman" w:hAnsi="ITC Avant Garde Std Bk"/>
                <w:sz w:val="18"/>
                <w:szCs w:val="18"/>
                <w:lang w:val="es-MX" w:eastAsia="es-MX"/>
              </w:rPr>
            </w:pP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03DA5A" w14:textId="77777777" w:rsidR="009D41DC" w:rsidRPr="009D41DC" w:rsidRDefault="009D41DC" w:rsidP="009D41DC">
            <w:pPr>
              <w:rPr>
                <w:rFonts w:ascii="ITC Avant Garde Std Bk" w:eastAsia="Times New Roman" w:hAnsi="ITC Avant Garde Std Bk"/>
                <w:sz w:val="18"/>
                <w:szCs w:val="18"/>
                <w:lang w:val="es-MX" w:eastAsia="es-MX"/>
              </w:rPr>
            </w:pPr>
          </w:p>
        </w:tc>
      </w:tr>
      <w:tr w:rsidR="009D41DC" w:rsidRPr="009D41DC" w14:paraId="3F1D0FFF" w14:textId="77777777" w:rsidTr="009D41DC">
        <w:trPr>
          <w:trHeight w:val="341"/>
        </w:trPr>
        <w:tc>
          <w:tcPr>
            <w:tcW w:w="3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724F5A" w14:textId="77777777" w:rsidR="009D41DC" w:rsidRPr="009D41DC" w:rsidRDefault="009D41DC" w:rsidP="009D41DC">
            <w:pPr>
              <w:rPr>
                <w:rFonts w:ascii="ITC Avant Garde Std Bk" w:eastAsia="Times New Roman" w:hAnsi="ITC Avant Garde Std Bk"/>
                <w:sz w:val="18"/>
                <w:szCs w:val="18"/>
                <w:lang w:val="es-MX" w:eastAsia="es-MX"/>
              </w:rPr>
            </w:pP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5B0E41" w14:textId="77777777" w:rsidR="009D41DC" w:rsidRPr="009D41DC" w:rsidRDefault="009D41DC" w:rsidP="009D41DC">
            <w:pPr>
              <w:rPr>
                <w:rFonts w:ascii="ITC Avant Garde Std Bk" w:eastAsia="Times New Roman" w:hAnsi="ITC Avant Garde Std Bk"/>
                <w:sz w:val="18"/>
                <w:szCs w:val="18"/>
                <w:lang w:val="es-MX" w:eastAsia="es-MX"/>
              </w:rPr>
            </w:pP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3EB64B" w14:textId="77777777" w:rsidR="009D41DC" w:rsidRPr="009D41DC" w:rsidRDefault="009D41DC" w:rsidP="009D41DC">
            <w:pPr>
              <w:rPr>
                <w:rFonts w:ascii="ITC Avant Garde Std Bk" w:eastAsia="Times New Roman" w:hAnsi="ITC Avant Garde Std Bk"/>
                <w:sz w:val="18"/>
                <w:szCs w:val="18"/>
                <w:lang w:val="es-MX" w:eastAsia="es-MX"/>
              </w:rPr>
            </w:pP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E43DA1" w14:textId="77777777" w:rsidR="009D41DC" w:rsidRPr="009D41DC" w:rsidRDefault="009D41DC" w:rsidP="009D41DC">
            <w:pPr>
              <w:rPr>
                <w:rFonts w:ascii="ITC Avant Garde Std Bk" w:eastAsia="Times New Roman" w:hAnsi="ITC Avant Garde Std Bk"/>
                <w:sz w:val="18"/>
                <w:szCs w:val="18"/>
                <w:lang w:val="es-MX" w:eastAsia="es-MX"/>
              </w:rPr>
            </w:pPr>
          </w:p>
        </w:tc>
      </w:tr>
      <w:tr w:rsidR="009D41DC" w:rsidRPr="009D41DC" w14:paraId="114FEBE9" w14:textId="77777777" w:rsidTr="009D41DC">
        <w:trPr>
          <w:trHeight w:val="356"/>
        </w:trPr>
        <w:tc>
          <w:tcPr>
            <w:tcW w:w="3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FB808D" w14:textId="77777777" w:rsidR="009D41DC" w:rsidRPr="009D41DC" w:rsidRDefault="009D41DC" w:rsidP="009D41DC">
            <w:pPr>
              <w:rPr>
                <w:rFonts w:ascii="ITC Avant Garde Std Bk" w:eastAsia="Times New Roman" w:hAnsi="ITC Avant Garde Std Bk"/>
                <w:sz w:val="18"/>
                <w:szCs w:val="18"/>
                <w:lang w:val="es-MX" w:eastAsia="es-MX"/>
              </w:rPr>
            </w:pP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7F9609" w14:textId="77777777" w:rsidR="009D41DC" w:rsidRPr="009D41DC" w:rsidRDefault="009D41DC" w:rsidP="009D41DC">
            <w:pPr>
              <w:rPr>
                <w:rFonts w:ascii="ITC Avant Garde Std Bk" w:eastAsia="Times New Roman" w:hAnsi="ITC Avant Garde Std Bk"/>
                <w:sz w:val="18"/>
                <w:szCs w:val="18"/>
                <w:lang w:val="es-MX" w:eastAsia="es-MX"/>
              </w:rPr>
            </w:pP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ABB7EE" w14:textId="77777777" w:rsidR="009D41DC" w:rsidRPr="009D41DC" w:rsidRDefault="009D41DC" w:rsidP="009D41DC">
            <w:pPr>
              <w:rPr>
                <w:rFonts w:ascii="ITC Avant Garde Std Bk" w:eastAsia="Times New Roman" w:hAnsi="ITC Avant Garde Std Bk"/>
                <w:sz w:val="18"/>
                <w:szCs w:val="18"/>
                <w:lang w:val="es-MX" w:eastAsia="es-MX"/>
              </w:rPr>
            </w:pP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BBE514" w14:textId="77777777" w:rsidR="009D41DC" w:rsidRPr="009D41DC" w:rsidRDefault="009D41DC" w:rsidP="009D41DC">
            <w:pPr>
              <w:rPr>
                <w:rFonts w:ascii="ITC Avant Garde Std Bk" w:eastAsia="Times New Roman" w:hAnsi="ITC Avant Garde Std Bk"/>
                <w:sz w:val="18"/>
                <w:szCs w:val="18"/>
                <w:lang w:val="es-MX" w:eastAsia="es-MX"/>
              </w:rPr>
            </w:pPr>
          </w:p>
        </w:tc>
      </w:tr>
    </w:tbl>
    <w:p w14:paraId="421A1399"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 </w:t>
      </w:r>
    </w:p>
    <w:p w14:paraId="7D6EB922"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i/>
          <w:iCs/>
          <w:color w:val="2F2F2F"/>
          <w:sz w:val="18"/>
          <w:szCs w:val="18"/>
          <w:lang w:val="es-MX" w:eastAsia="es-MX"/>
        </w:rPr>
        <w:t>Descripción de los campos del archivo</w:t>
      </w:r>
    </w:p>
    <w:tbl>
      <w:tblPr>
        <w:tblW w:w="0" w:type="auto"/>
        <w:tblCellMar>
          <w:top w:w="15" w:type="dxa"/>
          <w:left w:w="15" w:type="dxa"/>
          <w:bottom w:w="15" w:type="dxa"/>
          <w:right w:w="15" w:type="dxa"/>
        </w:tblCellMar>
        <w:tblLook w:val="04A0" w:firstRow="1" w:lastRow="0" w:firstColumn="1" w:lastColumn="0" w:noHBand="0" w:noVBand="1"/>
      </w:tblPr>
      <w:tblGrid>
        <w:gridCol w:w="2032"/>
        <w:gridCol w:w="2032"/>
        <w:gridCol w:w="2249"/>
        <w:gridCol w:w="2509"/>
      </w:tblGrid>
      <w:tr w:rsidR="009D41DC" w:rsidRPr="009D41DC" w14:paraId="4EB0DE1E" w14:textId="77777777" w:rsidTr="009D41DC">
        <w:trPr>
          <w:trHeight w:val="937"/>
        </w:trPr>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BC1446A"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Nombre del Campo</w:t>
            </w:r>
          </w:p>
        </w:tc>
        <w:tc>
          <w:tcPr>
            <w:tcW w:w="16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6A621C"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ID</w:t>
            </w:r>
          </w:p>
          <w:p w14:paraId="6C42B093"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(Nombre de la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b/>
                <w:bCs/>
                <w:color w:val="000000"/>
                <w:sz w:val="18"/>
                <w:szCs w:val="18"/>
                <w:lang w:val="es-MX" w:eastAsia="es-MX"/>
              </w:rPr>
              <w:t>columna)</w:t>
            </w:r>
          </w:p>
        </w:tc>
        <w:tc>
          <w:tcPr>
            <w:tcW w:w="38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57CE087"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Descripción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2BE6EE4"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Valores esperados</w:t>
            </w:r>
          </w:p>
        </w:tc>
      </w:tr>
      <w:tr w:rsidR="009D41DC" w:rsidRPr="009D41DC" w14:paraId="4A903E65" w14:textId="77777777" w:rsidTr="009D41DC">
        <w:trPr>
          <w:trHeight w:val="4484"/>
        </w:trPr>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2461510"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lastRenderedPageBreak/>
              <w:t>Estación/Concesión/</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Concesionario</w:t>
            </w:r>
          </w:p>
        </w:tc>
        <w:tc>
          <w:tcPr>
            <w:tcW w:w="16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5A303CC"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Estacion</w:t>
            </w:r>
            <w:proofErr w:type="spellEnd"/>
            <w:r w:rsidRPr="009D41DC">
              <w:rPr>
                <w:rFonts w:ascii="ITC Avant Garde Std Bk" w:eastAsia="Times New Roman" w:hAnsi="ITC Avant Garde Std Bk" w:cs="Arial"/>
                <w:color w:val="000000"/>
                <w:sz w:val="18"/>
                <w:szCs w:val="18"/>
                <w:lang w:val="es-MX" w:eastAsia="es-MX"/>
              </w:rPr>
              <w:t>/</w:t>
            </w:r>
            <w:proofErr w:type="spellStart"/>
            <w:r w:rsidRPr="009D41DC">
              <w:rPr>
                <w:rFonts w:ascii="ITC Avant Garde Std Bk" w:eastAsia="Times New Roman" w:hAnsi="ITC Avant Garde Std Bk" w:cs="Arial"/>
                <w:color w:val="000000"/>
                <w:sz w:val="18"/>
                <w:szCs w:val="18"/>
                <w:lang w:val="es-MX" w:eastAsia="es-MX"/>
              </w:rPr>
              <w:t>Concesion</w:t>
            </w:r>
            <w:proofErr w:type="spellEnd"/>
            <w:r w:rsidRPr="009D41DC">
              <w:rPr>
                <w:rFonts w:ascii="ITC Avant Garde Std Bk" w:eastAsia="Times New Roman" w:hAnsi="ITC Avant Garde Std Bk" w:cs="Arial"/>
                <w:color w:val="000000"/>
                <w:sz w:val="18"/>
                <w:szCs w:val="18"/>
                <w:lang w:val="es-MX" w:eastAsia="es-MX"/>
              </w:rPr>
              <w:t>/</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Concesionario</w:t>
            </w:r>
          </w:p>
        </w:tc>
        <w:tc>
          <w:tcPr>
            <w:tcW w:w="38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9D55BA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la estación a la cual corresponde la información económica que se presenta. Deberá indicarse el distintivo de llamada de la estación, incluyendo las siglas y el servicio, por ejemplo: XHSPR-TDT, XHPOP-FM, XEW-AM.</w:t>
            </w:r>
          </w:p>
          <w:p w14:paraId="692B39B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la información económica se presente por concesión se deberá señalar el folio electrónico asignado a la misma en el Registro Público de Concesiones.</w:t>
            </w:r>
          </w:p>
          <w:p w14:paraId="3A5205F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la información económica se presente por concesionario se deberá señalar el nombre o denominación social del mismo.</w:t>
            </w:r>
          </w:p>
          <w:p w14:paraId="77BB7818"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Nota: En la descripción de los siguientes campos se hace referencia a Estación; sin embargo, en caso de que la información se presente por concesión o concesionario, dichos campos deberán entenderse para tales rubros.</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FB26B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abierto.</w:t>
            </w:r>
          </w:p>
          <w:p w14:paraId="5709B11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registrar el distintivo: texto compuesto por las siglas y el servicio (siglas - servicio) por ejemplo: XHSPR-TDT, XHPOP-FM, XEW-AM.</w:t>
            </w:r>
          </w:p>
          <w:p w14:paraId="29DAD0FD"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se presente por concesionario tendrá que hacerse de la siguiente forma: Televisión Azteca S.A. de C.V.</w:t>
            </w:r>
          </w:p>
        </w:tc>
      </w:tr>
      <w:tr w:rsidR="009D41DC" w:rsidRPr="009D41DC" w14:paraId="05DE95F0" w14:textId="77777777" w:rsidTr="009D41DC">
        <w:trPr>
          <w:trHeight w:val="4344"/>
        </w:trPr>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AB6834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lastRenderedPageBreak/>
              <w:t>Utilidad Bruta</w:t>
            </w:r>
          </w:p>
        </w:tc>
        <w:tc>
          <w:tcPr>
            <w:tcW w:w="16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6D72BC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UtilidadBruta</w:t>
            </w:r>
            <w:proofErr w:type="spellEnd"/>
          </w:p>
        </w:tc>
        <w:tc>
          <w:tcPr>
            <w:tcW w:w="38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7B7948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Indicar el monto de la utilidad bruta obtenida durante el año inmediato anterior, antes de impuestos.</w:t>
            </w:r>
          </w:p>
          <w:p w14:paraId="08CB2A4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Se deberá llenar con número.</w:t>
            </w:r>
          </w:p>
          <w:p w14:paraId="7522016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Las cantidades deberán ser expresadas en pesos mexicanos (M.N.), sin centavos.</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49D49F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Número entero positivo o negativo en formato de moneda nacional ($), las cantidades de más de tres dígitos deben escribirse con comas que separan grupos de tres cifras, empezando de la derecha hacia la izquierda; </w:t>
            </w:r>
            <w:proofErr w:type="spellStart"/>
            <w:r w:rsidRPr="009D41DC">
              <w:rPr>
                <w:rFonts w:ascii="ITC Avant Garde Std Bk" w:eastAsia="Times New Roman" w:hAnsi="ITC Avant Garde Std Bk" w:cs="Arial"/>
                <w:color w:val="000000"/>
                <w:sz w:val="18"/>
                <w:szCs w:val="18"/>
                <w:lang w:val="es-MX" w:eastAsia="es-MX"/>
              </w:rPr>
              <w:t>ie</w:t>
            </w:r>
            <w:proofErr w:type="spellEnd"/>
            <w:r w:rsidRPr="009D41DC">
              <w:rPr>
                <w:rFonts w:ascii="ITC Avant Garde Std Bk" w:eastAsia="Times New Roman" w:hAnsi="ITC Avant Garde Std Bk" w:cs="Arial"/>
                <w:color w:val="000000"/>
                <w:sz w:val="18"/>
                <w:szCs w:val="18"/>
                <w:lang w:val="es-MX" w:eastAsia="es-MX"/>
              </w:rPr>
              <w:t>. $3,000,000.</w:t>
            </w:r>
          </w:p>
          <w:p w14:paraId="112BC913"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no reportar utilidad bruta señalar $0 (cero).</w:t>
            </w:r>
          </w:p>
          <w:p w14:paraId="57CD9BC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Se debe establecer el valor NA para aquellos concesionarios para los que no sea aplicable este campo.</w:t>
            </w:r>
          </w:p>
        </w:tc>
      </w:tr>
      <w:tr w:rsidR="009D41DC" w:rsidRPr="009D41DC" w14:paraId="1D26D067" w14:textId="77777777" w:rsidTr="009D41DC">
        <w:trPr>
          <w:trHeight w:val="3296"/>
        </w:trPr>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72ACDD6"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gramStart"/>
            <w:r w:rsidRPr="009D41DC">
              <w:rPr>
                <w:rFonts w:ascii="ITC Avant Garde Std Bk" w:eastAsia="Times New Roman" w:hAnsi="ITC Avant Garde Std Bk" w:cs="Arial"/>
                <w:color w:val="000000"/>
                <w:sz w:val="18"/>
                <w:szCs w:val="18"/>
                <w:lang w:val="es-MX" w:eastAsia="es-MX"/>
              </w:rPr>
              <w:t>Total</w:t>
            </w:r>
            <w:proofErr w:type="gramEnd"/>
            <w:r w:rsidRPr="009D41DC">
              <w:rPr>
                <w:rFonts w:ascii="ITC Avant Garde Std Bk" w:eastAsia="Times New Roman" w:hAnsi="ITC Avant Garde Std Bk" w:cs="Arial"/>
                <w:color w:val="000000"/>
                <w:sz w:val="18"/>
                <w:szCs w:val="18"/>
                <w:lang w:val="es-MX" w:eastAsia="es-MX"/>
              </w:rPr>
              <w:t xml:space="preserve"> de Ingresos</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Netos Anuales</w:t>
            </w:r>
          </w:p>
        </w:tc>
        <w:tc>
          <w:tcPr>
            <w:tcW w:w="16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02766AE"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TotalIngresosNetos</w:t>
            </w:r>
            <w:proofErr w:type="spellEnd"/>
          </w:p>
        </w:tc>
        <w:tc>
          <w:tcPr>
            <w:tcW w:w="38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29AF62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Corresponde a la suma de, en su caso, ingresos por publicidad, ingresos por patrocinios y otros ingresos eliminando descuentos, bonificaciones y/o pago de comisiones otorgados a terceros (por ejemplo, comercializadoras, agencias de medios y clientes en general).</w:t>
            </w:r>
          </w:p>
          <w:p w14:paraId="5DE31BCD"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Las cantidades deberán ser expresadas en pesos mexicanos (M.N.), sin centavos.</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CAE602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Número entero positivo en formato de moneda nacional ($), las cantidades de más de tres dígitos deben escribirse con comas que separan grupos de tres cifras, empezando de la derecha hacia la izquierda; </w:t>
            </w:r>
            <w:proofErr w:type="spellStart"/>
            <w:r w:rsidRPr="009D41DC">
              <w:rPr>
                <w:rFonts w:ascii="ITC Avant Garde Std Bk" w:eastAsia="Times New Roman" w:hAnsi="ITC Avant Garde Std Bk" w:cs="Arial"/>
                <w:color w:val="000000"/>
                <w:sz w:val="18"/>
                <w:szCs w:val="18"/>
                <w:lang w:val="es-MX" w:eastAsia="es-MX"/>
              </w:rPr>
              <w:t>ie</w:t>
            </w:r>
            <w:proofErr w:type="spellEnd"/>
            <w:r w:rsidRPr="009D41DC">
              <w:rPr>
                <w:rFonts w:ascii="ITC Avant Garde Std Bk" w:eastAsia="Times New Roman" w:hAnsi="ITC Avant Garde Std Bk" w:cs="Arial"/>
                <w:color w:val="000000"/>
                <w:sz w:val="18"/>
                <w:szCs w:val="18"/>
                <w:lang w:val="es-MX" w:eastAsia="es-MX"/>
              </w:rPr>
              <w:t>. $3,000,000.</w:t>
            </w:r>
          </w:p>
          <w:p w14:paraId="78ACEDAC"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no reportar ingresos netos anuales señalar $0 (cero).</w:t>
            </w:r>
          </w:p>
        </w:tc>
      </w:tr>
      <w:tr w:rsidR="009D41DC" w:rsidRPr="009D41DC" w14:paraId="0AD982E4" w14:textId="77777777" w:rsidTr="009D41DC">
        <w:trPr>
          <w:trHeight w:val="4701"/>
        </w:trPr>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515CF10"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lastRenderedPageBreak/>
              <w:t>Ingresos por</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Publicidad Brutos</w:t>
            </w:r>
          </w:p>
        </w:tc>
        <w:tc>
          <w:tcPr>
            <w:tcW w:w="16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B59C3C"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IngresosPublicidadB</w:t>
            </w:r>
            <w:proofErr w:type="spellEnd"/>
            <w:r w:rsidRPr="009D41DC">
              <w:rPr>
                <w:rFonts w:ascii="ITC Avant Garde Std Bk" w:eastAsia="Times New Roman" w:hAnsi="ITC Avant Garde Std Bk"/>
                <w:color w:val="000000"/>
                <w:sz w:val="18"/>
                <w:szCs w:val="18"/>
                <w:lang w:val="es-MX" w:eastAsia="es-MX"/>
              </w:rPr>
              <w:br/>
            </w:r>
            <w:proofErr w:type="spellStart"/>
            <w:r w:rsidRPr="009D41DC">
              <w:rPr>
                <w:rFonts w:ascii="ITC Avant Garde Std Bk" w:eastAsia="Times New Roman" w:hAnsi="ITC Avant Garde Std Bk" w:cs="Arial"/>
                <w:color w:val="000000"/>
                <w:sz w:val="18"/>
                <w:szCs w:val="18"/>
                <w:lang w:val="es-MX" w:eastAsia="es-MX"/>
              </w:rPr>
              <w:t>rutos</w:t>
            </w:r>
            <w:proofErr w:type="spellEnd"/>
          </w:p>
        </w:tc>
        <w:tc>
          <w:tcPr>
            <w:tcW w:w="38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2379AB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 xml:space="preserve">Indique los ingresos brutos totales de la estación por la venta de espacios publicitarios a través de: i) la estación y </w:t>
            </w:r>
            <w:proofErr w:type="spellStart"/>
            <w:r w:rsidRPr="009D41DC">
              <w:rPr>
                <w:rFonts w:ascii="ITC Avant Garde Std Bk" w:eastAsia="Times New Roman" w:hAnsi="ITC Avant Garde Std Bk" w:cs="Arial"/>
                <w:color w:val="000000"/>
                <w:sz w:val="18"/>
                <w:szCs w:val="18"/>
                <w:lang w:val="es-MX" w:eastAsia="es-MX"/>
              </w:rPr>
              <w:t>ii</w:t>
            </w:r>
            <w:proofErr w:type="spellEnd"/>
            <w:r w:rsidRPr="009D41DC">
              <w:rPr>
                <w:rFonts w:ascii="ITC Avant Garde Std Bk" w:eastAsia="Times New Roman" w:hAnsi="ITC Avant Garde Std Bk" w:cs="Arial"/>
                <w:color w:val="000000"/>
                <w:sz w:val="18"/>
                <w:szCs w:val="18"/>
                <w:lang w:val="es-MX" w:eastAsia="es-MX"/>
              </w:rPr>
              <w:t>) comercializadoras de publicidad.</w:t>
            </w:r>
          </w:p>
          <w:p w14:paraId="1A372E0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Se deberá llenar con número y reflejará el monto total de ingresos por concepto de publicidad obtenidos durante el año inmediato anterior.</w:t>
            </w:r>
          </w:p>
          <w:p w14:paraId="51EEA52E"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Las cantidades deberán ser expresadas en pesos mexicanos (M.N.), sin centavos.</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B43A43C"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Número entero positivo en formato de moneda nacional ($), las cantidades de más de tres dígitos deben escribirse con comas que separan grupos de tres cifras, empezando de la derecha hacia la izquierda; </w:t>
            </w:r>
            <w:proofErr w:type="spellStart"/>
            <w:r w:rsidRPr="009D41DC">
              <w:rPr>
                <w:rFonts w:ascii="ITC Avant Garde Std Bk" w:eastAsia="Times New Roman" w:hAnsi="ITC Avant Garde Std Bk" w:cs="Arial"/>
                <w:color w:val="000000"/>
                <w:sz w:val="18"/>
                <w:szCs w:val="18"/>
                <w:lang w:val="es-MX" w:eastAsia="es-MX"/>
              </w:rPr>
              <w:t>ie</w:t>
            </w:r>
            <w:proofErr w:type="spellEnd"/>
            <w:r w:rsidRPr="009D41DC">
              <w:rPr>
                <w:rFonts w:ascii="ITC Avant Garde Std Bk" w:eastAsia="Times New Roman" w:hAnsi="ITC Avant Garde Std Bk" w:cs="Arial"/>
                <w:color w:val="000000"/>
                <w:sz w:val="18"/>
                <w:szCs w:val="18"/>
                <w:lang w:val="es-MX" w:eastAsia="es-MX"/>
              </w:rPr>
              <w:t>. $3,000,000.</w:t>
            </w:r>
          </w:p>
          <w:p w14:paraId="7D00796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no reportar ingresos por publicidad señalar $0 (cero).</w:t>
            </w:r>
          </w:p>
          <w:p w14:paraId="163F0618"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Se debe establecer el valor NA para aquellos concesionarios para los que no sea aplicable este campo.</w:t>
            </w:r>
          </w:p>
        </w:tc>
      </w:tr>
    </w:tbl>
    <w:p w14:paraId="557F12D5"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proofErr w:type="spellStart"/>
      <w:r w:rsidRPr="009D41DC">
        <w:rPr>
          <w:rFonts w:ascii="ITC Avant Garde Std Bk" w:eastAsia="Times New Roman" w:hAnsi="ITC Avant Garde Std Bk" w:cs="Arial"/>
          <w:b/>
          <w:bCs/>
          <w:color w:val="2F2F2F"/>
          <w:sz w:val="18"/>
          <w:szCs w:val="18"/>
          <w:lang w:val="es-MX" w:eastAsia="es-MX"/>
        </w:rPr>
        <w:t>ii</w:t>
      </w:r>
      <w:proofErr w:type="spellEnd"/>
      <w:r w:rsidRPr="009D41DC">
        <w:rPr>
          <w:rFonts w:ascii="ITC Avant Garde Std Bk" w:eastAsia="Times New Roman" w:hAnsi="ITC Avant Garde Std Bk" w:cs="Arial"/>
          <w:b/>
          <w:bCs/>
          <w:color w:val="2F2F2F"/>
          <w:sz w:val="18"/>
          <w:szCs w:val="18"/>
          <w:lang w:val="es-MX" w:eastAsia="es-MX"/>
        </w:rPr>
        <w:t>.</w:t>
      </w:r>
      <w:r w:rsidRPr="009D41DC">
        <w:rPr>
          <w:rFonts w:ascii="ITC Avant Garde Std Bk" w:eastAsia="Times New Roman" w:hAnsi="ITC Avant Garde Std Bk" w:cs="Arial"/>
          <w:color w:val="2F2F2F"/>
          <w:sz w:val="18"/>
          <w:szCs w:val="18"/>
          <w:lang w:val="es-MX" w:eastAsia="es-MX"/>
        </w:rPr>
        <w:t>    </w:t>
      </w:r>
      <w:r w:rsidRPr="009D41DC">
        <w:rPr>
          <w:rFonts w:ascii="ITC Avant Garde Std Bk" w:eastAsia="Times New Roman" w:hAnsi="ITC Avant Garde Std Bk" w:cs="Arial"/>
          <w:b/>
          <w:bCs/>
          <w:color w:val="2F2F2F"/>
          <w:sz w:val="18"/>
          <w:szCs w:val="18"/>
          <w:lang w:val="es-MX" w:eastAsia="es-MX"/>
        </w:rPr>
        <w:t>Información Económica Comercial</w:t>
      </w:r>
    </w:p>
    <w:p w14:paraId="07026374"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i/>
          <w:iCs/>
          <w:color w:val="2F2F2F"/>
          <w:sz w:val="18"/>
          <w:szCs w:val="18"/>
          <w:lang w:val="es-MX" w:eastAsia="es-MX"/>
        </w:rPr>
        <w:t>Representación Gráfica</w:t>
      </w:r>
    </w:p>
    <w:tbl>
      <w:tblPr>
        <w:tblW w:w="0" w:type="auto"/>
        <w:tblCellMar>
          <w:top w:w="15" w:type="dxa"/>
          <w:left w:w="15" w:type="dxa"/>
          <w:bottom w:w="15" w:type="dxa"/>
          <w:right w:w="15" w:type="dxa"/>
        </w:tblCellMar>
        <w:tblLook w:val="04A0" w:firstRow="1" w:lastRow="0" w:firstColumn="1" w:lastColumn="0" w:noHBand="0" w:noVBand="1"/>
      </w:tblPr>
      <w:tblGrid>
        <w:gridCol w:w="1814"/>
        <w:gridCol w:w="2698"/>
        <w:gridCol w:w="2211"/>
        <w:gridCol w:w="2099"/>
      </w:tblGrid>
      <w:tr w:rsidR="009D41DC" w:rsidRPr="009D41DC" w14:paraId="7C0918E8" w14:textId="77777777" w:rsidTr="009D41DC">
        <w:trPr>
          <w:trHeight w:val="366"/>
        </w:trPr>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AE061A"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Distintivo</w:t>
            </w:r>
          </w:p>
        </w:tc>
        <w:tc>
          <w:tcPr>
            <w:tcW w:w="2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2CC653"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NomComercial</w:t>
            </w:r>
            <w:proofErr w:type="spellEnd"/>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C11E72"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AgenteAfiliado</w:t>
            </w:r>
            <w:proofErr w:type="spellEnd"/>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B9C00B"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RepComercial</w:t>
            </w:r>
            <w:proofErr w:type="spellEnd"/>
          </w:p>
        </w:tc>
      </w:tr>
      <w:tr w:rsidR="009D41DC" w:rsidRPr="009D41DC" w14:paraId="0FAEE889" w14:textId="77777777" w:rsidTr="009D41DC">
        <w:trPr>
          <w:trHeight w:val="351"/>
        </w:trPr>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0D799A"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
        </w:tc>
        <w:tc>
          <w:tcPr>
            <w:tcW w:w="2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FEC7D0" w14:textId="77777777" w:rsidR="009D41DC" w:rsidRPr="009D41DC" w:rsidRDefault="009D41DC" w:rsidP="009D41DC">
            <w:pPr>
              <w:rPr>
                <w:rFonts w:ascii="ITC Avant Garde Std Bk" w:eastAsia="Times New Roman" w:hAnsi="ITC Avant Garde Std Bk"/>
                <w:sz w:val="18"/>
                <w:szCs w:val="18"/>
                <w:lang w:val="es-MX" w:eastAsia="es-MX"/>
              </w:rPr>
            </w:pP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443940" w14:textId="77777777" w:rsidR="009D41DC" w:rsidRPr="009D41DC" w:rsidRDefault="009D41DC" w:rsidP="009D41DC">
            <w:pPr>
              <w:rPr>
                <w:rFonts w:ascii="ITC Avant Garde Std Bk" w:eastAsia="Times New Roman" w:hAnsi="ITC Avant Garde Std Bk"/>
                <w:sz w:val="18"/>
                <w:szCs w:val="18"/>
                <w:lang w:val="es-MX" w:eastAsia="es-MX"/>
              </w:rPr>
            </w:pP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55190D" w14:textId="77777777" w:rsidR="009D41DC" w:rsidRPr="009D41DC" w:rsidRDefault="009D41DC" w:rsidP="009D41DC">
            <w:pPr>
              <w:rPr>
                <w:rFonts w:ascii="ITC Avant Garde Std Bk" w:eastAsia="Times New Roman" w:hAnsi="ITC Avant Garde Std Bk"/>
                <w:sz w:val="18"/>
                <w:szCs w:val="18"/>
                <w:lang w:val="es-MX" w:eastAsia="es-MX"/>
              </w:rPr>
            </w:pPr>
          </w:p>
        </w:tc>
      </w:tr>
      <w:tr w:rsidR="009D41DC" w:rsidRPr="009D41DC" w14:paraId="7CF1B57C" w14:textId="77777777" w:rsidTr="009D41DC">
        <w:trPr>
          <w:trHeight w:val="351"/>
        </w:trPr>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1B76F5" w14:textId="77777777" w:rsidR="009D41DC" w:rsidRPr="009D41DC" w:rsidRDefault="009D41DC" w:rsidP="009D41DC">
            <w:pPr>
              <w:rPr>
                <w:rFonts w:ascii="ITC Avant Garde Std Bk" w:eastAsia="Times New Roman" w:hAnsi="ITC Avant Garde Std Bk"/>
                <w:sz w:val="18"/>
                <w:szCs w:val="18"/>
                <w:lang w:val="es-MX" w:eastAsia="es-MX"/>
              </w:rPr>
            </w:pPr>
          </w:p>
        </w:tc>
        <w:tc>
          <w:tcPr>
            <w:tcW w:w="2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AF6EC4" w14:textId="77777777" w:rsidR="009D41DC" w:rsidRPr="009D41DC" w:rsidRDefault="009D41DC" w:rsidP="009D41DC">
            <w:pPr>
              <w:rPr>
                <w:rFonts w:ascii="ITC Avant Garde Std Bk" w:eastAsia="Times New Roman" w:hAnsi="ITC Avant Garde Std Bk"/>
                <w:sz w:val="18"/>
                <w:szCs w:val="18"/>
                <w:lang w:val="es-MX" w:eastAsia="es-MX"/>
              </w:rPr>
            </w:pP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394646" w14:textId="77777777" w:rsidR="009D41DC" w:rsidRPr="009D41DC" w:rsidRDefault="009D41DC" w:rsidP="009D41DC">
            <w:pPr>
              <w:rPr>
                <w:rFonts w:ascii="ITC Avant Garde Std Bk" w:eastAsia="Times New Roman" w:hAnsi="ITC Avant Garde Std Bk"/>
                <w:sz w:val="18"/>
                <w:szCs w:val="18"/>
                <w:lang w:val="es-MX" w:eastAsia="es-MX"/>
              </w:rPr>
            </w:pP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49A2A7" w14:textId="77777777" w:rsidR="009D41DC" w:rsidRPr="009D41DC" w:rsidRDefault="009D41DC" w:rsidP="009D41DC">
            <w:pPr>
              <w:rPr>
                <w:rFonts w:ascii="ITC Avant Garde Std Bk" w:eastAsia="Times New Roman" w:hAnsi="ITC Avant Garde Std Bk"/>
                <w:sz w:val="18"/>
                <w:szCs w:val="18"/>
                <w:lang w:val="es-MX" w:eastAsia="es-MX"/>
              </w:rPr>
            </w:pPr>
          </w:p>
        </w:tc>
      </w:tr>
      <w:tr w:rsidR="009D41DC" w:rsidRPr="009D41DC" w14:paraId="6501E4D3" w14:textId="77777777" w:rsidTr="009D41DC">
        <w:trPr>
          <w:trHeight w:val="366"/>
        </w:trPr>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CC4790" w14:textId="77777777" w:rsidR="009D41DC" w:rsidRPr="009D41DC" w:rsidRDefault="009D41DC" w:rsidP="009D41DC">
            <w:pPr>
              <w:rPr>
                <w:rFonts w:ascii="ITC Avant Garde Std Bk" w:eastAsia="Times New Roman" w:hAnsi="ITC Avant Garde Std Bk"/>
                <w:sz w:val="18"/>
                <w:szCs w:val="18"/>
                <w:lang w:val="es-MX" w:eastAsia="es-MX"/>
              </w:rPr>
            </w:pPr>
          </w:p>
        </w:tc>
        <w:tc>
          <w:tcPr>
            <w:tcW w:w="2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E24058" w14:textId="77777777" w:rsidR="009D41DC" w:rsidRPr="009D41DC" w:rsidRDefault="009D41DC" w:rsidP="009D41DC">
            <w:pPr>
              <w:rPr>
                <w:rFonts w:ascii="ITC Avant Garde Std Bk" w:eastAsia="Times New Roman" w:hAnsi="ITC Avant Garde Std Bk"/>
                <w:sz w:val="18"/>
                <w:szCs w:val="18"/>
                <w:lang w:val="es-MX" w:eastAsia="es-MX"/>
              </w:rPr>
            </w:pP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CB526D" w14:textId="77777777" w:rsidR="009D41DC" w:rsidRPr="009D41DC" w:rsidRDefault="009D41DC" w:rsidP="009D41DC">
            <w:pPr>
              <w:rPr>
                <w:rFonts w:ascii="ITC Avant Garde Std Bk" w:eastAsia="Times New Roman" w:hAnsi="ITC Avant Garde Std Bk"/>
                <w:sz w:val="18"/>
                <w:szCs w:val="18"/>
                <w:lang w:val="es-MX" w:eastAsia="es-MX"/>
              </w:rPr>
            </w:pP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25ECFF" w14:textId="77777777" w:rsidR="009D41DC" w:rsidRPr="009D41DC" w:rsidRDefault="009D41DC" w:rsidP="009D41DC">
            <w:pPr>
              <w:rPr>
                <w:rFonts w:ascii="ITC Avant Garde Std Bk" w:eastAsia="Times New Roman" w:hAnsi="ITC Avant Garde Std Bk"/>
                <w:sz w:val="18"/>
                <w:szCs w:val="18"/>
                <w:lang w:val="es-MX" w:eastAsia="es-MX"/>
              </w:rPr>
            </w:pPr>
          </w:p>
        </w:tc>
      </w:tr>
    </w:tbl>
    <w:p w14:paraId="14B46BF7"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 </w:t>
      </w:r>
    </w:p>
    <w:p w14:paraId="689E9920"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i/>
          <w:iCs/>
          <w:color w:val="2F2F2F"/>
          <w:sz w:val="18"/>
          <w:szCs w:val="18"/>
          <w:lang w:val="es-MX" w:eastAsia="es-MX"/>
        </w:rPr>
        <w:t>Descripción de los campos del archivo</w:t>
      </w:r>
    </w:p>
    <w:tbl>
      <w:tblPr>
        <w:tblW w:w="0" w:type="auto"/>
        <w:tblCellMar>
          <w:top w:w="15" w:type="dxa"/>
          <w:left w:w="15" w:type="dxa"/>
          <w:bottom w:w="15" w:type="dxa"/>
          <w:right w:w="15" w:type="dxa"/>
        </w:tblCellMar>
        <w:tblLook w:val="04A0" w:firstRow="1" w:lastRow="0" w:firstColumn="1" w:lastColumn="0" w:noHBand="0" w:noVBand="1"/>
      </w:tblPr>
      <w:tblGrid>
        <w:gridCol w:w="1666"/>
        <w:gridCol w:w="1514"/>
        <w:gridCol w:w="3497"/>
        <w:gridCol w:w="2145"/>
      </w:tblGrid>
      <w:tr w:rsidR="009D41DC" w:rsidRPr="009D41DC" w14:paraId="31537356" w14:textId="77777777" w:rsidTr="009D41DC">
        <w:trPr>
          <w:trHeight w:val="967"/>
        </w:trPr>
        <w:tc>
          <w:tcPr>
            <w:tcW w:w="16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655BE2"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Nombre del Campo</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682BF3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ID</w:t>
            </w:r>
          </w:p>
          <w:p w14:paraId="10EECA8C"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(Nombre de la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b/>
                <w:bCs/>
                <w:color w:val="000000"/>
                <w:sz w:val="18"/>
                <w:szCs w:val="18"/>
                <w:lang w:val="es-MX" w:eastAsia="es-MX"/>
              </w:rPr>
              <w:t>columna)</w:t>
            </w:r>
          </w:p>
        </w:tc>
        <w:tc>
          <w:tcPr>
            <w:tcW w:w="35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3DD126F"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Descripción</w:t>
            </w:r>
          </w:p>
        </w:tc>
        <w:tc>
          <w:tcPr>
            <w:tcW w:w="22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319014B"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Valores esperados</w:t>
            </w:r>
          </w:p>
        </w:tc>
      </w:tr>
      <w:tr w:rsidR="009D41DC" w:rsidRPr="009D41DC" w14:paraId="79D3F84E" w14:textId="77777777" w:rsidTr="009D41DC">
        <w:trPr>
          <w:trHeight w:val="1601"/>
        </w:trPr>
        <w:tc>
          <w:tcPr>
            <w:tcW w:w="16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97C82F5"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Distintivo de</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Llamada</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8B8CD3D"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Distintivo</w:t>
            </w:r>
          </w:p>
        </w:tc>
        <w:tc>
          <w:tcPr>
            <w:tcW w:w="35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4A68E0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distintivo de llamada de la estación a la cual corresponde la información económica comercial que se presenta. El distintivo de llamada deberá indicarse incluyendo las siglas y el servicio, por ejemplo: XHSPR-TDT, XHPOP-FM, XEW-AM.</w:t>
            </w:r>
          </w:p>
        </w:tc>
        <w:tc>
          <w:tcPr>
            <w:tcW w:w="22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4A284F8"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compuesto por las siglas y el servicio (siglas - servicio), por ejemplo: XHSPR-TDT, XHPOP-FM, XEW-AM.</w:t>
            </w:r>
          </w:p>
        </w:tc>
      </w:tr>
      <w:tr w:rsidR="009D41DC" w:rsidRPr="009D41DC" w14:paraId="7169A013" w14:textId="77777777" w:rsidTr="009D41DC">
        <w:trPr>
          <w:trHeight w:val="3341"/>
        </w:trPr>
        <w:tc>
          <w:tcPr>
            <w:tcW w:w="16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3E9BCD9"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lastRenderedPageBreak/>
              <w:t>Nombre comercial,</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marca o</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denominación de la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estación</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8FEBC0E"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NomComercial</w:t>
            </w:r>
            <w:proofErr w:type="spellEnd"/>
          </w:p>
        </w:tc>
        <w:tc>
          <w:tcPr>
            <w:tcW w:w="35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F813C2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nombre comercial, la marca o la denominación de la estación (considerando un solo canal. Para el caso de multiprogramación considerar el canal de programación de mayor antigüedad en sus transmisiones). En caso de que la marca sea de un tercero, y haga uso de </w:t>
            </w:r>
            <w:proofErr w:type="gramStart"/>
            <w:r w:rsidRPr="009D41DC">
              <w:rPr>
                <w:rFonts w:ascii="ITC Avant Garde Std Bk" w:eastAsia="Times New Roman" w:hAnsi="ITC Avant Garde Std Bk" w:cs="Arial"/>
                <w:color w:val="000000"/>
                <w:sz w:val="18"/>
                <w:szCs w:val="18"/>
                <w:lang w:val="es-MX" w:eastAsia="es-MX"/>
              </w:rPr>
              <w:t>la misma</w:t>
            </w:r>
            <w:proofErr w:type="gramEnd"/>
            <w:r w:rsidRPr="009D41DC">
              <w:rPr>
                <w:rFonts w:ascii="ITC Avant Garde Std Bk" w:eastAsia="Times New Roman" w:hAnsi="ITC Avant Garde Std Bk" w:cs="Arial"/>
                <w:color w:val="000000"/>
                <w:sz w:val="18"/>
                <w:szCs w:val="18"/>
                <w:lang w:val="es-MX" w:eastAsia="es-MX"/>
              </w:rPr>
              <w:t xml:space="preserve"> derivado de la celebración de contratos, convenios o acuerdos comerciales (formales e informales) </w:t>
            </w:r>
            <w:r w:rsidRPr="009D41DC">
              <w:rPr>
                <w:rFonts w:ascii="ITC Avant Garde Std Bk" w:eastAsia="Times New Roman" w:hAnsi="ITC Avant Garde Std Bk" w:cs="Arial"/>
                <w:b/>
                <w:bCs/>
                <w:color w:val="000000"/>
                <w:sz w:val="18"/>
                <w:szCs w:val="18"/>
                <w:lang w:val="es-MX" w:eastAsia="es-MX"/>
              </w:rPr>
              <w:t>que incluyan el uso de marca</w:t>
            </w:r>
            <w:r w:rsidRPr="009D41DC">
              <w:rPr>
                <w:rFonts w:ascii="ITC Avant Garde Std Bk" w:eastAsia="Times New Roman" w:hAnsi="ITC Avant Garde Std Bk" w:cs="Arial"/>
                <w:color w:val="000000"/>
                <w:sz w:val="18"/>
                <w:szCs w:val="18"/>
                <w:lang w:val="es-MX" w:eastAsia="es-MX"/>
              </w:rPr>
              <w:t>, indicar el nombre o denominación del o los terceros correspondientes entre paréntesis a un lado de la marca.</w:t>
            </w:r>
          </w:p>
        </w:tc>
        <w:tc>
          <w:tcPr>
            <w:tcW w:w="22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BED808E"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abierto.</w:t>
            </w:r>
          </w:p>
        </w:tc>
      </w:tr>
      <w:tr w:rsidR="009D41DC" w:rsidRPr="009D41DC" w14:paraId="27C434C7" w14:textId="77777777" w:rsidTr="009D41DC">
        <w:trPr>
          <w:trHeight w:val="2601"/>
        </w:trPr>
        <w:tc>
          <w:tcPr>
            <w:tcW w:w="16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C2EE69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Agente(s) al (los)</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cual(es) está afiliada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la estación</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E51526D"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AgenteAfiliado</w:t>
            </w:r>
            <w:proofErr w:type="spellEnd"/>
          </w:p>
        </w:tc>
        <w:tc>
          <w:tcPr>
            <w:tcW w:w="35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0D3E72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nombre o denominación del agente(s) o la(s) cadena(s) con los cuales la estación está afiliada mediante contratos, convenios o acuerdos comerciales (formales e informales) </w:t>
            </w:r>
            <w:r w:rsidRPr="009D41DC">
              <w:rPr>
                <w:rFonts w:ascii="ITC Avant Garde Std Bk" w:eastAsia="Times New Roman" w:hAnsi="ITC Avant Garde Std Bk" w:cs="Arial"/>
                <w:b/>
                <w:bCs/>
                <w:color w:val="000000"/>
                <w:sz w:val="18"/>
                <w:szCs w:val="18"/>
                <w:lang w:val="es-MX" w:eastAsia="es-MX"/>
              </w:rPr>
              <w:t>sobre retransmisión de programación</w:t>
            </w:r>
            <w:r w:rsidRPr="009D41DC">
              <w:rPr>
                <w:rFonts w:ascii="ITC Avant Garde Std Bk" w:eastAsia="Times New Roman" w:hAnsi="ITC Avant Garde Std Bk" w:cs="Arial"/>
                <w:color w:val="000000"/>
                <w:sz w:val="18"/>
                <w:szCs w:val="18"/>
                <w:lang w:val="es-MX" w:eastAsia="es-MX"/>
              </w:rPr>
              <w:t> (considerando un solo canal. Para el caso de multiprogramación considerar el canal de programación de mayor antigüedad). De no contar con acuerdos de este tipo deberá registrarse como "NE".</w:t>
            </w:r>
          </w:p>
        </w:tc>
        <w:tc>
          <w:tcPr>
            <w:tcW w:w="22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C57AEE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abierto o NE.</w:t>
            </w:r>
          </w:p>
          <w:p w14:paraId="2ADE287E"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r>
      <w:tr w:rsidR="009D41DC" w:rsidRPr="009D41DC" w14:paraId="0F7473DE" w14:textId="77777777" w:rsidTr="009D41DC">
        <w:trPr>
          <w:trHeight w:val="1866"/>
        </w:trPr>
        <w:tc>
          <w:tcPr>
            <w:tcW w:w="16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D298951"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Representante(s)</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comercial(es) de la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estación</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D85A5CB"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RepComercial</w:t>
            </w:r>
            <w:proofErr w:type="spellEnd"/>
          </w:p>
        </w:tc>
        <w:tc>
          <w:tcPr>
            <w:tcW w:w="35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B362D84"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nombre o denominación del agente(s) o la(s) cadena(s) con los cuales la estación ha suscrito contratos, convenios o acuerdos comerciales (formales e informales) </w:t>
            </w:r>
            <w:r w:rsidRPr="009D41DC">
              <w:rPr>
                <w:rFonts w:ascii="ITC Avant Garde Std Bk" w:eastAsia="Times New Roman" w:hAnsi="ITC Avant Garde Std Bk" w:cs="Arial"/>
                <w:b/>
                <w:bCs/>
                <w:color w:val="000000"/>
                <w:sz w:val="18"/>
                <w:szCs w:val="18"/>
                <w:lang w:val="es-MX" w:eastAsia="es-MX"/>
              </w:rPr>
              <w:t>sobre comercialización de espacios publicitarios</w:t>
            </w:r>
            <w:r w:rsidRPr="009D41DC">
              <w:rPr>
                <w:rFonts w:ascii="ITC Avant Garde Std Bk" w:eastAsia="Times New Roman" w:hAnsi="ITC Avant Garde Std Bk" w:cs="Arial"/>
                <w:color w:val="000000"/>
                <w:sz w:val="18"/>
                <w:szCs w:val="18"/>
                <w:lang w:val="es-MX" w:eastAsia="es-MX"/>
              </w:rPr>
              <w:t>. De no contar con acuerdos de este tipo deberá indicar "NE".</w:t>
            </w:r>
          </w:p>
        </w:tc>
        <w:tc>
          <w:tcPr>
            <w:tcW w:w="22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87D19C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abierto o NE.</w:t>
            </w:r>
          </w:p>
          <w:p w14:paraId="225419F4"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Valor NA para Concesionarios Públicos y Sociales.</w:t>
            </w:r>
          </w:p>
        </w:tc>
      </w:tr>
    </w:tbl>
    <w:p w14:paraId="018DD768" w14:textId="53AE52E2" w:rsidR="009D41DC" w:rsidRPr="00114A2B" w:rsidRDefault="009D41DC" w:rsidP="00114A2B">
      <w:pPr>
        <w:pStyle w:val="Prrafodelista"/>
        <w:numPr>
          <w:ilvl w:val="0"/>
          <w:numId w:val="16"/>
        </w:numPr>
        <w:shd w:val="clear" w:color="auto" w:fill="FFFFFF"/>
        <w:jc w:val="both"/>
        <w:rPr>
          <w:rFonts w:ascii="ITC Avant Garde Std Bk" w:eastAsia="Times New Roman" w:hAnsi="ITC Avant Garde Std Bk" w:cs="Arial"/>
          <w:b/>
          <w:bCs/>
          <w:color w:val="2F2F2F"/>
          <w:sz w:val="18"/>
          <w:szCs w:val="18"/>
          <w:lang w:val="es-MX" w:eastAsia="es-MX"/>
        </w:rPr>
      </w:pPr>
      <w:r w:rsidRPr="00114A2B">
        <w:rPr>
          <w:rFonts w:ascii="ITC Avant Garde Std Bk" w:eastAsia="Times New Roman" w:hAnsi="ITC Avant Garde Std Bk" w:cs="Arial"/>
          <w:b/>
          <w:bCs/>
          <w:color w:val="2F2F2F"/>
          <w:sz w:val="18"/>
          <w:szCs w:val="18"/>
          <w:lang w:val="es-MX" w:eastAsia="es-MX"/>
        </w:rPr>
        <w:t>Información Programática</w:t>
      </w:r>
    </w:p>
    <w:p w14:paraId="68139E57" w14:textId="77777777" w:rsidR="00114A2B" w:rsidRPr="00114A2B" w:rsidRDefault="00114A2B" w:rsidP="00114A2B">
      <w:pPr>
        <w:pStyle w:val="Prrafodelista"/>
        <w:shd w:val="clear" w:color="auto" w:fill="FFFFFF"/>
        <w:ind w:left="360"/>
        <w:jc w:val="both"/>
        <w:rPr>
          <w:rFonts w:ascii="ITC Avant Garde Std Bk" w:eastAsia="Times New Roman" w:hAnsi="ITC Avant Garde Std Bk" w:cs="Arial"/>
          <w:color w:val="2F2F2F"/>
          <w:sz w:val="18"/>
          <w:szCs w:val="18"/>
          <w:lang w:val="es-MX" w:eastAsia="es-MX"/>
        </w:rPr>
      </w:pPr>
    </w:p>
    <w:p w14:paraId="398D5665" w14:textId="178FFBB7" w:rsid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Descripción de los campos del archivo</w:t>
      </w:r>
    </w:p>
    <w:p w14:paraId="09B866C9" w14:textId="77777777" w:rsidR="00114A2B" w:rsidRPr="009D41DC" w:rsidRDefault="00114A2B" w:rsidP="009D41DC">
      <w:pPr>
        <w:shd w:val="clear" w:color="auto" w:fill="FFFFFF"/>
        <w:ind w:firstLine="288"/>
        <w:jc w:val="both"/>
        <w:rPr>
          <w:rFonts w:ascii="ITC Avant Garde Std Bk" w:eastAsia="Times New Roman" w:hAnsi="ITC Avant Garde Std Bk" w:cs="Arial"/>
          <w:color w:val="2F2F2F"/>
          <w:sz w:val="18"/>
          <w:szCs w:val="18"/>
          <w:lang w:val="es-MX" w:eastAsia="es-MX"/>
        </w:rPr>
      </w:pPr>
    </w:p>
    <w:p w14:paraId="7E384192" w14:textId="2D30CEDE" w:rsidR="009D41DC" w:rsidRPr="00114A2B" w:rsidRDefault="009D41DC" w:rsidP="00114A2B">
      <w:pPr>
        <w:pStyle w:val="Prrafodelista"/>
        <w:numPr>
          <w:ilvl w:val="0"/>
          <w:numId w:val="17"/>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La información programática deberá proporcionarse por cada canal de programación.</w:t>
      </w:r>
    </w:p>
    <w:p w14:paraId="4F388463" w14:textId="427A7BB9" w:rsidR="009D41DC" w:rsidRPr="00114A2B" w:rsidRDefault="009D41DC" w:rsidP="00114A2B">
      <w:pPr>
        <w:pStyle w:val="Prrafodelista"/>
        <w:numPr>
          <w:ilvl w:val="0"/>
          <w:numId w:val="17"/>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Para el caso de estaciones de radio y televisión que tengan autorizada transmisión en multiprogramación, la información programática deberá proporcionarse por cada canal de programación.</w:t>
      </w:r>
    </w:p>
    <w:p w14:paraId="463B97AA" w14:textId="62EF95C3" w:rsidR="009D41DC" w:rsidRPr="00114A2B" w:rsidRDefault="009D41DC" w:rsidP="00114A2B">
      <w:pPr>
        <w:pStyle w:val="Prrafodelista"/>
        <w:numPr>
          <w:ilvl w:val="0"/>
          <w:numId w:val="17"/>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En el caso de los equipos complementarios, se deberá presentar la información programática únicamente de aquellos que no retransmitan íntegramente la programación de la señal de la estación principal.</w:t>
      </w:r>
    </w:p>
    <w:p w14:paraId="77363C75" w14:textId="10FDD8CC" w:rsidR="009D41DC" w:rsidRPr="00114A2B" w:rsidRDefault="009D41DC" w:rsidP="00114A2B">
      <w:pPr>
        <w:pStyle w:val="Prrafodelista"/>
        <w:numPr>
          <w:ilvl w:val="0"/>
          <w:numId w:val="17"/>
        </w:numPr>
        <w:shd w:val="clear" w:color="auto" w:fill="FFFFFF"/>
        <w:jc w:val="both"/>
        <w:rPr>
          <w:rFonts w:ascii="ITC Avant Garde Std Bk" w:eastAsia="Times New Roman" w:hAnsi="ITC Avant Garde Std Bk" w:cs="Arial"/>
          <w:color w:val="2F2F2F"/>
          <w:sz w:val="18"/>
          <w:szCs w:val="18"/>
          <w:lang w:val="es-MX" w:eastAsia="es-MX"/>
        </w:rPr>
      </w:pPr>
      <w:r w:rsidRPr="00114A2B">
        <w:rPr>
          <w:rFonts w:ascii="ITC Avant Garde Std Bk" w:eastAsia="Times New Roman" w:hAnsi="ITC Avant Garde Std Bk" w:cs="Arial"/>
          <w:color w:val="2F2F2F"/>
          <w:sz w:val="18"/>
          <w:szCs w:val="18"/>
          <w:lang w:val="es-MX" w:eastAsia="es-MX"/>
        </w:rPr>
        <w:t xml:space="preserve">La información programática deberá abarcar las 24 horas del día, de cada día de la semana a reportar, en orden cronológico. El formato que se presente deberá contener la </w:t>
      </w:r>
      <w:r w:rsidRPr="00114A2B">
        <w:rPr>
          <w:rFonts w:ascii="ITC Avant Garde Std Bk" w:eastAsia="Times New Roman" w:hAnsi="ITC Avant Garde Std Bk" w:cs="Arial"/>
          <w:color w:val="2F2F2F"/>
          <w:sz w:val="18"/>
          <w:szCs w:val="18"/>
          <w:lang w:val="es-MX" w:eastAsia="es-MX"/>
        </w:rPr>
        <w:lastRenderedPageBreak/>
        <w:t>información programática de las 168 horas que componen una semana de transmisión por cada canal de programación.</w:t>
      </w:r>
    </w:p>
    <w:p w14:paraId="76BA3D53" w14:textId="25E47438" w:rsidR="009D41DC" w:rsidRPr="004173BF" w:rsidRDefault="009D41DC" w:rsidP="004173BF">
      <w:pPr>
        <w:pStyle w:val="Prrafodelista"/>
        <w:numPr>
          <w:ilvl w:val="0"/>
          <w:numId w:val="18"/>
        </w:numPr>
        <w:shd w:val="clear" w:color="auto" w:fill="FFFFFF"/>
        <w:jc w:val="both"/>
        <w:rPr>
          <w:rFonts w:ascii="ITC Avant Garde Std Bk" w:eastAsia="Times New Roman" w:hAnsi="ITC Avant Garde Std Bk" w:cs="Arial"/>
          <w:color w:val="2F2F2F"/>
          <w:sz w:val="18"/>
          <w:szCs w:val="18"/>
          <w:lang w:val="es-MX" w:eastAsia="es-MX"/>
        </w:rPr>
      </w:pPr>
      <w:r w:rsidRPr="004173BF">
        <w:rPr>
          <w:rFonts w:ascii="ITC Avant Garde Std Bk" w:eastAsia="Times New Roman" w:hAnsi="ITC Avant Garde Std Bk" w:cs="Arial"/>
          <w:color w:val="2F2F2F"/>
          <w:sz w:val="18"/>
          <w:szCs w:val="18"/>
          <w:lang w:val="es-MX" w:eastAsia="es-MX"/>
        </w:rPr>
        <w:t>Deberán incluirse, en su caso, los horarios en los que no se transmita programación, mismos que deberán reportarse conforme se indica más adelante en la descripción de los campos correspondientes, señalando la leyenda "SP".</w:t>
      </w:r>
    </w:p>
    <w:p w14:paraId="61CF9DD9" w14:textId="324C79CB" w:rsidR="009D41DC" w:rsidRPr="004173BF" w:rsidRDefault="009D41DC" w:rsidP="004173BF">
      <w:pPr>
        <w:pStyle w:val="Prrafodelista"/>
        <w:numPr>
          <w:ilvl w:val="0"/>
          <w:numId w:val="18"/>
        </w:numPr>
        <w:shd w:val="clear" w:color="auto" w:fill="FFFFFF"/>
        <w:jc w:val="both"/>
        <w:rPr>
          <w:rFonts w:ascii="ITC Avant Garde Std Bk" w:eastAsia="Times New Roman" w:hAnsi="ITC Avant Garde Std Bk" w:cs="Arial"/>
          <w:color w:val="2F2F2F"/>
          <w:sz w:val="18"/>
          <w:szCs w:val="18"/>
          <w:lang w:val="es-MX" w:eastAsia="es-MX"/>
        </w:rPr>
      </w:pPr>
      <w:r w:rsidRPr="004173BF">
        <w:rPr>
          <w:rFonts w:ascii="ITC Avant Garde Std Bk" w:eastAsia="Times New Roman" w:hAnsi="ITC Avant Garde Std Bk" w:cs="Arial"/>
          <w:color w:val="2F2F2F"/>
          <w:sz w:val="18"/>
          <w:szCs w:val="18"/>
          <w:lang w:val="es-MX" w:eastAsia="es-MX"/>
        </w:rPr>
        <w:t>No deberán desagregarse los cortes programáticos. La duración de dichos cortes deberá considerarse dentro de los horarios de la programación transmitida.</w:t>
      </w:r>
    </w:p>
    <w:p w14:paraId="74E7820B" w14:textId="77BE00CF" w:rsidR="009D41DC" w:rsidRDefault="009D41DC" w:rsidP="004173BF">
      <w:pPr>
        <w:pStyle w:val="Prrafodelista"/>
        <w:numPr>
          <w:ilvl w:val="0"/>
          <w:numId w:val="18"/>
        </w:numPr>
        <w:shd w:val="clear" w:color="auto" w:fill="FFFFFF"/>
        <w:jc w:val="both"/>
        <w:rPr>
          <w:rFonts w:ascii="ITC Avant Garde Std Bk" w:eastAsia="Times New Roman" w:hAnsi="ITC Avant Garde Std Bk" w:cs="Arial"/>
          <w:color w:val="2F2F2F"/>
          <w:sz w:val="18"/>
          <w:szCs w:val="18"/>
          <w:lang w:val="es-MX" w:eastAsia="es-MX"/>
        </w:rPr>
      </w:pPr>
      <w:r w:rsidRPr="004173BF">
        <w:rPr>
          <w:rFonts w:ascii="ITC Avant Garde Std Bk" w:eastAsia="Times New Roman" w:hAnsi="ITC Avant Garde Std Bk" w:cs="Arial"/>
          <w:color w:val="2F2F2F"/>
          <w:sz w:val="18"/>
          <w:szCs w:val="18"/>
          <w:lang w:val="es-MX" w:eastAsia="es-MX"/>
        </w:rPr>
        <w:t>La información programática deberá presentarse de manera continua y sin interrupciones, de manera que la "Hora de fin de la transmisión" de un programa corresponda a la "Hora de inicio de la transmisión" del programa siguiente.</w:t>
      </w:r>
    </w:p>
    <w:p w14:paraId="4F31EF26" w14:textId="77777777" w:rsidR="004173BF" w:rsidRPr="004173BF" w:rsidRDefault="004173BF" w:rsidP="004173BF">
      <w:pPr>
        <w:pStyle w:val="Prrafodelista"/>
        <w:shd w:val="clear" w:color="auto" w:fill="FFFFFF"/>
        <w:jc w:val="both"/>
        <w:rPr>
          <w:rFonts w:ascii="ITC Avant Garde Std Bk" w:eastAsia="Times New Roman" w:hAnsi="ITC Avant Garde Std Bk" w:cs="Arial"/>
          <w:color w:val="2F2F2F"/>
          <w:sz w:val="18"/>
          <w:szCs w:val="18"/>
          <w:lang w:val="es-MX" w:eastAsia="es-MX"/>
        </w:rPr>
      </w:pPr>
    </w:p>
    <w:p w14:paraId="7074D5A2"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i/>
          <w:iCs/>
          <w:color w:val="2F2F2F"/>
          <w:sz w:val="18"/>
          <w:szCs w:val="18"/>
          <w:lang w:val="es-MX" w:eastAsia="es-MX"/>
        </w:rPr>
        <w:t>Representación Gráfica</w:t>
      </w:r>
    </w:p>
    <w:tbl>
      <w:tblPr>
        <w:tblW w:w="0" w:type="auto"/>
        <w:tblCellMar>
          <w:top w:w="15" w:type="dxa"/>
          <w:left w:w="15" w:type="dxa"/>
          <w:bottom w:w="15" w:type="dxa"/>
          <w:right w:w="15" w:type="dxa"/>
        </w:tblCellMar>
        <w:tblLook w:val="04A0" w:firstRow="1" w:lastRow="0" w:firstColumn="1" w:lastColumn="0" w:noHBand="0" w:noVBand="1"/>
      </w:tblPr>
      <w:tblGrid>
        <w:gridCol w:w="431"/>
        <w:gridCol w:w="890"/>
        <w:gridCol w:w="1056"/>
        <w:gridCol w:w="581"/>
        <w:gridCol w:w="334"/>
        <w:gridCol w:w="483"/>
        <w:gridCol w:w="385"/>
        <w:gridCol w:w="792"/>
        <w:gridCol w:w="554"/>
        <w:gridCol w:w="705"/>
        <w:gridCol w:w="388"/>
        <w:gridCol w:w="700"/>
        <w:gridCol w:w="823"/>
        <w:gridCol w:w="706"/>
      </w:tblGrid>
      <w:tr w:rsidR="00114A2B" w:rsidRPr="009D41DC" w14:paraId="73FA1CE6" w14:textId="77777777" w:rsidTr="009D41DC">
        <w:trPr>
          <w:trHeight w:val="439"/>
        </w:trPr>
        <w:tc>
          <w:tcPr>
            <w:tcW w:w="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D348895"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Distintiv</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o</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368A926"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CanalProgramacio</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n</w:t>
            </w:r>
          </w:p>
        </w:tc>
        <w:tc>
          <w:tcPr>
            <w:tcW w:w="10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12DFBA9"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CanalVirtual</w:t>
            </w:r>
            <w:proofErr w:type="spellEnd"/>
            <w:r w:rsidRPr="009D41DC">
              <w:rPr>
                <w:rFonts w:ascii="ITC Avant Garde Std Bk" w:eastAsia="Times New Roman" w:hAnsi="ITC Avant Garde Std Bk" w:cs="Arial"/>
                <w:color w:val="000000"/>
                <w:sz w:val="10"/>
                <w:szCs w:val="10"/>
                <w:lang w:val="es-MX" w:eastAsia="es-MX"/>
              </w:rPr>
              <w:t>/</w:t>
            </w:r>
            <w:proofErr w:type="spellStart"/>
            <w:r w:rsidRPr="009D41DC">
              <w:rPr>
                <w:rFonts w:ascii="ITC Avant Garde Std Bk" w:eastAsia="Times New Roman" w:hAnsi="ITC Avant Garde Std Bk" w:cs="Arial"/>
                <w:color w:val="000000"/>
                <w:sz w:val="10"/>
                <w:szCs w:val="10"/>
                <w:lang w:val="es-MX" w:eastAsia="es-MX"/>
              </w:rPr>
              <w:t>Frecuenci</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a</w:t>
            </w:r>
          </w:p>
        </w:tc>
        <w:tc>
          <w:tcPr>
            <w:tcW w:w="6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C1C48C1"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TipoEstacio</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n</w:t>
            </w:r>
          </w:p>
        </w:tc>
        <w:tc>
          <w:tcPr>
            <w:tcW w:w="3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41FDD18"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Fech</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a</w:t>
            </w:r>
          </w:p>
        </w:tc>
        <w:tc>
          <w:tcPr>
            <w:tcW w:w="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571B869"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HoraInici</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o</w:t>
            </w:r>
          </w:p>
        </w:tc>
        <w:tc>
          <w:tcPr>
            <w:tcW w:w="4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6BC740D"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HoraFi</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n</w:t>
            </w:r>
          </w:p>
        </w:tc>
        <w:tc>
          <w:tcPr>
            <w:tcW w:w="7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6BD03BF"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NombreProgram</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a</w:t>
            </w:r>
          </w:p>
        </w:tc>
        <w:tc>
          <w:tcPr>
            <w:tcW w:w="5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C4574E0"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Descripcio</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n</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FA1A1F2"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PublicoObjetiv</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o</w:t>
            </w:r>
          </w:p>
        </w:tc>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6CEA266"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Gener</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o</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038E298"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TipoProduccio</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n</w:t>
            </w:r>
          </w:p>
        </w:tc>
        <w:tc>
          <w:tcPr>
            <w:tcW w:w="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159BC43"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NacionProduccio</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n</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A97FE0D" w14:textId="77777777" w:rsidR="009D41DC" w:rsidRPr="009D41DC" w:rsidRDefault="009D41DC" w:rsidP="009D41DC">
            <w:pPr>
              <w:jc w:val="center"/>
              <w:rPr>
                <w:rFonts w:ascii="ITC Avant Garde Std Bk" w:eastAsia="Times New Roman" w:hAnsi="ITC Avant Garde Std Bk"/>
                <w:color w:val="000000"/>
                <w:sz w:val="10"/>
                <w:szCs w:val="10"/>
                <w:lang w:val="es-MX" w:eastAsia="es-MX"/>
              </w:rPr>
            </w:pPr>
            <w:proofErr w:type="spellStart"/>
            <w:r w:rsidRPr="009D41DC">
              <w:rPr>
                <w:rFonts w:ascii="ITC Avant Garde Std Bk" w:eastAsia="Times New Roman" w:hAnsi="ITC Avant Garde Std Bk" w:cs="Arial"/>
                <w:color w:val="000000"/>
                <w:sz w:val="10"/>
                <w:szCs w:val="10"/>
                <w:lang w:val="es-MX" w:eastAsia="es-MX"/>
              </w:rPr>
              <w:t>TipoTransmisio</w:t>
            </w:r>
            <w:proofErr w:type="spellEnd"/>
            <w:r w:rsidRPr="009D41DC">
              <w:rPr>
                <w:rFonts w:ascii="ITC Avant Garde Std Bk" w:eastAsia="Times New Roman" w:hAnsi="ITC Avant Garde Std Bk"/>
                <w:color w:val="000000"/>
                <w:sz w:val="10"/>
                <w:szCs w:val="10"/>
                <w:lang w:val="es-MX" w:eastAsia="es-MX"/>
              </w:rPr>
              <w:br/>
            </w:r>
            <w:r w:rsidRPr="009D41DC">
              <w:rPr>
                <w:rFonts w:ascii="ITC Avant Garde Std Bk" w:eastAsia="Times New Roman" w:hAnsi="ITC Avant Garde Std Bk" w:cs="Arial"/>
                <w:color w:val="000000"/>
                <w:sz w:val="10"/>
                <w:szCs w:val="10"/>
                <w:lang w:val="es-MX" w:eastAsia="es-MX"/>
              </w:rPr>
              <w:t>n</w:t>
            </w:r>
          </w:p>
        </w:tc>
      </w:tr>
      <w:tr w:rsidR="00114A2B" w:rsidRPr="009D41DC" w14:paraId="4E972124" w14:textId="77777777" w:rsidTr="009D41DC">
        <w:trPr>
          <w:trHeight w:val="262"/>
        </w:trPr>
        <w:tc>
          <w:tcPr>
            <w:tcW w:w="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D339E23"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04684D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C635465"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6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9A97F2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3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680F56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C536D9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4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7A15A9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41DD13C"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5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6F0DE5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18E668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F00285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418E05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962FC5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57758D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r>
      <w:tr w:rsidR="00114A2B" w:rsidRPr="009D41DC" w14:paraId="42C99F83" w14:textId="77777777" w:rsidTr="009D41DC">
        <w:trPr>
          <w:trHeight w:val="262"/>
        </w:trPr>
        <w:tc>
          <w:tcPr>
            <w:tcW w:w="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6DF4C6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F82DB98"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A2F1755"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6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B9EEBCC"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3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AC8DBB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6A2810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4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33DD40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5FCA1A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5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7D28704"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2928E4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B681960"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3A22F7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004064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570C88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r>
      <w:tr w:rsidR="00114A2B" w:rsidRPr="009D41DC" w14:paraId="7595D021" w14:textId="77777777" w:rsidTr="009D41DC">
        <w:trPr>
          <w:trHeight w:val="267"/>
        </w:trPr>
        <w:tc>
          <w:tcPr>
            <w:tcW w:w="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BF93C55"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38C574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9FC324E"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6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B229E1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3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A16FA2D"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E88377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4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AC47CA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EEF549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5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E8CB543"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712C313"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5D293C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A7C3E5D"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B716668"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872578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olor w:val="000000"/>
                <w:sz w:val="18"/>
                <w:szCs w:val="18"/>
                <w:lang w:val="es-MX" w:eastAsia="es-MX"/>
              </w:rPr>
              <w:t> </w:t>
            </w:r>
          </w:p>
        </w:tc>
      </w:tr>
    </w:tbl>
    <w:p w14:paraId="0F5E7143"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 </w:t>
      </w:r>
    </w:p>
    <w:p w14:paraId="352BC0C7"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2332"/>
        <w:gridCol w:w="2852"/>
        <w:gridCol w:w="2216"/>
      </w:tblGrid>
      <w:tr w:rsidR="009D41DC" w:rsidRPr="009D41DC" w14:paraId="6F9C11F5" w14:textId="77777777" w:rsidTr="009D41DC">
        <w:trPr>
          <w:trHeight w:val="615"/>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A8F56ED"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Nombre del</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b/>
                <w:bCs/>
                <w:color w:val="000000"/>
                <w:sz w:val="18"/>
                <w:szCs w:val="18"/>
                <w:lang w:val="es-MX" w:eastAsia="es-MX"/>
              </w:rPr>
              <w:t>Campo</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806AAA0"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ID</w:t>
            </w:r>
          </w:p>
          <w:p w14:paraId="52CC7E83"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(Nombre de la columna)</w:t>
            </w:r>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A1E3EE3"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Descripción</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55F2F0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b/>
                <w:bCs/>
                <w:color w:val="000000"/>
                <w:sz w:val="18"/>
                <w:szCs w:val="18"/>
                <w:lang w:val="es-MX" w:eastAsia="es-MX"/>
              </w:rPr>
              <w:t>Valores esperados</w:t>
            </w:r>
          </w:p>
        </w:tc>
      </w:tr>
      <w:tr w:rsidR="009D41DC" w:rsidRPr="009D41DC" w14:paraId="68202672" w14:textId="77777777" w:rsidTr="009D41DC">
        <w:trPr>
          <w:trHeight w:val="1620"/>
        </w:trPr>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169CBDB"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Distintivo de</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Llamada</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BE611B"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Distintivo</w:t>
            </w:r>
          </w:p>
        </w:tc>
        <w:tc>
          <w:tcPr>
            <w:tcW w:w="3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CA02CC3"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distintivo de llamada de la estación a la cual corresponde la información programática que se presenta. El distintivo de llamada deberá indicarse incluyendo las siglas y el servicio, por ejemplo: XHSPR-TDT, XHPOP-FM, XEW-AM.</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7E21A84"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compuesto por las siglas y el servicio (siglas - servicio) por ejemplo: XHSPR-TDT, XHPOP-FM, XEW-AM.</w:t>
            </w:r>
          </w:p>
        </w:tc>
      </w:tr>
      <w:tr w:rsidR="009D41DC" w:rsidRPr="009D41DC" w14:paraId="3C086FA4" w14:textId="77777777" w:rsidTr="009D41DC">
        <w:trPr>
          <w:trHeight w:val="74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46FE43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Canal de</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Programación</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392F509"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CanalProgramacion</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7CF390D"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nombre con el que se identifica el canal de programación de la estación de televisión o radio correspondiente.</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3CC9F4E"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abierto.</w:t>
            </w:r>
          </w:p>
        </w:tc>
      </w:tr>
      <w:tr w:rsidR="009D41DC" w:rsidRPr="009D41DC" w14:paraId="021A1DBB" w14:textId="77777777" w:rsidTr="009D41DC">
        <w:trPr>
          <w:trHeight w:val="244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AAFCD8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Canal Virtual</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(Televisión) o</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Frecuencia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(Radio)</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56CA3E9"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CanalVirtual</w:t>
            </w:r>
            <w:proofErr w:type="spellEnd"/>
            <w:r w:rsidRPr="009D41DC">
              <w:rPr>
                <w:rFonts w:ascii="ITC Avant Garde Std Bk" w:eastAsia="Times New Roman" w:hAnsi="ITC Avant Garde Std Bk" w:cs="Arial"/>
                <w:color w:val="000000"/>
                <w:sz w:val="18"/>
                <w:szCs w:val="18"/>
                <w:lang w:val="es-MX" w:eastAsia="es-MX"/>
              </w:rPr>
              <w:t>/Frecuencia</w:t>
            </w:r>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3D902C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número de canal virtual asignado para el caso de televisión que corresponde al canal de programación para el cual se proporciona la información, y para el caso de radio, se deberá indicar la frecuencia asignada según sea el caso para la banda de AM o de FM, considerando, en su caso, el número primario y secundario correspondientes.</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74B692C"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Televisión: número positivo flotante con un decimal, por ejemplo: 13.1</w:t>
            </w:r>
          </w:p>
          <w:p w14:paraId="030EACA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Radio FM: número positivo flotante con un decimal, por ejemplo: 91.3</w:t>
            </w:r>
          </w:p>
          <w:p w14:paraId="650168B0"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Radio AM: número entero, por ejemplo: 740</w:t>
            </w:r>
          </w:p>
        </w:tc>
      </w:tr>
      <w:tr w:rsidR="009D41DC" w:rsidRPr="009D41DC" w14:paraId="39BA65C0" w14:textId="77777777" w:rsidTr="009D41DC">
        <w:trPr>
          <w:trHeight w:val="442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EF347BB"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lastRenderedPageBreak/>
              <w:t>Tipo de Estación</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6139EA4"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TipoEstacion</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9B9AB8F"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la estación respecto de la cual se presenta la información programática. P = Estación Principal y C = Equipos Complementarios.</w:t>
            </w:r>
          </w:p>
          <w:p w14:paraId="32F74658"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Para el registro de un equipo complementario (C), que transmite programación diferenciada de hasta un 25% de la estación principal, se deberá asimismo indicar la población en la cual este se encuentra instalado, utilizando un guion medio. Por ejemplo: C-Arandas.</w:t>
            </w:r>
          </w:p>
          <w:p w14:paraId="53527D0D"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dos o más equipos complementarios de los referidos en el párrafo anterior transmitan la misma programación, esta deberá registrarse indicando todas las poblaciones en las cuales se transmite, separadas mediante el uso de una diagonal. Por ejemplo: C-Arandas/Lagos de Moreno/Jalpa.</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E9448D2" w14:textId="77777777" w:rsidR="009D41DC" w:rsidRPr="009D41DC" w:rsidRDefault="009D41DC" w:rsidP="009D41DC">
            <w:pP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P, C-Población o C-</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Población1/Población2</w:t>
            </w:r>
          </w:p>
        </w:tc>
      </w:tr>
      <w:tr w:rsidR="009D41DC" w:rsidRPr="009D41DC" w14:paraId="4B5C9B75" w14:textId="77777777" w:rsidTr="009D41DC">
        <w:trPr>
          <w:trHeight w:val="82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EDE38D6"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Fecha de la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información</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E374B85"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Fecha</w:t>
            </w:r>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A592F1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la fecha en que se haya transmitido el programa correspondiente.</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A70764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 xml:space="preserve">Fecha en formato </w:t>
            </w:r>
            <w:proofErr w:type="spellStart"/>
            <w:r w:rsidRPr="009D41DC">
              <w:rPr>
                <w:rFonts w:ascii="ITC Avant Garde Std Bk" w:eastAsia="Times New Roman" w:hAnsi="ITC Avant Garde Std Bk" w:cs="Arial"/>
                <w:color w:val="000000"/>
                <w:sz w:val="18"/>
                <w:szCs w:val="18"/>
                <w:lang w:val="es-MX" w:eastAsia="es-MX"/>
              </w:rPr>
              <w:t>dd</w:t>
            </w:r>
            <w:proofErr w:type="spellEnd"/>
            <w:r w:rsidRPr="009D41DC">
              <w:rPr>
                <w:rFonts w:ascii="ITC Avant Garde Std Bk" w:eastAsia="Times New Roman" w:hAnsi="ITC Avant Garde Std Bk" w:cs="Arial"/>
                <w:color w:val="000000"/>
                <w:sz w:val="18"/>
                <w:szCs w:val="18"/>
                <w:lang w:val="es-MX" w:eastAsia="es-MX"/>
              </w:rPr>
              <w:t>/mm/</w:t>
            </w:r>
            <w:proofErr w:type="spellStart"/>
            <w:r w:rsidRPr="009D41DC">
              <w:rPr>
                <w:rFonts w:ascii="ITC Avant Garde Std Bk" w:eastAsia="Times New Roman" w:hAnsi="ITC Avant Garde Std Bk" w:cs="Arial"/>
                <w:color w:val="000000"/>
                <w:sz w:val="18"/>
                <w:szCs w:val="18"/>
                <w:lang w:val="es-MX" w:eastAsia="es-MX"/>
              </w:rPr>
              <w:t>aaaa</w:t>
            </w:r>
            <w:proofErr w:type="spellEnd"/>
          </w:p>
          <w:p w14:paraId="37762B0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Ejemplo: 04/03/2022</w:t>
            </w:r>
          </w:p>
        </w:tc>
      </w:tr>
      <w:tr w:rsidR="009D41DC" w:rsidRPr="009D41DC" w14:paraId="652F4C9A" w14:textId="77777777" w:rsidTr="009D41DC">
        <w:trPr>
          <w:trHeight w:val="820"/>
        </w:trPr>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AC4A60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Hora de inicio de</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la transmisión</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522422C"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HoraInicio</w:t>
            </w:r>
            <w:proofErr w:type="spellEnd"/>
          </w:p>
        </w:tc>
        <w:tc>
          <w:tcPr>
            <w:tcW w:w="3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E514D7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la hora de inicio de la transmisión del programa o contenido.</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01623B5"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 xml:space="preserve">Hora en formato </w:t>
            </w:r>
            <w:proofErr w:type="spellStart"/>
            <w:r w:rsidRPr="009D41DC">
              <w:rPr>
                <w:rFonts w:ascii="ITC Avant Garde Std Bk" w:eastAsia="Times New Roman" w:hAnsi="ITC Avant Garde Std Bk" w:cs="Arial"/>
                <w:color w:val="000000"/>
                <w:sz w:val="18"/>
                <w:szCs w:val="18"/>
                <w:lang w:val="es-MX" w:eastAsia="es-MX"/>
              </w:rPr>
              <w:t>hh:mm</w:t>
            </w:r>
            <w:proofErr w:type="spellEnd"/>
            <w:r w:rsidRPr="009D41DC">
              <w:rPr>
                <w:rFonts w:ascii="ITC Avant Garde Std Bk" w:eastAsia="Times New Roman" w:hAnsi="ITC Avant Garde Std Bk" w:cs="Arial"/>
                <w:color w:val="000000"/>
                <w:sz w:val="18"/>
                <w:szCs w:val="18"/>
                <w:lang w:val="es-MX" w:eastAsia="es-MX"/>
              </w:rPr>
              <w:t> de 24 horas</w:t>
            </w:r>
          </w:p>
          <w:p w14:paraId="6C6476D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Ejemplo: 07:00, 15:30</w:t>
            </w:r>
          </w:p>
        </w:tc>
      </w:tr>
      <w:tr w:rsidR="009D41DC" w:rsidRPr="009D41DC" w14:paraId="25959A0B" w14:textId="77777777" w:rsidTr="009D41DC">
        <w:trPr>
          <w:trHeight w:val="820"/>
        </w:trPr>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9A903A"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Hora de fin de la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transmisión</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E9BEA91"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HoraFin</w:t>
            </w:r>
            <w:proofErr w:type="spellEnd"/>
          </w:p>
        </w:tc>
        <w:tc>
          <w:tcPr>
            <w:tcW w:w="3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E82B34A"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la hora de fin de transmisión del programa o contenido.</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724E5F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 xml:space="preserve">Hora en formato </w:t>
            </w:r>
            <w:proofErr w:type="spellStart"/>
            <w:r w:rsidRPr="009D41DC">
              <w:rPr>
                <w:rFonts w:ascii="ITC Avant Garde Std Bk" w:eastAsia="Times New Roman" w:hAnsi="ITC Avant Garde Std Bk" w:cs="Arial"/>
                <w:color w:val="000000"/>
                <w:sz w:val="18"/>
                <w:szCs w:val="18"/>
                <w:lang w:val="es-MX" w:eastAsia="es-MX"/>
              </w:rPr>
              <w:t>hh:mm</w:t>
            </w:r>
            <w:proofErr w:type="spellEnd"/>
            <w:r w:rsidRPr="009D41DC">
              <w:rPr>
                <w:rFonts w:ascii="ITC Avant Garde Std Bk" w:eastAsia="Times New Roman" w:hAnsi="ITC Avant Garde Std Bk" w:cs="Arial"/>
                <w:color w:val="000000"/>
                <w:sz w:val="18"/>
                <w:szCs w:val="18"/>
                <w:lang w:val="es-MX" w:eastAsia="es-MX"/>
              </w:rPr>
              <w:t> de 24 horas</w:t>
            </w:r>
          </w:p>
          <w:p w14:paraId="7D97048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Ejemplo: 08:00, 16:30</w:t>
            </w:r>
          </w:p>
        </w:tc>
      </w:tr>
      <w:tr w:rsidR="009D41DC" w:rsidRPr="009D41DC" w14:paraId="1A7DF3FC" w14:textId="77777777" w:rsidTr="009D41DC">
        <w:trPr>
          <w:trHeight w:val="148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7435A28"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Nombre del</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Programa</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E69947"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NombrePrograma</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293369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nombre de cada programa o contenido transmitido.</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4A2648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abierto.</w:t>
            </w:r>
          </w:p>
          <w:p w14:paraId="04F73376"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no se transmita programación en un determinado horario, se deberá señalar SP.</w:t>
            </w:r>
          </w:p>
        </w:tc>
      </w:tr>
      <w:tr w:rsidR="009D41DC" w:rsidRPr="009D41DC" w14:paraId="333D437A" w14:textId="77777777" w:rsidTr="009D41DC">
        <w:trPr>
          <w:trHeight w:val="148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05D446"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Descripción del</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Programa</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3AD7772"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Descripcion</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0CC073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Describa brevemente el programa o contenido.</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E3C8DD0"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Texto abierto.</w:t>
            </w:r>
          </w:p>
          <w:p w14:paraId="64192214"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no se transmita programación en un determinado horario, se deberá señalar SP.</w:t>
            </w:r>
          </w:p>
        </w:tc>
      </w:tr>
      <w:tr w:rsidR="009D41DC" w:rsidRPr="009D41DC" w14:paraId="64972AFB" w14:textId="77777777" w:rsidTr="009D41DC">
        <w:trPr>
          <w:trHeight w:val="214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052782F"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lastRenderedPageBreak/>
              <w:t>Público Objetivo</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6D98D40"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PublicoObjetivo</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30C927C"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la edad del público al que se encuentra dirigido el programa o contenido, el cual podrá ser: de 0 a 3 años = I, de 4 a 11 años = N, de 12 a 14 años = A1, de 15 a 17 años = A2, de 18 a 59 años = AD, 60 o más años = AM, apto para todo público = TP.</w:t>
            </w:r>
          </w:p>
          <w:p w14:paraId="745C8EC3"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Debe elegirse una sola de las opciones referidas.</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DDDC860"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Señale la opción que corresponda a cualquiera de estas categorías I, N, A1, A2, AD, AM o TP.</w:t>
            </w:r>
          </w:p>
          <w:p w14:paraId="605CD653"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no se transmita programación en un determinado horario, se deberá señalar SP.</w:t>
            </w:r>
          </w:p>
        </w:tc>
      </w:tr>
      <w:tr w:rsidR="009D41DC" w:rsidRPr="009D41DC" w14:paraId="4AE1B82E" w14:textId="77777777" w:rsidTr="009D41DC">
        <w:trPr>
          <w:trHeight w:val="250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658D08E"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Género</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Programático</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845843E"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Genero</w:t>
            </w:r>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DEF224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 xml:space="preserve">Indique el género programático al que más se apega el programa o contenido, el cual podrá ser: cultural = CU, noticieros = NO, religión = RE, debate = DE, gobierno = GO, partidos políticos = PP, telenovelas = TE, musicales = MU, dramatizado unitario = DU, cómico = CO, deportes = DP, series = SE, películas = PE, caricaturas = CA, mercadeo = ME, revista = RV, </w:t>
            </w:r>
            <w:proofErr w:type="spellStart"/>
            <w:proofErr w:type="gramStart"/>
            <w:r w:rsidRPr="009D41DC">
              <w:rPr>
                <w:rFonts w:ascii="ITC Avant Garde Std Bk" w:eastAsia="Times New Roman" w:hAnsi="ITC Avant Garde Std Bk" w:cs="Arial"/>
                <w:color w:val="000000"/>
                <w:sz w:val="18"/>
                <w:szCs w:val="18"/>
                <w:lang w:val="es-MX" w:eastAsia="es-MX"/>
              </w:rPr>
              <w:t>reality</w:t>
            </w:r>
            <w:proofErr w:type="spellEnd"/>
            <w:r w:rsidRPr="009D41DC">
              <w:rPr>
                <w:rFonts w:ascii="ITC Avant Garde Std Bk" w:eastAsia="Times New Roman" w:hAnsi="ITC Avant Garde Std Bk" w:cs="Arial"/>
                <w:color w:val="000000"/>
                <w:sz w:val="18"/>
                <w:szCs w:val="18"/>
                <w:lang w:val="es-MX" w:eastAsia="es-MX"/>
              </w:rPr>
              <w:t xml:space="preserve"> show</w:t>
            </w:r>
            <w:proofErr w:type="gramEnd"/>
            <w:r w:rsidRPr="009D41DC">
              <w:rPr>
                <w:rFonts w:ascii="ITC Avant Garde Std Bk" w:eastAsia="Times New Roman" w:hAnsi="ITC Avant Garde Std Bk" w:cs="Arial"/>
                <w:color w:val="000000"/>
                <w:sz w:val="18"/>
                <w:szCs w:val="18"/>
                <w:lang w:val="es-MX" w:eastAsia="es-MX"/>
              </w:rPr>
              <w:t xml:space="preserve"> = RS, </w:t>
            </w:r>
            <w:proofErr w:type="spellStart"/>
            <w:r w:rsidRPr="009D41DC">
              <w:rPr>
                <w:rFonts w:ascii="ITC Avant Garde Std Bk" w:eastAsia="Times New Roman" w:hAnsi="ITC Avant Garde Std Bk" w:cs="Arial"/>
                <w:color w:val="000000"/>
                <w:sz w:val="18"/>
                <w:szCs w:val="18"/>
                <w:lang w:val="es-MX" w:eastAsia="es-MX"/>
              </w:rPr>
              <w:t>talk</w:t>
            </w:r>
            <w:proofErr w:type="spellEnd"/>
            <w:r w:rsidRPr="009D41DC">
              <w:rPr>
                <w:rFonts w:ascii="ITC Avant Garde Std Bk" w:eastAsia="Times New Roman" w:hAnsi="ITC Avant Garde Std Bk" w:cs="Arial"/>
                <w:color w:val="000000"/>
                <w:sz w:val="18"/>
                <w:szCs w:val="18"/>
                <w:lang w:val="es-MX" w:eastAsia="es-MX"/>
              </w:rPr>
              <w:t xml:space="preserve"> show = TS, radionovela = RN u otro = O.</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A01E86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CU, NO, RE, DE, GO, PP, TE, MU, DU, CO, DP, SE, PE, CA, ME, RV, RS, TS, RN u O.</w:t>
            </w:r>
          </w:p>
          <w:p w14:paraId="663CF075"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no se transmita programación en un determinado horario, se deberá señalar SP.</w:t>
            </w:r>
          </w:p>
        </w:tc>
      </w:tr>
      <w:tr w:rsidR="009D41DC" w:rsidRPr="009D41DC" w14:paraId="3668E0D7" w14:textId="77777777" w:rsidTr="009D41DC">
        <w:trPr>
          <w:trHeight w:val="148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063AA55"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Tipo de</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Producción</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A8A4EC1"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TipoProduccion</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6FC0DB7"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el tipo de producción del programa o contenido, el cual puede ser: producción propia = PP, o producción adquirida = PA</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EA709E2"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PP, PA</w:t>
            </w:r>
          </w:p>
          <w:p w14:paraId="79330C39"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no se transmita programación en un determinado horario, se deberá señalar SP.</w:t>
            </w:r>
          </w:p>
        </w:tc>
      </w:tr>
      <w:tr w:rsidR="009D41DC" w:rsidRPr="009D41DC" w14:paraId="6ED6A898" w14:textId="77777777" w:rsidTr="009D41DC">
        <w:trPr>
          <w:trHeight w:val="148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08674F0"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Nacionalidad de la</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Producción</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1411D69"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NacionProduccion</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A1239A8"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Indique la nacionalidad de la producción del programa o contenido, la cual podrá ser: producción nacional = PN, o producción extranjera = PE.</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83ACD41"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PN, PE</w:t>
            </w:r>
          </w:p>
          <w:p w14:paraId="62E10DAE"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no se transmita programación en un determinado horario, se deberá señalar SP.</w:t>
            </w:r>
          </w:p>
        </w:tc>
      </w:tr>
      <w:tr w:rsidR="009D41DC" w:rsidRPr="009D41DC" w14:paraId="425EC6DC" w14:textId="77777777" w:rsidTr="009D41DC">
        <w:trPr>
          <w:trHeight w:val="2155"/>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C0ECDFF"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Tipo de</w:t>
            </w:r>
            <w:r w:rsidRPr="009D41DC">
              <w:rPr>
                <w:rFonts w:ascii="ITC Avant Garde Std Bk" w:eastAsia="Times New Roman" w:hAnsi="ITC Avant Garde Std Bk"/>
                <w:color w:val="000000"/>
                <w:sz w:val="18"/>
                <w:szCs w:val="18"/>
                <w:lang w:val="es-MX" w:eastAsia="es-MX"/>
              </w:rPr>
              <w:br/>
            </w:r>
            <w:r w:rsidRPr="009D41DC">
              <w:rPr>
                <w:rFonts w:ascii="ITC Avant Garde Std Bk" w:eastAsia="Times New Roman" w:hAnsi="ITC Avant Garde Std Bk" w:cs="Arial"/>
                <w:color w:val="000000"/>
                <w:sz w:val="18"/>
                <w:szCs w:val="18"/>
                <w:lang w:val="es-MX" w:eastAsia="es-MX"/>
              </w:rPr>
              <w:t>Transmisión</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F01965E" w14:textId="77777777" w:rsidR="009D41DC" w:rsidRPr="009D41DC" w:rsidRDefault="009D41DC" w:rsidP="009D41DC">
            <w:pPr>
              <w:jc w:val="center"/>
              <w:rPr>
                <w:rFonts w:ascii="ITC Avant Garde Std Bk" w:eastAsia="Times New Roman" w:hAnsi="ITC Avant Garde Std Bk"/>
                <w:color w:val="000000"/>
                <w:sz w:val="18"/>
                <w:szCs w:val="18"/>
                <w:lang w:val="es-MX" w:eastAsia="es-MX"/>
              </w:rPr>
            </w:pPr>
            <w:proofErr w:type="spellStart"/>
            <w:r w:rsidRPr="009D41DC">
              <w:rPr>
                <w:rFonts w:ascii="ITC Avant Garde Std Bk" w:eastAsia="Times New Roman" w:hAnsi="ITC Avant Garde Std Bk" w:cs="Arial"/>
                <w:color w:val="000000"/>
                <w:sz w:val="18"/>
                <w:szCs w:val="18"/>
                <w:lang w:val="es-MX" w:eastAsia="es-MX"/>
              </w:rPr>
              <w:t>TipoTransmision</w:t>
            </w:r>
            <w:proofErr w:type="spellEnd"/>
          </w:p>
        </w:tc>
        <w:tc>
          <w:tcPr>
            <w:tcW w:w="3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AF248C0"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Señalar el tipo de transmisión del programa o contenido, pudiendo ser transmisión en vivo = TV, transmisión pregrabada = TP o retransmisión de un programa en vivo = R.</w:t>
            </w:r>
          </w:p>
          <w:p w14:paraId="5BDDB4D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 xml:space="preserve">En caso de ser transmisión pregrabada que es retransmitida, no deberá señalarse que se trata </w:t>
            </w:r>
            <w:r w:rsidRPr="009D41DC">
              <w:rPr>
                <w:rFonts w:ascii="ITC Avant Garde Std Bk" w:eastAsia="Times New Roman" w:hAnsi="ITC Avant Garde Std Bk" w:cs="Arial"/>
                <w:color w:val="000000"/>
                <w:sz w:val="18"/>
                <w:szCs w:val="18"/>
                <w:lang w:val="es-MX" w:eastAsia="es-MX"/>
              </w:rPr>
              <w:lastRenderedPageBreak/>
              <w:t>de una retransmisión de un programa en vivo.</w:t>
            </w:r>
          </w:p>
        </w:tc>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3701DDB"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lastRenderedPageBreak/>
              <w:t>TV, TP, R</w:t>
            </w:r>
          </w:p>
          <w:p w14:paraId="5F3654C4" w14:textId="77777777" w:rsidR="009D41DC" w:rsidRPr="009D41DC" w:rsidRDefault="009D41DC" w:rsidP="009D41DC">
            <w:pPr>
              <w:jc w:val="both"/>
              <w:rPr>
                <w:rFonts w:ascii="ITC Avant Garde Std Bk" w:eastAsia="Times New Roman" w:hAnsi="ITC Avant Garde Std Bk"/>
                <w:color w:val="000000"/>
                <w:sz w:val="18"/>
                <w:szCs w:val="18"/>
                <w:lang w:val="es-MX" w:eastAsia="es-MX"/>
              </w:rPr>
            </w:pPr>
            <w:r w:rsidRPr="009D41DC">
              <w:rPr>
                <w:rFonts w:ascii="ITC Avant Garde Std Bk" w:eastAsia="Times New Roman" w:hAnsi="ITC Avant Garde Std Bk" w:cs="Arial"/>
                <w:color w:val="000000"/>
                <w:sz w:val="18"/>
                <w:szCs w:val="18"/>
                <w:lang w:val="es-MX" w:eastAsia="es-MX"/>
              </w:rPr>
              <w:t>En caso de que no se transmita programación en un determinado horario, se deberá señalar SP.</w:t>
            </w:r>
          </w:p>
        </w:tc>
      </w:tr>
    </w:tbl>
    <w:p w14:paraId="48FFAFBA" w14:textId="77777777" w:rsidR="009D41DC" w:rsidRPr="009D41DC"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 </w:t>
      </w:r>
    </w:p>
    <w:p w14:paraId="14054931" w14:textId="77777777" w:rsidR="009D41DC" w:rsidRPr="009D41DC" w:rsidRDefault="009D41DC" w:rsidP="009D41DC">
      <w:pPr>
        <w:shd w:val="clear" w:color="auto" w:fill="FFFFFF"/>
        <w:ind w:hanging="360"/>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 </w:t>
      </w:r>
    </w:p>
    <w:p w14:paraId="29D58F61" w14:textId="24A4D90B" w:rsidR="009D41DC" w:rsidRPr="004173BF" w:rsidRDefault="009D41DC" w:rsidP="004173BF">
      <w:pPr>
        <w:pStyle w:val="Prrafodelista"/>
        <w:numPr>
          <w:ilvl w:val="0"/>
          <w:numId w:val="19"/>
        </w:numPr>
        <w:shd w:val="clear" w:color="auto" w:fill="FFFFFF"/>
        <w:jc w:val="both"/>
        <w:rPr>
          <w:rFonts w:ascii="ITC Avant Garde Std Bk" w:eastAsia="Times New Roman" w:hAnsi="ITC Avant Garde Std Bk" w:cs="Arial"/>
          <w:color w:val="2F2F2F"/>
          <w:sz w:val="18"/>
          <w:szCs w:val="18"/>
          <w:lang w:val="es-MX" w:eastAsia="es-MX"/>
        </w:rPr>
      </w:pPr>
      <w:r w:rsidRPr="004173BF">
        <w:rPr>
          <w:rFonts w:ascii="ITC Avant Garde Std Bk" w:eastAsia="Times New Roman" w:hAnsi="ITC Avant Garde Std Bk" w:cs="Arial"/>
          <w:b/>
          <w:bCs/>
          <w:color w:val="2F2F2F"/>
          <w:sz w:val="18"/>
          <w:szCs w:val="18"/>
          <w:lang w:val="es-MX" w:eastAsia="es-MX"/>
        </w:rPr>
        <w:t>Plazos a los que estará sujeto el trámite</w:t>
      </w:r>
    </w:p>
    <w:p w14:paraId="63272F38" w14:textId="77777777" w:rsidR="004173BF" w:rsidRPr="004173BF" w:rsidRDefault="004173BF" w:rsidP="004173BF">
      <w:pPr>
        <w:pStyle w:val="Prrafodelista"/>
        <w:shd w:val="clear" w:color="auto" w:fill="FFFFFF"/>
        <w:jc w:val="both"/>
        <w:rPr>
          <w:rFonts w:ascii="ITC Avant Garde Std Bk" w:eastAsia="Times New Roman" w:hAnsi="ITC Avant Garde Std Bk" w:cs="Arial"/>
          <w:color w:val="2F2F2F"/>
          <w:sz w:val="18"/>
          <w:szCs w:val="18"/>
          <w:lang w:val="es-MX" w:eastAsia="es-MX"/>
        </w:rPr>
      </w:pPr>
    </w:p>
    <w:p w14:paraId="00EA4705" w14:textId="714B6855" w:rsidR="009D41DC" w:rsidRDefault="009D41DC" w:rsidP="004173BF">
      <w:pPr>
        <w:shd w:val="clear" w:color="auto" w:fill="FFFFFF"/>
        <w:ind w:left="360"/>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El plazo con que cuenta el IFT para, en su caso, efectuar prevenciones a los interesados es de 60 (sesenta) días hábiles.</w:t>
      </w:r>
    </w:p>
    <w:p w14:paraId="74EE81C8" w14:textId="77777777" w:rsidR="004173BF" w:rsidRPr="009D41DC" w:rsidRDefault="004173BF" w:rsidP="004173BF">
      <w:pPr>
        <w:shd w:val="clear" w:color="auto" w:fill="FFFFFF"/>
        <w:ind w:left="360"/>
        <w:jc w:val="both"/>
        <w:rPr>
          <w:rFonts w:ascii="ITC Avant Garde Std Bk" w:eastAsia="Times New Roman" w:hAnsi="ITC Avant Garde Std Bk" w:cs="Arial"/>
          <w:color w:val="2F2F2F"/>
          <w:sz w:val="18"/>
          <w:szCs w:val="18"/>
          <w:lang w:val="es-MX" w:eastAsia="es-MX"/>
        </w:rPr>
      </w:pPr>
    </w:p>
    <w:p w14:paraId="36B348EF" w14:textId="77777777" w:rsidR="009D41DC" w:rsidRPr="009D41DC" w:rsidRDefault="009D41DC" w:rsidP="004173BF">
      <w:pPr>
        <w:shd w:val="clear" w:color="auto" w:fill="FFFFFF"/>
        <w:ind w:left="360"/>
        <w:jc w:val="both"/>
        <w:rPr>
          <w:rFonts w:ascii="ITC Avant Garde Std Bk" w:eastAsia="Times New Roman" w:hAnsi="ITC Avant Garde Std Bk" w:cs="Arial"/>
          <w:color w:val="2F2F2F"/>
          <w:sz w:val="18"/>
          <w:szCs w:val="18"/>
          <w:lang w:val="es-MX" w:eastAsia="es-MX"/>
        </w:rPr>
      </w:pPr>
      <w:r w:rsidRPr="009D41DC">
        <w:rPr>
          <w:rFonts w:ascii="ITC Avant Garde Std Bk" w:eastAsia="Times New Roman" w:hAnsi="ITC Avant Garde Std Bk" w:cs="Arial"/>
          <w:color w:val="2F2F2F"/>
          <w:sz w:val="18"/>
          <w:szCs w:val="18"/>
          <w:lang w:val="es-MX" w:eastAsia="es-MX"/>
        </w:rPr>
        <w:t>En caso de prevención, el plazo con que cuenta el interesado para subsanar la misma será de 30 (treinta) días hábiles.</w:t>
      </w:r>
    </w:p>
    <w:p w14:paraId="616033D2" w14:textId="77777777" w:rsidR="009760DC" w:rsidRDefault="009760DC" w:rsidP="009D41DC">
      <w:pPr>
        <w:pStyle w:val="Texto"/>
        <w:spacing w:before="120" w:after="120" w:line="230" w:lineRule="exact"/>
        <w:ind w:firstLine="0"/>
        <w:rPr>
          <w:rFonts w:ascii="ITC Avant Garde Std Bk" w:hAnsi="ITC Avant Garde Std Bk"/>
          <w:b/>
          <w:bCs/>
          <w:color w:val="2F2F2F"/>
          <w:szCs w:val="18"/>
          <w:shd w:val="clear" w:color="auto" w:fill="FFFFFF"/>
        </w:rPr>
      </w:pPr>
    </w:p>
    <w:p w14:paraId="1CB33B47" w14:textId="3FEC2550" w:rsidR="009D41DC" w:rsidRPr="0007316F" w:rsidRDefault="009D41DC" w:rsidP="009D41DC">
      <w:pPr>
        <w:pStyle w:val="Texto"/>
        <w:spacing w:before="120" w:after="120" w:line="230" w:lineRule="exact"/>
        <w:ind w:firstLine="0"/>
        <w:rPr>
          <w:rFonts w:ascii="ITC Avant Garde Std Bk" w:hAnsi="ITC Avant Garde Std Bk"/>
          <w:color w:val="2F2F2F"/>
          <w:szCs w:val="18"/>
          <w:shd w:val="clear" w:color="auto" w:fill="FFFFFF"/>
        </w:rPr>
      </w:pPr>
      <w:proofErr w:type="gramStart"/>
      <w:r w:rsidRPr="0007316F">
        <w:rPr>
          <w:rFonts w:ascii="ITC Avant Garde Std Bk" w:hAnsi="ITC Avant Garde Std Bk"/>
          <w:b/>
          <w:bCs/>
          <w:color w:val="2F2F2F"/>
          <w:szCs w:val="18"/>
          <w:shd w:val="clear" w:color="auto" w:fill="FFFFFF"/>
        </w:rPr>
        <w:t>Segundo.-</w:t>
      </w:r>
      <w:proofErr w:type="gramEnd"/>
      <w:r w:rsidRPr="0007316F">
        <w:rPr>
          <w:rFonts w:ascii="ITC Avant Garde Std Bk" w:hAnsi="ITC Avant Garde Std Bk"/>
          <w:color w:val="2F2F2F"/>
          <w:szCs w:val="18"/>
          <w:shd w:val="clear" w:color="auto" w:fill="FFFFFF"/>
        </w:rPr>
        <w:t> Se </w:t>
      </w:r>
      <w:r w:rsidRPr="0007316F">
        <w:rPr>
          <w:rFonts w:ascii="ITC Avant Garde Std Bk" w:hAnsi="ITC Avant Garde Std Bk"/>
          <w:b/>
          <w:bCs/>
          <w:color w:val="2F2F2F"/>
          <w:szCs w:val="18"/>
          <w:shd w:val="clear" w:color="auto" w:fill="FFFFFF"/>
        </w:rPr>
        <w:t>MODIFICA</w:t>
      </w:r>
      <w:r w:rsidRPr="0007316F">
        <w:rPr>
          <w:rFonts w:ascii="ITC Avant Garde Std Bk" w:hAnsi="ITC Avant Garde Std Bk"/>
          <w:color w:val="2F2F2F"/>
          <w:szCs w:val="18"/>
          <w:shd w:val="clear" w:color="auto" w:fill="FFFFFF"/>
        </w:rPr>
        <w:t> el segundo párrafo del Capítulo 12, y se </w:t>
      </w:r>
      <w:r w:rsidRPr="0007316F">
        <w:rPr>
          <w:rFonts w:ascii="ITC Avant Garde Std Bk" w:hAnsi="ITC Avant Garde Std Bk"/>
          <w:b/>
          <w:bCs/>
          <w:color w:val="2F2F2F"/>
          <w:szCs w:val="18"/>
          <w:shd w:val="clear" w:color="auto" w:fill="FFFFFF"/>
        </w:rPr>
        <w:t>DEROGAN</w:t>
      </w:r>
      <w:r w:rsidRPr="0007316F">
        <w:rPr>
          <w:rFonts w:ascii="ITC Avant Garde Std Bk" w:hAnsi="ITC Avant Garde Std Bk"/>
          <w:color w:val="2F2F2F"/>
          <w:szCs w:val="18"/>
          <w:shd w:val="clear" w:color="auto" w:fill="FFFFFF"/>
        </w:rPr>
        <w:t> el párrafo tercero del Capítulo 3, el Capítulo 13 y el Apéndice C de la Disposición Técnica IFT-013-2016: Especificaciones y requerimientos mínimos para la instalación y operación de estaciones de televisión, equipos auxiliares y equipos complementarios, publicada en el Diario Oficial de la Federación el 30 de diciembre de 2016, para quedar como sigue:</w:t>
      </w:r>
    </w:p>
    <w:p w14:paraId="22F5CF7D" w14:textId="77777777" w:rsidR="009D41DC" w:rsidRPr="0007316F" w:rsidRDefault="009D41DC" w:rsidP="009D41DC">
      <w:pPr>
        <w:pStyle w:val="Texto"/>
        <w:spacing w:before="120" w:after="120" w:line="230" w:lineRule="exact"/>
        <w:ind w:firstLine="0"/>
        <w:rPr>
          <w:rFonts w:ascii="ITC Avant Garde Std Bk" w:hAnsi="ITC Avant Garde Std Bk"/>
          <w:b/>
          <w:szCs w:val="18"/>
        </w:rPr>
      </w:pPr>
      <w:r w:rsidRPr="0007316F">
        <w:rPr>
          <w:rFonts w:ascii="ITC Avant Garde Std Bk" w:hAnsi="ITC Avant Garde Std Bk"/>
          <w:color w:val="2F2F2F"/>
          <w:szCs w:val="18"/>
          <w:shd w:val="clear" w:color="auto" w:fill="FFFFFF"/>
        </w:rPr>
        <w:t>…</w:t>
      </w:r>
    </w:p>
    <w:p w14:paraId="4B25A6D5" w14:textId="77777777" w:rsidR="009D41DC" w:rsidRPr="0007316F" w:rsidRDefault="009D41DC" w:rsidP="009D41DC">
      <w:pPr>
        <w:pStyle w:val="Texto"/>
        <w:spacing w:before="120" w:after="120" w:line="230" w:lineRule="exact"/>
        <w:ind w:firstLine="0"/>
        <w:rPr>
          <w:rFonts w:ascii="ITC Avant Garde Std Bk" w:hAnsi="ITC Avant Garde Std Bk"/>
          <w:b/>
          <w:szCs w:val="18"/>
        </w:rPr>
      </w:pPr>
      <w:proofErr w:type="gramStart"/>
      <w:r w:rsidRPr="0007316F">
        <w:rPr>
          <w:rFonts w:ascii="ITC Avant Garde Std Bk" w:hAnsi="ITC Avant Garde Std Bk"/>
          <w:b/>
          <w:szCs w:val="18"/>
        </w:rPr>
        <w:t>Tercero.-</w:t>
      </w:r>
      <w:proofErr w:type="gramEnd"/>
      <w:r w:rsidRPr="0007316F">
        <w:rPr>
          <w:rFonts w:ascii="ITC Avant Garde Std Bk" w:hAnsi="ITC Avant Garde Std Bk"/>
          <w:b/>
          <w:szCs w:val="18"/>
        </w:rPr>
        <w:t xml:space="preserve"> </w:t>
      </w:r>
      <w:r w:rsidRPr="0007316F">
        <w:rPr>
          <w:rFonts w:ascii="ITC Avant Garde Std Bk" w:hAnsi="ITC Avant Garde Std Bk"/>
          <w:bCs/>
          <w:szCs w:val="18"/>
        </w:rPr>
        <w:t xml:space="preserve">Se </w:t>
      </w:r>
      <w:r w:rsidRPr="00114A2B">
        <w:rPr>
          <w:rFonts w:ascii="ITC Avant Garde Std Bk" w:hAnsi="ITC Avant Garde Std Bk"/>
          <w:b/>
          <w:szCs w:val="18"/>
        </w:rPr>
        <w:t>ABROGA</w:t>
      </w:r>
      <w:r w:rsidRPr="0007316F">
        <w:rPr>
          <w:rFonts w:ascii="ITC Avant Garde Std Bk" w:hAnsi="ITC Avant Garde Std Bk"/>
          <w:bCs/>
          <w:szCs w:val="18"/>
        </w:rPr>
        <w:t xml:space="preserve">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en el Diario Oficial de la Federación el 30 de abril de 1997.</w:t>
      </w:r>
    </w:p>
    <w:p w14:paraId="7E7E0A99" w14:textId="77777777" w:rsidR="009D41DC" w:rsidRPr="0007316F" w:rsidRDefault="009D41DC" w:rsidP="009D41DC">
      <w:pPr>
        <w:pStyle w:val="Texto"/>
        <w:spacing w:before="120" w:after="120" w:line="230" w:lineRule="exact"/>
        <w:jc w:val="center"/>
        <w:rPr>
          <w:rFonts w:ascii="ITC Avant Garde Std Bk" w:hAnsi="ITC Avant Garde Std Bk"/>
          <w:b/>
          <w:bCs/>
          <w:szCs w:val="18"/>
          <w:lang w:val="es-MX"/>
        </w:rPr>
      </w:pPr>
      <w:r w:rsidRPr="0007316F">
        <w:rPr>
          <w:rFonts w:ascii="ITC Avant Garde Std Bk" w:hAnsi="ITC Avant Garde Std Bk"/>
          <w:b/>
          <w:bCs/>
          <w:szCs w:val="18"/>
          <w:lang w:val="es-MX"/>
        </w:rPr>
        <w:t>Transitorios</w:t>
      </w:r>
    </w:p>
    <w:p w14:paraId="44698BE3" w14:textId="77777777" w:rsidR="009D41DC" w:rsidRPr="0007316F" w:rsidRDefault="009D41DC" w:rsidP="009D41DC">
      <w:pPr>
        <w:pStyle w:val="Texto"/>
        <w:spacing w:before="120" w:after="120" w:line="230" w:lineRule="exact"/>
        <w:ind w:firstLine="0"/>
        <w:rPr>
          <w:rFonts w:ascii="ITC Avant Garde Std Bk" w:hAnsi="ITC Avant Garde Std Bk"/>
          <w:b/>
          <w:szCs w:val="18"/>
          <w:lang w:val="es-MX"/>
        </w:rPr>
      </w:pPr>
      <w:proofErr w:type="gramStart"/>
      <w:r w:rsidRPr="0007316F">
        <w:rPr>
          <w:rFonts w:ascii="ITC Avant Garde Std Bk" w:hAnsi="ITC Avant Garde Std Bk"/>
          <w:b/>
          <w:bCs/>
          <w:szCs w:val="18"/>
          <w:lang w:val="es-MX"/>
        </w:rPr>
        <w:t>Primero.-</w:t>
      </w:r>
      <w:proofErr w:type="gramEnd"/>
      <w:r w:rsidRPr="0007316F">
        <w:rPr>
          <w:rFonts w:ascii="ITC Avant Garde Std Bk" w:hAnsi="ITC Avant Garde Std Bk"/>
          <w:b/>
          <w:szCs w:val="18"/>
          <w:lang w:val="es-MX"/>
        </w:rPr>
        <w:t> </w:t>
      </w:r>
      <w:r w:rsidRPr="0007316F">
        <w:rPr>
          <w:rFonts w:ascii="ITC Avant Garde Std Bk" w:hAnsi="ITC Avant Garde Std Bk"/>
          <w:bCs/>
          <w:szCs w:val="18"/>
          <w:lang w:val="es-MX"/>
        </w:rPr>
        <w:t>Publíquese el presente Acuerdo en el Diario Oficial de la Federación, de conformidad con lo dispuesto en el artículo 46 de la Ley Federal de Telecomunicaciones y Radiodifusión, y en el portal de Internet del Instituto. El presente Acuerdo entrará en vigor al día siguiente al de su publicación en el Diario Oficial de la Federación.</w:t>
      </w:r>
    </w:p>
    <w:p w14:paraId="20286A7E"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r w:rsidRPr="0007316F">
        <w:rPr>
          <w:rFonts w:ascii="ITC Avant Garde Std Bk" w:hAnsi="ITC Avant Garde Std Bk"/>
          <w:b/>
          <w:bCs/>
          <w:szCs w:val="18"/>
          <w:lang w:val="es-MX"/>
        </w:rPr>
        <w:t>Segundo.-</w:t>
      </w:r>
      <w:r w:rsidRPr="0007316F">
        <w:rPr>
          <w:rFonts w:ascii="ITC Avant Garde Std Bk" w:hAnsi="ITC Avant Garde Std Bk"/>
          <w:b/>
          <w:szCs w:val="18"/>
          <w:lang w:val="es-MX"/>
        </w:rPr>
        <w:t> </w:t>
      </w:r>
      <w:r w:rsidRPr="0007316F">
        <w:rPr>
          <w:rFonts w:ascii="ITC Avant Garde Std Bk" w:hAnsi="ITC Avant Garde Std Bk"/>
          <w:bCs/>
          <w:szCs w:val="18"/>
          <w:lang w:val="es-MX"/>
        </w:rPr>
        <w:t>En tanto se digitalice e incorpore de manera específica y particularizada en la Ventanilla Electrónica del Instituto Federal de Telecomunicaciones, el trámite para la entrega de la información económica y programática podrá presentarse y sustanciarse de conformidad con lo establecido en el artículo Cuarto Transitorio de los Lineamientos para la sustanciación de los trámites y servicios que se realicen ante el Instituto Federal de Telecomunicaciones, a través de la Ventanilla Electrónica. Para ello, el Instituto pondrá a disposición de sus destinatarios el Formato que obra como Anexo A de las Directrices Generales para la presentación de información económica y programática por parte de los concesionarios del servicio de radiodifusión, en el Registro de Trámites y Servicios contenido en el Portal de Internet del Instituto, para su descarga y llenado, el cual deberá ser entregado como anexo de la solicitud de trámite que se presente a través de la Ventanilla Electrónica, en el que se señale que se presenta la información económica y programática.</w:t>
      </w:r>
    </w:p>
    <w:p w14:paraId="498A343F"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r w:rsidRPr="0007316F">
        <w:rPr>
          <w:rFonts w:ascii="ITC Avant Garde Std Bk" w:hAnsi="ITC Avant Garde Std Bk"/>
          <w:bCs/>
          <w:szCs w:val="18"/>
          <w:lang w:val="es-MX"/>
        </w:rPr>
        <w:t xml:space="preserve">El trámite que se integre en el Registro de Trámites y Servicios, con motivo de la entrada en vigor de las presentes Directrices Generales para la presentación de información económica y programática </w:t>
      </w:r>
      <w:r w:rsidRPr="0007316F">
        <w:rPr>
          <w:rFonts w:ascii="ITC Avant Garde Std Bk" w:hAnsi="ITC Avant Garde Std Bk"/>
          <w:bCs/>
          <w:szCs w:val="18"/>
          <w:lang w:val="es-MX"/>
        </w:rPr>
        <w:lastRenderedPageBreak/>
        <w:t xml:space="preserve">por parte de los concesionarios del servicio de radiodifusión, sustituirá los trámites UC-01-020-A: Presentación de información técnica, legal, programática y económica por parte de concesionarios (uso comercial, público, social incluyendo comunitarias e indígenas) de estaciones de radiodifusión. Modalidad A. Sonora en </w:t>
      </w:r>
      <w:proofErr w:type="gramStart"/>
      <w:r w:rsidRPr="0007316F">
        <w:rPr>
          <w:rFonts w:ascii="ITC Avant Garde Std Bk" w:hAnsi="ITC Avant Garde Std Bk"/>
          <w:bCs/>
          <w:szCs w:val="18"/>
          <w:lang w:val="es-MX"/>
        </w:rPr>
        <w:t>amplitud modulada y frecuencia modulada</w:t>
      </w:r>
      <w:proofErr w:type="gramEnd"/>
      <w:r w:rsidRPr="0007316F">
        <w:rPr>
          <w:rFonts w:ascii="ITC Avant Garde Std Bk" w:hAnsi="ITC Avant Garde Std Bk"/>
          <w:bCs/>
          <w:szCs w:val="18"/>
          <w:lang w:val="es-MX"/>
        </w:rPr>
        <w:t>. y UC-01-020-B: Presentación de información técnica, legal, programática y económica por parte de concesionarios (uso comercial, público, social incluyendo comunitarias e indígenas) de estaciones de radiodifusión. Modalidad B. Televisión digital terrestre, previstos en la fracción VI, inciso b), numerales 4 y 5 del artículo Cuarto Transitorio de los Lineamientos para la sustanciación de los trámites y servicios que se realicen ante el Instituto Federal de Telecomunicaciones, a través de la Ventanilla Electrónica, en el apartado a cargo de la Unidad de Medios y Contenidos Audiovisuales del Instituto.</w:t>
      </w:r>
    </w:p>
    <w:p w14:paraId="560331DF"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r w:rsidRPr="0007316F">
        <w:rPr>
          <w:rFonts w:ascii="ITC Avant Garde Std Bk" w:hAnsi="ITC Avant Garde Std Bk"/>
          <w:bCs/>
          <w:szCs w:val="18"/>
          <w:lang w:val="es-MX"/>
        </w:rPr>
        <w:t xml:space="preserve">En caso de que la entrega de la información económica y programática se realice ante la Oficialía de Partes Común del Instituto, el Formato referido deberá ser presentado a través de algún medio magnético (CD, memoria </w:t>
      </w:r>
      <w:proofErr w:type="spellStart"/>
      <w:r w:rsidRPr="0007316F">
        <w:rPr>
          <w:rFonts w:ascii="ITC Avant Garde Std Bk" w:hAnsi="ITC Avant Garde Std Bk"/>
          <w:bCs/>
          <w:szCs w:val="18"/>
          <w:lang w:val="es-MX"/>
        </w:rPr>
        <w:t>usb</w:t>
      </w:r>
      <w:proofErr w:type="spellEnd"/>
      <w:r w:rsidRPr="0007316F">
        <w:rPr>
          <w:rFonts w:ascii="ITC Avant Garde Std Bk" w:hAnsi="ITC Avant Garde Std Bk"/>
          <w:bCs/>
          <w:szCs w:val="18"/>
          <w:lang w:val="es-MX"/>
        </w:rPr>
        <w:t>, etc.), acompañado de un escrito libre en el que se señale que se presenta la información económica y programática, dirigido al Instituto Federal de Telecomunicaciones, y contendrá lo siguiente:</w:t>
      </w:r>
    </w:p>
    <w:p w14:paraId="539D21CF"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r w:rsidRPr="0007316F">
        <w:rPr>
          <w:rFonts w:ascii="ITC Avant Garde Std Bk" w:hAnsi="ITC Avant Garde Std Bk"/>
          <w:bCs/>
          <w:szCs w:val="18"/>
          <w:lang w:val="es-MX"/>
        </w:rPr>
        <w:t>i.      Nombre o razón social del Concesionario;</w:t>
      </w:r>
    </w:p>
    <w:p w14:paraId="4E26EE52"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proofErr w:type="spellStart"/>
      <w:r w:rsidRPr="0007316F">
        <w:rPr>
          <w:rFonts w:ascii="ITC Avant Garde Std Bk" w:hAnsi="ITC Avant Garde Std Bk"/>
          <w:bCs/>
          <w:szCs w:val="18"/>
          <w:lang w:val="es-MX"/>
        </w:rPr>
        <w:t>ii</w:t>
      </w:r>
      <w:proofErr w:type="spellEnd"/>
      <w:r w:rsidRPr="0007316F">
        <w:rPr>
          <w:rFonts w:ascii="ITC Avant Garde Std Bk" w:hAnsi="ITC Avant Garde Std Bk"/>
          <w:bCs/>
          <w:szCs w:val="18"/>
          <w:lang w:val="es-MX"/>
        </w:rPr>
        <w:t>.     En su caso, nombre del representante legal que presente el escrito, así como copia certificada del instrumento público o documento con el que se acredita la identidad y alcances del representante legal del Concesionario. En caso de que dicho representante se encuentre registrado ante el Instituto, así deberá manifestarlo y no deberá presentar este documento;</w:t>
      </w:r>
    </w:p>
    <w:p w14:paraId="46919DC0"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proofErr w:type="spellStart"/>
      <w:r w:rsidRPr="0007316F">
        <w:rPr>
          <w:rFonts w:ascii="ITC Avant Garde Std Bk" w:hAnsi="ITC Avant Garde Std Bk"/>
          <w:bCs/>
          <w:szCs w:val="18"/>
          <w:lang w:val="es-MX"/>
        </w:rPr>
        <w:t>iii</w:t>
      </w:r>
      <w:proofErr w:type="spellEnd"/>
      <w:r w:rsidRPr="0007316F">
        <w:rPr>
          <w:rFonts w:ascii="ITC Avant Garde Std Bk" w:hAnsi="ITC Avant Garde Std Bk"/>
          <w:bCs/>
          <w:szCs w:val="18"/>
          <w:lang w:val="es-MX"/>
        </w:rPr>
        <w:t>.    Domicilio para oír y recibir notificaciones;</w:t>
      </w:r>
    </w:p>
    <w:p w14:paraId="5B5DA00C"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proofErr w:type="spellStart"/>
      <w:r w:rsidRPr="0007316F">
        <w:rPr>
          <w:rFonts w:ascii="ITC Avant Garde Std Bk" w:hAnsi="ITC Avant Garde Std Bk"/>
          <w:bCs/>
          <w:szCs w:val="18"/>
          <w:lang w:val="es-MX"/>
        </w:rPr>
        <w:t>iv</w:t>
      </w:r>
      <w:proofErr w:type="spellEnd"/>
      <w:r w:rsidRPr="0007316F">
        <w:rPr>
          <w:rFonts w:ascii="ITC Avant Garde Std Bk" w:hAnsi="ITC Avant Garde Std Bk"/>
          <w:bCs/>
          <w:szCs w:val="18"/>
          <w:lang w:val="es-MX"/>
        </w:rPr>
        <w:t>.    Nombre(s) completo(s) de la(s) persona(s) autorizada(s) para oír y recibir notificaciones, y</w:t>
      </w:r>
    </w:p>
    <w:p w14:paraId="31D1C946"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r w:rsidRPr="0007316F">
        <w:rPr>
          <w:rFonts w:ascii="ITC Avant Garde Std Bk" w:hAnsi="ITC Avant Garde Std Bk"/>
          <w:bCs/>
          <w:szCs w:val="18"/>
          <w:lang w:val="es-MX"/>
        </w:rPr>
        <w:t>v.     Firma autógrafa del concesionario o su representante legal.</w:t>
      </w:r>
    </w:p>
    <w:p w14:paraId="58233EE5" w14:textId="77777777" w:rsidR="009D41DC" w:rsidRPr="0007316F" w:rsidRDefault="009D41DC" w:rsidP="009D41DC">
      <w:pPr>
        <w:pStyle w:val="Texto"/>
        <w:spacing w:before="120" w:after="120" w:line="230" w:lineRule="exact"/>
        <w:ind w:firstLine="0"/>
        <w:rPr>
          <w:rFonts w:ascii="ITC Avant Garde Std Bk" w:hAnsi="ITC Avant Garde Std Bk"/>
          <w:bCs/>
          <w:szCs w:val="18"/>
          <w:lang w:val="es-MX"/>
        </w:rPr>
      </w:pPr>
      <w:r w:rsidRPr="0007316F">
        <w:rPr>
          <w:rFonts w:ascii="ITC Avant Garde Std Bk" w:hAnsi="ITC Avant Garde Std Bk"/>
          <w:b/>
          <w:bCs/>
          <w:szCs w:val="18"/>
          <w:lang w:val="es-MX"/>
        </w:rPr>
        <w:t>Tercero.- </w:t>
      </w:r>
      <w:r w:rsidRPr="0007316F">
        <w:rPr>
          <w:rFonts w:ascii="ITC Avant Garde Std Bk" w:hAnsi="ITC Avant Garde Std Bk"/>
          <w:b/>
          <w:szCs w:val="18"/>
          <w:lang w:val="es-MX"/>
        </w:rPr>
        <w:t xml:space="preserve">.- </w:t>
      </w:r>
      <w:r w:rsidRPr="0007316F">
        <w:rPr>
          <w:rFonts w:ascii="ITC Avant Garde Std Bk" w:hAnsi="ITC Avant Garde Std Bk"/>
          <w:bCs/>
          <w:szCs w:val="18"/>
          <w:lang w:val="es-MX"/>
        </w:rPr>
        <w:t>El trámite de entrega de información económica y programática materia de las Directrices Generales para la presentación de información económica y programática por parte de los concesionarios del servicio de radiodifusión, deberá sustanciarse a través de la Ventanilla Electrónica de manera específica y particularizada, a partir del día siguiente de la publicación en el Diario Oficial de la Federación del aviso que para tal efecto realice la Unidad de Medios y Contenidos Audiovisuales del Instituto.</w:t>
      </w:r>
    </w:p>
    <w:p w14:paraId="5B30C76F" w14:textId="1C553AB6"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color w:val="000000"/>
          <w:sz w:val="18"/>
          <w:szCs w:val="18"/>
          <w:lang w:val="es-MX" w:eastAsia="es-MX"/>
        </w:rPr>
        <w:t>Comisionado Presidente*</w:t>
      </w:r>
      <w:r w:rsidR="007C3004" w:rsidRPr="007C3004">
        <w:rPr>
          <w:rStyle w:val="Refdenotaalpie"/>
          <w:rFonts w:ascii="ITC Avant Garde Std Bk" w:eastAsia="Times New Roman" w:hAnsi="ITC Avant Garde Std Bk" w:cs="Arial"/>
          <w:color w:val="FFFFFF" w:themeColor="background1"/>
          <w:sz w:val="18"/>
          <w:szCs w:val="18"/>
          <w:lang w:val="es-MX" w:eastAsia="es-MX"/>
        </w:rPr>
        <w:footnoteReference w:id="1"/>
      </w:r>
      <w:r w:rsidRPr="007C3004">
        <w:rPr>
          <w:rFonts w:ascii="ITC Avant Garde Std Bk" w:eastAsia="Times New Roman" w:hAnsi="ITC Avant Garde Std Bk" w:cs="Arial"/>
          <w:color w:val="FFFFFF" w:themeColor="background1"/>
          <w:sz w:val="18"/>
          <w:szCs w:val="18"/>
          <w:lang w:val="es-MX" w:eastAsia="es-MX"/>
        </w:rPr>
        <w:t> </w:t>
      </w:r>
      <w:r w:rsidRPr="0007316F">
        <w:rPr>
          <w:rFonts w:ascii="ITC Avant Garde Std Bk" w:eastAsia="Times New Roman" w:hAnsi="ITC Avant Garde Std Bk" w:cs="Arial"/>
          <w:b/>
          <w:bCs/>
          <w:color w:val="000000"/>
          <w:sz w:val="18"/>
          <w:szCs w:val="18"/>
          <w:lang w:val="es-MX" w:eastAsia="es-MX"/>
        </w:rPr>
        <w:t xml:space="preserve">Javier Juárez </w:t>
      </w:r>
      <w:proofErr w:type="gramStart"/>
      <w:r w:rsidRPr="0007316F">
        <w:rPr>
          <w:rFonts w:ascii="ITC Avant Garde Std Bk" w:eastAsia="Times New Roman" w:hAnsi="ITC Avant Garde Std Bk" w:cs="Arial"/>
          <w:b/>
          <w:bCs/>
          <w:color w:val="000000"/>
          <w:sz w:val="18"/>
          <w:szCs w:val="18"/>
          <w:lang w:val="es-MX" w:eastAsia="es-MX"/>
        </w:rPr>
        <w:t>Mojica</w:t>
      </w:r>
      <w:r w:rsidRPr="0007316F">
        <w:rPr>
          <w:rFonts w:ascii="ITC Avant Garde Std Bk" w:eastAsia="Times New Roman" w:hAnsi="ITC Avant Garde Std Bk" w:cs="Arial"/>
          <w:color w:val="000000"/>
          <w:sz w:val="18"/>
          <w:szCs w:val="18"/>
          <w:lang w:val="es-MX" w:eastAsia="es-MX"/>
        </w:rPr>
        <w:t>.-</w:t>
      </w:r>
      <w:proofErr w:type="gramEnd"/>
      <w:r w:rsidRPr="0007316F">
        <w:rPr>
          <w:rFonts w:ascii="ITC Avant Garde Std Bk" w:eastAsia="Times New Roman" w:hAnsi="ITC Avant Garde Std Bk" w:cs="Arial"/>
          <w:color w:val="000000"/>
          <w:sz w:val="18"/>
          <w:szCs w:val="18"/>
          <w:lang w:val="es-MX" w:eastAsia="es-MX"/>
        </w:rPr>
        <w:t xml:space="preserve"> Firmado electrónicamente.- Comisionados: </w:t>
      </w:r>
      <w:r w:rsidRPr="0007316F">
        <w:rPr>
          <w:rFonts w:ascii="ITC Avant Garde Std Bk" w:eastAsia="Times New Roman" w:hAnsi="ITC Avant Garde Std Bk" w:cs="Arial"/>
          <w:b/>
          <w:bCs/>
          <w:color w:val="000000"/>
          <w:sz w:val="18"/>
          <w:szCs w:val="18"/>
          <w:lang w:val="es-MX" w:eastAsia="es-MX"/>
        </w:rPr>
        <w:t xml:space="preserve">Arturo Robles </w:t>
      </w:r>
      <w:proofErr w:type="spellStart"/>
      <w:r w:rsidRPr="0007316F">
        <w:rPr>
          <w:rFonts w:ascii="ITC Avant Garde Std Bk" w:eastAsia="Times New Roman" w:hAnsi="ITC Avant Garde Std Bk" w:cs="Arial"/>
          <w:b/>
          <w:bCs/>
          <w:color w:val="000000"/>
          <w:sz w:val="18"/>
          <w:szCs w:val="18"/>
          <w:lang w:val="es-MX" w:eastAsia="es-MX"/>
        </w:rPr>
        <w:t>Rovalo</w:t>
      </w:r>
      <w:proofErr w:type="spellEnd"/>
      <w:r w:rsidRPr="0007316F">
        <w:rPr>
          <w:rFonts w:ascii="ITC Avant Garde Std Bk" w:eastAsia="Times New Roman" w:hAnsi="ITC Avant Garde Std Bk" w:cs="Arial"/>
          <w:color w:val="000000"/>
          <w:sz w:val="18"/>
          <w:szCs w:val="18"/>
          <w:lang w:val="es-MX" w:eastAsia="es-MX"/>
        </w:rPr>
        <w:t>, </w:t>
      </w:r>
      <w:proofErr w:type="spellStart"/>
      <w:r w:rsidRPr="0007316F">
        <w:rPr>
          <w:rFonts w:ascii="ITC Avant Garde Std Bk" w:eastAsia="Times New Roman" w:hAnsi="ITC Avant Garde Std Bk" w:cs="Arial"/>
          <w:b/>
          <w:bCs/>
          <w:color w:val="000000"/>
          <w:sz w:val="18"/>
          <w:szCs w:val="18"/>
          <w:lang w:val="es-MX" w:eastAsia="es-MX"/>
        </w:rPr>
        <w:t>Sóstenes</w:t>
      </w:r>
      <w:proofErr w:type="spellEnd"/>
      <w:r w:rsidRPr="0007316F">
        <w:rPr>
          <w:rFonts w:ascii="ITC Avant Garde Std Bk" w:eastAsia="Times New Roman" w:hAnsi="ITC Avant Garde Std Bk" w:cs="Arial"/>
          <w:b/>
          <w:bCs/>
          <w:color w:val="000000"/>
          <w:sz w:val="18"/>
          <w:szCs w:val="18"/>
          <w:lang w:val="es-MX" w:eastAsia="es-MX"/>
        </w:rPr>
        <w:t xml:space="preserve"> Díaz González</w:t>
      </w:r>
      <w:r w:rsidRPr="0007316F">
        <w:rPr>
          <w:rFonts w:ascii="ITC Avant Garde Std Bk" w:eastAsia="Times New Roman" w:hAnsi="ITC Avant Garde Std Bk" w:cs="Arial"/>
          <w:color w:val="000000"/>
          <w:sz w:val="18"/>
          <w:szCs w:val="18"/>
          <w:lang w:val="es-MX" w:eastAsia="es-MX"/>
        </w:rPr>
        <w:t>, </w:t>
      </w:r>
      <w:r w:rsidRPr="0007316F">
        <w:rPr>
          <w:rFonts w:ascii="ITC Avant Garde Std Bk" w:eastAsia="Times New Roman" w:hAnsi="ITC Avant Garde Std Bk" w:cs="Arial"/>
          <w:b/>
          <w:bCs/>
          <w:color w:val="000000"/>
          <w:sz w:val="18"/>
          <w:szCs w:val="18"/>
          <w:lang w:val="es-MX" w:eastAsia="es-MX"/>
        </w:rPr>
        <w:t>Ramiro Camacho Castillo</w:t>
      </w:r>
      <w:r w:rsidRPr="0007316F">
        <w:rPr>
          <w:rFonts w:ascii="ITC Avant Garde Std Bk" w:eastAsia="Times New Roman" w:hAnsi="ITC Avant Garde Std Bk" w:cs="Arial"/>
          <w:color w:val="000000"/>
          <w:sz w:val="18"/>
          <w:szCs w:val="18"/>
          <w:lang w:val="es-MX" w:eastAsia="es-MX"/>
        </w:rPr>
        <w:t>.- Firmado electrónicamente.</w:t>
      </w:r>
    </w:p>
    <w:p w14:paraId="795FCAE8"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color w:val="2F2F2F"/>
          <w:sz w:val="18"/>
          <w:szCs w:val="18"/>
          <w:lang w:val="es-MX" w:eastAsia="es-MX"/>
        </w:rPr>
        <w:t>Acuerdo P/IFT/260423/137, aprobado por unanimidad en la XI Sesión Ordinaria del Pleno del Instituto Federal de Telecomunicaciones, celebrada el 26 de abril de 2023.</w:t>
      </w:r>
    </w:p>
    <w:p w14:paraId="6AF82176"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color w:val="2F2F2F"/>
          <w:sz w:val="18"/>
          <w:szCs w:val="18"/>
          <w:lang w:val="es-MX" w:eastAsia="es-MX"/>
        </w:rPr>
        <w:t xml:space="preserve">Lo anterior, con fundamento en los artículos 28, </w:t>
      </w:r>
      <w:proofErr w:type="gramStart"/>
      <w:r w:rsidRPr="0007316F">
        <w:rPr>
          <w:rFonts w:ascii="ITC Avant Garde Std Bk" w:eastAsia="Times New Roman" w:hAnsi="ITC Avant Garde Std Bk" w:cs="Arial"/>
          <w:color w:val="2F2F2F"/>
          <w:sz w:val="18"/>
          <w:szCs w:val="18"/>
          <w:lang w:val="es-MX" w:eastAsia="es-MX"/>
        </w:rPr>
        <w:t>párrafos décimo quinto</w:t>
      </w:r>
      <w:proofErr w:type="gramEnd"/>
      <w:r w:rsidRPr="0007316F">
        <w:rPr>
          <w:rFonts w:ascii="ITC Avant Garde Std Bk" w:eastAsia="Times New Roman" w:hAnsi="ITC Avant Garde Std Bk" w:cs="Arial"/>
          <w:color w:val="2F2F2F"/>
          <w:sz w:val="18"/>
          <w:szCs w:val="18"/>
          <w:lang w:val="es-MX" w:eastAsia="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4C289D62"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color w:val="2F2F2F"/>
          <w:sz w:val="18"/>
          <w:szCs w:val="18"/>
          <w:lang w:val="es-MX" w:eastAsia="es-MX"/>
        </w:rPr>
        <w:t xml:space="preserve">El Comisionado </w:t>
      </w:r>
      <w:proofErr w:type="spellStart"/>
      <w:r w:rsidRPr="0007316F">
        <w:rPr>
          <w:rFonts w:ascii="ITC Avant Garde Std Bk" w:eastAsia="Times New Roman" w:hAnsi="ITC Avant Garde Std Bk" w:cs="Arial"/>
          <w:color w:val="2F2F2F"/>
          <w:sz w:val="18"/>
          <w:szCs w:val="18"/>
          <w:lang w:val="es-MX" w:eastAsia="es-MX"/>
        </w:rPr>
        <w:t>Sóstenes</w:t>
      </w:r>
      <w:proofErr w:type="spellEnd"/>
      <w:r w:rsidRPr="0007316F">
        <w:rPr>
          <w:rFonts w:ascii="ITC Avant Garde Std Bk" w:eastAsia="Times New Roman" w:hAnsi="ITC Avant Garde Std Bk" w:cs="Arial"/>
          <w:color w:val="2F2F2F"/>
          <w:sz w:val="18"/>
          <w:szCs w:val="18"/>
          <w:lang w:val="es-MX" w:eastAsia="es-MX"/>
        </w:rPr>
        <w:t xml:space="preserve"> Díaz González, previendo su ausencia justificada, emitió su voto razonado por escrito en términos de los artículos 45, tercer párrafo de la Ley Federal de Telecomunicaciones y Radiodifusión y 8, segundo párrafo del Estatuto Orgánico del Instituto Federal de Telecomunicaciones.</w:t>
      </w:r>
    </w:p>
    <w:p w14:paraId="4D2A99A2"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color w:val="2F2F2F"/>
          <w:sz w:val="18"/>
          <w:szCs w:val="18"/>
          <w:lang w:val="es-MX" w:eastAsia="es-MX"/>
        </w:rPr>
        <w:lastRenderedPageBreak/>
        <w:t> </w:t>
      </w:r>
    </w:p>
    <w:p w14:paraId="7654BE4E"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b/>
          <w:bCs/>
          <w:color w:val="2F2F2F"/>
          <w:sz w:val="18"/>
          <w:szCs w:val="18"/>
          <w:lang w:val="es-MX" w:eastAsia="es-MX"/>
        </w:rPr>
        <w:t>DAVID GORRA FLOTA, SECRETARIO TÉCNICO DEL PLENO DEL INSTITUTO FEDERAL DE TELECOMUNICACIONES,</w:t>
      </w:r>
      <w:r w:rsidRPr="0007316F">
        <w:rPr>
          <w:rFonts w:ascii="ITC Avant Garde Std Bk" w:eastAsia="Times New Roman" w:hAnsi="ITC Avant Garde Std Bk" w:cs="Arial"/>
          <w:color w:val="2F2F2F"/>
          <w:sz w:val="18"/>
          <w:szCs w:val="18"/>
          <w:lang w:val="es-MX" w:eastAsia="es-MX"/>
        </w:rPr>
        <w:t>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07316F">
        <w:rPr>
          <w:rFonts w:ascii="ITC Avant Garde Std Bk" w:eastAsia="Times New Roman" w:hAnsi="ITC Avant Garde Std Bk" w:cs="Arial"/>
          <w:b/>
          <w:bCs/>
          <w:color w:val="2F2F2F"/>
          <w:sz w:val="18"/>
          <w:szCs w:val="18"/>
          <w:lang w:val="es-MX" w:eastAsia="es-MX"/>
        </w:rPr>
        <w:t>CERTIFICA:</w:t>
      </w:r>
      <w:r w:rsidRPr="0007316F">
        <w:rPr>
          <w:rFonts w:ascii="ITC Avant Garde Std Bk" w:eastAsia="Times New Roman" w:hAnsi="ITC Avant Garde Std Bk" w:cs="Arial"/>
          <w:color w:val="2F2F2F"/>
          <w:sz w:val="18"/>
          <w:szCs w:val="18"/>
          <w:lang w:val="es-MX" w:eastAsia="es-MX"/>
        </w:rPr>
        <w:t> Que el presente documento, constante de veinticinco fojas útiles, es una representación impresa que corresponde fielmente con el documento electrónico original suscrito con Firma Electrónica Avanzada emitida por el Servicio de Administración Tributaria,</w:t>
      </w:r>
      <w:r w:rsidRPr="0007316F">
        <w:rPr>
          <w:rFonts w:ascii="ITC Avant Garde Std Bk" w:eastAsia="Times New Roman" w:hAnsi="ITC Avant Garde Std Bk" w:cs="Arial"/>
          <w:b/>
          <w:bCs/>
          <w:color w:val="2F2F2F"/>
          <w:sz w:val="18"/>
          <w:szCs w:val="18"/>
          <w:lang w:val="es-MX" w:eastAsia="es-MX"/>
        </w:rPr>
        <w:t> </w:t>
      </w:r>
      <w:r w:rsidRPr="0007316F">
        <w:rPr>
          <w:rFonts w:ascii="ITC Avant Garde Std Bk" w:eastAsia="Times New Roman" w:hAnsi="ITC Avant Garde Std Bk" w:cs="Arial"/>
          <w:color w:val="2F2F2F"/>
          <w:sz w:val="18"/>
          <w:szCs w:val="18"/>
          <w:lang w:val="es-MX" w:eastAsia="es-MX"/>
        </w:rPr>
        <w:t>del </w:t>
      </w:r>
      <w:r w:rsidRPr="0007316F">
        <w:rPr>
          <w:rFonts w:ascii="ITC Avant Garde Std Bk" w:eastAsia="Times New Roman" w:hAnsi="ITC Avant Garde Std Bk" w:cs="Arial"/>
          <w:b/>
          <w:bCs/>
          <w:i/>
          <w:iCs/>
          <w:color w:val="2F2F2F"/>
          <w:sz w:val="18"/>
          <w:szCs w:val="18"/>
          <w:lang w:val="es-MX" w:eastAsia="es-MX"/>
        </w:rPr>
        <w:t>Acuerdo mediante el cual el Pleno del Instituto Federal de Telecomunicaciones aprueba y emite las Directrices Generales para la presentación de información económica y programática por parte de los concesionarios del servicio de radiodifusión y modifica y deroga diversas disposiciones de la Disposición Técnica IFT-013-2016: Especificaciones y requerimientos mínimos para la instalación y operación de estaciones de televisión, equipos auxiliares y equipos complementarios'</w:t>
      </w:r>
      <w:r w:rsidRPr="0007316F">
        <w:rPr>
          <w:rFonts w:ascii="ITC Avant Garde Std Bk" w:eastAsia="Times New Roman" w:hAnsi="ITC Avant Garde Std Bk" w:cs="Arial"/>
          <w:color w:val="2F2F2F"/>
          <w:sz w:val="18"/>
          <w:szCs w:val="18"/>
          <w:lang w:val="es-MX" w:eastAsia="es-MX"/>
        </w:rPr>
        <w:t>,</w:t>
      </w:r>
      <w:r w:rsidRPr="0007316F">
        <w:rPr>
          <w:rFonts w:ascii="ITC Avant Garde Std Bk" w:eastAsia="Times New Roman" w:hAnsi="ITC Avant Garde Std Bk" w:cs="Arial"/>
          <w:b/>
          <w:bCs/>
          <w:color w:val="2F2F2F"/>
          <w:sz w:val="18"/>
          <w:szCs w:val="18"/>
          <w:lang w:val="es-MX" w:eastAsia="es-MX"/>
        </w:rPr>
        <w:t> </w:t>
      </w:r>
      <w:r w:rsidRPr="0007316F">
        <w:rPr>
          <w:rFonts w:ascii="ITC Avant Garde Std Bk" w:eastAsia="Times New Roman" w:hAnsi="ITC Avant Garde Std Bk" w:cs="Arial"/>
          <w:color w:val="2F2F2F"/>
          <w:sz w:val="18"/>
          <w:szCs w:val="18"/>
          <w:lang w:val="es-MX" w:eastAsia="es-MX"/>
        </w:rPr>
        <w:t>aprobado por el Pleno del Instituto Federal de Telecomunicaciones en su XI Sesión Ordinaria, celebrada el 26 de abril de dos mil veintitrés, identificado con el número P/IFT/260423/137.</w:t>
      </w:r>
    </w:p>
    <w:p w14:paraId="2C15AA1A"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color w:val="2F2F2F"/>
          <w:sz w:val="18"/>
          <w:szCs w:val="18"/>
          <w:lang w:val="es-MX" w:eastAsia="es-MX"/>
        </w:rPr>
        <w:t>Se certifica con la finalidad de que se publique en el Diario Oficial de la Federación.</w:t>
      </w:r>
    </w:p>
    <w:p w14:paraId="562B7359"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p>
    <w:p w14:paraId="5BF4F73F" w14:textId="77777777" w:rsidR="009D41DC" w:rsidRPr="0007316F" w:rsidRDefault="009D41DC" w:rsidP="009D41DC">
      <w:pPr>
        <w:shd w:val="clear" w:color="auto" w:fill="FFFFFF"/>
        <w:ind w:firstLine="288"/>
        <w:jc w:val="both"/>
        <w:rPr>
          <w:rFonts w:ascii="ITC Avant Garde Std Bk" w:eastAsia="Times New Roman" w:hAnsi="ITC Avant Garde Std Bk" w:cs="Arial"/>
          <w:color w:val="2F2F2F"/>
          <w:sz w:val="18"/>
          <w:szCs w:val="18"/>
          <w:lang w:val="es-MX" w:eastAsia="es-MX"/>
        </w:rPr>
      </w:pPr>
      <w:r w:rsidRPr="0007316F">
        <w:rPr>
          <w:rFonts w:ascii="ITC Avant Garde Std Bk" w:eastAsia="Times New Roman" w:hAnsi="ITC Avant Garde Std Bk" w:cs="Arial"/>
          <w:color w:val="2F2F2F"/>
          <w:sz w:val="18"/>
          <w:szCs w:val="18"/>
          <w:lang w:val="es-MX" w:eastAsia="es-MX"/>
        </w:rPr>
        <w:t>Ciudad de México, a 26 de abril de dos mil </w:t>
      </w:r>
      <w:proofErr w:type="gramStart"/>
      <w:r w:rsidRPr="0007316F">
        <w:rPr>
          <w:rFonts w:ascii="ITC Avant Garde Std Bk" w:eastAsia="Times New Roman" w:hAnsi="ITC Avant Garde Std Bk" w:cs="Arial"/>
          <w:color w:val="2F2F2F"/>
          <w:sz w:val="18"/>
          <w:szCs w:val="18"/>
          <w:lang w:val="es-MX" w:eastAsia="es-MX"/>
        </w:rPr>
        <w:t>veintitrés.-</w:t>
      </w:r>
      <w:proofErr w:type="gramEnd"/>
      <w:r w:rsidRPr="0007316F">
        <w:rPr>
          <w:rFonts w:ascii="ITC Avant Garde Std Bk" w:eastAsia="Times New Roman" w:hAnsi="ITC Avant Garde Std Bk" w:cs="Arial"/>
          <w:color w:val="2F2F2F"/>
          <w:sz w:val="18"/>
          <w:szCs w:val="18"/>
          <w:lang w:val="es-MX" w:eastAsia="es-MX"/>
        </w:rPr>
        <w:t> Rúbrica.</w:t>
      </w:r>
    </w:p>
    <w:p w14:paraId="5FBE0486" w14:textId="77777777" w:rsidR="009D41DC" w:rsidRPr="0007316F" w:rsidRDefault="009D41DC" w:rsidP="009D41DC">
      <w:pPr>
        <w:pStyle w:val="Texto"/>
        <w:spacing w:before="120" w:after="120" w:line="230" w:lineRule="exact"/>
        <w:ind w:firstLine="0"/>
        <w:rPr>
          <w:rFonts w:ascii="ITC Avant Garde Std Bk" w:hAnsi="ITC Avant Garde Std Bk"/>
          <w:b/>
          <w:szCs w:val="18"/>
          <w:lang w:val="es-ES_tradnl"/>
        </w:rPr>
      </w:pPr>
    </w:p>
    <w:p w14:paraId="766AC720" w14:textId="77777777" w:rsidR="008F7C75" w:rsidRDefault="008F7C75"/>
    <w:sectPr w:rsidR="008F7C75" w:rsidSect="003C5FB6">
      <w:headerReference w:type="even" r:id="rId8"/>
      <w:headerReference w:type="default" r:id="rId9"/>
      <w:footerReference w:type="default" r:id="rId10"/>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1806" w14:textId="77777777" w:rsidR="00B40233" w:rsidRDefault="00B40233" w:rsidP="009D41DC">
      <w:r>
        <w:separator/>
      </w:r>
    </w:p>
  </w:endnote>
  <w:endnote w:type="continuationSeparator" w:id="0">
    <w:p w14:paraId="22BD5E6D" w14:textId="77777777" w:rsidR="00B40233" w:rsidRDefault="00B40233" w:rsidP="009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C8E3" w14:textId="77777777" w:rsidR="003C5FB6" w:rsidRPr="00752BDE" w:rsidRDefault="00000000" w:rsidP="00752BDE">
    <w:pPr>
      <w:pStyle w:val="Piedepgina"/>
      <w:jc w:val="right"/>
      <w:rPr>
        <w:rFonts w:ascii="ITC Avant Garde" w:hAnsi="ITC Avant Garde"/>
        <w:sz w:val="16"/>
        <w:szCs w:val="16"/>
      </w:rPr>
    </w:pPr>
    <w:r w:rsidRPr="00132199">
      <w:rPr>
        <w:rFonts w:ascii="ITC Avant Garde" w:hAnsi="ITC Avant Garde"/>
        <w:sz w:val="16"/>
        <w:szCs w:val="16"/>
      </w:rPr>
      <w:t xml:space="preserve">Página </w:t>
    </w:r>
    <w:r w:rsidRPr="00132199">
      <w:rPr>
        <w:rFonts w:ascii="ITC Avant Garde" w:hAnsi="ITC Avant Garde"/>
        <w:b/>
        <w:bCs/>
        <w:sz w:val="16"/>
        <w:szCs w:val="16"/>
      </w:rPr>
      <w:fldChar w:fldCharType="begin"/>
    </w:r>
    <w:r w:rsidRPr="00132199">
      <w:rPr>
        <w:rFonts w:ascii="ITC Avant Garde" w:hAnsi="ITC Avant Garde"/>
        <w:b/>
        <w:bCs/>
        <w:sz w:val="16"/>
        <w:szCs w:val="16"/>
      </w:rPr>
      <w:instrText>PAGE</w:instrText>
    </w:r>
    <w:r w:rsidRPr="00132199">
      <w:rPr>
        <w:rFonts w:ascii="ITC Avant Garde" w:hAnsi="ITC Avant Garde"/>
        <w:b/>
        <w:bCs/>
        <w:sz w:val="16"/>
        <w:szCs w:val="16"/>
      </w:rPr>
      <w:fldChar w:fldCharType="separate"/>
    </w:r>
    <w:r>
      <w:rPr>
        <w:rFonts w:ascii="ITC Avant Garde" w:hAnsi="ITC Avant Garde"/>
        <w:b/>
        <w:bCs/>
        <w:noProof/>
        <w:sz w:val="16"/>
        <w:szCs w:val="16"/>
      </w:rPr>
      <w:t>44</w:t>
    </w:r>
    <w:r w:rsidRPr="00132199">
      <w:rPr>
        <w:rFonts w:ascii="ITC Avant Garde" w:hAnsi="ITC Avant Garde"/>
        <w:b/>
        <w:bCs/>
        <w:sz w:val="16"/>
        <w:szCs w:val="16"/>
      </w:rPr>
      <w:fldChar w:fldCharType="end"/>
    </w:r>
    <w:r w:rsidRPr="00132199">
      <w:rPr>
        <w:rFonts w:ascii="ITC Avant Garde" w:hAnsi="ITC Avant Garde"/>
        <w:sz w:val="16"/>
        <w:szCs w:val="16"/>
      </w:rPr>
      <w:t xml:space="preserve"> de </w:t>
    </w:r>
    <w:r w:rsidRPr="00132199">
      <w:rPr>
        <w:rFonts w:ascii="ITC Avant Garde" w:hAnsi="ITC Avant Garde"/>
        <w:b/>
        <w:bCs/>
        <w:sz w:val="16"/>
        <w:szCs w:val="16"/>
      </w:rPr>
      <w:fldChar w:fldCharType="begin"/>
    </w:r>
    <w:r w:rsidRPr="00132199">
      <w:rPr>
        <w:rFonts w:ascii="ITC Avant Garde" w:hAnsi="ITC Avant Garde"/>
        <w:b/>
        <w:bCs/>
        <w:sz w:val="16"/>
        <w:szCs w:val="16"/>
      </w:rPr>
      <w:instrText>NUMPAGES</w:instrText>
    </w:r>
    <w:r w:rsidRPr="00132199">
      <w:rPr>
        <w:rFonts w:ascii="ITC Avant Garde" w:hAnsi="ITC Avant Garde"/>
        <w:b/>
        <w:bCs/>
        <w:sz w:val="16"/>
        <w:szCs w:val="16"/>
      </w:rPr>
      <w:fldChar w:fldCharType="separate"/>
    </w:r>
    <w:r>
      <w:rPr>
        <w:rFonts w:ascii="ITC Avant Garde" w:hAnsi="ITC Avant Garde"/>
        <w:b/>
        <w:bCs/>
        <w:noProof/>
        <w:sz w:val="16"/>
        <w:szCs w:val="16"/>
      </w:rPr>
      <w:t>44</w:t>
    </w:r>
    <w:r w:rsidRPr="00132199">
      <w:rPr>
        <w:rFonts w:ascii="ITC Avant Garde" w:hAnsi="ITC Avant Gard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1D43" w14:textId="77777777" w:rsidR="00B40233" w:rsidRDefault="00B40233" w:rsidP="009D41DC">
      <w:r>
        <w:separator/>
      </w:r>
    </w:p>
  </w:footnote>
  <w:footnote w:type="continuationSeparator" w:id="0">
    <w:p w14:paraId="6DAC856A" w14:textId="77777777" w:rsidR="00B40233" w:rsidRDefault="00B40233" w:rsidP="009D41DC">
      <w:r>
        <w:continuationSeparator/>
      </w:r>
    </w:p>
  </w:footnote>
  <w:footnote w:id="1">
    <w:p w14:paraId="451D7031" w14:textId="77777777" w:rsidR="007C3004" w:rsidRPr="007C3004" w:rsidRDefault="007C3004" w:rsidP="007C3004">
      <w:pPr>
        <w:pStyle w:val="Textonotapie"/>
        <w:jc w:val="both"/>
        <w:rPr>
          <w:rFonts w:ascii="ITC Avant Garde Std Bk" w:eastAsia="Times New Roman" w:hAnsi="ITC Avant Garde Std Bk" w:cs="Arial"/>
          <w:color w:val="2F2F2F"/>
          <w:sz w:val="16"/>
          <w:szCs w:val="16"/>
          <w:lang w:eastAsia="es-MX"/>
        </w:rPr>
      </w:pPr>
      <w:r>
        <w:t>*</w:t>
      </w:r>
      <w:r w:rsidRPr="007C3004">
        <w:rPr>
          <w:rFonts w:ascii="ITC Avant Garde Std Bk" w:eastAsia="Times New Roman" w:hAnsi="ITC Avant Garde Std Bk" w:cs="Arial"/>
          <w:color w:val="2F2F2F"/>
          <w:sz w:val="16"/>
          <w:szCs w:val="16"/>
          <w:lang w:eastAsia="es-MX"/>
        </w:rPr>
        <w:t xml:space="preserve">En suplencia por ausencia del Comisionado </w:t>
      </w:r>
      <w:proofErr w:type="gramStart"/>
      <w:r w:rsidRPr="007C3004">
        <w:rPr>
          <w:rFonts w:ascii="ITC Avant Garde Std Bk" w:eastAsia="Times New Roman" w:hAnsi="ITC Avant Garde Std Bk" w:cs="Arial"/>
          <w:color w:val="2F2F2F"/>
          <w:sz w:val="16"/>
          <w:szCs w:val="16"/>
          <w:lang w:eastAsia="es-MX"/>
        </w:rPr>
        <w:t>Presidente</w:t>
      </w:r>
      <w:proofErr w:type="gramEnd"/>
      <w:r w:rsidRPr="007C3004">
        <w:rPr>
          <w:rFonts w:ascii="ITC Avant Garde Std Bk" w:eastAsia="Times New Roman" w:hAnsi="ITC Avant Garde Std Bk" w:cs="Arial"/>
          <w:color w:val="2F2F2F"/>
          <w:sz w:val="16"/>
          <w:szCs w:val="16"/>
          <w:lang w:eastAsia="es-MX"/>
        </w:rPr>
        <w:t xml:space="preserve"> del Instituto Federal de Telecomunicaciones, suscribe el Comisionado Javier Juárez Mojica, con fundamento en el artículo 19 de la Ley Federal de Telecomunicaciones y Radiodifusión.</w:t>
      </w:r>
    </w:p>
    <w:p w14:paraId="0CBA1EEE" w14:textId="1565F3C6" w:rsidR="007C3004" w:rsidRDefault="007C300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5BA5" w14:textId="77777777" w:rsidR="003C5FB6" w:rsidRDefault="00000000"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2483ABB3" w14:textId="77777777" w:rsidR="003C5FB6"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CE5" w14:textId="446EAA77" w:rsidR="003C5FB6" w:rsidRDefault="009D41DC">
    <w:pPr>
      <w:pStyle w:val="Encabezado"/>
    </w:pPr>
    <w:r>
      <w:rPr>
        <w:noProof/>
      </w:rPr>
      <w:drawing>
        <wp:anchor distT="0" distB="0" distL="114300" distR="114300" simplePos="0" relativeHeight="251659264" behindDoc="1" locked="0" layoutInCell="1" allowOverlap="1" wp14:anchorId="64E5A4FD" wp14:editId="31BD40E0">
          <wp:simplePos x="0" y="0"/>
          <wp:positionH relativeFrom="column">
            <wp:posOffset>-1142365</wp:posOffset>
          </wp:positionH>
          <wp:positionV relativeFrom="paragraph">
            <wp:posOffset>-463550</wp:posOffset>
          </wp:positionV>
          <wp:extent cx="5612130" cy="726249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2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C5"/>
    <w:multiLevelType w:val="hybridMultilevel"/>
    <w:tmpl w:val="493A91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8E75AC"/>
    <w:multiLevelType w:val="hybridMultilevel"/>
    <w:tmpl w:val="CB62EC7C"/>
    <w:lvl w:ilvl="0" w:tplc="3D601B0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A56"/>
    <w:multiLevelType w:val="hybridMultilevel"/>
    <w:tmpl w:val="EF74BC4A"/>
    <w:lvl w:ilvl="0" w:tplc="080A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3F631B"/>
    <w:multiLevelType w:val="hybridMultilevel"/>
    <w:tmpl w:val="927C28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D033CC2"/>
    <w:multiLevelType w:val="hybridMultilevel"/>
    <w:tmpl w:val="5BA8D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B227025"/>
    <w:multiLevelType w:val="hybridMultilevel"/>
    <w:tmpl w:val="0210706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8B660AD"/>
    <w:multiLevelType w:val="hybridMultilevel"/>
    <w:tmpl w:val="7FEC0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708A1"/>
    <w:multiLevelType w:val="hybridMultilevel"/>
    <w:tmpl w:val="5C64BE2C"/>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40302B72"/>
    <w:multiLevelType w:val="hybridMultilevel"/>
    <w:tmpl w:val="F2AE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73267F"/>
    <w:multiLevelType w:val="hybridMultilevel"/>
    <w:tmpl w:val="0AB29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567261"/>
    <w:multiLevelType w:val="hybridMultilevel"/>
    <w:tmpl w:val="3BA22634"/>
    <w:lvl w:ilvl="0" w:tplc="99362E5E">
      <w:numFmt w:val="bullet"/>
      <w:lvlText w:val="·"/>
      <w:lvlJc w:val="left"/>
      <w:pPr>
        <w:ind w:left="0" w:hanging="360"/>
      </w:pPr>
      <w:rPr>
        <w:rFonts w:ascii="ITC Avant Garde Std Bk" w:eastAsia="Times New Roman" w:hAnsi="ITC Avant Garde Std Bk" w:cs="Arial" w:hint="default"/>
        <w:color w:val="000000"/>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3" w15:restartNumberingAfterBreak="0">
    <w:nsid w:val="442204DE"/>
    <w:multiLevelType w:val="hybridMultilevel"/>
    <w:tmpl w:val="BE5EB51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85717B"/>
    <w:multiLevelType w:val="hybridMultilevel"/>
    <w:tmpl w:val="3F6A3BA6"/>
    <w:lvl w:ilvl="0" w:tplc="5A76EB6C">
      <w:start w:val="1"/>
      <w:numFmt w:val="lowerRoman"/>
      <w:lvlText w:val="%1."/>
      <w:lvlJc w:val="left"/>
      <w:pPr>
        <w:ind w:left="360" w:hanging="72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5" w15:restartNumberingAfterBreak="0">
    <w:nsid w:val="636E4B87"/>
    <w:multiLevelType w:val="hybridMultilevel"/>
    <w:tmpl w:val="9BBA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AF5214"/>
    <w:multiLevelType w:val="hybridMultilevel"/>
    <w:tmpl w:val="166CAD0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CE42FB0"/>
    <w:multiLevelType w:val="hybridMultilevel"/>
    <w:tmpl w:val="57944D84"/>
    <w:lvl w:ilvl="0" w:tplc="080A0001">
      <w:start w:val="1"/>
      <w:numFmt w:val="bullet"/>
      <w:lvlText w:val=""/>
      <w:lvlJc w:val="left"/>
      <w:pPr>
        <w:ind w:left="1008" w:hanging="360"/>
      </w:pPr>
      <w:rPr>
        <w:rFonts w:ascii="Symbol" w:hAnsi="Symbol"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8"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501701329">
    <w:abstractNumId w:val="7"/>
  </w:num>
  <w:num w:numId="2" w16cid:durableId="230818653">
    <w:abstractNumId w:val="18"/>
  </w:num>
  <w:num w:numId="3" w16cid:durableId="959453703">
    <w:abstractNumId w:val="5"/>
  </w:num>
  <w:num w:numId="4" w16cid:durableId="1078558008">
    <w:abstractNumId w:val="3"/>
  </w:num>
  <w:num w:numId="5" w16cid:durableId="662860067">
    <w:abstractNumId w:val="1"/>
  </w:num>
  <w:num w:numId="6" w16cid:durableId="576400567">
    <w:abstractNumId w:val="10"/>
  </w:num>
  <w:num w:numId="7" w16cid:durableId="543714108">
    <w:abstractNumId w:val="9"/>
  </w:num>
  <w:num w:numId="8" w16cid:durableId="823739707">
    <w:abstractNumId w:val="17"/>
  </w:num>
  <w:num w:numId="9" w16cid:durableId="1444417920">
    <w:abstractNumId w:val="0"/>
  </w:num>
  <w:num w:numId="10" w16cid:durableId="1471244897">
    <w:abstractNumId w:val="12"/>
  </w:num>
  <w:num w:numId="11" w16cid:durableId="1095709391">
    <w:abstractNumId w:val="2"/>
  </w:num>
  <w:num w:numId="12" w16cid:durableId="678586305">
    <w:abstractNumId w:val="6"/>
  </w:num>
  <w:num w:numId="13" w16cid:durableId="1367675442">
    <w:abstractNumId w:val="8"/>
  </w:num>
  <w:num w:numId="14" w16cid:durableId="1220358505">
    <w:abstractNumId w:val="13"/>
  </w:num>
  <w:num w:numId="15" w16cid:durableId="755634919">
    <w:abstractNumId w:val="16"/>
  </w:num>
  <w:num w:numId="16" w16cid:durableId="71780257">
    <w:abstractNumId w:val="14"/>
  </w:num>
  <w:num w:numId="17" w16cid:durableId="2012682405">
    <w:abstractNumId w:val="4"/>
  </w:num>
  <w:num w:numId="18" w16cid:durableId="1545631746">
    <w:abstractNumId w:val="11"/>
  </w:num>
  <w:num w:numId="19" w16cid:durableId="1360399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DC"/>
    <w:rsid w:val="00114A2B"/>
    <w:rsid w:val="001D1E2F"/>
    <w:rsid w:val="002C46B1"/>
    <w:rsid w:val="002F558D"/>
    <w:rsid w:val="004010B5"/>
    <w:rsid w:val="004173BF"/>
    <w:rsid w:val="005048F0"/>
    <w:rsid w:val="007C3004"/>
    <w:rsid w:val="008F7C75"/>
    <w:rsid w:val="009760DC"/>
    <w:rsid w:val="009D41DC"/>
    <w:rsid w:val="00A62DC9"/>
    <w:rsid w:val="00AC55F8"/>
    <w:rsid w:val="00B166B1"/>
    <w:rsid w:val="00B40233"/>
    <w:rsid w:val="00C92B13"/>
    <w:rsid w:val="00DE5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77A9"/>
  <w15:chartTrackingRefBased/>
  <w15:docId w15:val="{DF625E2B-55F0-487F-A644-0A2F717B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DC"/>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qFormat/>
    <w:rsid w:val="009D41DC"/>
    <w:pPr>
      <w:pBdr>
        <w:bottom w:val="single" w:sz="12" w:space="1" w:color="auto"/>
        <w:between w:val="single" w:sz="12" w:space="1" w:color="auto"/>
      </w:pBdr>
      <w:spacing w:before="120"/>
      <w:jc w:val="both"/>
      <w:outlineLvl w:val="0"/>
    </w:pPr>
    <w:rPr>
      <w:rFonts w:ascii="Times New Roman" w:eastAsia="Times New Roman" w:hAnsi="Times New Roman" w:cs="CG Palacio (WN)"/>
      <w:b/>
      <w:sz w:val="18"/>
      <w:lang w:val="es-ES"/>
    </w:rPr>
  </w:style>
  <w:style w:type="paragraph" w:styleId="Ttulo2">
    <w:name w:val="heading 2"/>
    <w:basedOn w:val="Normal"/>
    <w:next w:val="Normal"/>
    <w:link w:val="Ttulo2Car"/>
    <w:qFormat/>
    <w:rsid w:val="009D41DC"/>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1DC"/>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9D41DC"/>
    <w:rPr>
      <w:rFonts w:ascii="Arial" w:eastAsia="Times New Roman" w:hAnsi="Arial" w:cs="Helv"/>
      <w:sz w:val="18"/>
      <w:szCs w:val="20"/>
      <w:lang w:val="es-ES_tradnl" w:eastAsia="es-MX"/>
    </w:rPr>
  </w:style>
  <w:style w:type="paragraph" w:styleId="Encabezado">
    <w:name w:val="header"/>
    <w:basedOn w:val="Normal"/>
    <w:link w:val="EncabezadoCar"/>
    <w:unhideWhenUsed/>
    <w:rsid w:val="009D41DC"/>
    <w:pPr>
      <w:tabs>
        <w:tab w:val="center" w:pos="4252"/>
        <w:tab w:val="right" w:pos="8504"/>
      </w:tabs>
    </w:pPr>
  </w:style>
  <w:style w:type="character" w:customStyle="1" w:styleId="EncabezadoCar">
    <w:name w:val="Encabezado Car"/>
    <w:basedOn w:val="Fuentedeprrafopredeter"/>
    <w:link w:val="Encabezado"/>
    <w:rsid w:val="009D41DC"/>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9D41DC"/>
    <w:pPr>
      <w:tabs>
        <w:tab w:val="center" w:pos="4252"/>
        <w:tab w:val="right" w:pos="8504"/>
      </w:tabs>
    </w:pPr>
  </w:style>
  <w:style w:type="character" w:customStyle="1" w:styleId="PiedepginaCar">
    <w:name w:val="Pie de página Car"/>
    <w:basedOn w:val="Fuentedeprrafopredeter"/>
    <w:link w:val="Piedepgina"/>
    <w:uiPriority w:val="99"/>
    <w:rsid w:val="009D41DC"/>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unhideWhenUsed/>
    <w:rsid w:val="009D41D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D41DC"/>
    <w:rPr>
      <w:rFonts w:ascii="Lucida Grande" w:eastAsia="MS Mincho" w:hAnsi="Lucida Grande" w:cs="Lucida Grande"/>
      <w:sz w:val="18"/>
      <w:szCs w:val="18"/>
      <w:lang w:val="es-ES_tradnl" w:eastAsia="es-ES"/>
    </w:rPr>
  </w:style>
  <w:style w:type="paragraph" w:customStyle="1" w:styleId="Texto">
    <w:name w:val="Texto"/>
    <w:basedOn w:val="Normal"/>
    <w:link w:val="TextoCar"/>
    <w:rsid w:val="009D41DC"/>
    <w:pPr>
      <w:spacing w:after="101" w:line="216" w:lineRule="exact"/>
      <w:ind w:firstLine="288"/>
      <w:jc w:val="both"/>
    </w:pPr>
    <w:rPr>
      <w:rFonts w:ascii="Arial" w:eastAsia="Times New Roman" w:hAnsi="Arial" w:cs="Arial"/>
      <w:sz w:val="18"/>
      <w:szCs w:val="20"/>
      <w:lang w:val="es-ES"/>
    </w:rPr>
  </w:style>
  <w:style w:type="paragraph" w:customStyle="1" w:styleId="CABEZA">
    <w:name w:val="CABEZA"/>
    <w:basedOn w:val="Normal"/>
    <w:rsid w:val="009D41DC"/>
    <w:pPr>
      <w:jc w:val="center"/>
    </w:pPr>
    <w:rPr>
      <w:rFonts w:ascii="Times New Roman" w:eastAsia="Calibri" w:hAnsi="Times New Roman" w:cs="Arial"/>
      <w:b/>
      <w:sz w:val="28"/>
      <w:szCs w:val="28"/>
      <w:lang w:eastAsia="es-MX"/>
    </w:rPr>
  </w:style>
  <w:style w:type="paragraph" w:customStyle="1" w:styleId="ROMANOS">
    <w:name w:val="ROMANOS"/>
    <w:basedOn w:val="Normal"/>
    <w:link w:val="ROMANOSCar"/>
    <w:rsid w:val="009D41DC"/>
    <w:pPr>
      <w:tabs>
        <w:tab w:val="left" w:pos="720"/>
      </w:tabs>
      <w:spacing w:after="101" w:line="216" w:lineRule="exact"/>
      <w:ind w:left="720" w:hanging="432"/>
      <w:jc w:val="both"/>
    </w:pPr>
    <w:rPr>
      <w:rFonts w:ascii="Arial" w:eastAsia="Times New Roman" w:hAnsi="Arial" w:cs="Arial"/>
      <w:sz w:val="18"/>
      <w:szCs w:val="18"/>
      <w:lang w:val="es-ES"/>
    </w:rPr>
  </w:style>
  <w:style w:type="paragraph" w:customStyle="1" w:styleId="INCISO">
    <w:name w:val="INCISO"/>
    <w:basedOn w:val="Normal"/>
    <w:rsid w:val="009D41DC"/>
    <w:pPr>
      <w:spacing w:after="101" w:line="216" w:lineRule="exact"/>
      <w:ind w:left="1080" w:hanging="360"/>
      <w:jc w:val="both"/>
    </w:pPr>
    <w:rPr>
      <w:rFonts w:ascii="Arial" w:eastAsia="Times New Roman" w:hAnsi="Arial" w:cs="Arial"/>
      <w:sz w:val="18"/>
      <w:szCs w:val="18"/>
      <w:lang w:val="es-ES"/>
    </w:rPr>
  </w:style>
  <w:style w:type="paragraph" w:customStyle="1" w:styleId="Fechas">
    <w:name w:val="Fechas"/>
    <w:basedOn w:val="Texto"/>
    <w:autoRedefine/>
    <w:rsid w:val="009D41D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D41DC"/>
    <w:pPr>
      <w:spacing w:before="101" w:after="101" w:line="216" w:lineRule="atLeast"/>
      <w:jc w:val="center"/>
    </w:pPr>
    <w:rPr>
      <w:rFonts w:ascii="Times New Roman" w:eastAsia="Times New Roman" w:hAnsi="Times New Roman"/>
      <w:b/>
      <w:sz w:val="18"/>
      <w:szCs w:val="20"/>
    </w:rPr>
  </w:style>
  <w:style w:type="paragraph" w:customStyle="1" w:styleId="SUBIN">
    <w:name w:val="SUBIN"/>
    <w:basedOn w:val="Texto"/>
    <w:rsid w:val="009D41DC"/>
    <w:pPr>
      <w:ind w:left="1987" w:hanging="720"/>
    </w:pPr>
    <w:rPr>
      <w:lang w:val="es-MX"/>
    </w:rPr>
  </w:style>
  <w:style w:type="paragraph" w:customStyle="1" w:styleId="Titulo1">
    <w:name w:val="Titulo 1"/>
    <w:basedOn w:val="Texto"/>
    <w:rsid w:val="009D41D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D41DC"/>
    <w:pPr>
      <w:pBdr>
        <w:top w:val="double" w:sz="6" w:space="1" w:color="auto"/>
      </w:pBdr>
      <w:spacing w:line="240" w:lineRule="auto"/>
      <w:ind w:firstLine="0"/>
      <w:outlineLvl w:val="1"/>
    </w:pPr>
    <w:rPr>
      <w:lang w:val="es-MX"/>
    </w:rPr>
  </w:style>
  <w:style w:type="paragraph" w:customStyle="1" w:styleId="tt">
    <w:name w:val="tt"/>
    <w:basedOn w:val="Texto"/>
    <w:rsid w:val="009D41DC"/>
    <w:pPr>
      <w:tabs>
        <w:tab w:val="left" w:pos="1320"/>
        <w:tab w:val="left" w:pos="1629"/>
      </w:tabs>
      <w:ind w:left="1647" w:hanging="1440"/>
    </w:pPr>
    <w:rPr>
      <w:lang w:val="es-ES_tradnl"/>
    </w:rPr>
  </w:style>
  <w:style w:type="paragraph" w:customStyle="1" w:styleId="sum">
    <w:name w:val="sum"/>
    <w:basedOn w:val="Texto"/>
    <w:rsid w:val="009D41D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9D41DC"/>
    <w:pPr>
      <w:spacing w:after="101" w:line="216" w:lineRule="exact"/>
      <w:jc w:val="both"/>
    </w:pPr>
    <w:rPr>
      <w:rFonts w:ascii="Arial" w:eastAsia="Times New Roman" w:hAnsi="Arial"/>
      <w:sz w:val="18"/>
      <w:szCs w:val="20"/>
      <w:lang w:val="es-MX" w:eastAsia="es-MX"/>
    </w:rPr>
  </w:style>
  <w:style w:type="character" w:customStyle="1" w:styleId="TextoCar">
    <w:name w:val="Texto Car"/>
    <w:link w:val="Texto"/>
    <w:locked/>
    <w:rsid w:val="009D41DC"/>
    <w:rPr>
      <w:rFonts w:ascii="Arial" w:eastAsia="Times New Roman" w:hAnsi="Arial" w:cs="Arial"/>
      <w:sz w:val="18"/>
      <w:szCs w:val="20"/>
      <w:lang w:val="es-ES" w:eastAsia="es-ES"/>
    </w:rPr>
  </w:style>
  <w:style w:type="character" w:customStyle="1" w:styleId="ROMANOSCar">
    <w:name w:val="ROMANOS Car"/>
    <w:link w:val="ROMANOS"/>
    <w:locked/>
    <w:rsid w:val="009D41DC"/>
    <w:rPr>
      <w:rFonts w:ascii="Arial" w:eastAsia="Times New Roman" w:hAnsi="Arial" w:cs="Arial"/>
      <w:sz w:val="18"/>
      <w:szCs w:val="18"/>
      <w:lang w:val="es-ES" w:eastAsia="es-ES"/>
    </w:rPr>
  </w:style>
  <w:style w:type="character" w:customStyle="1" w:styleId="ANOTACIONCar">
    <w:name w:val="ANOTACION Car"/>
    <w:link w:val="ANOTACION"/>
    <w:locked/>
    <w:rsid w:val="009D41DC"/>
    <w:rPr>
      <w:rFonts w:ascii="Times New Roman" w:eastAsia="Times New Roman" w:hAnsi="Times New Roman" w:cs="Times New Roman"/>
      <w:b/>
      <w:sz w:val="18"/>
      <w:szCs w:val="20"/>
      <w:lang w:val="es-ES_tradnl" w:eastAsia="es-ES"/>
    </w:rPr>
  </w:style>
  <w:style w:type="character" w:styleId="Nmerodepgina">
    <w:name w:val="page number"/>
    <w:rsid w:val="009D41DC"/>
  </w:style>
  <w:style w:type="paragraph" w:customStyle="1" w:styleId="texto0">
    <w:name w:val="texto"/>
    <w:basedOn w:val="Normal"/>
    <w:rsid w:val="009D41DC"/>
    <w:pPr>
      <w:snapToGrid w:val="0"/>
      <w:spacing w:after="101" w:line="216" w:lineRule="exact"/>
      <w:ind w:firstLine="288"/>
      <w:jc w:val="both"/>
    </w:pPr>
    <w:rPr>
      <w:rFonts w:ascii="Arial" w:eastAsia="Times New Roman" w:hAnsi="Arial" w:cs="Arial"/>
      <w:sz w:val="18"/>
      <w:szCs w:val="18"/>
      <w:lang w:val="es-MX"/>
    </w:rPr>
  </w:style>
  <w:style w:type="character" w:customStyle="1" w:styleId="TextocomentarioCar">
    <w:name w:val="Texto comentario Car"/>
    <w:link w:val="Textocomentario"/>
    <w:rsid w:val="009D41DC"/>
    <w:rPr>
      <w:rFonts w:ascii="Calibri" w:hAnsi="Calibri" w:cs="Calibri"/>
    </w:rPr>
  </w:style>
  <w:style w:type="paragraph" w:styleId="Textocomentario">
    <w:name w:val="annotation text"/>
    <w:basedOn w:val="Normal"/>
    <w:link w:val="TextocomentarioCar"/>
    <w:rsid w:val="009D41DC"/>
    <w:pPr>
      <w:spacing w:after="160"/>
    </w:pPr>
    <w:rPr>
      <w:rFonts w:ascii="Calibri" w:eastAsiaTheme="minorHAnsi" w:hAnsi="Calibri" w:cs="Calibri"/>
      <w:sz w:val="22"/>
      <w:szCs w:val="22"/>
      <w:lang w:val="es-MX" w:eastAsia="en-US"/>
    </w:rPr>
  </w:style>
  <w:style w:type="character" w:customStyle="1" w:styleId="TextocomentarioCar1">
    <w:name w:val="Texto comentario Car1"/>
    <w:basedOn w:val="Fuentedeprrafopredeter"/>
    <w:uiPriority w:val="99"/>
    <w:semiHidden/>
    <w:rsid w:val="009D41DC"/>
    <w:rPr>
      <w:rFonts w:ascii="Cambria" w:eastAsia="MS Mincho" w:hAnsi="Cambria" w:cs="Times New Roman"/>
      <w:sz w:val="20"/>
      <w:szCs w:val="20"/>
      <w:lang w:val="es-ES_tradnl" w:eastAsia="es-ES"/>
    </w:rPr>
  </w:style>
  <w:style w:type="character" w:customStyle="1" w:styleId="TextonotapieCar">
    <w:name w:val="Texto nota pie Car"/>
    <w:link w:val="Textonotapie"/>
    <w:rsid w:val="009D41DC"/>
    <w:rPr>
      <w:rFonts w:ascii="Calibri" w:hAnsi="Calibri" w:cs="Calibri"/>
    </w:rPr>
  </w:style>
  <w:style w:type="paragraph" w:styleId="Textonotapie">
    <w:name w:val="footnote text"/>
    <w:basedOn w:val="Normal"/>
    <w:link w:val="TextonotapieCar"/>
    <w:rsid w:val="009D41DC"/>
    <w:rPr>
      <w:rFonts w:ascii="Calibri" w:eastAsiaTheme="minorHAnsi" w:hAnsi="Calibri" w:cs="Calibri"/>
      <w:sz w:val="22"/>
      <w:szCs w:val="22"/>
      <w:lang w:val="es-MX" w:eastAsia="en-US"/>
    </w:rPr>
  </w:style>
  <w:style w:type="character" w:customStyle="1" w:styleId="TextonotapieCar1">
    <w:name w:val="Texto nota pie Car1"/>
    <w:basedOn w:val="Fuentedeprrafopredeter"/>
    <w:uiPriority w:val="99"/>
    <w:semiHidden/>
    <w:rsid w:val="009D41DC"/>
    <w:rPr>
      <w:rFonts w:ascii="Cambria" w:eastAsia="MS Mincho" w:hAnsi="Cambria" w:cs="Times New Roman"/>
      <w:sz w:val="20"/>
      <w:szCs w:val="20"/>
      <w:lang w:val="es-ES_tradnl" w:eastAsia="es-ES"/>
    </w:rPr>
  </w:style>
  <w:style w:type="character" w:customStyle="1" w:styleId="CitaCar">
    <w:name w:val="Cita Car"/>
    <w:link w:val="Cita"/>
    <w:rsid w:val="009D41DC"/>
    <w:rPr>
      <w:rFonts w:ascii="Calibri Light" w:hAnsi="Calibri Light" w:cs="Calibri Light"/>
      <w:i/>
    </w:rPr>
  </w:style>
  <w:style w:type="paragraph" w:styleId="Cita">
    <w:name w:val="Quote"/>
    <w:basedOn w:val="Normal"/>
    <w:next w:val="Normal"/>
    <w:link w:val="CitaCar"/>
    <w:qFormat/>
    <w:rsid w:val="009D41DC"/>
    <w:pPr>
      <w:spacing w:before="120" w:after="120"/>
      <w:ind w:left="864" w:right="864"/>
      <w:jc w:val="both"/>
    </w:pPr>
    <w:rPr>
      <w:rFonts w:ascii="Calibri Light" w:eastAsiaTheme="minorHAnsi" w:hAnsi="Calibri Light" w:cs="Calibri Light"/>
      <w:i/>
      <w:sz w:val="22"/>
      <w:szCs w:val="22"/>
      <w:lang w:val="es-MX" w:eastAsia="en-US"/>
    </w:rPr>
  </w:style>
  <w:style w:type="character" w:customStyle="1" w:styleId="CitaCar1">
    <w:name w:val="Cita Car1"/>
    <w:basedOn w:val="Fuentedeprrafopredeter"/>
    <w:uiPriority w:val="29"/>
    <w:rsid w:val="009D41DC"/>
    <w:rPr>
      <w:rFonts w:ascii="Cambria" w:eastAsia="MS Mincho" w:hAnsi="Cambria" w:cs="Times New Roman"/>
      <w:i/>
      <w:iCs/>
      <w:color w:val="404040" w:themeColor="text1" w:themeTint="BF"/>
      <w:sz w:val="24"/>
      <w:szCs w:val="24"/>
      <w:lang w:val="es-ES_tradnl" w:eastAsia="es-ES"/>
    </w:rPr>
  </w:style>
  <w:style w:type="character" w:customStyle="1" w:styleId="CitadestacadaCar">
    <w:name w:val="Cita destacada Car"/>
    <w:link w:val="Citadestacada"/>
    <w:rsid w:val="009D41DC"/>
    <w:rPr>
      <w:rFonts w:ascii="ITC Avant Garde" w:hAnsi="ITC Avant Garde" w:cs="ITC Avant Garde"/>
      <w:i/>
      <w:color w:val="C0C0C0"/>
    </w:rPr>
  </w:style>
  <w:style w:type="paragraph" w:styleId="Citadestacada">
    <w:name w:val="Intense Quote"/>
    <w:basedOn w:val="Normal"/>
    <w:next w:val="Normal"/>
    <w:link w:val="CitadestacadaCar"/>
    <w:qFormat/>
    <w:rsid w:val="009D41DC"/>
    <w:pPr>
      <w:pBdr>
        <w:top w:val="single" w:sz="6" w:space="10" w:color="C0C0C0"/>
        <w:bottom w:val="single" w:sz="6" w:space="10" w:color="C0C0C0"/>
      </w:pBdr>
      <w:spacing w:before="360" w:after="360"/>
      <w:ind w:left="864" w:right="864"/>
      <w:jc w:val="center"/>
    </w:pPr>
    <w:rPr>
      <w:rFonts w:ascii="ITC Avant Garde" w:eastAsiaTheme="minorHAnsi" w:hAnsi="ITC Avant Garde" w:cs="ITC Avant Garde"/>
      <w:i/>
      <w:color w:val="C0C0C0"/>
      <w:sz w:val="22"/>
      <w:szCs w:val="22"/>
      <w:lang w:val="es-MX" w:eastAsia="en-US"/>
    </w:rPr>
  </w:style>
  <w:style w:type="character" w:customStyle="1" w:styleId="CitadestacadaCar1">
    <w:name w:val="Cita destacada Car1"/>
    <w:basedOn w:val="Fuentedeprrafopredeter"/>
    <w:uiPriority w:val="30"/>
    <w:rsid w:val="009D41DC"/>
    <w:rPr>
      <w:rFonts w:ascii="Cambria" w:eastAsia="MS Mincho" w:hAnsi="Cambria" w:cs="Times New Roman"/>
      <w:i/>
      <w:iCs/>
      <w:color w:val="4472C4" w:themeColor="accent1"/>
      <w:sz w:val="24"/>
      <w:szCs w:val="24"/>
      <w:lang w:val="es-ES_tradnl" w:eastAsia="es-ES"/>
    </w:rPr>
  </w:style>
  <w:style w:type="table" w:styleId="Tablaconcuadrcula">
    <w:name w:val="Table Grid"/>
    <w:basedOn w:val="Tablanormal"/>
    <w:uiPriority w:val="59"/>
    <w:rsid w:val="009D41D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ario">
    <w:name w:val="Sumario"/>
    <w:basedOn w:val="Normal"/>
    <w:rsid w:val="009D41DC"/>
    <w:pPr>
      <w:tabs>
        <w:tab w:val="right" w:leader="dot" w:pos="8107"/>
        <w:tab w:val="right" w:pos="8640"/>
      </w:tabs>
      <w:spacing w:line="260" w:lineRule="exact"/>
      <w:ind w:left="274" w:right="749"/>
      <w:jc w:val="both"/>
    </w:pPr>
    <w:rPr>
      <w:rFonts w:ascii="Arial" w:eastAsia="Times New Roman" w:hAnsi="Arial"/>
      <w:sz w:val="18"/>
      <w:szCs w:val="18"/>
      <w:lang w:val="es-ES"/>
    </w:rPr>
  </w:style>
  <w:style w:type="paragraph" w:customStyle="1" w:styleId="Secreta">
    <w:name w:val="Secreta"/>
    <w:basedOn w:val="Normal"/>
    <w:autoRedefine/>
    <w:rsid w:val="009D41DC"/>
    <w:pPr>
      <w:tabs>
        <w:tab w:val="right" w:leader="dot" w:pos="8100"/>
        <w:tab w:val="right" w:pos="8640"/>
      </w:tabs>
      <w:spacing w:line="334" w:lineRule="exact"/>
      <w:ind w:left="274" w:right="749"/>
      <w:jc w:val="both"/>
    </w:pPr>
    <w:rPr>
      <w:rFonts w:ascii="Times New Roman" w:eastAsia="Times New Roman" w:hAnsi="Times New Roman"/>
      <w:b/>
      <w:sz w:val="20"/>
      <w:szCs w:val="20"/>
      <w:u w:val="single"/>
    </w:rPr>
  </w:style>
  <w:style w:type="character" w:styleId="Hipervnculo">
    <w:name w:val="Hyperlink"/>
    <w:uiPriority w:val="99"/>
    <w:unhideWhenUsed/>
    <w:rsid w:val="009D41DC"/>
    <w:rPr>
      <w:color w:val="0563C1"/>
      <w:u w:val="single"/>
    </w:rPr>
  </w:style>
  <w:style w:type="character" w:styleId="Mencinsinresolver">
    <w:name w:val="Unresolved Mention"/>
    <w:uiPriority w:val="99"/>
    <w:semiHidden/>
    <w:unhideWhenUsed/>
    <w:rsid w:val="009D41DC"/>
    <w:rPr>
      <w:color w:val="605E5C"/>
      <w:shd w:val="clear" w:color="auto" w:fill="E1DFDD"/>
    </w:rPr>
  </w:style>
  <w:style w:type="character" w:styleId="Hipervnculovisitado">
    <w:name w:val="FollowedHyperlink"/>
    <w:uiPriority w:val="99"/>
    <w:semiHidden/>
    <w:unhideWhenUsed/>
    <w:rsid w:val="009D41DC"/>
    <w:rPr>
      <w:color w:val="954F72"/>
      <w:u w:val="single"/>
    </w:rPr>
  </w:style>
  <w:style w:type="character" w:customStyle="1" w:styleId="liststyle703946049level1">
    <w:name w:val="liststyle_703946049_level_1"/>
    <w:basedOn w:val="Fuentedeprrafopredeter"/>
    <w:rsid w:val="009D41DC"/>
  </w:style>
  <w:style w:type="character" w:customStyle="1" w:styleId="liststyle1576666056level1">
    <w:name w:val="liststyle_1576666056_level_1"/>
    <w:basedOn w:val="Fuentedeprrafopredeter"/>
    <w:rsid w:val="009D41DC"/>
  </w:style>
  <w:style w:type="character" w:customStyle="1" w:styleId="liststyle2039577703level1">
    <w:name w:val="liststyle_2039577703_level_1"/>
    <w:basedOn w:val="Fuentedeprrafopredeter"/>
    <w:rsid w:val="009D41DC"/>
  </w:style>
  <w:style w:type="character" w:customStyle="1" w:styleId="liststyle1952975488level1">
    <w:name w:val="liststyle_1952975488_level_1"/>
    <w:basedOn w:val="Fuentedeprrafopredeter"/>
    <w:rsid w:val="009D41DC"/>
  </w:style>
  <w:style w:type="character" w:customStyle="1" w:styleId="liststyle1634408045level1">
    <w:name w:val="liststyle_1634408045_level_1"/>
    <w:basedOn w:val="Fuentedeprrafopredeter"/>
    <w:rsid w:val="009D41DC"/>
  </w:style>
  <w:style w:type="character" w:customStyle="1" w:styleId="liststyle1165852534level1">
    <w:name w:val="liststyle_1165852534_level_1"/>
    <w:basedOn w:val="Fuentedeprrafopredeter"/>
    <w:rsid w:val="009D41DC"/>
  </w:style>
  <w:style w:type="character" w:customStyle="1" w:styleId="liststyle648249119level1">
    <w:name w:val="liststyle_648249119_level_1"/>
    <w:basedOn w:val="Fuentedeprrafopredeter"/>
    <w:rsid w:val="009D41DC"/>
  </w:style>
  <w:style w:type="character" w:customStyle="1" w:styleId="liststyle87043044level1">
    <w:name w:val="liststyle_87043044_level_1"/>
    <w:basedOn w:val="Fuentedeprrafopredeter"/>
    <w:rsid w:val="009D41DC"/>
  </w:style>
  <w:style w:type="paragraph" w:styleId="Prrafodelista">
    <w:name w:val="List Paragraph"/>
    <w:basedOn w:val="Normal"/>
    <w:uiPriority w:val="34"/>
    <w:qFormat/>
    <w:rsid w:val="00114A2B"/>
    <w:pPr>
      <w:ind w:left="720"/>
      <w:contextualSpacing/>
    </w:pPr>
  </w:style>
  <w:style w:type="character" w:styleId="Refdenotaalpie">
    <w:name w:val="footnote reference"/>
    <w:basedOn w:val="Fuentedeprrafopredeter"/>
    <w:uiPriority w:val="99"/>
    <w:semiHidden/>
    <w:unhideWhenUsed/>
    <w:rsid w:val="007C3004"/>
    <w:rPr>
      <w:vertAlign w:val="superscript"/>
    </w:rPr>
  </w:style>
  <w:style w:type="paragraph" w:styleId="NormalWeb">
    <w:name w:val="Normal (Web)"/>
    <w:basedOn w:val="Normal"/>
    <w:uiPriority w:val="99"/>
    <w:semiHidden/>
    <w:unhideWhenUsed/>
    <w:rsid w:val="007C300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14429">
      <w:bodyDiv w:val="1"/>
      <w:marLeft w:val="0"/>
      <w:marRight w:val="0"/>
      <w:marTop w:val="0"/>
      <w:marBottom w:val="0"/>
      <w:divBdr>
        <w:top w:val="none" w:sz="0" w:space="0" w:color="auto"/>
        <w:left w:val="none" w:sz="0" w:space="0" w:color="auto"/>
        <w:bottom w:val="none" w:sz="0" w:space="0" w:color="auto"/>
        <w:right w:val="none" w:sz="0" w:space="0" w:color="auto"/>
      </w:divBdr>
    </w:div>
    <w:div w:id="846288809">
      <w:bodyDiv w:val="1"/>
      <w:marLeft w:val="0"/>
      <w:marRight w:val="0"/>
      <w:marTop w:val="0"/>
      <w:marBottom w:val="0"/>
      <w:divBdr>
        <w:top w:val="none" w:sz="0" w:space="0" w:color="auto"/>
        <w:left w:val="none" w:sz="0" w:space="0" w:color="auto"/>
        <w:bottom w:val="none" w:sz="0" w:space="0" w:color="auto"/>
        <w:right w:val="none" w:sz="0" w:space="0" w:color="auto"/>
      </w:divBdr>
      <w:divsChild>
        <w:div w:id="414940023">
          <w:marLeft w:val="720"/>
          <w:marRight w:val="720"/>
          <w:marTop w:val="0"/>
          <w:marBottom w:val="101"/>
          <w:divBdr>
            <w:top w:val="none" w:sz="0" w:space="0" w:color="auto"/>
            <w:left w:val="none" w:sz="0" w:space="0" w:color="auto"/>
            <w:bottom w:val="none" w:sz="0" w:space="0" w:color="auto"/>
            <w:right w:val="none" w:sz="0" w:space="0" w:color="auto"/>
          </w:divBdr>
        </w:div>
        <w:div w:id="967004926">
          <w:marLeft w:val="720"/>
          <w:marRight w:val="720"/>
          <w:marTop w:val="0"/>
          <w:marBottom w:val="101"/>
          <w:divBdr>
            <w:top w:val="none" w:sz="0" w:space="0" w:color="auto"/>
            <w:left w:val="none" w:sz="0" w:space="0" w:color="auto"/>
            <w:bottom w:val="none" w:sz="0" w:space="0" w:color="auto"/>
            <w:right w:val="none" w:sz="0" w:space="0" w:color="auto"/>
          </w:divBdr>
        </w:div>
        <w:div w:id="123666899">
          <w:marLeft w:val="720"/>
          <w:marRight w:val="720"/>
          <w:marTop w:val="0"/>
          <w:marBottom w:val="101"/>
          <w:divBdr>
            <w:top w:val="none" w:sz="0" w:space="0" w:color="auto"/>
            <w:left w:val="none" w:sz="0" w:space="0" w:color="auto"/>
            <w:bottom w:val="none" w:sz="0" w:space="0" w:color="auto"/>
            <w:right w:val="none" w:sz="0" w:space="0" w:color="auto"/>
          </w:divBdr>
        </w:div>
        <w:div w:id="209076255">
          <w:marLeft w:val="720"/>
          <w:marRight w:val="720"/>
          <w:marTop w:val="0"/>
          <w:marBottom w:val="101"/>
          <w:divBdr>
            <w:top w:val="none" w:sz="0" w:space="0" w:color="auto"/>
            <w:left w:val="none" w:sz="0" w:space="0" w:color="auto"/>
            <w:bottom w:val="none" w:sz="0" w:space="0" w:color="auto"/>
            <w:right w:val="none" w:sz="0" w:space="0" w:color="auto"/>
          </w:divBdr>
        </w:div>
        <w:div w:id="242493906">
          <w:marLeft w:val="1068"/>
          <w:marRight w:val="720"/>
          <w:marTop w:val="0"/>
          <w:marBottom w:val="101"/>
          <w:divBdr>
            <w:top w:val="none" w:sz="0" w:space="0" w:color="auto"/>
            <w:left w:val="none" w:sz="0" w:space="0" w:color="auto"/>
            <w:bottom w:val="none" w:sz="0" w:space="0" w:color="auto"/>
            <w:right w:val="none" w:sz="0" w:space="0" w:color="auto"/>
          </w:divBdr>
        </w:div>
        <w:div w:id="1943142582">
          <w:marLeft w:val="720"/>
          <w:marRight w:val="720"/>
          <w:marTop w:val="0"/>
          <w:marBottom w:val="101"/>
          <w:divBdr>
            <w:top w:val="none" w:sz="0" w:space="0" w:color="auto"/>
            <w:left w:val="none" w:sz="0" w:space="0" w:color="auto"/>
            <w:bottom w:val="none" w:sz="0" w:space="0" w:color="auto"/>
            <w:right w:val="none" w:sz="0" w:space="0" w:color="auto"/>
          </w:divBdr>
        </w:div>
        <w:div w:id="1542087243">
          <w:marLeft w:val="1068"/>
          <w:marRight w:val="720"/>
          <w:marTop w:val="0"/>
          <w:marBottom w:val="101"/>
          <w:divBdr>
            <w:top w:val="none" w:sz="0" w:space="0" w:color="auto"/>
            <w:left w:val="none" w:sz="0" w:space="0" w:color="auto"/>
            <w:bottom w:val="none" w:sz="0" w:space="0" w:color="auto"/>
            <w:right w:val="none" w:sz="0" w:space="0" w:color="auto"/>
          </w:divBdr>
        </w:div>
        <w:div w:id="1796171767">
          <w:marLeft w:val="720"/>
          <w:marRight w:val="720"/>
          <w:marTop w:val="0"/>
          <w:marBottom w:val="101"/>
          <w:divBdr>
            <w:top w:val="none" w:sz="0" w:space="0" w:color="auto"/>
            <w:left w:val="none" w:sz="0" w:space="0" w:color="auto"/>
            <w:bottom w:val="none" w:sz="0" w:space="0" w:color="auto"/>
            <w:right w:val="none" w:sz="0" w:space="0" w:color="auto"/>
          </w:divBdr>
        </w:div>
        <w:div w:id="110513861">
          <w:marLeft w:val="720"/>
          <w:marRight w:val="720"/>
          <w:marTop w:val="0"/>
          <w:marBottom w:val="101"/>
          <w:divBdr>
            <w:top w:val="none" w:sz="0" w:space="0" w:color="auto"/>
            <w:left w:val="none" w:sz="0" w:space="0" w:color="auto"/>
            <w:bottom w:val="none" w:sz="0" w:space="0" w:color="auto"/>
            <w:right w:val="none" w:sz="0" w:space="0" w:color="auto"/>
          </w:divBdr>
        </w:div>
        <w:div w:id="1811089677">
          <w:marLeft w:val="1440"/>
          <w:marRight w:val="720"/>
          <w:marTop w:val="0"/>
          <w:marBottom w:val="101"/>
          <w:divBdr>
            <w:top w:val="none" w:sz="0" w:space="0" w:color="auto"/>
            <w:left w:val="none" w:sz="0" w:space="0" w:color="auto"/>
            <w:bottom w:val="none" w:sz="0" w:space="0" w:color="auto"/>
            <w:right w:val="none" w:sz="0" w:space="0" w:color="auto"/>
          </w:divBdr>
        </w:div>
        <w:div w:id="844174160">
          <w:marLeft w:val="1440"/>
          <w:marRight w:val="720"/>
          <w:marTop w:val="0"/>
          <w:marBottom w:val="101"/>
          <w:divBdr>
            <w:top w:val="none" w:sz="0" w:space="0" w:color="auto"/>
            <w:left w:val="none" w:sz="0" w:space="0" w:color="auto"/>
            <w:bottom w:val="none" w:sz="0" w:space="0" w:color="auto"/>
            <w:right w:val="none" w:sz="0" w:space="0" w:color="auto"/>
          </w:divBdr>
        </w:div>
        <w:div w:id="2120172589">
          <w:marLeft w:val="1440"/>
          <w:marRight w:val="720"/>
          <w:marTop w:val="0"/>
          <w:marBottom w:val="101"/>
          <w:divBdr>
            <w:top w:val="none" w:sz="0" w:space="0" w:color="auto"/>
            <w:left w:val="none" w:sz="0" w:space="0" w:color="auto"/>
            <w:bottom w:val="none" w:sz="0" w:space="0" w:color="auto"/>
            <w:right w:val="none" w:sz="0" w:space="0" w:color="auto"/>
          </w:divBdr>
        </w:div>
        <w:div w:id="2092116737">
          <w:marLeft w:val="1440"/>
          <w:marRight w:val="720"/>
          <w:marTop w:val="0"/>
          <w:marBottom w:val="101"/>
          <w:divBdr>
            <w:top w:val="none" w:sz="0" w:space="0" w:color="auto"/>
            <w:left w:val="none" w:sz="0" w:space="0" w:color="auto"/>
            <w:bottom w:val="none" w:sz="0" w:space="0" w:color="auto"/>
            <w:right w:val="none" w:sz="0" w:space="0" w:color="auto"/>
          </w:divBdr>
        </w:div>
        <w:div w:id="1322544444">
          <w:marLeft w:val="1440"/>
          <w:marRight w:val="720"/>
          <w:marTop w:val="0"/>
          <w:marBottom w:val="101"/>
          <w:divBdr>
            <w:top w:val="none" w:sz="0" w:space="0" w:color="auto"/>
            <w:left w:val="none" w:sz="0" w:space="0" w:color="auto"/>
            <w:bottom w:val="none" w:sz="0" w:space="0" w:color="auto"/>
            <w:right w:val="none" w:sz="0" w:space="0" w:color="auto"/>
          </w:divBdr>
        </w:div>
        <w:div w:id="1197738534">
          <w:marLeft w:val="1440"/>
          <w:marRight w:val="720"/>
          <w:marTop w:val="0"/>
          <w:marBottom w:val="101"/>
          <w:divBdr>
            <w:top w:val="none" w:sz="0" w:space="0" w:color="auto"/>
            <w:left w:val="none" w:sz="0" w:space="0" w:color="auto"/>
            <w:bottom w:val="none" w:sz="0" w:space="0" w:color="auto"/>
            <w:right w:val="none" w:sz="0" w:space="0" w:color="auto"/>
          </w:divBdr>
        </w:div>
        <w:div w:id="1673022327">
          <w:marLeft w:val="720"/>
          <w:marRight w:val="720"/>
          <w:marTop w:val="0"/>
          <w:marBottom w:val="101"/>
          <w:divBdr>
            <w:top w:val="none" w:sz="0" w:space="0" w:color="auto"/>
            <w:left w:val="none" w:sz="0" w:space="0" w:color="auto"/>
            <w:bottom w:val="none" w:sz="0" w:space="0" w:color="auto"/>
            <w:right w:val="none" w:sz="0" w:space="0" w:color="auto"/>
          </w:divBdr>
        </w:div>
        <w:div w:id="1156919948">
          <w:marLeft w:val="1068"/>
          <w:marRight w:val="720"/>
          <w:marTop w:val="0"/>
          <w:marBottom w:val="101"/>
          <w:divBdr>
            <w:top w:val="none" w:sz="0" w:space="0" w:color="auto"/>
            <w:left w:val="none" w:sz="0" w:space="0" w:color="auto"/>
            <w:bottom w:val="none" w:sz="0" w:space="0" w:color="auto"/>
            <w:right w:val="none" w:sz="0" w:space="0" w:color="auto"/>
          </w:divBdr>
        </w:div>
        <w:div w:id="871499062">
          <w:marLeft w:val="720"/>
          <w:marRight w:val="720"/>
          <w:marTop w:val="0"/>
          <w:marBottom w:val="101"/>
          <w:divBdr>
            <w:top w:val="none" w:sz="0" w:space="0" w:color="auto"/>
            <w:left w:val="none" w:sz="0" w:space="0" w:color="auto"/>
            <w:bottom w:val="none" w:sz="0" w:space="0" w:color="auto"/>
            <w:right w:val="none" w:sz="0" w:space="0" w:color="auto"/>
          </w:divBdr>
        </w:div>
        <w:div w:id="1762214538">
          <w:marLeft w:val="1440"/>
          <w:marRight w:val="720"/>
          <w:marTop w:val="0"/>
          <w:marBottom w:val="101"/>
          <w:divBdr>
            <w:top w:val="none" w:sz="0" w:space="0" w:color="auto"/>
            <w:left w:val="none" w:sz="0" w:space="0" w:color="auto"/>
            <w:bottom w:val="none" w:sz="0" w:space="0" w:color="auto"/>
            <w:right w:val="none" w:sz="0" w:space="0" w:color="auto"/>
          </w:divBdr>
        </w:div>
        <w:div w:id="946617090">
          <w:marLeft w:val="1440"/>
          <w:marRight w:val="720"/>
          <w:marTop w:val="0"/>
          <w:marBottom w:val="101"/>
          <w:divBdr>
            <w:top w:val="none" w:sz="0" w:space="0" w:color="auto"/>
            <w:left w:val="none" w:sz="0" w:space="0" w:color="auto"/>
            <w:bottom w:val="none" w:sz="0" w:space="0" w:color="auto"/>
            <w:right w:val="none" w:sz="0" w:space="0" w:color="auto"/>
          </w:divBdr>
        </w:div>
        <w:div w:id="1129393907">
          <w:marLeft w:val="1440"/>
          <w:marRight w:val="720"/>
          <w:marTop w:val="0"/>
          <w:marBottom w:val="101"/>
          <w:divBdr>
            <w:top w:val="none" w:sz="0" w:space="0" w:color="auto"/>
            <w:left w:val="none" w:sz="0" w:space="0" w:color="auto"/>
            <w:bottom w:val="none" w:sz="0" w:space="0" w:color="auto"/>
            <w:right w:val="none" w:sz="0" w:space="0" w:color="auto"/>
          </w:divBdr>
        </w:div>
        <w:div w:id="995649025">
          <w:marLeft w:val="720"/>
          <w:marRight w:val="720"/>
          <w:marTop w:val="0"/>
          <w:marBottom w:val="101"/>
          <w:divBdr>
            <w:top w:val="none" w:sz="0" w:space="0" w:color="auto"/>
            <w:left w:val="none" w:sz="0" w:space="0" w:color="auto"/>
            <w:bottom w:val="none" w:sz="0" w:space="0" w:color="auto"/>
            <w:right w:val="none" w:sz="0" w:space="0" w:color="auto"/>
          </w:divBdr>
        </w:div>
        <w:div w:id="1399863734">
          <w:marLeft w:val="1440"/>
          <w:marRight w:val="720"/>
          <w:marTop w:val="0"/>
          <w:marBottom w:val="101"/>
          <w:divBdr>
            <w:top w:val="none" w:sz="0" w:space="0" w:color="auto"/>
            <w:left w:val="none" w:sz="0" w:space="0" w:color="auto"/>
            <w:bottom w:val="none" w:sz="0" w:space="0" w:color="auto"/>
            <w:right w:val="none" w:sz="0" w:space="0" w:color="auto"/>
          </w:divBdr>
        </w:div>
        <w:div w:id="274950271">
          <w:marLeft w:val="1440"/>
          <w:marRight w:val="720"/>
          <w:marTop w:val="0"/>
          <w:marBottom w:val="101"/>
          <w:divBdr>
            <w:top w:val="none" w:sz="0" w:space="0" w:color="auto"/>
            <w:left w:val="none" w:sz="0" w:space="0" w:color="auto"/>
            <w:bottom w:val="none" w:sz="0" w:space="0" w:color="auto"/>
            <w:right w:val="none" w:sz="0" w:space="0" w:color="auto"/>
          </w:divBdr>
        </w:div>
        <w:div w:id="1917089130">
          <w:marLeft w:val="720"/>
          <w:marRight w:val="720"/>
          <w:marTop w:val="0"/>
          <w:marBottom w:val="101"/>
          <w:divBdr>
            <w:top w:val="none" w:sz="0" w:space="0" w:color="auto"/>
            <w:left w:val="none" w:sz="0" w:space="0" w:color="auto"/>
            <w:bottom w:val="none" w:sz="0" w:space="0" w:color="auto"/>
            <w:right w:val="none" w:sz="0" w:space="0" w:color="auto"/>
          </w:divBdr>
        </w:div>
        <w:div w:id="535847257">
          <w:marLeft w:val="1080"/>
          <w:marRight w:val="0"/>
          <w:marTop w:val="0"/>
          <w:marBottom w:val="101"/>
          <w:divBdr>
            <w:top w:val="none" w:sz="0" w:space="0" w:color="auto"/>
            <w:left w:val="none" w:sz="0" w:space="0" w:color="auto"/>
            <w:bottom w:val="none" w:sz="0" w:space="0" w:color="auto"/>
            <w:right w:val="none" w:sz="0" w:space="0" w:color="auto"/>
          </w:divBdr>
        </w:div>
        <w:div w:id="1221163183">
          <w:marLeft w:val="0"/>
          <w:marRight w:val="0"/>
          <w:marTop w:val="0"/>
          <w:marBottom w:val="101"/>
          <w:divBdr>
            <w:top w:val="none" w:sz="0" w:space="0" w:color="auto"/>
            <w:left w:val="none" w:sz="0" w:space="0" w:color="auto"/>
            <w:bottom w:val="none" w:sz="0" w:space="0" w:color="auto"/>
            <w:right w:val="none" w:sz="0" w:space="0" w:color="auto"/>
          </w:divBdr>
        </w:div>
        <w:div w:id="1801877525">
          <w:marLeft w:val="0"/>
          <w:marRight w:val="0"/>
          <w:marTop w:val="0"/>
          <w:marBottom w:val="101"/>
          <w:divBdr>
            <w:top w:val="none" w:sz="0" w:space="0" w:color="auto"/>
            <w:left w:val="none" w:sz="0" w:space="0" w:color="auto"/>
            <w:bottom w:val="none" w:sz="0" w:space="0" w:color="auto"/>
            <w:right w:val="none" w:sz="0" w:space="0" w:color="auto"/>
          </w:divBdr>
        </w:div>
        <w:div w:id="1692101491">
          <w:marLeft w:val="0"/>
          <w:marRight w:val="0"/>
          <w:marTop w:val="0"/>
          <w:marBottom w:val="101"/>
          <w:divBdr>
            <w:top w:val="none" w:sz="0" w:space="0" w:color="auto"/>
            <w:left w:val="none" w:sz="0" w:space="0" w:color="auto"/>
            <w:bottom w:val="none" w:sz="0" w:space="0" w:color="auto"/>
            <w:right w:val="none" w:sz="0" w:space="0" w:color="auto"/>
          </w:divBdr>
        </w:div>
        <w:div w:id="1069307770">
          <w:marLeft w:val="0"/>
          <w:marRight w:val="0"/>
          <w:marTop w:val="0"/>
          <w:marBottom w:val="101"/>
          <w:divBdr>
            <w:top w:val="none" w:sz="0" w:space="0" w:color="auto"/>
            <w:left w:val="none" w:sz="0" w:space="0" w:color="auto"/>
            <w:bottom w:val="none" w:sz="0" w:space="0" w:color="auto"/>
            <w:right w:val="none" w:sz="0" w:space="0" w:color="auto"/>
          </w:divBdr>
        </w:div>
        <w:div w:id="26684872">
          <w:marLeft w:val="0"/>
          <w:marRight w:val="0"/>
          <w:marTop w:val="0"/>
          <w:marBottom w:val="101"/>
          <w:divBdr>
            <w:top w:val="none" w:sz="0" w:space="0" w:color="auto"/>
            <w:left w:val="none" w:sz="0" w:space="0" w:color="auto"/>
            <w:bottom w:val="none" w:sz="0" w:space="0" w:color="auto"/>
            <w:right w:val="none" w:sz="0" w:space="0" w:color="auto"/>
          </w:divBdr>
        </w:div>
        <w:div w:id="1552570011">
          <w:marLeft w:val="0"/>
          <w:marRight w:val="0"/>
          <w:marTop w:val="0"/>
          <w:marBottom w:val="101"/>
          <w:divBdr>
            <w:top w:val="none" w:sz="0" w:space="0" w:color="auto"/>
            <w:left w:val="none" w:sz="0" w:space="0" w:color="auto"/>
            <w:bottom w:val="none" w:sz="0" w:space="0" w:color="auto"/>
            <w:right w:val="none" w:sz="0" w:space="0" w:color="auto"/>
          </w:divBdr>
        </w:div>
        <w:div w:id="279604877">
          <w:marLeft w:val="0"/>
          <w:marRight w:val="0"/>
          <w:marTop w:val="0"/>
          <w:marBottom w:val="101"/>
          <w:divBdr>
            <w:top w:val="none" w:sz="0" w:space="0" w:color="auto"/>
            <w:left w:val="none" w:sz="0" w:space="0" w:color="auto"/>
            <w:bottom w:val="none" w:sz="0" w:space="0" w:color="auto"/>
            <w:right w:val="none" w:sz="0" w:space="0" w:color="auto"/>
          </w:divBdr>
        </w:div>
        <w:div w:id="1341657924">
          <w:marLeft w:val="0"/>
          <w:marRight w:val="0"/>
          <w:marTop w:val="0"/>
          <w:marBottom w:val="101"/>
          <w:divBdr>
            <w:top w:val="none" w:sz="0" w:space="0" w:color="auto"/>
            <w:left w:val="none" w:sz="0" w:space="0" w:color="auto"/>
            <w:bottom w:val="none" w:sz="0" w:space="0" w:color="auto"/>
            <w:right w:val="none" w:sz="0" w:space="0" w:color="auto"/>
          </w:divBdr>
        </w:div>
        <w:div w:id="731736890">
          <w:marLeft w:val="0"/>
          <w:marRight w:val="0"/>
          <w:marTop w:val="0"/>
          <w:marBottom w:val="101"/>
          <w:divBdr>
            <w:top w:val="none" w:sz="0" w:space="0" w:color="auto"/>
            <w:left w:val="none" w:sz="0" w:space="0" w:color="auto"/>
            <w:bottom w:val="none" w:sz="0" w:space="0" w:color="auto"/>
            <w:right w:val="none" w:sz="0" w:space="0" w:color="auto"/>
          </w:divBdr>
        </w:div>
        <w:div w:id="859467362">
          <w:marLeft w:val="0"/>
          <w:marRight w:val="0"/>
          <w:marTop w:val="0"/>
          <w:marBottom w:val="101"/>
          <w:divBdr>
            <w:top w:val="none" w:sz="0" w:space="0" w:color="auto"/>
            <w:left w:val="none" w:sz="0" w:space="0" w:color="auto"/>
            <w:bottom w:val="none" w:sz="0" w:space="0" w:color="auto"/>
            <w:right w:val="none" w:sz="0" w:space="0" w:color="auto"/>
          </w:divBdr>
        </w:div>
        <w:div w:id="1130780816">
          <w:marLeft w:val="0"/>
          <w:marRight w:val="0"/>
          <w:marTop w:val="0"/>
          <w:marBottom w:val="101"/>
          <w:divBdr>
            <w:top w:val="none" w:sz="0" w:space="0" w:color="auto"/>
            <w:left w:val="none" w:sz="0" w:space="0" w:color="auto"/>
            <w:bottom w:val="none" w:sz="0" w:space="0" w:color="auto"/>
            <w:right w:val="none" w:sz="0" w:space="0" w:color="auto"/>
          </w:divBdr>
        </w:div>
        <w:div w:id="1006834146">
          <w:marLeft w:val="0"/>
          <w:marRight w:val="0"/>
          <w:marTop w:val="0"/>
          <w:marBottom w:val="101"/>
          <w:divBdr>
            <w:top w:val="none" w:sz="0" w:space="0" w:color="auto"/>
            <w:left w:val="none" w:sz="0" w:space="0" w:color="auto"/>
            <w:bottom w:val="none" w:sz="0" w:space="0" w:color="auto"/>
            <w:right w:val="none" w:sz="0" w:space="0" w:color="auto"/>
          </w:divBdr>
        </w:div>
        <w:div w:id="394741471">
          <w:marLeft w:val="0"/>
          <w:marRight w:val="0"/>
          <w:marTop w:val="0"/>
          <w:marBottom w:val="101"/>
          <w:divBdr>
            <w:top w:val="none" w:sz="0" w:space="0" w:color="auto"/>
            <w:left w:val="none" w:sz="0" w:space="0" w:color="auto"/>
            <w:bottom w:val="none" w:sz="0" w:space="0" w:color="auto"/>
            <w:right w:val="none" w:sz="0" w:space="0" w:color="auto"/>
          </w:divBdr>
        </w:div>
        <w:div w:id="1712025213">
          <w:marLeft w:val="0"/>
          <w:marRight w:val="0"/>
          <w:marTop w:val="0"/>
          <w:marBottom w:val="101"/>
          <w:divBdr>
            <w:top w:val="none" w:sz="0" w:space="0" w:color="auto"/>
            <w:left w:val="none" w:sz="0" w:space="0" w:color="auto"/>
            <w:bottom w:val="none" w:sz="0" w:space="0" w:color="auto"/>
            <w:right w:val="none" w:sz="0" w:space="0" w:color="auto"/>
          </w:divBdr>
        </w:div>
        <w:div w:id="1553345479">
          <w:marLeft w:val="0"/>
          <w:marRight w:val="0"/>
          <w:marTop w:val="0"/>
          <w:marBottom w:val="101"/>
          <w:divBdr>
            <w:top w:val="none" w:sz="0" w:space="0" w:color="auto"/>
            <w:left w:val="none" w:sz="0" w:space="0" w:color="auto"/>
            <w:bottom w:val="none" w:sz="0" w:space="0" w:color="auto"/>
            <w:right w:val="none" w:sz="0" w:space="0" w:color="auto"/>
          </w:divBdr>
        </w:div>
        <w:div w:id="322315983">
          <w:marLeft w:val="0"/>
          <w:marRight w:val="0"/>
          <w:marTop w:val="0"/>
          <w:marBottom w:val="101"/>
          <w:divBdr>
            <w:top w:val="none" w:sz="0" w:space="0" w:color="auto"/>
            <w:left w:val="none" w:sz="0" w:space="0" w:color="auto"/>
            <w:bottom w:val="none" w:sz="0" w:space="0" w:color="auto"/>
            <w:right w:val="none" w:sz="0" w:space="0" w:color="auto"/>
          </w:divBdr>
        </w:div>
        <w:div w:id="1751148452">
          <w:marLeft w:val="0"/>
          <w:marRight w:val="0"/>
          <w:marTop w:val="0"/>
          <w:marBottom w:val="101"/>
          <w:divBdr>
            <w:top w:val="none" w:sz="0" w:space="0" w:color="auto"/>
            <w:left w:val="none" w:sz="0" w:space="0" w:color="auto"/>
            <w:bottom w:val="none" w:sz="0" w:space="0" w:color="auto"/>
            <w:right w:val="none" w:sz="0" w:space="0" w:color="auto"/>
          </w:divBdr>
        </w:div>
        <w:div w:id="344985882">
          <w:marLeft w:val="0"/>
          <w:marRight w:val="0"/>
          <w:marTop w:val="0"/>
          <w:marBottom w:val="101"/>
          <w:divBdr>
            <w:top w:val="none" w:sz="0" w:space="0" w:color="auto"/>
            <w:left w:val="none" w:sz="0" w:space="0" w:color="auto"/>
            <w:bottom w:val="none" w:sz="0" w:space="0" w:color="auto"/>
            <w:right w:val="none" w:sz="0" w:space="0" w:color="auto"/>
          </w:divBdr>
        </w:div>
        <w:div w:id="451680427">
          <w:marLeft w:val="0"/>
          <w:marRight w:val="0"/>
          <w:marTop w:val="0"/>
          <w:marBottom w:val="101"/>
          <w:divBdr>
            <w:top w:val="none" w:sz="0" w:space="0" w:color="auto"/>
            <w:left w:val="none" w:sz="0" w:space="0" w:color="auto"/>
            <w:bottom w:val="none" w:sz="0" w:space="0" w:color="auto"/>
            <w:right w:val="none" w:sz="0" w:space="0" w:color="auto"/>
          </w:divBdr>
        </w:div>
        <w:div w:id="1952321390">
          <w:marLeft w:val="0"/>
          <w:marRight w:val="0"/>
          <w:marTop w:val="0"/>
          <w:marBottom w:val="101"/>
          <w:divBdr>
            <w:top w:val="none" w:sz="0" w:space="0" w:color="auto"/>
            <w:left w:val="none" w:sz="0" w:space="0" w:color="auto"/>
            <w:bottom w:val="none" w:sz="0" w:space="0" w:color="auto"/>
            <w:right w:val="none" w:sz="0" w:space="0" w:color="auto"/>
          </w:divBdr>
        </w:div>
        <w:div w:id="144471921">
          <w:marLeft w:val="0"/>
          <w:marRight w:val="0"/>
          <w:marTop w:val="0"/>
          <w:marBottom w:val="101"/>
          <w:divBdr>
            <w:top w:val="none" w:sz="0" w:space="0" w:color="auto"/>
            <w:left w:val="none" w:sz="0" w:space="0" w:color="auto"/>
            <w:bottom w:val="none" w:sz="0" w:space="0" w:color="auto"/>
            <w:right w:val="none" w:sz="0" w:space="0" w:color="auto"/>
          </w:divBdr>
        </w:div>
        <w:div w:id="1228804111">
          <w:marLeft w:val="0"/>
          <w:marRight w:val="0"/>
          <w:marTop w:val="0"/>
          <w:marBottom w:val="101"/>
          <w:divBdr>
            <w:top w:val="none" w:sz="0" w:space="0" w:color="auto"/>
            <w:left w:val="none" w:sz="0" w:space="0" w:color="auto"/>
            <w:bottom w:val="none" w:sz="0" w:space="0" w:color="auto"/>
            <w:right w:val="none" w:sz="0" w:space="0" w:color="auto"/>
          </w:divBdr>
        </w:div>
        <w:div w:id="630407385">
          <w:marLeft w:val="0"/>
          <w:marRight w:val="0"/>
          <w:marTop w:val="40"/>
          <w:marBottom w:val="40"/>
          <w:divBdr>
            <w:top w:val="none" w:sz="0" w:space="0" w:color="auto"/>
            <w:left w:val="none" w:sz="0" w:space="0" w:color="auto"/>
            <w:bottom w:val="none" w:sz="0" w:space="0" w:color="auto"/>
            <w:right w:val="none" w:sz="0" w:space="0" w:color="auto"/>
          </w:divBdr>
        </w:div>
        <w:div w:id="1399862817">
          <w:marLeft w:val="0"/>
          <w:marRight w:val="0"/>
          <w:marTop w:val="40"/>
          <w:marBottom w:val="40"/>
          <w:divBdr>
            <w:top w:val="none" w:sz="0" w:space="0" w:color="auto"/>
            <w:left w:val="none" w:sz="0" w:space="0" w:color="auto"/>
            <w:bottom w:val="none" w:sz="0" w:space="0" w:color="auto"/>
            <w:right w:val="none" w:sz="0" w:space="0" w:color="auto"/>
          </w:divBdr>
        </w:div>
        <w:div w:id="758598479">
          <w:marLeft w:val="0"/>
          <w:marRight w:val="0"/>
          <w:marTop w:val="40"/>
          <w:marBottom w:val="40"/>
          <w:divBdr>
            <w:top w:val="none" w:sz="0" w:space="0" w:color="auto"/>
            <w:left w:val="none" w:sz="0" w:space="0" w:color="auto"/>
            <w:bottom w:val="none" w:sz="0" w:space="0" w:color="auto"/>
            <w:right w:val="none" w:sz="0" w:space="0" w:color="auto"/>
          </w:divBdr>
        </w:div>
        <w:div w:id="960258953">
          <w:marLeft w:val="0"/>
          <w:marRight w:val="0"/>
          <w:marTop w:val="40"/>
          <w:marBottom w:val="40"/>
          <w:divBdr>
            <w:top w:val="none" w:sz="0" w:space="0" w:color="auto"/>
            <w:left w:val="none" w:sz="0" w:space="0" w:color="auto"/>
            <w:bottom w:val="none" w:sz="0" w:space="0" w:color="auto"/>
            <w:right w:val="none" w:sz="0" w:space="0" w:color="auto"/>
          </w:divBdr>
        </w:div>
        <w:div w:id="851647290">
          <w:marLeft w:val="0"/>
          <w:marRight w:val="0"/>
          <w:marTop w:val="40"/>
          <w:marBottom w:val="40"/>
          <w:divBdr>
            <w:top w:val="none" w:sz="0" w:space="0" w:color="auto"/>
            <w:left w:val="none" w:sz="0" w:space="0" w:color="auto"/>
            <w:bottom w:val="none" w:sz="0" w:space="0" w:color="auto"/>
            <w:right w:val="none" w:sz="0" w:space="0" w:color="auto"/>
          </w:divBdr>
        </w:div>
        <w:div w:id="93324418">
          <w:marLeft w:val="0"/>
          <w:marRight w:val="0"/>
          <w:marTop w:val="40"/>
          <w:marBottom w:val="40"/>
          <w:divBdr>
            <w:top w:val="none" w:sz="0" w:space="0" w:color="auto"/>
            <w:left w:val="none" w:sz="0" w:space="0" w:color="auto"/>
            <w:bottom w:val="none" w:sz="0" w:space="0" w:color="auto"/>
            <w:right w:val="none" w:sz="0" w:space="0" w:color="auto"/>
          </w:divBdr>
        </w:div>
        <w:div w:id="2042824013">
          <w:marLeft w:val="0"/>
          <w:marRight w:val="0"/>
          <w:marTop w:val="40"/>
          <w:marBottom w:val="40"/>
          <w:divBdr>
            <w:top w:val="none" w:sz="0" w:space="0" w:color="auto"/>
            <w:left w:val="none" w:sz="0" w:space="0" w:color="auto"/>
            <w:bottom w:val="none" w:sz="0" w:space="0" w:color="auto"/>
            <w:right w:val="none" w:sz="0" w:space="0" w:color="auto"/>
          </w:divBdr>
        </w:div>
        <w:div w:id="1676418120">
          <w:marLeft w:val="0"/>
          <w:marRight w:val="0"/>
          <w:marTop w:val="40"/>
          <w:marBottom w:val="40"/>
          <w:divBdr>
            <w:top w:val="none" w:sz="0" w:space="0" w:color="auto"/>
            <w:left w:val="none" w:sz="0" w:space="0" w:color="auto"/>
            <w:bottom w:val="none" w:sz="0" w:space="0" w:color="auto"/>
            <w:right w:val="none" w:sz="0" w:space="0" w:color="auto"/>
          </w:divBdr>
        </w:div>
        <w:div w:id="46227668">
          <w:marLeft w:val="0"/>
          <w:marRight w:val="0"/>
          <w:marTop w:val="40"/>
          <w:marBottom w:val="40"/>
          <w:divBdr>
            <w:top w:val="none" w:sz="0" w:space="0" w:color="auto"/>
            <w:left w:val="none" w:sz="0" w:space="0" w:color="auto"/>
            <w:bottom w:val="none" w:sz="0" w:space="0" w:color="auto"/>
            <w:right w:val="none" w:sz="0" w:space="0" w:color="auto"/>
          </w:divBdr>
        </w:div>
        <w:div w:id="991758997">
          <w:marLeft w:val="0"/>
          <w:marRight w:val="0"/>
          <w:marTop w:val="40"/>
          <w:marBottom w:val="40"/>
          <w:divBdr>
            <w:top w:val="none" w:sz="0" w:space="0" w:color="auto"/>
            <w:left w:val="none" w:sz="0" w:space="0" w:color="auto"/>
            <w:bottom w:val="none" w:sz="0" w:space="0" w:color="auto"/>
            <w:right w:val="none" w:sz="0" w:space="0" w:color="auto"/>
          </w:divBdr>
        </w:div>
        <w:div w:id="105076911">
          <w:marLeft w:val="0"/>
          <w:marRight w:val="0"/>
          <w:marTop w:val="40"/>
          <w:marBottom w:val="40"/>
          <w:divBdr>
            <w:top w:val="none" w:sz="0" w:space="0" w:color="auto"/>
            <w:left w:val="none" w:sz="0" w:space="0" w:color="auto"/>
            <w:bottom w:val="none" w:sz="0" w:space="0" w:color="auto"/>
            <w:right w:val="none" w:sz="0" w:space="0" w:color="auto"/>
          </w:divBdr>
        </w:div>
        <w:div w:id="1708095448">
          <w:marLeft w:val="0"/>
          <w:marRight w:val="0"/>
          <w:marTop w:val="40"/>
          <w:marBottom w:val="40"/>
          <w:divBdr>
            <w:top w:val="none" w:sz="0" w:space="0" w:color="auto"/>
            <w:left w:val="none" w:sz="0" w:space="0" w:color="auto"/>
            <w:bottom w:val="none" w:sz="0" w:space="0" w:color="auto"/>
            <w:right w:val="none" w:sz="0" w:space="0" w:color="auto"/>
          </w:divBdr>
        </w:div>
        <w:div w:id="1048190063">
          <w:marLeft w:val="0"/>
          <w:marRight w:val="0"/>
          <w:marTop w:val="40"/>
          <w:marBottom w:val="40"/>
          <w:divBdr>
            <w:top w:val="none" w:sz="0" w:space="0" w:color="auto"/>
            <w:left w:val="none" w:sz="0" w:space="0" w:color="auto"/>
            <w:bottom w:val="none" w:sz="0" w:space="0" w:color="auto"/>
            <w:right w:val="none" w:sz="0" w:space="0" w:color="auto"/>
          </w:divBdr>
        </w:div>
        <w:div w:id="1368290557">
          <w:marLeft w:val="0"/>
          <w:marRight w:val="0"/>
          <w:marTop w:val="40"/>
          <w:marBottom w:val="40"/>
          <w:divBdr>
            <w:top w:val="none" w:sz="0" w:space="0" w:color="auto"/>
            <w:left w:val="none" w:sz="0" w:space="0" w:color="auto"/>
            <w:bottom w:val="none" w:sz="0" w:space="0" w:color="auto"/>
            <w:right w:val="none" w:sz="0" w:space="0" w:color="auto"/>
          </w:divBdr>
        </w:div>
        <w:div w:id="800996794">
          <w:marLeft w:val="0"/>
          <w:marRight w:val="0"/>
          <w:marTop w:val="40"/>
          <w:marBottom w:val="40"/>
          <w:divBdr>
            <w:top w:val="none" w:sz="0" w:space="0" w:color="auto"/>
            <w:left w:val="none" w:sz="0" w:space="0" w:color="auto"/>
            <w:bottom w:val="none" w:sz="0" w:space="0" w:color="auto"/>
            <w:right w:val="none" w:sz="0" w:space="0" w:color="auto"/>
          </w:divBdr>
        </w:div>
        <w:div w:id="688288414">
          <w:marLeft w:val="0"/>
          <w:marRight w:val="0"/>
          <w:marTop w:val="40"/>
          <w:marBottom w:val="40"/>
          <w:divBdr>
            <w:top w:val="none" w:sz="0" w:space="0" w:color="auto"/>
            <w:left w:val="none" w:sz="0" w:space="0" w:color="auto"/>
            <w:bottom w:val="none" w:sz="0" w:space="0" w:color="auto"/>
            <w:right w:val="none" w:sz="0" w:space="0" w:color="auto"/>
          </w:divBdr>
        </w:div>
        <w:div w:id="1251160172">
          <w:marLeft w:val="0"/>
          <w:marRight w:val="0"/>
          <w:marTop w:val="40"/>
          <w:marBottom w:val="40"/>
          <w:divBdr>
            <w:top w:val="none" w:sz="0" w:space="0" w:color="auto"/>
            <w:left w:val="none" w:sz="0" w:space="0" w:color="auto"/>
            <w:bottom w:val="none" w:sz="0" w:space="0" w:color="auto"/>
            <w:right w:val="none" w:sz="0" w:space="0" w:color="auto"/>
          </w:divBdr>
        </w:div>
        <w:div w:id="1146819319">
          <w:marLeft w:val="0"/>
          <w:marRight w:val="0"/>
          <w:marTop w:val="40"/>
          <w:marBottom w:val="40"/>
          <w:divBdr>
            <w:top w:val="none" w:sz="0" w:space="0" w:color="auto"/>
            <w:left w:val="none" w:sz="0" w:space="0" w:color="auto"/>
            <w:bottom w:val="none" w:sz="0" w:space="0" w:color="auto"/>
            <w:right w:val="none" w:sz="0" w:space="0" w:color="auto"/>
          </w:divBdr>
        </w:div>
        <w:div w:id="454913529">
          <w:marLeft w:val="0"/>
          <w:marRight w:val="0"/>
          <w:marTop w:val="40"/>
          <w:marBottom w:val="40"/>
          <w:divBdr>
            <w:top w:val="none" w:sz="0" w:space="0" w:color="auto"/>
            <w:left w:val="none" w:sz="0" w:space="0" w:color="auto"/>
            <w:bottom w:val="none" w:sz="0" w:space="0" w:color="auto"/>
            <w:right w:val="none" w:sz="0" w:space="0" w:color="auto"/>
          </w:divBdr>
        </w:div>
        <w:div w:id="586230308">
          <w:marLeft w:val="0"/>
          <w:marRight w:val="0"/>
          <w:marTop w:val="40"/>
          <w:marBottom w:val="40"/>
          <w:divBdr>
            <w:top w:val="none" w:sz="0" w:space="0" w:color="auto"/>
            <w:left w:val="none" w:sz="0" w:space="0" w:color="auto"/>
            <w:bottom w:val="none" w:sz="0" w:space="0" w:color="auto"/>
            <w:right w:val="none" w:sz="0" w:space="0" w:color="auto"/>
          </w:divBdr>
        </w:div>
        <w:div w:id="1077172682">
          <w:marLeft w:val="0"/>
          <w:marRight w:val="0"/>
          <w:marTop w:val="40"/>
          <w:marBottom w:val="40"/>
          <w:divBdr>
            <w:top w:val="none" w:sz="0" w:space="0" w:color="auto"/>
            <w:left w:val="none" w:sz="0" w:space="0" w:color="auto"/>
            <w:bottom w:val="none" w:sz="0" w:space="0" w:color="auto"/>
            <w:right w:val="none" w:sz="0" w:space="0" w:color="auto"/>
          </w:divBdr>
        </w:div>
        <w:div w:id="1102919609">
          <w:marLeft w:val="0"/>
          <w:marRight w:val="0"/>
          <w:marTop w:val="40"/>
          <w:marBottom w:val="40"/>
          <w:divBdr>
            <w:top w:val="none" w:sz="0" w:space="0" w:color="auto"/>
            <w:left w:val="none" w:sz="0" w:space="0" w:color="auto"/>
            <w:bottom w:val="none" w:sz="0" w:space="0" w:color="auto"/>
            <w:right w:val="none" w:sz="0" w:space="0" w:color="auto"/>
          </w:divBdr>
        </w:div>
        <w:div w:id="733818988">
          <w:marLeft w:val="0"/>
          <w:marRight w:val="0"/>
          <w:marTop w:val="0"/>
          <w:marBottom w:val="101"/>
          <w:divBdr>
            <w:top w:val="none" w:sz="0" w:space="0" w:color="auto"/>
            <w:left w:val="none" w:sz="0" w:space="0" w:color="auto"/>
            <w:bottom w:val="none" w:sz="0" w:space="0" w:color="auto"/>
            <w:right w:val="none" w:sz="0" w:space="0" w:color="auto"/>
          </w:divBdr>
        </w:div>
        <w:div w:id="1135176819">
          <w:marLeft w:val="0"/>
          <w:marRight w:val="0"/>
          <w:marTop w:val="0"/>
          <w:marBottom w:val="101"/>
          <w:divBdr>
            <w:top w:val="none" w:sz="0" w:space="0" w:color="auto"/>
            <w:left w:val="none" w:sz="0" w:space="0" w:color="auto"/>
            <w:bottom w:val="none" w:sz="0" w:space="0" w:color="auto"/>
            <w:right w:val="none" w:sz="0" w:space="0" w:color="auto"/>
          </w:divBdr>
        </w:div>
        <w:div w:id="617873936">
          <w:marLeft w:val="0"/>
          <w:marRight w:val="0"/>
          <w:marTop w:val="0"/>
          <w:marBottom w:val="101"/>
          <w:divBdr>
            <w:top w:val="none" w:sz="0" w:space="0" w:color="auto"/>
            <w:left w:val="none" w:sz="0" w:space="0" w:color="auto"/>
            <w:bottom w:val="none" w:sz="0" w:space="0" w:color="auto"/>
            <w:right w:val="none" w:sz="0" w:space="0" w:color="auto"/>
          </w:divBdr>
        </w:div>
        <w:div w:id="567346865">
          <w:marLeft w:val="0"/>
          <w:marRight w:val="0"/>
          <w:marTop w:val="0"/>
          <w:marBottom w:val="101"/>
          <w:divBdr>
            <w:top w:val="none" w:sz="0" w:space="0" w:color="auto"/>
            <w:left w:val="none" w:sz="0" w:space="0" w:color="auto"/>
            <w:bottom w:val="none" w:sz="0" w:space="0" w:color="auto"/>
            <w:right w:val="none" w:sz="0" w:space="0" w:color="auto"/>
          </w:divBdr>
        </w:div>
        <w:div w:id="866604317">
          <w:marLeft w:val="0"/>
          <w:marRight w:val="0"/>
          <w:marTop w:val="0"/>
          <w:marBottom w:val="101"/>
          <w:divBdr>
            <w:top w:val="none" w:sz="0" w:space="0" w:color="auto"/>
            <w:left w:val="none" w:sz="0" w:space="0" w:color="auto"/>
            <w:bottom w:val="none" w:sz="0" w:space="0" w:color="auto"/>
            <w:right w:val="none" w:sz="0" w:space="0" w:color="auto"/>
          </w:divBdr>
        </w:div>
        <w:div w:id="1353646208">
          <w:marLeft w:val="0"/>
          <w:marRight w:val="0"/>
          <w:marTop w:val="0"/>
          <w:marBottom w:val="101"/>
          <w:divBdr>
            <w:top w:val="none" w:sz="0" w:space="0" w:color="auto"/>
            <w:left w:val="none" w:sz="0" w:space="0" w:color="auto"/>
            <w:bottom w:val="none" w:sz="0" w:space="0" w:color="auto"/>
            <w:right w:val="none" w:sz="0" w:space="0" w:color="auto"/>
          </w:divBdr>
        </w:div>
        <w:div w:id="606502718">
          <w:marLeft w:val="0"/>
          <w:marRight w:val="0"/>
          <w:marTop w:val="0"/>
          <w:marBottom w:val="101"/>
          <w:divBdr>
            <w:top w:val="none" w:sz="0" w:space="0" w:color="auto"/>
            <w:left w:val="none" w:sz="0" w:space="0" w:color="auto"/>
            <w:bottom w:val="none" w:sz="0" w:space="0" w:color="auto"/>
            <w:right w:val="none" w:sz="0" w:space="0" w:color="auto"/>
          </w:divBdr>
        </w:div>
        <w:div w:id="406344907">
          <w:marLeft w:val="0"/>
          <w:marRight w:val="0"/>
          <w:marTop w:val="0"/>
          <w:marBottom w:val="101"/>
          <w:divBdr>
            <w:top w:val="none" w:sz="0" w:space="0" w:color="auto"/>
            <w:left w:val="none" w:sz="0" w:space="0" w:color="auto"/>
            <w:bottom w:val="none" w:sz="0" w:space="0" w:color="auto"/>
            <w:right w:val="none" w:sz="0" w:space="0" w:color="auto"/>
          </w:divBdr>
        </w:div>
        <w:div w:id="296493130">
          <w:marLeft w:val="0"/>
          <w:marRight w:val="0"/>
          <w:marTop w:val="0"/>
          <w:marBottom w:val="101"/>
          <w:divBdr>
            <w:top w:val="none" w:sz="0" w:space="0" w:color="auto"/>
            <w:left w:val="none" w:sz="0" w:space="0" w:color="auto"/>
            <w:bottom w:val="none" w:sz="0" w:space="0" w:color="auto"/>
            <w:right w:val="none" w:sz="0" w:space="0" w:color="auto"/>
          </w:divBdr>
        </w:div>
        <w:div w:id="1173377877">
          <w:marLeft w:val="0"/>
          <w:marRight w:val="0"/>
          <w:marTop w:val="0"/>
          <w:marBottom w:val="101"/>
          <w:divBdr>
            <w:top w:val="none" w:sz="0" w:space="0" w:color="auto"/>
            <w:left w:val="none" w:sz="0" w:space="0" w:color="auto"/>
            <w:bottom w:val="none" w:sz="0" w:space="0" w:color="auto"/>
            <w:right w:val="none" w:sz="0" w:space="0" w:color="auto"/>
          </w:divBdr>
        </w:div>
        <w:div w:id="210894891">
          <w:marLeft w:val="0"/>
          <w:marRight w:val="0"/>
          <w:marTop w:val="0"/>
          <w:marBottom w:val="101"/>
          <w:divBdr>
            <w:top w:val="none" w:sz="0" w:space="0" w:color="auto"/>
            <w:left w:val="none" w:sz="0" w:space="0" w:color="auto"/>
            <w:bottom w:val="none" w:sz="0" w:space="0" w:color="auto"/>
            <w:right w:val="none" w:sz="0" w:space="0" w:color="auto"/>
          </w:divBdr>
        </w:div>
        <w:div w:id="57557952">
          <w:marLeft w:val="0"/>
          <w:marRight w:val="0"/>
          <w:marTop w:val="0"/>
          <w:marBottom w:val="101"/>
          <w:divBdr>
            <w:top w:val="none" w:sz="0" w:space="0" w:color="auto"/>
            <w:left w:val="none" w:sz="0" w:space="0" w:color="auto"/>
            <w:bottom w:val="none" w:sz="0" w:space="0" w:color="auto"/>
            <w:right w:val="none" w:sz="0" w:space="0" w:color="auto"/>
          </w:divBdr>
        </w:div>
        <w:div w:id="1074356183">
          <w:marLeft w:val="0"/>
          <w:marRight w:val="0"/>
          <w:marTop w:val="0"/>
          <w:marBottom w:val="101"/>
          <w:divBdr>
            <w:top w:val="none" w:sz="0" w:space="0" w:color="auto"/>
            <w:left w:val="none" w:sz="0" w:space="0" w:color="auto"/>
            <w:bottom w:val="none" w:sz="0" w:space="0" w:color="auto"/>
            <w:right w:val="none" w:sz="0" w:space="0" w:color="auto"/>
          </w:divBdr>
        </w:div>
        <w:div w:id="1666013371">
          <w:marLeft w:val="0"/>
          <w:marRight w:val="0"/>
          <w:marTop w:val="0"/>
          <w:marBottom w:val="101"/>
          <w:divBdr>
            <w:top w:val="none" w:sz="0" w:space="0" w:color="auto"/>
            <w:left w:val="none" w:sz="0" w:space="0" w:color="auto"/>
            <w:bottom w:val="none" w:sz="0" w:space="0" w:color="auto"/>
            <w:right w:val="none" w:sz="0" w:space="0" w:color="auto"/>
          </w:divBdr>
        </w:div>
        <w:div w:id="359551754">
          <w:marLeft w:val="0"/>
          <w:marRight w:val="0"/>
          <w:marTop w:val="0"/>
          <w:marBottom w:val="101"/>
          <w:divBdr>
            <w:top w:val="none" w:sz="0" w:space="0" w:color="auto"/>
            <w:left w:val="none" w:sz="0" w:space="0" w:color="auto"/>
            <w:bottom w:val="none" w:sz="0" w:space="0" w:color="auto"/>
            <w:right w:val="none" w:sz="0" w:space="0" w:color="auto"/>
          </w:divBdr>
        </w:div>
        <w:div w:id="974916605">
          <w:marLeft w:val="0"/>
          <w:marRight w:val="0"/>
          <w:marTop w:val="0"/>
          <w:marBottom w:val="101"/>
          <w:divBdr>
            <w:top w:val="none" w:sz="0" w:space="0" w:color="auto"/>
            <w:left w:val="none" w:sz="0" w:space="0" w:color="auto"/>
            <w:bottom w:val="none" w:sz="0" w:space="0" w:color="auto"/>
            <w:right w:val="none" w:sz="0" w:space="0" w:color="auto"/>
          </w:divBdr>
        </w:div>
        <w:div w:id="2087604199">
          <w:marLeft w:val="0"/>
          <w:marRight w:val="0"/>
          <w:marTop w:val="0"/>
          <w:marBottom w:val="101"/>
          <w:divBdr>
            <w:top w:val="none" w:sz="0" w:space="0" w:color="auto"/>
            <w:left w:val="none" w:sz="0" w:space="0" w:color="auto"/>
            <w:bottom w:val="none" w:sz="0" w:space="0" w:color="auto"/>
            <w:right w:val="none" w:sz="0" w:space="0" w:color="auto"/>
          </w:divBdr>
        </w:div>
        <w:div w:id="25716740">
          <w:marLeft w:val="0"/>
          <w:marRight w:val="0"/>
          <w:marTop w:val="0"/>
          <w:marBottom w:val="101"/>
          <w:divBdr>
            <w:top w:val="none" w:sz="0" w:space="0" w:color="auto"/>
            <w:left w:val="none" w:sz="0" w:space="0" w:color="auto"/>
            <w:bottom w:val="none" w:sz="0" w:space="0" w:color="auto"/>
            <w:right w:val="none" w:sz="0" w:space="0" w:color="auto"/>
          </w:divBdr>
        </w:div>
        <w:div w:id="239755517">
          <w:marLeft w:val="0"/>
          <w:marRight w:val="0"/>
          <w:marTop w:val="0"/>
          <w:marBottom w:val="101"/>
          <w:divBdr>
            <w:top w:val="none" w:sz="0" w:space="0" w:color="auto"/>
            <w:left w:val="none" w:sz="0" w:space="0" w:color="auto"/>
            <w:bottom w:val="none" w:sz="0" w:space="0" w:color="auto"/>
            <w:right w:val="none" w:sz="0" w:space="0" w:color="auto"/>
          </w:divBdr>
        </w:div>
        <w:div w:id="1580367325">
          <w:marLeft w:val="0"/>
          <w:marRight w:val="0"/>
          <w:marTop w:val="0"/>
          <w:marBottom w:val="101"/>
          <w:divBdr>
            <w:top w:val="none" w:sz="0" w:space="0" w:color="auto"/>
            <w:left w:val="none" w:sz="0" w:space="0" w:color="auto"/>
            <w:bottom w:val="none" w:sz="0" w:space="0" w:color="auto"/>
            <w:right w:val="none" w:sz="0" w:space="0" w:color="auto"/>
          </w:divBdr>
        </w:div>
        <w:div w:id="635991133">
          <w:marLeft w:val="0"/>
          <w:marRight w:val="0"/>
          <w:marTop w:val="0"/>
          <w:marBottom w:val="101"/>
          <w:divBdr>
            <w:top w:val="none" w:sz="0" w:space="0" w:color="auto"/>
            <w:left w:val="none" w:sz="0" w:space="0" w:color="auto"/>
            <w:bottom w:val="none" w:sz="0" w:space="0" w:color="auto"/>
            <w:right w:val="none" w:sz="0" w:space="0" w:color="auto"/>
          </w:divBdr>
        </w:div>
        <w:div w:id="822887681">
          <w:marLeft w:val="0"/>
          <w:marRight w:val="0"/>
          <w:marTop w:val="0"/>
          <w:marBottom w:val="101"/>
          <w:divBdr>
            <w:top w:val="none" w:sz="0" w:space="0" w:color="auto"/>
            <w:left w:val="none" w:sz="0" w:space="0" w:color="auto"/>
            <w:bottom w:val="none" w:sz="0" w:space="0" w:color="auto"/>
            <w:right w:val="none" w:sz="0" w:space="0" w:color="auto"/>
          </w:divBdr>
        </w:div>
        <w:div w:id="1433166561">
          <w:marLeft w:val="0"/>
          <w:marRight w:val="0"/>
          <w:marTop w:val="0"/>
          <w:marBottom w:val="101"/>
          <w:divBdr>
            <w:top w:val="none" w:sz="0" w:space="0" w:color="auto"/>
            <w:left w:val="none" w:sz="0" w:space="0" w:color="auto"/>
            <w:bottom w:val="none" w:sz="0" w:space="0" w:color="auto"/>
            <w:right w:val="none" w:sz="0" w:space="0" w:color="auto"/>
          </w:divBdr>
        </w:div>
        <w:div w:id="141165186">
          <w:marLeft w:val="0"/>
          <w:marRight w:val="0"/>
          <w:marTop w:val="0"/>
          <w:marBottom w:val="101"/>
          <w:divBdr>
            <w:top w:val="none" w:sz="0" w:space="0" w:color="auto"/>
            <w:left w:val="none" w:sz="0" w:space="0" w:color="auto"/>
            <w:bottom w:val="none" w:sz="0" w:space="0" w:color="auto"/>
            <w:right w:val="none" w:sz="0" w:space="0" w:color="auto"/>
          </w:divBdr>
        </w:div>
        <w:div w:id="990671335">
          <w:marLeft w:val="0"/>
          <w:marRight w:val="0"/>
          <w:marTop w:val="0"/>
          <w:marBottom w:val="101"/>
          <w:divBdr>
            <w:top w:val="none" w:sz="0" w:space="0" w:color="auto"/>
            <w:left w:val="none" w:sz="0" w:space="0" w:color="auto"/>
            <w:bottom w:val="none" w:sz="0" w:space="0" w:color="auto"/>
            <w:right w:val="none" w:sz="0" w:space="0" w:color="auto"/>
          </w:divBdr>
        </w:div>
        <w:div w:id="1357579556">
          <w:marLeft w:val="0"/>
          <w:marRight w:val="0"/>
          <w:marTop w:val="0"/>
          <w:marBottom w:val="101"/>
          <w:divBdr>
            <w:top w:val="none" w:sz="0" w:space="0" w:color="auto"/>
            <w:left w:val="none" w:sz="0" w:space="0" w:color="auto"/>
            <w:bottom w:val="none" w:sz="0" w:space="0" w:color="auto"/>
            <w:right w:val="none" w:sz="0" w:space="0" w:color="auto"/>
          </w:divBdr>
        </w:div>
        <w:div w:id="1094858274">
          <w:marLeft w:val="0"/>
          <w:marRight w:val="0"/>
          <w:marTop w:val="0"/>
          <w:marBottom w:val="101"/>
          <w:divBdr>
            <w:top w:val="none" w:sz="0" w:space="0" w:color="auto"/>
            <w:left w:val="none" w:sz="0" w:space="0" w:color="auto"/>
            <w:bottom w:val="none" w:sz="0" w:space="0" w:color="auto"/>
            <w:right w:val="none" w:sz="0" w:space="0" w:color="auto"/>
          </w:divBdr>
        </w:div>
        <w:div w:id="1225602497">
          <w:marLeft w:val="0"/>
          <w:marRight w:val="0"/>
          <w:marTop w:val="0"/>
          <w:marBottom w:val="101"/>
          <w:divBdr>
            <w:top w:val="none" w:sz="0" w:space="0" w:color="auto"/>
            <w:left w:val="none" w:sz="0" w:space="0" w:color="auto"/>
            <w:bottom w:val="none" w:sz="0" w:space="0" w:color="auto"/>
            <w:right w:val="none" w:sz="0" w:space="0" w:color="auto"/>
          </w:divBdr>
        </w:div>
        <w:div w:id="948195146">
          <w:marLeft w:val="0"/>
          <w:marRight w:val="0"/>
          <w:marTop w:val="0"/>
          <w:marBottom w:val="101"/>
          <w:divBdr>
            <w:top w:val="none" w:sz="0" w:space="0" w:color="auto"/>
            <w:left w:val="none" w:sz="0" w:space="0" w:color="auto"/>
            <w:bottom w:val="none" w:sz="0" w:space="0" w:color="auto"/>
            <w:right w:val="none" w:sz="0" w:space="0" w:color="auto"/>
          </w:divBdr>
        </w:div>
        <w:div w:id="1797871631">
          <w:marLeft w:val="0"/>
          <w:marRight w:val="0"/>
          <w:marTop w:val="0"/>
          <w:marBottom w:val="101"/>
          <w:divBdr>
            <w:top w:val="none" w:sz="0" w:space="0" w:color="auto"/>
            <w:left w:val="none" w:sz="0" w:space="0" w:color="auto"/>
            <w:bottom w:val="none" w:sz="0" w:space="0" w:color="auto"/>
            <w:right w:val="none" w:sz="0" w:space="0" w:color="auto"/>
          </w:divBdr>
        </w:div>
        <w:div w:id="1822773412">
          <w:marLeft w:val="0"/>
          <w:marRight w:val="0"/>
          <w:marTop w:val="0"/>
          <w:marBottom w:val="101"/>
          <w:divBdr>
            <w:top w:val="none" w:sz="0" w:space="0" w:color="auto"/>
            <w:left w:val="none" w:sz="0" w:space="0" w:color="auto"/>
            <w:bottom w:val="none" w:sz="0" w:space="0" w:color="auto"/>
            <w:right w:val="none" w:sz="0" w:space="0" w:color="auto"/>
          </w:divBdr>
        </w:div>
        <w:div w:id="386880996">
          <w:marLeft w:val="0"/>
          <w:marRight w:val="0"/>
          <w:marTop w:val="0"/>
          <w:marBottom w:val="101"/>
          <w:divBdr>
            <w:top w:val="none" w:sz="0" w:space="0" w:color="auto"/>
            <w:left w:val="none" w:sz="0" w:space="0" w:color="auto"/>
            <w:bottom w:val="none" w:sz="0" w:space="0" w:color="auto"/>
            <w:right w:val="none" w:sz="0" w:space="0" w:color="auto"/>
          </w:divBdr>
        </w:div>
        <w:div w:id="1000083507">
          <w:marLeft w:val="0"/>
          <w:marRight w:val="0"/>
          <w:marTop w:val="0"/>
          <w:marBottom w:val="101"/>
          <w:divBdr>
            <w:top w:val="none" w:sz="0" w:space="0" w:color="auto"/>
            <w:left w:val="none" w:sz="0" w:space="0" w:color="auto"/>
            <w:bottom w:val="none" w:sz="0" w:space="0" w:color="auto"/>
            <w:right w:val="none" w:sz="0" w:space="0" w:color="auto"/>
          </w:divBdr>
        </w:div>
        <w:div w:id="225724859">
          <w:marLeft w:val="648"/>
          <w:marRight w:val="0"/>
          <w:marTop w:val="0"/>
          <w:marBottom w:val="101"/>
          <w:divBdr>
            <w:top w:val="none" w:sz="0" w:space="0" w:color="auto"/>
            <w:left w:val="none" w:sz="0" w:space="0" w:color="auto"/>
            <w:bottom w:val="none" w:sz="0" w:space="0" w:color="auto"/>
            <w:right w:val="none" w:sz="0" w:space="0" w:color="auto"/>
          </w:divBdr>
        </w:div>
        <w:div w:id="830482052">
          <w:marLeft w:val="648"/>
          <w:marRight w:val="0"/>
          <w:marTop w:val="0"/>
          <w:marBottom w:val="101"/>
          <w:divBdr>
            <w:top w:val="none" w:sz="0" w:space="0" w:color="auto"/>
            <w:left w:val="none" w:sz="0" w:space="0" w:color="auto"/>
            <w:bottom w:val="none" w:sz="0" w:space="0" w:color="auto"/>
            <w:right w:val="none" w:sz="0" w:space="0" w:color="auto"/>
          </w:divBdr>
        </w:div>
        <w:div w:id="844902743">
          <w:marLeft w:val="648"/>
          <w:marRight w:val="0"/>
          <w:marTop w:val="0"/>
          <w:marBottom w:val="101"/>
          <w:divBdr>
            <w:top w:val="none" w:sz="0" w:space="0" w:color="auto"/>
            <w:left w:val="none" w:sz="0" w:space="0" w:color="auto"/>
            <w:bottom w:val="none" w:sz="0" w:space="0" w:color="auto"/>
            <w:right w:val="none" w:sz="0" w:space="0" w:color="auto"/>
          </w:divBdr>
        </w:div>
        <w:div w:id="2066904633">
          <w:marLeft w:val="648"/>
          <w:marRight w:val="0"/>
          <w:marTop w:val="0"/>
          <w:marBottom w:val="101"/>
          <w:divBdr>
            <w:top w:val="none" w:sz="0" w:space="0" w:color="auto"/>
            <w:left w:val="none" w:sz="0" w:space="0" w:color="auto"/>
            <w:bottom w:val="none" w:sz="0" w:space="0" w:color="auto"/>
            <w:right w:val="none" w:sz="0" w:space="0" w:color="auto"/>
          </w:divBdr>
        </w:div>
        <w:div w:id="408816698">
          <w:marLeft w:val="648"/>
          <w:marRight w:val="0"/>
          <w:marTop w:val="0"/>
          <w:marBottom w:val="101"/>
          <w:divBdr>
            <w:top w:val="none" w:sz="0" w:space="0" w:color="auto"/>
            <w:left w:val="none" w:sz="0" w:space="0" w:color="auto"/>
            <w:bottom w:val="none" w:sz="0" w:space="0" w:color="auto"/>
            <w:right w:val="none" w:sz="0" w:space="0" w:color="auto"/>
          </w:divBdr>
        </w:div>
        <w:div w:id="149257032">
          <w:marLeft w:val="648"/>
          <w:marRight w:val="0"/>
          <w:marTop w:val="0"/>
          <w:marBottom w:val="101"/>
          <w:divBdr>
            <w:top w:val="none" w:sz="0" w:space="0" w:color="auto"/>
            <w:left w:val="none" w:sz="0" w:space="0" w:color="auto"/>
            <w:bottom w:val="none" w:sz="0" w:space="0" w:color="auto"/>
            <w:right w:val="none" w:sz="0" w:space="0" w:color="auto"/>
          </w:divBdr>
        </w:div>
        <w:div w:id="395665849">
          <w:marLeft w:val="648"/>
          <w:marRight w:val="0"/>
          <w:marTop w:val="0"/>
          <w:marBottom w:val="101"/>
          <w:divBdr>
            <w:top w:val="none" w:sz="0" w:space="0" w:color="auto"/>
            <w:left w:val="none" w:sz="0" w:space="0" w:color="auto"/>
            <w:bottom w:val="none" w:sz="0" w:space="0" w:color="auto"/>
            <w:right w:val="none" w:sz="0" w:space="0" w:color="auto"/>
          </w:divBdr>
        </w:div>
        <w:div w:id="719859739">
          <w:marLeft w:val="0"/>
          <w:marRight w:val="0"/>
          <w:marTop w:val="0"/>
          <w:marBottom w:val="101"/>
          <w:divBdr>
            <w:top w:val="none" w:sz="0" w:space="0" w:color="auto"/>
            <w:left w:val="none" w:sz="0" w:space="0" w:color="auto"/>
            <w:bottom w:val="none" w:sz="0" w:space="0" w:color="auto"/>
            <w:right w:val="none" w:sz="0" w:space="0" w:color="auto"/>
          </w:divBdr>
        </w:div>
        <w:div w:id="504442073">
          <w:marLeft w:val="0"/>
          <w:marRight w:val="0"/>
          <w:marTop w:val="40"/>
          <w:marBottom w:val="40"/>
          <w:divBdr>
            <w:top w:val="none" w:sz="0" w:space="0" w:color="auto"/>
            <w:left w:val="none" w:sz="0" w:space="0" w:color="auto"/>
            <w:bottom w:val="none" w:sz="0" w:space="0" w:color="auto"/>
            <w:right w:val="none" w:sz="0" w:space="0" w:color="auto"/>
          </w:divBdr>
        </w:div>
        <w:div w:id="212886775">
          <w:marLeft w:val="0"/>
          <w:marRight w:val="0"/>
          <w:marTop w:val="40"/>
          <w:marBottom w:val="40"/>
          <w:divBdr>
            <w:top w:val="none" w:sz="0" w:space="0" w:color="auto"/>
            <w:left w:val="none" w:sz="0" w:space="0" w:color="auto"/>
            <w:bottom w:val="none" w:sz="0" w:space="0" w:color="auto"/>
            <w:right w:val="none" w:sz="0" w:space="0" w:color="auto"/>
          </w:divBdr>
        </w:div>
        <w:div w:id="248541037">
          <w:marLeft w:val="0"/>
          <w:marRight w:val="0"/>
          <w:marTop w:val="40"/>
          <w:marBottom w:val="40"/>
          <w:divBdr>
            <w:top w:val="none" w:sz="0" w:space="0" w:color="auto"/>
            <w:left w:val="none" w:sz="0" w:space="0" w:color="auto"/>
            <w:bottom w:val="none" w:sz="0" w:space="0" w:color="auto"/>
            <w:right w:val="none" w:sz="0" w:space="0" w:color="auto"/>
          </w:divBdr>
        </w:div>
        <w:div w:id="1391729980">
          <w:marLeft w:val="0"/>
          <w:marRight w:val="0"/>
          <w:marTop w:val="40"/>
          <w:marBottom w:val="40"/>
          <w:divBdr>
            <w:top w:val="none" w:sz="0" w:space="0" w:color="auto"/>
            <w:left w:val="none" w:sz="0" w:space="0" w:color="auto"/>
            <w:bottom w:val="none" w:sz="0" w:space="0" w:color="auto"/>
            <w:right w:val="none" w:sz="0" w:space="0" w:color="auto"/>
          </w:divBdr>
        </w:div>
        <w:div w:id="252394506">
          <w:marLeft w:val="0"/>
          <w:marRight w:val="0"/>
          <w:marTop w:val="40"/>
          <w:marBottom w:val="40"/>
          <w:divBdr>
            <w:top w:val="none" w:sz="0" w:space="0" w:color="auto"/>
            <w:left w:val="none" w:sz="0" w:space="0" w:color="auto"/>
            <w:bottom w:val="none" w:sz="0" w:space="0" w:color="auto"/>
            <w:right w:val="none" w:sz="0" w:space="0" w:color="auto"/>
          </w:divBdr>
        </w:div>
        <w:div w:id="1606692518">
          <w:marLeft w:val="0"/>
          <w:marRight w:val="0"/>
          <w:marTop w:val="40"/>
          <w:marBottom w:val="40"/>
          <w:divBdr>
            <w:top w:val="none" w:sz="0" w:space="0" w:color="auto"/>
            <w:left w:val="none" w:sz="0" w:space="0" w:color="auto"/>
            <w:bottom w:val="none" w:sz="0" w:space="0" w:color="auto"/>
            <w:right w:val="none" w:sz="0" w:space="0" w:color="auto"/>
          </w:divBdr>
        </w:div>
        <w:div w:id="508373031">
          <w:marLeft w:val="0"/>
          <w:marRight w:val="0"/>
          <w:marTop w:val="40"/>
          <w:marBottom w:val="40"/>
          <w:divBdr>
            <w:top w:val="none" w:sz="0" w:space="0" w:color="auto"/>
            <w:left w:val="none" w:sz="0" w:space="0" w:color="auto"/>
            <w:bottom w:val="none" w:sz="0" w:space="0" w:color="auto"/>
            <w:right w:val="none" w:sz="0" w:space="0" w:color="auto"/>
          </w:divBdr>
        </w:div>
        <w:div w:id="1959410260">
          <w:marLeft w:val="0"/>
          <w:marRight w:val="0"/>
          <w:marTop w:val="40"/>
          <w:marBottom w:val="40"/>
          <w:divBdr>
            <w:top w:val="none" w:sz="0" w:space="0" w:color="auto"/>
            <w:left w:val="none" w:sz="0" w:space="0" w:color="auto"/>
            <w:bottom w:val="none" w:sz="0" w:space="0" w:color="auto"/>
            <w:right w:val="none" w:sz="0" w:space="0" w:color="auto"/>
          </w:divBdr>
        </w:div>
        <w:div w:id="1166629099">
          <w:marLeft w:val="0"/>
          <w:marRight w:val="0"/>
          <w:marTop w:val="40"/>
          <w:marBottom w:val="40"/>
          <w:divBdr>
            <w:top w:val="none" w:sz="0" w:space="0" w:color="auto"/>
            <w:left w:val="none" w:sz="0" w:space="0" w:color="auto"/>
            <w:bottom w:val="none" w:sz="0" w:space="0" w:color="auto"/>
            <w:right w:val="none" w:sz="0" w:space="0" w:color="auto"/>
          </w:divBdr>
        </w:div>
        <w:div w:id="1597440856">
          <w:marLeft w:val="0"/>
          <w:marRight w:val="0"/>
          <w:marTop w:val="40"/>
          <w:marBottom w:val="40"/>
          <w:divBdr>
            <w:top w:val="none" w:sz="0" w:space="0" w:color="auto"/>
            <w:left w:val="none" w:sz="0" w:space="0" w:color="auto"/>
            <w:bottom w:val="none" w:sz="0" w:space="0" w:color="auto"/>
            <w:right w:val="none" w:sz="0" w:space="0" w:color="auto"/>
          </w:divBdr>
        </w:div>
        <w:div w:id="1400664807">
          <w:marLeft w:val="0"/>
          <w:marRight w:val="0"/>
          <w:marTop w:val="40"/>
          <w:marBottom w:val="40"/>
          <w:divBdr>
            <w:top w:val="none" w:sz="0" w:space="0" w:color="auto"/>
            <w:left w:val="none" w:sz="0" w:space="0" w:color="auto"/>
            <w:bottom w:val="none" w:sz="0" w:space="0" w:color="auto"/>
            <w:right w:val="none" w:sz="0" w:space="0" w:color="auto"/>
          </w:divBdr>
        </w:div>
        <w:div w:id="1095325723">
          <w:marLeft w:val="0"/>
          <w:marRight w:val="0"/>
          <w:marTop w:val="40"/>
          <w:marBottom w:val="40"/>
          <w:divBdr>
            <w:top w:val="none" w:sz="0" w:space="0" w:color="auto"/>
            <w:left w:val="none" w:sz="0" w:space="0" w:color="auto"/>
            <w:bottom w:val="none" w:sz="0" w:space="0" w:color="auto"/>
            <w:right w:val="none" w:sz="0" w:space="0" w:color="auto"/>
          </w:divBdr>
        </w:div>
        <w:div w:id="372849492">
          <w:marLeft w:val="0"/>
          <w:marRight w:val="0"/>
          <w:marTop w:val="40"/>
          <w:marBottom w:val="40"/>
          <w:divBdr>
            <w:top w:val="none" w:sz="0" w:space="0" w:color="auto"/>
            <w:left w:val="none" w:sz="0" w:space="0" w:color="auto"/>
            <w:bottom w:val="none" w:sz="0" w:space="0" w:color="auto"/>
            <w:right w:val="none" w:sz="0" w:space="0" w:color="auto"/>
          </w:divBdr>
        </w:div>
        <w:div w:id="290941514">
          <w:marLeft w:val="0"/>
          <w:marRight w:val="0"/>
          <w:marTop w:val="40"/>
          <w:marBottom w:val="40"/>
          <w:divBdr>
            <w:top w:val="none" w:sz="0" w:space="0" w:color="auto"/>
            <w:left w:val="none" w:sz="0" w:space="0" w:color="auto"/>
            <w:bottom w:val="none" w:sz="0" w:space="0" w:color="auto"/>
            <w:right w:val="none" w:sz="0" w:space="0" w:color="auto"/>
          </w:divBdr>
        </w:div>
        <w:div w:id="909465038">
          <w:marLeft w:val="0"/>
          <w:marRight w:val="0"/>
          <w:marTop w:val="40"/>
          <w:marBottom w:val="40"/>
          <w:divBdr>
            <w:top w:val="none" w:sz="0" w:space="0" w:color="auto"/>
            <w:left w:val="none" w:sz="0" w:space="0" w:color="auto"/>
            <w:bottom w:val="none" w:sz="0" w:space="0" w:color="auto"/>
            <w:right w:val="none" w:sz="0" w:space="0" w:color="auto"/>
          </w:divBdr>
        </w:div>
        <w:div w:id="1847479279">
          <w:marLeft w:val="0"/>
          <w:marRight w:val="0"/>
          <w:marTop w:val="40"/>
          <w:marBottom w:val="40"/>
          <w:divBdr>
            <w:top w:val="none" w:sz="0" w:space="0" w:color="auto"/>
            <w:left w:val="none" w:sz="0" w:space="0" w:color="auto"/>
            <w:bottom w:val="none" w:sz="0" w:space="0" w:color="auto"/>
            <w:right w:val="none" w:sz="0" w:space="0" w:color="auto"/>
          </w:divBdr>
        </w:div>
        <w:div w:id="696271693">
          <w:marLeft w:val="0"/>
          <w:marRight w:val="0"/>
          <w:marTop w:val="40"/>
          <w:marBottom w:val="40"/>
          <w:divBdr>
            <w:top w:val="none" w:sz="0" w:space="0" w:color="auto"/>
            <w:left w:val="none" w:sz="0" w:space="0" w:color="auto"/>
            <w:bottom w:val="none" w:sz="0" w:space="0" w:color="auto"/>
            <w:right w:val="none" w:sz="0" w:space="0" w:color="auto"/>
          </w:divBdr>
        </w:div>
        <w:div w:id="2067605794">
          <w:marLeft w:val="0"/>
          <w:marRight w:val="0"/>
          <w:marTop w:val="40"/>
          <w:marBottom w:val="40"/>
          <w:divBdr>
            <w:top w:val="none" w:sz="0" w:space="0" w:color="auto"/>
            <w:left w:val="none" w:sz="0" w:space="0" w:color="auto"/>
            <w:bottom w:val="none" w:sz="0" w:space="0" w:color="auto"/>
            <w:right w:val="none" w:sz="0" w:space="0" w:color="auto"/>
          </w:divBdr>
        </w:div>
        <w:div w:id="14893412">
          <w:marLeft w:val="0"/>
          <w:marRight w:val="0"/>
          <w:marTop w:val="40"/>
          <w:marBottom w:val="40"/>
          <w:divBdr>
            <w:top w:val="none" w:sz="0" w:space="0" w:color="auto"/>
            <w:left w:val="none" w:sz="0" w:space="0" w:color="auto"/>
            <w:bottom w:val="none" w:sz="0" w:space="0" w:color="auto"/>
            <w:right w:val="none" w:sz="0" w:space="0" w:color="auto"/>
          </w:divBdr>
        </w:div>
        <w:div w:id="608858442">
          <w:marLeft w:val="0"/>
          <w:marRight w:val="0"/>
          <w:marTop w:val="40"/>
          <w:marBottom w:val="40"/>
          <w:divBdr>
            <w:top w:val="none" w:sz="0" w:space="0" w:color="auto"/>
            <w:left w:val="none" w:sz="0" w:space="0" w:color="auto"/>
            <w:bottom w:val="none" w:sz="0" w:space="0" w:color="auto"/>
            <w:right w:val="none" w:sz="0" w:space="0" w:color="auto"/>
          </w:divBdr>
        </w:div>
        <w:div w:id="1591044613">
          <w:marLeft w:val="0"/>
          <w:marRight w:val="0"/>
          <w:marTop w:val="40"/>
          <w:marBottom w:val="40"/>
          <w:divBdr>
            <w:top w:val="none" w:sz="0" w:space="0" w:color="auto"/>
            <w:left w:val="none" w:sz="0" w:space="0" w:color="auto"/>
            <w:bottom w:val="none" w:sz="0" w:space="0" w:color="auto"/>
            <w:right w:val="none" w:sz="0" w:space="0" w:color="auto"/>
          </w:divBdr>
        </w:div>
        <w:div w:id="1711880514">
          <w:marLeft w:val="0"/>
          <w:marRight w:val="0"/>
          <w:marTop w:val="40"/>
          <w:marBottom w:val="40"/>
          <w:divBdr>
            <w:top w:val="none" w:sz="0" w:space="0" w:color="auto"/>
            <w:left w:val="none" w:sz="0" w:space="0" w:color="auto"/>
            <w:bottom w:val="none" w:sz="0" w:space="0" w:color="auto"/>
            <w:right w:val="none" w:sz="0" w:space="0" w:color="auto"/>
          </w:divBdr>
        </w:div>
        <w:div w:id="779647806">
          <w:marLeft w:val="0"/>
          <w:marRight w:val="0"/>
          <w:marTop w:val="40"/>
          <w:marBottom w:val="40"/>
          <w:divBdr>
            <w:top w:val="none" w:sz="0" w:space="0" w:color="auto"/>
            <w:left w:val="none" w:sz="0" w:space="0" w:color="auto"/>
            <w:bottom w:val="none" w:sz="0" w:space="0" w:color="auto"/>
            <w:right w:val="none" w:sz="0" w:space="0" w:color="auto"/>
          </w:divBdr>
        </w:div>
        <w:div w:id="334039362">
          <w:marLeft w:val="0"/>
          <w:marRight w:val="0"/>
          <w:marTop w:val="40"/>
          <w:marBottom w:val="40"/>
          <w:divBdr>
            <w:top w:val="none" w:sz="0" w:space="0" w:color="auto"/>
            <w:left w:val="none" w:sz="0" w:space="0" w:color="auto"/>
            <w:bottom w:val="none" w:sz="0" w:space="0" w:color="auto"/>
            <w:right w:val="none" w:sz="0" w:space="0" w:color="auto"/>
          </w:divBdr>
        </w:div>
        <w:div w:id="1059287230">
          <w:marLeft w:val="0"/>
          <w:marRight w:val="0"/>
          <w:marTop w:val="40"/>
          <w:marBottom w:val="40"/>
          <w:divBdr>
            <w:top w:val="none" w:sz="0" w:space="0" w:color="auto"/>
            <w:left w:val="none" w:sz="0" w:space="0" w:color="auto"/>
            <w:bottom w:val="none" w:sz="0" w:space="0" w:color="auto"/>
            <w:right w:val="none" w:sz="0" w:space="0" w:color="auto"/>
          </w:divBdr>
        </w:div>
        <w:div w:id="1686201085">
          <w:marLeft w:val="0"/>
          <w:marRight w:val="0"/>
          <w:marTop w:val="40"/>
          <w:marBottom w:val="40"/>
          <w:divBdr>
            <w:top w:val="none" w:sz="0" w:space="0" w:color="auto"/>
            <w:left w:val="none" w:sz="0" w:space="0" w:color="auto"/>
            <w:bottom w:val="none" w:sz="0" w:space="0" w:color="auto"/>
            <w:right w:val="none" w:sz="0" w:space="0" w:color="auto"/>
          </w:divBdr>
        </w:div>
        <w:div w:id="761804472">
          <w:marLeft w:val="0"/>
          <w:marRight w:val="0"/>
          <w:marTop w:val="40"/>
          <w:marBottom w:val="40"/>
          <w:divBdr>
            <w:top w:val="none" w:sz="0" w:space="0" w:color="auto"/>
            <w:left w:val="none" w:sz="0" w:space="0" w:color="auto"/>
            <w:bottom w:val="none" w:sz="0" w:space="0" w:color="auto"/>
            <w:right w:val="none" w:sz="0" w:space="0" w:color="auto"/>
          </w:divBdr>
        </w:div>
        <w:div w:id="1265310564">
          <w:marLeft w:val="0"/>
          <w:marRight w:val="0"/>
          <w:marTop w:val="40"/>
          <w:marBottom w:val="40"/>
          <w:divBdr>
            <w:top w:val="none" w:sz="0" w:space="0" w:color="auto"/>
            <w:left w:val="none" w:sz="0" w:space="0" w:color="auto"/>
            <w:bottom w:val="none" w:sz="0" w:space="0" w:color="auto"/>
            <w:right w:val="none" w:sz="0" w:space="0" w:color="auto"/>
          </w:divBdr>
        </w:div>
        <w:div w:id="1407847138">
          <w:marLeft w:val="0"/>
          <w:marRight w:val="0"/>
          <w:marTop w:val="40"/>
          <w:marBottom w:val="40"/>
          <w:divBdr>
            <w:top w:val="none" w:sz="0" w:space="0" w:color="auto"/>
            <w:left w:val="none" w:sz="0" w:space="0" w:color="auto"/>
            <w:bottom w:val="none" w:sz="0" w:space="0" w:color="auto"/>
            <w:right w:val="none" w:sz="0" w:space="0" w:color="auto"/>
          </w:divBdr>
        </w:div>
        <w:div w:id="137698121">
          <w:marLeft w:val="0"/>
          <w:marRight w:val="0"/>
          <w:marTop w:val="40"/>
          <w:marBottom w:val="40"/>
          <w:divBdr>
            <w:top w:val="none" w:sz="0" w:space="0" w:color="auto"/>
            <w:left w:val="none" w:sz="0" w:space="0" w:color="auto"/>
            <w:bottom w:val="none" w:sz="0" w:space="0" w:color="auto"/>
            <w:right w:val="none" w:sz="0" w:space="0" w:color="auto"/>
          </w:divBdr>
        </w:div>
        <w:div w:id="1076392030">
          <w:marLeft w:val="0"/>
          <w:marRight w:val="0"/>
          <w:marTop w:val="40"/>
          <w:marBottom w:val="40"/>
          <w:divBdr>
            <w:top w:val="none" w:sz="0" w:space="0" w:color="auto"/>
            <w:left w:val="none" w:sz="0" w:space="0" w:color="auto"/>
            <w:bottom w:val="none" w:sz="0" w:space="0" w:color="auto"/>
            <w:right w:val="none" w:sz="0" w:space="0" w:color="auto"/>
          </w:divBdr>
        </w:div>
        <w:div w:id="1561866056">
          <w:marLeft w:val="0"/>
          <w:marRight w:val="0"/>
          <w:marTop w:val="40"/>
          <w:marBottom w:val="40"/>
          <w:divBdr>
            <w:top w:val="none" w:sz="0" w:space="0" w:color="auto"/>
            <w:left w:val="none" w:sz="0" w:space="0" w:color="auto"/>
            <w:bottom w:val="none" w:sz="0" w:space="0" w:color="auto"/>
            <w:right w:val="none" w:sz="0" w:space="0" w:color="auto"/>
          </w:divBdr>
        </w:div>
        <w:div w:id="21365574">
          <w:marLeft w:val="0"/>
          <w:marRight w:val="0"/>
          <w:marTop w:val="40"/>
          <w:marBottom w:val="40"/>
          <w:divBdr>
            <w:top w:val="none" w:sz="0" w:space="0" w:color="auto"/>
            <w:left w:val="none" w:sz="0" w:space="0" w:color="auto"/>
            <w:bottom w:val="none" w:sz="0" w:space="0" w:color="auto"/>
            <w:right w:val="none" w:sz="0" w:space="0" w:color="auto"/>
          </w:divBdr>
        </w:div>
        <w:div w:id="527718143">
          <w:marLeft w:val="0"/>
          <w:marRight w:val="0"/>
          <w:marTop w:val="40"/>
          <w:marBottom w:val="40"/>
          <w:divBdr>
            <w:top w:val="none" w:sz="0" w:space="0" w:color="auto"/>
            <w:left w:val="none" w:sz="0" w:space="0" w:color="auto"/>
            <w:bottom w:val="none" w:sz="0" w:space="0" w:color="auto"/>
            <w:right w:val="none" w:sz="0" w:space="0" w:color="auto"/>
          </w:divBdr>
        </w:div>
        <w:div w:id="112329797">
          <w:marLeft w:val="0"/>
          <w:marRight w:val="0"/>
          <w:marTop w:val="40"/>
          <w:marBottom w:val="40"/>
          <w:divBdr>
            <w:top w:val="none" w:sz="0" w:space="0" w:color="auto"/>
            <w:left w:val="none" w:sz="0" w:space="0" w:color="auto"/>
            <w:bottom w:val="none" w:sz="0" w:space="0" w:color="auto"/>
            <w:right w:val="none" w:sz="0" w:space="0" w:color="auto"/>
          </w:divBdr>
        </w:div>
        <w:div w:id="1559975846">
          <w:marLeft w:val="0"/>
          <w:marRight w:val="0"/>
          <w:marTop w:val="40"/>
          <w:marBottom w:val="40"/>
          <w:divBdr>
            <w:top w:val="none" w:sz="0" w:space="0" w:color="auto"/>
            <w:left w:val="none" w:sz="0" w:space="0" w:color="auto"/>
            <w:bottom w:val="none" w:sz="0" w:space="0" w:color="auto"/>
            <w:right w:val="none" w:sz="0" w:space="0" w:color="auto"/>
          </w:divBdr>
        </w:div>
        <w:div w:id="312487119">
          <w:marLeft w:val="0"/>
          <w:marRight w:val="0"/>
          <w:marTop w:val="40"/>
          <w:marBottom w:val="40"/>
          <w:divBdr>
            <w:top w:val="none" w:sz="0" w:space="0" w:color="auto"/>
            <w:left w:val="none" w:sz="0" w:space="0" w:color="auto"/>
            <w:bottom w:val="none" w:sz="0" w:space="0" w:color="auto"/>
            <w:right w:val="none" w:sz="0" w:space="0" w:color="auto"/>
          </w:divBdr>
        </w:div>
        <w:div w:id="200480619">
          <w:marLeft w:val="0"/>
          <w:marRight w:val="0"/>
          <w:marTop w:val="40"/>
          <w:marBottom w:val="40"/>
          <w:divBdr>
            <w:top w:val="none" w:sz="0" w:space="0" w:color="auto"/>
            <w:left w:val="none" w:sz="0" w:space="0" w:color="auto"/>
            <w:bottom w:val="none" w:sz="0" w:space="0" w:color="auto"/>
            <w:right w:val="none" w:sz="0" w:space="0" w:color="auto"/>
          </w:divBdr>
        </w:div>
        <w:div w:id="1699741893">
          <w:marLeft w:val="0"/>
          <w:marRight w:val="0"/>
          <w:marTop w:val="40"/>
          <w:marBottom w:val="40"/>
          <w:divBdr>
            <w:top w:val="none" w:sz="0" w:space="0" w:color="auto"/>
            <w:left w:val="none" w:sz="0" w:space="0" w:color="auto"/>
            <w:bottom w:val="none" w:sz="0" w:space="0" w:color="auto"/>
            <w:right w:val="none" w:sz="0" w:space="0" w:color="auto"/>
          </w:divBdr>
        </w:div>
        <w:div w:id="215244408">
          <w:marLeft w:val="0"/>
          <w:marRight w:val="0"/>
          <w:marTop w:val="40"/>
          <w:marBottom w:val="40"/>
          <w:divBdr>
            <w:top w:val="none" w:sz="0" w:space="0" w:color="auto"/>
            <w:left w:val="none" w:sz="0" w:space="0" w:color="auto"/>
            <w:bottom w:val="none" w:sz="0" w:space="0" w:color="auto"/>
            <w:right w:val="none" w:sz="0" w:space="0" w:color="auto"/>
          </w:divBdr>
        </w:div>
        <w:div w:id="1311713370">
          <w:marLeft w:val="0"/>
          <w:marRight w:val="0"/>
          <w:marTop w:val="40"/>
          <w:marBottom w:val="40"/>
          <w:divBdr>
            <w:top w:val="none" w:sz="0" w:space="0" w:color="auto"/>
            <w:left w:val="none" w:sz="0" w:space="0" w:color="auto"/>
            <w:bottom w:val="none" w:sz="0" w:space="0" w:color="auto"/>
            <w:right w:val="none" w:sz="0" w:space="0" w:color="auto"/>
          </w:divBdr>
        </w:div>
        <w:div w:id="189488781">
          <w:marLeft w:val="0"/>
          <w:marRight w:val="0"/>
          <w:marTop w:val="40"/>
          <w:marBottom w:val="40"/>
          <w:divBdr>
            <w:top w:val="none" w:sz="0" w:space="0" w:color="auto"/>
            <w:left w:val="none" w:sz="0" w:space="0" w:color="auto"/>
            <w:bottom w:val="none" w:sz="0" w:space="0" w:color="auto"/>
            <w:right w:val="none" w:sz="0" w:space="0" w:color="auto"/>
          </w:divBdr>
        </w:div>
        <w:div w:id="1711762208">
          <w:marLeft w:val="0"/>
          <w:marRight w:val="0"/>
          <w:marTop w:val="40"/>
          <w:marBottom w:val="40"/>
          <w:divBdr>
            <w:top w:val="none" w:sz="0" w:space="0" w:color="auto"/>
            <w:left w:val="none" w:sz="0" w:space="0" w:color="auto"/>
            <w:bottom w:val="none" w:sz="0" w:space="0" w:color="auto"/>
            <w:right w:val="none" w:sz="0" w:space="0" w:color="auto"/>
          </w:divBdr>
        </w:div>
        <w:div w:id="1666320022">
          <w:marLeft w:val="0"/>
          <w:marRight w:val="0"/>
          <w:marTop w:val="40"/>
          <w:marBottom w:val="40"/>
          <w:divBdr>
            <w:top w:val="none" w:sz="0" w:space="0" w:color="auto"/>
            <w:left w:val="none" w:sz="0" w:space="0" w:color="auto"/>
            <w:bottom w:val="none" w:sz="0" w:space="0" w:color="auto"/>
            <w:right w:val="none" w:sz="0" w:space="0" w:color="auto"/>
          </w:divBdr>
        </w:div>
        <w:div w:id="561410131">
          <w:marLeft w:val="0"/>
          <w:marRight w:val="0"/>
          <w:marTop w:val="40"/>
          <w:marBottom w:val="40"/>
          <w:divBdr>
            <w:top w:val="none" w:sz="0" w:space="0" w:color="auto"/>
            <w:left w:val="none" w:sz="0" w:space="0" w:color="auto"/>
            <w:bottom w:val="none" w:sz="0" w:space="0" w:color="auto"/>
            <w:right w:val="none" w:sz="0" w:space="0" w:color="auto"/>
          </w:divBdr>
        </w:div>
        <w:div w:id="1111704974">
          <w:marLeft w:val="0"/>
          <w:marRight w:val="0"/>
          <w:marTop w:val="40"/>
          <w:marBottom w:val="40"/>
          <w:divBdr>
            <w:top w:val="none" w:sz="0" w:space="0" w:color="auto"/>
            <w:left w:val="none" w:sz="0" w:space="0" w:color="auto"/>
            <w:bottom w:val="none" w:sz="0" w:space="0" w:color="auto"/>
            <w:right w:val="none" w:sz="0" w:space="0" w:color="auto"/>
          </w:divBdr>
        </w:div>
        <w:div w:id="1873885699">
          <w:marLeft w:val="0"/>
          <w:marRight w:val="0"/>
          <w:marTop w:val="40"/>
          <w:marBottom w:val="40"/>
          <w:divBdr>
            <w:top w:val="none" w:sz="0" w:space="0" w:color="auto"/>
            <w:left w:val="none" w:sz="0" w:space="0" w:color="auto"/>
            <w:bottom w:val="none" w:sz="0" w:space="0" w:color="auto"/>
            <w:right w:val="none" w:sz="0" w:space="0" w:color="auto"/>
          </w:divBdr>
        </w:div>
        <w:div w:id="770246581">
          <w:marLeft w:val="0"/>
          <w:marRight w:val="0"/>
          <w:marTop w:val="40"/>
          <w:marBottom w:val="40"/>
          <w:divBdr>
            <w:top w:val="none" w:sz="0" w:space="0" w:color="auto"/>
            <w:left w:val="none" w:sz="0" w:space="0" w:color="auto"/>
            <w:bottom w:val="none" w:sz="0" w:space="0" w:color="auto"/>
            <w:right w:val="none" w:sz="0" w:space="0" w:color="auto"/>
          </w:divBdr>
        </w:div>
        <w:div w:id="1096563095">
          <w:marLeft w:val="0"/>
          <w:marRight w:val="0"/>
          <w:marTop w:val="40"/>
          <w:marBottom w:val="40"/>
          <w:divBdr>
            <w:top w:val="none" w:sz="0" w:space="0" w:color="auto"/>
            <w:left w:val="none" w:sz="0" w:space="0" w:color="auto"/>
            <w:bottom w:val="none" w:sz="0" w:space="0" w:color="auto"/>
            <w:right w:val="none" w:sz="0" w:space="0" w:color="auto"/>
          </w:divBdr>
        </w:div>
        <w:div w:id="2068450297">
          <w:marLeft w:val="0"/>
          <w:marRight w:val="0"/>
          <w:marTop w:val="40"/>
          <w:marBottom w:val="40"/>
          <w:divBdr>
            <w:top w:val="none" w:sz="0" w:space="0" w:color="auto"/>
            <w:left w:val="none" w:sz="0" w:space="0" w:color="auto"/>
            <w:bottom w:val="none" w:sz="0" w:space="0" w:color="auto"/>
            <w:right w:val="none" w:sz="0" w:space="0" w:color="auto"/>
          </w:divBdr>
        </w:div>
        <w:div w:id="1613708596">
          <w:marLeft w:val="0"/>
          <w:marRight w:val="0"/>
          <w:marTop w:val="40"/>
          <w:marBottom w:val="40"/>
          <w:divBdr>
            <w:top w:val="none" w:sz="0" w:space="0" w:color="auto"/>
            <w:left w:val="none" w:sz="0" w:space="0" w:color="auto"/>
            <w:bottom w:val="none" w:sz="0" w:space="0" w:color="auto"/>
            <w:right w:val="none" w:sz="0" w:space="0" w:color="auto"/>
          </w:divBdr>
        </w:div>
        <w:div w:id="534118610">
          <w:marLeft w:val="0"/>
          <w:marRight w:val="0"/>
          <w:marTop w:val="40"/>
          <w:marBottom w:val="40"/>
          <w:divBdr>
            <w:top w:val="none" w:sz="0" w:space="0" w:color="auto"/>
            <w:left w:val="none" w:sz="0" w:space="0" w:color="auto"/>
            <w:bottom w:val="none" w:sz="0" w:space="0" w:color="auto"/>
            <w:right w:val="none" w:sz="0" w:space="0" w:color="auto"/>
          </w:divBdr>
        </w:div>
        <w:div w:id="1935895126">
          <w:marLeft w:val="0"/>
          <w:marRight w:val="0"/>
          <w:marTop w:val="40"/>
          <w:marBottom w:val="40"/>
          <w:divBdr>
            <w:top w:val="none" w:sz="0" w:space="0" w:color="auto"/>
            <w:left w:val="none" w:sz="0" w:space="0" w:color="auto"/>
            <w:bottom w:val="none" w:sz="0" w:space="0" w:color="auto"/>
            <w:right w:val="none" w:sz="0" w:space="0" w:color="auto"/>
          </w:divBdr>
        </w:div>
        <w:div w:id="2146308078">
          <w:marLeft w:val="0"/>
          <w:marRight w:val="0"/>
          <w:marTop w:val="40"/>
          <w:marBottom w:val="40"/>
          <w:divBdr>
            <w:top w:val="none" w:sz="0" w:space="0" w:color="auto"/>
            <w:left w:val="none" w:sz="0" w:space="0" w:color="auto"/>
            <w:bottom w:val="none" w:sz="0" w:space="0" w:color="auto"/>
            <w:right w:val="none" w:sz="0" w:space="0" w:color="auto"/>
          </w:divBdr>
        </w:div>
        <w:div w:id="856042831">
          <w:marLeft w:val="0"/>
          <w:marRight w:val="0"/>
          <w:marTop w:val="40"/>
          <w:marBottom w:val="40"/>
          <w:divBdr>
            <w:top w:val="none" w:sz="0" w:space="0" w:color="auto"/>
            <w:left w:val="none" w:sz="0" w:space="0" w:color="auto"/>
            <w:bottom w:val="none" w:sz="0" w:space="0" w:color="auto"/>
            <w:right w:val="none" w:sz="0" w:space="0" w:color="auto"/>
          </w:divBdr>
        </w:div>
        <w:div w:id="1233543339">
          <w:marLeft w:val="0"/>
          <w:marRight w:val="0"/>
          <w:marTop w:val="40"/>
          <w:marBottom w:val="40"/>
          <w:divBdr>
            <w:top w:val="none" w:sz="0" w:space="0" w:color="auto"/>
            <w:left w:val="none" w:sz="0" w:space="0" w:color="auto"/>
            <w:bottom w:val="none" w:sz="0" w:space="0" w:color="auto"/>
            <w:right w:val="none" w:sz="0" w:space="0" w:color="auto"/>
          </w:divBdr>
        </w:div>
        <w:div w:id="263658592">
          <w:marLeft w:val="0"/>
          <w:marRight w:val="0"/>
          <w:marTop w:val="0"/>
          <w:marBottom w:val="101"/>
          <w:divBdr>
            <w:top w:val="none" w:sz="0" w:space="0" w:color="auto"/>
            <w:left w:val="none" w:sz="0" w:space="0" w:color="auto"/>
            <w:bottom w:val="none" w:sz="0" w:space="0" w:color="auto"/>
            <w:right w:val="none" w:sz="0" w:space="0" w:color="auto"/>
          </w:divBdr>
        </w:div>
        <w:div w:id="307824113">
          <w:marLeft w:val="0"/>
          <w:marRight w:val="0"/>
          <w:marTop w:val="0"/>
          <w:marBottom w:val="101"/>
          <w:divBdr>
            <w:top w:val="none" w:sz="0" w:space="0" w:color="auto"/>
            <w:left w:val="none" w:sz="0" w:space="0" w:color="auto"/>
            <w:bottom w:val="none" w:sz="0" w:space="0" w:color="auto"/>
            <w:right w:val="none" w:sz="0" w:space="0" w:color="auto"/>
          </w:divBdr>
        </w:div>
        <w:div w:id="158233648">
          <w:marLeft w:val="0"/>
          <w:marRight w:val="0"/>
          <w:marTop w:val="0"/>
          <w:marBottom w:val="80"/>
          <w:divBdr>
            <w:top w:val="none" w:sz="0" w:space="0" w:color="auto"/>
            <w:left w:val="none" w:sz="0" w:space="0" w:color="auto"/>
            <w:bottom w:val="none" w:sz="0" w:space="0" w:color="auto"/>
            <w:right w:val="none" w:sz="0" w:space="0" w:color="auto"/>
          </w:divBdr>
        </w:div>
        <w:div w:id="1867213036">
          <w:marLeft w:val="0"/>
          <w:marRight w:val="0"/>
          <w:marTop w:val="0"/>
          <w:marBottom w:val="80"/>
          <w:divBdr>
            <w:top w:val="none" w:sz="0" w:space="0" w:color="auto"/>
            <w:left w:val="none" w:sz="0" w:space="0" w:color="auto"/>
            <w:bottom w:val="none" w:sz="0" w:space="0" w:color="auto"/>
            <w:right w:val="none" w:sz="0" w:space="0" w:color="auto"/>
          </w:divBdr>
        </w:div>
        <w:div w:id="1244677878">
          <w:marLeft w:val="0"/>
          <w:marRight w:val="0"/>
          <w:marTop w:val="0"/>
          <w:marBottom w:val="80"/>
          <w:divBdr>
            <w:top w:val="none" w:sz="0" w:space="0" w:color="auto"/>
            <w:left w:val="none" w:sz="0" w:space="0" w:color="auto"/>
            <w:bottom w:val="none" w:sz="0" w:space="0" w:color="auto"/>
            <w:right w:val="none" w:sz="0" w:space="0" w:color="auto"/>
          </w:divBdr>
        </w:div>
        <w:div w:id="1905529895">
          <w:marLeft w:val="0"/>
          <w:marRight w:val="0"/>
          <w:marTop w:val="0"/>
          <w:marBottom w:val="80"/>
          <w:divBdr>
            <w:top w:val="none" w:sz="0" w:space="0" w:color="auto"/>
            <w:left w:val="none" w:sz="0" w:space="0" w:color="auto"/>
            <w:bottom w:val="none" w:sz="0" w:space="0" w:color="auto"/>
            <w:right w:val="none" w:sz="0" w:space="0" w:color="auto"/>
          </w:divBdr>
        </w:div>
        <w:div w:id="694573436">
          <w:marLeft w:val="0"/>
          <w:marRight w:val="0"/>
          <w:marTop w:val="0"/>
          <w:marBottom w:val="80"/>
          <w:divBdr>
            <w:top w:val="none" w:sz="0" w:space="0" w:color="auto"/>
            <w:left w:val="none" w:sz="0" w:space="0" w:color="auto"/>
            <w:bottom w:val="none" w:sz="0" w:space="0" w:color="auto"/>
            <w:right w:val="none" w:sz="0" w:space="0" w:color="auto"/>
          </w:divBdr>
        </w:div>
        <w:div w:id="51662165">
          <w:marLeft w:val="0"/>
          <w:marRight w:val="0"/>
          <w:marTop w:val="0"/>
          <w:marBottom w:val="80"/>
          <w:divBdr>
            <w:top w:val="none" w:sz="0" w:space="0" w:color="auto"/>
            <w:left w:val="none" w:sz="0" w:space="0" w:color="auto"/>
            <w:bottom w:val="none" w:sz="0" w:space="0" w:color="auto"/>
            <w:right w:val="none" w:sz="0" w:space="0" w:color="auto"/>
          </w:divBdr>
        </w:div>
        <w:div w:id="1320421171">
          <w:marLeft w:val="0"/>
          <w:marRight w:val="0"/>
          <w:marTop w:val="0"/>
          <w:marBottom w:val="80"/>
          <w:divBdr>
            <w:top w:val="none" w:sz="0" w:space="0" w:color="auto"/>
            <w:left w:val="none" w:sz="0" w:space="0" w:color="auto"/>
            <w:bottom w:val="none" w:sz="0" w:space="0" w:color="auto"/>
            <w:right w:val="none" w:sz="0" w:space="0" w:color="auto"/>
          </w:divBdr>
        </w:div>
        <w:div w:id="753278654">
          <w:marLeft w:val="0"/>
          <w:marRight w:val="0"/>
          <w:marTop w:val="0"/>
          <w:marBottom w:val="80"/>
          <w:divBdr>
            <w:top w:val="none" w:sz="0" w:space="0" w:color="auto"/>
            <w:left w:val="none" w:sz="0" w:space="0" w:color="auto"/>
            <w:bottom w:val="none" w:sz="0" w:space="0" w:color="auto"/>
            <w:right w:val="none" w:sz="0" w:space="0" w:color="auto"/>
          </w:divBdr>
        </w:div>
        <w:div w:id="1967083471">
          <w:marLeft w:val="0"/>
          <w:marRight w:val="0"/>
          <w:marTop w:val="0"/>
          <w:marBottom w:val="80"/>
          <w:divBdr>
            <w:top w:val="none" w:sz="0" w:space="0" w:color="auto"/>
            <w:left w:val="none" w:sz="0" w:space="0" w:color="auto"/>
            <w:bottom w:val="none" w:sz="0" w:space="0" w:color="auto"/>
            <w:right w:val="none" w:sz="0" w:space="0" w:color="auto"/>
          </w:divBdr>
        </w:div>
        <w:div w:id="1756703842">
          <w:marLeft w:val="0"/>
          <w:marRight w:val="0"/>
          <w:marTop w:val="0"/>
          <w:marBottom w:val="80"/>
          <w:divBdr>
            <w:top w:val="none" w:sz="0" w:space="0" w:color="auto"/>
            <w:left w:val="none" w:sz="0" w:space="0" w:color="auto"/>
            <w:bottom w:val="none" w:sz="0" w:space="0" w:color="auto"/>
            <w:right w:val="none" w:sz="0" w:space="0" w:color="auto"/>
          </w:divBdr>
        </w:div>
        <w:div w:id="1249653146">
          <w:marLeft w:val="0"/>
          <w:marRight w:val="0"/>
          <w:marTop w:val="0"/>
          <w:marBottom w:val="80"/>
          <w:divBdr>
            <w:top w:val="none" w:sz="0" w:space="0" w:color="auto"/>
            <w:left w:val="none" w:sz="0" w:space="0" w:color="auto"/>
            <w:bottom w:val="none" w:sz="0" w:space="0" w:color="auto"/>
            <w:right w:val="none" w:sz="0" w:space="0" w:color="auto"/>
          </w:divBdr>
        </w:div>
        <w:div w:id="2076463947">
          <w:marLeft w:val="0"/>
          <w:marRight w:val="0"/>
          <w:marTop w:val="0"/>
          <w:marBottom w:val="80"/>
          <w:divBdr>
            <w:top w:val="none" w:sz="0" w:space="0" w:color="auto"/>
            <w:left w:val="none" w:sz="0" w:space="0" w:color="auto"/>
            <w:bottom w:val="none" w:sz="0" w:space="0" w:color="auto"/>
            <w:right w:val="none" w:sz="0" w:space="0" w:color="auto"/>
          </w:divBdr>
        </w:div>
        <w:div w:id="184634344">
          <w:marLeft w:val="0"/>
          <w:marRight w:val="0"/>
          <w:marTop w:val="0"/>
          <w:marBottom w:val="80"/>
          <w:divBdr>
            <w:top w:val="none" w:sz="0" w:space="0" w:color="auto"/>
            <w:left w:val="none" w:sz="0" w:space="0" w:color="auto"/>
            <w:bottom w:val="none" w:sz="0" w:space="0" w:color="auto"/>
            <w:right w:val="none" w:sz="0" w:space="0" w:color="auto"/>
          </w:divBdr>
        </w:div>
        <w:div w:id="372383712">
          <w:marLeft w:val="0"/>
          <w:marRight w:val="0"/>
          <w:marTop w:val="0"/>
          <w:marBottom w:val="80"/>
          <w:divBdr>
            <w:top w:val="none" w:sz="0" w:space="0" w:color="auto"/>
            <w:left w:val="none" w:sz="0" w:space="0" w:color="auto"/>
            <w:bottom w:val="none" w:sz="0" w:space="0" w:color="auto"/>
            <w:right w:val="none" w:sz="0" w:space="0" w:color="auto"/>
          </w:divBdr>
        </w:div>
        <w:div w:id="1690138837">
          <w:marLeft w:val="0"/>
          <w:marRight w:val="0"/>
          <w:marTop w:val="0"/>
          <w:marBottom w:val="80"/>
          <w:divBdr>
            <w:top w:val="none" w:sz="0" w:space="0" w:color="auto"/>
            <w:left w:val="none" w:sz="0" w:space="0" w:color="auto"/>
            <w:bottom w:val="none" w:sz="0" w:space="0" w:color="auto"/>
            <w:right w:val="none" w:sz="0" w:space="0" w:color="auto"/>
          </w:divBdr>
        </w:div>
        <w:div w:id="804007807">
          <w:marLeft w:val="0"/>
          <w:marRight w:val="0"/>
          <w:marTop w:val="0"/>
          <w:marBottom w:val="80"/>
          <w:divBdr>
            <w:top w:val="none" w:sz="0" w:space="0" w:color="auto"/>
            <w:left w:val="none" w:sz="0" w:space="0" w:color="auto"/>
            <w:bottom w:val="none" w:sz="0" w:space="0" w:color="auto"/>
            <w:right w:val="none" w:sz="0" w:space="0" w:color="auto"/>
          </w:divBdr>
        </w:div>
        <w:div w:id="747851329">
          <w:marLeft w:val="0"/>
          <w:marRight w:val="0"/>
          <w:marTop w:val="0"/>
          <w:marBottom w:val="80"/>
          <w:divBdr>
            <w:top w:val="none" w:sz="0" w:space="0" w:color="auto"/>
            <w:left w:val="none" w:sz="0" w:space="0" w:color="auto"/>
            <w:bottom w:val="none" w:sz="0" w:space="0" w:color="auto"/>
            <w:right w:val="none" w:sz="0" w:space="0" w:color="auto"/>
          </w:divBdr>
        </w:div>
        <w:div w:id="790437156">
          <w:marLeft w:val="0"/>
          <w:marRight w:val="0"/>
          <w:marTop w:val="0"/>
          <w:marBottom w:val="80"/>
          <w:divBdr>
            <w:top w:val="none" w:sz="0" w:space="0" w:color="auto"/>
            <w:left w:val="none" w:sz="0" w:space="0" w:color="auto"/>
            <w:bottom w:val="none" w:sz="0" w:space="0" w:color="auto"/>
            <w:right w:val="none" w:sz="0" w:space="0" w:color="auto"/>
          </w:divBdr>
        </w:div>
        <w:div w:id="2129162035">
          <w:marLeft w:val="0"/>
          <w:marRight w:val="0"/>
          <w:marTop w:val="0"/>
          <w:marBottom w:val="80"/>
          <w:divBdr>
            <w:top w:val="none" w:sz="0" w:space="0" w:color="auto"/>
            <w:left w:val="none" w:sz="0" w:space="0" w:color="auto"/>
            <w:bottom w:val="none" w:sz="0" w:space="0" w:color="auto"/>
            <w:right w:val="none" w:sz="0" w:space="0" w:color="auto"/>
          </w:divBdr>
        </w:div>
        <w:div w:id="694112349">
          <w:marLeft w:val="0"/>
          <w:marRight w:val="0"/>
          <w:marTop w:val="0"/>
          <w:marBottom w:val="80"/>
          <w:divBdr>
            <w:top w:val="none" w:sz="0" w:space="0" w:color="auto"/>
            <w:left w:val="none" w:sz="0" w:space="0" w:color="auto"/>
            <w:bottom w:val="none" w:sz="0" w:space="0" w:color="auto"/>
            <w:right w:val="none" w:sz="0" w:space="0" w:color="auto"/>
          </w:divBdr>
        </w:div>
        <w:div w:id="797456920">
          <w:marLeft w:val="0"/>
          <w:marRight w:val="0"/>
          <w:marTop w:val="0"/>
          <w:marBottom w:val="80"/>
          <w:divBdr>
            <w:top w:val="none" w:sz="0" w:space="0" w:color="auto"/>
            <w:left w:val="none" w:sz="0" w:space="0" w:color="auto"/>
            <w:bottom w:val="none" w:sz="0" w:space="0" w:color="auto"/>
            <w:right w:val="none" w:sz="0" w:space="0" w:color="auto"/>
          </w:divBdr>
        </w:div>
        <w:div w:id="846477851">
          <w:marLeft w:val="0"/>
          <w:marRight w:val="0"/>
          <w:marTop w:val="0"/>
          <w:marBottom w:val="80"/>
          <w:divBdr>
            <w:top w:val="none" w:sz="0" w:space="0" w:color="auto"/>
            <w:left w:val="none" w:sz="0" w:space="0" w:color="auto"/>
            <w:bottom w:val="none" w:sz="0" w:space="0" w:color="auto"/>
            <w:right w:val="none" w:sz="0" w:space="0" w:color="auto"/>
          </w:divBdr>
        </w:div>
        <w:div w:id="750393533">
          <w:marLeft w:val="0"/>
          <w:marRight w:val="0"/>
          <w:marTop w:val="0"/>
          <w:marBottom w:val="80"/>
          <w:divBdr>
            <w:top w:val="none" w:sz="0" w:space="0" w:color="auto"/>
            <w:left w:val="none" w:sz="0" w:space="0" w:color="auto"/>
            <w:bottom w:val="none" w:sz="0" w:space="0" w:color="auto"/>
            <w:right w:val="none" w:sz="0" w:space="0" w:color="auto"/>
          </w:divBdr>
        </w:div>
        <w:div w:id="403770038">
          <w:marLeft w:val="0"/>
          <w:marRight w:val="0"/>
          <w:marTop w:val="0"/>
          <w:marBottom w:val="80"/>
          <w:divBdr>
            <w:top w:val="none" w:sz="0" w:space="0" w:color="auto"/>
            <w:left w:val="none" w:sz="0" w:space="0" w:color="auto"/>
            <w:bottom w:val="none" w:sz="0" w:space="0" w:color="auto"/>
            <w:right w:val="none" w:sz="0" w:space="0" w:color="auto"/>
          </w:divBdr>
        </w:div>
        <w:div w:id="10108979">
          <w:marLeft w:val="0"/>
          <w:marRight w:val="0"/>
          <w:marTop w:val="0"/>
          <w:marBottom w:val="80"/>
          <w:divBdr>
            <w:top w:val="none" w:sz="0" w:space="0" w:color="auto"/>
            <w:left w:val="none" w:sz="0" w:space="0" w:color="auto"/>
            <w:bottom w:val="none" w:sz="0" w:space="0" w:color="auto"/>
            <w:right w:val="none" w:sz="0" w:space="0" w:color="auto"/>
          </w:divBdr>
        </w:div>
        <w:div w:id="2103528875">
          <w:marLeft w:val="0"/>
          <w:marRight w:val="0"/>
          <w:marTop w:val="0"/>
          <w:marBottom w:val="80"/>
          <w:divBdr>
            <w:top w:val="none" w:sz="0" w:space="0" w:color="auto"/>
            <w:left w:val="none" w:sz="0" w:space="0" w:color="auto"/>
            <w:bottom w:val="none" w:sz="0" w:space="0" w:color="auto"/>
            <w:right w:val="none" w:sz="0" w:space="0" w:color="auto"/>
          </w:divBdr>
        </w:div>
        <w:div w:id="1114398675">
          <w:marLeft w:val="0"/>
          <w:marRight w:val="0"/>
          <w:marTop w:val="0"/>
          <w:marBottom w:val="80"/>
          <w:divBdr>
            <w:top w:val="none" w:sz="0" w:space="0" w:color="auto"/>
            <w:left w:val="none" w:sz="0" w:space="0" w:color="auto"/>
            <w:bottom w:val="none" w:sz="0" w:space="0" w:color="auto"/>
            <w:right w:val="none" w:sz="0" w:space="0" w:color="auto"/>
          </w:divBdr>
        </w:div>
        <w:div w:id="981694377">
          <w:marLeft w:val="0"/>
          <w:marRight w:val="0"/>
          <w:marTop w:val="0"/>
          <w:marBottom w:val="80"/>
          <w:divBdr>
            <w:top w:val="none" w:sz="0" w:space="0" w:color="auto"/>
            <w:left w:val="none" w:sz="0" w:space="0" w:color="auto"/>
            <w:bottom w:val="none" w:sz="0" w:space="0" w:color="auto"/>
            <w:right w:val="none" w:sz="0" w:space="0" w:color="auto"/>
          </w:divBdr>
        </w:div>
        <w:div w:id="1210606906">
          <w:marLeft w:val="0"/>
          <w:marRight w:val="0"/>
          <w:marTop w:val="0"/>
          <w:marBottom w:val="80"/>
          <w:divBdr>
            <w:top w:val="none" w:sz="0" w:space="0" w:color="auto"/>
            <w:left w:val="none" w:sz="0" w:space="0" w:color="auto"/>
            <w:bottom w:val="none" w:sz="0" w:space="0" w:color="auto"/>
            <w:right w:val="none" w:sz="0" w:space="0" w:color="auto"/>
          </w:divBdr>
        </w:div>
        <w:div w:id="424229136">
          <w:marLeft w:val="0"/>
          <w:marRight w:val="0"/>
          <w:marTop w:val="0"/>
          <w:marBottom w:val="80"/>
          <w:divBdr>
            <w:top w:val="none" w:sz="0" w:space="0" w:color="auto"/>
            <w:left w:val="none" w:sz="0" w:space="0" w:color="auto"/>
            <w:bottom w:val="none" w:sz="0" w:space="0" w:color="auto"/>
            <w:right w:val="none" w:sz="0" w:space="0" w:color="auto"/>
          </w:divBdr>
        </w:div>
        <w:div w:id="716856862">
          <w:marLeft w:val="0"/>
          <w:marRight w:val="0"/>
          <w:marTop w:val="0"/>
          <w:marBottom w:val="80"/>
          <w:divBdr>
            <w:top w:val="none" w:sz="0" w:space="0" w:color="auto"/>
            <w:left w:val="none" w:sz="0" w:space="0" w:color="auto"/>
            <w:bottom w:val="none" w:sz="0" w:space="0" w:color="auto"/>
            <w:right w:val="none" w:sz="0" w:space="0" w:color="auto"/>
          </w:divBdr>
        </w:div>
        <w:div w:id="1261720280">
          <w:marLeft w:val="0"/>
          <w:marRight w:val="0"/>
          <w:marTop w:val="0"/>
          <w:marBottom w:val="80"/>
          <w:divBdr>
            <w:top w:val="none" w:sz="0" w:space="0" w:color="auto"/>
            <w:left w:val="none" w:sz="0" w:space="0" w:color="auto"/>
            <w:bottom w:val="none" w:sz="0" w:space="0" w:color="auto"/>
            <w:right w:val="none" w:sz="0" w:space="0" w:color="auto"/>
          </w:divBdr>
        </w:div>
        <w:div w:id="1184392577">
          <w:marLeft w:val="0"/>
          <w:marRight w:val="0"/>
          <w:marTop w:val="0"/>
          <w:marBottom w:val="80"/>
          <w:divBdr>
            <w:top w:val="none" w:sz="0" w:space="0" w:color="auto"/>
            <w:left w:val="none" w:sz="0" w:space="0" w:color="auto"/>
            <w:bottom w:val="none" w:sz="0" w:space="0" w:color="auto"/>
            <w:right w:val="none" w:sz="0" w:space="0" w:color="auto"/>
          </w:divBdr>
        </w:div>
        <w:div w:id="664284167">
          <w:marLeft w:val="0"/>
          <w:marRight w:val="0"/>
          <w:marTop w:val="0"/>
          <w:marBottom w:val="80"/>
          <w:divBdr>
            <w:top w:val="none" w:sz="0" w:space="0" w:color="auto"/>
            <w:left w:val="none" w:sz="0" w:space="0" w:color="auto"/>
            <w:bottom w:val="none" w:sz="0" w:space="0" w:color="auto"/>
            <w:right w:val="none" w:sz="0" w:space="0" w:color="auto"/>
          </w:divBdr>
        </w:div>
        <w:div w:id="212354790">
          <w:marLeft w:val="0"/>
          <w:marRight w:val="0"/>
          <w:marTop w:val="0"/>
          <w:marBottom w:val="80"/>
          <w:divBdr>
            <w:top w:val="none" w:sz="0" w:space="0" w:color="auto"/>
            <w:left w:val="none" w:sz="0" w:space="0" w:color="auto"/>
            <w:bottom w:val="none" w:sz="0" w:space="0" w:color="auto"/>
            <w:right w:val="none" w:sz="0" w:space="0" w:color="auto"/>
          </w:divBdr>
        </w:div>
        <w:div w:id="309985545">
          <w:marLeft w:val="0"/>
          <w:marRight w:val="0"/>
          <w:marTop w:val="0"/>
          <w:marBottom w:val="80"/>
          <w:divBdr>
            <w:top w:val="none" w:sz="0" w:space="0" w:color="auto"/>
            <w:left w:val="none" w:sz="0" w:space="0" w:color="auto"/>
            <w:bottom w:val="none" w:sz="0" w:space="0" w:color="auto"/>
            <w:right w:val="none" w:sz="0" w:space="0" w:color="auto"/>
          </w:divBdr>
        </w:div>
        <w:div w:id="993994956">
          <w:marLeft w:val="0"/>
          <w:marRight w:val="0"/>
          <w:marTop w:val="0"/>
          <w:marBottom w:val="80"/>
          <w:divBdr>
            <w:top w:val="none" w:sz="0" w:space="0" w:color="auto"/>
            <w:left w:val="none" w:sz="0" w:space="0" w:color="auto"/>
            <w:bottom w:val="none" w:sz="0" w:space="0" w:color="auto"/>
            <w:right w:val="none" w:sz="0" w:space="0" w:color="auto"/>
          </w:divBdr>
        </w:div>
        <w:div w:id="907416980">
          <w:marLeft w:val="0"/>
          <w:marRight w:val="0"/>
          <w:marTop w:val="0"/>
          <w:marBottom w:val="80"/>
          <w:divBdr>
            <w:top w:val="none" w:sz="0" w:space="0" w:color="auto"/>
            <w:left w:val="none" w:sz="0" w:space="0" w:color="auto"/>
            <w:bottom w:val="none" w:sz="0" w:space="0" w:color="auto"/>
            <w:right w:val="none" w:sz="0" w:space="0" w:color="auto"/>
          </w:divBdr>
        </w:div>
        <w:div w:id="1330014702">
          <w:marLeft w:val="0"/>
          <w:marRight w:val="0"/>
          <w:marTop w:val="0"/>
          <w:marBottom w:val="80"/>
          <w:divBdr>
            <w:top w:val="none" w:sz="0" w:space="0" w:color="auto"/>
            <w:left w:val="none" w:sz="0" w:space="0" w:color="auto"/>
            <w:bottom w:val="none" w:sz="0" w:space="0" w:color="auto"/>
            <w:right w:val="none" w:sz="0" w:space="0" w:color="auto"/>
          </w:divBdr>
        </w:div>
        <w:div w:id="45642258">
          <w:marLeft w:val="0"/>
          <w:marRight w:val="0"/>
          <w:marTop w:val="0"/>
          <w:marBottom w:val="80"/>
          <w:divBdr>
            <w:top w:val="none" w:sz="0" w:space="0" w:color="auto"/>
            <w:left w:val="none" w:sz="0" w:space="0" w:color="auto"/>
            <w:bottom w:val="none" w:sz="0" w:space="0" w:color="auto"/>
            <w:right w:val="none" w:sz="0" w:space="0" w:color="auto"/>
          </w:divBdr>
        </w:div>
        <w:div w:id="1036926794">
          <w:marLeft w:val="0"/>
          <w:marRight w:val="0"/>
          <w:marTop w:val="0"/>
          <w:marBottom w:val="80"/>
          <w:divBdr>
            <w:top w:val="none" w:sz="0" w:space="0" w:color="auto"/>
            <w:left w:val="none" w:sz="0" w:space="0" w:color="auto"/>
            <w:bottom w:val="none" w:sz="0" w:space="0" w:color="auto"/>
            <w:right w:val="none" w:sz="0" w:space="0" w:color="auto"/>
          </w:divBdr>
        </w:div>
        <w:div w:id="426077594">
          <w:marLeft w:val="0"/>
          <w:marRight w:val="0"/>
          <w:marTop w:val="0"/>
          <w:marBottom w:val="80"/>
          <w:divBdr>
            <w:top w:val="none" w:sz="0" w:space="0" w:color="auto"/>
            <w:left w:val="none" w:sz="0" w:space="0" w:color="auto"/>
            <w:bottom w:val="none" w:sz="0" w:space="0" w:color="auto"/>
            <w:right w:val="none" w:sz="0" w:space="0" w:color="auto"/>
          </w:divBdr>
        </w:div>
        <w:div w:id="1171028067">
          <w:marLeft w:val="0"/>
          <w:marRight w:val="0"/>
          <w:marTop w:val="0"/>
          <w:marBottom w:val="80"/>
          <w:divBdr>
            <w:top w:val="none" w:sz="0" w:space="0" w:color="auto"/>
            <w:left w:val="none" w:sz="0" w:space="0" w:color="auto"/>
            <w:bottom w:val="none" w:sz="0" w:space="0" w:color="auto"/>
            <w:right w:val="none" w:sz="0" w:space="0" w:color="auto"/>
          </w:divBdr>
        </w:div>
        <w:div w:id="217934457">
          <w:marLeft w:val="0"/>
          <w:marRight w:val="0"/>
          <w:marTop w:val="0"/>
          <w:marBottom w:val="80"/>
          <w:divBdr>
            <w:top w:val="none" w:sz="0" w:space="0" w:color="auto"/>
            <w:left w:val="none" w:sz="0" w:space="0" w:color="auto"/>
            <w:bottom w:val="none" w:sz="0" w:space="0" w:color="auto"/>
            <w:right w:val="none" w:sz="0" w:space="0" w:color="auto"/>
          </w:divBdr>
        </w:div>
        <w:div w:id="1039860286">
          <w:marLeft w:val="0"/>
          <w:marRight w:val="0"/>
          <w:marTop w:val="0"/>
          <w:marBottom w:val="80"/>
          <w:divBdr>
            <w:top w:val="none" w:sz="0" w:space="0" w:color="auto"/>
            <w:left w:val="none" w:sz="0" w:space="0" w:color="auto"/>
            <w:bottom w:val="none" w:sz="0" w:space="0" w:color="auto"/>
            <w:right w:val="none" w:sz="0" w:space="0" w:color="auto"/>
          </w:divBdr>
        </w:div>
        <w:div w:id="329984847">
          <w:marLeft w:val="0"/>
          <w:marRight w:val="0"/>
          <w:marTop w:val="0"/>
          <w:marBottom w:val="80"/>
          <w:divBdr>
            <w:top w:val="none" w:sz="0" w:space="0" w:color="auto"/>
            <w:left w:val="none" w:sz="0" w:space="0" w:color="auto"/>
            <w:bottom w:val="none" w:sz="0" w:space="0" w:color="auto"/>
            <w:right w:val="none" w:sz="0" w:space="0" w:color="auto"/>
          </w:divBdr>
        </w:div>
        <w:div w:id="2049136285">
          <w:marLeft w:val="0"/>
          <w:marRight w:val="0"/>
          <w:marTop w:val="0"/>
          <w:marBottom w:val="80"/>
          <w:divBdr>
            <w:top w:val="none" w:sz="0" w:space="0" w:color="auto"/>
            <w:left w:val="none" w:sz="0" w:space="0" w:color="auto"/>
            <w:bottom w:val="none" w:sz="0" w:space="0" w:color="auto"/>
            <w:right w:val="none" w:sz="0" w:space="0" w:color="auto"/>
          </w:divBdr>
        </w:div>
        <w:div w:id="1754889527">
          <w:marLeft w:val="0"/>
          <w:marRight w:val="0"/>
          <w:marTop w:val="0"/>
          <w:marBottom w:val="80"/>
          <w:divBdr>
            <w:top w:val="none" w:sz="0" w:space="0" w:color="auto"/>
            <w:left w:val="none" w:sz="0" w:space="0" w:color="auto"/>
            <w:bottom w:val="none" w:sz="0" w:space="0" w:color="auto"/>
            <w:right w:val="none" w:sz="0" w:space="0" w:color="auto"/>
          </w:divBdr>
        </w:div>
        <w:div w:id="1212881423">
          <w:marLeft w:val="0"/>
          <w:marRight w:val="0"/>
          <w:marTop w:val="0"/>
          <w:marBottom w:val="80"/>
          <w:divBdr>
            <w:top w:val="none" w:sz="0" w:space="0" w:color="auto"/>
            <w:left w:val="none" w:sz="0" w:space="0" w:color="auto"/>
            <w:bottom w:val="none" w:sz="0" w:space="0" w:color="auto"/>
            <w:right w:val="none" w:sz="0" w:space="0" w:color="auto"/>
          </w:divBdr>
        </w:div>
        <w:div w:id="1240679767">
          <w:marLeft w:val="0"/>
          <w:marRight w:val="0"/>
          <w:marTop w:val="0"/>
          <w:marBottom w:val="80"/>
          <w:divBdr>
            <w:top w:val="none" w:sz="0" w:space="0" w:color="auto"/>
            <w:left w:val="none" w:sz="0" w:space="0" w:color="auto"/>
            <w:bottom w:val="none" w:sz="0" w:space="0" w:color="auto"/>
            <w:right w:val="none" w:sz="0" w:space="0" w:color="auto"/>
          </w:divBdr>
        </w:div>
        <w:div w:id="1162620485">
          <w:marLeft w:val="0"/>
          <w:marRight w:val="0"/>
          <w:marTop w:val="0"/>
          <w:marBottom w:val="80"/>
          <w:divBdr>
            <w:top w:val="none" w:sz="0" w:space="0" w:color="auto"/>
            <w:left w:val="none" w:sz="0" w:space="0" w:color="auto"/>
            <w:bottom w:val="none" w:sz="0" w:space="0" w:color="auto"/>
            <w:right w:val="none" w:sz="0" w:space="0" w:color="auto"/>
          </w:divBdr>
        </w:div>
        <w:div w:id="335501827">
          <w:marLeft w:val="0"/>
          <w:marRight w:val="0"/>
          <w:marTop w:val="0"/>
          <w:marBottom w:val="80"/>
          <w:divBdr>
            <w:top w:val="none" w:sz="0" w:space="0" w:color="auto"/>
            <w:left w:val="none" w:sz="0" w:space="0" w:color="auto"/>
            <w:bottom w:val="none" w:sz="0" w:space="0" w:color="auto"/>
            <w:right w:val="none" w:sz="0" w:space="0" w:color="auto"/>
          </w:divBdr>
        </w:div>
        <w:div w:id="1456022359">
          <w:marLeft w:val="0"/>
          <w:marRight w:val="0"/>
          <w:marTop w:val="0"/>
          <w:marBottom w:val="80"/>
          <w:divBdr>
            <w:top w:val="none" w:sz="0" w:space="0" w:color="auto"/>
            <w:left w:val="none" w:sz="0" w:space="0" w:color="auto"/>
            <w:bottom w:val="none" w:sz="0" w:space="0" w:color="auto"/>
            <w:right w:val="none" w:sz="0" w:space="0" w:color="auto"/>
          </w:divBdr>
        </w:div>
        <w:div w:id="1342273840">
          <w:marLeft w:val="0"/>
          <w:marRight w:val="0"/>
          <w:marTop w:val="0"/>
          <w:marBottom w:val="80"/>
          <w:divBdr>
            <w:top w:val="none" w:sz="0" w:space="0" w:color="auto"/>
            <w:left w:val="none" w:sz="0" w:space="0" w:color="auto"/>
            <w:bottom w:val="none" w:sz="0" w:space="0" w:color="auto"/>
            <w:right w:val="none" w:sz="0" w:space="0" w:color="auto"/>
          </w:divBdr>
        </w:div>
        <w:div w:id="1640769171">
          <w:marLeft w:val="0"/>
          <w:marRight w:val="0"/>
          <w:marTop w:val="0"/>
          <w:marBottom w:val="80"/>
          <w:divBdr>
            <w:top w:val="none" w:sz="0" w:space="0" w:color="auto"/>
            <w:left w:val="none" w:sz="0" w:space="0" w:color="auto"/>
            <w:bottom w:val="none" w:sz="0" w:space="0" w:color="auto"/>
            <w:right w:val="none" w:sz="0" w:space="0" w:color="auto"/>
          </w:divBdr>
        </w:div>
        <w:div w:id="1444575779">
          <w:marLeft w:val="0"/>
          <w:marRight w:val="0"/>
          <w:marTop w:val="0"/>
          <w:marBottom w:val="80"/>
          <w:divBdr>
            <w:top w:val="none" w:sz="0" w:space="0" w:color="auto"/>
            <w:left w:val="none" w:sz="0" w:space="0" w:color="auto"/>
            <w:bottom w:val="none" w:sz="0" w:space="0" w:color="auto"/>
            <w:right w:val="none" w:sz="0" w:space="0" w:color="auto"/>
          </w:divBdr>
        </w:div>
        <w:div w:id="810826477">
          <w:marLeft w:val="0"/>
          <w:marRight w:val="0"/>
          <w:marTop w:val="0"/>
          <w:marBottom w:val="80"/>
          <w:divBdr>
            <w:top w:val="none" w:sz="0" w:space="0" w:color="auto"/>
            <w:left w:val="none" w:sz="0" w:space="0" w:color="auto"/>
            <w:bottom w:val="none" w:sz="0" w:space="0" w:color="auto"/>
            <w:right w:val="none" w:sz="0" w:space="0" w:color="auto"/>
          </w:divBdr>
        </w:div>
        <w:div w:id="750127441">
          <w:marLeft w:val="0"/>
          <w:marRight w:val="0"/>
          <w:marTop w:val="0"/>
          <w:marBottom w:val="80"/>
          <w:divBdr>
            <w:top w:val="none" w:sz="0" w:space="0" w:color="auto"/>
            <w:left w:val="none" w:sz="0" w:space="0" w:color="auto"/>
            <w:bottom w:val="none" w:sz="0" w:space="0" w:color="auto"/>
            <w:right w:val="none" w:sz="0" w:space="0" w:color="auto"/>
          </w:divBdr>
        </w:div>
        <w:div w:id="1872572628">
          <w:marLeft w:val="0"/>
          <w:marRight w:val="0"/>
          <w:marTop w:val="0"/>
          <w:marBottom w:val="80"/>
          <w:divBdr>
            <w:top w:val="none" w:sz="0" w:space="0" w:color="auto"/>
            <w:left w:val="none" w:sz="0" w:space="0" w:color="auto"/>
            <w:bottom w:val="none" w:sz="0" w:space="0" w:color="auto"/>
            <w:right w:val="none" w:sz="0" w:space="0" w:color="auto"/>
          </w:divBdr>
        </w:div>
        <w:div w:id="1012610397">
          <w:marLeft w:val="0"/>
          <w:marRight w:val="0"/>
          <w:marTop w:val="0"/>
          <w:marBottom w:val="80"/>
          <w:divBdr>
            <w:top w:val="none" w:sz="0" w:space="0" w:color="auto"/>
            <w:left w:val="none" w:sz="0" w:space="0" w:color="auto"/>
            <w:bottom w:val="none" w:sz="0" w:space="0" w:color="auto"/>
            <w:right w:val="none" w:sz="0" w:space="0" w:color="auto"/>
          </w:divBdr>
        </w:div>
        <w:div w:id="975792246">
          <w:marLeft w:val="0"/>
          <w:marRight w:val="0"/>
          <w:marTop w:val="0"/>
          <w:marBottom w:val="80"/>
          <w:divBdr>
            <w:top w:val="none" w:sz="0" w:space="0" w:color="auto"/>
            <w:left w:val="none" w:sz="0" w:space="0" w:color="auto"/>
            <w:bottom w:val="none" w:sz="0" w:space="0" w:color="auto"/>
            <w:right w:val="none" w:sz="0" w:space="0" w:color="auto"/>
          </w:divBdr>
        </w:div>
        <w:div w:id="286861616">
          <w:marLeft w:val="0"/>
          <w:marRight w:val="0"/>
          <w:marTop w:val="0"/>
          <w:marBottom w:val="80"/>
          <w:divBdr>
            <w:top w:val="none" w:sz="0" w:space="0" w:color="auto"/>
            <w:left w:val="none" w:sz="0" w:space="0" w:color="auto"/>
            <w:bottom w:val="none" w:sz="0" w:space="0" w:color="auto"/>
            <w:right w:val="none" w:sz="0" w:space="0" w:color="auto"/>
          </w:divBdr>
        </w:div>
        <w:div w:id="534079567">
          <w:marLeft w:val="0"/>
          <w:marRight w:val="0"/>
          <w:marTop w:val="0"/>
          <w:marBottom w:val="80"/>
          <w:divBdr>
            <w:top w:val="none" w:sz="0" w:space="0" w:color="auto"/>
            <w:left w:val="none" w:sz="0" w:space="0" w:color="auto"/>
            <w:bottom w:val="none" w:sz="0" w:space="0" w:color="auto"/>
            <w:right w:val="none" w:sz="0" w:space="0" w:color="auto"/>
          </w:divBdr>
        </w:div>
        <w:div w:id="1272859636">
          <w:marLeft w:val="0"/>
          <w:marRight w:val="0"/>
          <w:marTop w:val="0"/>
          <w:marBottom w:val="80"/>
          <w:divBdr>
            <w:top w:val="none" w:sz="0" w:space="0" w:color="auto"/>
            <w:left w:val="none" w:sz="0" w:space="0" w:color="auto"/>
            <w:bottom w:val="none" w:sz="0" w:space="0" w:color="auto"/>
            <w:right w:val="none" w:sz="0" w:space="0" w:color="auto"/>
          </w:divBdr>
        </w:div>
        <w:div w:id="1732385142">
          <w:marLeft w:val="0"/>
          <w:marRight w:val="0"/>
          <w:marTop w:val="0"/>
          <w:marBottom w:val="80"/>
          <w:divBdr>
            <w:top w:val="none" w:sz="0" w:space="0" w:color="auto"/>
            <w:left w:val="none" w:sz="0" w:space="0" w:color="auto"/>
            <w:bottom w:val="none" w:sz="0" w:space="0" w:color="auto"/>
            <w:right w:val="none" w:sz="0" w:space="0" w:color="auto"/>
          </w:divBdr>
        </w:div>
        <w:div w:id="1514371917">
          <w:marLeft w:val="0"/>
          <w:marRight w:val="0"/>
          <w:marTop w:val="0"/>
          <w:marBottom w:val="80"/>
          <w:divBdr>
            <w:top w:val="none" w:sz="0" w:space="0" w:color="auto"/>
            <w:left w:val="none" w:sz="0" w:space="0" w:color="auto"/>
            <w:bottom w:val="none" w:sz="0" w:space="0" w:color="auto"/>
            <w:right w:val="none" w:sz="0" w:space="0" w:color="auto"/>
          </w:divBdr>
        </w:div>
        <w:div w:id="1656494829">
          <w:marLeft w:val="0"/>
          <w:marRight w:val="0"/>
          <w:marTop w:val="0"/>
          <w:marBottom w:val="80"/>
          <w:divBdr>
            <w:top w:val="none" w:sz="0" w:space="0" w:color="auto"/>
            <w:left w:val="none" w:sz="0" w:space="0" w:color="auto"/>
            <w:bottom w:val="none" w:sz="0" w:space="0" w:color="auto"/>
            <w:right w:val="none" w:sz="0" w:space="0" w:color="auto"/>
          </w:divBdr>
        </w:div>
        <w:div w:id="78136787">
          <w:marLeft w:val="0"/>
          <w:marRight w:val="0"/>
          <w:marTop w:val="0"/>
          <w:marBottom w:val="80"/>
          <w:divBdr>
            <w:top w:val="none" w:sz="0" w:space="0" w:color="auto"/>
            <w:left w:val="none" w:sz="0" w:space="0" w:color="auto"/>
            <w:bottom w:val="none" w:sz="0" w:space="0" w:color="auto"/>
            <w:right w:val="none" w:sz="0" w:space="0" w:color="auto"/>
          </w:divBdr>
        </w:div>
        <w:div w:id="1113330300">
          <w:marLeft w:val="0"/>
          <w:marRight w:val="0"/>
          <w:marTop w:val="0"/>
          <w:marBottom w:val="80"/>
          <w:divBdr>
            <w:top w:val="none" w:sz="0" w:space="0" w:color="auto"/>
            <w:left w:val="none" w:sz="0" w:space="0" w:color="auto"/>
            <w:bottom w:val="none" w:sz="0" w:space="0" w:color="auto"/>
            <w:right w:val="none" w:sz="0" w:space="0" w:color="auto"/>
          </w:divBdr>
        </w:div>
        <w:div w:id="732653803">
          <w:marLeft w:val="0"/>
          <w:marRight w:val="0"/>
          <w:marTop w:val="0"/>
          <w:marBottom w:val="80"/>
          <w:divBdr>
            <w:top w:val="none" w:sz="0" w:space="0" w:color="auto"/>
            <w:left w:val="none" w:sz="0" w:space="0" w:color="auto"/>
            <w:bottom w:val="none" w:sz="0" w:space="0" w:color="auto"/>
            <w:right w:val="none" w:sz="0" w:space="0" w:color="auto"/>
          </w:divBdr>
        </w:div>
        <w:div w:id="540485587">
          <w:marLeft w:val="0"/>
          <w:marRight w:val="0"/>
          <w:marTop w:val="0"/>
          <w:marBottom w:val="80"/>
          <w:divBdr>
            <w:top w:val="none" w:sz="0" w:space="0" w:color="auto"/>
            <w:left w:val="none" w:sz="0" w:space="0" w:color="auto"/>
            <w:bottom w:val="none" w:sz="0" w:space="0" w:color="auto"/>
            <w:right w:val="none" w:sz="0" w:space="0" w:color="auto"/>
          </w:divBdr>
        </w:div>
        <w:div w:id="1677611068">
          <w:marLeft w:val="0"/>
          <w:marRight w:val="0"/>
          <w:marTop w:val="0"/>
          <w:marBottom w:val="80"/>
          <w:divBdr>
            <w:top w:val="none" w:sz="0" w:space="0" w:color="auto"/>
            <w:left w:val="none" w:sz="0" w:space="0" w:color="auto"/>
            <w:bottom w:val="none" w:sz="0" w:space="0" w:color="auto"/>
            <w:right w:val="none" w:sz="0" w:space="0" w:color="auto"/>
          </w:divBdr>
        </w:div>
        <w:div w:id="1041441191">
          <w:marLeft w:val="0"/>
          <w:marRight w:val="0"/>
          <w:marTop w:val="0"/>
          <w:marBottom w:val="80"/>
          <w:divBdr>
            <w:top w:val="none" w:sz="0" w:space="0" w:color="auto"/>
            <w:left w:val="none" w:sz="0" w:space="0" w:color="auto"/>
            <w:bottom w:val="none" w:sz="0" w:space="0" w:color="auto"/>
            <w:right w:val="none" w:sz="0" w:space="0" w:color="auto"/>
          </w:divBdr>
        </w:div>
        <w:div w:id="124928013">
          <w:marLeft w:val="0"/>
          <w:marRight w:val="0"/>
          <w:marTop w:val="0"/>
          <w:marBottom w:val="80"/>
          <w:divBdr>
            <w:top w:val="none" w:sz="0" w:space="0" w:color="auto"/>
            <w:left w:val="none" w:sz="0" w:space="0" w:color="auto"/>
            <w:bottom w:val="none" w:sz="0" w:space="0" w:color="auto"/>
            <w:right w:val="none" w:sz="0" w:space="0" w:color="auto"/>
          </w:divBdr>
        </w:div>
        <w:div w:id="1473136743">
          <w:marLeft w:val="0"/>
          <w:marRight w:val="0"/>
          <w:marTop w:val="0"/>
          <w:marBottom w:val="80"/>
          <w:divBdr>
            <w:top w:val="none" w:sz="0" w:space="0" w:color="auto"/>
            <w:left w:val="none" w:sz="0" w:space="0" w:color="auto"/>
            <w:bottom w:val="none" w:sz="0" w:space="0" w:color="auto"/>
            <w:right w:val="none" w:sz="0" w:space="0" w:color="auto"/>
          </w:divBdr>
        </w:div>
        <w:div w:id="887961092">
          <w:marLeft w:val="0"/>
          <w:marRight w:val="0"/>
          <w:marTop w:val="0"/>
          <w:marBottom w:val="80"/>
          <w:divBdr>
            <w:top w:val="none" w:sz="0" w:space="0" w:color="auto"/>
            <w:left w:val="none" w:sz="0" w:space="0" w:color="auto"/>
            <w:bottom w:val="none" w:sz="0" w:space="0" w:color="auto"/>
            <w:right w:val="none" w:sz="0" w:space="0" w:color="auto"/>
          </w:divBdr>
        </w:div>
        <w:div w:id="1093404894">
          <w:marLeft w:val="0"/>
          <w:marRight w:val="0"/>
          <w:marTop w:val="0"/>
          <w:marBottom w:val="80"/>
          <w:divBdr>
            <w:top w:val="none" w:sz="0" w:space="0" w:color="auto"/>
            <w:left w:val="none" w:sz="0" w:space="0" w:color="auto"/>
            <w:bottom w:val="none" w:sz="0" w:space="0" w:color="auto"/>
            <w:right w:val="none" w:sz="0" w:space="0" w:color="auto"/>
          </w:divBdr>
        </w:div>
        <w:div w:id="1404253877">
          <w:marLeft w:val="0"/>
          <w:marRight w:val="0"/>
          <w:marTop w:val="0"/>
          <w:marBottom w:val="101"/>
          <w:divBdr>
            <w:top w:val="none" w:sz="0" w:space="0" w:color="auto"/>
            <w:left w:val="none" w:sz="0" w:space="0" w:color="auto"/>
            <w:bottom w:val="none" w:sz="0" w:space="0" w:color="auto"/>
            <w:right w:val="none" w:sz="0" w:space="0" w:color="auto"/>
          </w:divBdr>
        </w:div>
        <w:div w:id="1569028841">
          <w:marLeft w:val="1068"/>
          <w:marRight w:val="720"/>
          <w:marTop w:val="0"/>
          <w:marBottom w:val="101"/>
          <w:divBdr>
            <w:top w:val="none" w:sz="0" w:space="0" w:color="auto"/>
            <w:left w:val="none" w:sz="0" w:space="0" w:color="auto"/>
            <w:bottom w:val="none" w:sz="0" w:space="0" w:color="auto"/>
            <w:right w:val="none" w:sz="0" w:space="0" w:color="auto"/>
          </w:divBdr>
        </w:div>
        <w:div w:id="2042318491">
          <w:marLeft w:val="1068"/>
          <w:marRight w:val="720"/>
          <w:marTop w:val="0"/>
          <w:marBottom w:val="101"/>
          <w:divBdr>
            <w:top w:val="none" w:sz="0" w:space="0" w:color="auto"/>
            <w:left w:val="none" w:sz="0" w:space="0" w:color="auto"/>
            <w:bottom w:val="none" w:sz="0" w:space="0" w:color="auto"/>
            <w:right w:val="none" w:sz="0" w:space="0" w:color="auto"/>
          </w:divBdr>
        </w:div>
        <w:div w:id="1109548735">
          <w:marLeft w:val="720"/>
          <w:marRight w:val="720"/>
          <w:marTop w:val="0"/>
          <w:marBottom w:val="101"/>
          <w:divBdr>
            <w:top w:val="none" w:sz="0" w:space="0" w:color="auto"/>
            <w:left w:val="none" w:sz="0" w:space="0" w:color="auto"/>
            <w:bottom w:val="none" w:sz="0" w:space="0" w:color="auto"/>
            <w:right w:val="none" w:sz="0" w:space="0" w:color="auto"/>
          </w:divBdr>
        </w:div>
        <w:div w:id="1836799897">
          <w:marLeft w:val="720"/>
          <w:marRight w:val="720"/>
          <w:marTop w:val="0"/>
          <w:marBottom w:val="101"/>
          <w:divBdr>
            <w:top w:val="none" w:sz="0" w:space="0" w:color="auto"/>
            <w:left w:val="none" w:sz="0" w:space="0" w:color="auto"/>
            <w:bottom w:val="none" w:sz="0" w:space="0" w:color="auto"/>
            <w:right w:val="none" w:sz="0" w:space="0" w:color="auto"/>
          </w:divBdr>
        </w:div>
      </w:divsChild>
    </w:div>
    <w:div w:id="1578244987">
      <w:bodyDiv w:val="1"/>
      <w:marLeft w:val="0"/>
      <w:marRight w:val="0"/>
      <w:marTop w:val="0"/>
      <w:marBottom w:val="0"/>
      <w:divBdr>
        <w:top w:val="none" w:sz="0" w:space="0" w:color="auto"/>
        <w:left w:val="none" w:sz="0" w:space="0" w:color="auto"/>
        <w:bottom w:val="none" w:sz="0" w:space="0" w:color="auto"/>
        <w:right w:val="none" w:sz="0" w:space="0" w:color="auto"/>
      </w:divBdr>
      <w:divsChild>
        <w:div w:id="940601554">
          <w:marLeft w:val="0"/>
          <w:marRight w:val="0"/>
          <w:marTop w:val="101"/>
          <w:marBottom w:val="101"/>
          <w:divBdr>
            <w:top w:val="none" w:sz="0" w:space="0" w:color="auto"/>
            <w:left w:val="none" w:sz="0" w:space="0" w:color="auto"/>
            <w:bottom w:val="none" w:sz="0" w:space="0" w:color="auto"/>
            <w:right w:val="none" w:sz="0" w:space="0" w:color="auto"/>
          </w:divBdr>
        </w:div>
        <w:div w:id="1101222341">
          <w:marLeft w:val="0"/>
          <w:marRight w:val="0"/>
          <w:marTop w:val="0"/>
          <w:marBottom w:val="101"/>
          <w:divBdr>
            <w:top w:val="none" w:sz="0" w:space="0" w:color="auto"/>
            <w:left w:val="none" w:sz="0" w:space="0" w:color="auto"/>
            <w:bottom w:val="none" w:sz="0" w:space="0" w:color="auto"/>
            <w:right w:val="none" w:sz="0" w:space="0" w:color="auto"/>
          </w:divBdr>
        </w:div>
        <w:div w:id="80564459">
          <w:marLeft w:val="720"/>
          <w:marRight w:val="720"/>
          <w:marTop w:val="0"/>
          <w:marBottom w:val="101"/>
          <w:divBdr>
            <w:top w:val="none" w:sz="0" w:space="0" w:color="auto"/>
            <w:left w:val="none" w:sz="0" w:space="0" w:color="auto"/>
            <w:bottom w:val="none" w:sz="0" w:space="0" w:color="auto"/>
            <w:right w:val="none" w:sz="0" w:space="0" w:color="auto"/>
          </w:divBdr>
        </w:div>
      </w:divsChild>
    </w:div>
    <w:div w:id="1694569019">
      <w:bodyDiv w:val="1"/>
      <w:marLeft w:val="0"/>
      <w:marRight w:val="0"/>
      <w:marTop w:val="0"/>
      <w:marBottom w:val="0"/>
      <w:divBdr>
        <w:top w:val="none" w:sz="0" w:space="0" w:color="auto"/>
        <w:left w:val="none" w:sz="0" w:space="0" w:color="auto"/>
        <w:bottom w:val="none" w:sz="0" w:space="0" w:color="auto"/>
        <w:right w:val="none" w:sz="0" w:space="0" w:color="auto"/>
      </w:divBdr>
    </w:div>
    <w:div w:id="1847672253">
      <w:bodyDiv w:val="1"/>
      <w:marLeft w:val="0"/>
      <w:marRight w:val="0"/>
      <w:marTop w:val="0"/>
      <w:marBottom w:val="0"/>
      <w:divBdr>
        <w:top w:val="none" w:sz="0" w:space="0" w:color="auto"/>
        <w:left w:val="none" w:sz="0" w:space="0" w:color="auto"/>
        <w:bottom w:val="none" w:sz="0" w:space="0" w:color="auto"/>
        <w:right w:val="none" w:sz="0" w:space="0" w:color="auto"/>
      </w:divBdr>
      <w:divsChild>
        <w:div w:id="1949043457">
          <w:marLeft w:val="720"/>
          <w:marRight w:val="720"/>
          <w:marTop w:val="0"/>
          <w:marBottom w:val="101"/>
          <w:divBdr>
            <w:top w:val="none" w:sz="0" w:space="0" w:color="auto"/>
            <w:left w:val="none" w:sz="0" w:space="0" w:color="auto"/>
            <w:bottom w:val="none" w:sz="0" w:space="0" w:color="auto"/>
            <w:right w:val="none" w:sz="0" w:space="0" w:color="auto"/>
          </w:divBdr>
        </w:div>
        <w:div w:id="1032343474">
          <w:marLeft w:val="720"/>
          <w:marRight w:val="720"/>
          <w:marTop w:val="0"/>
          <w:marBottom w:val="101"/>
          <w:divBdr>
            <w:top w:val="none" w:sz="0" w:space="0" w:color="auto"/>
            <w:left w:val="none" w:sz="0" w:space="0" w:color="auto"/>
            <w:bottom w:val="none" w:sz="0" w:space="0" w:color="auto"/>
            <w:right w:val="none" w:sz="0" w:space="0" w:color="auto"/>
          </w:divBdr>
        </w:div>
        <w:div w:id="2056853071">
          <w:marLeft w:val="720"/>
          <w:marRight w:val="72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42D6-BDC8-4F01-A687-EEEDC587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3930</Words>
  <Characters>21738</Characters>
  <Application>Microsoft Office Word</Application>
  <DocSecurity>0</DocSecurity>
  <Lines>434</Lines>
  <Paragraphs>231</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CGMR</dc:creator>
  <cp:keywords/>
  <dc:description/>
  <cp:lastModifiedBy>DAJMR</cp:lastModifiedBy>
  <cp:revision>2</cp:revision>
  <dcterms:created xsi:type="dcterms:W3CDTF">2023-07-05T18:33:00Z</dcterms:created>
  <dcterms:modified xsi:type="dcterms:W3CDTF">2023-07-05T18:33:00Z</dcterms:modified>
</cp:coreProperties>
</file>