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073F4E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73F4E" w14:paraId="1B2E1BC8" w14:textId="77777777" w:rsidTr="00DF074B">
        <w:tc>
          <w:tcPr>
            <w:tcW w:w="8828" w:type="dxa"/>
          </w:tcPr>
          <w:p w14:paraId="5E631BCB" w14:textId="60C6D8B1" w:rsidR="006166DB" w:rsidRPr="00073F4E" w:rsidRDefault="007E26FB" w:rsidP="00CA43C3">
            <w:pPr>
              <w:pStyle w:val="ANOTACION"/>
              <w:jc w:val="both"/>
              <w:rPr>
                <w:rFonts w:ascii="ITC Avant Garde" w:hAnsi="ITC Avant Garde"/>
                <w:b w:val="0"/>
                <w:bCs/>
                <w:sz w:val="21"/>
                <w:szCs w:val="21"/>
              </w:rPr>
            </w:pPr>
            <w:r w:rsidRPr="00073F4E">
              <w:rPr>
                <w:rFonts w:ascii="ITC Avant Garde" w:hAnsi="ITC Avant Garde"/>
                <w:b w:val="0"/>
                <w:bCs/>
                <w:sz w:val="21"/>
                <w:szCs w:val="21"/>
              </w:rPr>
              <w:t>Acuerdo mediante el cual el Pleno del Instituto Federal de Telecomunicaciones establece los parámetros de banda ancha.</w:t>
            </w:r>
          </w:p>
        </w:tc>
      </w:tr>
    </w:tbl>
    <w:p w14:paraId="52EC83BF" w14:textId="77777777" w:rsidR="006166DB" w:rsidRPr="00073F4E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073F4E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73F4E" w14:paraId="454C3A95" w14:textId="77777777" w:rsidTr="00DF074B">
        <w:tc>
          <w:tcPr>
            <w:tcW w:w="8828" w:type="dxa"/>
          </w:tcPr>
          <w:p w14:paraId="1A68E5FF" w14:textId="026537D8" w:rsidR="006166DB" w:rsidRPr="00073F4E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73F4E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1-12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308BA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15</w:t>
                </w:r>
                <w:r w:rsidR="00A3392B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/1</w:t>
                </w:r>
                <w:r w:rsidR="00CB1C8D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</w:t>
                </w:r>
                <w:r w:rsidR="00A3392B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CA43C3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202</w:t>
                </w:r>
                <w:r w:rsidR="00CB1C8D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</w:sdtContent>
            </w:sdt>
          </w:p>
        </w:tc>
      </w:tr>
      <w:tr w:rsidR="003F1D7B" w:rsidRPr="00073F4E" w14:paraId="098151CF" w14:textId="77777777" w:rsidTr="00DF074B">
        <w:tc>
          <w:tcPr>
            <w:tcW w:w="8828" w:type="dxa"/>
          </w:tcPr>
          <w:p w14:paraId="07D4CB20" w14:textId="7E03692F" w:rsidR="003F1D7B" w:rsidRPr="00073F4E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73F4E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1-12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A3392B" w:rsidRPr="00073F4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</w:t>
                </w:r>
                <w:r w:rsidR="005308BA" w:rsidRPr="00073F4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7</w:t>
                </w:r>
                <w:r w:rsidR="00A3392B" w:rsidRPr="00073F4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/1</w:t>
                </w:r>
                <w:r w:rsidR="005308BA" w:rsidRPr="00073F4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</w:t>
                </w:r>
                <w:r w:rsidR="00A3392B" w:rsidRPr="00073F4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</w:t>
                </w:r>
                <w:r w:rsidR="00CA43C3" w:rsidRPr="00073F4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202</w:t>
                </w:r>
                <w:r w:rsidR="005308BA" w:rsidRPr="00073F4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1</w:t>
                </w:r>
              </w:sdtContent>
            </w:sdt>
          </w:p>
        </w:tc>
      </w:tr>
      <w:tr w:rsidR="00DF074B" w:rsidRPr="00073F4E" w14:paraId="784A8897" w14:textId="77777777" w:rsidTr="00DF074B">
        <w:tc>
          <w:tcPr>
            <w:tcW w:w="8828" w:type="dxa"/>
          </w:tcPr>
          <w:p w14:paraId="335C558B" w14:textId="1D11F48B" w:rsidR="00DF074B" w:rsidRPr="00073F4E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73F4E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A3392B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73F4E" w14:paraId="25C2F9B9" w14:textId="77777777" w:rsidTr="00DF074B">
        <w:tc>
          <w:tcPr>
            <w:tcW w:w="8828" w:type="dxa"/>
          </w:tcPr>
          <w:p w14:paraId="187042E5" w14:textId="34668291" w:rsidR="006166DB" w:rsidRPr="00073F4E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73F4E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1-12-2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3392B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</w:t>
                </w:r>
                <w:r w:rsidR="005308BA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8</w:t>
                </w:r>
                <w:r w:rsidR="00A3392B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5308BA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  <w:r w:rsidR="00CB1C8D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</w:t>
                </w:r>
                <w:r w:rsidR="00A3392B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730E59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202</w:t>
                </w:r>
                <w:r w:rsidR="005308BA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</w:sdtContent>
            </w:sdt>
            <w:r w:rsidRPr="00073F4E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073F4E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BCB3F6B" w:rsidR="00DF074B" w:rsidRPr="00073F4E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73F4E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3392B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073F4E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073F4E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073F4E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73F4E" w14:paraId="2E594784" w14:textId="77777777" w:rsidTr="00DF074B">
        <w:tc>
          <w:tcPr>
            <w:tcW w:w="8828" w:type="dxa"/>
          </w:tcPr>
          <w:p w14:paraId="6C41AB66" w14:textId="5BABC97E" w:rsidR="006166DB" w:rsidRPr="00073F4E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  <w:r w:rsidR="00B01DC5" w:rsidRPr="00073F4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32195651" w14:textId="77777777" w:rsidR="006166DB" w:rsidRPr="00073F4E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073F4E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73F4E" w14:paraId="0FEE5916" w14:textId="77777777" w:rsidTr="00DF074B">
        <w:tc>
          <w:tcPr>
            <w:tcW w:w="8828" w:type="dxa"/>
          </w:tcPr>
          <w:p w14:paraId="043F6ABC" w14:textId="685DD84A" w:rsidR="006166DB" w:rsidRPr="00073F4E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Instituto Federal de Telecomunicaciones </w:t>
            </w:r>
          </w:p>
        </w:tc>
      </w:tr>
    </w:tbl>
    <w:p w14:paraId="45DC499A" w14:textId="063A5F7C" w:rsidR="006166DB" w:rsidRPr="00073F4E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073F4E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73F4E" w14:paraId="749D808B" w14:textId="77777777" w:rsidTr="00DF074B">
        <w:tc>
          <w:tcPr>
            <w:tcW w:w="8828" w:type="dxa"/>
          </w:tcPr>
          <w:p w14:paraId="07FF9FAE" w14:textId="285A1F99" w:rsidR="00DC3A1A" w:rsidRPr="00073F4E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3F4E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73F4E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073F4E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073F4E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73F4E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3F4E" w:rsidRPr="00073F4E" w14:paraId="2A81D86C" w14:textId="77777777" w:rsidTr="00E36CA8">
        <w:trPr>
          <w:trHeight w:val="65"/>
        </w:trPr>
        <w:tc>
          <w:tcPr>
            <w:tcW w:w="8828" w:type="dxa"/>
          </w:tcPr>
          <w:p w14:paraId="6CF5BDDE" w14:textId="77777777" w:rsidR="00073F4E" w:rsidRPr="00073F4E" w:rsidRDefault="00073F4E" w:rsidP="00E36CA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No Aplica </w:t>
            </w:r>
          </w:p>
        </w:tc>
      </w:tr>
    </w:tbl>
    <w:p w14:paraId="4E8FF191" w14:textId="77777777" w:rsidR="006166DB" w:rsidRPr="00073F4E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073F4E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73F4E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73F4E" w14:paraId="00840257" w14:textId="77777777" w:rsidTr="00DF074B">
        <w:tc>
          <w:tcPr>
            <w:tcW w:w="8828" w:type="dxa"/>
          </w:tcPr>
          <w:p w14:paraId="5DFAFB35" w14:textId="50570C23" w:rsidR="006166DB" w:rsidRPr="00073F4E" w:rsidRDefault="00073F4E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640CB0" w:rsidRPr="00073F4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073F4E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52587AEE" w:rsidR="006166DB" w:rsidRPr="00073F4E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73F4E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73F4E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73F4E">
        <w:rPr>
          <w:rFonts w:ascii="ITC Avant Garde" w:hAnsi="ITC Avant Garde"/>
          <w:sz w:val="21"/>
          <w:szCs w:val="21"/>
        </w:rPr>
        <w:t xml:space="preserve"> </w:t>
      </w:r>
      <w:r w:rsidR="006166DB" w:rsidRPr="00073F4E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73F4E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51B8964F" w:rsidR="003C2D2C" w:rsidRPr="00073F4E" w:rsidRDefault="00CD02A0" w:rsidP="001F5E47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  <w:r w:rsidR="005308BA" w:rsidRPr="00073F4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4E6C6C7C" w14:textId="77777777" w:rsidR="00F73022" w:rsidRPr="00073F4E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EF5E858" w:rsidR="00F73022" w:rsidRPr="00073F4E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73F4E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73F4E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bookmarkStart w:id="0" w:name="_GoBack"/>
      <w:bookmarkEnd w:id="0"/>
      <w:r w:rsidR="00F73022" w:rsidRPr="00073F4E">
        <w:rPr>
          <w:rFonts w:ascii="ITC Avant Garde" w:hAnsi="ITC Avant Garde"/>
          <w:sz w:val="21"/>
          <w:szCs w:val="21"/>
        </w:rPr>
        <w:t xml:space="preserve"> </w:t>
      </w:r>
      <w:r w:rsidR="00F73022" w:rsidRPr="00073F4E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73F4E" w14:paraId="373C675C" w14:textId="77777777" w:rsidTr="00DF074B">
        <w:tc>
          <w:tcPr>
            <w:tcW w:w="8828" w:type="dxa"/>
          </w:tcPr>
          <w:p w14:paraId="7A604CFD" w14:textId="04070CDD" w:rsidR="00FE1769" w:rsidRPr="00073F4E" w:rsidRDefault="00FE1769" w:rsidP="00FE176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Establecer los parámetros de banda ancha en beneficio de los usuarios.</w:t>
            </w:r>
          </w:p>
          <w:p w14:paraId="53B08DCA" w14:textId="33666DEC" w:rsidR="00F73022" w:rsidRPr="00073F4E" w:rsidRDefault="00FE1769" w:rsidP="00FE176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Establecer parámetros diferenciados para conexiones alámbricas e inalámbricas, reconociendo las distintas características inherentes a los distintos medios físicos de transmisión. En adición a esto, se establece la diferencia entre banda ancha básica y avanzada con la finalidad de establecer un umbral que incentive a aquellos prestadores del servicio de acceso a Internet a brindar el acceso a sus usuarios con mayores velocidades y, de esta manera, se posicionen como prestadores del servicio que proporcionan banda ancha avanzada, fomentando con esto la competencia en el mercado.</w:t>
            </w:r>
          </w:p>
        </w:tc>
      </w:tr>
    </w:tbl>
    <w:p w14:paraId="2355FA42" w14:textId="77777777" w:rsidR="00F73022" w:rsidRPr="00073F4E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073F4E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73F4E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73F4E" w14:paraId="36A134C5" w14:textId="77777777" w:rsidTr="00DF074B">
        <w:tc>
          <w:tcPr>
            <w:tcW w:w="8828" w:type="dxa"/>
          </w:tcPr>
          <w:p w14:paraId="0C79C5AD" w14:textId="3AADFE09" w:rsidR="006166DB" w:rsidRPr="00073F4E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C61F7E" w:rsidRPr="00073F4E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073F4E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073F4E" w14:paraId="78629502" w14:textId="77777777" w:rsidTr="00DF074B">
        <w:tc>
          <w:tcPr>
            <w:tcW w:w="8828" w:type="dxa"/>
          </w:tcPr>
          <w:p w14:paraId="617248E0" w14:textId="1546E954" w:rsidR="006166DB" w:rsidRPr="00073F4E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C61F7E" w:rsidRPr="00073F4E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C61F7E" w:rsidRPr="00073F4E" w14:paraId="57FD66D6" w14:textId="77777777" w:rsidTr="00DF074B">
        <w:tc>
          <w:tcPr>
            <w:tcW w:w="8828" w:type="dxa"/>
          </w:tcPr>
          <w:p w14:paraId="1A7A117B" w14:textId="54E571A2" w:rsidR="00C61F7E" w:rsidRPr="00073F4E" w:rsidRDefault="00C61F7E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472336335"/>
                <w:placeholder>
                  <w:docPart w:val="0AE67D4D2E524DC881C5715734414D3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073F4E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640CB0" w:rsidRPr="00073F4E" w14:paraId="380D841C" w14:textId="77777777" w:rsidTr="00DF074B">
        <w:tc>
          <w:tcPr>
            <w:tcW w:w="8828" w:type="dxa"/>
          </w:tcPr>
          <w:p w14:paraId="6C9F585B" w14:textId="1E1739E2" w:rsidR="00640CB0" w:rsidRPr="00073F4E" w:rsidRDefault="00640CB0" w:rsidP="00640CB0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sz w:val="21"/>
                <w:szCs w:val="21"/>
              </w:rPr>
              <w:t xml:space="preserve">Regulado: Concesionarios </w:t>
            </w:r>
            <w:r w:rsidR="00D37A7B" w:rsidRPr="00073F4E">
              <w:rPr>
                <w:rFonts w:ascii="ITC Avant Garde" w:hAnsi="ITC Avant Garde"/>
                <w:sz w:val="21"/>
                <w:szCs w:val="21"/>
              </w:rPr>
              <w:t xml:space="preserve">y autorizados </w:t>
            </w:r>
          </w:p>
        </w:tc>
      </w:tr>
    </w:tbl>
    <w:p w14:paraId="6F28DB01" w14:textId="5DEA0AD1" w:rsidR="001D0BED" w:rsidRPr="00073F4E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073F4E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73F4E" w14:paraId="0977E504" w14:textId="77777777" w:rsidTr="00DF074B">
        <w:trPr>
          <w:trHeight w:val="65"/>
        </w:trPr>
        <w:tc>
          <w:tcPr>
            <w:tcW w:w="8828" w:type="dxa"/>
          </w:tcPr>
          <w:p w14:paraId="6944846B" w14:textId="77777777" w:rsidR="00B13673" w:rsidRPr="00073F4E" w:rsidRDefault="00640CB0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</w:p>
          <w:p w14:paraId="5D4A60FE" w14:textId="08384B41" w:rsidR="00640CB0" w:rsidRPr="00073F4E" w:rsidRDefault="00FE1769" w:rsidP="00D37A7B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sz w:val="21"/>
                <w:szCs w:val="21"/>
              </w:rPr>
              <w:t>Lineamientos que fijan los índices y parámetros de calidad a que se deberán sujetarse los prestadores del servicio móvil</w:t>
            </w:r>
          </w:p>
        </w:tc>
      </w:tr>
    </w:tbl>
    <w:p w14:paraId="03FABE9B" w14:textId="45F8751D" w:rsidR="00DC3A1A" w:rsidRPr="00073F4E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073F4E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73F4E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73F4E" w14:paraId="096E5FBB" w14:textId="77777777" w:rsidTr="007D2FD6">
        <w:tc>
          <w:tcPr>
            <w:tcW w:w="8828" w:type="dxa"/>
          </w:tcPr>
          <w:p w14:paraId="1E0A3A61" w14:textId="1A7953DA" w:rsidR="007D2FD6" w:rsidRPr="00073F4E" w:rsidRDefault="00A82407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sz w:val="21"/>
                <w:szCs w:val="21"/>
              </w:rPr>
              <w:t>No aplica.</w:t>
            </w:r>
          </w:p>
        </w:tc>
      </w:tr>
    </w:tbl>
    <w:p w14:paraId="37E6B748" w14:textId="77777777" w:rsidR="006166DB" w:rsidRPr="00073F4E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73F4E" w14:paraId="1683D7BD" w14:textId="77777777" w:rsidTr="007D2FD6">
        <w:tc>
          <w:tcPr>
            <w:tcW w:w="8828" w:type="dxa"/>
          </w:tcPr>
          <w:p w14:paraId="6A09D6D7" w14:textId="52AFEC43" w:rsidR="00A82407" w:rsidRPr="00073F4E" w:rsidRDefault="00640CB0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3F4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aplica.</w:t>
            </w:r>
          </w:p>
        </w:tc>
      </w:tr>
    </w:tbl>
    <w:p w14:paraId="6B64E51A" w14:textId="063DA17B" w:rsidR="004B7538" w:rsidRPr="00073F4E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73F4E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73F4E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FE1769" w:rsidRDefault="00FE1769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FE1769" w:rsidRDefault="00FE1769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FE1769" w:rsidRDefault="00FE1769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FE1769" w:rsidRDefault="00FE1769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6C197556" w:rsidR="00FE1769" w:rsidRPr="00AC574F" w:rsidRDefault="00FE1769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73F4E"/>
    <w:rsid w:val="00085CAE"/>
    <w:rsid w:val="000911B6"/>
    <w:rsid w:val="00160C02"/>
    <w:rsid w:val="001A0D96"/>
    <w:rsid w:val="001C36BF"/>
    <w:rsid w:val="001D0BED"/>
    <w:rsid w:val="001F3494"/>
    <w:rsid w:val="001F5E47"/>
    <w:rsid w:val="00207BA8"/>
    <w:rsid w:val="00223B0B"/>
    <w:rsid w:val="002434FF"/>
    <w:rsid w:val="00250D5A"/>
    <w:rsid w:val="002B0B24"/>
    <w:rsid w:val="002E37B6"/>
    <w:rsid w:val="00326275"/>
    <w:rsid w:val="00332FE9"/>
    <w:rsid w:val="00366E21"/>
    <w:rsid w:val="00384692"/>
    <w:rsid w:val="003A162A"/>
    <w:rsid w:val="003C2D2C"/>
    <w:rsid w:val="003F1D7B"/>
    <w:rsid w:val="003F50B6"/>
    <w:rsid w:val="00446F0C"/>
    <w:rsid w:val="004B7538"/>
    <w:rsid w:val="004C31A6"/>
    <w:rsid w:val="004C3FAC"/>
    <w:rsid w:val="004C75E5"/>
    <w:rsid w:val="004D6D14"/>
    <w:rsid w:val="004E552A"/>
    <w:rsid w:val="005034EB"/>
    <w:rsid w:val="005308BA"/>
    <w:rsid w:val="00585BD4"/>
    <w:rsid w:val="005E34D0"/>
    <w:rsid w:val="005F0181"/>
    <w:rsid w:val="0061003C"/>
    <w:rsid w:val="006166DB"/>
    <w:rsid w:val="00640CB0"/>
    <w:rsid w:val="006441CF"/>
    <w:rsid w:val="0065492B"/>
    <w:rsid w:val="006911B3"/>
    <w:rsid w:val="006F7E1D"/>
    <w:rsid w:val="00703626"/>
    <w:rsid w:val="00720D02"/>
    <w:rsid w:val="00730E59"/>
    <w:rsid w:val="007466F1"/>
    <w:rsid w:val="00774D3F"/>
    <w:rsid w:val="0078318D"/>
    <w:rsid w:val="007A1022"/>
    <w:rsid w:val="007D2FD6"/>
    <w:rsid w:val="007E26FB"/>
    <w:rsid w:val="007F5106"/>
    <w:rsid w:val="008017FB"/>
    <w:rsid w:val="00802508"/>
    <w:rsid w:val="00815D92"/>
    <w:rsid w:val="008428DC"/>
    <w:rsid w:val="0089205E"/>
    <w:rsid w:val="0092333A"/>
    <w:rsid w:val="009701A3"/>
    <w:rsid w:val="00977ED5"/>
    <w:rsid w:val="009918CF"/>
    <w:rsid w:val="009A6722"/>
    <w:rsid w:val="009D567D"/>
    <w:rsid w:val="00A3392B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8531B"/>
    <w:rsid w:val="00BE45D0"/>
    <w:rsid w:val="00C61F7E"/>
    <w:rsid w:val="00C76443"/>
    <w:rsid w:val="00C8049B"/>
    <w:rsid w:val="00C965CE"/>
    <w:rsid w:val="00CA43C3"/>
    <w:rsid w:val="00CB1C8D"/>
    <w:rsid w:val="00CB353A"/>
    <w:rsid w:val="00CD02A0"/>
    <w:rsid w:val="00CF5F25"/>
    <w:rsid w:val="00D14569"/>
    <w:rsid w:val="00D258BF"/>
    <w:rsid w:val="00D37A7B"/>
    <w:rsid w:val="00D93EA9"/>
    <w:rsid w:val="00DB3C65"/>
    <w:rsid w:val="00DC3A1A"/>
    <w:rsid w:val="00DF074B"/>
    <w:rsid w:val="00DF1654"/>
    <w:rsid w:val="00E70994"/>
    <w:rsid w:val="00EC3531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E1769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AE67D4D2E524DC881C571573441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2D19-2C38-42BC-A5AF-90A667C3AC41}"/>
      </w:docPartPr>
      <w:docPartBody>
        <w:p w:rsidR="00B351E5" w:rsidRDefault="00A23889" w:rsidP="00A23889">
          <w:pPr>
            <w:pStyle w:val="0AE67D4D2E524DC881C5715734414D3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A7F24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F52D60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7F24"/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AE67D4D2E524DC881C5715734414D3C">
    <w:name w:val="0AE67D4D2E524DC881C5715734414D3C"/>
    <w:rsid w:val="00A23889"/>
  </w:style>
  <w:style w:type="paragraph" w:customStyle="1" w:styleId="E8755A2E538E40FDB7D800D1192DD752">
    <w:name w:val="E8755A2E538E40FDB7D800D1192DD752"/>
    <w:rsid w:val="00A60F5B"/>
  </w:style>
  <w:style w:type="paragraph" w:customStyle="1" w:styleId="B60AB908FEA74F029F9692131B87BFA1">
    <w:name w:val="B60AB908FEA74F029F9692131B87BFA1"/>
    <w:rsid w:val="002A7F24"/>
  </w:style>
  <w:style w:type="paragraph" w:customStyle="1" w:styleId="946F174C58D24D10BD3CD04F12978D4E">
    <w:name w:val="946F174C58D24D10BD3CD04F12978D4E"/>
    <w:rsid w:val="002A7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B3090C-6683-40BF-98BE-B355F556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3</cp:revision>
  <dcterms:created xsi:type="dcterms:W3CDTF">2022-06-14T15:58:00Z</dcterms:created>
  <dcterms:modified xsi:type="dcterms:W3CDTF">2022-06-20T18:51:00Z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