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2B93E4" w14:textId="77777777" w:rsidR="00EA3CE0" w:rsidRPr="00866A07" w:rsidRDefault="00EA3CE0" w:rsidP="00B341DA">
      <w:pPr>
        <w:spacing w:before="3480"/>
        <w:jc w:val="center"/>
        <w:rPr>
          <w:rFonts w:ascii="ITC Avant Garde" w:hAnsi="ITC Avant Garde"/>
          <w:b/>
          <w:sz w:val="72"/>
          <w:szCs w:val="72"/>
        </w:rPr>
      </w:pPr>
      <w:r w:rsidRPr="00866A07">
        <w:rPr>
          <w:rFonts w:ascii="ITC Avant Garde" w:hAnsi="ITC Avant Garde"/>
          <w:b/>
          <w:sz w:val="72"/>
          <w:szCs w:val="72"/>
        </w:rPr>
        <w:t xml:space="preserve">“Anexo </w:t>
      </w:r>
      <w:r w:rsidR="00082FFA" w:rsidRPr="00866A07">
        <w:rPr>
          <w:rFonts w:ascii="ITC Avant Garde" w:hAnsi="ITC Avant Garde"/>
          <w:b/>
          <w:sz w:val="72"/>
          <w:szCs w:val="72"/>
        </w:rPr>
        <w:t>G1</w:t>
      </w:r>
      <w:r w:rsidRPr="00866A07">
        <w:rPr>
          <w:rFonts w:ascii="ITC Avant Garde" w:hAnsi="ITC Avant Garde"/>
          <w:b/>
          <w:sz w:val="72"/>
          <w:szCs w:val="72"/>
        </w:rPr>
        <w:t>”</w:t>
      </w:r>
    </w:p>
    <w:p w14:paraId="282B93E5" w14:textId="77777777" w:rsidR="00EA3CE0" w:rsidRDefault="00EA3CE0" w:rsidP="00C77AC2">
      <w:pPr>
        <w:jc w:val="center"/>
        <w:rPr>
          <w:rFonts w:ascii="ITC Avant Garde" w:hAnsi="ITC Avant Garde"/>
          <w:b/>
          <w:sz w:val="72"/>
          <w:szCs w:val="72"/>
        </w:rPr>
      </w:pPr>
    </w:p>
    <w:p w14:paraId="56C1108D" w14:textId="77777777" w:rsidR="0096280C" w:rsidRPr="00866A07" w:rsidRDefault="0096280C" w:rsidP="00C77AC2">
      <w:pPr>
        <w:jc w:val="center"/>
        <w:rPr>
          <w:rFonts w:ascii="ITC Avant Garde" w:hAnsi="ITC Avant Garde"/>
          <w:b/>
          <w:sz w:val="72"/>
          <w:szCs w:val="72"/>
        </w:rPr>
      </w:pPr>
    </w:p>
    <w:p w14:paraId="282B93E6" w14:textId="77777777" w:rsidR="00EA3CE0" w:rsidRPr="00866A07" w:rsidRDefault="00C77AC2" w:rsidP="00C77AC2">
      <w:pPr>
        <w:jc w:val="center"/>
        <w:rPr>
          <w:rFonts w:ascii="ITC Avant Garde" w:hAnsi="ITC Avant Garde"/>
          <w:b/>
          <w:sz w:val="72"/>
          <w:szCs w:val="72"/>
        </w:rPr>
      </w:pPr>
      <w:r w:rsidRPr="00866A07">
        <w:rPr>
          <w:rFonts w:ascii="ITC Avant Garde" w:hAnsi="ITC Avant Garde"/>
          <w:b/>
          <w:sz w:val="72"/>
          <w:szCs w:val="72"/>
        </w:rPr>
        <w:t>Norma</w:t>
      </w:r>
      <w:r w:rsidR="00082FFA" w:rsidRPr="00866A07">
        <w:rPr>
          <w:rFonts w:ascii="ITC Avant Garde" w:hAnsi="ITC Avant Garde"/>
          <w:b/>
          <w:sz w:val="72"/>
          <w:szCs w:val="72"/>
        </w:rPr>
        <w:t xml:space="preserve"> </w:t>
      </w:r>
      <w:r w:rsidRPr="00866A07">
        <w:rPr>
          <w:rFonts w:ascii="ITC Avant Garde" w:hAnsi="ITC Avant Garde"/>
          <w:b/>
          <w:sz w:val="72"/>
          <w:szCs w:val="72"/>
        </w:rPr>
        <w:t>Cableado Interior en el Domicilio del Usuario</w:t>
      </w:r>
    </w:p>
    <w:p w14:paraId="282B93E8" w14:textId="77777777" w:rsidR="00EA3CE0" w:rsidRPr="00866A07" w:rsidRDefault="00EA3CE0" w:rsidP="00C77AC2">
      <w:pPr>
        <w:rPr>
          <w:rFonts w:ascii="ITC Avant Garde" w:hAnsi="ITC Avant Garde"/>
          <w:b/>
          <w:sz w:val="96"/>
          <w:szCs w:val="96"/>
          <w:lang w:val="es-MX"/>
        </w:rPr>
      </w:pPr>
      <w:r w:rsidRPr="00866A07">
        <w:rPr>
          <w:rFonts w:ascii="ITC Avant Garde" w:hAnsi="ITC Avant Garde"/>
          <w:sz w:val="96"/>
          <w:szCs w:val="96"/>
        </w:rPr>
        <w:br w:type="page"/>
      </w:r>
    </w:p>
    <w:p w14:paraId="282B93E9" w14:textId="77777777" w:rsidR="00EA3CE0" w:rsidRPr="00866A07" w:rsidRDefault="00EA3CE0" w:rsidP="00C77AC2">
      <w:pPr>
        <w:rPr>
          <w:rFonts w:ascii="ITC Avant Garde" w:hAnsi="ITC Avant Garde" w:cs="Arial"/>
          <w:b/>
          <w:sz w:val="28"/>
          <w:szCs w:val="28"/>
          <w:lang w:val="es-MX"/>
        </w:rPr>
      </w:pPr>
    </w:p>
    <w:p w14:paraId="282B93EA" w14:textId="77777777" w:rsidR="00EA3CE0" w:rsidRPr="00866A07" w:rsidRDefault="00EA3CE0" w:rsidP="00C77AC2">
      <w:pPr>
        <w:jc w:val="center"/>
        <w:rPr>
          <w:rFonts w:ascii="ITC Avant Garde" w:hAnsi="ITC Avant Garde" w:cs="Arial"/>
          <w:b/>
          <w:sz w:val="28"/>
          <w:szCs w:val="28"/>
        </w:rPr>
      </w:pPr>
    </w:p>
    <w:p w14:paraId="282B93EB" w14:textId="77777777" w:rsidR="00673016" w:rsidRPr="00866A07" w:rsidRDefault="00CA640D" w:rsidP="00C77AC2">
      <w:pPr>
        <w:jc w:val="center"/>
        <w:rPr>
          <w:rFonts w:ascii="ITC Avant Garde" w:hAnsi="ITC Avant Garde" w:cs="Arial"/>
          <w:b/>
          <w:sz w:val="28"/>
          <w:szCs w:val="28"/>
        </w:rPr>
      </w:pPr>
      <w:r w:rsidRPr="00866A07">
        <w:rPr>
          <w:rFonts w:ascii="ITC Avant Garde" w:hAnsi="ITC Avant Garde" w:cs="Arial"/>
          <w:b/>
          <w:sz w:val="28"/>
          <w:szCs w:val="28"/>
        </w:rPr>
        <w:t>NORMA</w:t>
      </w:r>
      <w:r w:rsidR="00192193" w:rsidRPr="00866A07">
        <w:rPr>
          <w:rFonts w:ascii="ITC Avant Garde" w:hAnsi="ITC Avant Garde" w:cs="Arial"/>
          <w:b/>
          <w:sz w:val="28"/>
          <w:szCs w:val="28"/>
        </w:rPr>
        <w:t>:</w:t>
      </w:r>
      <w:r w:rsidR="00B01915" w:rsidRPr="00866A07">
        <w:rPr>
          <w:rFonts w:ascii="ITC Avant Garde" w:hAnsi="ITC Avant Garde" w:cs="Arial"/>
          <w:b/>
          <w:sz w:val="28"/>
          <w:szCs w:val="28"/>
        </w:rPr>
        <w:t xml:space="preserve"> CABLEADO INTERIOR </w:t>
      </w:r>
      <w:r w:rsidR="005C3BAF" w:rsidRPr="00866A07">
        <w:rPr>
          <w:rFonts w:ascii="ITC Avant Garde" w:hAnsi="ITC Avant Garde" w:cs="Arial"/>
          <w:b/>
          <w:sz w:val="28"/>
          <w:szCs w:val="28"/>
        </w:rPr>
        <w:t>EN EL DOMICILIO DEL USUARIO</w:t>
      </w:r>
    </w:p>
    <w:p w14:paraId="282B93EC" w14:textId="77777777" w:rsidR="00673016" w:rsidRPr="00866A07" w:rsidRDefault="00673016" w:rsidP="00C77AC2">
      <w:pPr>
        <w:contextualSpacing/>
        <w:rPr>
          <w:rFonts w:ascii="ITC Avant Garde" w:hAnsi="ITC Avant Garde" w:cs="Arial"/>
          <w:i/>
          <w:sz w:val="20"/>
          <w:szCs w:val="20"/>
          <w:lang w:val="es-MX"/>
        </w:rPr>
      </w:pPr>
    </w:p>
    <w:p w14:paraId="282B93ED" w14:textId="77777777" w:rsidR="00673016" w:rsidRPr="00866A07" w:rsidRDefault="00673016" w:rsidP="00C77AC2">
      <w:pPr>
        <w:contextualSpacing/>
        <w:rPr>
          <w:rFonts w:ascii="ITC Avant Garde" w:hAnsi="ITC Avant Garde" w:cs="Arial"/>
          <w:i/>
          <w:sz w:val="20"/>
          <w:szCs w:val="20"/>
          <w:lang w:val="es-MX"/>
        </w:rPr>
      </w:pPr>
    </w:p>
    <w:tbl>
      <w:tblPr>
        <w:tblW w:w="0" w:type="auto"/>
        <w:tblInd w:w="70" w:type="dxa"/>
        <w:tblLayout w:type="fixed"/>
        <w:tblCellMar>
          <w:left w:w="70" w:type="dxa"/>
          <w:right w:w="70" w:type="dxa"/>
        </w:tblCellMar>
        <w:tblLook w:val="0000" w:firstRow="0" w:lastRow="0" w:firstColumn="0" w:lastColumn="0" w:noHBand="0" w:noVBand="0"/>
      </w:tblPr>
      <w:tblGrid>
        <w:gridCol w:w="10206"/>
      </w:tblGrid>
      <w:tr w:rsidR="004B30BC" w:rsidRPr="00866A07" w14:paraId="282B93EF" w14:textId="77777777" w:rsidTr="00C82C12">
        <w:tc>
          <w:tcPr>
            <w:tcW w:w="10206" w:type="dxa"/>
          </w:tcPr>
          <w:p w14:paraId="282B93EE" w14:textId="77777777" w:rsidR="004B30BC" w:rsidRPr="00866A07" w:rsidRDefault="004B30BC" w:rsidP="00C77AC2">
            <w:pPr>
              <w:pStyle w:val="Contenido"/>
              <w:rPr>
                <w:rFonts w:ascii="ITC Avant Garde" w:hAnsi="ITC Avant Garde" w:cs="Arial"/>
                <w:sz w:val="24"/>
                <w:szCs w:val="24"/>
              </w:rPr>
            </w:pPr>
            <w:r w:rsidRPr="00866A07">
              <w:rPr>
                <w:rFonts w:ascii="ITC Avant Garde" w:hAnsi="ITC Avant Garde" w:cs="Arial"/>
                <w:sz w:val="24"/>
                <w:szCs w:val="24"/>
              </w:rPr>
              <w:t>CONTENIDO</w:t>
            </w:r>
          </w:p>
        </w:tc>
      </w:tr>
    </w:tbl>
    <w:p w14:paraId="282B93F0" w14:textId="0798933B" w:rsidR="004B30BC" w:rsidRPr="00866A07" w:rsidRDefault="004B30BC" w:rsidP="00C77AC2">
      <w:pPr>
        <w:tabs>
          <w:tab w:val="left" w:pos="3472"/>
          <w:tab w:val="left" w:pos="7222"/>
          <w:tab w:val="left" w:pos="8292"/>
        </w:tabs>
        <w:rPr>
          <w:rFonts w:ascii="ITC Avant Garde" w:hAnsi="ITC Avant Garde" w:cs="Arial"/>
        </w:rPr>
      </w:pPr>
    </w:p>
    <w:bookmarkStart w:id="0" w:name="_Ref207457220" w:displacedByCustomXml="next"/>
    <w:sdt>
      <w:sdtPr>
        <w:rPr>
          <w:rFonts w:ascii="ITC Avant Garde" w:hAnsi="ITC Avant Garde"/>
          <w:b w:val="0"/>
          <w:bCs w:val="0"/>
          <w:color w:val="auto"/>
          <w:sz w:val="24"/>
          <w:szCs w:val="24"/>
          <w:lang w:val="es-ES_tradnl" w:eastAsia="es-ES"/>
        </w:rPr>
        <w:id w:val="6809558"/>
        <w:docPartObj>
          <w:docPartGallery w:val="Table of Contents"/>
          <w:docPartUnique/>
        </w:docPartObj>
      </w:sdtPr>
      <w:sdtEndPr/>
      <w:sdtContent>
        <w:p w14:paraId="282B93F1" w14:textId="77777777" w:rsidR="00C74E47" w:rsidRPr="00866A07" w:rsidRDefault="00C74E47" w:rsidP="00C77AC2">
          <w:pPr>
            <w:pStyle w:val="TtulodeTDC"/>
            <w:spacing w:line="240" w:lineRule="auto"/>
            <w:rPr>
              <w:rFonts w:ascii="ITC Avant Garde" w:hAnsi="ITC Avant Garde"/>
            </w:rPr>
          </w:pPr>
        </w:p>
        <w:p w14:paraId="282B93F2" w14:textId="77777777" w:rsidR="00C86CD6" w:rsidRPr="00866A07" w:rsidRDefault="00E64B87" w:rsidP="00C77AC2">
          <w:pPr>
            <w:pStyle w:val="TDC1"/>
            <w:rPr>
              <w:rFonts w:ascii="ITC Avant Garde" w:eastAsiaTheme="minorEastAsia" w:hAnsi="ITC Avant Garde" w:cstheme="minorBidi"/>
              <w:bCs w:val="0"/>
              <w:caps w:val="0"/>
              <w:sz w:val="20"/>
              <w:szCs w:val="20"/>
              <w:lang w:val="es-MX" w:eastAsia="es-MX"/>
            </w:rPr>
          </w:pPr>
          <w:r w:rsidRPr="00866A07">
            <w:rPr>
              <w:rFonts w:ascii="ITC Avant Garde" w:hAnsi="ITC Avant Garde"/>
              <w:sz w:val="20"/>
              <w:szCs w:val="20"/>
              <w:lang w:val="es-ES"/>
            </w:rPr>
            <w:fldChar w:fldCharType="begin"/>
          </w:r>
          <w:r w:rsidR="00C74E47" w:rsidRPr="00866A07">
            <w:rPr>
              <w:rFonts w:ascii="ITC Avant Garde" w:hAnsi="ITC Avant Garde"/>
              <w:sz w:val="20"/>
              <w:szCs w:val="20"/>
              <w:lang w:val="es-ES"/>
            </w:rPr>
            <w:instrText xml:space="preserve"> TOC \o "1-3" \h \z \u </w:instrText>
          </w:r>
          <w:r w:rsidRPr="00866A07">
            <w:rPr>
              <w:rFonts w:ascii="ITC Avant Garde" w:hAnsi="ITC Avant Garde"/>
              <w:sz w:val="20"/>
              <w:szCs w:val="20"/>
              <w:lang w:val="es-ES"/>
            </w:rPr>
            <w:fldChar w:fldCharType="separate"/>
          </w:r>
          <w:hyperlink w:anchor="_Toc434830151" w:history="1">
            <w:r w:rsidR="00C86CD6" w:rsidRPr="00866A07">
              <w:rPr>
                <w:rStyle w:val="Hipervnculo"/>
                <w:rFonts w:ascii="ITC Avant Garde" w:hAnsi="ITC Avant Garde"/>
                <w:smallCaps/>
                <w:spacing w:val="5"/>
                <w:sz w:val="20"/>
                <w:szCs w:val="20"/>
              </w:rPr>
              <w:t>1. OBJETIVO.</w:t>
            </w:r>
            <w:r w:rsidR="00C86CD6" w:rsidRPr="00866A07">
              <w:rPr>
                <w:rFonts w:ascii="ITC Avant Garde" w:hAnsi="ITC Avant Garde"/>
                <w:webHidden/>
                <w:sz w:val="20"/>
                <w:szCs w:val="20"/>
              </w:rPr>
              <w:tab/>
            </w:r>
            <w:r w:rsidRPr="00866A07">
              <w:rPr>
                <w:rFonts w:ascii="ITC Avant Garde" w:hAnsi="ITC Avant Garde"/>
                <w:webHidden/>
                <w:sz w:val="20"/>
                <w:szCs w:val="20"/>
              </w:rPr>
              <w:fldChar w:fldCharType="begin"/>
            </w:r>
            <w:r w:rsidR="00C86CD6" w:rsidRPr="00866A07">
              <w:rPr>
                <w:rFonts w:ascii="ITC Avant Garde" w:hAnsi="ITC Avant Garde"/>
                <w:webHidden/>
                <w:sz w:val="20"/>
                <w:szCs w:val="20"/>
              </w:rPr>
              <w:instrText xml:space="preserve"> PAGEREF _Toc434830151 \h </w:instrText>
            </w:r>
            <w:r w:rsidRPr="00866A07">
              <w:rPr>
                <w:rFonts w:ascii="ITC Avant Garde" w:hAnsi="ITC Avant Garde"/>
                <w:webHidden/>
                <w:sz w:val="20"/>
                <w:szCs w:val="20"/>
              </w:rPr>
            </w:r>
            <w:r w:rsidRPr="00866A07">
              <w:rPr>
                <w:rFonts w:ascii="ITC Avant Garde" w:hAnsi="ITC Avant Garde"/>
                <w:webHidden/>
                <w:sz w:val="20"/>
                <w:szCs w:val="20"/>
              </w:rPr>
              <w:fldChar w:fldCharType="separate"/>
            </w:r>
            <w:r w:rsidR="001559CA" w:rsidRPr="00866A07">
              <w:rPr>
                <w:rFonts w:ascii="ITC Avant Garde" w:hAnsi="ITC Avant Garde"/>
                <w:webHidden/>
                <w:sz w:val="20"/>
                <w:szCs w:val="20"/>
              </w:rPr>
              <w:t>3</w:t>
            </w:r>
            <w:r w:rsidRPr="00866A07">
              <w:rPr>
                <w:rFonts w:ascii="ITC Avant Garde" w:hAnsi="ITC Avant Garde"/>
                <w:webHidden/>
                <w:sz w:val="20"/>
                <w:szCs w:val="20"/>
              </w:rPr>
              <w:fldChar w:fldCharType="end"/>
            </w:r>
          </w:hyperlink>
        </w:p>
        <w:p w14:paraId="282B93F3" w14:textId="77777777" w:rsidR="00C86CD6" w:rsidRPr="00866A07" w:rsidRDefault="00B1021E" w:rsidP="00C77AC2">
          <w:pPr>
            <w:pStyle w:val="TDC1"/>
            <w:rPr>
              <w:rFonts w:ascii="ITC Avant Garde" w:eastAsiaTheme="minorEastAsia" w:hAnsi="ITC Avant Garde" w:cstheme="minorBidi"/>
              <w:bCs w:val="0"/>
              <w:caps w:val="0"/>
              <w:sz w:val="20"/>
              <w:szCs w:val="20"/>
              <w:lang w:val="es-MX" w:eastAsia="es-MX"/>
            </w:rPr>
          </w:pPr>
          <w:hyperlink w:anchor="_Toc434830152" w:history="1">
            <w:r w:rsidR="00C86CD6" w:rsidRPr="00866A07">
              <w:rPr>
                <w:rStyle w:val="Hipervnculo"/>
                <w:rFonts w:ascii="ITC Avant Garde" w:hAnsi="ITC Avant Garde"/>
                <w:smallCaps/>
                <w:spacing w:val="5"/>
                <w:sz w:val="20"/>
                <w:szCs w:val="20"/>
              </w:rPr>
              <w:t>2. ALCANCE.</w:t>
            </w:r>
            <w:r w:rsidR="00C86CD6" w:rsidRPr="00866A07">
              <w:rPr>
                <w:rFonts w:ascii="ITC Avant Garde" w:hAnsi="ITC Avant Garde"/>
                <w:webHidden/>
                <w:sz w:val="20"/>
                <w:szCs w:val="20"/>
              </w:rPr>
              <w:tab/>
            </w:r>
            <w:r w:rsidR="00E64B87" w:rsidRPr="00866A07">
              <w:rPr>
                <w:rFonts w:ascii="ITC Avant Garde" w:hAnsi="ITC Avant Garde"/>
                <w:webHidden/>
                <w:sz w:val="20"/>
                <w:szCs w:val="20"/>
              </w:rPr>
              <w:fldChar w:fldCharType="begin"/>
            </w:r>
            <w:r w:rsidR="00C86CD6" w:rsidRPr="00866A07">
              <w:rPr>
                <w:rFonts w:ascii="ITC Avant Garde" w:hAnsi="ITC Avant Garde"/>
                <w:webHidden/>
                <w:sz w:val="20"/>
                <w:szCs w:val="20"/>
              </w:rPr>
              <w:instrText xml:space="preserve"> PAGEREF _Toc434830152 \h </w:instrText>
            </w:r>
            <w:r w:rsidR="00E64B87" w:rsidRPr="00866A07">
              <w:rPr>
                <w:rFonts w:ascii="ITC Avant Garde" w:hAnsi="ITC Avant Garde"/>
                <w:webHidden/>
                <w:sz w:val="20"/>
                <w:szCs w:val="20"/>
              </w:rPr>
            </w:r>
            <w:r w:rsidR="00E64B87" w:rsidRPr="00866A07">
              <w:rPr>
                <w:rFonts w:ascii="ITC Avant Garde" w:hAnsi="ITC Avant Garde"/>
                <w:webHidden/>
                <w:sz w:val="20"/>
                <w:szCs w:val="20"/>
              </w:rPr>
              <w:fldChar w:fldCharType="separate"/>
            </w:r>
            <w:r w:rsidR="001559CA" w:rsidRPr="00866A07">
              <w:rPr>
                <w:rFonts w:ascii="ITC Avant Garde" w:hAnsi="ITC Avant Garde"/>
                <w:webHidden/>
                <w:sz w:val="20"/>
                <w:szCs w:val="20"/>
              </w:rPr>
              <w:t>3</w:t>
            </w:r>
            <w:r w:rsidR="00E64B87" w:rsidRPr="00866A07">
              <w:rPr>
                <w:rFonts w:ascii="ITC Avant Garde" w:hAnsi="ITC Avant Garde"/>
                <w:webHidden/>
                <w:sz w:val="20"/>
                <w:szCs w:val="20"/>
              </w:rPr>
              <w:fldChar w:fldCharType="end"/>
            </w:r>
          </w:hyperlink>
        </w:p>
        <w:p w14:paraId="282B93F4" w14:textId="77777777" w:rsidR="00C86CD6" w:rsidRPr="00866A07" w:rsidRDefault="00B1021E" w:rsidP="00C77AC2">
          <w:pPr>
            <w:pStyle w:val="TDC1"/>
            <w:rPr>
              <w:rFonts w:ascii="ITC Avant Garde" w:eastAsiaTheme="minorEastAsia" w:hAnsi="ITC Avant Garde" w:cstheme="minorBidi"/>
              <w:bCs w:val="0"/>
              <w:caps w:val="0"/>
              <w:sz w:val="20"/>
              <w:szCs w:val="20"/>
              <w:lang w:val="es-MX" w:eastAsia="es-MX"/>
            </w:rPr>
          </w:pPr>
          <w:hyperlink w:anchor="_Toc434830153" w:history="1">
            <w:r w:rsidR="00C86CD6" w:rsidRPr="00866A07">
              <w:rPr>
                <w:rStyle w:val="Hipervnculo"/>
                <w:rFonts w:ascii="ITC Avant Garde" w:hAnsi="ITC Avant Garde"/>
                <w:smallCaps/>
                <w:spacing w:val="5"/>
                <w:sz w:val="20"/>
                <w:szCs w:val="20"/>
              </w:rPr>
              <w:t>3. DOCUMENTOS DE REFERENCIA.</w:t>
            </w:r>
            <w:r w:rsidR="00C86CD6" w:rsidRPr="00866A07">
              <w:rPr>
                <w:rFonts w:ascii="ITC Avant Garde" w:hAnsi="ITC Avant Garde"/>
                <w:webHidden/>
                <w:sz w:val="20"/>
                <w:szCs w:val="20"/>
              </w:rPr>
              <w:tab/>
            </w:r>
            <w:r w:rsidR="00E64B87" w:rsidRPr="00866A07">
              <w:rPr>
                <w:rFonts w:ascii="ITC Avant Garde" w:hAnsi="ITC Avant Garde"/>
                <w:webHidden/>
                <w:sz w:val="20"/>
                <w:szCs w:val="20"/>
              </w:rPr>
              <w:fldChar w:fldCharType="begin"/>
            </w:r>
            <w:r w:rsidR="00C86CD6" w:rsidRPr="00866A07">
              <w:rPr>
                <w:rFonts w:ascii="ITC Avant Garde" w:hAnsi="ITC Avant Garde"/>
                <w:webHidden/>
                <w:sz w:val="20"/>
                <w:szCs w:val="20"/>
              </w:rPr>
              <w:instrText xml:space="preserve"> PAGEREF _Toc434830153 \h </w:instrText>
            </w:r>
            <w:r w:rsidR="00E64B87" w:rsidRPr="00866A07">
              <w:rPr>
                <w:rFonts w:ascii="ITC Avant Garde" w:hAnsi="ITC Avant Garde"/>
                <w:webHidden/>
                <w:sz w:val="20"/>
                <w:szCs w:val="20"/>
              </w:rPr>
            </w:r>
            <w:r w:rsidR="00E64B87" w:rsidRPr="00866A07">
              <w:rPr>
                <w:rFonts w:ascii="ITC Avant Garde" w:hAnsi="ITC Avant Garde"/>
                <w:webHidden/>
                <w:sz w:val="20"/>
                <w:szCs w:val="20"/>
              </w:rPr>
              <w:fldChar w:fldCharType="separate"/>
            </w:r>
            <w:r w:rsidR="001559CA" w:rsidRPr="00866A07">
              <w:rPr>
                <w:rFonts w:ascii="ITC Avant Garde" w:hAnsi="ITC Avant Garde"/>
                <w:webHidden/>
                <w:sz w:val="20"/>
                <w:szCs w:val="20"/>
              </w:rPr>
              <w:t>3</w:t>
            </w:r>
            <w:r w:rsidR="00E64B87" w:rsidRPr="00866A07">
              <w:rPr>
                <w:rFonts w:ascii="ITC Avant Garde" w:hAnsi="ITC Avant Garde"/>
                <w:webHidden/>
                <w:sz w:val="20"/>
                <w:szCs w:val="20"/>
              </w:rPr>
              <w:fldChar w:fldCharType="end"/>
            </w:r>
          </w:hyperlink>
        </w:p>
        <w:p w14:paraId="282B93F5" w14:textId="77777777" w:rsidR="00C86CD6" w:rsidRPr="00866A07" w:rsidRDefault="00B1021E" w:rsidP="00C77AC2">
          <w:pPr>
            <w:pStyle w:val="TDC1"/>
            <w:rPr>
              <w:rFonts w:ascii="ITC Avant Garde" w:eastAsiaTheme="minorEastAsia" w:hAnsi="ITC Avant Garde" w:cstheme="minorBidi"/>
              <w:bCs w:val="0"/>
              <w:caps w:val="0"/>
              <w:sz w:val="20"/>
              <w:szCs w:val="20"/>
              <w:lang w:val="es-MX" w:eastAsia="es-MX"/>
            </w:rPr>
          </w:pPr>
          <w:hyperlink w:anchor="_Toc434830154" w:history="1">
            <w:r w:rsidR="00C86CD6" w:rsidRPr="00866A07">
              <w:rPr>
                <w:rStyle w:val="Hipervnculo"/>
                <w:rFonts w:ascii="ITC Avant Garde" w:hAnsi="ITC Avant Garde"/>
                <w:smallCaps/>
                <w:spacing w:val="5"/>
                <w:sz w:val="20"/>
                <w:szCs w:val="20"/>
              </w:rPr>
              <w:t>4. DESARROLLO.</w:t>
            </w:r>
            <w:r w:rsidR="00C86CD6" w:rsidRPr="00866A07">
              <w:rPr>
                <w:rFonts w:ascii="ITC Avant Garde" w:hAnsi="ITC Avant Garde"/>
                <w:webHidden/>
                <w:sz w:val="20"/>
                <w:szCs w:val="20"/>
              </w:rPr>
              <w:tab/>
            </w:r>
            <w:r w:rsidR="00E64B87" w:rsidRPr="00866A07">
              <w:rPr>
                <w:rFonts w:ascii="ITC Avant Garde" w:hAnsi="ITC Avant Garde"/>
                <w:webHidden/>
                <w:sz w:val="20"/>
                <w:szCs w:val="20"/>
              </w:rPr>
              <w:fldChar w:fldCharType="begin"/>
            </w:r>
            <w:r w:rsidR="00C86CD6" w:rsidRPr="00866A07">
              <w:rPr>
                <w:rFonts w:ascii="ITC Avant Garde" w:hAnsi="ITC Avant Garde"/>
                <w:webHidden/>
                <w:sz w:val="20"/>
                <w:szCs w:val="20"/>
              </w:rPr>
              <w:instrText xml:space="preserve"> PAGEREF _Toc434830154 \h </w:instrText>
            </w:r>
            <w:r w:rsidR="00E64B87" w:rsidRPr="00866A07">
              <w:rPr>
                <w:rFonts w:ascii="ITC Avant Garde" w:hAnsi="ITC Avant Garde"/>
                <w:webHidden/>
                <w:sz w:val="20"/>
                <w:szCs w:val="20"/>
              </w:rPr>
            </w:r>
            <w:r w:rsidR="00E64B87" w:rsidRPr="00866A07">
              <w:rPr>
                <w:rFonts w:ascii="ITC Avant Garde" w:hAnsi="ITC Avant Garde"/>
                <w:webHidden/>
                <w:sz w:val="20"/>
                <w:szCs w:val="20"/>
              </w:rPr>
              <w:fldChar w:fldCharType="separate"/>
            </w:r>
            <w:r w:rsidR="001559CA" w:rsidRPr="00866A07">
              <w:rPr>
                <w:rFonts w:ascii="ITC Avant Garde" w:hAnsi="ITC Avant Garde"/>
                <w:webHidden/>
                <w:sz w:val="20"/>
                <w:szCs w:val="20"/>
              </w:rPr>
              <w:t>4</w:t>
            </w:r>
            <w:r w:rsidR="00E64B87" w:rsidRPr="00866A07">
              <w:rPr>
                <w:rFonts w:ascii="ITC Avant Garde" w:hAnsi="ITC Avant Garde"/>
                <w:webHidden/>
                <w:sz w:val="20"/>
                <w:szCs w:val="20"/>
              </w:rPr>
              <w:fldChar w:fldCharType="end"/>
            </w:r>
          </w:hyperlink>
        </w:p>
        <w:p w14:paraId="282B93F6" w14:textId="77777777" w:rsidR="00C86CD6" w:rsidRPr="00866A07" w:rsidRDefault="00B1021E" w:rsidP="00C77AC2">
          <w:pPr>
            <w:pStyle w:val="TDC1"/>
            <w:rPr>
              <w:rFonts w:ascii="ITC Avant Garde" w:eastAsiaTheme="minorEastAsia" w:hAnsi="ITC Avant Garde" w:cstheme="minorBidi"/>
              <w:bCs w:val="0"/>
              <w:caps w:val="0"/>
              <w:sz w:val="20"/>
              <w:szCs w:val="20"/>
              <w:lang w:val="es-MX" w:eastAsia="es-MX"/>
            </w:rPr>
          </w:pPr>
          <w:hyperlink w:anchor="_Toc434830157" w:history="1">
            <w:r w:rsidR="00C86CD6" w:rsidRPr="00866A07">
              <w:rPr>
                <w:rStyle w:val="Hipervnculo"/>
                <w:rFonts w:ascii="ITC Avant Garde" w:hAnsi="ITC Avant Garde"/>
                <w:smallCaps/>
                <w:spacing w:val="5"/>
                <w:sz w:val="20"/>
                <w:szCs w:val="20"/>
              </w:rPr>
              <w:t>5. CONSTRUCCIÓN DEL CABLEADO INTERIOR.</w:t>
            </w:r>
            <w:r w:rsidR="00C86CD6" w:rsidRPr="00866A07">
              <w:rPr>
                <w:rFonts w:ascii="ITC Avant Garde" w:hAnsi="ITC Avant Garde"/>
                <w:webHidden/>
                <w:sz w:val="20"/>
                <w:szCs w:val="20"/>
              </w:rPr>
              <w:tab/>
            </w:r>
            <w:r w:rsidR="00E64B87" w:rsidRPr="00866A07">
              <w:rPr>
                <w:rFonts w:ascii="ITC Avant Garde" w:hAnsi="ITC Avant Garde"/>
                <w:webHidden/>
                <w:sz w:val="20"/>
                <w:szCs w:val="20"/>
              </w:rPr>
              <w:fldChar w:fldCharType="begin"/>
            </w:r>
            <w:r w:rsidR="00C86CD6" w:rsidRPr="00866A07">
              <w:rPr>
                <w:rFonts w:ascii="ITC Avant Garde" w:hAnsi="ITC Avant Garde"/>
                <w:webHidden/>
                <w:sz w:val="20"/>
                <w:szCs w:val="20"/>
              </w:rPr>
              <w:instrText xml:space="preserve"> PAGEREF _Toc434830157 \h </w:instrText>
            </w:r>
            <w:r w:rsidR="00E64B87" w:rsidRPr="00866A07">
              <w:rPr>
                <w:rFonts w:ascii="ITC Avant Garde" w:hAnsi="ITC Avant Garde"/>
                <w:webHidden/>
                <w:sz w:val="20"/>
                <w:szCs w:val="20"/>
              </w:rPr>
            </w:r>
            <w:r w:rsidR="00E64B87" w:rsidRPr="00866A07">
              <w:rPr>
                <w:rFonts w:ascii="ITC Avant Garde" w:hAnsi="ITC Avant Garde"/>
                <w:webHidden/>
                <w:sz w:val="20"/>
                <w:szCs w:val="20"/>
              </w:rPr>
              <w:fldChar w:fldCharType="separate"/>
            </w:r>
            <w:r w:rsidR="001559CA" w:rsidRPr="00866A07">
              <w:rPr>
                <w:rFonts w:ascii="ITC Avant Garde" w:hAnsi="ITC Avant Garde"/>
                <w:webHidden/>
                <w:sz w:val="20"/>
                <w:szCs w:val="20"/>
              </w:rPr>
              <w:t>4</w:t>
            </w:r>
            <w:r w:rsidR="00E64B87" w:rsidRPr="00866A07">
              <w:rPr>
                <w:rFonts w:ascii="ITC Avant Garde" w:hAnsi="ITC Avant Garde"/>
                <w:webHidden/>
                <w:sz w:val="20"/>
                <w:szCs w:val="20"/>
              </w:rPr>
              <w:fldChar w:fldCharType="end"/>
            </w:r>
          </w:hyperlink>
        </w:p>
        <w:p w14:paraId="282B93F7" w14:textId="77777777" w:rsidR="00C86CD6" w:rsidRPr="00866A07" w:rsidRDefault="00B1021E" w:rsidP="00C77AC2">
          <w:pPr>
            <w:pStyle w:val="TDC1"/>
            <w:rPr>
              <w:rFonts w:ascii="ITC Avant Garde" w:eastAsiaTheme="minorEastAsia" w:hAnsi="ITC Avant Garde" w:cstheme="minorBidi"/>
              <w:bCs w:val="0"/>
              <w:caps w:val="0"/>
              <w:sz w:val="20"/>
              <w:szCs w:val="20"/>
              <w:lang w:val="es-MX" w:eastAsia="es-MX"/>
            </w:rPr>
          </w:pPr>
          <w:hyperlink w:anchor="_Toc434830161" w:history="1">
            <w:r w:rsidR="00C86CD6" w:rsidRPr="00866A07">
              <w:rPr>
                <w:rStyle w:val="Hipervnculo"/>
                <w:rFonts w:ascii="ITC Avant Garde" w:hAnsi="ITC Avant Garde"/>
                <w:smallCaps/>
                <w:spacing w:val="5"/>
                <w:sz w:val="20"/>
                <w:szCs w:val="20"/>
              </w:rPr>
              <w:t>6. LINEAMIENTOS PARA REALIZAR EL CABLEADO INTERIOR.</w:t>
            </w:r>
            <w:r w:rsidR="00C86CD6" w:rsidRPr="00866A07">
              <w:rPr>
                <w:rFonts w:ascii="ITC Avant Garde" w:hAnsi="ITC Avant Garde"/>
                <w:webHidden/>
                <w:sz w:val="20"/>
                <w:szCs w:val="20"/>
              </w:rPr>
              <w:tab/>
            </w:r>
            <w:r w:rsidR="00E64B87" w:rsidRPr="00866A07">
              <w:rPr>
                <w:rFonts w:ascii="ITC Avant Garde" w:hAnsi="ITC Avant Garde"/>
                <w:webHidden/>
                <w:sz w:val="20"/>
                <w:szCs w:val="20"/>
              </w:rPr>
              <w:fldChar w:fldCharType="begin"/>
            </w:r>
            <w:r w:rsidR="00C86CD6" w:rsidRPr="00866A07">
              <w:rPr>
                <w:rFonts w:ascii="ITC Avant Garde" w:hAnsi="ITC Avant Garde"/>
                <w:webHidden/>
                <w:sz w:val="20"/>
                <w:szCs w:val="20"/>
              </w:rPr>
              <w:instrText xml:space="preserve"> PAGEREF _Toc434830161 \h </w:instrText>
            </w:r>
            <w:r w:rsidR="00E64B87" w:rsidRPr="00866A07">
              <w:rPr>
                <w:rFonts w:ascii="ITC Avant Garde" w:hAnsi="ITC Avant Garde"/>
                <w:webHidden/>
                <w:sz w:val="20"/>
                <w:szCs w:val="20"/>
              </w:rPr>
            </w:r>
            <w:r w:rsidR="00E64B87" w:rsidRPr="00866A07">
              <w:rPr>
                <w:rFonts w:ascii="ITC Avant Garde" w:hAnsi="ITC Avant Garde"/>
                <w:webHidden/>
                <w:sz w:val="20"/>
                <w:szCs w:val="20"/>
              </w:rPr>
              <w:fldChar w:fldCharType="separate"/>
            </w:r>
            <w:r w:rsidR="001559CA" w:rsidRPr="00866A07">
              <w:rPr>
                <w:rFonts w:ascii="ITC Avant Garde" w:hAnsi="ITC Avant Garde"/>
                <w:webHidden/>
                <w:sz w:val="20"/>
                <w:szCs w:val="20"/>
              </w:rPr>
              <w:t>7</w:t>
            </w:r>
            <w:r w:rsidR="00E64B87" w:rsidRPr="00866A07">
              <w:rPr>
                <w:rFonts w:ascii="ITC Avant Garde" w:hAnsi="ITC Avant Garde"/>
                <w:webHidden/>
                <w:sz w:val="20"/>
                <w:szCs w:val="20"/>
              </w:rPr>
              <w:fldChar w:fldCharType="end"/>
            </w:r>
          </w:hyperlink>
        </w:p>
        <w:p w14:paraId="282B93F8" w14:textId="77777777" w:rsidR="00C86CD6" w:rsidRPr="00866A07" w:rsidRDefault="00B1021E" w:rsidP="00C77AC2">
          <w:pPr>
            <w:pStyle w:val="TDC1"/>
            <w:rPr>
              <w:rFonts w:ascii="ITC Avant Garde" w:eastAsiaTheme="minorEastAsia" w:hAnsi="ITC Avant Garde" w:cstheme="minorBidi"/>
              <w:bCs w:val="0"/>
              <w:caps w:val="0"/>
              <w:sz w:val="20"/>
              <w:szCs w:val="20"/>
              <w:lang w:val="es-MX" w:eastAsia="es-MX"/>
            </w:rPr>
          </w:pPr>
          <w:hyperlink w:anchor="_Toc434830162" w:history="1">
            <w:r w:rsidR="00C86CD6" w:rsidRPr="00866A07">
              <w:rPr>
                <w:rStyle w:val="Hipervnculo"/>
                <w:rFonts w:ascii="ITC Avant Garde" w:hAnsi="ITC Avant Garde"/>
                <w:smallCaps/>
                <w:spacing w:val="5"/>
                <w:sz w:val="20"/>
                <w:szCs w:val="20"/>
              </w:rPr>
              <w:t>7. COLOCACIÓN DE ROSETAS.</w:t>
            </w:r>
            <w:r w:rsidR="00C86CD6" w:rsidRPr="00866A07">
              <w:rPr>
                <w:rFonts w:ascii="ITC Avant Garde" w:hAnsi="ITC Avant Garde"/>
                <w:webHidden/>
                <w:sz w:val="20"/>
                <w:szCs w:val="20"/>
              </w:rPr>
              <w:tab/>
            </w:r>
            <w:r w:rsidR="00E64B87" w:rsidRPr="00866A07">
              <w:rPr>
                <w:rFonts w:ascii="ITC Avant Garde" w:hAnsi="ITC Avant Garde"/>
                <w:webHidden/>
                <w:sz w:val="20"/>
                <w:szCs w:val="20"/>
              </w:rPr>
              <w:fldChar w:fldCharType="begin"/>
            </w:r>
            <w:r w:rsidR="00C86CD6" w:rsidRPr="00866A07">
              <w:rPr>
                <w:rFonts w:ascii="ITC Avant Garde" w:hAnsi="ITC Avant Garde"/>
                <w:webHidden/>
                <w:sz w:val="20"/>
                <w:szCs w:val="20"/>
              </w:rPr>
              <w:instrText xml:space="preserve"> PAGEREF _Toc434830162 \h </w:instrText>
            </w:r>
            <w:r w:rsidR="00E64B87" w:rsidRPr="00866A07">
              <w:rPr>
                <w:rFonts w:ascii="ITC Avant Garde" w:hAnsi="ITC Avant Garde"/>
                <w:webHidden/>
                <w:sz w:val="20"/>
                <w:szCs w:val="20"/>
              </w:rPr>
            </w:r>
            <w:r w:rsidR="00E64B87" w:rsidRPr="00866A07">
              <w:rPr>
                <w:rFonts w:ascii="ITC Avant Garde" w:hAnsi="ITC Avant Garde"/>
                <w:webHidden/>
                <w:sz w:val="20"/>
                <w:szCs w:val="20"/>
              </w:rPr>
              <w:fldChar w:fldCharType="separate"/>
            </w:r>
            <w:r w:rsidR="001559CA" w:rsidRPr="00866A07">
              <w:rPr>
                <w:rFonts w:ascii="ITC Avant Garde" w:hAnsi="ITC Avant Garde"/>
                <w:webHidden/>
                <w:sz w:val="20"/>
                <w:szCs w:val="20"/>
              </w:rPr>
              <w:t>7</w:t>
            </w:r>
            <w:r w:rsidR="00E64B87" w:rsidRPr="00866A07">
              <w:rPr>
                <w:rFonts w:ascii="ITC Avant Garde" w:hAnsi="ITC Avant Garde"/>
                <w:webHidden/>
                <w:sz w:val="20"/>
                <w:szCs w:val="20"/>
              </w:rPr>
              <w:fldChar w:fldCharType="end"/>
            </w:r>
          </w:hyperlink>
        </w:p>
        <w:p w14:paraId="282B93F9" w14:textId="77777777" w:rsidR="00C86CD6" w:rsidRPr="00866A07" w:rsidRDefault="00C86CD6" w:rsidP="00C77AC2">
          <w:pPr>
            <w:pStyle w:val="TDC1"/>
            <w:rPr>
              <w:rFonts w:ascii="ITC Avant Garde" w:eastAsiaTheme="minorEastAsia" w:hAnsi="ITC Avant Garde" w:cstheme="minorBidi"/>
              <w:bCs w:val="0"/>
              <w:caps w:val="0"/>
              <w:sz w:val="20"/>
              <w:szCs w:val="20"/>
              <w:lang w:val="es-MX" w:eastAsia="es-MX"/>
            </w:rPr>
          </w:pPr>
        </w:p>
        <w:p w14:paraId="282B93FA" w14:textId="77777777" w:rsidR="00C74E47" w:rsidRPr="00866A07" w:rsidRDefault="00E64B87" w:rsidP="00C77AC2">
          <w:pPr>
            <w:rPr>
              <w:rFonts w:ascii="ITC Avant Garde" w:hAnsi="ITC Avant Garde"/>
              <w:lang w:val="es-ES"/>
            </w:rPr>
          </w:pPr>
          <w:r w:rsidRPr="00866A07">
            <w:rPr>
              <w:rFonts w:ascii="ITC Avant Garde" w:hAnsi="ITC Avant Garde"/>
              <w:sz w:val="20"/>
              <w:szCs w:val="20"/>
              <w:lang w:val="es-ES"/>
            </w:rPr>
            <w:fldChar w:fldCharType="end"/>
          </w:r>
        </w:p>
      </w:sdtContent>
    </w:sdt>
    <w:p w14:paraId="282B93FB" w14:textId="0354FA61" w:rsidR="00B341DA" w:rsidRDefault="00B341DA">
      <w:pPr>
        <w:rPr>
          <w:rFonts w:ascii="ITC Avant Garde" w:hAnsi="ITC Avant Garde"/>
          <w:lang w:val="es-MX"/>
        </w:rPr>
      </w:pPr>
      <w:r>
        <w:rPr>
          <w:rFonts w:ascii="ITC Avant Garde" w:hAnsi="ITC Avant Garde"/>
          <w:lang w:val="es-MX"/>
        </w:rPr>
        <w:br w:type="page"/>
      </w:r>
    </w:p>
    <w:p w14:paraId="282B9416" w14:textId="77777777" w:rsidR="004B30BC" w:rsidRPr="00866A07" w:rsidRDefault="00990200" w:rsidP="00C77AC2">
      <w:pPr>
        <w:pStyle w:val="Ttulo1"/>
        <w:rPr>
          <w:rStyle w:val="Ttulodellibro"/>
          <w:rFonts w:ascii="ITC Avant Garde" w:hAnsi="ITC Avant Garde"/>
          <w:b/>
        </w:rPr>
      </w:pPr>
      <w:bookmarkStart w:id="1" w:name="_Ref412479816"/>
      <w:bookmarkStart w:id="2" w:name="_Toc434830151"/>
      <w:bookmarkEnd w:id="0"/>
      <w:r w:rsidRPr="00866A07">
        <w:rPr>
          <w:rStyle w:val="Ttulodellibro"/>
          <w:rFonts w:ascii="ITC Avant Garde" w:hAnsi="ITC Avant Garde"/>
          <w:b/>
        </w:rPr>
        <w:lastRenderedPageBreak/>
        <w:t xml:space="preserve">1. </w:t>
      </w:r>
      <w:r w:rsidR="00A47CA4" w:rsidRPr="00866A07">
        <w:rPr>
          <w:rStyle w:val="Ttulodellibro"/>
          <w:rFonts w:ascii="ITC Avant Garde" w:hAnsi="ITC Avant Garde"/>
          <w:b/>
        </w:rPr>
        <w:t>OBJETIVO.</w:t>
      </w:r>
      <w:bookmarkEnd w:id="1"/>
      <w:bookmarkEnd w:id="2"/>
    </w:p>
    <w:p w14:paraId="282B9417" w14:textId="77777777" w:rsidR="004B30BC" w:rsidRPr="00866A07" w:rsidRDefault="004B30BC" w:rsidP="00C77AC2">
      <w:pPr>
        <w:ind w:right="-374"/>
        <w:contextualSpacing/>
        <w:jc w:val="both"/>
        <w:rPr>
          <w:rFonts w:ascii="ITC Avant Garde" w:hAnsi="ITC Avant Garde" w:cs="Arial"/>
          <w:sz w:val="20"/>
          <w:szCs w:val="20"/>
          <w:lang w:val="es-MX"/>
        </w:rPr>
      </w:pPr>
    </w:p>
    <w:p w14:paraId="282B9418" w14:textId="77777777" w:rsidR="00A47CA4" w:rsidRPr="00866A07" w:rsidRDefault="00A47CA4" w:rsidP="00C77AC2">
      <w:pPr>
        <w:ind w:right="-374"/>
        <w:contextualSpacing/>
        <w:jc w:val="both"/>
        <w:rPr>
          <w:rFonts w:ascii="ITC Avant Garde" w:hAnsi="ITC Avant Garde" w:cs="Arial"/>
          <w:sz w:val="20"/>
          <w:szCs w:val="20"/>
          <w:lang w:val="es-MX"/>
        </w:rPr>
      </w:pPr>
      <w:r w:rsidRPr="00866A07">
        <w:rPr>
          <w:rFonts w:ascii="ITC Avant Garde" w:hAnsi="ITC Avant Garde" w:cs="Arial"/>
          <w:sz w:val="20"/>
          <w:szCs w:val="20"/>
        </w:rPr>
        <w:t xml:space="preserve">El presente documento </w:t>
      </w:r>
      <w:r w:rsidRPr="00866A07">
        <w:rPr>
          <w:rFonts w:ascii="ITC Avant Garde" w:hAnsi="ITC Avant Garde" w:cs="Arial"/>
          <w:sz w:val="20"/>
          <w:szCs w:val="20"/>
          <w:lang w:val="es-MX"/>
        </w:rPr>
        <w:t xml:space="preserve">proporciona los lineamientos técnicos para la </w:t>
      </w:r>
      <w:r w:rsidR="009A0369" w:rsidRPr="00866A07">
        <w:rPr>
          <w:rFonts w:ascii="ITC Avant Garde" w:hAnsi="ITC Avant Garde" w:cs="Arial"/>
          <w:sz w:val="20"/>
          <w:szCs w:val="20"/>
          <w:lang w:val="es-MX"/>
        </w:rPr>
        <w:t xml:space="preserve">construcción </w:t>
      </w:r>
      <w:r w:rsidRPr="00866A07">
        <w:rPr>
          <w:rFonts w:ascii="ITC Avant Garde" w:hAnsi="ITC Avant Garde" w:cs="Arial"/>
          <w:sz w:val="20"/>
          <w:szCs w:val="20"/>
          <w:lang w:val="es-MX"/>
        </w:rPr>
        <w:t xml:space="preserve">del cableado interior </w:t>
      </w:r>
      <w:r w:rsidR="00216F9E" w:rsidRPr="00866A07">
        <w:rPr>
          <w:rFonts w:ascii="ITC Avant Garde" w:hAnsi="ITC Avant Garde" w:cs="Arial"/>
          <w:sz w:val="20"/>
          <w:szCs w:val="20"/>
          <w:lang w:val="es-MX"/>
        </w:rPr>
        <w:t>d</w:t>
      </w:r>
      <w:r w:rsidRPr="00866A07">
        <w:rPr>
          <w:rFonts w:ascii="ITC Avant Garde" w:hAnsi="ITC Avant Garde" w:cs="Arial"/>
          <w:sz w:val="20"/>
          <w:szCs w:val="20"/>
          <w:lang w:val="es-MX"/>
        </w:rPr>
        <w:t xml:space="preserve">el </w:t>
      </w:r>
      <w:r w:rsidR="00AF2DF8" w:rsidRPr="00866A07">
        <w:rPr>
          <w:rFonts w:ascii="ITC Avant Garde" w:hAnsi="ITC Avant Garde" w:cs="Arial"/>
          <w:sz w:val="20"/>
          <w:szCs w:val="20"/>
          <w:lang w:val="es-MX"/>
        </w:rPr>
        <w:t>Usuario</w:t>
      </w:r>
      <w:r w:rsidR="009A0369" w:rsidRPr="00866A07">
        <w:rPr>
          <w:rFonts w:ascii="ITC Avant Garde" w:hAnsi="ITC Avant Garde" w:cs="Arial"/>
          <w:sz w:val="20"/>
          <w:szCs w:val="20"/>
          <w:lang w:val="es-MX"/>
        </w:rPr>
        <w:t>.</w:t>
      </w:r>
    </w:p>
    <w:p w14:paraId="282B9419" w14:textId="77777777" w:rsidR="00A47CA4" w:rsidRPr="00866A07" w:rsidRDefault="00A47CA4" w:rsidP="00C77AC2">
      <w:pPr>
        <w:ind w:right="-374"/>
        <w:contextualSpacing/>
        <w:jc w:val="both"/>
        <w:rPr>
          <w:rFonts w:ascii="ITC Avant Garde" w:hAnsi="ITC Avant Garde" w:cs="Arial"/>
          <w:sz w:val="20"/>
          <w:szCs w:val="20"/>
          <w:lang w:val="es-MX"/>
        </w:rPr>
      </w:pPr>
    </w:p>
    <w:p w14:paraId="282B941A" w14:textId="77777777" w:rsidR="00A47CA4" w:rsidRPr="00866A07" w:rsidRDefault="00A47CA4" w:rsidP="00C77AC2">
      <w:pPr>
        <w:ind w:right="-374"/>
        <w:contextualSpacing/>
        <w:jc w:val="both"/>
        <w:rPr>
          <w:rFonts w:ascii="ITC Avant Garde" w:hAnsi="ITC Avant Garde" w:cs="Arial"/>
          <w:sz w:val="20"/>
          <w:szCs w:val="20"/>
          <w:lang w:val="es-MX"/>
        </w:rPr>
      </w:pPr>
    </w:p>
    <w:p w14:paraId="282B941B" w14:textId="77777777" w:rsidR="00A47CA4" w:rsidRPr="00866A07" w:rsidRDefault="00990200" w:rsidP="00C77AC2">
      <w:pPr>
        <w:pStyle w:val="Ttulo1"/>
        <w:rPr>
          <w:rStyle w:val="Ttulodellibro"/>
          <w:rFonts w:ascii="ITC Avant Garde" w:hAnsi="ITC Avant Garde"/>
          <w:b/>
        </w:rPr>
      </w:pPr>
      <w:bookmarkStart w:id="3" w:name="_Ref412479820"/>
      <w:bookmarkStart w:id="4" w:name="_Toc434830152"/>
      <w:r w:rsidRPr="00866A07">
        <w:rPr>
          <w:rStyle w:val="Ttulodellibro"/>
          <w:rFonts w:ascii="ITC Avant Garde" w:hAnsi="ITC Avant Garde"/>
          <w:b/>
        </w:rPr>
        <w:t xml:space="preserve">2. </w:t>
      </w:r>
      <w:r w:rsidR="00A47CA4" w:rsidRPr="00866A07">
        <w:rPr>
          <w:rStyle w:val="Ttulodellibro"/>
          <w:rFonts w:ascii="ITC Avant Garde" w:hAnsi="ITC Avant Garde"/>
          <w:b/>
        </w:rPr>
        <w:t>ALCANCE.</w:t>
      </w:r>
      <w:bookmarkEnd w:id="3"/>
      <w:bookmarkEnd w:id="4"/>
    </w:p>
    <w:p w14:paraId="282B941C" w14:textId="77777777" w:rsidR="00A47CA4" w:rsidRPr="00866A07" w:rsidRDefault="00A47CA4" w:rsidP="00C77AC2">
      <w:pPr>
        <w:ind w:right="-374"/>
        <w:contextualSpacing/>
        <w:jc w:val="both"/>
        <w:rPr>
          <w:rFonts w:ascii="ITC Avant Garde" w:hAnsi="ITC Avant Garde" w:cs="Arial"/>
          <w:sz w:val="20"/>
          <w:szCs w:val="20"/>
          <w:lang w:val="es-MX"/>
        </w:rPr>
      </w:pPr>
    </w:p>
    <w:p w14:paraId="282B941D" w14:textId="50F60952" w:rsidR="0095357A" w:rsidRPr="00866A07" w:rsidRDefault="00A47CA4" w:rsidP="00C77AC2">
      <w:pPr>
        <w:ind w:right="-374"/>
        <w:contextualSpacing/>
        <w:jc w:val="both"/>
        <w:rPr>
          <w:rFonts w:ascii="ITC Avant Garde" w:hAnsi="ITC Avant Garde" w:cs="Arial"/>
          <w:sz w:val="20"/>
          <w:szCs w:val="20"/>
          <w:lang w:val="es-MX"/>
        </w:rPr>
      </w:pPr>
      <w:r w:rsidRPr="00866A07">
        <w:rPr>
          <w:rFonts w:ascii="ITC Avant Garde" w:hAnsi="ITC Avant Garde" w:cs="Arial"/>
          <w:sz w:val="20"/>
          <w:szCs w:val="20"/>
          <w:lang w:val="es-MX"/>
        </w:rPr>
        <w:t xml:space="preserve">Este documento </w:t>
      </w:r>
      <w:r w:rsidR="00AF2DF8" w:rsidRPr="00866A07">
        <w:rPr>
          <w:rFonts w:ascii="ITC Avant Garde" w:hAnsi="ITC Avant Garde" w:cs="Arial"/>
          <w:sz w:val="20"/>
          <w:szCs w:val="20"/>
          <w:lang w:val="es-MX"/>
        </w:rPr>
        <w:t xml:space="preserve">debe ser aplicado por personal </w:t>
      </w:r>
      <w:r w:rsidR="00B24DCF" w:rsidRPr="00866A07">
        <w:rPr>
          <w:rFonts w:ascii="ITC Avant Garde" w:hAnsi="ITC Avant Garde" w:cs="Arial"/>
          <w:sz w:val="20"/>
          <w:szCs w:val="20"/>
          <w:lang w:val="es-MX"/>
        </w:rPr>
        <w:t>encargado de la construcción de cableado interior del usuario</w:t>
      </w:r>
      <w:r w:rsidR="0095357A" w:rsidRPr="00866A07">
        <w:rPr>
          <w:rFonts w:ascii="ITC Avant Garde" w:hAnsi="ITC Avant Garde" w:cs="Arial"/>
          <w:sz w:val="20"/>
          <w:szCs w:val="20"/>
          <w:lang w:val="es-MX"/>
        </w:rPr>
        <w:t xml:space="preserve"> cuando </w:t>
      </w:r>
      <w:proofErr w:type="spellStart"/>
      <w:r w:rsidR="00F217D6" w:rsidRPr="00866A07">
        <w:rPr>
          <w:rFonts w:ascii="ITC Avant Garde" w:hAnsi="ITC Avant Garde" w:cs="Arial"/>
          <w:sz w:val="20"/>
          <w:szCs w:val="20"/>
          <w:lang w:val="es-MX"/>
        </w:rPr>
        <w:t>Tel</w:t>
      </w:r>
      <w:r w:rsidR="00CD4D2C" w:rsidRPr="00866A07">
        <w:rPr>
          <w:rFonts w:ascii="ITC Avant Garde" w:hAnsi="ITC Avant Garde" w:cs="Arial"/>
          <w:sz w:val="20"/>
          <w:szCs w:val="20"/>
          <w:lang w:val="es-MX"/>
        </w:rPr>
        <w:t>nor</w:t>
      </w:r>
      <w:proofErr w:type="spellEnd"/>
      <w:r w:rsidR="0095357A" w:rsidRPr="00866A07">
        <w:rPr>
          <w:rFonts w:ascii="ITC Avant Garde" w:hAnsi="ITC Avant Garde" w:cs="Arial"/>
          <w:sz w:val="20"/>
          <w:szCs w:val="20"/>
          <w:lang w:val="es-MX"/>
        </w:rPr>
        <w:t xml:space="preserve"> sea el responsable de la construcción; o en su defecto esta normativa técnica sea una recomendación cuando el CS sea el responsable de la construcción, a fin de lograr la entrega del servicio al usuario final.</w:t>
      </w:r>
    </w:p>
    <w:p w14:paraId="282B941E" w14:textId="77777777" w:rsidR="00CE0448" w:rsidRDefault="00CE0448" w:rsidP="00C77AC2">
      <w:pPr>
        <w:ind w:right="-374"/>
        <w:contextualSpacing/>
        <w:jc w:val="both"/>
        <w:rPr>
          <w:rFonts w:ascii="ITC Avant Garde" w:hAnsi="ITC Avant Garde" w:cs="Arial"/>
          <w:sz w:val="20"/>
          <w:szCs w:val="20"/>
          <w:lang w:val="es-MX"/>
        </w:rPr>
      </w:pPr>
    </w:p>
    <w:p w14:paraId="47A4DEC5" w14:textId="77777777" w:rsidR="0096280C" w:rsidRPr="00866A07" w:rsidRDefault="0096280C" w:rsidP="00C77AC2">
      <w:pPr>
        <w:ind w:right="-374"/>
        <w:contextualSpacing/>
        <w:jc w:val="both"/>
        <w:rPr>
          <w:rFonts w:ascii="ITC Avant Garde" w:hAnsi="ITC Avant Garde" w:cs="Arial"/>
          <w:sz w:val="20"/>
          <w:szCs w:val="20"/>
          <w:lang w:val="es-MX"/>
        </w:rPr>
      </w:pPr>
    </w:p>
    <w:p w14:paraId="282B941F" w14:textId="77777777" w:rsidR="00CE0448" w:rsidRPr="00866A07" w:rsidRDefault="00C86CD6" w:rsidP="00C77AC2">
      <w:pPr>
        <w:pStyle w:val="Ttulo1"/>
        <w:rPr>
          <w:rStyle w:val="Ttulodellibro"/>
          <w:rFonts w:ascii="ITC Avant Garde" w:hAnsi="ITC Avant Garde"/>
          <w:b/>
        </w:rPr>
      </w:pPr>
      <w:bookmarkStart w:id="5" w:name="_Ref412479830"/>
      <w:bookmarkStart w:id="6" w:name="_Toc434830153"/>
      <w:r w:rsidRPr="00866A07">
        <w:rPr>
          <w:rStyle w:val="Ttulodellibro"/>
          <w:rFonts w:ascii="ITC Avant Garde" w:hAnsi="ITC Avant Garde"/>
          <w:b/>
        </w:rPr>
        <w:t>3</w:t>
      </w:r>
      <w:r w:rsidR="00990200" w:rsidRPr="00866A07">
        <w:rPr>
          <w:rStyle w:val="Ttulodellibro"/>
          <w:rFonts w:ascii="ITC Avant Garde" w:hAnsi="ITC Avant Garde"/>
          <w:b/>
        </w:rPr>
        <w:t xml:space="preserve">. </w:t>
      </w:r>
      <w:r w:rsidR="00CE0448" w:rsidRPr="00866A07">
        <w:rPr>
          <w:rStyle w:val="Ttulodellibro"/>
          <w:rFonts w:ascii="ITC Avant Garde" w:hAnsi="ITC Avant Garde"/>
          <w:b/>
        </w:rPr>
        <w:t>DOCUMENTOS DE REFERENCIA.</w:t>
      </w:r>
      <w:bookmarkEnd w:id="5"/>
      <w:bookmarkEnd w:id="6"/>
    </w:p>
    <w:p w14:paraId="282B9420" w14:textId="77777777" w:rsidR="00A47CA4" w:rsidRPr="00866A07" w:rsidRDefault="00A47CA4" w:rsidP="00C77AC2">
      <w:pPr>
        <w:ind w:right="-374"/>
        <w:contextualSpacing/>
        <w:jc w:val="both"/>
        <w:rPr>
          <w:rFonts w:ascii="ITC Avant Garde" w:hAnsi="ITC Avant Garde" w:cs="Arial"/>
          <w:sz w:val="20"/>
          <w:szCs w:val="20"/>
          <w:lang w:val="es-MX"/>
        </w:rPr>
      </w:pPr>
    </w:p>
    <w:p w14:paraId="282B9421" w14:textId="77777777" w:rsidR="00A47CA4" w:rsidRPr="00866A07" w:rsidRDefault="008D316A" w:rsidP="00C77AC2">
      <w:pPr>
        <w:ind w:right="-374"/>
        <w:contextualSpacing/>
        <w:jc w:val="both"/>
        <w:rPr>
          <w:rFonts w:ascii="ITC Avant Garde" w:hAnsi="ITC Avant Garde" w:cs="Arial"/>
          <w:sz w:val="20"/>
          <w:szCs w:val="20"/>
          <w:lang w:val="es-MX"/>
        </w:rPr>
      </w:pPr>
      <w:r w:rsidRPr="00866A07">
        <w:rPr>
          <w:rFonts w:ascii="ITC Avant Garde" w:hAnsi="ITC Avant Garde" w:cs="Arial"/>
          <w:sz w:val="20"/>
          <w:szCs w:val="20"/>
          <w:lang w:val="es-MX"/>
        </w:rPr>
        <w:t>No Aplica.</w:t>
      </w:r>
    </w:p>
    <w:p w14:paraId="282B9424" w14:textId="1B02F479" w:rsidR="00614063" w:rsidRDefault="00614063" w:rsidP="00C77AC2">
      <w:pPr>
        <w:ind w:right="-374"/>
        <w:rPr>
          <w:rFonts w:ascii="ITC Avant Garde" w:hAnsi="ITC Avant Garde" w:cs="Arial"/>
          <w:b/>
          <w:sz w:val="20"/>
          <w:lang w:val="es-MX"/>
        </w:rPr>
      </w:pPr>
    </w:p>
    <w:p w14:paraId="5B6995AE" w14:textId="77777777" w:rsidR="0096280C" w:rsidRPr="0096280C" w:rsidRDefault="0096280C" w:rsidP="00C77AC2">
      <w:pPr>
        <w:ind w:right="-374"/>
        <w:rPr>
          <w:rFonts w:ascii="ITC Avant Garde" w:hAnsi="ITC Avant Garde" w:cs="Arial"/>
          <w:b/>
          <w:sz w:val="20"/>
          <w:lang w:val="es-MX"/>
        </w:rPr>
      </w:pPr>
    </w:p>
    <w:p w14:paraId="282B9425" w14:textId="77777777" w:rsidR="00CE0448" w:rsidRPr="00866A07" w:rsidRDefault="00C86CD6" w:rsidP="00C77AC2">
      <w:pPr>
        <w:pStyle w:val="Ttulo1"/>
        <w:rPr>
          <w:rStyle w:val="Ttulodellibro"/>
          <w:rFonts w:ascii="ITC Avant Garde" w:hAnsi="ITC Avant Garde"/>
          <w:b/>
        </w:rPr>
      </w:pPr>
      <w:bookmarkStart w:id="7" w:name="_Ref412479834"/>
      <w:bookmarkStart w:id="8" w:name="_Toc434830154"/>
      <w:r w:rsidRPr="00866A07">
        <w:rPr>
          <w:rStyle w:val="Ttulodellibro"/>
          <w:rFonts w:ascii="ITC Avant Garde" w:hAnsi="ITC Avant Garde"/>
          <w:b/>
        </w:rPr>
        <w:t>4</w:t>
      </w:r>
      <w:r w:rsidR="00990200" w:rsidRPr="00866A07">
        <w:rPr>
          <w:rStyle w:val="Ttulodellibro"/>
          <w:rFonts w:ascii="ITC Avant Garde" w:hAnsi="ITC Avant Garde"/>
          <w:b/>
        </w:rPr>
        <w:t xml:space="preserve">. </w:t>
      </w:r>
      <w:r w:rsidR="008D316A" w:rsidRPr="00866A07">
        <w:rPr>
          <w:rStyle w:val="Ttulodellibro"/>
          <w:rFonts w:ascii="ITC Avant Garde" w:hAnsi="ITC Avant Garde"/>
          <w:b/>
        </w:rPr>
        <w:t>DESARROLLO.</w:t>
      </w:r>
      <w:bookmarkEnd w:id="7"/>
      <w:bookmarkEnd w:id="8"/>
    </w:p>
    <w:p w14:paraId="282B9426" w14:textId="77777777" w:rsidR="00CE0448" w:rsidRPr="00866A07" w:rsidRDefault="00CE0448" w:rsidP="00C77AC2">
      <w:pPr>
        <w:ind w:right="-374"/>
        <w:contextualSpacing/>
        <w:jc w:val="both"/>
        <w:rPr>
          <w:rFonts w:ascii="ITC Avant Garde" w:hAnsi="ITC Avant Garde" w:cs="Arial"/>
          <w:sz w:val="20"/>
          <w:szCs w:val="20"/>
          <w:lang w:val="es-MX"/>
        </w:rPr>
      </w:pPr>
    </w:p>
    <w:p w14:paraId="282B9427" w14:textId="77777777" w:rsidR="00CE0448" w:rsidRPr="00866A07" w:rsidRDefault="002D73F8" w:rsidP="00C77AC2">
      <w:pPr>
        <w:pStyle w:val="Ttulo1"/>
        <w:rPr>
          <w:rFonts w:ascii="ITC Avant Garde" w:hAnsi="ITC Avant Garde"/>
        </w:rPr>
      </w:pPr>
      <w:bookmarkStart w:id="9" w:name="_Ref412479843"/>
      <w:bookmarkStart w:id="10" w:name="_Toc428875299"/>
      <w:bookmarkStart w:id="11" w:name="_Toc434830155"/>
      <w:r w:rsidRPr="00866A07">
        <w:rPr>
          <w:rFonts w:ascii="ITC Avant Garde" w:hAnsi="ITC Avant Garde"/>
        </w:rPr>
        <w:t>RED</w:t>
      </w:r>
      <w:r w:rsidR="003815A1" w:rsidRPr="00866A07">
        <w:rPr>
          <w:rFonts w:ascii="ITC Avant Garde" w:hAnsi="ITC Avant Garde"/>
        </w:rPr>
        <w:t xml:space="preserve"> INTERIOR DE </w:t>
      </w:r>
      <w:r w:rsidR="00AF2DF8" w:rsidRPr="00866A07">
        <w:rPr>
          <w:rFonts w:ascii="ITC Avant Garde" w:hAnsi="ITC Avant Garde"/>
        </w:rPr>
        <w:t>USUARIO</w:t>
      </w:r>
      <w:r w:rsidR="003815A1" w:rsidRPr="00866A07">
        <w:rPr>
          <w:rFonts w:ascii="ITC Avant Garde" w:hAnsi="ITC Avant Garde"/>
        </w:rPr>
        <w:t>.</w:t>
      </w:r>
      <w:bookmarkEnd w:id="9"/>
      <w:bookmarkEnd w:id="10"/>
      <w:bookmarkEnd w:id="11"/>
    </w:p>
    <w:p w14:paraId="282B9428" w14:textId="77777777" w:rsidR="00CE0448" w:rsidRPr="00866A07" w:rsidRDefault="00CE0448" w:rsidP="00C77AC2">
      <w:pPr>
        <w:ind w:right="-374"/>
        <w:contextualSpacing/>
        <w:jc w:val="both"/>
        <w:rPr>
          <w:rFonts w:ascii="ITC Avant Garde" w:hAnsi="ITC Avant Garde" w:cs="Arial"/>
          <w:sz w:val="20"/>
          <w:szCs w:val="20"/>
          <w:lang w:val="es-MX"/>
        </w:rPr>
      </w:pPr>
    </w:p>
    <w:p w14:paraId="282B9429" w14:textId="77777777" w:rsidR="00192193" w:rsidRPr="00866A07" w:rsidRDefault="003815A1" w:rsidP="00C77AC2">
      <w:pPr>
        <w:ind w:right="-374"/>
        <w:contextualSpacing/>
        <w:jc w:val="both"/>
        <w:rPr>
          <w:rFonts w:ascii="ITC Avant Garde" w:hAnsi="ITC Avant Garde" w:cs="Arial"/>
          <w:sz w:val="20"/>
          <w:szCs w:val="20"/>
          <w:lang w:val="es-MX"/>
        </w:rPr>
      </w:pPr>
      <w:r w:rsidRPr="00866A07">
        <w:rPr>
          <w:rFonts w:ascii="ITC Avant Garde" w:hAnsi="ITC Avant Garde" w:cs="Arial"/>
          <w:sz w:val="20"/>
          <w:szCs w:val="20"/>
          <w:lang w:val="es-MX"/>
        </w:rPr>
        <w:t xml:space="preserve">La </w:t>
      </w:r>
      <w:r w:rsidR="00192193" w:rsidRPr="00866A07">
        <w:rPr>
          <w:rFonts w:ascii="ITC Avant Garde" w:hAnsi="ITC Avant Garde" w:cs="Arial"/>
          <w:sz w:val="20"/>
          <w:szCs w:val="20"/>
          <w:lang w:val="es-MX"/>
        </w:rPr>
        <w:t xml:space="preserve">Red Interior </w:t>
      </w:r>
      <w:r w:rsidRPr="00866A07">
        <w:rPr>
          <w:rFonts w:ascii="ITC Avant Garde" w:hAnsi="ITC Avant Garde" w:cs="Arial"/>
          <w:sz w:val="20"/>
          <w:szCs w:val="20"/>
          <w:lang w:val="es-MX"/>
        </w:rPr>
        <w:t xml:space="preserve">del </w:t>
      </w:r>
      <w:r w:rsidR="00AF2DF8" w:rsidRPr="00866A07">
        <w:rPr>
          <w:rFonts w:ascii="ITC Avant Garde" w:hAnsi="ITC Avant Garde" w:cs="Arial"/>
          <w:sz w:val="20"/>
          <w:szCs w:val="20"/>
          <w:lang w:val="es-MX"/>
        </w:rPr>
        <w:t>Usuario</w:t>
      </w:r>
      <w:r w:rsidRPr="00866A07">
        <w:rPr>
          <w:rFonts w:ascii="ITC Avant Garde" w:hAnsi="ITC Avant Garde" w:cs="Arial"/>
          <w:sz w:val="20"/>
          <w:szCs w:val="20"/>
          <w:lang w:val="es-MX"/>
        </w:rPr>
        <w:t xml:space="preserve"> es el </w:t>
      </w:r>
      <w:r w:rsidR="00192193" w:rsidRPr="00866A07">
        <w:rPr>
          <w:rFonts w:ascii="ITC Avant Garde" w:hAnsi="ITC Avant Garde" w:cs="Arial"/>
          <w:sz w:val="20"/>
          <w:szCs w:val="20"/>
          <w:lang w:val="es-MX"/>
        </w:rPr>
        <w:t>s</w:t>
      </w:r>
      <w:r w:rsidRPr="00866A07">
        <w:rPr>
          <w:rFonts w:ascii="ITC Avant Garde" w:hAnsi="ITC Avant Garde" w:cs="Arial"/>
          <w:sz w:val="20"/>
          <w:szCs w:val="20"/>
          <w:lang w:val="es-MX"/>
        </w:rPr>
        <w:t xml:space="preserve">egmento comprendido </w:t>
      </w:r>
      <w:r w:rsidR="00E628A6" w:rsidRPr="00866A07">
        <w:rPr>
          <w:rFonts w:ascii="ITC Avant Garde" w:hAnsi="ITC Avant Garde" w:cs="Arial"/>
          <w:sz w:val="20"/>
          <w:szCs w:val="20"/>
          <w:lang w:val="es-MX"/>
        </w:rPr>
        <w:t xml:space="preserve">dentro del domicilio del </w:t>
      </w:r>
      <w:r w:rsidR="00AF2DF8" w:rsidRPr="00866A07">
        <w:rPr>
          <w:rFonts w:ascii="ITC Avant Garde" w:hAnsi="ITC Avant Garde" w:cs="Arial"/>
          <w:sz w:val="20"/>
          <w:szCs w:val="20"/>
          <w:lang w:val="es-MX"/>
        </w:rPr>
        <w:t>Usuario</w:t>
      </w:r>
      <w:r w:rsidR="00E628A6" w:rsidRPr="00866A07">
        <w:rPr>
          <w:rFonts w:ascii="ITC Avant Garde" w:hAnsi="ITC Avant Garde" w:cs="Arial"/>
          <w:sz w:val="20"/>
          <w:szCs w:val="20"/>
          <w:lang w:val="es-MX"/>
        </w:rPr>
        <w:t xml:space="preserve">, </w:t>
      </w:r>
      <w:r w:rsidRPr="00866A07">
        <w:rPr>
          <w:rFonts w:ascii="ITC Avant Garde" w:hAnsi="ITC Avant Garde" w:cs="Arial"/>
          <w:sz w:val="20"/>
          <w:szCs w:val="20"/>
          <w:lang w:val="es-MX"/>
        </w:rPr>
        <w:t xml:space="preserve">desde el </w:t>
      </w:r>
      <w:r w:rsidR="00F217D6" w:rsidRPr="00866A07">
        <w:rPr>
          <w:rFonts w:ascii="ITC Avant Garde" w:hAnsi="ITC Avant Garde" w:cs="Arial"/>
          <w:sz w:val="20"/>
          <w:szCs w:val="20"/>
          <w:lang w:val="es-MX"/>
        </w:rPr>
        <w:t>PCT</w:t>
      </w:r>
      <w:r w:rsidR="00192193" w:rsidRPr="00866A07">
        <w:rPr>
          <w:rFonts w:ascii="ITC Avant Garde" w:hAnsi="ITC Avant Garde" w:cs="Arial"/>
          <w:sz w:val="20"/>
          <w:szCs w:val="20"/>
          <w:lang w:val="es-MX"/>
        </w:rPr>
        <w:t xml:space="preserve"> hasta las rosetas donde se conecta el equipo terminal: </w:t>
      </w:r>
      <w:r w:rsidR="00E628A6" w:rsidRPr="00866A07">
        <w:rPr>
          <w:rFonts w:ascii="ITC Avant Garde" w:hAnsi="ITC Avant Garde" w:cs="Arial"/>
          <w:sz w:val="20"/>
          <w:szCs w:val="20"/>
          <w:lang w:val="es-MX"/>
        </w:rPr>
        <w:t>aparato telefónico, modem, etc</w:t>
      </w:r>
      <w:r w:rsidR="00192193" w:rsidRPr="00866A07">
        <w:rPr>
          <w:rFonts w:ascii="ITC Avant Garde" w:hAnsi="ITC Avant Garde" w:cs="Arial"/>
          <w:sz w:val="20"/>
          <w:szCs w:val="20"/>
          <w:lang w:val="es-MX"/>
        </w:rPr>
        <w:t>.</w:t>
      </w:r>
      <w:r w:rsidR="005D3D0A" w:rsidRPr="00866A07">
        <w:rPr>
          <w:rFonts w:ascii="ITC Avant Garde" w:hAnsi="ITC Avant Garde" w:cs="Arial"/>
          <w:sz w:val="20"/>
          <w:szCs w:val="20"/>
          <w:lang w:val="es-MX"/>
        </w:rPr>
        <w:t xml:space="preserve"> Véase figura 1.</w:t>
      </w:r>
    </w:p>
    <w:p w14:paraId="282B942A" w14:textId="77777777" w:rsidR="00192193" w:rsidRPr="00866A07" w:rsidRDefault="00192193" w:rsidP="00C77AC2">
      <w:pPr>
        <w:ind w:right="-374"/>
        <w:contextualSpacing/>
        <w:jc w:val="both"/>
        <w:rPr>
          <w:rFonts w:ascii="ITC Avant Garde" w:hAnsi="ITC Avant Garde" w:cs="Arial"/>
          <w:sz w:val="20"/>
          <w:szCs w:val="20"/>
          <w:lang w:val="es-MX"/>
        </w:rPr>
      </w:pPr>
    </w:p>
    <w:p w14:paraId="282B942B" w14:textId="3E1FA0EE" w:rsidR="005D3D0A" w:rsidRPr="00866A07" w:rsidRDefault="00B341DA" w:rsidP="00C77AC2">
      <w:pPr>
        <w:ind w:right="-374"/>
        <w:contextualSpacing/>
        <w:jc w:val="center"/>
        <w:rPr>
          <w:rFonts w:ascii="ITC Avant Garde" w:hAnsi="ITC Avant Garde" w:cs="Arial"/>
          <w:sz w:val="20"/>
          <w:szCs w:val="20"/>
          <w:lang w:val="es-MX"/>
        </w:rPr>
      </w:pPr>
      <w:r>
        <w:rPr>
          <w:rFonts w:ascii="ITC Avant Garde" w:hAnsi="ITC Avant Garde" w:cs="Arial"/>
          <w:noProof/>
          <w:sz w:val="20"/>
          <w:szCs w:val="20"/>
          <w:lang w:val="es-MX" w:eastAsia="es-MX"/>
        </w:rPr>
        <mc:AlternateContent>
          <mc:Choice Requires="wps">
            <w:drawing>
              <wp:anchor distT="0" distB="0" distL="114300" distR="114300" simplePos="0" relativeHeight="251658240" behindDoc="0" locked="0" layoutInCell="1" allowOverlap="1" wp14:anchorId="282B94F7" wp14:editId="3C91BD80">
                <wp:simplePos x="0" y="0"/>
                <wp:positionH relativeFrom="column">
                  <wp:posOffset>2674620</wp:posOffset>
                </wp:positionH>
                <wp:positionV relativeFrom="paragraph">
                  <wp:posOffset>132080</wp:posOffset>
                </wp:positionV>
                <wp:extent cx="1333500" cy="238125"/>
                <wp:effectExtent l="0" t="0" r="0" b="3810"/>
                <wp:wrapNone/>
                <wp:docPr id="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2B952C" w14:textId="77777777" w:rsidR="00B24DCF" w:rsidRPr="00B24DCF" w:rsidRDefault="00B24DCF" w:rsidP="00B24DCF">
                            <w:pPr>
                              <w:jc w:val="center"/>
                              <w:rPr>
                                <w:b/>
                                <w:sz w:val="18"/>
                                <w:lang w:val="es-MX"/>
                              </w:rPr>
                            </w:pPr>
                            <w:r w:rsidRPr="00B24DCF">
                              <w:rPr>
                                <w:b/>
                                <w:sz w:val="18"/>
                                <w:lang w:val="es-MX"/>
                              </w:rPr>
                              <w:t>Domicilio Usuario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2B94F7" id="Rectangle 3" o:spid="_x0000_s1026" style="position:absolute;left:0;text-align:left;margin-left:210.6pt;margin-top:10.4pt;width:105pt;height:1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" stroked="f">
                <v:textbox>
                  <w:txbxContent>
                    <w:p w14:paraId="282B952C" w14:textId="77777777" w:rsidR="00B24DCF" w:rsidRPr="00B24DCF" w:rsidRDefault="00B24DCF" w:rsidP="00B24DCF">
                      <w:pPr>
                        <w:jc w:val="center"/>
                        <w:rPr>
                          <w:b/>
                          <w:sz w:val="18"/>
                          <w:lang w:val="es-MX"/>
                        </w:rPr>
                      </w:pPr>
                      <w:r w:rsidRPr="00B24DCF">
                        <w:rPr>
                          <w:b/>
                          <w:sz w:val="18"/>
                          <w:lang w:val="es-MX"/>
                        </w:rPr>
                        <w:t>Domicilio Usuario</w:t>
                      </w:r>
                    </w:p>
                  </w:txbxContent>
                </v:textbox>
              </v:rect>
            </w:pict>
          </mc:Fallback>
        </mc:AlternateContent>
      </w:r>
      <w:r w:rsidR="00383592" w:rsidRPr="00866A07">
        <w:rPr>
          <w:rFonts w:ascii="ITC Avant Garde" w:hAnsi="ITC Avant Garde" w:cs="Arial"/>
          <w:noProof/>
          <w:sz w:val="20"/>
          <w:szCs w:val="20"/>
          <w:lang w:val="es-MX" w:eastAsia="es-MX"/>
        </w:rPr>
        <w:drawing>
          <wp:inline distT="0" distB="0" distL="0" distR="0" wp14:anchorId="282B94F8" wp14:editId="2859628F">
            <wp:extent cx="2561111" cy="3148594"/>
            <wp:effectExtent l="0" t="0" r="0" b="0"/>
            <wp:docPr id="2" name="Imagen 2" descr="Figura 1. Red Interior de Usuari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64098" cy="3152267"/>
                    </a:xfrm>
                    <a:prstGeom prst="rect">
                      <a:avLst/>
                    </a:prstGeom>
                    <a:noFill/>
                  </pic:spPr>
                </pic:pic>
              </a:graphicData>
            </a:graphic>
          </wp:inline>
        </w:drawing>
      </w:r>
    </w:p>
    <w:p w14:paraId="282B942C" w14:textId="77777777" w:rsidR="005D3D0A" w:rsidRPr="00866A07" w:rsidRDefault="00614063" w:rsidP="00C77AC2">
      <w:pPr>
        <w:ind w:right="-374"/>
        <w:contextualSpacing/>
        <w:jc w:val="center"/>
        <w:rPr>
          <w:rFonts w:ascii="ITC Avant Garde" w:hAnsi="ITC Avant Garde" w:cs="Arial"/>
          <w:b/>
          <w:sz w:val="20"/>
          <w:szCs w:val="20"/>
          <w:lang w:val="es-MX"/>
        </w:rPr>
      </w:pPr>
      <w:r w:rsidRPr="00866A07">
        <w:rPr>
          <w:rFonts w:ascii="ITC Avant Garde" w:hAnsi="ITC Avant Garde" w:cs="Arial"/>
          <w:b/>
          <w:sz w:val="20"/>
          <w:szCs w:val="20"/>
          <w:lang w:val="es-MX"/>
        </w:rPr>
        <w:t xml:space="preserve">Figura 1. Red Interior de </w:t>
      </w:r>
      <w:r w:rsidR="00AF2DF8" w:rsidRPr="00866A07">
        <w:rPr>
          <w:rFonts w:ascii="ITC Avant Garde" w:hAnsi="ITC Avant Garde" w:cs="Arial"/>
          <w:b/>
          <w:sz w:val="20"/>
          <w:szCs w:val="20"/>
          <w:lang w:val="es-MX"/>
        </w:rPr>
        <w:t>Usuario</w:t>
      </w:r>
      <w:r w:rsidRPr="00866A07">
        <w:rPr>
          <w:rFonts w:ascii="ITC Avant Garde" w:hAnsi="ITC Avant Garde" w:cs="Arial"/>
          <w:b/>
          <w:sz w:val="20"/>
          <w:szCs w:val="20"/>
          <w:lang w:val="es-MX"/>
        </w:rPr>
        <w:t>.</w:t>
      </w:r>
    </w:p>
    <w:p w14:paraId="282B942D" w14:textId="77777777" w:rsidR="00407DC3" w:rsidRPr="00866A07" w:rsidRDefault="00407DC3" w:rsidP="00C77AC2">
      <w:pPr>
        <w:ind w:right="-374"/>
        <w:contextualSpacing/>
        <w:jc w:val="center"/>
        <w:rPr>
          <w:rFonts w:ascii="ITC Avant Garde" w:hAnsi="ITC Avant Garde" w:cs="Arial"/>
          <w:b/>
          <w:sz w:val="20"/>
          <w:szCs w:val="20"/>
          <w:lang w:val="es-MX"/>
        </w:rPr>
      </w:pPr>
    </w:p>
    <w:p w14:paraId="282B942F" w14:textId="77777777" w:rsidR="002D73F8" w:rsidRPr="00866A07" w:rsidRDefault="00B6016D" w:rsidP="00C77AC2">
      <w:pPr>
        <w:pStyle w:val="Ttulo1"/>
        <w:rPr>
          <w:rFonts w:ascii="ITC Avant Garde" w:hAnsi="ITC Avant Garde"/>
        </w:rPr>
      </w:pPr>
      <w:r w:rsidRPr="00866A07">
        <w:rPr>
          <w:rFonts w:ascii="ITC Avant Garde" w:hAnsi="ITC Avant Garde"/>
        </w:rPr>
        <w:lastRenderedPageBreak/>
        <w:t xml:space="preserve"> </w:t>
      </w:r>
      <w:bookmarkStart w:id="12" w:name="_Toc428875300"/>
      <w:bookmarkStart w:id="13" w:name="_Toc434830156"/>
      <w:r w:rsidR="002D73F8" w:rsidRPr="00866A07">
        <w:rPr>
          <w:rFonts w:ascii="ITC Avant Garde" w:hAnsi="ITC Avant Garde"/>
        </w:rPr>
        <w:t xml:space="preserve">Cableado Interior de </w:t>
      </w:r>
      <w:r w:rsidR="00AF2DF8" w:rsidRPr="00866A07">
        <w:rPr>
          <w:rFonts w:ascii="ITC Avant Garde" w:hAnsi="ITC Avant Garde"/>
        </w:rPr>
        <w:t>Usuario</w:t>
      </w:r>
      <w:r w:rsidR="002D73F8" w:rsidRPr="00866A07">
        <w:rPr>
          <w:rFonts w:ascii="ITC Avant Garde" w:hAnsi="ITC Avant Garde"/>
        </w:rPr>
        <w:t>.</w:t>
      </w:r>
      <w:bookmarkEnd w:id="12"/>
      <w:bookmarkEnd w:id="13"/>
    </w:p>
    <w:p w14:paraId="282B9430" w14:textId="77777777" w:rsidR="002D73F8" w:rsidRPr="00866A07" w:rsidRDefault="002D73F8" w:rsidP="00C77AC2">
      <w:pPr>
        <w:ind w:right="-374"/>
        <w:contextualSpacing/>
        <w:jc w:val="both"/>
        <w:rPr>
          <w:rFonts w:ascii="ITC Avant Garde" w:hAnsi="ITC Avant Garde" w:cs="Arial"/>
          <w:sz w:val="20"/>
          <w:szCs w:val="20"/>
          <w:lang w:val="es-MX"/>
        </w:rPr>
      </w:pPr>
    </w:p>
    <w:p w14:paraId="282B9431" w14:textId="45DEEA6D" w:rsidR="00855519" w:rsidRPr="00866A07" w:rsidRDefault="002D73F8" w:rsidP="00C77AC2">
      <w:pPr>
        <w:ind w:right="-374"/>
        <w:contextualSpacing/>
        <w:jc w:val="both"/>
        <w:rPr>
          <w:rFonts w:ascii="ITC Avant Garde" w:hAnsi="ITC Avant Garde" w:cs="Arial"/>
          <w:sz w:val="20"/>
          <w:szCs w:val="20"/>
          <w:lang w:val="es-MX"/>
        </w:rPr>
      </w:pPr>
      <w:r w:rsidRPr="00866A07">
        <w:rPr>
          <w:rFonts w:ascii="ITC Avant Garde" w:hAnsi="ITC Avant Garde" w:cs="Arial"/>
          <w:sz w:val="20"/>
          <w:szCs w:val="20"/>
          <w:lang w:val="es-MX"/>
        </w:rPr>
        <w:t xml:space="preserve">La construcción del Cableado Interior de </w:t>
      </w:r>
      <w:r w:rsidR="00AF2DF8" w:rsidRPr="00866A07">
        <w:rPr>
          <w:rFonts w:ascii="ITC Avant Garde" w:hAnsi="ITC Avant Garde" w:cs="Arial"/>
          <w:sz w:val="20"/>
          <w:szCs w:val="20"/>
          <w:lang w:val="es-MX"/>
        </w:rPr>
        <w:t>Usuario</w:t>
      </w:r>
      <w:r w:rsidR="00B24DCF" w:rsidRPr="00866A07">
        <w:rPr>
          <w:rFonts w:ascii="ITC Avant Garde" w:hAnsi="ITC Avant Garde" w:cs="Arial"/>
          <w:sz w:val="20"/>
          <w:szCs w:val="20"/>
          <w:lang w:val="es-MX"/>
        </w:rPr>
        <w:t xml:space="preserve"> se aplica </w:t>
      </w:r>
      <w:r w:rsidR="00205F3B" w:rsidRPr="00866A07">
        <w:rPr>
          <w:rFonts w:ascii="ITC Avant Garde" w:hAnsi="ITC Avant Garde" w:cs="Arial"/>
          <w:sz w:val="20"/>
          <w:szCs w:val="20"/>
          <w:lang w:val="es-MX"/>
        </w:rPr>
        <w:t>a todos los servicios de desagregación</w:t>
      </w:r>
      <w:r w:rsidR="003C2406" w:rsidRPr="00866A07">
        <w:rPr>
          <w:rFonts w:ascii="ITC Avant Garde" w:hAnsi="ITC Avant Garde" w:cs="Arial"/>
          <w:sz w:val="20"/>
          <w:szCs w:val="20"/>
          <w:lang w:val="es-MX"/>
        </w:rPr>
        <w:t xml:space="preserve">. </w:t>
      </w:r>
    </w:p>
    <w:p w14:paraId="282B9432" w14:textId="77777777" w:rsidR="00091459" w:rsidRPr="00866A07" w:rsidRDefault="00091459" w:rsidP="00C77AC2">
      <w:pPr>
        <w:rPr>
          <w:rFonts w:ascii="ITC Avant Garde" w:hAnsi="ITC Avant Garde" w:cs="Arial"/>
          <w:sz w:val="20"/>
          <w:szCs w:val="20"/>
          <w:lang w:val="es-MX"/>
        </w:rPr>
      </w:pPr>
    </w:p>
    <w:p w14:paraId="282B9433" w14:textId="77777777" w:rsidR="000C1175" w:rsidRPr="00866A07" w:rsidRDefault="00C86CD6" w:rsidP="00C77AC2">
      <w:pPr>
        <w:pStyle w:val="Ttulo1"/>
        <w:rPr>
          <w:rStyle w:val="Ttulodellibro"/>
          <w:rFonts w:ascii="ITC Avant Garde" w:hAnsi="ITC Avant Garde"/>
          <w:b/>
        </w:rPr>
      </w:pPr>
      <w:bookmarkStart w:id="14" w:name="_Toc434830157"/>
      <w:r w:rsidRPr="00866A07">
        <w:rPr>
          <w:rStyle w:val="Ttulodellibro"/>
          <w:rFonts w:ascii="ITC Avant Garde" w:hAnsi="ITC Avant Garde"/>
          <w:b/>
        </w:rPr>
        <w:t>5</w:t>
      </w:r>
      <w:r w:rsidR="00990200" w:rsidRPr="00866A07">
        <w:rPr>
          <w:rStyle w:val="Ttulodellibro"/>
          <w:rFonts w:ascii="ITC Avant Garde" w:hAnsi="ITC Avant Garde"/>
          <w:b/>
        </w:rPr>
        <w:t xml:space="preserve">. </w:t>
      </w:r>
      <w:r w:rsidR="000C1175" w:rsidRPr="00866A07">
        <w:rPr>
          <w:rStyle w:val="Ttulodellibro"/>
          <w:rFonts w:ascii="ITC Avant Garde" w:hAnsi="ITC Avant Garde"/>
          <w:b/>
        </w:rPr>
        <w:t>CONSTRUCCIÓN DEL CABLEADO INTERIOR.</w:t>
      </w:r>
      <w:bookmarkEnd w:id="14"/>
    </w:p>
    <w:p w14:paraId="282B9434" w14:textId="77777777" w:rsidR="000C1175" w:rsidRPr="00866A07" w:rsidRDefault="000C1175" w:rsidP="00C77AC2">
      <w:pPr>
        <w:rPr>
          <w:rFonts w:ascii="ITC Avant Garde" w:hAnsi="ITC Avant Garde"/>
          <w:lang w:val="es-MX"/>
        </w:rPr>
      </w:pPr>
    </w:p>
    <w:p w14:paraId="282B9435" w14:textId="77777777" w:rsidR="00A4757A" w:rsidRPr="00866A07" w:rsidRDefault="00995FFE" w:rsidP="00C77AC2">
      <w:pPr>
        <w:numPr>
          <w:ilvl w:val="0"/>
          <w:numId w:val="32"/>
        </w:numPr>
        <w:tabs>
          <w:tab w:val="clear" w:pos="360"/>
          <w:tab w:val="num" w:pos="426"/>
          <w:tab w:val="num" w:pos="700"/>
        </w:tabs>
        <w:ind w:left="426" w:right="113" w:hanging="284"/>
        <w:jc w:val="both"/>
        <w:rPr>
          <w:rFonts w:ascii="ITC Avant Garde" w:hAnsi="ITC Avant Garde" w:cs="Arial"/>
          <w:sz w:val="20"/>
          <w:szCs w:val="20"/>
        </w:rPr>
      </w:pPr>
      <w:r w:rsidRPr="00866A07">
        <w:rPr>
          <w:rFonts w:ascii="ITC Avant Garde" w:hAnsi="ITC Avant Garde" w:cs="Arial"/>
          <w:sz w:val="20"/>
          <w:szCs w:val="20"/>
        </w:rPr>
        <w:t>S</w:t>
      </w:r>
      <w:r w:rsidR="00A4757A" w:rsidRPr="00866A07">
        <w:rPr>
          <w:rFonts w:ascii="ITC Avant Garde" w:hAnsi="ITC Avant Garde" w:cs="Arial"/>
          <w:sz w:val="20"/>
          <w:szCs w:val="20"/>
        </w:rPr>
        <w:t xml:space="preserve">e debe </w:t>
      </w:r>
      <w:r w:rsidR="000C1175" w:rsidRPr="00866A07">
        <w:rPr>
          <w:rFonts w:ascii="ITC Avant Garde" w:hAnsi="ITC Avant Garde" w:cs="Arial"/>
          <w:sz w:val="20"/>
          <w:szCs w:val="20"/>
        </w:rPr>
        <w:t xml:space="preserve">asegurar que </w:t>
      </w:r>
      <w:r w:rsidR="005C11B7" w:rsidRPr="00866A07">
        <w:rPr>
          <w:rFonts w:ascii="ITC Avant Garde" w:hAnsi="ITC Avant Garde" w:cs="Arial"/>
          <w:sz w:val="20"/>
          <w:szCs w:val="20"/>
        </w:rPr>
        <w:t xml:space="preserve">en </w:t>
      </w:r>
      <w:r w:rsidR="000C1175" w:rsidRPr="00866A07">
        <w:rPr>
          <w:rFonts w:ascii="ITC Avant Garde" w:hAnsi="ITC Avant Garde" w:cs="Arial"/>
          <w:sz w:val="20"/>
          <w:szCs w:val="20"/>
        </w:rPr>
        <w:t xml:space="preserve">la </w:t>
      </w:r>
      <w:r w:rsidR="00A4757A" w:rsidRPr="00866A07">
        <w:rPr>
          <w:rFonts w:ascii="ITC Avant Garde" w:hAnsi="ITC Avant Garde" w:cs="Arial"/>
          <w:sz w:val="20"/>
          <w:szCs w:val="20"/>
        </w:rPr>
        <w:t>instalación del cableado interior</w:t>
      </w:r>
      <w:r w:rsidR="000C1175" w:rsidRPr="00866A07">
        <w:rPr>
          <w:rFonts w:ascii="ITC Avant Garde" w:hAnsi="ITC Avant Garde" w:cs="Arial"/>
          <w:sz w:val="20"/>
          <w:szCs w:val="20"/>
        </w:rPr>
        <w:t xml:space="preserve">; </w:t>
      </w:r>
      <w:r w:rsidR="006F737D" w:rsidRPr="00866A07">
        <w:rPr>
          <w:rFonts w:ascii="ITC Avant Garde" w:hAnsi="ITC Avant Garde" w:cs="Arial"/>
          <w:sz w:val="20"/>
          <w:szCs w:val="20"/>
        </w:rPr>
        <w:t>invariablemente debe</w:t>
      </w:r>
      <w:r w:rsidR="00A4757A" w:rsidRPr="00866A07">
        <w:rPr>
          <w:rFonts w:ascii="ITC Avant Garde" w:hAnsi="ITC Avant Garde" w:cs="Arial"/>
          <w:sz w:val="20"/>
          <w:szCs w:val="20"/>
        </w:rPr>
        <w:t xml:space="preserve"> salir del </w:t>
      </w:r>
      <w:r w:rsidR="00F217D6" w:rsidRPr="00866A07">
        <w:rPr>
          <w:rFonts w:ascii="ITC Avant Garde" w:hAnsi="ITC Avant Garde" w:cs="Arial"/>
          <w:sz w:val="20"/>
          <w:szCs w:val="20"/>
        </w:rPr>
        <w:t>PCT</w:t>
      </w:r>
      <w:r w:rsidR="00A4757A" w:rsidRPr="00866A07">
        <w:rPr>
          <w:rFonts w:ascii="ITC Avant Garde" w:hAnsi="ITC Avant Garde" w:cs="Arial"/>
          <w:sz w:val="20"/>
          <w:szCs w:val="20"/>
        </w:rPr>
        <w:t xml:space="preserve"> con cordón marfil interior/exterior</w:t>
      </w:r>
      <w:r w:rsidR="00E561F9" w:rsidRPr="00866A07">
        <w:rPr>
          <w:rFonts w:ascii="ITC Avant Garde" w:hAnsi="ITC Avant Garde" w:cs="Arial"/>
          <w:sz w:val="20"/>
          <w:szCs w:val="20"/>
        </w:rPr>
        <w:t xml:space="preserve">. </w:t>
      </w:r>
      <w:r w:rsidR="005C11B7" w:rsidRPr="00866A07">
        <w:rPr>
          <w:rFonts w:ascii="ITC Avant Garde" w:hAnsi="ITC Avant Garde" w:cs="Arial"/>
          <w:sz w:val="20"/>
          <w:szCs w:val="20"/>
        </w:rPr>
        <w:t>En ningún momento se debe considerar la instalación aérea del cordón marfil, ya que éste cordón no soporta tensiones.</w:t>
      </w:r>
    </w:p>
    <w:p w14:paraId="282B9436" w14:textId="77777777" w:rsidR="00A4757A" w:rsidRPr="00866A07" w:rsidRDefault="00A4757A" w:rsidP="00C77AC2">
      <w:pPr>
        <w:numPr>
          <w:ilvl w:val="0"/>
          <w:numId w:val="32"/>
        </w:numPr>
        <w:tabs>
          <w:tab w:val="clear" w:pos="360"/>
          <w:tab w:val="num" w:pos="426"/>
          <w:tab w:val="num" w:pos="700"/>
        </w:tabs>
        <w:ind w:left="426" w:right="113" w:hanging="284"/>
        <w:jc w:val="both"/>
        <w:rPr>
          <w:rFonts w:ascii="ITC Avant Garde" w:hAnsi="ITC Avant Garde" w:cs="Arial"/>
          <w:sz w:val="20"/>
          <w:szCs w:val="20"/>
        </w:rPr>
      </w:pPr>
      <w:r w:rsidRPr="00866A07">
        <w:rPr>
          <w:rFonts w:ascii="ITC Avant Garde" w:hAnsi="ITC Avant Garde" w:cs="Arial"/>
          <w:sz w:val="20"/>
          <w:szCs w:val="20"/>
        </w:rPr>
        <w:t xml:space="preserve">Al realizar las perforaciones en el muro para el paso del cordón </w:t>
      </w:r>
      <w:r w:rsidR="000C1175" w:rsidRPr="00866A07">
        <w:rPr>
          <w:rFonts w:ascii="ITC Avant Garde" w:hAnsi="ITC Avant Garde" w:cs="Arial"/>
          <w:sz w:val="20"/>
          <w:szCs w:val="20"/>
        </w:rPr>
        <w:t xml:space="preserve">marfil interior/exterior </w:t>
      </w:r>
      <w:r w:rsidRPr="00866A07">
        <w:rPr>
          <w:rFonts w:ascii="ITC Avant Garde" w:hAnsi="ITC Avant Garde" w:cs="Arial"/>
          <w:sz w:val="20"/>
          <w:szCs w:val="20"/>
        </w:rPr>
        <w:t xml:space="preserve">al </w:t>
      </w:r>
      <w:r w:rsidR="000C1175" w:rsidRPr="00866A07">
        <w:rPr>
          <w:rFonts w:ascii="ITC Avant Garde" w:hAnsi="ITC Avant Garde" w:cs="Arial"/>
          <w:sz w:val="20"/>
          <w:szCs w:val="20"/>
        </w:rPr>
        <w:t xml:space="preserve">exterior </w:t>
      </w:r>
      <w:r w:rsidRPr="00866A07">
        <w:rPr>
          <w:rFonts w:ascii="ITC Avant Garde" w:hAnsi="ITC Avant Garde" w:cs="Arial"/>
          <w:sz w:val="20"/>
          <w:szCs w:val="20"/>
        </w:rPr>
        <w:t>de la casa, se debe hacer con cuidado para no dañar el acabado del mismo y se debe hacer con una inclinación de arriba hacia abajo desde el interior de la casa habitación para evitar la penetración de agua.</w:t>
      </w:r>
    </w:p>
    <w:p w14:paraId="282B9437" w14:textId="77777777" w:rsidR="00A4757A" w:rsidRPr="00866A07" w:rsidRDefault="00A4757A" w:rsidP="00C77AC2">
      <w:pPr>
        <w:numPr>
          <w:ilvl w:val="0"/>
          <w:numId w:val="32"/>
        </w:numPr>
        <w:tabs>
          <w:tab w:val="clear" w:pos="360"/>
          <w:tab w:val="num" w:pos="426"/>
          <w:tab w:val="num" w:pos="700"/>
        </w:tabs>
        <w:ind w:left="426" w:right="113" w:hanging="284"/>
        <w:jc w:val="both"/>
        <w:rPr>
          <w:rFonts w:ascii="ITC Avant Garde" w:hAnsi="ITC Avant Garde" w:cs="Arial"/>
          <w:sz w:val="20"/>
          <w:szCs w:val="20"/>
        </w:rPr>
      </w:pPr>
      <w:r w:rsidRPr="00866A07">
        <w:rPr>
          <w:rFonts w:ascii="ITC Avant Garde" w:hAnsi="ITC Avant Garde" w:cs="Arial"/>
          <w:sz w:val="20"/>
          <w:szCs w:val="20"/>
        </w:rPr>
        <w:t xml:space="preserve">Después de introducir el cordón </w:t>
      </w:r>
      <w:r w:rsidR="000C1175" w:rsidRPr="00866A07">
        <w:rPr>
          <w:rFonts w:ascii="ITC Avant Garde" w:hAnsi="ITC Avant Garde" w:cs="Arial"/>
          <w:sz w:val="20"/>
          <w:szCs w:val="20"/>
        </w:rPr>
        <w:t xml:space="preserve">marfil interior/exterior, colocar el pasa muros y </w:t>
      </w:r>
      <w:r w:rsidRPr="00866A07">
        <w:rPr>
          <w:rFonts w:ascii="ITC Avant Garde" w:hAnsi="ITC Avant Garde" w:cs="Arial"/>
          <w:sz w:val="20"/>
          <w:szCs w:val="20"/>
        </w:rPr>
        <w:t>se debe sellar la perforación en ambos lados del muro con silicón.</w:t>
      </w:r>
    </w:p>
    <w:p w14:paraId="282B9438" w14:textId="77777777" w:rsidR="00495010" w:rsidRPr="00866A07" w:rsidRDefault="00495010" w:rsidP="00C77AC2">
      <w:pPr>
        <w:tabs>
          <w:tab w:val="num" w:pos="700"/>
        </w:tabs>
        <w:ind w:left="426" w:right="113"/>
        <w:jc w:val="both"/>
        <w:rPr>
          <w:rFonts w:ascii="ITC Avant Garde" w:hAnsi="ITC Avant Garde" w:cs="Arial"/>
          <w:sz w:val="20"/>
          <w:szCs w:val="20"/>
        </w:rPr>
      </w:pPr>
    </w:p>
    <w:p w14:paraId="282B9439" w14:textId="77777777" w:rsidR="00B63B5A" w:rsidRPr="00866A07" w:rsidRDefault="00B63B5A" w:rsidP="00C77AC2">
      <w:pPr>
        <w:tabs>
          <w:tab w:val="num" w:pos="700"/>
        </w:tabs>
        <w:ind w:left="426" w:right="113"/>
        <w:jc w:val="both"/>
        <w:rPr>
          <w:rFonts w:ascii="ITC Avant Garde" w:hAnsi="ITC Avant Garde" w:cs="Arial"/>
          <w:sz w:val="20"/>
          <w:szCs w:val="20"/>
        </w:rPr>
      </w:pPr>
    </w:p>
    <w:p w14:paraId="282B943A" w14:textId="77777777" w:rsidR="00B63B5A" w:rsidRPr="00866A07" w:rsidRDefault="00B63B5A" w:rsidP="00C77AC2">
      <w:pPr>
        <w:tabs>
          <w:tab w:val="num" w:pos="700"/>
        </w:tabs>
        <w:ind w:left="426" w:right="113"/>
        <w:jc w:val="both"/>
        <w:rPr>
          <w:rFonts w:ascii="ITC Avant Garde" w:hAnsi="ITC Avant Garde" w:cs="Arial"/>
          <w:sz w:val="20"/>
          <w:szCs w:val="20"/>
        </w:rPr>
      </w:pPr>
      <w:r w:rsidRPr="00866A07">
        <w:rPr>
          <w:rFonts w:ascii="ITC Avant Garde" w:hAnsi="ITC Avant Garde" w:cs="Arial"/>
          <w:sz w:val="20"/>
          <w:szCs w:val="20"/>
        </w:rPr>
        <w:t>En la Tabla 1, se indican los materiales del cableado interior, en función al tipo de servicio de reventa a brindar.</w:t>
      </w:r>
    </w:p>
    <w:p w14:paraId="282B943B" w14:textId="77777777" w:rsidR="00B63B5A" w:rsidRPr="00866A07" w:rsidRDefault="00B63B5A" w:rsidP="00C77AC2">
      <w:pPr>
        <w:tabs>
          <w:tab w:val="num" w:pos="700"/>
        </w:tabs>
        <w:ind w:left="426" w:right="113"/>
        <w:jc w:val="both"/>
        <w:rPr>
          <w:rFonts w:ascii="ITC Avant Garde" w:hAnsi="ITC Avant Garde" w:cs="Arial"/>
          <w:sz w:val="20"/>
          <w:szCs w:val="20"/>
        </w:rPr>
      </w:pPr>
    </w:p>
    <w:p w14:paraId="282B943C" w14:textId="77777777" w:rsidR="00B63B5A" w:rsidRPr="00866A07" w:rsidRDefault="00B63B5A" w:rsidP="00C77AC2">
      <w:pPr>
        <w:tabs>
          <w:tab w:val="num" w:pos="700"/>
        </w:tabs>
        <w:ind w:left="426" w:right="113"/>
        <w:jc w:val="both"/>
        <w:rPr>
          <w:rFonts w:ascii="ITC Avant Garde" w:hAnsi="ITC Avant Garde" w:cs="Arial"/>
          <w:sz w:val="20"/>
          <w:szCs w:val="20"/>
        </w:rPr>
      </w:pPr>
      <w:r w:rsidRPr="00866A07">
        <w:rPr>
          <w:rFonts w:ascii="ITC Avant Garde" w:hAnsi="ITC Avant Garde"/>
          <w:noProof/>
          <w:lang w:val="es-MX" w:eastAsia="es-MX"/>
        </w:rPr>
        <w:drawing>
          <wp:inline distT="0" distB="0" distL="0" distR="0" wp14:anchorId="282B94FA" wp14:editId="03B5A9B5">
            <wp:extent cx="5819775" cy="1972945"/>
            <wp:effectExtent l="0" t="0" r="0" b="8255"/>
            <wp:docPr id="1" name="Imagen 1" descr="Tabla 1.- Cableado de interior del Usuari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6060" cy="1975076"/>
                    </a:xfrm>
                    <a:prstGeom prst="rect">
                      <a:avLst/>
                    </a:prstGeom>
                    <a:noFill/>
                    <a:ln>
                      <a:noFill/>
                    </a:ln>
                  </pic:spPr>
                </pic:pic>
              </a:graphicData>
            </a:graphic>
          </wp:inline>
        </w:drawing>
      </w:r>
    </w:p>
    <w:p w14:paraId="282B943D" w14:textId="77777777" w:rsidR="008F10C3" w:rsidRPr="00866A07" w:rsidRDefault="008F10C3" w:rsidP="00C77AC2">
      <w:pPr>
        <w:tabs>
          <w:tab w:val="num" w:pos="700"/>
        </w:tabs>
        <w:ind w:left="426" w:right="113"/>
        <w:jc w:val="center"/>
        <w:rPr>
          <w:rFonts w:ascii="ITC Avant Garde" w:hAnsi="ITC Avant Garde" w:cs="Arial"/>
          <w:b/>
          <w:sz w:val="20"/>
          <w:szCs w:val="20"/>
        </w:rPr>
      </w:pPr>
      <w:r w:rsidRPr="00866A07">
        <w:rPr>
          <w:rFonts w:ascii="ITC Avant Garde" w:hAnsi="ITC Avant Garde" w:cs="Arial"/>
          <w:b/>
          <w:sz w:val="20"/>
          <w:szCs w:val="20"/>
        </w:rPr>
        <w:t xml:space="preserve">Tabla 1.- Cableado de interior del </w:t>
      </w:r>
      <w:r w:rsidR="00AF2DF8" w:rsidRPr="00866A07">
        <w:rPr>
          <w:rFonts w:ascii="ITC Avant Garde" w:hAnsi="ITC Avant Garde" w:cs="Arial"/>
          <w:b/>
          <w:sz w:val="20"/>
          <w:szCs w:val="20"/>
        </w:rPr>
        <w:t>Usuario</w:t>
      </w:r>
      <w:r w:rsidRPr="00866A07">
        <w:rPr>
          <w:rFonts w:ascii="ITC Avant Garde" w:hAnsi="ITC Avant Garde" w:cs="Arial"/>
          <w:b/>
          <w:sz w:val="20"/>
          <w:szCs w:val="20"/>
        </w:rPr>
        <w:t>.</w:t>
      </w:r>
    </w:p>
    <w:p w14:paraId="282B943E" w14:textId="77777777" w:rsidR="008F10C3" w:rsidRPr="00866A07" w:rsidRDefault="008F10C3" w:rsidP="00C77AC2">
      <w:pPr>
        <w:tabs>
          <w:tab w:val="num" w:pos="700"/>
        </w:tabs>
        <w:ind w:left="426" w:right="113"/>
        <w:jc w:val="center"/>
        <w:rPr>
          <w:rFonts w:ascii="ITC Avant Garde" w:hAnsi="ITC Avant Garde" w:cs="Arial"/>
          <w:b/>
          <w:sz w:val="20"/>
          <w:szCs w:val="20"/>
        </w:rPr>
      </w:pPr>
    </w:p>
    <w:p w14:paraId="282B943F" w14:textId="77777777" w:rsidR="00D96BA0" w:rsidRPr="00866A07" w:rsidRDefault="00D96BA0" w:rsidP="00C77AC2">
      <w:pPr>
        <w:tabs>
          <w:tab w:val="num" w:pos="700"/>
        </w:tabs>
        <w:ind w:left="426" w:right="113"/>
        <w:jc w:val="both"/>
        <w:rPr>
          <w:rFonts w:ascii="ITC Avant Garde" w:hAnsi="ITC Avant Garde" w:cs="Arial"/>
          <w:sz w:val="20"/>
          <w:szCs w:val="20"/>
        </w:rPr>
      </w:pPr>
    </w:p>
    <w:p w14:paraId="282B9440" w14:textId="77777777" w:rsidR="00165FB7" w:rsidRPr="00866A07" w:rsidRDefault="00AA45EE" w:rsidP="00C77AC2">
      <w:pPr>
        <w:pStyle w:val="Ttulo1"/>
        <w:rPr>
          <w:rFonts w:ascii="ITC Avant Garde" w:hAnsi="ITC Avant Garde"/>
        </w:rPr>
      </w:pPr>
      <w:bookmarkStart w:id="15" w:name="_Toc428875302"/>
      <w:bookmarkStart w:id="16" w:name="_Toc434830158"/>
      <w:r w:rsidRPr="00866A07">
        <w:rPr>
          <w:rFonts w:ascii="ITC Avant Garde" w:hAnsi="ITC Avant Garde"/>
        </w:rPr>
        <w:t xml:space="preserve">Cableado de la red interior del </w:t>
      </w:r>
      <w:r w:rsidR="00AF2DF8" w:rsidRPr="00866A07">
        <w:rPr>
          <w:rFonts w:ascii="ITC Avant Garde" w:hAnsi="ITC Avant Garde"/>
        </w:rPr>
        <w:t>Usuario</w:t>
      </w:r>
      <w:r w:rsidR="008F3DE6" w:rsidRPr="00866A07">
        <w:rPr>
          <w:rFonts w:ascii="ITC Avant Garde" w:hAnsi="ITC Avant Garde"/>
        </w:rPr>
        <w:t xml:space="preserve"> (Existente).</w:t>
      </w:r>
      <w:bookmarkEnd w:id="15"/>
      <w:bookmarkEnd w:id="16"/>
    </w:p>
    <w:p w14:paraId="282B9441" w14:textId="77777777" w:rsidR="005C6BE2" w:rsidRPr="00866A07" w:rsidRDefault="005C6BE2" w:rsidP="003D7EA1">
      <w:pPr>
        <w:rPr>
          <w:rFonts w:ascii="ITC Avant Garde" w:hAnsi="ITC Avant Garde"/>
        </w:rPr>
      </w:pPr>
    </w:p>
    <w:p w14:paraId="282B9442" w14:textId="77777777" w:rsidR="00A72E86" w:rsidRPr="00866A07" w:rsidRDefault="00A72E86" w:rsidP="00C77AC2">
      <w:pPr>
        <w:ind w:right="-374"/>
        <w:jc w:val="both"/>
        <w:rPr>
          <w:rFonts w:ascii="ITC Avant Garde" w:hAnsi="ITC Avant Garde" w:cs="Arial"/>
          <w:sz w:val="20"/>
          <w:szCs w:val="20"/>
        </w:rPr>
      </w:pPr>
      <w:r w:rsidRPr="00866A07">
        <w:rPr>
          <w:rFonts w:ascii="ITC Avant Garde" w:hAnsi="ITC Avant Garde" w:cs="Arial"/>
          <w:b/>
          <w:sz w:val="20"/>
          <w:szCs w:val="20"/>
        </w:rPr>
        <w:t xml:space="preserve">Red Interior del </w:t>
      </w:r>
      <w:r w:rsidR="00AF2DF8" w:rsidRPr="00866A07">
        <w:rPr>
          <w:rFonts w:ascii="ITC Avant Garde" w:hAnsi="ITC Avant Garde" w:cs="Arial"/>
          <w:b/>
          <w:sz w:val="20"/>
          <w:szCs w:val="20"/>
        </w:rPr>
        <w:t>Usuario</w:t>
      </w:r>
      <w:r w:rsidRPr="00866A07">
        <w:rPr>
          <w:rFonts w:ascii="ITC Avant Garde" w:hAnsi="ITC Avant Garde" w:cs="Arial"/>
          <w:b/>
          <w:sz w:val="20"/>
          <w:szCs w:val="20"/>
        </w:rPr>
        <w:t>.-</w:t>
      </w:r>
      <w:r w:rsidRPr="00866A07">
        <w:rPr>
          <w:rFonts w:ascii="ITC Avant Garde" w:hAnsi="ITC Avant Garde" w:cs="Arial"/>
          <w:sz w:val="20"/>
          <w:szCs w:val="20"/>
        </w:rPr>
        <w:t xml:space="preserve"> Comprendido entre el </w:t>
      </w:r>
      <w:r w:rsidR="00F217D6" w:rsidRPr="00866A07">
        <w:rPr>
          <w:rFonts w:ascii="ITC Avant Garde" w:hAnsi="ITC Avant Garde" w:cs="Arial"/>
          <w:sz w:val="20"/>
          <w:szCs w:val="20"/>
        </w:rPr>
        <w:t>PCT</w:t>
      </w:r>
      <w:r w:rsidRPr="00866A07">
        <w:rPr>
          <w:rFonts w:ascii="ITC Avant Garde" w:hAnsi="ITC Avant Garde" w:cs="Arial"/>
          <w:sz w:val="20"/>
          <w:szCs w:val="20"/>
        </w:rPr>
        <w:t xml:space="preserve"> hasta la conexión de los dispositivos terminales. El responsable de ésta instalación, deberá asegurarse que estos elementos estén correctamente fijados y que su trayectoria no ponga en riesgo el servicio (alejado de aparatos eléctricos, f</w:t>
      </w:r>
      <w:r w:rsidR="00D137AD" w:rsidRPr="00866A07">
        <w:rPr>
          <w:rFonts w:ascii="ITC Avant Garde" w:hAnsi="ITC Avant Garde" w:cs="Arial"/>
          <w:sz w:val="20"/>
          <w:szCs w:val="20"/>
        </w:rPr>
        <w:t>uentes de interferencia, etc.).</w:t>
      </w:r>
    </w:p>
    <w:p w14:paraId="282B9443" w14:textId="77777777" w:rsidR="00FD7E7F" w:rsidRPr="00866A07" w:rsidRDefault="00FD7E7F" w:rsidP="00C77AC2">
      <w:pPr>
        <w:ind w:right="-374"/>
        <w:jc w:val="both"/>
        <w:rPr>
          <w:rFonts w:ascii="ITC Avant Garde" w:hAnsi="ITC Avant Garde" w:cs="Arial"/>
          <w:sz w:val="20"/>
          <w:szCs w:val="20"/>
        </w:rPr>
      </w:pPr>
    </w:p>
    <w:p w14:paraId="282B9444" w14:textId="77777777" w:rsidR="005C6BE2" w:rsidRPr="00866A07" w:rsidRDefault="005C6BE2" w:rsidP="00C77AC2">
      <w:pPr>
        <w:pStyle w:val="Prrafodelista"/>
        <w:numPr>
          <w:ilvl w:val="0"/>
          <w:numId w:val="35"/>
        </w:numPr>
        <w:ind w:left="426" w:right="-374"/>
        <w:jc w:val="both"/>
        <w:rPr>
          <w:rFonts w:ascii="ITC Avant Garde" w:hAnsi="ITC Avant Garde" w:cs="Arial"/>
          <w:b/>
          <w:sz w:val="20"/>
          <w:szCs w:val="20"/>
        </w:rPr>
      </w:pPr>
      <w:r w:rsidRPr="00866A07">
        <w:rPr>
          <w:rFonts w:ascii="ITC Avant Garde" w:hAnsi="ITC Avant Garde" w:cs="Arial"/>
          <w:b/>
          <w:sz w:val="20"/>
          <w:szCs w:val="20"/>
        </w:rPr>
        <w:t>Cordón Marfil.-</w:t>
      </w:r>
      <w:r w:rsidRPr="00866A07">
        <w:rPr>
          <w:rFonts w:ascii="ITC Avant Garde" w:hAnsi="ITC Avant Garde" w:cs="Arial"/>
          <w:sz w:val="20"/>
          <w:szCs w:val="20"/>
        </w:rPr>
        <w:t xml:space="preserve"> El cable interior debe ser categoría 3</w:t>
      </w:r>
      <w:r w:rsidR="00E561F9" w:rsidRPr="00866A07">
        <w:rPr>
          <w:rFonts w:ascii="ITC Avant Garde" w:hAnsi="ITC Avant Garde" w:cs="Arial"/>
          <w:sz w:val="20"/>
          <w:szCs w:val="20"/>
        </w:rPr>
        <w:t xml:space="preserve"> formado de conductores de cobre calibre 0.64 mm (22 AWG) par torcido con aislamiento de polietileno y con cubierta de PVC resistente a la intemperie. D</w:t>
      </w:r>
      <w:r w:rsidRPr="00866A07">
        <w:rPr>
          <w:rFonts w:ascii="ITC Avant Garde" w:hAnsi="ITC Avant Garde" w:cs="Arial"/>
          <w:sz w:val="20"/>
          <w:szCs w:val="20"/>
        </w:rPr>
        <w:t xml:space="preserve">ebe estar instalado desde el </w:t>
      </w:r>
      <w:r w:rsidR="00F217D6" w:rsidRPr="00866A07">
        <w:rPr>
          <w:rFonts w:ascii="ITC Avant Garde" w:hAnsi="ITC Avant Garde" w:cs="Arial"/>
          <w:sz w:val="20"/>
          <w:szCs w:val="20"/>
        </w:rPr>
        <w:t>PCT</w:t>
      </w:r>
      <w:r w:rsidRPr="00866A07">
        <w:rPr>
          <w:rFonts w:ascii="ITC Avant Garde" w:hAnsi="ITC Avant Garde" w:cs="Arial"/>
          <w:sz w:val="20"/>
          <w:szCs w:val="20"/>
        </w:rPr>
        <w:t xml:space="preserve"> hasta la roseta donde se colocará el aparato telefónico.</w:t>
      </w:r>
    </w:p>
    <w:p w14:paraId="282B9445" w14:textId="77777777" w:rsidR="00FD7E7F" w:rsidRPr="00866A07" w:rsidRDefault="00FD7E7F" w:rsidP="00C77AC2">
      <w:pPr>
        <w:ind w:left="426" w:right="-374"/>
        <w:jc w:val="both"/>
        <w:rPr>
          <w:rFonts w:ascii="ITC Avant Garde" w:hAnsi="ITC Avant Garde" w:cs="Arial"/>
          <w:b/>
          <w:sz w:val="20"/>
          <w:szCs w:val="20"/>
        </w:rPr>
      </w:pPr>
    </w:p>
    <w:p w14:paraId="282B9446" w14:textId="77777777" w:rsidR="00FD7E7F" w:rsidRPr="00866A07" w:rsidRDefault="00FD7E7F" w:rsidP="00C77AC2">
      <w:pPr>
        <w:pStyle w:val="Prrafodelista"/>
        <w:numPr>
          <w:ilvl w:val="0"/>
          <w:numId w:val="35"/>
        </w:numPr>
        <w:ind w:left="426" w:right="-374"/>
        <w:jc w:val="both"/>
        <w:rPr>
          <w:rFonts w:ascii="ITC Avant Garde" w:hAnsi="ITC Avant Garde" w:cs="Arial"/>
          <w:strike/>
          <w:sz w:val="20"/>
          <w:szCs w:val="20"/>
        </w:rPr>
      </w:pPr>
      <w:r w:rsidRPr="00866A07">
        <w:rPr>
          <w:rFonts w:ascii="ITC Avant Garde" w:hAnsi="ITC Avant Garde" w:cs="Arial"/>
          <w:b/>
          <w:sz w:val="20"/>
          <w:szCs w:val="20"/>
        </w:rPr>
        <w:t>Roseta.-</w:t>
      </w:r>
      <w:r w:rsidRPr="00866A07">
        <w:rPr>
          <w:rFonts w:ascii="ITC Avant Garde" w:hAnsi="ITC Avant Garde" w:cs="Arial"/>
        </w:rPr>
        <w:t xml:space="preserve"> </w:t>
      </w:r>
      <w:r w:rsidR="002C6118" w:rsidRPr="00866A07">
        <w:rPr>
          <w:rFonts w:ascii="ITC Avant Garde" w:hAnsi="ITC Avant Garde" w:cs="Arial"/>
          <w:sz w:val="20"/>
        </w:rPr>
        <w:t xml:space="preserve">Punto de </w:t>
      </w:r>
      <w:r w:rsidR="008A683A" w:rsidRPr="00866A07">
        <w:rPr>
          <w:rFonts w:ascii="ITC Avant Garde" w:hAnsi="ITC Avant Garde" w:cs="Arial"/>
          <w:sz w:val="20"/>
          <w:szCs w:val="20"/>
        </w:rPr>
        <w:t xml:space="preserve">terminación de </w:t>
      </w:r>
      <w:r w:rsidRPr="00866A07">
        <w:rPr>
          <w:rFonts w:ascii="ITC Avant Garde" w:hAnsi="ITC Avant Garde" w:cs="Arial"/>
          <w:sz w:val="20"/>
          <w:szCs w:val="20"/>
        </w:rPr>
        <w:t>cableado interior</w:t>
      </w:r>
      <w:r w:rsidR="002C6118" w:rsidRPr="00866A07">
        <w:rPr>
          <w:rFonts w:ascii="ITC Avant Garde" w:hAnsi="ITC Avant Garde" w:cs="Arial"/>
          <w:sz w:val="20"/>
          <w:szCs w:val="20"/>
        </w:rPr>
        <w:t xml:space="preserve">. En la roseta se </w:t>
      </w:r>
      <w:r w:rsidRPr="00866A07">
        <w:rPr>
          <w:rFonts w:ascii="ITC Avant Garde" w:hAnsi="ITC Avant Garde" w:cs="Arial"/>
          <w:sz w:val="20"/>
          <w:szCs w:val="20"/>
        </w:rPr>
        <w:t xml:space="preserve">conecta </w:t>
      </w:r>
      <w:r w:rsidR="000835DD" w:rsidRPr="00866A07">
        <w:rPr>
          <w:rFonts w:ascii="ITC Avant Garde" w:hAnsi="ITC Avant Garde" w:cs="Arial"/>
          <w:sz w:val="20"/>
          <w:szCs w:val="20"/>
        </w:rPr>
        <w:t xml:space="preserve">el cordón modular redondo </w:t>
      </w:r>
      <w:r w:rsidR="002C6118" w:rsidRPr="00866A07">
        <w:rPr>
          <w:rFonts w:ascii="ITC Avant Garde" w:hAnsi="ITC Avant Garde" w:cs="Arial"/>
          <w:sz w:val="20"/>
          <w:szCs w:val="20"/>
        </w:rPr>
        <w:t xml:space="preserve">del </w:t>
      </w:r>
      <w:r w:rsidRPr="00866A07">
        <w:rPr>
          <w:rFonts w:ascii="ITC Avant Garde" w:hAnsi="ITC Avant Garde" w:cs="Arial"/>
          <w:sz w:val="20"/>
          <w:szCs w:val="20"/>
        </w:rPr>
        <w:t>aparato terminal</w:t>
      </w:r>
      <w:r w:rsidR="00AF07B0" w:rsidRPr="00866A07">
        <w:rPr>
          <w:rFonts w:ascii="ITC Avant Garde" w:hAnsi="ITC Avant Garde" w:cs="Arial"/>
          <w:sz w:val="20"/>
          <w:szCs w:val="20"/>
        </w:rPr>
        <w:t>.</w:t>
      </w:r>
    </w:p>
    <w:p w14:paraId="282B9447" w14:textId="77777777" w:rsidR="005C6BE2" w:rsidRPr="00866A07" w:rsidRDefault="005C6BE2" w:rsidP="00C77AC2">
      <w:pPr>
        <w:pStyle w:val="Prrafodelista"/>
        <w:ind w:left="426" w:right="-374"/>
        <w:jc w:val="both"/>
        <w:rPr>
          <w:rFonts w:ascii="ITC Avant Garde" w:hAnsi="ITC Avant Garde" w:cs="Arial"/>
          <w:sz w:val="20"/>
          <w:szCs w:val="20"/>
        </w:rPr>
      </w:pPr>
    </w:p>
    <w:p w14:paraId="282B9448" w14:textId="77777777" w:rsidR="005C6BE2" w:rsidRPr="00866A07" w:rsidRDefault="005C6BE2" w:rsidP="00C77AC2">
      <w:pPr>
        <w:pStyle w:val="Prrafodelista"/>
        <w:numPr>
          <w:ilvl w:val="0"/>
          <w:numId w:val="35"/>
        </w:numPr>
        <w:ind w:left="426" w:right="-374"/>
        <w:jc w:val="both"/>
        <w:rPr>
          <w:rFonts w:ascii="ITC Avant Garde" w:hAnsi="ITC Avant Garde" w:cs="Arial"/>
          <w:sz w:val="20"/>
          <w:szCs w:val="20"/>
        </w:rPr>
      </w:pPr>
      <w:r w:rsidRPr="00866A07">
        <w:rPr>
          <w:rFonts w:ascii="ITC Avant Garde" w:hAnsi="ITC Avant Garde" w:cs="Arial"/>
          <w:b/>
          <w:sz w:val="20"/>
          <w:szCs w:val="20"/>
        </w:rPr>
        <w:t xml:space="preserve">Extensión.- </w:t>
      </w:r>
      <w:r w:rsidRPr="00866A07">
        <w:rPr>
          <w:rFonts w:ascii="ITC Avant Garde" w:hAnsi="ITC Avant Garde" w:cs="Arial"/>
          <w:sz w:val="20"/>
          <w:szCs w:val="20"/>
        </w:rPr>
        <w:t xml:space="preserve">Cordón marfil conectado desde la 1er Roseta o el </w:t>
      </w:r>
      <w:r w:rsidR="00F217D6" w:rsidRPr="00866A07">
        <w:rPr>
          <w:rFonts w:ascii="ITC Avant Garde" w:hAnsi="ITC Avant Garde" w:cs="Arial"/>
          <w:sz w:val="20"/>
          <w:szCs w:val="20"/>
        </w:rPr>
        <w:t>PCT</w:t>
      </w:r>
      <w:r w:rsidRPr="00866A07">
        <w:rPr>
          <w:rFonts w:ascii="ITC Avant Garde" w:hAnsi="ITC Avant Garde" w:cs="Arial"/>
          <w:sz w:val="20"/>
          <w:szCs w:val="20"/>
        </w:rPr>
        <w:t xml:space="preserve"> hasta una nueva roseta con una longitud de 50 m para longitudes de más de 50 m, se contabiliza una plusvalía de cable. Esta extensión es opcional.</w:t>
      </w:r>
    </w:p>
    <w:p w14:paraId="282B9449" w14:textId="77777777" w:rsidR="005C6BE2" w:rsidRPr="00866A07" w:rsidRDefault="005C6BE2" w:rsidP="00C77AC2">
      <w:pPr>
        <w:pStyle w:val="Prrafodelista"/>
        <w:ind w:left="426"/>
        <w:rPr>
          <w:rFonts w:ascii="ITC Avant Garde" w:hAnsi="ITC Avant Garde" w:cs="Arial"/>
          <w:sz w:val="20"/>
          <w:szCs w:val="20"/>
        </w:rPr>
      </w:pPr>
    </w:p>
    <w:p w14:paraId="282B944A" w14:textId="77777777" w:rsidR="005C6BE2" w:rsidRPr="00866A07" w:rsidRDefault="000B547F" w:rsidP="00C77AC2">
      <w:pPr>
        <w:pStyle w:val="Prrafodelista"/>
        <w:numPr>
          <w:ilvl w:val="0"/>
          <w:numId w:val="35"/>
        </w:numPr>
        <w:ind w:left="426" w:right="-374"/>
        <w:jc w:val="both"/>
        <w:rPr>
          <w:rFonts w:ascii="ITC Avant Garde" w:hAnsi="ITC Avant Garde" w:cs="Arial"/>
          <w:b/>
          <w:sz w:val="20"/>
          <w:szCs w:val="20"/>
        </w:rPr>
      </w:pPr>
      <w:r w:rsidRPr="00866A07">
        <w:rPr>
          <w:rFonts w:ascii="ITC Avant Garde" w:hAnsi="ITC Avant Garde" w:cs="Arial"/>
          <w:b/>
          <w:sz w:val="20"/>
          <w:szCs w:val="20"/>
        </w:rPr>
        <w:t xml:space="preserve">Micro filtro.- </w:t>
      </w:r>
      <w:r w:rsidR="00BF0418" w:rsidRPr="00866A07">
        <w:rPr>
          <w:rFonts w:ascii="ITC Avant Garde" w:hAnsi="ITC Avant Garde" w:cs="Arial"/>
          <w:sz w:val="20"/>
        </w:rPr>
        <w:t>Filtro</w:t>
      </w:r>
      <w:r w:rsidR="00BF0418" w:rsidRPr="00866A07">
        <w:rPr>
          <w:rFonts w:ascii="ITC Avant Garde" w:hAnsi="ITC Avant Garde" w:cs="Arial"/>
          <w:b/>
          <w:sz w:val="20"/>
          <w:szCs w:val="20"/>
        </w:rPr>
        <w:t xml:space="preserve"> </w:t>
      </w:r>
      <w:r w:rsidR="00BF0418" w:rsidRPr="00866A07">
        <w:rPr>
          <w:rFonts w:ascii="ITC Avant Garde" w:hAnsi="ITC Avant Garde" w:cs="Arial"/>
          <w:sz w:val="20"/>
        </w:rPr>
        <w:t xml:space="preserve">divisor </w:t>
      </w:r>
      <w:proofErr w:type="spellStart"/>
      <w:r w:rsidR="00BF0418" w:rsidRPr="00866A07">
        <w:rPr>
          <w:rFonts w:ascii="ITC Avant Garde" w:hAnsi="ITC Avant Garde" w:cs="Arial"/>
          <w:sz w:val="20"/>
        </w:rPr>
        <w:t>xDSL</w:t>
      </w:r>
      <w:proofErr w:type="spellEnd"/>
      <w:r w:rsidR="00BF0418" w:rsidRPr="00866A07">
        <w:rPr>
          <w:rFonts w:ascii="ITC Avant Garde" w:hAnsi="ITC Avant Garde" w:cs="Arial"/>
          <w:sz w:val="20"/>
        </w:rPr>
        <w:t xml:space="preserve"> el cual sirve para</w:t>
      </w:r>
      <w:r w:rsidR="00BF0418" w:rsidRPr="00866A07">
        <w:rPr>
          <w:rFonts w:ascii="ITC Avant Garde" w:hAnsi="ITC Avant Garde" w:cs="Arial"/>
          <w:b/>
          <w:sz w:val="20"/>
          <w:szCs w:val="20"/>
        </w:rPr>
        <w:t xml:space="preserve"> </w:t>
      </w:r>
      <w:r w:rsidRPr="00866A07">
        <w:rPr>
          <w:rFonts w:ascii="ITC Avant Garde" w:hAnsi="ITC Avant Garde" w:cs="Arial"/>
          <w:sz w:val="20"/>
          <w:szCs w:val="20"/>
        </w:rPr>
        <w:t>separar frecuencias de Voz</w:t>
      </w:r>
      <w:r w:rsidR="00BF0418" w:rsidRPr="00866A07">
        <w:rPr>
          <w:rFonts w:ascii="ITC Avant Garde" w:hAnsi="ITC Avant Garde" w:cs="Arial"/>
          <w:sz w:val="20"/>
          <w:szCs w:val="20"/>
        </w:rPr>
        <w:t>-</w:t>
      </w:r>
      <w:r w:rsidRPr="00866A07">
        <w:rPr>
          <w:rFonts w:ascii="ITC Avant Garde" w:hAnsi="ITC Avant Garde" w:cs="Arial"/>
          <w:sz w:val="20"/>
          <w:szCs w:val="20"/>
        </w:rPr>
        <w:t>Datos</w:t>
      </w:r>
      <w:r w:rsidR="00BF0418" w:rsidRPr="00866A07">
        <w:rPr>
          <w:rFonts w:ascii="ITC Avant Garde" w:hAnsi="ITC Avant Garde" w:cs="Arial"/>
          <w:sz w:val="20"/>
          <w:szCs w:val="20"/>
        </w:rPr>
        <w:t xml:space="preserve">. </w:t>
      </w:r>
      <w:r w:rsidR="00BF0418" w:rsidRPr="00866A07">
        <w:rPr>
          <w:rFonts w:ascii="ITC Avant Garde" w:hAnsi="ITC Avant Garde" w:cs="Arial"/>
          <w:b/>
          <w:i/>
          <w:sz w:val="20"/>
          <w:szCs w:val="20"/>
        </w:rPr>
        <w:t xml:space="preserve">Este dispositivo pasivo </w:t>
      </w:r>
      <w:r w:rsidRPr="00866A07">
        <w:rPr>
          <w:rFonts w:ascii="ITC Avant Garde" w:hAnsi="ITC Avant Garde" w:cs="Arial"/>
          <w:b/>
          <w:i/>
          <w:sz w:val="20"/>
          <w:szCs w:val="20"/>
        </w:rPr>
        <w:t xml:space="preserve">es utilizado cuando </w:t>
      </w:r>
      <w:r w:rsidR="00AF4F55" w:rsidRPr="00866A07">
        <w:rPr>
          <w:rFonts w:ascii="ITC Avant Garde" w:hAnsi="ITC Avant Garde" w:cs="Arial"/>
          <w:b/>
          <w:i/>
          <w:sz w:val="20"/>
          <w:szCs w:val="20"/>
        </w:rPr>
        <w:t>se</w:t>
      </w:r>
      <w:r w:rsidR="005C6BE2" w:rsidRPr="00866A07">
        <w:rPr>
          <w:rFonts w:ascii="ITC Avant Garde" w:hAnsi="ITC Avant Garde" w:cs="Arial"/>
          <w:b/>
          <w:i/>
          <w:sz w:val="20"/>
          <w:szCs w:val="20"/>
        </w:rPr>
        <w:t>a ofrecido el SRI.</w:t>
      </w:r>
    </w:p>
    <w:p w14:paraId="282B944B" w14:textId="77777777" w:rsidR="005C6BE2" w:rsidRPr="00866A07" w:rsidRDefault="005C6BE2" w:rsidP="00C77AC2">
      <w:pPr>
        <w:pStyle w:val="Prrafodelista"/>
        <w:rPr>
          <w:rFonts w:ascii="ITC Avant Garde" w:hAnsi="ITC Avant Garde" w:cs="Arial"/>
          <w:sz w:val="20"/>
          <w:szCs w:val="20"/>
        </w:rPr>
      </w:pPr>
    </w:p>
    <w:p w14:paraId="282B944C" w14:textId="77777777" w:rsidR="00FD7E7F" w:rsidRPr="00866A07" w:rsidRDefault="008F3DE6" w:rsidP="00C77AC2">
      <w:pPr>
        <w:pStyle w:val="Ttulo1"/>
        <w:rPr>
          <w:rFonts w:ascii="ITC Avant Garde" w:hAnsi="ITC Avant Garde"/>
        </w:rPr>
      </w:pPr>
      <w:bookmarkStart w:id="17" w:name="_Toc428875303"/>
      <w:bookmarkStart w:id="18" w:name="_Toc434830159"/>
      <w:r w:rsidRPr="00866A07">
        <w:rPr>
          <w:rFonts w:ascii="ITC Avant Garde" w:hAnsi="ITC Avant Garde"/>
        </w:rPr>
        <w:t xml:space="preserve">Cableado de la red interior del </w:t>
      </w:r>
      <w:r w:rsidR="00AF2DF8" w:rsidRPr="00866A07">
        <w:rPr>
          <w:rFonts w:ascii="ITC Avant Garde" w:hAnsi="ITC Avant Garde"/>
        </w:rPr>
        <w:t>Usuario</w:t>
      </w:r>
      <w:r w:rsidRPr="00866A07">
        <w:rPr>
          <w:rFonts w:ascii="ITC Avant Garde" w:hAnsi="ITC Avant Garde"/>
        </w:rPr>
        <w:t xml:space="preserve"> </w:t>
      </w:r>
      <w:r w:rsidR="00592851" w:rsidRPr="00866A07">
        <w:rPr>
          <w:rFonts w:ascii="ITC Avant Garde" w:hAnsi="ITC Avant Garde"/>
        </w:rPr>
        <w:t>(</w:t>
      </w:r>
      <w:r w:rsidRPr="00866A07">
        <w:rPr>
          <w:rFonts w:ascii="ITC Avant Garde" w:hAnsi="ITC Avant Garde"/>
        </w:rPr>
        <w:t>Sin Infraestructura</w:t>
      </w:r>
      <w:r w:rsidR="00592851" w:rsidRPr="00866A07">
        <w:rPr>
          <w:rFonts w:ascii="ITC Avant Garde" w:hAnsi="ITC Avant Garde"/>
        </w:rPr>
        <w:t>).</w:t>
      </w:r>
      <w:bookmarkEnd w:id="17"/>
      <w:bookmarkEnd w:id="18"/>
    </w:p>
    <w:p w14:paraId="282B944D" w14:textId="77777777" w:rsidR="001D34FF" w:rsidRPr="00866A07" w:rsidRDefault="001D34FF" w:rsidP="00C77AC2">
      <w:pPr>
        <w:ind w:right="-374"/>
        <w:contextualSpacing/>
        <w:jc w:val="both"/>
        <w:rPr>
          <w:rFonts w:ascii="ITC Avant Garde" w:hAnsi="ITC Avant Garde" w:cs="Arial"/>
          <w:sz w:val="20"/>
          <w:szCs w:val="20"/>
          <w:lang w:val="es-MX"/>
        </w:rPr>
      </w:pPr>
    </w:p>
    <w:p w14:paraId="282B944E" w14:textId="77777777" w:rsidR="009B53CA" w:rsidRPr="00866A07" w:rsidRDefault="009B53CA" w:rsidP="00C77AC2">
      <w:pPr>
        <w:ind w:right="-374"/>
        <w:jc w:val="both"/>
        <w:rPr>
          <w:rFonts w:ascii="ITC Avant Garde" w:hAnsi="ITC Avant Garde" w:cs="Arial"/>
          <w:sz w:val="20"/>
          <w:szCs w:val="20"/>
        </w:rPr>
      </w:pPr>
      <w:r w:rsidRPr="00866A07">
        <w:rPr>
          <w:rFonts w:ascii="ITC Avant Garde" w:hAnsi="ITC Avant Garde" w:cs="Arial"/>
          <w:sz w:val="20"/>
          <w:szCs w:val="20"/>
        </w:rPr>
        <w:t xml:space="preserve">Cuando el CS desee proporcionar alguno de los servicios de reventa y éste NO cuente con la Red de </w:t>
      </w:r>
      <w:r w:rsidR="00AF2DF8" w:rsidRPr="00866A07">
        <w:rPr>
          <w:rFonts w:ascii="ITC Avant Garde" w:hAnsi="ITC Avant Garde" w:cs="Arial"/>
          <w:sz w:val="20"/>
          <w:szCs w:val="20"/>
        </w:rPr>
        <w:t>Usuario</w:t>
      </w:r>
      <w:r w:rsidRPr="00866A07">
        <w:rPr>
          <w:rFonts w:ascii="ITC Avant Garde" w:hAnsi="ITC Avant Garde" w:cs="Arial"/>
          <w:sz w:val="20"/>
          <w:szCs w:val="20"/>
        </w:rPr>
        <w:t xml:space="preserve">; mediante un servicio auxiliar de instalación de la línea del </w:t>
      </w:r>
      <w:r w:rsidR="00AF2DF8" w:rsidRPr="00866A07">
        <w:rPr>
          <w:rFonts w:ascii="ITC Avant Garde" w:hAnsi="ITC Avant Garde" w:cs="Arial"/>
          <w:sz w:val="20"/>
          <w:szCs w:val="20"/>
        </w:rPr>
        <w:t>Usuario</w:t>
      </w:r>
      <w:r w:rsidRPr="00866A07">
        <w:rPr>
          <w:rFonts w:ascii="ITC Avant Garde" w:hAnsi="ITC Avant Garde" w:cs="Arial"/>
          <w:sz w:val="20"/>
          <w:szCs w:val="20"/>
        </w:rPr>
        <w:t>, se realizara la construcción del mismo.</w:t>
      </w:r>
    </w:p>
    <w:p w14:paraId="282B944F" w14:textId="77777777" w:rsidR="009B53CA" w:rsidRPr="00866A07" w:rsidRDefault="009B53CA" w:rsidP="00C77AC2">
      <w:pPr>
        <w:ind w:right="-374"/>
        <w:jc w:val="both"/>
        <w:rPr>
          <w:rFonts w:ascii="ITC Avant Garde" w:hAnsi="ITC Avant Garde" w:cs="Arial"/>
          <w:sz w:val="20"/>
          <w:szCs w:val="20"/>
        </w:rPr>
      </w:pPr>
    </w:p>
    <w:p w14:paraId="282B9450" w14:textId="77777777" w:rsidR="009B53CA" w:rsidRPr="00866A07" w:rsidRDefault="009B53CA" w:rsidP="00C77AC2">
      <w:pPr>
        <w:ind w:right="-374"/>
        <w:jc w:val="both"/>
        <w:rPr>
          <w:rFonts w:ascii="ITC Avant Garde" w:hAnsi="ITC Avant Garde" w:cs="Arial"/>
          <w:sz w:val="20"/>
          <w:szCs w:val="20"/>
        </w:rPr>
      </w:pPr>
      <w:r w:rsidRPr="00866A07">
        <w:rPr>
          <w:rFonts w:ascii="ITC Avant Garde" w:hAnsi="ITC Avant Garde" w:cs="Arial"/>
          <w:b/>
          <w:sz w:val="20"/>
          <w:szCs w:val="20"/>
        </w:rPr>
        <w:t xml:space="preserve">Red Interior del </w:t>
      </w:r>
      <w:r w:rsidR="00AF2DF8" w:rsidRPr="00866A07">
        <w:rPr>
          <w:rFonts w:ascii="ITC Avant Garde" w:hAnsi="ITC Avant Garde" w:cs="Arial"/>
          <w:b/>
          <w:sz w:val="20"/>
          <w:szCs w:val="20"/>
        </w:rPr>
        <w:t>Usuario</w:t>
      </w:r>
      <w:r w:rsidRPr="00866A07">
        <w:rPr>
          <w:rFonts w:ascii="ITC Avant Garde" w:hAnsi="ITC Avant Garde" w:cs="Arial"/>
          <w:b/>
          <w:sz w:val="20"/>
          <w:szCs w:val="20"/>
        </w:rPr>
        <w:t>.-</w:t>
      </w:r>
      <w:r w:rsidRPr="00866A07">
        <w:rPr>
          <w:rFonts w:ascii="ITC Avant Garde" w:hAnsi="ITC Avant Garde" w:cs="Arial"/>
          <w:sz w:val="20"/>
          <w:szCs w:val="20"/>
        </w:rPr>
        <w:t xml:space="preserve"> Comprendido entre el </w:t>
      </w:r>
      <w:r w:rsidR="00F217D6" w:rsidRPr="00866A07">
        <w:rPr>
          <w:rFonts w:ascii="ITC Avant Garde" w:hAnsi="ITC Avant Garde" w:cs="Arial"/>
          <w:sz w:val="20"/>
          <w:szCs w:val="20"/>
        </w:rPr>
        <w:t>PCT</w:t>
      </w:r>
      <w:r w:rsidRPr="00866A07">
        <w:rPr>
          <w:rFonts w:ascii="ITC Avant Garde" w:hAnsi="ITC Avant Garde" w:cs="Arial"/>
          <w:sz w:val="20"/>
          <w:szCs w:val="20"/>
        </w:rPr>
        <w:t xml:space="preserve"> hasta la conexión de los dispositivos terminales. El responsable de ésta instalación, deberá asegurarse que estos elementos estén correctamente fijados y que su trayectoria no ponga en riesgo el servicio (alejado de aparatos eléctricos, fuentes de interferencia, etc.).</w:t>
      </w:r>
    </w:p>
    <w:p w14:paraId="282B9451" w14:textId="77777777" w:rsidR="009B53CA" w:rsidRPr="00866A07" w:rsidRDefault="009B53CA" w:rsidP="00C77AC2">
      <w:pPr>
        <w:ind w:right="-374"/>
        <w:jc w:val="both"/>
        <w:rPr>
          <w:rFonts w:ascii="ITC Avant Garde" w:hAnsi="ITC Avant Garde" w:cs="Arial"/>
          <w:sz w:val="20"/>
          <w:szCs w:val="20"/>
        </w:rPr>
      </w:pPr>
    </w:p>
    <w:p w14:paraId="282B9452" w14:textId="77777777" w:rsidR="00E561F9" w:rsidRPr="00866A07" w:rsidRDefault="00E561F9" w:rsidP="00C77AC2">
      <w:pPr>
        <w:pStyle w:val="Prrafodelista"/>
        <w:numPr>
          <w:ilvl w:val="0"/>
          <w:numId w:val="35"/>
        </w:numPr>
        <w:ind w:left="426" w:right="-374"/>
        <w:jc w:val="both"/>
        <w:rPr>
          <w:rFonts w:ascii="ITC Avant Garde" w:hAnsi="ITC Avant Garde" w:cs="Arial"/>
          <w:b/>
          <w:sz w:val="20"/>
          <w:szCs w:val="20"/>
        </w:rPr>
      </w:pPr>
      <w:r w:rsidRPr="00866A07">
        <w:rPr>
          <w:rFonts w:ascii="ITC Avant Garde" w:hAnsi="ITC Avant Garde" w:cs="Arial"/>
          <w:b/>
          <w:sz w:val="20"/>
          <w:szCs w:val="20"/>
        </w:rPr>
        <w:t>Cordón Marfil.-</w:t>
      </w:r>
      <w:r w:rsidRPr="00866A07">
        <w:rPr>
          <w:rFonts w:ascii="ITC Avant Garde" w:hAnsi="ITC Avant Garde" w:cs="Arial"/>
          <w:sz w:val="20"/>
          <w:szCs w:val="20"/>
        </w:rPr>
        <w:t xml:space="preserve"> El cable interior debe ser categoría 3 formado de conductores de cobre calibre 0.64 mm (22 AWG) par torcido con aislamiento de polietileno y con cubierta de PVC resistente a la intemperie. Debe estar instalado desde el </w:t>
      </w:r>
      <w:r w:rsidR="00F217D6" w:rsidRPr="00866A07">
        <w:rPr>
          <w:rFonts w:ascii="ITC Avant Garde" w:hAnsi="ITC Avant Garde" w:cs="Arial"/>
          <w:sz w:val="20"/>
          <w:szCs w:val="20"/>
        </w:rPr>
        <w:t>PCT</w:t>
      </w:r>
      <w:r w:rsidRPr="00866A07">
        <w:rPr>
          <w:rFonts w:ascii="ITC Avant Garde" w:hAnsi="ITC Avant Garde" w:cs="Arial"/>
          <w:sz w:val="20"/>
          <w:szCs w:val="20"/>
        </w:rPr>
        <w:t xml:space="preserve"> hasta la roseta donde se colocará el aparato telefónico.</w:t>
      </w:r>
    </w:p>
    <w:p w14:paraId="282B9453" w14:textId="77777777" w:rsidR="009B53CA" w:rsidRPr="00866A07" w:rsidRDefault="009B53CA" w:rsidP="00C77AC2">
      <w:pPr>
        <w:ind w:left="426" w:right="-374"/>
        <w:jc w:val="both"/>
        <w:rPr>
          <w:rFonts w:ascii="ITC Avant Garde" w:hAnsi="ITC Avant Garde" w:cs="Arial"/>
          <w:b/>
          <w:sz w:val="20"/>
          <w:szCs w:val="20"/>
        </w:rPr>
      </w:pPr>
    </w:p>
    <w:p w14:paraId="282B9454" w14:textId="77777777" w:rsidR="009B53CA" w:rsidRPr="00866A07" w:rsidRDefault="009B53CA" w:rsidP="00C77AC2">
      <w:pPr>
        <w:pStyle w:val="Prrafodelista"/>
        <w:numPr>
          <w:ilvl w:val="0"/>
          <w:numId w:val="35"/>
        </w:numPr>
        <w:ind w:left="426" w:right="-374"/>
        <w:jc w:val="both"/>
        <w:rPr>
          <w:rFonts w:ascii="ITC Avant Garde" w:hAnsi="ITC Avant Garde" w:cs="Arial"/>
          <w:strike/>
          <w:sz w:val="20"/>
          <w:szCs w:val="20"/>
        </w:rPr>
      </w:pPr>
      <w:r w:rsidRPr="00866A07">
        <w:rPr>
          <w:rFonts w:ascii="ITC Avant Garde" w:hAnsi="ITC Avant Garde" w:cs="Arial"/>
          <w:b/>
          <w:sz w:val="20"/>
          <w:szCs w:val="20"/>
        </w:rPr>
        <w:t>Roseta.-</w:t>
      </w:r>
      <w:r w:rsidRPr="00866A07">
        <w:rPr>
          <w:rFonts w:ascii="ITC Avant Garde" w:hAnsi="ITC Avant Garde" w:cs="Arial"/>
        </w:rPr>
        <w:t xml:space="preserve"> </w:t>
      </w:r>
      <w:r w:rsidRPr="00866A07">
        <w:rPr>
          <w:rFonts w:ascii="ITC Avant Garde" w:hAnsi="ITC Avant Garde" w:cs="Arial"/>
          <w:sz w:val="20"/>
        </w:rPr>
        <w:t xml:space="preserve">Punto de </w:t>
      </w:r>
      <w:r w:rsidRPr="00866A07">
        <w:rPr>
          <w:rFonts w:ascii="ITC Avant Garde" w:hAnsi="ITC Avant Garde" w:cs="Arial"/>
          <w:sz w:val="20"/>
          <w:szCs w:val="20"/>
        </w:rPr>
        <w:t>terminación de cableado interior. En la roseta se conecta el cordón modular redondo del aparato terminal.</w:t>
      </w:r>
    </w:p>
    <w:p w14:paraId="282B9455" w14:textId="77777777" w:rsidR="009B53CA" w:rsidRPr="00866A07" w:rsidRDefault="009B53CA" w:rsidP="00C77AC2">
      <w:pPr>
        <w:pStyle w:val="Prrafodelista"/>
        <w:ind w:left="426" w:right="-374"/>
        <w:jc w:val="both"/>
        <w:rPr>
          <w:rFonts w:ascii="ITC Avant Garde" w:hAnsi="ITC Avant Garde" w:cs="Arial"/>
          <w:sz w:val="20"/>
          <w:szCs w:val="20"/>
        </w:rPr>
      </w:pPr>
    </w:p>
    <w:p w14:paraId="282B9456" w14:textId="77777777" w:rsidR="009B53CA" w:rsidRPr="00866A07" w:rsidRDefault="009B53CA" w:rsidP="00C77AC2">
      <w:pPr>
        <w:pStyle w:val="Prrafodelista"/>
        <w:numPr>
          <w:ilvl w:val="0"/>
          <w:numId w:val="35"/>
        </w:numPr>
        <w:ind w:left="426" w:right="-374"/>
        <w:jc w:val="both"/>
        <w:rPr>
          <w:rFonts w:ascii="ITC Avant Garde" w:hAnsi="ITC Avant Garde" w:cs="Arial"/>
          <w:sz w:val="20"/>
          <w:szCs w:val="20"/>
        </w:rPr>
      </w:pPr>
      <w:r w:rsidRPr="00866A07">
        <w:rPr>
          <w:rFonts w:ascii="ITC Avant Garde" w:hAnsi="ITC Avant Garde" w:cs="Arial"/>
          <w:b/>
          <w:sz w:val="20"/>
          <w:szCs w:val="20"/>
        </w:rPr>
        <w:t xml:space="preserve">Extensión.- </w:t>
      </w:r>
      <w:r w:rsidRPr="00866A07">
        <w:rPr>
          <w:rFonts w:ascii="ITC Avant Garde" w:hAnsi="ITC Avant Garde" w:cs="Arial"/>
          <w:sz w:val="20"/>
          <w:szCs w:val="20"/>
        </w:rPr>
        <w:t xml:space="preserve">Cordón marfil conectado desde la 1er Roseta o el </w:t>
      </w:r>
      <w:r w:rsidR="00F217D6" w:rsidRPr="00866A07">
        <w:rPr>
          <w:rFonts w:ascii="ITC Avant Garde" w:hAnsi="ITC Avant Garde" w:cs="Arial"/>
          <w:sz w:val="20"/>
          <w:szCs w:val="20"/>
        </w:rPr>
        <w:t>PCT</w:t>
      </w:r>
      <w:r w:rsidRPr="00866A07">
        <w:rPr>
          <w:rFonts w:ascii="ITC Avant Garde" w:hAnsi="ITC Avant Garde" w:cs="Arial"/>
          <w:sz w:val="20"/>
          <w:szCs w:val="20"/>
        </w:rPr>
        <w:t xml:space="preserve"> hasta una nueva roseta con una longitud de 50 m para longitudes de más de 50 m, se contabiliza una plusvalía de cable. Esta extensión es opcional.</w:t>
      </w:r>
    </w:p>
    <w:p w14:paraId="282B9457" w14:textId="77777777" w:rsidR="009B53CA" w:rsidRPr="00866A07" w:rsidRDefault="009B53CA" w:rsidP="00C77AC2">
      <w:pPr>
        <w:pStyle w:val="Prrafodelista"/>
        <w:ind w:left="426"/>
        <w:rPr>
          <w:rFonts w:ascii="ITC Avant Garde" w:hAnsi="ITC Avant Garde" w:cs="Arial"/>
          <w:sz w:val="20"/>
          <w:szCs w:val="20"/>
        </w:rPr>
      </w:pPr>
    </w:p>
    <w:p w14:paraId="282B9458" w14:textId="77777777" w:rsidR="009B53CA" w:rsidRPr="00866A07" w:rsidRDefault="009B53CA" w:rsidP="00C77AC2">
      <w:pPr>
        <w:pStyle w:val="Prrafodelista"/>
        <w:numPr>
          <w:ilvl w:val="0"/>
          <w:numId w:val="35"/>
        </w:numPr>
        <w:ind w:left="426" w:right="-374"/>
        <w:jc w:val="both"/>
        <w:rPr>
          <w:rFonts w:ascii="ITC Avant Garde" w:hAnsi="ITC Avant Garde" w:cs="Arial"/>
          <w:b/>
          <w:sz w:val="20"/>
          <w:szCs w:val="20"/>
        </w:rPr>
      </w:pPr>
      <w:r w:rsidRPr="00866A07">
        <w:rPr>
          <w:rFonts w:ascii="ITC Avant Garde" w:hAnsi="ITC Avant Garde" w:cs="Arial"/>
          <w:b/>
          <w:sz w:val="20"/>
          <w:szCs w:val="20"/>
        </w:rPr>
        <w:t xml:space="preserve">Micro filtro.- </w:t>
      </w:r>
      <w:r w:rsidRPr="00866A07">
        <w:rPr>
          <w:rFonts w:ascii="ITC Avant Garde" w:hAnsi="ITC Avant Garde" w:cs="Arial"/>
          <w:sz w:val="20"/>
        </w:rPr>
        <w:t>Filtro</w:t>
      </w:r>
      <w:r w:rsidRPr="00866A07">
        <w:rPr>
          <w:rFonts w:ascii="ITC Avant Garde" w:hAnsi="ITC Avant Garde" w:cs="Arial"/>
          <w:b/>
          <w:sz w:val="20"/>
          <w:szCs w:val="20"/>
        </w:rPr>
        <w:t xml:space="preserve"> </w:t>
      </w:r>
      <w:r w:rsidRPr="00866A07">
        <w:rPr>
          <w:rFonts w:ascii="ITC Avant Garde" w:hAnsi="ITC Avant Garde" w:cs="Arial"/>
          <w:sz w:val="20"/>
        </w:rPr>
        <w:t xml:space="preserve">divisor </w:t>
      </w:r>
      <w:proofErr w:type="spellStart"/>
      <w:r w:rsidRPr="00866A07">
        <w:rPr>
          <w:rFonts w:ascii="ITC Avant Garde" w:hAnsi="ITC Avant Garde" w:cs="Arial"/>
          <w:sz w:val="20"/>
        </w:rPr>
        <w:t>xDSL</w:t>
      </w:r>
      <w:proofErr w:type="spellEnd"/>
      <w:r w:rsidRPr="00866A07">
        <w:rPr>
          <w:rFonts w:ascii="ITC Avant Garde" w:hAnsi="ITC Avant Garde" w:cs="Arial"/>
          <w:sz w:val="20"/>
        </w:rPr>
        <w:t xml:space="preserve"> el cual sirve para</w:t>
      </w:r>
      <w:r w:rsidRPr="00866A07">
        <w:rPr>
          <w:rFonts w:ascii="ITC Avant Garde" w:hAnsi="ITC Avant Garde" w:cs="Arial"/>
          <w:b/>
          <w:sz w:val="20"/>
          <w:szCs w:val="20"/>
        </w:rPr>
        <w:t xml:space="preserve"> </w:t>
      </w:r>
      <w:r w:rsidRPr="00866A07">
        <w:rPr>
          <w:rFonts w:ascii="ITC Avant Garde" w:hAnsi="ITC Avant Garde" w:cs="Arial"/>
          <w:sz w:val="20"/>
          <w:szCs w:val="20"/>
        </w:rPr>
        <w:t xml:space="preserve">separar frecuencias de Voz-Datos. </w:t>
      </w:r>
      <w:r w:rsidRPr="00866A07">
        <w:rPr>
          <w:rFonts w:ascii="ITC Avant Garde" w:hAnsi="ITC Avant Garde" w:cs="Arial"/>
          <w:b/>
          <w:i/>
          <w:sz w:val="20"/>
          <w:szCs w:val="20"/>
        </w:rPr>
        <w:t>Este dispositivo pasivo es utilizado cuando sea ofrecido el SRI.</w:t>
      </w:r>
    </w:p>
    <w:p w14:paraId="282B9459" w14:textId="77777777" w:rsidR="001E0DAC" w:rsidRPr="00866A07" w:rsidRDefault="001E0DAC" w:rsidP="00C77AC2">
      <w:pPr>
        <w:ind w:right="-374"/>
        <w:jc w:val="both"/>
        <w:rPr>
          <w:rFonts w:ascii="ITC Avant Garde" w:hAnsi="ITC Avant Garde" w:cs="Arial"/>
          <w:b/>
          <w:sz w:val="20"/>
          <w:szCs w:val="20"/>
        </w:rPr>
      </w:pPr>
      <w:bookmarkStart w:id="19" w:name="_Ref412479971"/>
    </w:p>
    <w:p w14:paraId="282B945A" w14:textId="6B55D9EA" w:rsidR="001E0DAC" w:rsidRPr="00866A07" w:rsidRDefault="00D56B20" w:rsidP="00C77AC2">
      <w:pPr>
        <w:pStyle w:val="Ttulo1"/>
        <w:rPr>
          <w:rFonts w:ascii="ITC Avant Garde" w:hAnsi="ITC Avant Garde"/>
        </w:rPr>
      </w:pPr>
      <w:bookmarkStart w:id="20" w:name="_Toc428875304"/>
      <w:bookmarkStart w:id="21" w:name="_Toc434830160"/>
      <w:r w:rsidRPr="00866A07">
        <w:rPr>
          <w:rFonts w:ascii="ITC Avant Garde" w:hAnsi="ITC Avant Garde"/>
        </w:rPr>
        <w:t xml:space="preserve">Materiales a utilizar en la construcción del cableado interior de </w:t>
      </w:r>
      <w:r w:rsidR="00AF2DF8" w:rsidRPr="00866A07">
        <w:rPr>
          <w:rFonts w:ascii="ITC Avant Garde" w:hAnsi="ITC Avant Garde"/>
        </w:rPr>
        <w:t>Usuario</w:t>
      </w:r>
      <w:r w:rsidR="005233DF" w:rsidRPr="00866A07">
        <w:rPr>
          <w:rFonts w:ascii="ITC Avant Garde" w:hAnsi="ITC Avant Garde"/>
        </w:rPr>
        <w:t>.</w:t>
      </w:r>
      <w:bookmarkEnd w:id="19"/>
      <w:bookmarkEnd w:id="20"/>
      <w:bookmarkEnd w:id="21"/>
    </w:p>
    <w:p w14:paraId="282B945B" w14:textId="5795CA09" w:rsidR="001E0DAC" w:rsidRPr="00866A07" w:rsidRDefault="001E0DAC" w:rsidP="003D7EA1">
      <w:pPr>
        <w:rPr>
          <w:rFonts w:ascii="ITC Avant Garde" w:hAnsi="ITC Avant Garde"/>
        </w:rPr>
      </w:pPr>
    </w:p>
    <w:p w14:paraId="282B945C" w14:textId="77777777" w:rsidR="00C273A4" w:rsidRPr="00866A07" w:rsidRDefault="00A67371" w:rsidP="00C77AC2">
      <w:pPr>
        <w:pStyle w:val="Texto01"/>
        <w:ind w:left="0" w:right="-374"/>
        <w:rPr>
          <w:rFonts w:ascii="ITC Avant Garde" w:hAnsi="ITC Avant Garde" w:cs="Arial"/>
        </w:rPr>
      </w:pPr>
      <w:r w:rsidRPr="00866A07">
        <w:rPr>
          <w:rFonts w:ascii="ITC Avant Garde" w:hAnsi="ITC Avant Garde" w:cs="Arial"/>
        </w:rPr>
        <w:t xml:space="preserve">La </w:t>
      </w:r>
      <w:r w:rsidR="00883E06" w:rsidRPr="00866A07">
        <w:rPr>
          <w:rFonts w:ascii="ITC Avant Garde" w:hAnsi="ITC Avant Garde" w:cs="Arial"/>
        </w:rPr>
        <w:t xml:space="preserve">construcción del cableado </w:t>
      </w:r>
      <w:r w:rsidR="001E0DAC" w:rsidRPr="00866A07">
        <w:rPr>
          <w:rFonts w:ascii="ITC Avant Garde" w:hAnsi="ITC Avant Garde" w:cs="Arial"/>
        </w:rPr>
        <w:t xml:space="preserve">interior del </w:t>
      </w:r>
      <w:r w:rsidR="00AF2DF8" w:rsidRPr="00866A07">
        <w:rPr>
          <w:rFonts w:ascii="ITC Avant Garde" w:hAnsi="ITC Avant Garde" w:cs="Arial"/>
        </w:rPr>
        <w:t>Usuario</w:t>
      </w:r>
      <w:r w:rsidR="001E0DAC" w:rsidRPr="00866A07">
        <w:rPr>
          <w:rFonts w:ascii="ITC Avant Garde" w:hAnsi="ITC Avant Garde" w:cs="Arial"/>
        </w:rPr>
        <w:t xml:space="preserve"> </w:t>
      </w:r>
      <w:r w:rsidR="00C33E33" w:rsidRPr="00866A07">
        <w:rPr>
          <w:rFonts w:ascii="ITC Avant Garde" w:hAnsi="ITC Avant Garde" w:cs="Arial"/>
        </w:rPr>
        <w:t xml:space="preserve">está comprendido entre el </w:t>
      </w:r>
      <w:r w:rsidR="00F217D6" w:rsidRPr="00866A07">
        <w:rPr>
          <w:rFonts w:ascii="ITC Avant Garde" w:hAnsi="ITC Avant Garde" w:cs="Arial"/>
        </w:rPr>
        <w:t>PCT</w:t>
      </w:r>
      <w:r w:rsidRPr="00866A07">
        <w:rPr>
          <w:rFonts w:ascii="ITC Avant Garde" w:hAnsi="ITC Avant Garde" w:cs="Arial"/>
        </w:rPr>
        <w:t xml:space="preserve"> </w:t>
      </w:r>
      <w:r w:rsidR="00C33E33" w:rsidRPr="00866A07">
        <w:rPr>
          <w:rFonts w:ascii="ITC Avant Garde" w:hAnsi="ITC Avant Garde" w:cs="Arial"/>
        </w:rPr>
        <w:t xml:space="preserve">hasta el dispositivo terminal. La conexión entre estos elementos se realiza mediante </w:t>
      </w:r>
      <w:r w:rsidR="00883E06" w:rsidRPr="00866A07">
        <w:rPr>
          <w:rFonts w:ascii="ITC Avant Garde" w:hAnsi="ITC Avant Garde" w:cs="Arial"/>
        </w:rPr>
        <w:t xml:space="preserve">un cable de un par de una sola pieza terminado en una roseta </w:t>
      </w:r>
      <w:r w:rsidR="00C273A4" w:rsidRPr="00866A07">
        <w:rPr>
          <w:rFonts w:ascii="ITC Avant Garde" w:hAnsi="ITC Avant Garde" w:cs="Arial"/>
        </w:rPr>
        <w:t>(</w:t>
      </w:r>
      <w:r w:rsidR="009476D3" w:rsidRPr="00866A07">
        <w:rPr>
          <w:rFonts w:ascii="ITC Avant Garde" w:hAnsi="ITC Avant Garde" w:cs="Arial"/>
        </w:rPr>
        <w:t xml:space="preserve">Véase figura </w:t>
      </w:r>
      <w:r w:rsidR="00DA61B8" w:rsidRPr="00866A07">
        <w:rPr>
          <w:rFonts w:ascii="ITC Avant Garde" w:hAnsi="ITC Avant Garde" w:cs="Arial"/>
        </w:rPr>
        <w:t>2</w:t>
      </w:r>
      <w:r w:rsidR="00883E06" w:rsidRPr="00866A07">
        <w:rPr>
          <w:rFonts w:ascii="ITC Avant Garde" w:hAnsi="ITC Avant Garde" w:cs="Arial"/>
        </w:rPr>
        <w:t>)</w:t>
      </w:r>
      <w:r w:rsidRPr="00866A07">
        <w:rPr>
          <w:rFonts w:ascii="ITC Avant Garde" w:hAnsi="ITC Avant Garde" w:cs="Arial"/>
        </w:rPr>
        <w:t xml:space="preserve">. </w:t>
      </w:r>
    </w:p>
    <w:p w14:paraId="282B945D" w14:textId="77777777" w:rsidR="00C273A4" w:rsidRPr="00866A07" w:rsidRDefault="00C273A4" w:rsidP="00C77AC2">
      <w:pPr>
        <w:pStyle w:val="Texto01"/>
        <w:ind w:left="0" w:right="-374"/>
        <w:rPr>
          <w:rFonts w:ascii="ITC Avant Garde" w:hAnsi="ITC Avant Garde" w:cs="Arial"/>
        </w:rPr>
      </w:pPr>
    </w:p>
    <w:p w14:paraId="282B945E" w14:textId="77777777" w:rsidR="00D96BA0" w:rsidRPr="00866A07" w:rsidRDefault="00D96BA0" w:rsidP="00C77AC2">
      <w:pPr>
        <w:ind w:right="-374"/>
        <w:contextualSpacing/>
        <w:jc w:val="both"/>
        <w:rPr>
          <w:rFonts w:ascii="ITC Avant Garde" w:hAnsi="ITC Avant Garde" w:cs="Arial"/>
          <w:sz w:val="20"/>
          <w:szCs w:val="20"/>
          <w:lang w:val="es-MX"/>
        </w:rPr>
      </w:pPr>
      <w:r w:rsidRPr="00866A07">
        <w:rPr>
          <w:rFonts w:ascii="ITC Avant Garde" w:hAnsi="ITC Avant Garde" w:cs="Arial"/>
          <w:sz w:val="20"/>
          <w:szCs w:val="20"/>
          <w:lang w:val="es-MX"/>
        </w:rPr>
        <w:t xml:space="preserve">Los materiales que componen el cableado interior del </w:t>
      </w:r>
      <w:r w:rsidR="00AF2DF8" w:rsidRPr="00866A07">
        <w:rPr>
          <w:rFonts w:ascii="ITC Avant Garde" w:hAnsi="ITC Avant Garde" w:cs="Arial"/>
          <w:sz w:val="20"/>
          <w:szCs w:val="20"/>
          <w:lang w:val="es-MX"/>
        </w:rPr>
        <w:t>Usuario</w:t>
      </w:r>
      <w:r w:rsidRPr="00866A07">
        <w:rPr>
          <w:rFonts w:ascii="ITC Avant Garde" w:hAnsi="ITC Avant Garde" w:cs="Arial"/>
          <w:sz w:val="20"/>
          <w:szCs w:val="20"/>
          <w:lang w:val="es-MX"/>
        </w:rPr>
        <w:t xml:space="preserve"> se enuncian a continuación:</w:t>
      </w:r>
    </w:p>
    <w:p w14:paraId="282B945F" w14:textId="77777777" w:rsidR="00D96BA0" w:rsidRPr="00866A07" w:rsidRDefault="00D96BA0" w:rsidP="00C77AC2">
      <w:pPr>
        <w:pStyle w:val="Prrafodelista"/>
        <w:numPr>
          <w:ilvl w:val="0"/>
          <w:numId w:val="43"/>
        </w:numPr>
        <w:rPr>
          <w:rFonts w:ascii="ITC Avant Garde" w:hAnsi="ITC Avant Garde" w:cs="Arial"/>
          <w:sz w:val="20"/>
          <w:szCs w:val="20"/>
          <w:lang w:val="es-MX"/>
        </w:rPr>
      </w:pPr>
      <w:r w:rsidRPr="00866A07">
        <w:rPr>
          <w:rFonts w:ascii="ITC Avant Garde" w:hAnsi="ITC Avant Garde" w:cs="Arial"/>
          <w:sz w:val="20"/>
          <w:szCs w:val="20"/>
          <w:lang w:val="es-MX"/>
        </w:rPr>
        <w:t>Cordón marfil (Interior / Exterior),</w:t>
      </w:r>
    </w:p>
    <w:p w14:paraId="282B9460" w14:textId="77777777" w:rsidR="00D96BA0" w:rsidRPr="00866A07" w:rsidRDefault="00D96BA0" w:rsidP="00C77AC2">
      <w:pPr>
        <w:pStyle w:val="Prrafodelista"/>
        <w:numPr>
          <w:ilvl w:val="0"/>
          <w:numId w:val="43"/>
        </w:numPr>
        <w:rPr>
          <w:rFonts w:ascii="ITC Avant Garde" w:hAnsi="ITC Avant Garde" w:cs="Arial"/>
          <w:sz w:val="20"/>
          <w:szCs w:val="20"/>
          <w:lang w:val="es-MX"/>
        </w:rPr>
      </w:pPr>
      <w:r w:rsidRPr="00866A07">
        <w:rPr>
          <w:rFonts w:ascii="ITC Avant Garde" w:hAnsi="ITC Avant Garde" w:cs="Arial"/>
          <w:sz w:val="20"/>
          <w:szCs w:val="20"/>
          <w:lang w:val="es-MX"/>
        </w:rPr>
        <w:t>Roseta,</w:t>
      </w:r>
    </w:p>
    <w:p w14:paraId="282B9461" w14:textId="77777777" w:rsidR="00D96BA0" w:rsidRPr="00866A07" w:rsidRDefault="00D96BA0" w:rsidP="00C77AC2">
      <w:pPr>
        <w:pStyle w:val="Prrafodelista"/>
        <w:numPr>
          <w:ilvl w:val="0"/>
          <w:numId w:val="43"/>
        </w:numPr>
        <w:rPr>
          <w:rFonts w:ascii="ITC Avant Garde" w:hAnsi="ITC Avant Garde" w:cs="Arial"/>
          <w:sz w:val="20"/>
          <w:szCs w:val="20"/>
          <w:lang w:val="es-MX"/>
        </w:rPr>
      </w:pPr>
      <w:r w:rsidRPr="00866A07">
        <w:rPr>
          <w:rFonts w:ascii="ITC Avant Garde" w:hAnsi="ITC Avant Garde" w:cs="Arial"/>
          <w:sz w:val="20"/>
          <w:szCs w:val="20"/>
          <w:lang w:val="es-MX"/>
        </w:rPr>
        <w:t>Micro filtro (Aplica para SRI),</w:t>
      </w:r>
    </w:p>
    <w:p w14:paraId="282B9462" w14:textId="77777777" w:rsidR="00D96BA0" w:rsidRPr="00866A07" w:rsidRDefault="00D96BA0" w:rsidP="00C77AC2">
      <w:pPr>
        <w:pStyle w:val="Prrafodelista"/>
        <w:numPr>
          <w:ilvl w:val="0"/>
          <w:numId w:val="43"/>
        </w:numPr>
        <w:rPr>
          <w:rFonts w:ascii="ITC Avant Garde" w:hAnsi="ITC Avant Garde" w:cs="Arial"/>
          <w:sz w:val="20"/>
          <w:szCs w:val="20"/>
          <w:lang w:val="es-MX"/>
        </w:rPr>
      </w:pPr>
      <w:r w:rsidRPr="00866A07">
        <w:rPr>
          <w:rFonts w:ascii="ITC Avant Garde" w:hAnsi="ITC Avant Garde" w:cs="Arial"/>
          <w:sz w:val="20"/>
          <w:szCs w:val="20"/>
          <w:lang w:val="es-MX"/>
        </w:rPr>
        <w:t>Aparato Telefónico.</w:t>
      </w:r>
    </w:p>
    <w:p w14:paraId="282B9463" w14:textId="77777777" w:rsidR="00D96BA0" w:rsidRPr="00866A07" w:rsidRDefault="00D96BA0" w:rsidP="00C77AC2">
      <w:pPr>
        <w:pStyle w:val="Prrafodelista"/>
        <w:numPr>
          <w:ilvl w:val="0"/>
          <w:numId w:val="43"/>
        </w:numPr>
        <w:rPr>
          <w:rFonts w:ascii="ITC Avant Garde" w:hAnsi="ITC Avant Garde" w:cs="Arial"/>
          <w:sz w:val="20"/>
          <w:szCs w:val="20"/>
          <w:lang w:val="es-MX"/>
        </w:rPr>
      </w:pPr>
      <w:r w:rsidRPr="00866A07">
        <w:rPr>
          <w:rFonts w:ascii="ITC Avant Garde" w:hAnsi="ITC Avant Garde" w:cs="Arial"/>
          <w:sz w:val="20"/>
          <w:szCs w:val="20"/>
          <w:lang w:val="es-MX"/>
        </w:rPr>
        <w:t>MODEM (Aplica para SRI).</w:t>
      </w:r>
    </w:p>
    <w:p w14:paraId="282B9464" w14:textId="77777777" w:rsidR="00D96BA0" w:rsidRPr="00866A07" w:rsidRDefault="00D96BA0" w:rsidP="00C77AC2">
      <w:pPr>
        <w:pStyle w:val="Texto01"/>
        <w:ind w:left="0" w:right="-374"/>
        <w:rPr>
          <w:rFonts w:ascii="ITC Avant Garde" w:hAnsi="ITC Avant Garde" w:cs="Arial"/>
        </w:rPr>
      </w:pPr>
    </w:p>
    <w:p w14:paraId="282B9465" w14:textId="77777777" w:rsidR="00C273A4" w:rsidRPr="00866A07" w:rsidRDefault="00DD0B1E" w:rsidP="00C77AC2">
      <w:pPr>
        <w:pStyle w:val="Texto01"/>
        <w:ind w:left="0" w:right="-374"/>
        <w:jc w:val="center"/>
        <w:rPr>
          <w:rFonts w:ascii="ITC Avant Garde" w:hAnsi="ITC Avant Garde" w:cs="Arial"/>
        </w:rPr>
      </w:pPr>
      <w:r w:rsidRPr="00866A07">
        <w:rPr>
          <w:rFonts w:ascii="ITC Avant Garde" w:hAnsi="ITC Avant Garde"/>
          <w:noProof/>
          <w:lang w:val="es-MX" w:eastAsia="es-MX"/>
        </w:rPr>
        <w:lastRenderedPageBreak/>
        <w:drawing>
          <wp:inline distT="0" distB="0" distL="0" distR="0" wp14:anchorId="282B94FC" wp14:editId="7FBA23CD">
            <wp:extent cx="6300470" cy="4689554"/>
            <wp:effectExtent l="0" t="0" r="0" b="0"/>
            <wp:docPr id="3" name="Imagen 3" descr="Figura 2. Esquema de la Red interior del Usuario."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6300470" cy="4689554"/>
                    </a:xfrm>
                    <a:prstGeom prst="rect">
                      <a:avLst/>
                    </a:prstGeom>
                    <a:noFill/>
                    <a:ln w="9525">
                      <a:noFill/>
                      <a:miter lim="800000"/>
                      <a:headEnd/>
                      <a:tailEnd/>
                    </a:ln>
                  </pic:spPr>
                </pic:pic>
              </a:graphicData>
            </a:graphic>
          </wp:inline>
        </w:drawing>
      </w:r>
    </w:p>
    <w:p w14:paraId="282B9466" w14:textId="77777777" w:rsidR="00C273A4" w:rsidRPr="00866A07" w:rsidRDefault="00B96660" w:rsidP="00C77AC2">
      <w:pPr>
        <w:pStyle w:val="Texto01"/>
        <w:jc w:val="center"/>
        <w:rPr>
          <w:rFonts w:ascii="ITC Avant Garde" w:hAnsi="ITC Avant Garde" w:cs="Arial"/>
          <w:b/>
        </w:rPr>
      </w:pPr>
      <w:r w:rsidRPr="00866A07">
        <w:rPr>
          <w:rFonts w:ascii="ITC Avant Garde" w:hAnsi="ITC Avant Garde" w:cs="Arial"/>
          <w:b/>
        </w:rPr>
        <w:t xml:space="preserve">Figura </w:t>
      </w:r>
      <w:r w:rsidR="00DA61B8" w:rsidRPr="00866A07">
        <w:rPr>
          <w:rFonts w:ascii="ITC Avant Garde" w:hAnsi="ITC Avant Garde" w:cs="Arial"/>
          <w:b/>
        </w:rPr>
        <w:t>2</w:t>
      </w:r>
      <w:r w:rsidR="00C273A4" w:rsidRPr="00866A07">
        <w:rPr>
          <w:rFonts w:ascii="ITC Avant Garde" w:hAnsi="ITC Avant Garde" w:cs="Arial"/>
          <w:b/>
        </w:rPr>
        <w:t xml:space="preserve">. </w:t>
      </w:r>
      <w:r w:rsidR="00C03CFD" w:rsidRPr="00866A07">
        <w:rPr>
          <w:rFonts w:ascii="ITC Avant Garde" w:hAnsi="ITC Avant Garde" w:cs="Arial"/>
          <w:b/>
        </w:rPr>
        <w:t xml:space="preserve">Esquema de </w:t>
      </w:r>
      <w:r w:rsidR="009476D3" w:rsidRPr="00866A07">
        <w:rPr>
          <w:rFonts w:ascii="ITC Avant Garde" w:hAnsi="ITC Avant Garde" w:cs="Arial"/>
          <w:b/>
        </w:rPr>
        <w:t xml:space="preserve">la </w:t>
      </w:r>
      <w:r w:rsidR="00C03CFD" w:rsidRPr="00866A07">
        <w:rPr>
          <w:rFonts w:ascii="ITC Avant Garde" w:hAnsi="ITC Avant Garde" w:cs="Arial"/>
          <w:b/>
        </w:rPr>
        <w:t>Red interior</w:t>
      </w:r>
      <w:r w:rsidR="009476D3" w:rsidRPr="00866A07">
        <w:rPr>
          <w:rFonts w:ascii="ITC Avant Garde" w:hAnsi="ITC Avant Garde" w:cs="Arial"/>
          <w:b/>
        </w:rPr>
        <w:t xml:space="preserve"> del </w:t>
      </w:r>
      <w:r w:rsidR="00AF2DF8" w:rsidRPr="00866A07">
        <w:rPr>
          <w:rFonts w:ascii="ITC Avant Garde" w:hAnsi="ITC Avant Garde" w:cs="Arial"/>
          <w:b/>
        </w:rPr>
        <w:t>Usuario</w:t>
      </w:r>
      <w:r w:rsidR="009476D3" w:rsidRPr="00866A07">
        <w:rPr>
          <w:rFonts w:ascii="ITC Avant Garde" w:hAnsi="ITC Avant Garde" w:cs="Arial"/>
          <w:b/>
        </w:rPr>
        <w:t>.</w:t>
      </w:r>
    </w:p>
    <w:p w14:paraId="282B9467" w14:textId="77777777" w:rsidR="00DF44DD" w:rsidRPr="00866A07" w:rsidRDefault="00DF44DD" w:rsidP="00C77AC2">
      <w:pPr>
        <w:pStyle w:val="Texto01"/>
        <w:jc w:val="center"/>
        <w:rPr>
          <w:rFonts w:ascii="ITC Avant Garde" w:hAnsi="ITC Avant Garde" w:cs="Arial"/>
          <w:b/>
        </w:rPr>
      </w:pPr>
    </w:p>
    <w:p w14:paraId="282B946B" w14:textId="77777777" w:rsidR="00C22CD4" w:rsidRPr="0096280C" w:rsidRDefault="00C22CD4" w:rsidP="00C77AC2">
      <w:pPr>
        <w:rPr>
          <w:rFonts w:ascii="ITC Avant Garde" w:hAnsi="ITC Avant Garde"/>
          <w:sz w:val="22"/>
          <w:lang w:val="es-MX"/>
        </w:rPr>
      </w:pPr>
      <w:bookmarkStart w:id="22" w:name="_Ref412479848"/>
    </w:p>
    <w:p w14:paraId="282B946C" w14:textId="77777777" w:rsidR="001E0DAC" w:rsidRPr="00866A07" w:rsidRDefault="00C86CD6" w:rsidP="00C77AC2">
      <w:pPr>
        <w:pStyle w:val="Ttulo1"/>
        <w:rPr>
          <w:rStyle w:val="Ttulodellibro"/>
          <w:rFonts w:ascii="ITC Avant Garde" w:hAnsi="ITC Avant Garde"/>
          <w:b/>
        </w:rPr>
      </w:pPr>
      <w:bookmarkStart w:id="23" w:name="_Toc434830161"/>
      <w:r w:rsidRPr="00866A07">
        <w:rPr>
          <w:rStyle w:val="Ttulodellibro"/>
          <w:rFonts w:ascii="ITC Avant Garde" w:hAnsi="ITC Avant Garde"/>
          <w:b/>
        </w:rPr>
        <w:t>6</w:t>
      </w:r>
      <w:r w:rsidR="00990200" w:rsidRPr="00866A07">
        <w:rPr>
          <w:rStyle w:val="Ttulodellibro"/>
          <w:rFonts w:ascii="ITC Avant Garde" w:hAnsi="ITC Avant Garde"/>
          <w:b/>
        </w:rPr>
        <w:t xml:space="preserve">. </w:t>
      </w:r>
      <w:r w:rsidR="001E0DAC" w:rsidRPr="00866A07">
        <w:rPr>
          <w:rStyle w:val="Ttulodellibro"/>
          <w:rFonts w:ascii="ITC Avant Garde" w:hAnsi="ITC Avant Garde"/>
          <w:b/>
        </w:rPr>
        <w:t>LINEAMIENTOS PARA REALIZAR EL CABLEADO INTERIOR.</w:t>
      </w:r>
      <w:bookmarkEnd w:id="22"/>
      <w:bookmarkEnd w:id="23"/>
      <w:r w:rsidR="001E0DAC" w:rsidRPr="00866A07">
        <w:rPr>
          <w:rStyle w:val="Ttulodellibro"/>
          <w:rFonts w:ascii="ITC Avant Garde" w:hAnsi="ITC Avant Garde"/>
          <w:b/>
        </w:rPr>
        <w:t xml:space="preserve"> </w:t>
      </w:r>
    </w:p>
    <w:p w14:paraId="282B946D" w14:textId="77777777" w:rsidR="001E0DAC" w:rsidRPr="00866A07" w:rsidRDefault="001E0DAC" w:rsidP="00C77AC2">
      <w:pPr>
        <w:ind w:right="-374"/>
        <w:contextualSpacing/>
        <w:jc w:val="both"/>
        <w:rPr>
          <w:rFonts w:ascii="ITC Avant Garde" w:hAnsi="ITC Avant Garde" w:cs="Arial"/>
          <w:sz w:val="20"/>
          <w:szCs w:val="20"/>
          <w:lang w:val="es-MX"/>
        </w:rPr>
      </w:pPr>
    </w:p>
    <w:p w14:paraId="282B946E" w14:textId="77777777" w:rsidR="001E0DAC" w:rsidRPr="00866A07" w:rsidRDefault="001E0DAC" w:rsidP="00C77AC2">
      <w:pPr>
        <w:rPr>
          <w:rFonts w:ascii="ITC Avant Garde" w:hAnsi="ITC Avant Garde" w:cs="Arial"/>
          <w:b/>
          <w:sz w:val="20"/>
          <w:szCs w:val="20"/>
        </w:rPr>
      </w:pPr>
      <w:bookmarkStart w:id="24" w:name="_Ref412479852"/>
      <w:r w:rsidRPr="00866A07">
        <w:rPr>
          <w:rFonts w:ascii="ITC Avant Garde" w:hAnsi="ITC Avant Garde" w:cs="Arial"/>
          <w:b/>
          <w:sz w:val="20"/>
          <w:szCs w:val="20"/>
        </w:rPr>
        <w:t>Trayectoria del cableado en casa habitación.</w:t>
      </w:r>
      <w:bookmarkEnd w:id="24"/>
    </w:p>
    <w:p w14:paraId="282B946F" w14:textId="77777777" w:rsidR="001E0DAC" w:rsidRPr="00866A07" w:rsidRDefault="001E0DAC" w:rsidP="00C77AC2">
      <w:pPr>
        <w:ind w:right="-374"/>
        <w:contextualSpacing/>
        <w:jc w:val="both"/>
        <w:rPr>
          <w:rFonts w:ascii="ITC Avant Garde" w:hAnsi="ITC Avant Garde" w:cs="Arial"/>
          <w:sz w:val="20"/>
          <w:szCs w:val="20"/>
          <w:lang w:val="es-MX"/>
        </w:rPr>
      </w:pPr>
    </w:p>
    <w:p w14:paraId="282B9470" w14:textId="77777777" w:rsidR="001E0DAC" w:rsidRPr="00866A07" w:rsidRDefault="001E0DAC" w:rsidP="00C77AC2">
      <w:pPr>
        <w:ind w:right="-374"/>
        <w:contextualSpacing/>
        <w:jc w:val="both"/>
        <w:rPr>
          <w:rFonts w:ascii="ITC Avant Garde" w:hAnsi="ITC Avant Garde" w:cs="Arial"/>
          <w:b/>
          <w:sz w:val="20"/>
          <w:szCs w:val="20"/>
          <w:lang w:val="es-MX"/>
        </w:rPr>
      </w:pPr>
      <w:r w:rsidRPr="00866A07">
        <w:rPr>
          <w:rFonts w:ascii="ITC Avant Garde" w:hAnsi="ITC Avant Garde" w:cs="Arial"/>
          <w:b/>
          <w:sz w:val="20"/>
          <w:szCs w:val="20"/>
          <w:lang w:val="es-MX"/>
        </w:rPr>
        <w:t>Recomendaciones Generales.</w:t>
      </w:r>
    </w:p>
    <w:p w14:paraId="282B9471" w14:textId="77777777" w:rsidR="001E0DAC" w:rsidRPr="00866A07" w:rsidRDefault="001E0DAC" w:rsidP="00C77AC2">
      <w:pPr>
        <w:ind w:right="-374"/>
        <w:contextualSpacing/>
        <w:jc w:val="both"/>
        <w:rPr>
          <w:rFonts w:ascii="ITC Avant Garde" w:hAnsi="ITC Avant Garde" w:cs="Arial"/>
          <w:b/>
          <w:sz w:val="20"/>
          <w:szCs w:val="20"/>
          <w:lang w:val="es-MX"/>
        </w:rPr>
      </w:pPr>
    </w:p>
    <w:p w14:paraId="282B9472"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La trayectoria del cableado puede ser tanto en el interior como en el exterior de la vivienda; sin embargo, siempre se debe buscar una trayectoria del cableado en el interior de la vivienda.</w:t>
      </w:r>
    </w:p>
    <w:p w14:paraId="282B9473"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 xml:space="preserve">En instalaciones visibles la separación entre </w:t>
      </w:r>
      <w:r w:rsidR="00497F3A" w:rsidRPr="00866A07">
        <w:rPr>
          <w:rFonts w:ascii="ITC Avant Garde" w:hAnsi="ITC Avant Garde" w:cs="Arial"/>
          <w:sz w:val="20"/>
          <w:szCs w:val="20"/>
        </w:rPr>
        <w:t xml:space="preserve">el cableado interior </w:t>
      </w:r>
      <w:r w:rsidRPr="00866A07">
        <w:rPr>
          <w:rFonts w:ascii="ITC Avant Garde" w:hAnsi="ITC Avant Garde" w:cs="Arial"/>
          <w:sz w:val="20"/>
          <w:szCs w:val="20"/>
        </w:rPr>
        <w:t xml:space="preserve">con cables eléctricos debe ser de </w:t>
      </w:r>
      <w:smartTag w:uri="urn:schemas-microsoft-com:office:smarttags" w:element="metricconverter">
        <w:smartTagPr>
          <w:attr w:name="ProductID" w:val="10 cm"/>
        </w:smartTagPr>
        <w:r w:rsidRPr="00866A07">
          <w:rPr>
            <w:rFonts w:ascii="ITC Avant Garde" w:hAnsi="ITC Avant Garde" w:cs="Arial"/>
            <w:sz w:val="20"/>
            <w:szCs w:val="20"/>
          </w:rPr>
          <w:t>10 cm</w:t>
        </w:r>
      </w:smartTag>
      <w:r w:rsidRPr="00866A07">
        <w:rPr>
          <w:rFonts w:ascii="ITC Avant Garde" w:hAnsi="ITC Avant Garde" w:cs="Arial"/>
          <w:sz w:val="20"/>
          <w:szCs w:val="20"/>
        </w:rPr>
        <w:t xml:space="preserve"> como mínimo.</w:t>
      </w:r>
    </w:p>
    <w:p w14:paraId="282B9474" w14:textId="04A7884F" w:rsidR="00B341DA" w:rsidRDefault="00C84DBE"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 xml:space="preserve">La longitud del cordón de interior requerido </w:t>
      </w:r>
      <w:r w:rsidR="00497F3A" w:rsidRPr="00866A07">
        <w:rPr>
          <w:rFonts w:ascii="ITC Avant Garde" w:hAnsi="ITC Avant Garde" w:cs="Arial"/>
          <w:sz w:val="20"/>
          <w:szCs w:val="20"/>
        </w:rPr>
        <w:t xml:space="preserve">del </w:t>
      </w:r>
      <w:r w:rsidR="00F217D6" w:rsidRPr="00866A07">
        <w:rPr>
          <w:rFonts w:ascii="ITC Avant Garde" w:hAnsi="ITC Avant Garde" w:cs="Arial"/>
          <w:sz w:val="20"/>
          <w:szCs w:val="20"/>
        </w:rPr>
        <w:t>PCT</w:t>
      </w:r>
      <w:r w:rsidR="00497F3A" w:rsidRPr="00866A07">
        <w:rPr>
          <w:rFonts w:ascii="ITC Avant Garde" w:hAnsi="ITC Avant Garde" w:cs="Arial"/>
          <w:sz w:val="20"/>
          <w:szCs w:val="20"/>
        </w:rPr>
        <w:t xml:space="preserve"> </w:t>
      </w:r>
      <w:r w:rsidRPr="00866A07">
        <w:rPr>
          <w:rFonts w:ascii="ITC Avant Garde" w:hAnsi="ITC Avant Garde" w:cs="Arial"/>
          <w:sz w:val="20"/>
          <w:szCs w:val="20"/>
        </w:rPr>
        <w:t>hasta la roseta o la roseta de la extensión,</w:t>
      </w:r>
      <w:r w:rsidR="00497F3A" w:rsidRPr="00866A07">
        <w:rPr>
          <w:rFonts w:ascii="ITC Avant Garde" w:hAnsi="ITC Avant Garde" w:cs="Arial"/>
          <w:sz w:val="20"/>
          <w:szCs w:val="20"/>
        </w:rPr>
        <w:t xml:space="preserve"> son tramos de cables de </w:t>
      </w:r>
      <w:r w:rsidRPr="00866A07">
        <w:rPr>
          <w:rFonts w:ascii="ITC Avant Garde" w:hAnsi="ITC Avant Garde" w:cs="Arial"/>
          <w:sz w:val="20"/>
          <w:szCs w:val="20"/>
        </w:rPr>
        <w:t xml:space="preserve">50 </w:t>
      </w:r>
      <w:proofErr w:type="spellStart"/>
      <w:r w:rsidRPr="00866A07">
        <w:rPr>
          <w:rFonts w:ascii="ITC Avant Garde" w:hAnsi="ITC Avant Garde" w:cs="Arial"/>
          <w:sz w:val="20"/>
          <w:szCs w:val="20"/>
        </w:rPr>
        <w:t>mts</w:t>
      </w:r>
      <w:proofErr w:type="spellEnd"/>
      <w:r w:rsidRPr="00866A07">
        <w:rPr>
          <w:rFonts w:ascii="ITC Avant Garde" w:hAnsi="ITC Avant Garde" w:cs="Arial"/>
          <w:sz w:val="20"/>
          <w:szCs w:val="20"/>
        </w:rPr>
        <w:t>.</w:t>
      </w:r>
    </w:p>
    <w:p w14:paraId="2A24F83F" w14:textId="77777777" w:rsidR="00B341DA" w:rsidRDefault="00B341DA">
      <w:pPr>
        <w:rPr>
          <w:rFonts w:ascii="ITC Avant Garde" w:hAnsi="ITC Avant Garde" w:cs="Arial"/>
          <w:sz w:val="20"/>
          <w:szCs w:val="20"/>
        </w:rPr>
      </w:pPr>
      <w:r>
        <w:rPr>
          <w:rFonts w:ascii="ITC Avant Garde" w:hAnsi="ITC Avant Garde" w:cs="Arial"/>
          <w:sz w:val="20"/>
          <w:szCs w:val="20"/>
        </w:rPr>
        <w:br w:type="page"/>
      </w:r>
    </w:p>
    <w:p w14:paraId="282B9476" w14:textId="77777777" w:rsidR="001E0DAC" w:rsidRPr="00866A07" w:rsidRDefault="00D7606D" w:rsidP="00C77AC2">
      <w:pPr>
        <w:rPr>
          <w:rFonts w:ascii="ITC Avant Garde" w:hAnsi="ITC Avant Garde" w:cs="Arial"/>
          <w:b/>
          <w:sz w:val="20"/>
          <w:szCs w:val="20"/>
        </w:rPr>
      </w:pPr>
      <w:bookmarkStart w:id="25" w:name="_Ref412479858"/>
      <w:r w:rsidRPr="00866A07">
        <w:rPr>
          <w:rFonts w:ascii="ITC Avant Garde" w:hAnsi="ITC Avant Garde" w:cs="Arial"/>
          <w:b/>
          <w:sz w:val="20"/>
          <w:szCs w:val="20"/>
        </w:rPr>
        <w:lastRenderedPageBreak/>
        <w:t xml:space="preserve">Construcción </w:t>
      </w:r>
      <w:r w:rsidR="001E0DAC" w:rsidRPr="00866A07">
        <w:rPr>
          <w:rFonts w:ascii="ITC Avant Garde" w:hAnsi="ITC Avant Garde" w:cs="Arial"/>
          <w:b/>
          <w:sz w:val="20"/>
          <w:szCs w:val="20"/>
        </w:rPr>
        <w:t>del Cordón Marfil Interior/Exterior.</w:t>
      </w:r>
      <w:bookmarkEnd w:id="25"/>
    </w:p>
    <w:p w14:paraId="282B9477" w14:textId="77777777" w:rsidR="001E0DAC" w:rsidRPr="00866A07" w:rsidRDefault="001E0DAC" w:rsidP="00C77AC2">
      <w:pPr>
        <w:pStyle w:val="Texto01"/>
        <w:ind w:left="0" w:right="-374"/>
        <w:rPr>
          <w:rFonts w:ascii="ITC Avant Garde" w:hAnsi="ITC Avant Garde" w:cs="Arial"/>
        </w:rPr>
      </w:pPr>
    </w:p>
    <w:p w14:paraId="282B9478"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Una vez definida la trayectoria del cableado, se deben seleccionar los materiales de fijación para el cordón marfil, dependiendo del tipo de muro por el que pase.</w:t>
      </w:r>
    </w:p>
    <w:p w14:paraId="282B9479"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 xml:space="preserve">Se debe instalar el cordón marfil de una sola pieza (sin añadiduras), siguiendo el camino más corto y protegido de posibles afectaciones externas hacia la roseta (golpes, humedad, temperaturas extremas, </w:t>
      </w:r>
      <w:r w:rsidR="00A67371" w:rsidRPr="00866A07">
        <w:rPr>
          <w:rFonts w:ascii="ITC Avant Garde" w:hAnsi="ITC Avant Garde" w:cs="Arial"/>
          <w:sz w:val="20"/>
          <w:szCs w:val="20"/>
        </w:rPr>
        <w:t xml:space="preserve">paralelismos en cables de energía alterna, </w:t>
      </w:r>
      <w:r w:rsidRPr="00866A07">
        <w:rPr>
          <w:rFonts w:ascii="ITC Avant Garde" w:hAnsi="ITC Avant Garde" w:cs="Arial"/>
          <w:sz w:val="20"/>
          <w:szCs w:val="20"/>
        </w:rPr>
        <w:t>etc.), y evitar riesgos y daños.</w:t>
      </w:r>
    </w:p>
    <w:p w14:paraId="282B947A"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 xml:space="preserve">El cordón marfil no se debe instalar bajo alfombras, tapetes o linóleum; si el </w:t>
      </w:r>
      <w:r w:rsidR="00AF2DF8" w:rsidRPr="00866A07">
        <w:rPr>
          <w:rFonts w:ascii="ITC Avant Garde" w:hAnsi="ITC Avant Garde" w:cs="Arial"/>
          <w:sz w:val="20"/>
          <w:szCs w:val="20"/>
        </w:rPr>
        <w:t>Usuario</w:t>
      </w:r>
      <w:r w:rsidRPr="00866A07">
        <w:rPr>
          <w:rFonts w:ascii="ITC Avant Garde" w:hAnsi="ITC Avant Garde" w:cs="Arial"/>
          <w:sz w:val="20"/>
          <w:szCs w:val="20"/>
        </w:rPr>
        <w:t xml:space="preserve"> desea que el aparato telefónico se sitúe en medio de una sala, se </w:t>
      </w:r>
      <w:r w:rsidR="00A0371F" w:rsidRPr="00866A07">
        <w:rPr>
          <w:rFonts w:ascii="ITC Avant Garde" w:hAnsi="ITC Avant Garde" w:cs="Arial"/>
          <w:sz w:val="20"/>
          <w:szCs w:val="20"/>
        </w:rPr>
        <w:t xml:space="preserve">recomienda </w:t>
      </w:r>
      <w:r w:rsidRPr="00866A07">
        <w:rPr>
          <w:rFonts w:ascii="ITC Avant Garde" w:hAnsi="ITC Avant Garde" w:cs="Arial"/>
          <w:sz w:val="20"/>
          <w:szCs w:val="20"/>
        </w:rPr>
        <w:t>la instalación de una canaleta para la protección del mismo.</w:t>
      </w:r>
    </w:p>
    <w:p w14:paraId="282B947B"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El cordón marfil se debe fijar por la parte superior o inferior del muro, con una trayectoria horizontal o vertical y nunca inclinada.</w:t>
      </w:r>
    </w:p>
    <w:p w14:paraId="282B947C"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Si es necesario realizar una perforación en la parte superior de un muro y junto a un rincón, se debe efectuar la perforación tan próxima al rincón como sea posible y situarse al nivel del taladro para realizarla.</w:t>
      </w:r>
    </w:p>
    <w:p w14:paraId="282B947D"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 xml:space="preserve">La altura mínima para la instalación del cordón por la parte inferior del muro debe ser a </w:t>
      </w:r>
      <w:smartTag w:uri="urn:schemas-microsoft-com:office:smarttags" w:element="metricconverter">
        <w:smartTagPr>
          <w:attr w:name="ProductID" w:val="30 cm"/>
        </w:smartTagPr>
        <w:r w:rsidRPr="00866A07">
          <w:rPr>
            <w:rFonts w:ascii="ITC Avant Garde" w:hAnsi="ITC Avant Garde" w:cs="Arial"/>
            <w:sz w:val="20"/>
            <w:szCs w:val="20"/>
          </w:rPr>
          <w:t>30 cm</w:t>
        </w:r>
      </w:smartTag>
      <w:r w:rsidRPr="00866A07">
        <w:rPr>
          <w:rFonts w:ascii="ITC Avant Garde" w:hAnsi="ITC Avant Garde" w:cs="Arial"/>
          <w:sz w:val="20"/>
          <w:szCs w:val="20"/>
        </w:rPr>
        <w:t xml:space="preserve"> del piso o junto a zoclos, donde quede menos expuesta a maltrato físico, o humedad cuando se ejecute por la parte superior del muro, se debe seguir una trayectoria horizontal y nunca inclinada o con demasiadas vueltas.</w:t>
      </w:r>
    </w:p>
    <w:p w14:paraId="282B947E"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Se debe realizar un ligero “Planchado” o alisado al cordón antes de proceder a su fijación.</w:t>
      </w:r>
    </w:p>
    <w:p w14:paraId="282B947F"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 xml:space="preserve">Cuando la instalación es oculta, el cordón marfil se debe instalar con la guía de acero con </w:t>
      </w:r>
      <w:proofErr w:type="spellStart"/>
      <w:r w:rsidRPr="00866A07">
        <w:rPr>
          <w:rFonts w:ascii="ITC Avant Garde" w:hAnsi="ITC Avant Garde" w:cs="Arial"/>
          <w:sz w:val="20"/>
          <w:szCs w:val="20"/>
        </w:rPr>
        <w:t>maneral</w:t>
      </w:r>
      <w:proofErr w:type="spellEnd"/>
      <w:r w:rsidRPr="00866A07">
        <w:rPr>
          <w:rFonts w:ascii="ITC Avant Garde" w:hAnsi="ITC Avant Garde" w:cs="Arial"/>
          <w:sz w:val="20"/>
          <w:szCs w:val="20"/>
        </w:rPr>
        <w:t xml:space="preserve"> hasta que salga por el otro extremo de la tubería, asegurando el cordón a la guía y regresándola para realizar el jalado del mismo en la tubería.</w:t>
      </w:r>
    </w:p>
    <w:p w14:paraId="282B9480"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 xml:space="preserve">Si se presenta algún problema en el interior de la tubería, se debe avisar del problema al </w:t>
      </w:r>
      <w:r w:rsidR="00AF2DF8" w:rsidRPr="00866A07">
        <w:rPr>
          <w:rFonts w:ascii="ITC Avant Garde" w:hAnsi="ITC Avant Garde" w:cs="Arial"/>
          <w:sz w:val="20"/>
          <w:szCs w:val="20"/>
        </w:rPr>
        <w:t>Usuario</w:t>
      </w:r>
      <w:r w:rsidRPr="00866A07">
        <w:rPr>
          <w:rFonts w:ascii="ITC Avant Garde" w:hAnsi="ITC Avant Garde" w:cs="Arial"/>
          <w:sz w:val="20"/>
          <w:szCs w:val="20"/>
        </w:rPr>
        <w:t xml:space="preserve"> para que éste la arregle y se debe acordar con él una próxima fecha para continuar con la instalación del cordón.</w:t>
      </w:r>
    </w:p>
    <w:p w14:paraId="282B9481"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 xml:space="preserve">La instalación de los elementos que sujetan el cordón marfil se realiza a una distancia de </w:t>
      </w:r>
      <w:smartTag w:uri="urn:schemas-microsoft-com:office:smarttags" w:element="metricconverter">
        <w:smartTagPr>
          <w:attr w:name="ProductID" w:val="50 cm"/>
        </w:smartTagPr>
        <w:r w:rsidRPr="00866A07">
          <w:rPr>
            <w:rFonts w:ascii="ITC Avant Garde" w:hAnsi="ITC Avant Garde" w:cs="Arial"/>
            <w:sz w:val="20"/>
            <w:szCs w:val="20"/>
          </w:rPr>
          <w:t>50 cm</w:t>
        </w:r>
      </w:smartTag>
      <w:r w:rsidRPr="00866A07">
        <w:rPr>
          <w:rFonts w:ascii="ITC Avant Garde" w:hAnsi="ITC Avant Garde" w:cs="Arial"/>
          <w:sz w:val="20"/>
          <w:szCs w:val="20"/>
        </w:rPr>
        <w:t xml:space="preserve"> de separación entre ellas.</w:t>
      </w:r>
    </w:p>
    <w:p w14:paraId="282B9482" w14:textId="77777777" w:rsidR="001E0DAC" w:rsidRPr="00866A07" w:rsidRDefault="001E0DAC" w:rsidP="00C77AC2">
      <w:pPr>
        <w:numPr>
          <w:ilvl w:val="0"/>
          <w:numId w:val="28"/>
        </w:numPr>
        <w:ind w:left="426" w:right="-374"/>
        <w:jc w:val="both"/>
        <w:rPr>
          <w:rFonts w:ascii="ITC Avant Garde" w:hAnsi="ITC Avant Garde" w:cs="Arial"/>
          <w:sz w:val="20"/>
          <w:szCs w:val="20"/>
        </w:rPr>
      </w:pPr>
      <w:r w:rsidRPr="00866A07">
        <w:rPr>
          <w:rFonts w:ascii="ITC Avant Garde" w:hAnsi="ITC Avant Garde" w:cs="Arial"/>
          <w:sz w:val="20"/>
          <w:szCs w:val="20"/>
        </w:rPr>
        <w:t>La pistola de silicón se debe utilizar únicamente para los casos en que las grapas no se mantienen fijas en el muro.</w:t>
      </w:r>
    </w:p>
    <w:p w14:paraId="282B9483" w14:textId="77777777" w:rsidR="00C22CD4" w:rsidRPr="00866A07" w:rsidRDefault="00C22CD4" w:rsidP="003D7EA1">
      <w:pPr>
        <w:rPr>
          <w:rStyle w:val="Ttulodellibro"/>
          <w:rFonts w:ascii="ITC Avant Garde" w:hAnsi="ITC Avant Garde"/>
        </w:rPr>
      </w:pPr>
      <w:bookmarkStart w:id="26" w:name="_Ref412479866"/>
    </w:p>
    <w:p w14:paraId="282B9484" w14:textId="77777777" w:rsidR="001E0DAC" w:rsidRPr="00866A07" w:rsidRDefault="00C86CD6" w:rsidP="00C77AC2">
      <w:pPr>
        <w:pStyle w:val="Ttulo1"/>
        <w:rPr>
          <w:rStyle w:val="Ttulodellibro"/>
          <w:rFonts w:ascii="ITC Avant Garde" w:hAnsi="ITC Avant Garde"/>
          <w:b/>
        </w:rPr>
      </w:pPr>
      <w:bookmarkStart w:id="27" w:name="_Toc434830162"/>
      <w:r w:rsidRPr="00866A07">
        <w:rPr>
          <w:rStyle w:val="Ttulodellibro"/>
          <w:rFonts w:ascii="ITC Avant Garde" w:hAnsi="ITC Avant Garde"/>
          <w:b/>
        </w:rPr>
        <w:t>7</w:t>
      </w:r>
      <w:r w:rsidR="00990200" w:rsidRPr="00866A07">
        <w:rPr>
          <w:rStyle w:val="Ttulodellibro"/>
          <w:rFonts w:ascii="ITC Avant Garde" w:hAnsi="ITC Avant Garde"/>
          <w:b/>
        </w:rPr>
        <w:t xml:space="preserve">. </w:t>
      </w:r>
      <w:r w:rsidR="008C4AD4" w:rsidRPr="00866A07">
        <w:rPr>
          <w:rStyle w:val="Ttulodellibro"/>
          <w:rFonts w:ascii="ITC Avant Garde" w:hAnsi="ITC Avant Garde"/>
          <w:b/>
        </w:rPr>
        <w:t>COLOCACIÓN DE ROSETAS.</w:t>
      </w:r>
      <w:bookmarkEnd w:id="26"/>
      <w:bookmarkEnd w:id="27"/>
    </w:p>
    <w:p w14:paraId="282B9485" w14:textId="77777777" w:rsidR="001E0DAC" w:rsidRPr="00866A07" w:rsidRDefault="001E0DAC" w:rsidP="00C77AC2">
      <w:pPr>
        <w:pStyle w:val="Texto01"/>
        <w:ind w:left="0" w:right="-374"/>
        <w:rPr>
          <w:rFonts w:ascii="ITC Avant Garde" w:hAnsi="ITC Avant Garde" w:cs="Arial"/>
        </w:rPr>
      </w:pPr>
    </w:p>
    <w:p w14:paraId="282B9486" w14:textId="77777777" w:rsidR="001E0DAC" w:rsidRPr="00866A07" w:rsidRDefault="001E0DAC" w:rsidP="00C77AC2">
      <w:pPr>
        <w:pStyle w:val="Texto01"/>
        <w:ind w:left="0" w:right="-374"/>
        <w:rPr>
          <w:rFonts w:ascii="ITC Avant Garde" w:hAnsi="ITC Avant Garde" w:cs="Arial"/>
        </w:rPr>
      </w:pPr>
      <w:r w:rsidRPr="00866A07">
        <w:rPr>
          <w:rFonts w:ascii="ITC Avant Garde" w:hAnsi="ITC Avant Garde" w:cs="Arial"/>
        </w:rPr>
        <w:t>En la roseta es donde termina la instalación de cableado interior, y es donde se conecta el cordón de línea del a</w:t>
      </w:r>
      <w:r w:rsidR="00C273A4" w:rsidRPr="00866A07">
        <w:rPr>
          <w:rFonts w:ascii="ITC Avant Garde" w:hAnsi="ITC Avant Garde" w:cs="Arial"/>
        </w:rPr>
        <w:t xml:space="preserve">parato terminal. (Véase figura </w:t>
      </w:r>
      <w:r w:rsidR="00DA61B8" w:rsidRPr="00866A07">
        <w:rPr>
          <w:rFonts w:ascii="ITC Avant Garde" w:hAnsi="ITC Avant Garde" w:cs="Arial"/>
        </w:rPr>
        <w:t>3</w:t>
      </w:r>
      <w:r w:rsidRPr="00866A07">
        <w:rPr>
          <w:rFonts w:ascii="ITC Avant Garde" w:hAnsi="ITC Avant Garde" w:cs="Arial"/>
        </w:rPr>
        <w:t>).</w:t>
      </w:r>
    </w:p>
    <w:p w14:paraId="282B9487" w14:textId="77777777" w:rsidR="001E0DAC" w:rsidRDefault="001E0DAC" w:rsidP="00C77AC2">
      <w:pPr>
        <w:pStyle w:val="Texto01"/>
        <w:ind w:left="0" w:right="-374"/>
        <w:rPr>
          <w:rFonts w:ascii="ITC Avant Garde" w:hAnsi="ITC Avant Garde" w:cs="Arial"/>
        </w:rPr>
      </w:pPr>
    </w:p>
    <w:p w14:paraId="2CC9476E" w14:textId="77777777" w:rsidR="0096280C" w:rsidRPr="00866A07" w:rsidRDefault="0096280C" w:rsidP="00C77AC2">
      <w:pPr>
        <w:pStyle w:val="Texto01"/>
        <w:ind w:left="0" w:right="-374"/>
        <w:rPr>
          <w:rFonts w:ascii="ITC Avant Garde" w:hAnsi="ITC Avant Garde" w:cs="Arial"/>
        </w:rPr>
      </w:pPr>
    </w:p>
    <w:p w14:paraId="282B9488" w14:textId="77777777" w:rsidR="001E0DAC" w:rsidRPr="00866A07" w:rsidRDefault="001E0DAC" w:rsidP="00C77AC2">
      <w:pPr>
        <w:pStyle w:val="Texto01"/>
        <w:ind w:left="0" w:right="-374"/>
        <w:jc w:val="center"/>
        <w:rPr>
          <w:rFonts w:ascii="ITC Avant Garde" w:hAnsi="ITC Avant Garde" w:cs="Arial"/>
        </w:rPr>
      </w:pPr>
      <w:r w:rsidRPr="00866A07">
        <w:rPr>
          <w:rFonts w:ascii="ITC Avant Garde" w:hAnsi="ITC Avant Garde" w:cs="Arial"/>
          <w:noProof/>
          <w:lang w:val="es-MX" w:eastAsia="es-MX"/>
        </w:rPr>
        <w:drawing>
          <wp:inline distT="0" distB="0" distL="0" distR="0" wp14:anchorId="282B94FE" wp14:editId="7EC035CF">
            <wp:extent cx="1745615" cy="932180"/>
            <wp:effectExtent l="0" t="0" r="6985" b="1270"/>
            <wp:docPr id="22" name="Imagen 1" descr="Figura 3. Roseta para cableado interior."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1745615" cy="932180"/>
                    </a:xfrm>
                    <a:prstGeom prst="rect">
                      <a:avLst/>
                    </a:prstGeom>
                    <a:noFill/>
                    <a:ln w="9525">
                      <a:noFill/>
                      <a:miter lim="800000"/>
                      <a:headEnd/>
                      <a:tailEnd/>
                    </a:ln>
                  </pic:spPr>
                </pic:pic>
              </a:graphicData>
            </a:graphic>
          </wp:inline>
        </w:drawing>
      </w:r>
    </w:p>
    <w:p w14:paraId="282B9489" w14:textId="48557EE7" w:rsidR="00B341DA" w:rsidRDefault="00C273A4" w:rsidP="00C77AC2">
      <w:pPr>
        <w:pStyle w:val="Texto01"/>
        <w:ind w:left="0" w:right="-374"/>
        <w:jc w:val="center"/>
        <w:rPr>
          <w:rFonts w:ascii="ITC Avant Garde" w:hAnsi="ITC Avant Garde" w:cs="Arial"/>
          <w:b/>
        </w:rPr>
      </w:pPr>
      <w:r w:rsidRPr="00866A07">
        <w:rPr>
          <w:rFonts w:ascii="ITC Avant Garde" w:hAnsi="ITC Avant Garde" w:cs="Arial"/>
          <w:b/>
        </w:rPr>
        <w:t xml:space="preserve">Figura </w:t>
      </w:r>
      <w:r w:rsidR="00DA61B8" w:rsidRPr="00866A07">
        <w:rPr>
          <w:rFonts w:ascii="ITC Avant Garde" w:hAnsi="ITC Avant Garde" w:cs="Arial"/>
          <w:b/>
        </w:rPr>
        <w:t>3</w:t>
      </w:r>
      <w:r w:rsidR="001E0DAC" w:rsidRPr="00866A07">
        <w:rPr>
          <w:rFonts w:ascii="ITC Avant Garde" w:hAnsi="ITC Avant Garde" w:cs="Arial"/>
          <w:b/>
        </w:rPr>
        <w:t>. Roseta para cableado interior.</w:t>
      </w:r>
    </w:p>
    <w:p w14:paraId="12F24554" w14:textId="77777777" w:rsidR="00B341DA" w:rsidRDefault="00B341DA">
      <w:pPr>
        <w:rPr>
          <w:rFonts w:ascii="ITC Avant Garde" w:hAnsi="ITC Avant Garde" w:cs="Arial"/>
          <w:b/>
          <w:sz w:val="20"/>
          <w:szCs w:val="20"/>
        </w:rPr>
      </w:pPr>
      <w:r>
        <w:rPr>
          <w:rFonts w:ascii="ITC Avant Garde" w:hAnsi="ITC Avant Garde" w:cs="Arial"/>
          <w:b/>
        </w:rPr>
        <w:br w:type="page"/>
      </w:r>
    </w:p>
    <w:p w14:paraId="282B948C" w14:textId="77777777" w:rsidR="001E0DAC" w:rsidRPr="00866A07" w:rsidRDefault="000F46CC" w:rsidP="00C77AC2">
      <w:pPr>
        <w:rPr>
          <w:rFonts w:ascii="ITC Avant Garde" w:hAnsi="ITC Avant Garde" w:cs="Arial"/>
          <w:b/>
          <w:sz w:val="20"/>
          <w:szCs w:val="20"/>
        </w:rPr>
      </w:pPr>
      <w:r w:rsidRPr="00866A07">
        <w:rPr>
          <w:rFonts w:ascii="ITC Avant Garde" w:hAnsi="ITC Avant Garde" w:cs="Arial"/>
          <w:b/>
          <w:sz w:val="20"/>
          <w:szCs w:val="20"/>
        </w:rPr>
        <w:lastRenderedPageBreak/>
        <w:t>Características de la roseta.</w:t>
      </w:r>
    </w:p>
    <w:p w14:paraId="282B948D" w14:textId="77777777" w:rsidR="001E0DAC" w:rsidRPr="00866A07" w:rsidRDefault="001E0DAC" w:rsidP="00C77AC2">
      <w:pPr>
        <w:pStyle w:val="Texto01"/>
        <w:ind w:left="0" w:right="-374"/>
        <w:rPr>
          <w:rFonts w:ascii="ITC Avant Garde" w:hAnsi="ITC Avant Garde" w:cs="Arial"/>
        </w:rPr>
      </w:pPr>
    </w:p>
    <w:p w14:paraId="282B948E" w14:textId="77777777" w:rsidR="001E0DAC" w:rsidRPr="00866A07" w:rsidRDefault="001E0DAC" w:rsidP="00C77AC2">
      <w:pPr>
        <w:pStyle w:val="Texto01"/>
        <w:numPr>
          <w:ilvl w:val="0"/>
          <w:numId w:val="28"/>
        </w:numPr>
        <w:ind w:left="426" w:right="-374"/>
        <w:rPr>
          <w:rFonts w:ascii="ITC Avant Garde" w:hAnsi="ITC Avant Garde" w:cs="Arial"/>
        </w:rPr>
      </w:pPr>
      <w:r w:rsidRPr="00866A07">
        <w:rPr>
          <w:rFonts w:ascii="ITC Avant Garde" w:hAnsi="ITC Avant Garde" w:cs="Arial"/>
        </w:rPr>
        <w:t xml:space="preserve">Conexión por desplazamiento de aislamiento. </w:t>
      </w:r>
    </w:p>
    <w:p w14:paraId="282B948F" w14:textId="77777777" w:rsidR="001E0DAC" w:rsidRPr="00866A07" w:rsidRDefault="001E0DAC" w:rsidP="00C77AC2">
      <w:pPr>
        <w:pStyle w:val="Texto01"/>
        <w:numPr>
          <w:ilvl w:val="0"/>
          <w:numId w:val="28"/>
        </w:numPr>
        <w:ind w:left="426" w:right="-374"/>
        <w:rPr>
          <w:rFonts w:ascii="ITC Avant Garde" w:hAnsi="ITC Avant Garde" w:cs="Arial"/>
        </w:rPr>
      </w:pPr>
      <w:r w:rsidRPr="00866A07">
        <w:rPr>
          <w:rFonts w:ascii="ITC Avant Garde" w:hAnsi="ITC Avant Garde" w:cs="Arial"/>
        </w:rPr>
        <w:t>Puntos de conexión protegidos con gel.</w:t>
      </w:r>
    </w:p>
    <w:p w14:paraId="282B9490" w14:textId="77777777" w:rsidR="001E0DAC" w:rsidRPr="00866A07" w:rsidRDefault="001E0DAC" w:rsidP="00C77AC2">
      <w:pPr>
        <w:pStyle w:val="Texto01"/>
        <w:numPr>
          <w:ilvl w:val="0"/>
          <w:numId w:val="28"/>
        </w:numPr>
        <w:ind w:left="426" w:right="-374"/>
        <w:rPr>
          <w:rFonts w:ascii="ITC Avant Garde" w:hAnsi="ITC Avant Garde" w:cs="Arial"/>
        </w:rPr>
      </w:pPr>
      <w:r w:rsidRPr="00866A07">
        <w:rPr>
          <w:rFonts w:ascii="ITC Avant Garde" w:hAnsi="ITC Avant Garde" w:cs="Arial"/>
        </w:rPr>
        <w:t>Puntos de conexión para derivación a una extensión.</w:t>
      </w:r>
    </w:p>
    <w:p w14:paraId="282B9491" w14:textId="77777777" w:rsidR="001E0DAC" w:rsidRPr="00866A07" w:rsidRDefault="001E0DAC" w:rsidP="00C77AC2">
      <w:pPr>
        <w:pStyle w:val="Texto01"/>
        <w:ind w:left="0" w:right="-374"/>
        <w:rPr>
          <w:rFonts w:ascii="ITC Avant Garde" w:hAnsi="ITC Avant Garde" w:cs="Arial"/>
        </w:rPr>
      </w:pPr>
    </w:p>
    <w:p w14:paraId="282B9492" w14:textId="77777777" w:rsidR="001E0DAC" w:rsidRPr="00866A07" w:rsidRDefault="001E0DAC" w:rsidP="00C77AC2">
      <w:pPr>
        <w:pStyle w:val="Texto01"/>
        <w:ind w:left="0" w:right="-374"/>
        <w:rPr>
          <w:rFonts w:ascii="ITC Avant Garde" w:hAnsi="ITC Avant Garde" w:cs="Arial"/>
        </w:rPr>
      </w:pPr>
      <w:r w:rsidRPr="00866A07">
        <w:rPr>
          <w:rFonts w:ascii="ITC Avant Garde" w:hAnsi="ITC Avant Garde" w:cs="Arial"/>
        </w:rPr>
        <w:t>El gel evita la penetración de humedad, polvo y la sulfatación de los puntos de conexión del conector RJ-11. Si se requiere cambiar la roseta por problemas de corrosión, también se debe cambiar el cordón del aparato telefónico.</w:t>
      </w:r>
    </w:p>
    <w:p w14:paraId="282B9493" w14:textId="77777777" w:rsidR="00C74E47" w:rsidRPr="00866A07" w:rsidRDefault="00C74E47" w:rsidP="00C77AC2">
      <w:pPr>
        <w:rPr>
          <w:rFonts w:ascii="ITC Avant Garde" w:hAnsi="ITC Avant Garde" w:cs="Arial"/>
          <w:sz w:val="20"/>
          <w:szCs w:val="20"/>
        </w:rPr>
      </w:pPr>
    </w:p>
    <w:p w14:paraId="282B9494" w14:textId="77777777" w:rsidR="001E0DAC" w:rsidRPr="00866A07" w:rsidRDefault="000F46CC" w:rsidP="00C77AC2">
      <w:pPr>
        <w:rPr>
          <w:rFonts w:ascii="ITC Avant Garde" w:hAnsi="ITC Avant Garde" w:cs="Arial"/>
          <w:b/>
          <w:sz w:val="20"/>
          <w:szCs w:val="20"/>
        </w:rPr>
      </w:pPr>
      <w:r w:rsidRPr="00866A07">
        <w:rPr>
          <w:rFonts w:ascii="ITC Avant Garde" w:hAnsi="ITC Avant Garde" w:cs="Arial"/>
          <w:b/>
          <w:sz w:val="20"/>
          <w:szCs w:val="20"/>
        </w:rPr>
        <w:t xml:space="preserve"> </w:t>
      </w:r>
      <w:r w:rsidR="001E0DAC" w:rsidRPr="00866A07">
        <w:rPr>
          <w:rFonts w:ascii="ITC Avant Garde" w:hAnsi="ITC Avant Garde" w:cs="Arial"/>
          <w:b/>
          <w:sz w:val="20"/>
          <w:szCs w:val="20"/>
        </w:rPr>
        <w:t>La instalación de la roseta</w:t>
      </w:r>
      <w:r w:rsidR="00D237A7" w:rsidRPr="00866A07">
        <w:rPr>
          <w:rFonts w:ascii="ITC Avant Garde" w:hAnsi="ITC Avant Garde" w:cs="Arial"/>
          <w:b/>
          <w:sz w:val="20"/>
          <w:szCs w:val="20"/>
        </w:rPr>
        <w:t>.</w:t>
      </w:r>
    </w:p>
    <w:p w14:paraId="282B9495" w14:textId="77777777" w:rsidR="001E0DAC" w:rsidRPr="00866A07" w:rsidRDefault="001E0DAC" w:rsidP="003D7EA1">
      <w:pPr>
        <w:rPr>
          <w:rFonts w:ascii="ITC Avant Garde" w:hAnsi="ITC Avant Garde"/>
        </w:rPr>
      </w:pPr>
      <w:r w:rsidRPr="00866A07">
        <w:rPr>
          <w:rFonts w:ascii="ITC Avant Garde" w:hAnsi="ITC Avant Garde"/>
        </w:rPr>
        <w:t xml:space="preserve"> </w:t>
      </w:r>
    </w:p>
    <w:p w14:paraId="282B9496" w14:textId="77777777" w:rsidR="001E0DAC" w:rsidRPr="00866A07" w:rsidRDefault="001E0DAC" w:rsidP="003D7EA1">
      <w:pPr>
        <w:pStyle w:val="Texto01"/>
        <w:ind w:left="0" w:right="-374"/>
        <w:rPr>
          <w:rFonts w:ascii="ITC Avant Garde" w:hAnsi="ITC Avant Garde" w:cs="Arial"/>
        </w:rPr>
      </w:pPr>
      <w:bookmarkStart w:id="28" w:name="_Toc428875307"/>
      <w:bookmarkStart w:id="29" w:name="_Toc434830163"/>
      <w:r w:rsidRPr="00866A07">
        <w:rPr>
          <w:rFonts w:ascii="ITC Avant Garde" w:hAnsi="ITC Avant Garde" w:cs="Arial"/>
        </w:rPr>
        <w:t xml:space="preserve">Se debe realizar de acuerdo a lo indicado en la tabla </w:t>
      </w:r>
      <w:r w:rsidR="008F10C3" w:rsidRPr="00866A07">
        <w:rPr>
          <w:rFonts w:ascii="ITC Avant Garde" w:hAnsi="ITC Avant Garde" w:cs="Arial"/>
        </w:rPr>
        <w:t>2</w:t>
      </w:r>
      <w:r w:rsidR="00990200" w:rsidRPr="00866A07">
        <w:rPr>
          <w:rFonts w:ascii="ITC Avant Garde" w:hAnsi="ITC Avant Garde" w:cs="Arial"/>
        </w:rPr>
        <w:t xml:space="preserve"> y considerando los siguientes </w:t>
      </w:r>
      <w:r w:rsidRPr="00866A07">
        <w:rPr>
          <w:rFonts w:ascii="ITC Avant Garde" w:hAnsi="ITC Avant Garde" w:cs="Arial"/>
        </w:rPr>
        <w:t>puntos:</w:t>
      </w:r>
      <w:bookmarkEnd w:id="28"/>
      <w:bookmarkEnd w:id="29"/>
    </w:p>
    <w:p w14:paraId="282B9497" w14:textId="77777777" w:rsidR="001E0DAC" w:rsidRPr="00866A07" w:rsidRDefault="001E0DAC" w:rsidP="00C77AC2">
      <w:pPr>
        <w:pStyle w:val="Texto01"/>
        <w:ind w:left="0" w:right="-374"/>
        <w:rPr>
          <w:rFonts w:ascii="ITC Avant Garde" w:hAnsi="ITC Avant Garde" w:cs="Arial"/>
        </w:rPr>
      </w:pPr>
    </w:p>
    <w:p w14:paraId="282B9498" w14:textId="77777777" w:rsidR="001E0DAC" w:rsidRPr="00866A07" w:rsidRDefault="001E0DAC" w:rsidP="00C77AC2">
      <w:pPr>
        <w:pStyle w:val="Texto01"/>
        <w:numPr>
          <w:ilvl w:val="0"/>
          <w:numId w:val="28"/>
        </w:numPr>
        <w:tabs>
          <w:tab w:val="left" w:pos="426"/>
        </w:tabs>
        <w:ind w:left="426" w:right="-374"/>
        <w:rPr>
          <w:rFonts w:ascii="ITC Avant Garde" w:hAnsi="ITC Avant Garde" w:cs="Arial"/>
        </w:rPr>
      </w:pPr>
      <w:r w:rsidRPr="00866A07">
        <w:rPr>
          <w:rFonts w:ascii="ITC Avant Garde" w:hAnsi="ITC Avant Garde" w:cs="Arial"/>
        </w:rPr>
        <w:t>La posición de la roseta al fijarla, debe ser con el conector RJ-11 hacia abajo.</w:t>
      </w:r>
    </w:p>
    <w:p w14:paraId="282B9499" w14:textId="77777777" w:rsidR="001E0DAC" w:rsidRPr="00866A07" w:rsidRDefault="001E0DAC" w:rsidP="00C77AC2">
      <w:pPr>
        <w:pStyle w:val="Texto01"/>
        <w:numPr>
          <w:ilvl w:val="0"/>
          <w:numId w:val="28"/>
        </w:numPr>
        <w:tabs>
          <w:tab w:val="left" w:pos="426"/>
        </w:tabs>
        <w:ind w:left="426" w:right="-374"/>
        <w:rPr>
          <w:rFonts w:ascii="ITC Avant Garde" w:hAnsi="ITC Avant Garde" w:cs="Arial"/>
        </w:rPr>
      </w:pPr>
      <w:r w:rsidRPr="00866A07">
        <w:rPr>
          <w:rFonts w:ascii="ITC Avant Garde" w:hAnsi="ITC Avant Garde" w:cs="Arial"/>
        </w:rPr>
        <w:t>Se debe instalar a una distancia mínima de 60 cm del piso.</w:t>
      </w:r>
    </w:p>
    <w:p w14:paraId="282B949A" w14:textId="77777777" w:rsidR="001E0DAC" w:rsidRPr="00866A07" w:rsidRDefault="001E0DAC" w:rsidP="00C77AC2">
      <w:pPr>
        <w:pStyle w:val="Texto01"/>
        <w:numPr>
          <w:ilvl w:val="0"/>
          <w:numId w:val="28"/>
        </w:numPr>
        <w:tabs>
          <w:tab w:val="left" w:pos="426"/>
        </w:tabs>
        <w:ind w:left="426" w:right="-374"/>
        <w:rPr>
          <w:rFonts w:ascii="ITC Avant Garde" w:hAnsi="ITC Avant Garde" w:cs="Arial"/>
        </w:rPr>
      </w:pPr>
      <w:r w:rsidRPr="00866A07">
        <w:rPr>
          <w:rFonts w:ascii="ITC Avant Garde" w:hAnsi="ITC Avant Garde" w:cs="Arial"/>
        </w:rPr>
        <w:t xml:space="preserve">Se debe verificar la </w:t>
      </w:r>
      <w:r w:rsidR="000F46CC" w:rsidRPr="00866A07">
        <w:rPr>
          <w:rFonts w:ascii="ITC Avant Garde" w:hAnsi="ITC Avant Garde" w:cs="Arial"/>
        </w:rPr>
        <w:t xml:space="preserve">continuidad del cableado al </w:t>
      </w:r>
      <w:r w:rsidR="00F217D6" w:rsidRPr="00866A07">
        <w:rPr>
          <w:rFonts w:ascii="ITC Avant Garde" w:hAnsi="ITC Avant Garde" w:cs="Arial"/>
        </w:rPr>
        <w:t>PCT</w:t>
      </w:r>
      <w:r w:rsidR="000F46CC" w:rsidRPr="00866A07">
        <w:rPr>
          <w:rFonts w:ascii="ITC Avant Garde" w:hAnsi="ITC Avant Garde" w:cs="Arial"/>
        </w:rPr>
        <w:t>, a la roseta instalada con el amplificador y probador de tono</w:t>
      </w:r>
      <w:r w:rsidRPr="00866A07">
        <w:rPr>
          <w:rFonts w:ascii="ITC Avant Garde" w:hAnsi="ITC Avant Garde" w:cs="Arial"/>
        </w:rPr>
        <w:t>.</w:t>
      </w:r>
    </w:p>
    <w:p w14:paraId="282B949B" w14:textId="77777777" w:rsidR="001E0DAC" w:rsidRPr="00866A07" w:rsidRDefault="001E0DAC" w:rsidP="00C77AC2">
      <w:pPr>
        <w:pStyle w:val="Texto01"/>
        <w:ind w:left="0" w:right="-374"/>
        <w:rPr>
          <w:rFonts w:ascii="ITC Avant Garde" w:hAnsi="ITC Avant Garde" w:cs="Arial"/>
        </w:rPr>
      </w:pPr>
    </w:p>
    <w:p w14:paraId="282B949C" w14:textId="77777777" w:rsidR="001E0DAC" w:rsidRPr="00866A07" w:rsidRDefault="001E0DAC" w:rsidP="00C77AC2">
      <w:pPr>
        <w:jc w:val="center"/>
        <w:rPr>
          <w:rFonts w:ascii="ITC Avant Garde" w:hAnsi="ITC Avant Garde" w:cs="Arial"/>
          <w:b/>
          <w:sz w:val="20"/>
          <w:szCs w:val="20"/>
        </w:rPr>
      </w:pPr>
      <w:r w:rsidRPr="00866A07">
        <w:rPr>
          <w:rFonts w:ascii="ITC Avant Garde" w:hAnsi="ITC Avant Garde" w:cs="Arial"/>
          <w:b/>
          <w:sz w:val="20"/>
          <w:szCs w:val="20"/>
        </w:rPr>
        <w:t xml:space="preserve">Tabla </w:t>
      </w:r>
      <w:r w:rsidR="008F10C3" w:rsidRPr="00866A07">
        <w:rPr>
          <w:rFonts w:ascii="ITC Avant Garde" w:hAnsi="ITC Avant Garde" w:cs="Arial"/>
          <w:b/>
          <w:sz w:val="20"/>
          <w:szCs w:val="20"/>
        </w:rPr>
        <w:t>2</w:t>
      </w:r>
      <w:r w:rsidRPr="00866A07">
        <w:rPr>
          <w:rFonts w:ascii="ITC Avant Garde" w:hAnsi="ITC Avant Garde" w:cs="Arial"/>
          <w:b/>
          <w:sz w:val="20"/>
          <w:szCs w:val="20"/>
        </w:rPr>
        <w:t>. Instalación de la Roseta.</w:t>
      </w:r>
    </w:p>
    <w:tbl>
      <w:tblPr>
        <w:tblW w:w="893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90"/>
        <w:gridCol w:w="2587"/>
        <w:gridCol w:w="4253"/>
      </w:tblGrid>
      <w:tr w:rsidR="001E0DAC" w:rsidRPr="00866A07" w14:paraId="282B949F" w14:textId="77777777" w:rsidTr="001E0DAC">
        <w:tc>
          <w:tcPr>
            <w:tcW w:w="4677" w:type="dxa"/>
            <w:gridSpan w:val="2"/>
          </w:tcPr>
          <w:p w14:paraId="282B949D" w14:textId="77777777" w:rsidR="001E0DAC" w:rsidRPr="00866A07" w:rsidRDefault="001E0DAC" w:rsidP="00C77AC2">
            <w:pPr>
              <w:jc w:val="center"/>
              <w:rPr>
                <w:rFonts w:ascii="ITC Avant Garde" w:hAnsi="ITC Avant Garde" w:cs="Arial"/>
              </w:rPr>
            </w:pPr>
            <w:r w:rsidRPr="00866A07">
              <w:rPr>
                <w:rFonts w:ascii="ITC Avant Garde" w:hAnsi="ITC Avant Garde" w:cs="Arial"/>
                <w:noProof/>
                <w:lang w:val="es-MX" w:eastAsia="es-MX"/>
              </w:rPr>
              <w:drawing>
                <wp:inline distT="0" distB="0" distL="0" distR="0" wp14:anchorId="282B9500" wp14:editId="101E8B67">
                  <wp:extent cx="1819910" cy="1153901"/>
                  <wp:effectExtent l="0" t="0" r="8890" b="8255"/>
                  <wp:docPr id="5154" name="Imagen 19" descr="Tabla 2. Instalación de la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srcRect/>
                          <a:stretch>
                            <a:fillRect/>
                          </a:stretch>
                        </pic:blipFill>
                        <pic:spPr bwMode="auto">
                          <a:xfrm>
                            <a:off x="0" y="0"/>
                            <a:ext cx="1819205" cy="1153454"/>
                          </a:xfrm>
                          <a:prstGeom prst="rect">
                            <a:avLst/>
                          </a:prstGeom>
                          <a:noFill/>
                          <a:ln w="9525">
                            <a:noFill/>
                            <a:miter lim="800000"/>
                            <a:headEnd/>
                            <a:tailEnd/>
                          </a:ln>
                        </pic:spPr>
                      </pic:pic>
                    </a:graphicData>
                  </a:graphic>
                </wp:inline>
              </w:drawing>
            </w:r>
          </w:p>
        </w:tc>
        <w:tc>
          <w:tcPr>
            <w:tcW w:w="4253" w:type="dxa"/>
            <w:vAlign w:val="center"/>
          </w:tcPr>
          <w:p w14:paraId="282B949E" w14:textId="77777777" w:rsidR="001E0DAC" w:rsidRPr="00866A07" w:rsidRDefault="001E0DAC" w:rsidP="00C77AC2">
            <w:pPr>
              <w:jc w:val="center"/>
              <w:rPr>
                <w:rFonts w:ascii="ITC Avant Garde" w:hAnsi="ITC Avant Garde" w:cs="Arial"/>
              </w:rPr>
            </w:pPr>
            <w:r w:rsidRPr="00866A07">
              <w:rPr>
                <w:rFonts w:ascii="ITC Avant Garde" w:hAnsi="ITC Avant Garde" w:cs="Arial"/>
                <w:noProof/>
                <w:lang w:val="es-MX" w:eastAsia="es-MX"/>
              </w:rPr>
              <w:drawing>
                <wp:inline distT="0" distB="0" distL="0" distR="0" wp14:anchorId="282B9502" wp14:editId="297F2A78">
                  <wp:extent cx="2476503" cy="920505"/>
                  <wp:effectExtent l="0" t="0" r="0" b="0"/>
                  <wp:docPr id="5155" name="Imagen 20" descr="Tabla 2. Instalación de la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srcRect/>
                          <a:stretch>
                            <a:fillRect/>
                          </a:stretch>
                        </pic:blipFill>
                        <pic:spPr bwMode="auto">
                          <a:xfrm>
                            <a:off x="0" y="0"/>
                            <a:ext cx="2476699" cy="920578"/>
                          </a:xfrm>
                          <a:prstGeom prst="rect">
                            <a:avLst/>
                          </a:prstGeom>
                          <a:noFill/>
                          <a:ln w="9525">
                            <a:noFill/>
                            <a:miter lim="800000"/>
                            <a:headEnd/>
                            <a:tailEnd/>
                          </a:ln>
                        </pic:spPr>
                      </pic:pic>
                    </a:graphicData>
                  </a:graphic>
                </wp:inline>
              </w:drawing>
            </w:r>
          </w:p>
        </w:tc>
      </w:tr>
      <w:tr w:rsidR="001E0DAC" w:rsidRPr="00866A07" w14:paraId="282B94A2" w14:textId="77777777" w:rsidTr="001E0DAC">
        <w:tc>
          <w:tcPr>
            <w:tcW w:w="4677" w:type="dxa"/>
            <w:gridSpan w:val="2"/>
          </w:tcPr>
          <w:p w14:paraId="282B94A0" w14:textId="77777777" w:rsidR="001E0DAC" w:rsidRPr="00866A07" w:rsidRDefault="001E0DAC" w:rsidP="00C77AC2">
            <w:pPr>
              <w:numPr>
                <w:ilvl w:val="0"/>
                <w:numId w:val="29"/>
              </w:numPr>
              <w:tabs>
                <w:tab w:val="clear" w:pos="360"/>
                <w:tab w:val="num" w:pos="142"/>
              </w:tabs>
              <w:ind w:left="0"/>
              <w:jc w:val="both"/>
              <w:rPr>
                <w:rFonts w:ascii="ITC Avant Garde" w:hAnsi="ITC Avant Garde" w:cs="Arial"/>
                <w:sz w:val="20"/>
                <w:szCs w:val="20"/>
              </w:rPr>
            </w:pPr>
            <w:r w:rsidRPr="00866A07">
              <w:rPr>
                <w:rFonts w:ascii="ITC Avant Garde" w:hAnsi="ITC Avant Garde" w:cs="Arial"/>
                <w:sz w:val="20"/>
                <w:szCs w:val="20"/>
              </w:rPr>
              <w:t>Abra la roseta haciendo presión a ambos lados de ésta con los dedos y jale para quitar la tapa.</w:t>
            </w:r>
          </w:p>
        </w:tc>
        <w:tc>
          <w:tcPr>
            <w:tcW w:w="4253" w:type="dxa"/>
          </w:tcPr>
          <w:p w14:paraId="282B94A1" w14:textId="77777777" w:rsidR="001E0DAC" w:rsidRPr="00866A07" w:rsidRDefault="001E0DAC" w:rsidP="00C77AC2">
            <w:pPr>
              <w:numPr>
                <w:ilvl w:val="0"/>
                <w:numId w:val="29"/>
              </w:numPr>
              <w:tabs>
                <w:tab w:val="clear" w:pos="360"/>
                <w:tab w:val="num" w:pos="214"/>
              </w:tabs>
              <w:ind w:left="0"/>
              <w:jc w:val="both"/>
              <w:rPr>
                <w:rFonts w:ascii="ITC Avant Garde" w:hAnsi="ITC Avant Garde" w:cs="Arial"/>
                <w:sz w:val="20"/>
                <w:szCs w:val="20"/>
              </w:rPr>
            </w:pPr>
            <w:r w:rsidRPr="00866A07">
              <w:rPr>
                <w:rFonts w:ascii="ITC Avant Garde" w:hAnsi="ITC Avant Garde" w:cs="Arial"/>
                <w:sz w:val="20"/>
                <w:szCs w:val="20"/>
              </w:rPr>
              <w:t>Ponga la roseta sobre el muro, en la parte donde la va a fijar y marque con un lápiz dos orificios de fijación.</w:t>
            </w:r>
          </w:p>
        </w:tc>
      </w:tr>
      <w:tr w:rsidR="001E0DAC" w:rsidRPr="00866A07" w14:paraId="282B94A6" w14:textId="77777777" w:rsidTr="001E0DAC">
        <w:trPr>
          <w:cantSplit/>
        </w:trPr>
        <w:tc>
          <w:tcPr>
            <w:tcW w:w="2090" w:type="dxa"/>
          </w:tcPr>
          <w:p w14:paraId="282B94A3"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04" wp14:editId="7A3E0EF6">
                  <wp:extent cx="1227473" cy="898102"/>
                  <wp:effectExtent l="0" t="0" r="0" b="0"/>
                  <wp:docPr id="5156" name="Imagen 21" descr="Tabla 2. Instalación de la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a:srcRect/>
                          <a:stretch>
                            <a:fillRect/>
                          </a:stretch>
                        </pic:blipFill>
                        <pic:spPr bwMode="auto">
                          <a:xfrm>
                            <a:off x="0" y="0"/>
                            <a:ext cx="1228932" cy="899169"/>
                          </a:xfrm>
                          <a:prstGeom prst="rect">
                            <a:avLst/>
                          </a:prstGeom>
                          <a:noFill/>
                          <a:ln w="9525">
                            <a:noFill/>
                            <a:miter lim="800000"/>
                            <a:headEnd/>
                            <a:tailEnd/>
                          </a:ln>
                        </pic:spPr>
                      </pic:pic>
                    </a:graphicData>
                  </a:graphic>
                </wp:inline>
              </w:drawing>
            </w:r>
          </w:p>
        </w:tc>
        <w:tc>
          <w:tcPr>
            <w:tcW w:w="2587" w:type="dxa"/>
          </w:tcPr>
          <w:p w14:paraId="282B94A4"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06" wp14:editId="40FF39A2">
                  <wp:extent cx="1078173" cy="1127642"/>
                  <wp:effectExtent l="0" t="0" r="0" b="0"/>
                  <wp:docPr id="5157" name="Imagen 22" descr="Tabla 2. Instalación de la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srcRect/>
                          <a:stretch>
                            <a:fillRect/>
                          </a:stretch>
                        </pic:blipFill>
                        <pic:spPr bwMode="auto">
                          <a:xfrm>
                            <a:off x="0" y="0"/>
                            <a:ext cx="1078879" cy="1128380"/>
                          </a:xfrm>
                          <a:prstGeom prst="rect">
                            <a:avLst/>
                          </a:prstGeom>
                          <a:noFill/>
                          <a:ln w="9525">
                            <a:noFill/>
                            <a:miter lim="800000"/>
                            <a:headEnd/>
                            <a:tailEnd/>
                          </a:ln>
                        </pic:spPr>
                      </pic:pic>
                    </a:graphicData>
                  </a:graphic>
                </wp:inline>
              </w:drawing>
            </w:r>
          </w:p>
        </w:tc>
        <w:tc>
          <w:tcPr>
            <w:tcW w:w="4253" w:type="dxa"/>
            <w:vAlign w:val="center"/>
          </w:tcPr>
          <w:p w14:paraId="282B94A5"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08" wp14:editId="60B4909D">
                  <wp:extent cx="1272093" cy="1369188"/>
                  <wp:effectExtent l="0" t="0" r="4445" b="2540"/>
                  <wp:docPr id="5158" name="Imagen 23" descr="Tabla 2. Instalación de la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a:srcRect/>
                          <a:stretch>
                            <a:fillRect/>
                          </a:stretch>
                        </pic:blipFill>
                        <pic:spPr bwMode="auto">
                          <a:xfrm>
                            <a:off x="0" y="0"/>
                            <a:ext cx="1274105" cy="1371353"/>
                          </a:xfrm>
                          <a:prstGeom prst="rect">
                            <a:avLst/>
                          </a:prstGeom>
                          <a:noFill/>
                          <a:ln w="9525">
                            <a:noFill/>
                            <a:miter lim="800000"/>
                            <a:headEnd/>
                            <a:tailEnd/>
                          </a:ln>
                        </pic:spPr>
                      </pic:pic>
                    </a:graphicData>
                  </a:graphic>
                </wp:inline>
              </w:drawing>
            </w:r>
          </w:p>
        </w:tc>
      </w:tr>
      <w:tr w:rsidR="001E0DAC" w:rsidRPr="00866A07" w14:paraId="282B94AA" w14:textId="77777777" w:rsidTr="001E0DAC">
        <w:trPr>
          <w:cantSplit/>
        </w:trPr>
        <w:tc>
          <w:tcPr>
            <w:tcW w:w="2090" w:type="dxa"/>
          </w:tcPr>
          <w:p w14:paraId="282B94A7" w14:textId="77777777" w:rsidR="001E0DAC" w:rsidRPr="00866A07" w:rsidRDefault="001E0DAC" w:rsidP="00C77AC2">
            <w:pPr>
              <w:numPr>
                <w:ilvl w:val="0"/>
                <w:numId w:val="29"/>
              </w:numPr>
              <w:tabs>
                <w:tab w:val="clear" w:pos="360"/>
                <w:tab w:val="num" w:pos="142"/>
              </w:tabs>
              <w:ind w:left="0"/>
              <w:jc w:val="both"/>
              <w:rPr>
                <w:rFonts w:ascii="ITC Avant Garde" w:hAnsi="ITC Avant Garde" w:cs="Arial"/>
                <w:sz w:val="20"/>
                <w:szCs w:val="20"/>
              </w:rPr>
            </w:pPr>
            <w:r w:rsidRPr="00866A07">
              <w:rPr>
                <w:rFonts w:ascii="ITC Avant Garde" w:hAnsi="ITC Avant Garde" w:cs="Arial"/>
                <w:sz w:val="20"/>
                <w:szCs w:val="20"/>
              </w:rPr>
              <w:t xml:space="preserve">En las marcas hechas, perfore el muro </w:t>
            </w:r>
            <w:smartTag w:uri="urn:schemas-microsoft-com:office:smarttags" w:element="metricconverter">
              <w:smartTagPr>
                <w:attr w:name="ProductID" w:val="4 cm"/>
              </w:smartTagPr>
              <w:r w:rsidRPr="00866A07">
                <w:rPr>
                  <w:rFonts w:ascii="ITC Avant Garde" w:hAnsi="ITC Avant Garde" w:cs="Arial"/>
                  <w:sz w:val="20"/>
                  <w:szCs w:val="20"/>
                </w:rPr>
                <w:t>4 cm</w:t>
              </w:r>
            </w:smartTag>
            <w:r w:rsidRPr="00866A07">
              <w:rPr>
                <w:rFonts w:ascii="ITC Avant Garde" w:hAnsi="ITC Avant Garde" w:cs="Arial"/>
                <w:sz w:val="20"/>
                <w:szCs w:val="20"/>
              </w:rPr>
              <w:t xml:space="preserve"> con la broca de ¼”.</w:t>
            </w:r>
          </w:p>
        </w:tc>
        <w:tc>
          <w:tcPr>
            <w:tcW w:w="2587" w:type="dxa"/>
          </w:tcPr>
          <w:p w14:paraId="282B94A8" w14:textId="77777777" w:rsidR="001E0DAC" w:rsidRPr="00866A07" w:rsidRDefault="001E0DAC" w:rsidP="00C77AC2">
            <w:pPr>
              <w:numPr>
                <w:ilvl w:val="0"/>
                <w:numId w:val="29"/>
              </w:numPr>
              <w:tabs>
                <w:tab w:val="clear" w:pos="360"/>
                <w:tab w:val="num" w:pos="108"/>
              </w:tabs>
              <w:ind w:left="0"/>
              <w:jc w:val="both"/>
              <w:rPr>
                <w:rFonts w:ascii="ITC Avant Garde" w:hAnsi="ITC Avant Garde" w:cs="Arial"/>
                <w:sz w:val="20"/>
                <w:szCs w:val="20"/>
              </w:rPr>
            </w:pPr>
            <w:r w:rsidRPr="00866A07">
              <w:rPr>
                <w:rFonts w:ascii="ITC Avant Garde" w:hAnsi="ITC Avant Garde" w:cs="Arial"/>
                <w:sz w:val="20"/>
                <w:szCs w:val="20"/>
              </w:rPr>
              <w:t>Coloque los taquetes plásticos</w:t>
            </w:r>
          </w:p>
        </w:tc>
        <w:tc>
          <w:tcPr>
            <w:tcW w:w="4253" w:type="dxa"/>
          </w:tcPr>
          <w:p w14:paraId="282B94A9" w14:textId="77777777" w:rsidR="001E0DAC" w:rsidRPr="00866A07" w:rsidRDefault="001E0DAC" w:rsidP="00C77AC2">
            <w:pPr>
              <w:numPr>
                <w:ilvl w:val="0"/>
                <w:numId w:val="29"/>
              </w:numPr>
              <w:tabs>
                <w:tab w:val="clear" w:pos="360"/>
                <w:tab w:val="num" w:pos="72"/>
              </w:tabs>
              <w:ind w:left="0"/>
              <w:jc w:val="both"/>
              <w:rPr>
                <w:rFonts w:ascii="ITC Avant Garde" w:hAnsi="ITC Avant Garde" w:cs="Arial"/>
                <w:sz w:val="20"/>
                <w:szCs w:val="20"/>
              </w:rPr>
            </w:pPr>
            <w:r w:rsidRPr="00866A07">
              <w:rPr>
                <w:rFonts w:ascii="ITC Avant Garde" w:hAnsi="ITC Avant Garde" w:cs="Arial"/>
                <w:sz w:val="20"/>
                <w:szCs w:val="20"/>
              </w:rPr>
              <w:t>Con las pijas, fije la roseta al muro, cuidando que el conector para el aparato telefónico quede hacia abajo.</w:t>
            </w:r>
          </w:p>
        </w:tc>
      </w:tr>
    </w:tbl>
    <w:p w14:paraId="282B94AB" w14:textId="4129A505" w:rsidR="00B341DA" w:rsidRDefault="00B341DA" w:rsidP="00C77AC2">
      <w:pPr>
        <w:pStyle w:val="Texto01"/>
        <w:ind w:left="284" w:right="-374"/>
        <w:rPr>
          <w:rFonts w:ascii="ITC Avant Garde" w:hAnsi="ITC Avant Garde" w:cs="Arial"/>
        </w:rPr>
      </w:pPr>
    </w:p>
    <w:p w14:paraId="75AC802A" w14:textId="77777777" w:rsidR="00B341DA" w:rsidRDefault="00B341DA">
      <w:pPr>
        <w:rPr>
          <w:rFonts w:ascii="ITC Avant Garde" w:hAnsi="ITC Avant Garde" w:cs="Arial"/>
          <w:sz w:val="20"/>
          <w:szCs w:val="20"/>
        </w:rPr>
      </w:pPr>
      <w:r>
        <w:rPr>
          <w:rFonts w:ascii="ITC Avant Garde" w:hAnsi="ITC Avant Garde" w:cs="Arial"/>
        </w:rPr>
        <w:br w:type="page"/>
      </w:r>
    </w:p>
    <w:p w14:paraId="282B94B7" w14:textId="77777777" w:rsidR="001E0DAC" w:rsidRPr="00866A07" w:rsidRDefault="001E0DAC" w:rsidP="00C77AC2">
      <w:pPr>
        <w:pStyle w:val="Texto01"/>
        <w:ind w:left="284" w:right="-374"/>
        <w:rPr>
          <w:rFonts w:ascii="ITC Avant Garde" w:hAnsi="ITC Avant Garde" w:cs="Arial"/>
        </w:rPr>
      </w:pPr>
      <w:r w:rsidRPr="00866A07">
        <w:rPr>
          <w:rFonts w:ascii="ITC Avant Garde" w:hAnsi="ITC Avant Garde" w:cs="Arial"/>
        </w:rPr>
        <w:lastRenderedPageBreak/>
        <w:t xml:space="preserve">La conexión del cordón de interior (marfil) en la roseta se debe realizar de acuerdo a lo indicado en la tabla </w:t>
      </w:r>
      <w:r w:rsidR="008F10C3" w:rsidRPr="00866A07">
        <w:rPr>
          <w:rFonts w:ascii="ITC Avant Garde" w:hAnsi="ITC Avant Garde" w:cs="Arial"/>
        </w:rPr>
        <w:t>3</w:t>
      </w:r>
      <w:r w:rsidRPr="00866A07">
        <w:rPr>
          <w:rFonts w:ascii="ITC Avant Garde" w:hAnsi="ITC Avant Garde" w:cs="Arial"/>
        </w:rPr>
        <w:t>.</w:t>
      </w:r>
    </w:p>
    <w:p w14:paraId="282B94B8" w14:textId="77777777" w:rsidR="00C273A4" w:rsidRPr="00866A07" w:rsidRDefault="00C273A4" w:rsidP="00C77AC2">
      <w:pPr>
        <w:jc w:val="center"/>
        <w:rPr>
          <w:rFonts w:ascii="ITC Avant Garde" w:hAnsi="ITC Avant Garde" w:cs="Arial"/>
          <w:b/>
          <w:sz w:val="20"/>
          <w:szCs w:val="20"/>
        </w:rPr>
      </w:pPr>
    </w:p>
    <w:p w14:paraId="282B94B9" w14:textId="77777777" w:rsidR="001E0DAC" w:rsidRPr="00866A07" w:rsidRDefault="001E0DAC" w:rsidP="00C77AC2">
      <w:pPr>
        <w:jc w:val="center"/>
        <w:rPr>
          <w:rFonts w:ascii="ITC Avant Garde" w:hAnsi="ITC Avant Garde" w:cs="Arial"/>
          <w:b/>
          <w:sz w:val="20"/>
          <w:szCs w:val="20"/>
        </w:rPr>
      </w:pPr>
      <w:r w:rsidRPr="00866A07">
        <w:rPr>
          <w:rFonts w:ascii="ITC Avant Garde" w:hAnsi="ITC Avant Garde" w:cs="Arial"/>
          <w:b/>
          <w:sz w:val="20"/>
          <w:szCs w:val="20"/>
        </w:rPr>
        <w:t xml:space="preserve">Tabla </w:t>
      </w:r>
      <w:r w:rsidR="008F10C3" w:rsidRPr="00866A07">
        <w:rPr>
          <w:rFonts w:ascii="ITC Avant Garde" w:hAnsi="ITC Avant Garde" w:cs="Arial"/>
          <w:b/>
          <w:sz w:val="20"/>
          <w:szCs w:val="20"/>
        </w:rPr>
        <w:t>3</w:t>
      </w:r>
      <w:r w:rsidRPr="00866A07">
        <w:rPr>
          <w:rFonts w:ascii="ITC Avant Garde" w:hAnsi="ITC Avant Garde" w:cs="Arial"/>
          <w:b/>
          <w:sz w:val="20"/>
          <w:szCs w:val="20"/>
        </w:rPr>
        <w:t>. Colocación de cordón marfil en Roseta.</w:t>
      </w:r>
    </w:p>
    <w:tbl>
      <w:tblPr>
        <w:tblW w:w="978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3"/>
        <w:gridCol w:w="6237"/>
      </w:tblGrid>
      <w:tr w:rsidR="001E0DAC" w:rsidRPr="00866A07" w14:paraId="282B94BC" w14:textId="77777777" w:rsidTr="00C273A4">
        <w:tc>
          <w:tcPr>
            <w:tcW w:w="3543" w:type="dxa"/>
          </w:tcPr>
          <w:p w14:paraId="282B94BA"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0A" wp14:editId="11B366DA">
                  <wp:extent cx="1867204" cy="1190303"/>
                  <wp:effectExtent l="0" t="0" r="0" b="0"/>
                  <wp:docPr id="5159" name="Imagen 3"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1869591" cy="1191825"/>
                          </a:xfrm>
                          <a:prstGeom prst="rect">
                            <a:avLst/>
                          </a:prstGeom>
                          <a:noFill/>
                          <a:ln w="9525">
                            <a:noFill/>
                            <a:miter lim="800000"/>
                            <a:headEnd/>
                            <a:tailEnd/>
                          </a:ln>
                        </pic:spPr>
                      </pic:pic>
                    </a:graphicData>
                  </a:graphic>
                </wp:inline>
              </w:drawing>
            </w:r>
          </w:p>
        </w:tc>
        <w:tc>
          <w:tcPr>
            <w:tcW w:w="6237" w:type="dxa"/>
          </w:tcPr>
          <w:p w14:paraId="282B94BB"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0C" wp14:editId="049BA585">
                  <wp:extent cx="1091821" cy="1070993"/>
                  <wp:effectExtent l="0" t="0" r="0" b="0"/>
                  <wp:docPr id="5160" name="Imagen 4"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1093985" cy="1073116"/>
                          </a:xfrm>
                          <a:prstGeom prst="rect">
                            <a:avLst/>
                          </a:prstGeom>
                          <a:noFill/>
                          <a:ln w="9525">
                            <a:noFill/>
                            <a:miter lim="800000"/>
                            <a:headEnd/>
                            <a:tailEnd/>
                          </a:ln>
                        </pic:spPr>
                      </pic:pic>
                    </a:graphicData>
                  </a:graphic>
                </wp:inline>
              </w:drawing>
            </w:r>
          </w:p>
        </w:tc>
      </w:tr>
      <w:tr w:rsidR="001E0DAC" w:rsidRPr="00866A07" w14:paraId="282B94BF" w14:textId="77777777" w:rsidTr="00C273A4">
        <w:tc>
          <w:tcPr>
            <w:tcW w:w="3543" w:type="dxa"/>
          </w:tcPr>
          <w:p w14:paraId="282B94BD" w14:textId="77777777" w:rsidR="001E0DAC" w:rsidRPr="00866A07" w:rsidRDefault="001E0DAC" w:rsidP="00C77AC2">
            <w:pPr>
              <w:numPr>
                <w:ilvl w:val="0"/>
                <w:numId w:val="31"/>
              </w:numPr>
              <w:tabs>
                <w:tab w:val="left" w:pos="284"/>
              </w:tabs>
              <w:ind w:left="0"/>
              <w:jc w:val="both"/>
              <w:rPr>
                <w:rFonts w:ascii="ITC Avant Garde" w:hAnsi="ITC Avant Garde" w:cs="Arial"/>
                <w:sz w:val="20"/>
                <w:szCs w:val="20"/>
              </w:rPr>
            </w:pPr>
            <w:r w:rsidRPr="00866A07">
              <w:rPr>
                <w:rFonts w:ascii="ITC Avant Garde" w:hAnsi="ITC Avant Garde" w:cs="Arial"/>
                <w:sz w:val="20"/>
                <w:szCs w:val="20"/>
              </w:rPr>
              <w:t>Abra la roseta haciendo presión a ambos lados de ésta con los dedos y jale para quitar la tapa.</w:t>
            </w:r>
          </w:p>
        </w:tc>
        <w:tc>
          <w:tcPr>
            <w:tcW w:w="6237" w:type="dxa"/>
          </w:tcPr>
          <w:p w14:paraId="282B94BE" w14:textId="77777777" w:rsidR="001E0DAC" w:rsidRPr="00866A07" w:rsidRDefault="001E0DAC" w:rsidP="00C77AC2">
            <w:pPr>
              <w:numPr>
                <w:ilvl w:val="0"/>
                <w:numId w:val="31"/>
              </w:numPr>
              <w:tabs>
                <w:tab w:val="clear" w:pos="360"/>
                <w:tab w:val="num" w:pos="214"/>
                <w:tab w:val="left" w:pos="284"/>
              </w:tabs>
              <w:ind w:left="0"/>
              <w:jc w:val="both"/>
              <w:rPr>
                <w:rFonts w:ascii="ITC Avant Garde" w:hAnsi="ITC Avant Garde" w:cs="Arial"/>
                <w:sz w:val="20"/>
                <w:szCs w:val="20"/>
              </w:rPr>
            </w:pPr>
            <w:r w:rsidRPr="00866A07">
              <w:rPr>
                <w:rFonts w:ascii="ITC Avant Garde" w:hAnsi="ITC Avant Garde" w:cs="Arial"/>
                <w:sz w:val="20"/>
                <w:szCs w:val="20"/>
              </w:rPr>
              <w:t>Con las tijeras o las pinzas de corte, retire la membrana de uno de los cuatro puntos que se indican en el dibujo. La membrana que retire, depende de dónde venga el cordón marfil, porque por ahí va a ser su entrada a la roseta.</w:t>
            </w:r>
          </w:p>
        </w:tc>
      </w:tr>
      <w:tr w:rsidR="001E0DAC" w:rsidRPr="00866A07" w14:paraId="282B94C2" w14:textId="77777777" w:rsidTr="00C273A4">
        <w:tc>
          <w:tcPr>
            <w:tcW w:w="3543" w:type="dxa"/>
            <w:vAlign w:val="center"/>
          </w:tcPr>
          <w:p w14:paraId="282B94C0"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0E" wp14:editId="4400695A">
                  <wp:extent cx="1105469" cy="1345083"/>
                  <wp:effectExtent l="0" t="0" r="0" b="7620"/>
                  <wp:docPr id="5161" name="Imagen 5"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srcRect/>
                          <a:stretch>
                            <a:fillRect/>
                          </a:stretch>
                        </pic:blipFill>
                        <pic:spPr bwMode="auto">
                          <a:xfrm>
                            <a:off x="0" y="0"/>
                            <a:ext cx="1107824" cy="1347948"/>
                          </a:xfrm>
                          <a:prstGeom prst="rect">
                            <a:avLst/>
                          </a:prstGeom>
                          <a:noFill/>
                          <a:ln w="9525">
                            <a:noFill/>
                            <a:miter lim="800000"/>
                            <a:headEnd/>
                            <a:tailEnd/>
                          </a:ln>
                        </pic:spPr>
                      </pic:pic>
                    </a:graphicData>
                  </a:graphic>
                </wp:inline>
              </w:drawing>
            </w:r>
          </w:p>
        </w:tc>
        <w:tc>
          <w:tcPr>
            <w:tcW w:w="6237" w:type="dxa"/>
          </w:tcPr>
          <w:p w14:paraId="282B94C1"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10" wp14:editId="6E8E3371">
                  <wp:extent cx="1228298" cy="1352984"/>
                  <wp:effectExtent l="0" t="0" r="0" b="0"/>
                  <wp:docPr id="5162" name="Imagen 6"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srcRect/>
                          <a:stretch>
                            <a:fillRect/>
                          </a:stretch>
                        </pic:blipFill>
                        <pic:spPr bwMode="auto">
                          <a:xfrm>
                            <a:off x="0" y="0"/>
                            <a:ext cx="1228135" cy="1352804"/>
                          </a:xfrm>
                          <a:prstGeom prst="rect">
                            <a:avLst/>
                          </a:prstGeom>
                          <a:noFill/>
                          <a:ln w="9525">
                            <a:noFill/>
                            <a:miter lim="800000"/>
                            <a:headEnd/>
                            <a:tailEnd/>
                          </a:ln>
                        </pic:spPr>
                      </pic:pic>
                    </a:graphicData>
                  </a:graphic>
                </wp:inline>
              </w:drawing>
            </w:r>
          </w:p>
        </w:tc>
      </w:tr>
      <w:tr w:rsidR="001E0DAC" w:rsidRPr="00866A07" w14:paraId="282B94C7" w14:textId="77777777" w:rsidTr="00C273A4">
        <w:tc>
          <w:tcPr>
            <w:tcW w:w="3543" w:type="dxa"/>
          </w:tcPr>
          <w:p w14:paraId="282B94C3" w14:textId="77777777" w:rsidR="001E0DAC" w:rsidRPr="00866A07" w:rsidRDefault="001E0DAC" w:rsidP="00C77AC2">
            <w:pPr>
              <w:numPr>
                <w:ilvl w:val="0"/>
                <w:numId w:val="31"/>
              </w:numPr>
              <w:tabs>
                <w:tab w:val="clear" w:pos="360"/>
                <w:tab w:val="num" w:pos="214"/>
                <w:tab w:val="left" w:pos="284"/>
              </w:tabs>
              <w:ind w:left="0"/>
              <w:jc w:val="both"/>
              <w:rPr>
                <w:rFonts w:ascii="ITC Avant Garde" w:hAnsi="ITC Avant Garde" w:cs="Arial"/>
                <w:sz w:val="20"/>
                <w:szCs w:val="20"/>
              </w:rPr>
            </w:pPr>
            <w:r w:rsidRPr="00866A07">
              <w:rPr>
                <w:rFonts w:ascii="ITC Avant Garde" w:hAnsi="ITC Avant Garde" w:cs="Arial"/>
                <w:sz w:val="20"/>
                <w:szCs w:val="20"/>
              </w:rPr>
              <w:t>Con los dedos, abra el conector de la roseta, tal como se muestra en la figura</w:t>
            </w:r>
          </w:p>
        </w:tc>
        <w:tc>
          <w:tcPr>
            <w:tcW w:w="6237" w:type="dxa"/>
          </w:tcPr>
          <w:p w14:paraId="282B94C4" w14:textId="77777777" w:rsidR="001E0DAC" w:rsidRPr="00866A07" w:rsidRDefault="001E0DAC" w:rsidP="00C77AC2">
            <w:pPr>
              <w:numPr>
                <w:ilvl w:val="0"/>
                <w:numId w:val="31"/>
              </w:numPr>
              <w:tabs>
                <w:tab w:val="clear" w:pos="360"/>
                <w:tab w:val="num" w:pos="214"/>
                <w:tab w:val="left" w:pos="284"/>
              </w:tabs>
              <w:ind w:left="0"/>
              <w:jc w:val="both"/>
              <w:rPr>
                <w:rFonts w:ascii="ITC Avant Garde" w:hAnsi="ITC Avant Garde" w:cs="Arial"/>
                <w:sz w:val="20"/>
                <w:szCs w:val="20"/>
              </w:rPr>
            </w:pPr>
            <w:r w:rsidRPr="00866A07">
              <w:rPr>
                <w:rFonts w:ascii="ITC Avant Garde" w:hAnsi="ITC Avant Garde" w:cs="Arial"/>
                <w:sz w:val="20"/>
                <w:szCs w:val="20"/>
              </w:rPr>
              <w:t xml:space="preserve">Con las pinzas de corte o tijeras, quite </w:t>
            </w:r>
            <w:smartTag w:uri="urn:schemas-microsoft-com:office:smarttags" w:element="metricconverter">
              <w:smartTagPr>
                <w:attr w:name="ProductID" w:val="3 cm"/>
              </w:smartTagPr>
              <w:r w:rsidRPr="00866A07">
                <w:rPr>
                  <w:rFonts w:ascii="ITC Avant Garde" w:hAnsi="ITC Avant Garde" w:cs="Arial"/>
                  <w:sz w:val="20"/>
                  <w:szCs w:val="20"/>
                </w:rPr>
                <w:t>3 cm</w:t>
              </w:r>
            </w:smartTag>
            <w:r w:rsidRPr="00866A07">
              <w:rPr>
                <w:rFonts w:ascii="ITC Avant Garde" w:hAnsi="ITC Avant Garde" w:cs="Arial"/>
                <w:sz w:val="20"/>
                <w:szCs w:val="20"/>
              </w:rPr>
              <w:t xml:space="preserve"> de la cubierta del cordón marfil, teniendo cuidado de no cortar la cubierta de los conductores (azul y blanco).</w:t>
            </w:r>
          </w:p>
          <w:p w14:paraId="282B94C5" w14:textId="77777777" w:rsidR="001E0DAC" w:rsidRPr="00866A07" w:rsidRDefault="001E0DAC" w:rsidP="00C77AC2">
            <w:pPr>
              <w:jc w:val="both"/>
              <w:rPr>
                <w:rFonts w:ascii="ITC Avant Garde" w:hAnsi="ITC Avant Garde" w:cs="Arial"/>
                <w:sz w:val="20"/>
                <w:szCs w:val="20"/>
              </w:rPr>
            </w:pPr>
            <w:r w:rsidRPr="00866A07">
              <w:rPr>
                <w:rFonts w:ascii="ITC Avant Garde" w:hAnsi="ITC Avant Garde" w:cs="Arial"/>
                <w:sz w:val="20"/>
                <w:szCs w:val="20"/>
              </w:rPr>
              <w:t>No quitar la cubierta plástica de los conductores.</w:t>
            </w:r>
          </w:p>
          <w:p w14:paraId="282B94C6" w14:textId="77777777" w:rsidR="001E0DAC" w:rsidRPr="00866A07" w:rsidRDefault="001E0DAC" w:rsidP="00C77AC2">
            <w:pPr>
              <w:jc w:val="both"/>
              <w:rPr>
                <w:rFonts w:ascii="ITC Avant Garde" w:hAnsi="ITC Avant Garde" w:cs="Arial"/>
                <w:sz w:val="20"/>
                <w:szCs w:val="20"/>
              </w:rPr>
            </w:pPr>
          </w:p>
        </w:tc>
      </w:tr>
      <w:tr w:rsidR="001E0DAC" w:rsidRPr="00866A07" w14:paraId="282B94CA" w14:textId="77777777" w:rsidTr="00C273A4">
        <w:tc>
          <w:tcPr>
            <w:tcW w:w="3543" w:type="dxa"/>
            <w:vAlign w:val="center"/>
          </w:tcPr>
          <w:p w14:paraId="282B94C8"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12" wp14:editId="7C39E880">
                  <wp:extent cx="1388915" cy="1342684"/>
                  <wp:effectExtent l="0" t="0" r="1905" b="0"/>
                  <wp:docPr id="5163" name="Imagen 7"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srcRect/>
                          <a:stretch>
                            <a:fillRect/>
                          </a:stretch>
                        </pic:blipFill>
                        <pic:spPr bwMode="auto">
                          <a:xfrm>
                            <a:off x="0" y="0"/>
                            <a:ext cx="1389143" cy="1342904"/>
                          </a:xfrm>
                          <a:prstGeom prst="rect">
                            <a:avLst/>
                          </a:prstGeom>
                          <a:noFill/>
                          <a:ln w="9525">
                            <a:noFill/>
                            <a:miter lim="800000"/>
                            <a:headEnd/>
                            <a:tailEnd/>
                          </a:ln>
                        </pic:spPr>
                      </pic:pic>
                    </a:graphicData>
                  </a:graphic>
                </wp:inline>
              </w:drawing>
            </w:r>
          </w:p>
        </w:tc>
        <w:tc>
          <w:tcPr>
            <w:tcW w:w="6237" w:type="dxa"/>
          </w:tcPr>
          <w:p w14:paraId="282B94C9"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14" wp14:editId="02CF80A3">
                  <wp:extent cx="1495358" cy="1392751"/>
                  <wp:effectExtent l="0" t="0" r="0" b="0"/>
                  <wp:docPr id="5165" name="Imagen 8"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srcRect/>
                          <a:stretch>
                            <a:fillRect/>
                          </a:stretch>
                        </pic:blipFill>
                        <pic:spPr bwMode="auto">
                          <a:xfrm>
                            <a:off x="0" y="0"/>
                            <a:ext cx="1494341" cy="1391803"/>
                          </a:xfrm>
                          <a:prstGeom prst="rect">
                            <a:avLst/>
                          </a:prstGeom>
                          <a:noFill/>
                          <a:ln w="9525">
                            <a:noFill/>
                            <a:miter lim="800000"/>
                            <a:headEnd/>
                            <a:tailEnd/>
                          </a:ln>
                        </pic:spPr>
                      </pic:pic>
                    </a:graphicData>
                  </a:graphic>
                </wp:inline>
              </w:drawing>
            </w:r>
          </w:p>
        </w:tc>
      </w:tr>
      <w:tr w:rsidR="001E0DAC" w:rsidRPr="00866A07" w14:paraId="282B94CD" w14:textId="77777777" w:rsidTr="00C273A4">
        <w:tc>
          <w:tcPr>
            <w:tcW w:w="3543" w:type="dxa"/>
          </w:tcPr>
          <w:p w14:paraId="282B94CB" w14:textId="77777777" w:rsidR="001E0DAC" w:rsidRPr="00866A07" w:rsidRDefault="001E0DAC" w:rsidP="00C77AC2">
            <w:pPr>
              <w:numPr>
                <w:ilvl w:val="0"/>
                <w:numId w:val="31"/>
              </w:numPr>
              <w:tabs>
                <w:tab w:val="clear" w:pos="360"/>
                <w:tab w:val="num" w:pos="214"/>
                <w:tab w:val="left" w:pos="284"/>
                <w:tab w:val="num" w:pos="426"/>
              </w:tabs>
              <w:ind w:left="0"/>
              <w:jc w:val="both"/>
              <w:rPr>
                <w:rFonts w:ascii="ITC Avant Garde" w:hAnsi="ITC Avant Garde" w:cs="Arial"/>
                <w:sz w:val="20"/>
                <w:szCs w:val="20"/>
              </w:rPr>
            </w:pPr>
            <w:r w:rsidRPr="00866A07">
              <w:rPr>
                <w:rFonts w:ascii="ITC Avant Garde" w:hAnsi="ITC Avant Garde" w:cs="Arial"/>
                <w:sz w:val="20"/>
                <w:szCs w:val="20"/>
              </w:rPr>
              <w:t>Introduzca un conductor en el orificio que se muestra en la figura (lado izquierdo) hasta el tope.</w:t>
            </w:r>
          </w:p>
        </w:tc>
        <w:tc>
          <w:tcPr>
            <w:tcW w:w="6237" w:type="dxa"/>
          </w:tcPr>
          <w:p w14:paraId="282B94CC" w14:textId="77777777" w:rsidR="001E0DAC" w:rsidRPr="00866A07" w:rsidRDefault="001E0DAC" w:rsidP="00C77AC2">
            <w:pPr>
              <w:numPr>
                <w:ilvl w:val="0"/>
                <w:numId w:val="29"/>
              </w:numPr>
              <w:ind w:left="0" w:hanging="356"/>
              <w:jc w:val="both"/>
              <w:rPr>
                <w:rFonts w:ascii="ITC Avant Garde" w:hAnsi="ITC Avant Garde" w:cs="Arial"/>
                <w:sz w:val="20"/>
                <w:szCs w:val="20"/>
              </w:rPr>
            </w:pPr>
            <w:r w:rsidRPr="00866A07">
              <w:rPr>
                <w:rFonts w:ascii="ITC Avant Garde" w:hAnsi="ITC Avant Garde" w:cs="Arial"/>
                <w:sz w:val="20"/>
                <w:szCs w:val="20"/>
              </w:rPr>
              <w:t>Estando todavía el conductor a tope por el orificio, sin soltarlo, dóblelo y páselo por el peine plástico que se muestra en la figura.</w:t>
            </w:r>
          </w:p>
        </w:tc>
      </w:tr>
      <w:tr w:rsidR="001E0DAC" w:rsidRPr="00866A07" w14:paraId="282B94D0" w14:textId="77777777" w:rsidTr="00C273A4">
        <w:trPr>
          <w:trHeight w:val="2178"/>
        </w:trPr>
        <w:tc>
          <w:tcPr>
            <w:tcW w:w="3543" w:type="dxa"/>
            <w:vAlign w:val="center"/>
          </w:tcPr>
          <w:p w14:paraId="282B94CE"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lastRenderedPageBreak/>
              <w:drawing>
                <wp:inline distT="0" distB="0" distL="0" distR="0" wp14:anchorId="282B9516" wp14:editId="33B52088">
                  <wp:extent cx="1387763" cy="1337147"/>
                  <wp:effectExtent l="0" t="0" r="3175" b="0"/>
                  <wp:docPr id="5166" name="Imagen 9"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srcRect/>
                          <a:stretch>
                            <a:fillRect/>
                          </a:stretch>
                        </pic:blipFill>
                        <pic:spPr bwMode="auto">
                          <a:xfrm>
                            <a:off x="0" y="0"/>
                            <a:ext cx="1388883" cy="1338226"/>
                          </a:xfrm>
                          <a:prstGeom prst="rect">
                            <a:avLst/>
                          </a:prstGeom>
                          <a:noFill/>
                          <a:ln w="9525">
                            <a:noFill/>
                            <a:miter lim="800000"/>
                            <a:headEnd/>
                            <a:tailEnd/>
                          </a:ln>
                        </pic:spPr>
                      </pic:pic>
                    </a:graphicData>
                  </a:graphic>
                </wp:inline>
              </w:drawing>
            </w:r>
          </w:p>
        </w:tc>
        <w:tc>
          <w:tcPr>
            <w:tcW w:w="6237" w:type="dxa"/>
            <w:vAlign w:val="center"/>
          </w:tcPr>
          <w:p w14:paraId="282B94CF"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18" wp14:editId="114D2A0C">
                  <wp:extent cx="1199903" cy="1496859"/>
                  <wp:effectExtent l="0" t="0" r="635" b="8255"/>
                  <wp:docPr id="5167" name="Imagen 10" descr="Tabla 3. Colocación de cordón marfil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srcRect/>
                          <a:stretch>
                            <a:fillRect/>
                          </a:stretch>
                        </pic:blipFill>
                        <pic:spPr bwMode="auto">
                          <a:xfrm>
                            <a:off x="0" y="0"/>
                            <a:ext cx="1198808" cy="1495493"/>
                          </a:xfrm>
                          <a:prstGeom prst="rect">
                            <a:avLst/>
                          </a:prstGeom>
                          <a:noFill/>
                          <a:ln w="9525">
                            <a:noFill/>
                            <a:miter lim="800000"/>
                            <a:headEnd/>
                            <a:tailEnd/>
                          </a:ln>
                        </pic:spPr>
                      </pic:pic>
                    </a:graphicData>
                  </a:graphic>
                </wp:inline>
              </w:drawing>
            </w:r>
          </w:p>
        </w:tc>
      </w:tr>
      <w:tr w:rsidR="001E0DAC" w:rsidRPr="00866A07" w14:paraId="282B94D4" w14:textId="77777777" w:rsidTr="00C273A4">
        <w:tc>
          <w:tcPr>
            <w:tcW w:w="3543" w:type="dxa"/>
          </w:tcPr>
          <w:p w14:paraId="282B94D1" w14:textId="77777777" w:rsidR="001E0DAC" w:rsidRPr="00866A07" w:rsidRDefault="001E0DAC" w:rsidP="00C77AC2">
            <w:pPr>
              <w:numPr>
                <w:ilvl w:val="0"/>
                <w:numId w:val="29"/>
              </w:numPr>
              <w:tabs>
                <w:tab w:val="clear" w:pos="360"/>
                <w:tab w:val="num" w:pos="426"/>
              </w:tabs>
              <w:ind w:left="0" w:hanging="426"/>
              <w:jc w:val="both"/>
              <w:rPr>
                <w:rFonts w:ascii="ITC Avant Garde" w:hAnsi="ITC Avant Garde" w:cs="Arial"/>
                <w:sz w:val="20"/>
                <w:szCs w:val="20"/>
              </w:rPr>
            </w:pPr>
            <w:r w:rsidRPr="00866A07">
              <w:rPr>
                <w:rFonts w:ascii="ITC Avant Garde" w:hAnsi="ITC Avant Garde" w:cs="Arial"/>
                <w:sz w:val="20"/>
                <w:szCs w:val="20"/>
              </w:rPr>
              <w:t>Repita los pasos 10 y 11 para conectar el segundo hilo del cordón marfil.</w:t>
            </w:r>
          </w:p>
        </w:tc>
        <w:tc>
          <w:tcPr>
            <w:tcW w:w="6237" w:type="dxa"/>
          </w:tcPr>
          <w:p w14:paraId="282B94D2" w14:textId="77777777" w:rsidR="001E0DAC" w:rsidRPr="00866A07" w:rsidRDefault="001E0DAC" w:rsidP="00C77AC2">
            <w:pPr>
              <w:numPr>
                <w:ilvl w:val="0"/>
                <w:numId w:val="29"/>
              </w:numPr>
              <w:ind w:left="0" w:hanging="356"/>
              <w:jc w:val="both"/>
              <w:rPr>
                <w:rFonts w:ascii="ITC Avant Garde" w:hAnsi="ITC Avant Garde" w:cs="Arial"/>
                <w:sz w:val="20"/>
                <w:szCs w:val="20"/>
              </w:rPr>
            </w:pPr>
            <w:r w:rsidRPr="00866A07">
              <w:rPr>
                <w:rFonts w:ascii="ITC Avant Garde" w:hAnsi="ITC Avant Garde" w:cs="Arial"/>
                <w:sz w:val="20"/>
                <w:szCs w:val="20"/>
              </w:rPr>
              <w:t>Acomode el cordón en los soportes de esfuerzos mecánicos y cierre el conector haciendo presión hast</w:t>
            </w:r>
            <w:r w:rsidR="00C273A4" w:rsidRPr="00866A07">
              <w:rPr>
                <w:rFonts w:ascii="ITC Avant Garde" w:hAnsi="ITC Avant Garde" w:cs="Arial"/>
                <w:sz w:val="20"/>
                <w:szCs w:val="20"/>
              </w:rPr>
              <w:t>a oír un clic y coloque la tapa.</w:t>
            </w:r>
          </w:p>
          <w:p w14:paraId="282B94D3" w14:textId="77777777" w:rsidR="001E0DAC" w:rsidRPr="00866A07" w:rsidRDefault="001E0DAC" w:rsidP="00C77AC2">
            <w:pPr>
              <w:jc w:val="both"/>
              <w:rPr>
                <w:rFonts w:ascii="ITC Avant Garde" w:hAnsi="ITC Avant Garde" w:cs="Arial"/>
                <w:sz w:val="20"/>
                <w:szCs w:val="20"/>
              </w:rPr>
            </w:pPr>
          </w:p>
        </w:tc>
      </w:tr>
    </w:tbl>
    <w:p w14:paraId="59B86A30" w14:textId="77777777" w:rsidR="0096280C" w:rsidRDefault="0096280C" w:rsidP="00C77AC2">
      <w:pPr>
        <w:rPr>
          <w:rFonts w:ascii="ITC Avant Garde" w:hAnsi="ITC Avant Garde" w:cs="Arial"/>
          <w:b/>
          <w:sz w:val="20"/>
          <w:szCs w:val="20"/>
        </w:rPr>
      </w:pPr>
    </w:p>
    <w:p w14:paraId="282B94D8" w14:textId="77777777" w:rsidR="000F46CC" w:rsidRPr="00866A07" w:rsidRDefault="000F46CC" w:rsidP="00C77AC2">
      <w:pPr>
        <w:rPr>
          <w:rFonts w:ascii="ITC Avant Garde" w:hAnsi="ITC Avant Garde" w:cs="Arial"/>
          <w:b/>
          <w:sz w:val="20"/>
          <w:szCs w:val="20"/>
        </w:rPr>
      </w:pPr>
      <w:r w:rsidRPr="00866A07">
        <w:rPr>
          <w:rFonts w:ascii="ITC Avant Garde" w:hAnsi="ITC Avant Garde" w:cs="Arial"/>
          <w:b/>
          <w:sz w:val="20"/>
          <w:szCs w:val="20"/>
        </w:rPr>
        <w:t>Conexión de una extensión a la roseta.</w:t>
      </w:r>
    </w:p>
    <w:p w14:paraId="282B94DA" w14:textId="77777777" w:rsidR="001E0DAC" w:rsidRDefault="001E0DAC" w:rsidP="003D7EA1">
      <w:pPr>
        <w:pStyle w:val="Texto01"/>
        <w:ind w:left="0" w:right="-374"/>
        <w:rPr>
          <w:rFonts w:ascii="ITC Avant Garde" w:hAnsi="ITC Avant Garde" w:cs="Arial"/>
        </w:rPr>
      </w:pPr>
      <w:bookmarkStart w:id="30" w:name="_Toc428875308"/>
      <w:bookmarkStart w:id="31" w:name="_Toc434830164"/>
      <w:r w:rsidRPr="00866A07">
        <w:rPr>
          <w:rFonts w:ascii="ITC Avant Garde" w:hAnsi="ITC Avant Garde" w:cs="Arial"/>
        </w:rPr>
        <w:t xml:space="preserve">La conexión de una extensión en la roseta se debe realizar de acuerdo a lo indicado en la tabla </w:t>
      </w:r>
      <w:r w:rsidR="008F10C3" w:rsidRPr="00866A07">
        <w:rPr>
          <w:rFonts w:ascii="ITC Avant Garde" w:hAnsi="ITC Avant Garde" w:cs="Arial"/>
        </w:rPr>
        <w:t>4</w:t>
      </w:r>
      <w:r w:rsidRPr="00866A07">
        <w:rPr>
          <w:rFonts w:ascii="ITC Avant Garde" w:hAnsi="ITC Avant Garde" w:cs="Arial"/>
        </w:rPr>
        <w:t>.</w:t>
      </w:r>
      <w:bookmarkEnd w:id="30"/>
      <w:bookmarkEnd w:id="31"/>
    </w:p>
    <w:p w14:paraId="12CE9AD7" w14:textId="77777777" w:rsidR="0096280C" w:rsidRPr="00866A07" w:rsidRDefault="0096280C" w:rsidP="003D7EA1">
      <w:pPr>
        <w:pStyle w:val="Texto01"/>
        <w:ind w:left="0" w:right="-374"/>
        <w:rPr>
          <w:rFonts w:ascii="ITC Avant Garde" w:hAnsi="ITC Avant Garde" w:cs="Arial"/>
        </w:rPr>
      </w:pPr>
    </w:p>
    <w:p w14:paraId="282B94DC" w14:textId="77777777" w:rsidR="001E0DAC" w:rsidRPr="00866A07" w:rsidRDefault="001E0DAC" w:rsidP="00C77AC2">
      <w:pPr>
        <w:jc w:val="center"/>
        <w:rPr>
          <w:rFonts w:ascii="ITC Avant Garde" w:hAnsi="ITC Avant Garde" w:cs="Arial"/>
          <w:b/>
          <w:sz w:val="20"/>
          <w:szCs w:val="20"/>
        </w:rPr>
      </w:pPr>
      <w:r w:rsidRPr="00866A07">
        <w:rPr>
          <w:rFonts w:ascii="ITC Avant Garde" w:hAnsi="ITC Avant Garde" w:cs="Arial"/>
          <w:b/>
          <w:sz w:val="20"/>
          <w:szCs w:val="20"/>
        </w:rPr>
        <w:t xml:space="preserve">Tabla </w:t>
      </w:r>
      <w:r w:rsidR="008F10C3" w:rsidRPr="00866A07">
        <w:rPr>
          <w:rFonts w:ascii="ITC Avant Garde" w:hAnsi="ITC Avant Garde" w:cs="Arial"/>
          <w:b/>
          <w:sz w:val="20"/>
          <w:szCs w:val="20"/>
        </w:rPr>
        <w:t>4</w:t>
      </w:r>
      <w:r w:rsidRPr="00866A07">
        <w:rPr>
          <w:rFonts w:ascii="ITC Avant Garde" w:hAnsi="ITC Avant Garde" w:cs="Arial"/>
          <w:b/>
          <w:sz w:val="20"/>
          <w:szCs w:val="20"/>
        </w:rPr>
        <w:t>. Colocación de una extensión en Roseta.</w:t>
      </w:r>
    </w:p>
    <w:tbl>
      <w:tblPr>
        <w:tblW w:w="9663"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8"/>
        <w:gridCol w:w="3710"/>
        <w:gridCol w:w="2835"/>
      </w:tblGrid>
      <w:tr w:rsidR="001E0DAC" w:rsidRPr="00866A07" w14:paraId="282B94E1" w14:textId="77777777" w:rsidTr="009476D3">
        <w:trPr>
          <w:cantSplit/>
        </w:trPr>
        <w:tc>
          <w:tcPr>
            <w:tcW w:w="3118" w:type="dxa"/>
            <w:vMerge w:val="restart"/>
          </w:tcPr>
          <w:p w14:paraId="282B94DD" w14:textId="77777777" w:rsidR="001E0DAC" w:rsidRPr="00866A07" w:rsidRDefault="001E0DAC" w:rsidP="00C77AC2">
            <w:pPr>
              <w:numPr>
                <w:ilvl w:val="0"/>
                <w:numId w:val="30"/>
              </w:numPr>
              <w:ind w:left="0"/>
              <w:jc w:val="both"/>
              <w:rPr>
                <w:rFonts w:ascii="ITC Avant Garde" w:hAnsi="ITC Avant Garde" w:cs="Arial"/>
                <w:sz w:val="20"/>
                <w:szCs w:val="20"/>
              </w:rPr>
            </w:pPr>
            <w:r w:rsidRPr="00866A07">
              <w:rPr>
                <w:rFonts w:ascii="ITC Avant Garde" w:hAnsi="ITC Avant Garde" w:cs="Arial"/>
                <w:sz w:val="20"/>
                <w:szCs w:val="20"/>
              </w:rPr>
              <w:t>Quite la tapa de la roseta y abra el conector como se indica en los puntos 6 y 8.</w:t>
            </w:r>
          </w:p>
          <w:p w14:paraId="282B94DE" w14:textId="77777777" w:rsidR="001E0DAC" w:rsidRPr="00866A07" w:rsidRDefault="001E0DAC" w:rsidP="00C77AC2">
            <w:pPr>
              <w:numPr>
                <w:ilvl w:val="0"/>
                <w:numId w:val="30"/>
              </w:numPr>
              <w:tabs>
                <w:tab w:val="clear" w:pos="360"/>
                <w:tab w:val="num" w:pos="426"/>
              </w:tabs>
              <w:ind w:left="0"/>
              <w:jc w:val="both"/>
              <w:rPr>
                <w:rFonts w:ascii="ITC Avant Garde" w:hAnsi="ITC Avant Garde" w:cs="Arial"/>
                <w:sz w:val="20"/>
                <w:szCs w:val="20"/>
              </w:rPr>
            </w:pPr>
            <w:r w:rsidRPr="00866A07">
              <w:rPr>
                <w:rFonts w:ascii="ITC Avant Garde" w:hAnsi="ITC Avant Garde" w:cs="Arial"/>
                <w:sz w:val="20"/>
                <w:szCs w:val="20"/>
              </w:rPr>
              <w:t>Retire la cubierta del cordón marfil, como se indica en el punto 9.</w:t>
            </w:r>
          </w:p>
        </w:tc>
        <w:tc>
          <w:tcPr>
            <w:tcW w:w="3710" w:type="dxa"/>
          </w:tcPr>
          <w:p w14:paraId="282B94DF"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1A" wp14:editId="2E160A5F">
                  <wp:extent cx="1542415" cy="1494155"/>
                  <wp:effectExtent l="0" t="0" r="635" b="0"/>
                  <wp:docPr id="5168" name="Imagen 64" descr="Tabla 4. Colocación de una extensión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a:srcRect/>
                          <a:stretch>
                            <a:fillRect/>
                          </a:stretch>
                        </pic:blipFill>
                        <pic:spPr bwMode="auto">
                          <a:xfrm>
                            <a:off x="0" y="0"/>
                            <a:ext cx="1542415" cy="1494155"/>
                          </a:xfrm>
                          <a:prstGeom prst="rect">
                            <a:avLst/>
                          </a:prstGeom>
                          <a:noFill/>
                          <a:ln w="9525">
                            <a:noFill/>
                            <a:miter lim="800000"/>
                            <a:headEnd/>
                            <a:tailEnd/>
                          </a:ln>
                        </pic:spPr>
                      </pic:pic>
                    </a:graphicData>
                  </a:graphic>
                </wp:inline>
              </w:drawing>
            </w:r>
          </w:p>
        </w:tc>
        <w:tc>
          <w:tcPr>
            <w:tcW w:w="2835" w:type="dxa"/>
          </w:tcPr>
          <w:p w14:paraId="282B94E0"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1C" wp14:editId="0AF76F18">
                  <wp:extent cx="1671955" cy="1617345"/>
                  <wp:effectExtent l="0" t="0" r="4445" b="1905"/>
                  <wp:docPr id="5169" name="Imagen 65" descr="Tabla 4. Colocación de una extensión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9"/>
                          <a:srcRect/>
                          <a:stretch>
                            <a:fillRect/>
                          </a:stretch>
                        </pic:blipFill>
                        <pic:spPr bwMode="auto">
                          <a:xfrm>
                            <a:off x="0" y="0"/>
                            <a:ext cx="1671955" cy="1617345"/>
                          </a:xfrm>
                          <a:prstGeom prst="rect">
                            <a:avLst/>
                          </a:prstGeom>
                          <a:noFill/>
                          <a:ln w="9525">
                            <a:noFill/>
                            <a:miter lim="800000"/>
                            <a:headEnd/>
                            <a:tailEnd/>
                          </a:ln>
                        </pic:spPr>
                      </pic:pic>
                    </a:graphicData>
                  </a:graphic>
                </wp:inline>
              </w:drawing>
            </w:r>
          </w:p>
        </w:tc>
      </w:tr>
      <w:tr w:rsidR="001E0DAC" w:rsidRPr="00866A07" w14:paraId="282B94E5" w14:textId="77777777" w:rsidTr="009476D3">
        <w:trPr>
          <w:cantSplit/>
        </w:trPr>
        <w:tc>
          <w:tcPr>
            <w:tcW w:w="3118" w:type="dxa"/>
            <w:vMerge/>
          </w:tcPr>
          <w:p w14:paraId="282B94E2" w14:textId="77777777" w:rsidR="001E0DAC" w:rsidRPr="00866A07" w:rsidRDefault="001E0DAC" w:rsidP="00C77AC2">
            <w:pPr>
              <w:rPr>
                <w:rFonts w:ascii="ITC Avant Garde" w:hAnsi="ITC Avant Garde" w:cs="Arial"/>
                <w:sz w:val="20"/>
                <w:szCs w:val="20"/>
              </w:rPr>
            </w:pPr>
          </w:p>
        </w:tc>
        <w:tc>
          <w:tcPr>
            <w:tcW w:w="3710" w:type="dxa"/>
          </w:tcPr>
          <w:p w14:paraId="282B94E3" w14:textId="77777777" w:rsidR="001E0DAC" w:rsidRPr="00866A07" w:rsidRDefault="001E0DAC" w:rsidP="00C77AC2">
            <w:pPr>
              <w:numPr>
                <w:ilvl w:val="0"/>
                <w:numId w:val="30"/>
              </w:numPr>
              <w:tabs>
                <w:tab w:val="clear" w:pos="360"/>
                <w:tab w:val="num" w:pos="426"/>
              </w:tabs>
              <w:ind w:left="0"/>
              <w:jc w:val="both"/>
              <w:rPr>
                <w:rFonts w:ascii="ITC Avant Garde" w:hAnsi="ITC Avant Garde" w:cs="Arial"/>
                <w:sz w:val="20"/>
                <w:szCs w:val="20"/>
              </w:rPr>
            </w:pPr>
            <w:r w:rsidRPr="00866A07">
              <w:rPr>
                <w:rFonts w:ascii="ITC Avant Garde" w:hAnsi="ITC Avant Garde" w:cs="Arial"/>
                <w:sz w:val="20"/>
                <w:szCs w:val="20"/>
              </w:rPr>
              <w:t>Introduzca a tope un conductor del cable de la extensión en el orificio que está junto al primero que insertó.</w:t>
            </w:r>
          </w:p>
        </w:tc>
        <w:tc>
          <w:tcPr>
            <w:tcW w:w="2835" w:type="dxa"/>
            <w:tcBorders>
              <w:bottom w:val="nil"/>
            </w:tcBorders>
          </w:tcPr>
          <w:p w14:paraId="282B94E4" w14:textId="77777777" w:rsidR="001E0DAC" w:rsidRPr="00866A07" w:rsidRDefault="001E0DAC" w:rsidP="00C77AC2">
            <w:pPr>
              <w:numPr>
                <w:ilvl w:val="0"/>
                <w:numId w:val="30"/>
              </w:numPr>
              <w:tabs>
                <w:tab w:val="clear" w:pos="360"/>
                <w:tab w:val="num" w:pos="334"/>
                <w:tab w:val="num" w:pos="426"/>
              </w:tabs>
              <w:ind w:left="0"/>
              <w:jc w:val="both"/>
              <w:rPr>
                <w:rFonts w:ascii="ITC Avant Garde" w:hAnsi="ITC Avant Garde" w:cs="Arial"/>
                <w:sz w:val="20"/>
                <w:szCs w:val="20"/>
              </w:rPr>
            </w:pPr>
            <w:r w:rsidRPr="00866A07">
              <w:rPr>
                <w:rFonts w:ascii="ITC Avant Garde" w:hAnsi="ITC Avant Garde" w:cs="Arial"/>
                <w:sz w:val="20"/>
                <w:szCs w:val="20"/>
              </w:rPr>
              <w:t>Doble el conductor y páselo por el peine plástico que se muestra en la figura.</w:t>
            </w:r>
          </w:p>
        </w:tc>
      </w:tr>
      <w:tr w:rsidR="001E0DAC" w:rsidRPr="00866A07" w14:paraId="282B94EB" w14:textId="77777777" w:rsidTr="009476D3">
        <w:trPr>
          <w:cantSplit/>
        </w:trPr>
        <w:tc>
          <w:tcPr>
            <w:tcW w:w="3118" w:type="dxa"/>
          </w:tcPr>
          <w:p w14:paraId="282B94E6" w14:textId="77777777" w:rsidR="001E0DAC" w:rsidRPr="00866A07" w:rsidRDefault="001E0DAC" w:rsidP="00C77AC2">
            <w:pPr>
              <w:jc w:val="center"/>
              <w:rPr>
                <w:rFonts w:ascii="ITC Avant Garde" w:hAnsi="ITC Avant Garde" w:cs="Arial"/>
                <w:sz w:val="20"/>
                <w:szCs w:val="20"/>
              </w:rPr>
            </w:pPr>
            <w:r w:rsidRPr="00866A07">
              <w:rPr>
                <w:rFonts w:ascii="ITC Avant Garde" w:hAnsi="ITC Avant Garde" w:cs="Arial"/>
                <w:noProof/>
                <w:sz w:val="20"/>
                <w:szCs w:val="20"/>
                <w:lang w:val="es-MX" w:eastAsia="es-MX"/>
              </w:rPr>
              <w:drawing>
                <wp:inline distT="0" distB="0" distL="0" distR="0" wp14:anchorId="282B951E" wp14:editId="644CA809">
                  <wp:extent cx="1657985" cy="1330960"/>
                  <wp:effectExtent l="0" t="0" r="0" b="2540"/>
                  <wp:docPr id="5170" name="Imagen 66" descr="Tabla 4. Colocación de una extensión en Roseta." title="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0"/>
                          <a:srcRect/>
                          <a:stretch>
                            <a:fillRect/>
                          </a:stretch>
                        </pic:blipFill>
                        <pic:spPr bwMode="auto">
                          <a:xfrm>
                            <a:off x="0" y="0"/>
                            <a:ext cx="1657985" cy="1330960"/>
                          </a:xfrm>
                          <a:prstGeom prst="rect">
                            <a:avLst/>
                          </a:prstGeom>
                          <a:noFill/>
                          <a:ln w="9525">
                            <a:noFill/>
                            <a:miter lim="800000"/>
                            <a:headEnd/>
                            <a:tailEnd/>
                          </a:ln>
                        </pic:spPr>
                      </pic:pic>
                    </a:graphicData>
                  </a:graphic>
                </wp:inline>
              </w:drawing>
            </w:r>
          </w:p>
        </w:tc>
        <w:tc>
          <w:tcPr>
            <w:tcW w:w="3710" w:type="dxa"/>
            <w:vMerge w:val="restart"/>
          </w:tcPr>
          <w:p w14:paraId="282B94E7" w14:textId="77777777" w:rsidR="001E0DAC" w:rsidRPr="00866A07" w:rsidRDefault="001E0DAC" w:rsidP="00C77AC2">
            <w:pPr>
              <w:numPr>
                <w:ilvl w:val="0"/>
                <w:numId w:val="30"/>
              </w:numPr>
              <w:tabs>
                <w:tab w:val="clear" w:pos="360"/>
                <w:tab w:val="num" w:pos="334"/>
                <w:tab w:val="num" w:pos="426"/>
              </w:tabs>
              <w:ind w:left="0"/>
              <w:jc w:val="both"/>
              <w:rPr>
                <w:rFonts w:ascii="ITC Avant Garde" w:hAnsi="ITC Avant Garde" w:cs="Arial"/>
                <w:sz w:val="20"/>
                <w:szCs w:val="20"/>
              </w:rPr>
            </w:pPr>
            <w:r w:rsidRPr="00866A07">
              <w:rPr>
                <w:rFonts w:ascii="ITC Avant Garde" w:hAnsi="ITC Avant Garde" w:cs="Arial"/>
                <w:sz w:val="20"/>
                <w:szCs w:val="20"/>
              </w:rPr>
              <w:t>Fije el cordón marfil hasta el lugar en donde va a instalar la siguiente roseta (de donde va a conectar el teléfono de la extensión)</w:t>
            </w:r>
          </w:p>
          <w:p w14:paraId="282B94E8" w14:textId="77777777" w:rsidR="001E0DAC" w:rsidRPr="00866A07" w:rsidRDefault="001E0DAC" w:rsidP="00C77AC2">
            <w:pPr>
              <w:tabs>
                <w:tab w:val="num" w:pos="426"/>
              </w:tabs>
              <w:jc w:val="both"/>
              <w:rPr>
                <w:rFonts w:ascii="ITC Avant Garde" w:hAnsi="ITC Avant Garde" w:cs="Arial"/>
                <w:sz w:val="20"/>
                <w:szCs w:val="20"/>
              </w:rPr>
            </w:pPr>
          </w:p>
          <w:p w14:paraId="3989175E" w14:textId="04D1FBF9" w:rsidR="0096280C" w:rsidRPr="00B341DA" w:rsidRDefault="001E0DAC" w:rsidP="0096280C">
            <w:pPr>
              <w:numPr>
                <w:ilvl w:val="0"/>
                <w:numId w:val="30"/>
              </w:numPr>
              <w:tabs>
                <w:tab w:val="clear" w:pos="360"/>
                <w:tab w:val="num" w:pos="334"/>
                <w:tab w:val="num" w:pos="426"/>
              </w:tabs>
              <w:ind w:left="0"/>
              <w:jc w:val="both"/>
              <w:rPr>
                <w:rFonts w:ascii="ITC Avant Garde" w:hAnsi="ITC Avant Garde" w:cs="Arial"/>
                <w:sz w:val="20"/>
                <w:szCs w:val="20"/>
              </w:rPr>
            </w:pPr>
            <w:r w:rsidRPr="00866A07">
              <w:rPr>
                <w:rFonts w:ascii="ITC Avant Garde" w:hAnsi="ITC Avant Garde" w:cs="Arial"/>
                <w:sz w:val="20"/>
                <w:szCs w:val="20"/>
              </w:rPr>
              <w:t>Fije la nueva roseta y haga la conexión del cordón</w:t>
            </w:r>
            <w:bookmarkStart w:id="32" w:name="_GoBack"/>
            <w:bookmarkEnd w:id="32"/>
            <w:r w:rsidRPr="00866A07">
              <w:rPr>
                <w:rFonts w:ascii="ITC Avant Garde" w:hAnsi="ITC Avant Garde" w:cs="Arial"/>
                <w:sz w:val="20"/>
                <w:szCs w:val="20"/>
              </w:rPr>
              <w:t xml:space="preserve"> marfil de acuerdo a lo indicado en este  procedimiento.</w:t>
            </w:r>
          </w:p>
          <w:p w14:paraId="6970E2B7" w14:textId="5B523867" w:rsidR="001E0DAC" w:rsidRPr="0096280C" w:rsidRDefault="001E0DAC" w:rsidP="0096280C">
            <w:pPr>
              <w:rPr>
                <w:rFonts w:ascii="ITC Avant Garde" w:hAnsi="ITC Avant Garde" w:cs="Arial"/>
                <w:sz w:val="20"/>
                <w:szCs w:val="20"/>
              </w:rPr>
            </w:pPr>
          </w:p>
        </w:tc>
        <w:tc>
          <w:tcPr>
            <w:tcW w:w="2835" w:type="dxa"/>
            <w:vMerge w:val="restart"/>
            <w:tcBorders>
              <w:bottom w:val="nil"/>
              <w:right w:val="nil"/>
            </w:tcBorders>
          </w:tcPr>
          <w:p w14:paraId="282B94EA" w14:textId="77777777" w:rsidR="001E0DAC" w:rsidRPr="00866A07" w:rsidRDefault="001E0DAC" w:rsidP="00C77AC2">
            <w:pPr>
              <w:rPr>
                <w:rFonts w:ascii="ITC Avant Garde" w:hAnsi="ITC Avant Garde" w:cs="Arial"/>
                <w:sz w:val="20"/>
                <w:szCs w:val="20"/>
              </w:rPr>
            </w:pPr>
          </w:p>
        </w:tc>
      </w:tr>
      <w:tr w:rsidR="001E0DAC" w:rsidRPr="008614DF" w14:paraId="282B94EF" w14:textId="77777777" w:rsidTr="009476D3">
        <w:trPr>
          <w:cantSplit/>
        </w:trPr>
        <w:tc>
          <w:tcPr>
            <w:tcW w:w="3118" w:type="dxa"/>
          </w:tcPr>
          <w:p w14:paraId="282B94EC" w14:textId="77777777" w:rsidR="001E0DAC" w:rsidRPr="00866A07" w:rsidRDefault="001E0DAC" w:rsidP="00C77AC2">
            <w:pPr>
              <w:numPr>
                <w:ilvl w:val="0"/>
                <w:numId w:val="30"/>
              </w:numPr>
              <w:tabs>
                <w:tab w:val="clear" w:pos="360"/>
                <w:tab w:val="num" w:pos="334"/>
                <w:tab w:val="num" w:pos="426"/>
              </w:tabs>
              <w:ind w:left="0"/>
              <w:jc w:val="both"/>
              <w:rPr>
                <w:rFonts w:ascii="ITC Avant Garde" w:hAnsi="ITC Avant Garde" w:cs="Arial"/>
                <w:sz w:val="20"/>
                <w:szCs w:val="20"/>
              </w:rPr>
            </w:pPr>
            <w:r w:rsidRPr="00866A07">
              <w:rPr>
                <w:rFonts w:ascii="ITC Avant Garde" w:hAnsi="ITC Avant Garde" w:cs="Arial"/>
                <w:sz w:val="20"/>
                <w:szCs w:val="20"/>
              </w:rPr>
              <w:t>Repita los pasos 15 y 16 con el otro conductor, pero en el orificio que queda libre junto al segundo conductor, conectado.</w:t>
            </w:r>
          </w:p>
        </w:tc>
        <w:tc>
          <w:tcPr>
            <w:tcW w:w="3710" w:type="dxa"/>
            <w:vMerge/>
          </w:tcPr>
          <w:p w14:paraId="282B94ED" w14:textId="77777777" w:rsidR="001E0DAC" w:rsidRPr="008614DF" w:rsidRDefault="001E0DAC" w:rsidP="00C77AC2">
            <w:pPr>
              <w:rPr>
                <w:rFonts w:ascii="ITC Avant Garde" w:hAnsi="ITC Avant Garde" w:cs="Arial"/>
                <w:sz w:val="20"/>
                <w:szCs w:val="20"/>
              </w:rPr>
            </w:pPr>
          </w:p>
        </w:tc>
        <w:tc>
          <w:tcPr>
            <w:tcW w:w="2835" w:type="dxa"/>
            <w:vMerge/>
            <w:tcBorders>
              <w:bottom w:val="nil"/>
              <w:right w:val="nil"/>
            </w:tcBorders>
          </w:tcPr>
          <w:p w14:paraId="282B94EE" w14:textId="77777777" w:rsidR="001E0DAC" w:rsidRPr="008614DF" w:rsidRDefault="001E0DAC" w:rsidP="00C77AC2">
            <w:pPr>
              <w:rPr>
                <w:rFonts w:ascii="ITC Avant Garde" w:hAnsi="ITC Avant Garde" w:cs="Arial"/>
                <w:sz w:val="20"/>
                <w:szCs w:val="20"/>
              </w:rPr>
            </w:pPr>
          </w:p>
        </w:tc>
      </w:tr>
    </w:tbl>
    <w:p w14:paraId="282B94F5" w14:textId="77777777" w:rsidR="00065BFB" w:rsidRPr="008614DF" w:rsidRDefault="00065BFB" w:rsidP="00B341DA"/>
    <w:sectPr w:rsidR="00065BFB" w:rsidRPr="008614DF" w:rsidSect="0096280C">
      <w:headerReference w:type="default" r:id="rId31"/>
      <w:footerReference w:type="default" r:id="rId32"/>
      <w:headerReference w:type="first" r:id="rId33"/>
      <w:footerReference w:type="first" r:id="rId34"/>
      <w:type w:val="continuous"/>
      <w:pgSz w:w="12242" w:h="15842" w:code="1"/>
      <w:pgMar w:top="2127" w:right="1327" w:bottom="1417" w:left="993" w:header="851" w:footer="737"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EB653D" w14:textId="77777777" w:rsidR="00B1021E" w:rsidRDefault="00B1021E">
      <w:r>
        <w:separator/>
      </w:r>
    </w:p>
  </w:endnote>
  <w:endnote w:type="continuationSeparator" w:id="0">
    <w:p w14:paraId="0591541F" w14:textId="77777777" w:rsidR="00B1021E" w:rsidRDefault="00B102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20500000000000000"/>
    <w:charset w:val="88"/>
    <w:family w:val="auto"/>
    <w:notTrueType/>
    <w:pitch w:val="variable"/>
    <w:sig w:usb0="00000001" w:usb1="08080000" w:usb2="00000010" w:usb3="00000000" w:csb0="00100000" w:csb1="00000000"/>
  </w:font>
  <w:font w:name="MS PGothic">
    <w:panose1 w:val="020B0600070205080204"/>
    <w:charset w:val="80"/>
    <w:family w:val="swiss"/>
    <w:pitch w:val="variable"/>
    <w:sig w:usb0="E00002FF" w:usb1="6AC7FDFB" w:usb2="08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43" w:usb2="00000009" w:usb3="00000000" w:csb0="000001FF" w:csb1="00000000"/>
  </w:font>
  <w:font w:name="Helvetica">
    <w:panose1 w:val="020B0504020202030204"/>
    <w:charset w:val="00"/>
    <w:family w:val="swiss"/>
    <w:notTrueType/>
    <w:pitch w:val="variable"/>
    <w:sig w:usb0="00000003" w:usb1="00000000" w:usb2="00000000" w:usb3="00000000" w:csb0="00000001" w:csb1="00000000"/>
  </w:font>
  <w:font w:name="ITC Avant Garde">
    <w:panose1 w:val="020B0402020203020304"/>
    <w:charset w:val="00"/>
    <w:family w:val="swiss"/>
    <w:pitch w:val="variable"/>
    <w:sig w:usb0="00000007"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0"/>
      </w:rPr>
      <w:id w:val="16438450"/>
      <w:docPartObj>
        <w:docPartGallery w:val="Page Numbers (Bottom of Page)"/>
        <w:docPartUnique/>
      </w:docPartObj>
    </w:sdtPr>
    <w:sdtEndPr>
      <w:rPr>
        <w:rFonts w:ascii="ITC Avant Garde" w:hAnsi="ITC Avant Garde"/>
        <w:szCs w:val="20"/>
      </w:rPr>
    </w:sdtEndPr>
    <w:sdtContent>
      <w:sdt>
        <w:sdtPr>
          <w:rPr>
            <w:rFonts w:ascii="ITC Avant Garde" w:hAnsi="ITC Avant Garde"/>
            <w:sz w:val="20"/>
            <w:szCs w:val="20"/>
          </w:rPr>
          <w:id w:val="216747587"/>
          <w:docPartObj>
            <w:docPartGallery w:val="Page Numbers (Top of Page)"/>
            <w:docPartUnique/>
          </w:docPartObj>
        </w:sdtPr>
        <w:sdtEndPr/>
        <w:sdtContent>
          <w:p w14:paraId="282B9526" w14:textId="77777777" w:rsidR="00767C69" w:rsidRPr="0096280C" w:rsidRDefault="00767C69">
            <w:pPr>
              <w:pStyle w:val="Piedepgina"/>
              <w:jc w:val="right"/>
              <w:rPr>
                <w:rFonts w:ascii="ITC Avant Garde" w:hAnsi="ITC Avant Garde"/>
                <w:sz w:val="20"/>
                <w:szCs w:val="20"/>
              </w:rPr>
            </w:pPr>
            <w:r w:rsidRPr="0096280C">
              <w:rPr>
                <w:rFonts w:ascii="ITC Avant Garde" w:hAnsi="ITC Avant Garde"/>
                <w:sz w:val="20"/>
                <w:szCs w:val="20"/>
              </w:rPr>
              <w:t xml:space="preserve">Página </w:t>
            </w:r>
            <w:r w:rsidR="00E64B87" w:rsidRPr="0096280C">
              <w:rPr>
                <w:rFonts w:ascii="ITC Avant Garde" w:hAnsi="ITC Avant Garde"/>
                <w:sz w:val="20"/>
                <w:szCs w:val="20"/>
              </w:rPr>
              <w:fldChar w:fldCharType="begin"/>
            </w:r>
            <w:r w:rsidRPr="0096280C">
              <w:rPr>
                <w:rFonts w:ascii="ITC Avant Garde" w:hAnsi="ITC Avant Garde"/>
                <w:sz w:val="20"/>
                <w:szCs w:val="20"/>
              </w:rPr>
              <w:instrText>PAGE</w:instrText>
            </w:r>
            <w:r w:rsidR="00E64B87" w:rsidRPr="0096280C">
              <w:rPr>
                <w:rFonts w:ascii="ITC Avant Garde" w:hAnsi="ITC Avant Garde"/>
                <w:sz w:val="20"/>
                <w:szCs w:val="20"/>
              </w:rPr>
              <w:fldChar w:fldCharType="separate"/>
            </w:r>
            <w:r w:rsidR="0014747B">
              <w:rPr>
                <w:rFonts w:ascii="ITC Avant Garde" w:hAnsi="ITC Avant Garde"/>
                <w:noProof/>
                <w:sz w:val="20"/>
                <w:szCs w:val="20"/>
              </w:rPr>
              <w:t>10</w:t>
            </w:r>
            <w:r w:rsidR="00E64B87" w:rsidRPr="0096280C">
              <w:rPr>
                <w:rFonts w:ascii="ITC Avant Garde" w:hAnsi="ITC Avant Garde"/>
                <w:sz w:val="20"/>
                <w:szCs w:val="20"/>
              </w:rPr>
              <w:fldChar w:fldCharType="end"/>
            </w:r>
            <w:r w:rsidRPr="0096280C">
              <w:rPr>
                <w:rFonts w:ascii="ITC Avant Garde" w:hAnsi="ITC Avant Garde"/>
                <w:sz w:val="20"/>
                <w:szCs w:val="20"/>
              </w:rPr>
              <w:t xml:space="preserve"> de </w:t>
            </w:r>
            <w:r w:rsidR="00E64B87" w:rsidRPr="0096280C">
              <w:rPr>
                <w:rFonts w:ascii="ITC Avant Garde" w:hAnsi="ITC Avant Garde"/>
                <w:sz w:val="20"/>
                <w:szCs w:val="20"/>
              </w:rPr>
              <w:fldChar w:fldCharType="begin"/>
            </w:r>
            <w:r w:rsidRPr="0096280C">
              <w:rPr>
                <w:rFonts w:ascii="ITC Avant Garde" w:hAnsi="ITC Avant Garde"/>
                <w:sz w:val="20"/>
                <w:szCs w:val="20"/>
              </w:rPr>
              <w:instrText>NUMPAGES</w:instrText>
            </w:r>
            <w:r w:rsidR="00E64B87" w:rsidRPr="0096280C">
              <w:rPr>
                <w:rFonts w:ascii="ITC Avant Garde" w:hAnsi="ITC Avant Garde"/>
                <w:sz w:val="20"/>
                <w:szCs w:val="20"/>
              </w:rPr>
              <w:fldChar w:fldCharType="separate"/>
            </w:r>
            <w:r w:rsidR="0014747B">
              <w:rPr>
                <w:rFonts w:ascii="ITC Avant Garde" w:hAnsi="ITC Avant Garde"/>
                <w:noProof/>
                <w:sz w:val="20"/>
                <w:szCs w:val="20"/>
              </w:rPr>
              <w:t>10</w:t>
            </w:r>
            <w:r w:rsidR="00E64B87" w:rsidRPr="0096280C">
              <w:rPr>
                <w:rFonts w:ascii="ITC Avant Garde" w:hAnsi="ITC Avant Garde"/>
                <w:sz w:val="20"/>
                <w:szCs w:val="20"/>
              </w:rPr>
              <w:fldChar w:fldCharType="end"/>
            </w:r>
          </w:p>
        </w:sdtContent>
      </w:sdt>
    </w:sdtContent>
  </w:sdt>
  <w:p w14:paraId="282B9527" w14:textId="77777777" w:rsidR="00767C69" w:rsidRPr="00767C69" w:rsidRDefault="00767C69" w:rsidP="00767C69">
    <w:pPr>
      <w:pStyle w:val="Piedepgina"/>
      <w:jc w:val="center"/>
      <w:rPr>
        <w:sz w:val="20"/>
        <w:szCs w:val="20"/>
        <w:lang w:val="es-MX"/>
      </w:rPr>
    </w:pPr>
    <w:r>
      <w:rPr>
        <w:sz w:val="20"/>
        <w:szCs w:val="20"/>
        <w:lang w:val="es-MX"/>
      </w:rPr>
      <w:t>Información Confidencial | Prohibida su Reproducción Parcial o Total</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ITC Avant Garde" w:hAnsi="ITC Avant Garde"/>
        <w:sz w:val="20"/>
        <w:szCs w:val="20"/>
      </w:rPr>
      <w:id w:val="-1736082944"/>
      <w:docPartObj>
        <w:docPartGallery w:val="Page Numbers (Bottom of Page)"/>
        <w:docPartUnique/>
      </w:docPartObj>
    </w:sdtPr>
    <w:sdtEndPr/>
    <w:sdtContent>
      <w:sdt>
        <w:sdtPr>
          <w:rPr>
            <w:rFonts w:ascii="ITC Avant Garde" w:hAnsi="ITC Avant Garde"/>
            <w:sz w:val="20"/>
            <w:szCs w:val="20"/>
          </w:rPr>
          <w:id w:val="-1566868206"/>
          <w:docPartObj>
            <w:docPartGallery w:val="Page Numbers (Top of Page)"/>
            <w:docPartUnique/>
          </w:docPartObj>
        </w:sdtPr>
        <w:sdtEndPr/>
        <w:sdtContent>
          <w:p w14:paraId="33B847EA" w14:textId="77777777" w:rsidR="0096280C" w:rsidRPr="0096280C" w:rsidRDefault="0096280C" w:rsidP="0096280C">
            <w:pPr>
              <w:pStyle w:val="Piedepgina"/>
              <w:jc w:val="right"/>
              <w:rPr>
                <w:rFonts w:ascii="ITC Avant Garde" w:hAnsi="ITC Avant Garde"/>
                <w:sz w:val="20"/>
                <w:szCs w:val="20"/>
              </w:rPr>
            </w:pPr>
            <w:r w:rsidRPr="0096280C">
              <w:rPr>
                <w:rFonts w:ascii="ITC Avant Garde" w:hAnsi="ITC Avant Garde"/>
                <w:sz w:val="20"/>
                <w:szCs w:val="20"/>
              </w:rPr>
              <w:t xml:space="preserve">Página </w:t>
            </w:r>
            <w:r w:rsidRPr="0096280C">
              <w:rPr>
                <w:rFonts w:ascii="ITC Avant Garde" w:hAnsi="ITC Avant Garde"/>
                <w:sz w:val="20"/>
                <w:szCs w:val="20"/>
              </w:rPr>
              <w:fldChar w:fldCharType="begin"/>
            </w:r>
            <w:r w:rsidRPr="0096280C">
              <w:rPr>
                <w:rFonts w:ascii="ITC Avant Garde" w:hAnsi="ITC Avant Garde"/>
                <w:sz w:val="20"/>
                <w:szCs w:val="20"/>
              </w:rPr>
              <w:instrText>PAGE</w:instrText>
            </w:r>
            <w:r w:rsidRPr="0096280C">
              <w:rPr>
                <w:rFonts w:ascii="ITC Avant Garde" w:hAnsi="ITC Avant Garde"/>
                <w:sz w:val="20"/>
                <w:szCs w:val="20"/>
              </w:rPr>
              <w:fldChar w:fldCharType="separate"/>
            </w:r>
            <w:r w:rsidR="0014747B">
              <w:rPr>
                <w:rFonts w:ascii="ITC Avant Garde" w:hAnsi="ITC Avant Garde"/>
                <w:noProof/>
                <w:sz w:val="20"/>
                <w:szCs w:val="20"/>
              </w:rPr>
              <w:t>1</w:t>
            </w:r>
            <w:r w:rsidRPr="0096280C">
              <w:rPr>
                <w:rFonts w:ascii="ITC Avant Garde" w:hAnsi="ITC Avant Garde"/>
                <w:sz w:val="20"/>
                <w:szCs w:val="20"/>
              </w:rPr>
              <w:fldChar w:fldCharType="end"/>
            </w:r>
            <w:r w:rsidRPr="0096280C">
              <w:rPr>
                <w:rFonts w:ascii="ITC Avant Garde" w:hAnsi="ITC Avant Garde"/>
                <w:sz w:val="20"/>
                <w:szCs w:val="20"/>
              </w:rPr>
              <w:t xml:space="preserve"> de </w:t>
            </w:r>
            <w:r w:rsidRPr="0096280C">
              <w:rPr>
                <w:rFonts w:ascii="ITC Avant Garde" w:hAnsi="ITC Avant Garde"/>
                <w:sz w:val="20"/>
                <w:szCs w:val="20"/>
              </w:rPr>
              <w:fldChar w:fldCharType="begin"/>
            </w:r>
            <w:r w:rsidRPr="0096280C">
              <w:rPr>
                <w:rFonts w:ascii="ITC Avant Garde" w:hAnsi="ITC Avant Garde"/>
                <w:sz w:val="20"/>
                <w:szCs w:val="20"/>
              </w:rPr>
              <w:instrText>NUMPAGES</w:instrText>
            </w:r>
            <w:r w:rsidRPr="0096280C">
              <w:rPr>
                <w:rFonts w:ascii="ITC Avant Garde" w:hAnsi="ITC Avant Garde"/>
                <w:sz w:val="20"/>
                <w:szCs w:val="20"/>
              </w:rPr>
              <w:fldChar w:fldCharType="separate"/>
            </w:r>
            <w:r w:rsidR="0014747B">
              <w:rPr>
                <w:rFonts w:ascii="ITC Avant Garde" w:hAnsi="ITC Avant Garde"/>
                <w:noProof/>
                <w:sz w:val="20"/>
                <w:szCs w:val="20"/>
              </w:rPr>
              <w:t>10</w:t>
            </w:r>
            <w:r w:rsidRPr="0096280C">
              <w:rPr>
                <w:rFonts w:ascii="ITC Avant Garde" w:hAnsi="ITC Avant Garde"/>
                <w:sz w:val="20"/>
                <w:szCs w:val="20"/>
              </w:rPr>
              <w:fldChar w:fldCharType="end"/>
            </w:r>
          </w:p>
        </w:sdtContent>
      </w:sdt>
    </w:sdtContent>
  </w:sdt>
  <w:p w14:paraId="37E7A21C" w14:textId="3DC3C309" w:rsidR="0096280C" w:rsidRPr="00767C69" w:rsidRDefault="0096280C" w:rsidP="00767C69">
    <w:pPr>
      <w:pStyle w:val="Piedepgina"/>
      <w:jc w:val="center"/>
      <w:rPr>
        <w:sz w:val="20"/>
        <w:szCs w:val="20"/>
        <w:lang w:val="es-MX"/>
      </w:rPr>
    </w:pPr>
    <w:r>
      <w:rPr>
        <w:sz w:val="20"/>
        <w:szCs w:val="20"/>
        <w:lang w:val="es-MX"/>
      </w:rPr>
      <w:t>Información Confidencial | Prohibida su Reproducción Parcial o Total</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7C8FA4" w14:textId="77777777" w:rsidR="00B1021E" w:rsidRDefault="00B1021E">
      <w:r>
        <w:separator/>
      </w:r>
    </w:p>
  </w:footnote>
  <w:footnote w:type="continuationSeparator" w:id="0">
    <w:p w14:paraId="17FA46BE" w14:textId="77777777" w:rsidR="00B1021E" w:rsidRDefault="00B102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2B9525" w14:textId="1767B086" w:rsidR="00AA19F8" w:rsidRPr="00EA3CE0" w:rsidRDefault="00EA3CE0" w:rsidP="00B341DA">
    <w:pPr>
      <w:pStyle w:val="Encabezado"/>
      <w:tabs>
        <w:tab w:val="left" w:pos="8670"/>
      </w:tabs>
      <w:spacing w:before="840"/>
      <w:rPr>
        <w:noProof/>
        <w:color w:val="548DD4" w:themeColor="text2" w:themeTint="99"/>
        <w:lang w:val="es-ES"/>
      </w:rPr>
    </w:pPr>
    <w:bookmarkStart w:id="33" w:name="_Hlk254855680"/>
    <w:r w:rsidRPr="003B3049">
      <w:rPr>
        <w:rFonts w:ascii="Calibri" w:hAnsi="Calibri"/>
        <w:b/>
        <w:lang w:val="es-ES"/>
      </w:rPr>
      <w:t>Oferta de Referencia para la Desagregación Bucle Local</w:t>
    </w:r>
    <w:r w:rsidR="00B341DA">
      <w:rPr>
        <w:rFonts w:ascii="Calibri" w:hAnsi="Calibri"/>
        <w:b/>
        <w:lang w:val="es-ES"/>
      </w:rPr>
      <w:tab/>
    </w:r>
    <w:r w:rsidRPr="003B3049">
      <w:rPr>
        <w:rFonts w:ascii="Calibri" w:hAnsi="Calibri"/>
        <w:b/>
        <w:lang w:val="es-ES"/>
      </w:rPr>
      <w:t>Anexo</w:t>
    </w:r>
    <w:bookmarkEnd w:id="33"/>
    <w:r w:rsidR="00231FED" w:rsidRPr="003B3049">
      <w:rPr>
        <w:rFonts w:ascii="Calibri" w:hAnsi="Calibri"/>
        <w:b/>
        <w:lang w:val="es-ES"/>
      </w:rPr>
      <w:t xml:space="preserve"> </w:t>
    </w:r>
    <w:r w:rsidR="00EC3510" w:rsidRPr="003B3049">
      <w:rPr>
        <w:rFonts w:ascii="Calibri" w:hAnsi="Calibri"/>
        <w:b/>
        <w:lang w:val="es-ES"/>
      </w:rPr>
      <w:t>G1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2B952A" w14:textId="003E768D" w:rsidR="00767C69" w:rsidRPr="00767C69" w:rsidRDefault="00767C69" w:rsidP="00B341DA">
    <w:pPr>
      <w:pStyle w:val="Encabezado"/>
      <w:tabs>
        <w:tab w:val="left" w:pos="8670"/>
      </w:tabs>
      <w:spacing w:before="840"/>
      <w:rPr>
        <w:lang w:val="es-ES"/>
      </w:rPr>
    </w:pPr>
    <w:r w:rsidRPr="00582342">
      <w:rPr>
        <w:rFonts w:ascii="Calibri" w:hAnsi="Calibri"/>
        <w:b/>
        <w:lang w:val="es-ES"/>
      </w:rPr>
      <w:t>Oferta de Referencia para la Desagregación Bucle Local</w:t>
    </w:r>
    <w:r w:rsidR="00B341DA">
      <w:rPr>
        <w:rFonts w:ascii="Calibri" w:hAnsi="Calibri"/>
        <w:b/>
        <w:lang w:val="es-ES"/>
      </w:rPr>
      <w:tab/>
    </w:r>
    <w:r w:rsidRPr="00582342">
      <w:rPr>
        <w:rFonts w:ascii="Calibri" w:hAnsi="Calibri"/>
        <w:b/>
        <w:lang w:val="es-ES"/>
      </w:rPr>
      <w:t xml:space="preserve">Anexo </w:t>
    </w:r>
    <w:r w:rsidR="00082FFA" w:rsidRPr="00582342">
      <w:rPr>
        <w:rFonts w:ascii="Calibri" w:hAnsi="Calibri"/>
        <w:b/>
        <w:lang w:val="es-ES"/>
      </w:rPr>
      <w:t>G1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252AB"/>
    <w:multiLevelType w:val="hybridMultilevel"/>
    <w:tmpl w:val="08F88CC8"/>
    <w:name w:val="WW8Num8"/>
    <w:lvl w:ilvl="0" w:tplc="1AC432E4">
      <w:start w:val="1"/>
      <w:numFmt w:val="decimal"/>
      <w:lvlText w:val="%1)"/>
      <w:lvlJc w:val="left"/>
      <w:pPr>
        <w:ind w:left="720" w:hanging="360"/>
      </w:pPr>
      <w:rPr>
        <w:rFonts w:ascii="Calibri" w:eastAsia="Times New Roman" w:hAnsi="Calibri" w:cs="Arial"/>
      </w:rPr>
    </w:lvl>
    <w:lvl w:ilvl="1" w:tplc="C936B816">
      <w:start w:val="1"/>
      <w:numFmt w:val="bullet"/>
      <w:lvlText w:val="o"/>
      <w:lvlJc w:val="left"/>
      <w:pPr>
        <w:ind w:left="1211" w:hanging="360"/>
      </w:pPr>
      <w:rPr>
        <w:rFonts w:ascii="Courier New" w:hAnsi="Courier New" w:cs="Courier New" w:hint="default"/>
      </w:rPr>
    </w:lvl>
    <w:lvl w:ilvl="2" w:tplc="A79A2FEA">
      <w:start w:val="1"/>
      <w:numFmt w:val="bullet"/>
      <w:lvlText w:val=""/>
      <w:lvlJc w:val="left"/>
      <w:pPr>
        <w:ind w:left="2160" w:hanging="360"/>
      </w:pPr>
      <w:rPr>
        <w:rFonts w:ascii="Wingdings" w:hAnsi="Wingdings" w:hint="default"/>
      </w:rPr>
    </w:lvl>
    <w:lvl w:ilvl="3" w:tplc="988E08CC">
      <w:start w:val="1"/>
      <w:numFmt w:val="decimal"/>
      <w:lvlText w:val="%4)"/>
      <w:lvlJc w:val="left"/>
      <w:pPr>
        <w:ind w:left="2880" w:hanging="360"/>
      </w:pPr>
      <w:rPr>
        <w:rFonts w:hint="default"/>
      </w:rPr>
    </w:lvl>
    <w:lvl w:ilvl="4" w:tplc="E8CC6C66" w:tentative="1">
      <w:start w:val="1"/>
      <w:numFmt w:val="bullet"/>
      <w:lvlText w:val="o"/>
      <w:lvlJc w:val="left"/>
      <w:pPr>
        <w:ind w:left="3600" w:hanging="360"/>
      </w:pPr>
      <w:rPr>
        <w:rFonts w:ascii="Courier New" w:hAnsi="Courier New" w:cs="Courier New" w:hint="default"/>
      </w:rPr>
    </w:lvl>
    <w:lvl w:ilvl="5" w:tplc="F6FCB944" w:tentative="1">
      <w:start w:val="1"/>
      <w:numFmt w:val="bullet"/>
      <w:lvlText w:val=""/>
      <w:lvlJc w:val="left"/>
      <w:pPr>
        <w:ind w:left="4320" w:hanging="360"/>
      </w:pPr>
      <w:rPr>
        <w:rFonts w:ascii="Wingdings" w:hAnsi="Wingdings" w:hint="default"/>
      </w:rPr>
    </w:lvl>
    <w:lvl w:ilvl="6" w:tplc="E81C2044" w:tentative="1">
      <w:start w:val="1"/>
      <w:numFmt w:val="bullet"/>
      <w:lvlText w:val=""/>
      <w:lvlJc w:val="left"/>
      <w:pPr>
        <w:ind w:left="5040" w:hanging="360"/>
      </w:pPr>
      <w:rPr>
        <w:rFonts w:ascii="Symbol" w:hAnsi="Symbol" w:hint="default"/>
      </w:rPr>
    </w:lvl>
    <w:lvl w:ilvl="7" w:tplc="1D9C4C76" w:tentative="1">
      <w:start w:val="1"/>
      <w:numFmt w:val="bullet"/>
      <w:lvlText w:val="o"/>
      <w:lvlJc w:val="left"/>
      <w:pPr>
        <w:ind w:left="5760" w:hanging="360"/>
      </w:pPr>
      <w:rPr>
        <w:rFonts w:ascii="Courier New" w:hAnsi="Courier New" w:cs="Courier New" w:hint="default"/>
      </w:rPr>
    </w:lvl>
    <w:lvl w:ilvl="8" w:tplc="C818E5A4" w:tentative="1">
      <w:start w:val="1"/>
      <w:numFmt w:val="bullet"/>
      <w:lvlText w:val=""/>
      <w:lvlJc w:val="left"/>
      <w:pPr>
        <w:ind w:left="6480" w:hanging="360"/>
      </w:pPr>
      <w:rPr>
        <w:rFonts w:ascii="Wingdings" w:hAnsi="Wingdings" w:hint="default"/>
      </w:rPr>
    </w:lvl>
  </w:abstractNum>
  <w:abstractNum w:abstractNumId="1" w15:restartNumberingAfterBreak="0">
    <w:nsid w:val="08BF2F73"/>
    <w:multiLevelType w:val="singleLevel"/>
    <w:tmpl w:val="8E3E6376"/>
    <w:lvl w:ilvl="0">
      <w:start w:val="1"/>
      <w:numFmt w:val="upperLetter"/>
      <w:lvlText w:val="%1)"/>
      <w:lvlJc w:val="left"/>
      <w:pPr>
        <w:tabs>
          <w:tab w:val="num" w:pos="360"/>
        </w:tabs>
        <w:ind w:left="360" w:hanging="360"/>
      </w:pPr>
      <w:rPr>
        <w:rFonts w:hint="default"/>
      </w:rPr>
    </w:lvl>
  </w:abstractNum>
  <w:abstractNum w:abstractNumId="2" w15:restartNumberingAfterBreak="0">
    <w:nsid w:val="0A627437"/>
    <w:multiLevelType w:val="hybridMultilevel"/>
    <w:tmpl w:val="C7F4729C"/>
    <w:lvl w:ilvl="0" w:tplc="080A0019">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80A0019" w:tentative="1">
      <w:start w:val="1"/>
      <w:numFmt w:val="lowerLetter"/>
      <w:lvlText w:val="%2."/>
      <w:lvlJc w:val="left"/>
      <w:pPr>
        <w:tabs>
          <w:tab w:val="num" w:pos="1383"/>
        </w:tabs>
        <w:ind w:left="1383" w:hanging="360"/>
      </w:pPr>
      <w:rPr>
        <w:rFonts w:cs="Times New Roman"/>
      </w:rPr>
    </w:lvl>
    <w:lvl w:ilvl="2" w:tplc="080A001B" w:tentative="1">
      <w:start w:val="1"/>
      <w:numFmt w:val="lowerRoman"/>
      <w:lvlText w:val="%3."/>
      <w:lvlJc w:val="right"/>
      <w:pPr>
        <w:tabs>
          <w:tab w:val="num" w:pos="2103"/>
        </w:tabs>
        <w:ind w:left="2103" w:hanging="180"/>
      </w:pPr>
      <w:rPr>
        <w:rFonts w:cs="Times New Roman"/>
      </w:rPr>
    </w:lvl>
    <w:lvl w:ilvl="3" w:tplc="080A000F" w:tentative="1">
      <w:start w:val="1"/>
      <w:numFmt w:val="decimal"/>
      <w:lvlText w:val="%4."/>
      <w:lvlJc w:val="left"/>
      <w:pPr>
        <w:tabs>
          <w:tab w:val="num" w:pos="2823"/>
        </w:tabs>
        <w:ind w:left="2823" w:hanging="360"/>
      </w:pPr>
      <w:rPr>
        <w:rFonts w:cs="Times New Roman"/>
      </w:rPr>
    </w:lvl>
    <w:lvl w:ilvl="4" w:tplc="080A0019" w:tentative="1">
      <w:start w:val="1"/>
      <w:numFmt w:val="lowerLetter"/>
      <w:lvlText w:val="%5."/>
      <w:lvlJc w:val="left"/>
      <w:pPr>
        <w:tabs>
          <w:tab w:val="num" w:pos="3543"/>
        </w:tabs>
        <w:ind w:left="3543" w:hanging="360"/>
      </w:pPr>
      <w:rPr>
        <w:rFonts w:cs="Times New Roman"/>
      </w:rPr>
    </w:lvl>
    <w:lvl w:ilvl="5" w:tplc="080A001B" w:tentative="1">
      <w:start w:val="1"/>
      <w:numFmt w:val="lowerRoman"/>
      <w:lvlText w:val="%6."/>
      <w:lvlJc w:val="right"/>
      <w:pPr>
        <w:tabs>
          <w:tab w:val="num" w:pos="4263"/>
        </w:tabs>
        <w:ind w:left="4263" w:hanging="180"/>
      </w:pPr>
      <w:rPr>
        <w:rFonts w:cs="Times New Roman"/>
      </w:rPr>
    </w:lvl>
    <w:lvl w:ilvl="6" w:tplc="080A000F" w:tentative="1">
      <w:start w:val="1"/>
      <w:numFmt w:val="decimal"/>
      <w:lvlText w:val="%7."/>
      <w:lvlJc w:val="left"/>
      <w:pPr>
        <w:tabs>
          <w:tab w:val="num" w:pos="4983"/>
        </w:tabs>
        <w:ind w:left="4983" w:hanging="360"/>
      </w:pPr>
      <w:rPr>
        <w:rFonts w:cs="Times New Roman"/>
      </w:rPr>
    </w:lvl>
    <w:lvl w:ilvl="7" w:tplc="080A0019" w:tentative="1">
      <w:start w:val="1"/>
      <w:numFmt w:val="lowerLetter"/>
      <w:lvlText w:val="%8."/>
      <w:lvlJc w:val="left"/>
      <w:pPr>
        <w:tabs>
          <w:tab w:val="num" w:pos="5703"/>
        </w:tabs>
        <w:ind w:left="5703" w:hanging="360"/>
      </w:pPr>
      <w:rPr>
        <w:rFonts w:cs="Times New Roman"/>
      </w:rPr>
    </w:lvl>
    <w:lvl w:ilvl="8" w:tplc="080A001B" w:tentative="1">
      <w:start w:val="1"/>
      <w:numFmt w:val="lowerRoman"/>
      <w:lvlText w:val="%9."/>
      <w:lvlJc w:val="right"/>
      <w:pPr>
        <w:tabs>
          <w:tab w:val="num" w:pos="6423"/>
        </w:tabs>
        <w:ind w:left="6423" w:hanging="180"/>
      </w:pPr>
      <w:rPr>
        <w:rFonts w:cs="Times New Roman"/>
      </w:rPr>
    </w:lvl>
  </w:abstractNum>
  <w:abstractNum w:abstractNumId="3" w15:restartNumberingAfterBreak="0">
    <w:nsid w:val="0C582D28"/>
    <w:multiLevelType w:val="hybridMultilevel"/>
    <w:tmpl w:val="8D7C5D4E"/>
    <w:lvl w:ilvl="0" w:tplc="F5A69F2C">
      <w:start w:val="1"/>
      <w:numFmt w:val="decimal"/>
      <w:pStyle w:val="Titulo2"/>
      <w:lvlText w:val="6.1.%1."/>
      <w:lvlJc w:val="left"/>
      <w:pPr>
        <w:tabs>
          <w:tab w:val="num" w:pos="1440"/>
        </w:tabs>
        <w:ind w:left="1440" w:hanging="360"/>
      </w:pPr>
      <w:rPr>
        <w:rFonts w:cs="Times New Roman" w:hint="default"/>
      </w:rPr>
    </w:lvl>
    <w:lvl w:ilvl="1" w:tplc="C45EC272" w:tentative="1">
      <w:start w:val="1"/>
      <w:numFmt w:val="lowerLetter"/>
      <w:lvlText w:val="%2."/>
      <w:lvlJc w:val="left"/>
      <w:pPr>
        <w:tabs>
          <w:tab w:val="num" w:pos="1440"/>
        </w:tabs>
        <w:ind w:left="1440" w:hanging="360"/>
      </w:pPr>
      <w:rPr>
        <w:rFonts w:cs="Times New Roman"/>
      </w:rPr>
    </w:lvl>
    <w:lvl w:ilvl="2" w:tplc="0DAA8FB6" w:tentative="1">
      <w:start w:val="1"/>
      <w:numFmt w:val="lowerRoman"/>
      <w:lvlText w:val="%3."/>
      <w:lvlJc w:val="right"/>
      <w:pPr>
        <w:tabs>
          <w:tab w:val="num" w:pos="2160"/>
        </w:tabs>
        <w:ind w:left="2160" w:hanging="180"/>
      </w:pPr>
      <w:rPr>
        <w:rFonts w:cs="Times New Roman"/>
      </w:rPr>
    </w:lvl>
    <w:lvl w:ilvl="3" w:tplc="C92293EC" w:tentative="1">
      <w:start w:val="1"/>
      <w:numFmt w:val="decimal"/>
      <w:lvlText w:val="%4."/>
      <w:lvlJc w:val="left"/>
      <w:pPr>
        <w:tabs>
          <w:tab w:val="num" w:pos="2880"/>
        </w:tabs>
        <w:ind w:left="2880" w:hanging="360"/>
      </w:pPr>
      <w:rPr>
        <w:rFonts w:cs="Times New Roman"/>
      </w:rPr>
    </w:lvl>
    <w:lvl w:ilvl="4" w:tplc="68BA0BE4" w:tentative="1">
      <w:start w:val="1"/>
      <w:numFmt w:val="lowerLetter"/>
      <w:lvlText w:val="%5."/>
      <w:lvlJc w:val="left"/>
      <w:pPr>
        <w:tabs>
          <w:tab w:val="num" w:pos="3600"/>
        </w:tabs>
        <w:ind w:left="3600" w:hanging="360"/>
      </w:pPr>
      <w:rPr>
        <w:rFonts w:cs="Times New Roman"/>
      </w:rPr>
    </w:lvl>
    <w:lvl w:ilvl="5" w:tplc="7108DEB4" w:tentative="1">
      <w:start w:val="1"/>
      <w:numFmt w:val="lowerRoman"/>
      <w:lvlText w:val="%6."/>
      <w:lvlJc w:val="right"/>
      <w:pPr>
        <w:tabs>
          <w:tab w:val="num" w:pos="4320"/>
        </w:tabs>
        <w:ind w:left="4320" w:hanging="180"/>
      </w:pPr>
      <w:rPr>
        <w:rFonts w:cs="Times New Roman"/>
      </w:rPr>
    </w:lvl>
    <w:lvl w:ilvl="6" w:tplc="39840D28" w:tentative="1">
      <w:start w:val="1"/>
      <w:numFmt w:val="decimal"/>
      <w:lvlText w:val="%7."/>
      <w:lvlJc w:val="left"/>
      <w:pPr>
        <w:tabs>
          <w:tab w:val="num" w:pos="5040"/>
        </w:tabs>
        <w:ind w:left="5040" w:hanging="360"/>
      </w:pPr>
      <w:rPr>
        <w:rFonts w:cs="Times New Roman"/>
      </w:rPr>
    </w:lvl>
    <w:lvl w:ilvl="7" w:tplc="20E451EC" w:tentative="1">
      <w:start w:val="1"/>
      <w:numFmt w:val="lowerLetter"/>
      <w:lvlText w:val="%8."/>
      <w:lvlJc w:val="left"/>
      <w:pPr>
        <w:tabs>
          <w:tab w:val="num" w:pos="5760"/>
        </w:tabs>
        <w:ind w:left="5760" w:hanging="360"/>
      </w:pPr>
      <w:rPr>
        <w:rFonts w:cs="Times New Roman"/>
      </w:rPr>
    </w:lvl>
    <w:lvl w:ilvl="8" w:tplc="33849E50" w:tentative="1">
      <w:start w:val="1"/>
      <w:numFmt w:val="lowerRoman"/>
      <w:lvlText w:val="%9."/>
      <w:lvlJc w:val="right"/>
      <w:pPr>
        <w:tabs>
          <w:tab w:val="num" w:pos="6480"/>
        </w:tabs>
        <w:ind w:left="6480" w:hanging="180"/>
      </w:pPr>
      <w:rPr>
        <w:rFonts w:cs="Times New Roman"/>
      </w:rPr>
    </w:lvl>
  </w:abstractNum>
  <w:abstractNum w:abstractNumId="4" w15:restartNumberingAfterBreak="0">
    <w:nsid w:val="0C5B3F57"/>
    <w:multiLevelType w:val="hybridMultilevel"/>
    <w:tmpl w:val="599C36F6"/>
    <w:lvl w:ilvl="0" w:tplc="DD42DA94">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DED62F9"/>
    <w:multiLevelType w:val="hybridMultilevel"/>
    <w:tmpl w:val="FC2839A4"/>
    <w:lvl w:ilvl="0" w:tplc="080A0001">
      <w:start w:val="1"/>
      <w:numFmt w:val="decimal"/>
      <w:pStyle w:val="EstiloTitulo3Negrita"/>
      <w:lvlText w:val="5.4.%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6" w15:restartNumberingAfterBreak="0">
    <w:nsid w:val="0E1E4DB0"/>
    <w:multiLevelType w:val="hybridMultilevel"/>
    <w:tmpl w:val="2B585912"/>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 w15:restartNumberingAfterBreak="0">
    <w:nsid w:val="12F752D3"/>
    <w:multiLevelType w:val="hybridMultilevel"/>
    <w:tmpl w:val="4DC042E2"/>
    <w:lvl w:ilvl="0" w:tplc="080A0019">
      <w:start w:val="1"/>
      <w:numFmt w:val="decimal"/>
      <w:pStyle w:val="Titulo3-"/>
      <w:lvlText w:val="6.3.%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AA27668"/>
    <w:multiLevelType w:val="singleLevel"/>
    <w:tmpl w:val="99109340"/>
    <w:lvl w:ilvl="0">
      <w:start w:val="1"/>
      <w:numFmt w:val="bullet"/>
      <w:lvlText w:val=""/>
      <w:lvlJc w:val="left"/>
      <w:pPr>
        <w:tabs>
          <w:tab w:val="num" w:pos="360"/>
        </w:tabs>
        <w:ind w:left="360" w:hanging="360"/>
      </w:pPr>
      <w:rPr>
        <w:rFonts w:ascii="Symbol" w:hAnsi="Symbol" w:hint="default"/>
        <w:sz w:val="20"/>
        <w:szCs w:val="20"/>
      </w:rPr>
    </w:lvl>
  </w:abstractNum>
  <w:abstractNum w:abstractNumId="10" w15:restartNumberingAfterBreak="0">
    <w:nsid w:val="203F536C"/>
    <w:multiLevelType w:val="multilevel"/>
    <w:tmpl w:val="38D82340"/>
    <w:lvl w:ilvl="0">
      <w:start w:val="1"/>
      <w:numFmt w:val="bullet"/>
      <w:pStyle w:val="Listaconvietas2"/>
      <w:lvlText w:val=""/>
      <w:lvlJc w:val="left"/>
      <w:pPr>
        <w:tabs>
          <w:tab w:val="num" w:pos="2914"/>
        </w:tabs>
        <w:ind w:left="2914" w:hanging="362"/>
      </w:pPr>
      <w:rPr>
        <w:rFonts w:ascii="Symbol" w:hAnsi="Symbol" w:hint="default"/>
        <w:b w:val="0"/>
        <w:i w:val="0"/>
        <w:sz w:val="22"/>
      </w:rPr>
    </w:lvl>
    <w:lvl w:ilvl="1">
      <w:start w:val="1"/>
      <w:numFmt w:val="bullet"/>
      <w:lvlText w:val="-"/>
      <w:lvlJc w:val="left"/>
      <w:pPr>
        <w:tabs>
          <w:tab w:val="num" w:pos="3274"/>
        </w:tabs>
        <w:ind w:left="3255" w:hanging="341"/>
      </w:pPr>
      <w:rPr>
        <w:rFonts w:hint="default"/>
        <w:u w:val="none"/>
      </w:rPr>
    </w:lvl>
    <w:lvl w:ilvl="2">
      <w:start w:val="1"/>
      <w:numFmt w:val="bullet"/>
      <w:lvlText w:val=""/>
      <w:lvlJc w:val="left"/>
      <w:pPr>
        <w:tabs>
          <w:tab w:val="num" w:pos="3615"/>
        </w:tabs>
        <w:ind w:left="3595" w:hanging="340"/>
      </w:pPr>
      <w:rPr>
        <w:rFonts w:ascii="Symbol" w:hAnsi="Symbol" w:hint="default"/>
        <w:sz w:val="16"/>
        <w:u w:val="none"/>
      </w:rPr>
    </w:lvl>
    <w:lvl w:ilvl="3">
      <w:start w:val="1"/>
      <w:numFmt w:val="bullet"/>
      <w:lvlText w:val="-"/>
      <w:lvlJc w:val="left"/>
      <w:pPr>
        <w:tabs>
          <w:tab w:val="num" w:pos="3983"/>
        </w:tabs>
        <w:ind w:left="3963" w:hanging="340"/>
      </w:pPr>
      <w:rPr>
        <w:rFonts w:ascii="PMingLiU" w:eastAsia="PMingLiU" w:hint="eastAsia"/>
        <w:b w:val="0"/>
        <w:i w:val="0"/>
        <w:sz w:val="16"/>
        <w:u w:val="none"/>
      </w:rPr>
    </w:lvl>
    <w:lvl w:ilvl="4">
      <w:start w:val="1"/>
      <w:numFmt w:val="bullet"/>
      <w:lvlText w:val="»"/>
      <w:lvlJc w:val="left"/>
      <w:pPr>
        <w:tabs>
          <w:tab w:val="num" w:pos="4366"/>
        </w:tabs>
        <w:ind w:left="4366" w:hanging="397"/>
      </w:pPr>
      <w:rPr>
        <w:rFonts w:ascii="MS PGothic" w:eastAsia="MS PGothic" w:hint="eastAsia"/>
      </w:rPr>
    </w:lvl>
    <w:lvl w:ilvl="5">
      <w:start w:val="1"/>
      <w:numFmt w:val="decimal"/>
      <w:lvlText w:val="%1.%2.%3.%4.%5.%6"/>
      <w:lvlJc w:val="left"/>
      <w:pPr>
        <w:tabs>
          <w:tab w:val="num" w:pos="3005"/>
        </w:tabs>
        <w:ind w:left="3005" w:firstLine="0"/>
      </w:pPr>
      <w:rPr>
        <w:rFonts w:hint="default"/>
      </w:rPr>
    </w:lvl>
    <w:lvl w:ilvl="6">
      <w:start w:val="1"/>
      <w:numFmt w:val="decimal"/>
      <w:lvlText w:val="%1.%2.%3.%4.%5.%6.%7"/>
      <w:lvlJc w:val="left"/>
      <w:pPr>
        <w:tabs>
          <w:tab w:val="num" w:pos="3005"/>
        </w:tabs>
        <w:ind w:left="3005" w:firstLine="0"/>
      </w:pPr>
      <w:rPr>
        <w:rFonts w:hint="default"/>
      </w:rPr>
    </w:lvl>
    <w:lvl w:ilvl="7">
      <w:start w:val="1"/>
      <w:numFmt w:val="decimal"/>
      <w:lvlText w:val="%1.%2.%3.%4.%5.%6.%7.%8"/>
      <w:lvlJc w:val="left"/>
      <w:pPr>
        <w:tabs>
          <w:tab w:val="num" w:pos="3005"/>
        </w:tabs>
        <w:ind w:left="3005" w:firstLine="0"/>
      </w:pPr>
      <w:rPr>
        <w:rFonts w:hint="default"/>
      </w:rPr>
    </w:lvl>
    <w:lvl w:ilvl="8">
      <w:start w:val="1"/>
      <w:numFmt w:val="decimal"/>
      <w:lvlText w:val="%1.%2.%3.%4.%5.%6.%7.%8.%9"/>
      <w:lvlJc w:val="left"/>
      <w:pPr>
        <w:tabs>
          <w:tab w:val="num" w:pos="3005"/>
        </w:tabs>
        <w:ind w:left="3005" w:firstLine="0"/>
      </w:pPr>
      <w:rPr>
        <w:rFonts w:hint="default"/>
      </w:rPr>
    </w:lvl>
  </w:abstractNum>
  <w:abstractNum w:abstractNumId="11"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2" w15:restartNumberingAfterBreak="0">
    <w:nsid w:val="216978C1"/>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7FD4B8F"/>
    <w:multiLevelType w:val="hybridMultilevel"/>
    <w:tmpl w:val="E66083AC"/>
    <w:lvl w:ilvl="0" w:tplc="C76CF466">
      <w:start w:val="1"/>
      <w:numFmt w:val="bullet"/>
      <w:lvlText w:val=""/>
      <w:lvlJc w:val="left"/>
      <w:pPr>
        <w:ind w:left="720" w:hanging="360"/>
      </w:pPr>
      <w:rPr>
        <w:rFonts w:ascii="Symbol" w:hAnsi="Symbol" w:hint="default"/>
        <w:strike w:val="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9420268"/>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15:restartNumberingAfterBreak="0">
    <w:nsid w:val="33F737A8"/>
    <w:multiLevelType w:val="multilevel"/>
    <w:tmpl w:val="AE2E89A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35F93F0C"/>
    <w:multiLevelType w:val="multilevel"/>
    <w:tmpl w:val="27F8E302"/>
    <w:lvl w:ilvl="0">
      <w:start w:val="1"/>
      <w:numFmt w:val="decimal"/>
      <w:pStyle w:val="Figura01"/>
      <w:suff w:val="nothing"/>
      <w:lvlText w:val="Figura %1"/>
      <w:lvlJc w:val="left"/>
      <w:pPr>
        <w:ind w:left="432" w:hanging="432"/>
      </w:pPr>
      <w:rPr>
        <w:rFonts w:ascii="Arial" w:hAnsi="Arial" w:hint="default"/>
        <w:b w:val="0"/>
        <w:i w:val="0"/>
        <w:sz w:val="20"/>
      </w:rPr>
    </w:lvl>
    <w:lvl w:ilvl="1">
      <w:start w:val="1"/>
      <w:numFmt w:val="decimal"/>
      <w:suff w:val="nothing"/>
      <w:lvlText w:val="%1.%2"/>
      <w:lvlJc w:val="left"/>
      <w:pPr>
        <w:ind w:left="576" w:hanging="576"/>
      </w:pPr>
    </w:lvl>
    <w:lvl w:ilvl="2">
      <w:start w:val="1"/>
      <w:numFmt w:val="decimal"/>
      <w:suff w:val="nothing"/>
      <w:lvlText w:val="%1.%2.%3"/>
      <w:lvlJc w:val="left"/>
      <w:pPr>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3896170D"/>
    <w:multiLevelType w:val="hybridMultilevel"/>
    <w:tmpl w:val="16341D14"/>
    <w:lvl w:ilvl="0" w:tplc="6AE699D2">
      <w:start w:val="1"/>
      <w:numFmt w:val="bullet"/>
      <w:pStyle w:val="NormalBulletLevel2"/>
      <w:lvlText w:val=""/>
      <w:lvlJc w:val="left"/>
      <w:pPr>
        <w:tabs>
          <w:tab w:val="num" w:pos="9000"/>
        </w:tabs>
        <w:ind w:left="9000" w:hanging="360"/>
      </w:pPr>
      <w:rPr>
        <w:rFonts w:ascii="Symbol" w:hAnsi="Symbol" w:hint="default"/>
        <w:color w:val="auto"/>
      </w:rPr>
    </w:lvl>
    <w:lvl w:ilvl="1" w:tplc="B0285D74">
      <w:start w:val="1"/>
      <w:numFmt w:val="bullet"/>
      <w:lvlText w:val="o"/>
      <w:lvlJc w:val="left"/>
      <w:pPr>
        <w:tabs>
          <w:tab w:val="num" w:pos="5400"/>
        </w:tabs>
        <w:ind w:left="5400" w:hanging="360"/>
      </w:pPr>
      <w:rPr>
        <w:rFonts w:ascii="Courier New" w:hAnsi="Courier New" w:hint="default"/>
      </w:rPr>
    </w:lvl>
    <w:lvl w:ilvl="2" w:tplc="C34493A2" w:tentative="1">
      <w:start w:val="1"/>
      <w:numFmt w:val="bullet"/>
      <w:lvlText w:val=""/>
      <w:lvlJc w:val="left"/>
      <w:pPr>
        <w:tabs>
          <w:tab w:val="num" w:pos="6120"/>
        </w:tabs>
        <w:ind w:left="6120" w:hanging="360"/>
      </w:pPr>
      <w:rPr>
        <w:rFonts w:ascii="Wingdings" w:hAnsi="Wingdings" w:hint="default"/>
      </w:rPr>
    </w:lvl>
    <w:lvl w:ilvl="3" w:tplc="136EB69E" w:tentative="1">
      <w:start w:val="1"/>
      <w:numFmt w:val="bullet"/>
      <w:lvlText w:val=""/>
      <w:lvlJc w:val="left"/>
      <w:pPr>
        <w:tabs>
          <w:tab w:val="num" w:pos="6840"/>
        </w:tabs>
        <w:ind w:left="6840" w:hanging="360"/>
      </w:pPr>
      <w:rPr>
        <w:rFonts w:ascii="Symbol" w:hAnsi="Symbol" w:hint="default"/>
      </w:rPr>
    </w:lvl>
    <w:lvl w:ilvl="4" w:tplc="40BE456A" w:tentative="1">
      <w:start w:val="1"/>
      <w:numFmt w:val="bullet"/>
      <w:lvlText w:val="o"/>
      <w:lvlJc w:val="left"/>
      <w:pPr>
        <w:tabs>
          <w:tab w:val="num" w:pos="7560"/>
        </w:tabs>
        <w:ind w:left="7560" w:hanging="360"/>
      </w:pPr>
      <w:rPr>
        <w:rFonts w:ascii="Courier New" w:hAnsi="Courier New" w:hint="default"/>
      </w:rPr>
    </w:lvl>
    <w:lvl w:ilvl="5" w:tplc="88B4E2B2" w:tentative="1">
      <w:start w:val="1"/>
      <w:numFmt w:val="bullet"/>
      <w:lvlText w:val=""/>
      <w:lvlJc w:val="left"/>
      <w:pPr>
        <w:tabs>
          <w:tab w:val="num" w:pos="8280"/>
        </w:tabs>
        <w:ind w:left="8280" w:hanging="360"/>
      </w:pPr>
      <w:rPr>
        <w:rFonts w:ascii="Wingdings" w:hAnsi="Wingdings" w:hint="default"/>
      </w:rPr>
    </w:lvl>
    <w:lvl w:ilvl="6" w:tplc="64CC5330" w:tentative="1">
      <w:start w:val="1"/>
      <w:numFmt w:val="bullet"/>
      <w:lvlText w:val=""/>
      <w:lvlJc w:val="left"/>
      <w:pPr>
        <w:tabs>
          <w:tab w:val="num" w:pos="9000"/>
        </w:tabs>
        <w:ind w:left="9000" w:hanging="360"/>
      </w:pPr>
      <w:rPr>
        <w:rFonts w:ascii="Symbol" w:hAnsi="Symbol" w:hint="default"/>
      </w:rPr>
    </w:lvl>
    <w:lvl w:ilvl="7" w:tplc="DCFEA6E6" w:tentative="1">
      <w:start w:val="1"/>
      <w:numFmt w:val="bullet"/>
      <w:lvlText w:val="o"/>
      <w:lvlJc w:val="left"/>
      <w:pPr>
        <w:tabs>
          <w:tab w:val="num" w:pos="9720"/>
        </w:tabs>
        <w:ind w:left="9720" w:hanging="360"/>
      </w:pPr>
      <w:rPr>
        <w:rFonts w:ascii="Courier New" w:hAnsi="Courier New" w:hint="default"/>
      </w:rPr>
    </w:lvl>
    <w:lvl w:ilvl="8" w:tplc="2F2E52F0" w:tentative="1">
      <w:start w:val="1"/>
      <w:numFmt w:val="bullet"/>
      <w:lvlText w:val=""/>
      <w:lvlJc w:val="left"/>
      <w:pPr>
        <w:tabs>
          <w:tab w:val="num" w:pos="10440"/>
        </w:tabs>
        <w:ind w:left="10440" w:hanging="360"/>
      </w:pPr>
      <w:rPr>
        <w:rFonts w:ascii="Wingdings" w:hAnsi="Wingdings" w:hint="default"/>
      </w:rPr>
    </w:lvl>
  </w:abstractNum>
  <w:abstractNum w:abstractNumId="20" w15:restartNumberingAfterBreak="0">
    <w:nsid w:val="3A5D4558"/>
    <w:multiLevelType w:val="hybridMultilevel"/>
    <w:tmpl w:val="71D8DCF0"/>
    <w:lvl w:ilvl="0" w:tplc="1EF2B3C4">
      <w:start w:val="1"/>
      <w:numFmt w:val="decimal"/>
      <w:pStyle w:val="Titulo3"/>
      <w:lvlText w:val="5.5.%1."/>
      <w:lvlJc w:val="left"/>
      <w:pPr>
        <w:tabs>
          <w:tab w:val="num" w:pos="1440"/>
        </w:tabs>
        <w:ind w:left="1440" w:hanging="360"/>
      </w:pPr>
      <w:rPr>
        <w:rFonts w:cs="Times New Roman" w:hint="default"/>
        <w:b/>
      </w:rPr>
    </w:lvl>
    <w:lvl w:ilvl="1" w:tplc="F95AAC1E" w:tentative="1">
      <w:start w:val="1"/>
      <w:numFmt w:val="lowerLetter"/>
      <w:lvlText w:val="%2."/>
      <w:lvlJc w:val="left"/>
      <w:pPr>
        <w:tabs>
          <w:tab w:val="num" w:pos="1440"/>
        </w:tabs>
        <w:ind w:left="1440" w:hanging="360"/>
      </w:pPr>
      <w:rPr>
        <w:rFonts w:cs="Times New Roman"/>
      </w:rPr>
    </w:lvl>
    <w:lvl w:ilvl="2" w:tplc="802A632A" w:tentative="1">
      <w:start w:val="1"/>
      <w:numFmt w:val="lowerRoman"/>
      <w:lvlText w:val="%3."/>
      <w:lvlJc w:val="right"/>
      <w:pPr>
        <w:tabs>
          <w:tab w:val="num" w:pos="2160"/>
        </w:tabs>
        <w:ind w:left="2160" w:hanging="180"/>
      </w:pPr>
      <w:rPr>
        <w:rFonts w:cs="Times New Roman"/>
      </w:rPr>
    </w:lvl>
    <w:lvl w:ilvl="3" w:tplc="97344062" w:tentative="1">
      <w:start w:val="1"/>
      <w:numFmt w:val="decimal"/>
      <w:lvlText w:val="%4."/>
      <w:lvlJc w:val="left"/>
      <w:pPr>
        <w:tabs>
          <w:tab w:val="num" w:pos="2880"/>
        </w:tabs>
        <w:ind w:left="2880" w:hanging="360"/>
      </w:pPr>
      <w:rPr>
        <w:rFonts w:cs="Times New Roman"/>
      </w:rPr>
    </w:lvl>
    <w:lvl w:ilvl="4" w:tplc="42786922" w:tentative="1">
      <w:start w:val="1"/>
      <w:numFmt w:val="lowerLetter"/>
      <w:lvlText w:val="%5."/>
      <w:lvlJc w:val="left"/>
      <w:pPr>
        <w:tabs>
          <w:tab w:val="num" w:pos="3600"/>
        </w:tabs>
        <w:ind w:left="3600" w:hanging="360"/>
      </w:pPr>
      <w:rPr>
        <w:rFonts w:cs="Times New Roman"/>
      </w:rPr>
    </w:lvl>
    <w:lvl w:ilvl="5" w:tplc="C910F422" w:tentative="1">
      <w:start w:val="1"/>
      <w:numFmt w:val="lowerRoman"/>
      <w:lvlText w:val="%6."/>
      <w:lvlJc w:val="right"/>
      <w:pPr>
        <w:tabs>
          <w:tab w:val="num" w:pos="4320"/>
        </w:tabs>
        <w:ind w:left="4320" w:hanging="180"/>
      </w:pPr>
      <w:rPr>
        <w:rFonts w:cs="Times New Roman"/>
      </w:rPr>
    </w:lvl>
    <w:lvl w:ilvl="6" w:tplc="41C810E4" w:tentative="1">
      <w:start w:val="1"/>
      <w:numFmt w:val="decimal"/>
      <w:lvlText w:val="%7."/>
      <w:lvlJc w:val="left"/>
      <w:pPr>
        <w:tabs>
          <w:tab w:val="num" w:pos="5040"/>
        </w:tabs>
        <w:ind w:left="5040" w:hanging="360"/>
      </w:pPr>
      <w:rPr>
        <w:rFonts w:cs="Times New Roman"/>
      </w:rPr>
    </w:lvl>
    <w:lvl w:ilvl="7" w:tplc="6E6A536E" w:tentative="1">
      <w:start w:val="1"/>
      <w:numFmt w:val="lowerLetter"/>
      <w:lvlText w:val="%8."/>
      <w:lvlJc w:val="left"/>
      <w:pPr>
        <w:tabs>
          <w:tab w:val="num" w:pos="5760"/>
        </w:tabs>
        <w:ind w:left="5760" w:hanging="360"/>
      </w:pPr>
      <w:rPr>
        <w:rFonts w:cs="Times New Roman"/>
      </w:rPr>
    </w:lvl>
    <w:lvl w:ilvl="8" w:tplc="2DF22C0C" w:tentative="1">
      <w:start w:val="1"/>
      <w:numFmt w:val="lowerRoman"/>
      <w:lvlText w:val="%9."/>
      <w:lvlJc w:val="right"/>
      <w:pPr>
        <w:tabs>
          <w:tab w:val="num" w:pos="6480"/>
        </w:tabs>
        <w:ind w:left="6480" w:hanging="180"/>
      </w:pPr>
      <w:rPr>
        <w:rFonts w:cs="Times New Roman"/>
      </w:rPr>
    </w:lvl>
  </w:abstractNum>
  <w:abstractNum w:abstractNumId="21" w15:restartNumberingAfterBreak="0">
    <w:nsid w:val="3DB5184E"/>
    <w:multiLevelType w:val="multilevel"/>
    <w:tmpl w:val="AB0EB39A"/>
    <w:lvl w:ilvl="0">
      <w:start w:val="1"/>
      <w:numFmt w:val="decimal"/>
      <w:lvlText w:val="%1)"/>
      <w:lvlJc w:val="left"/>
      <w:pPr>
        <w:ind w:left="360" w:hanging="360"/>
      </w:pPr>
    </w:lvl>
    <w:lvl w:ilvl="1">
      <w:start w:val="1"/>
      <w:numFmt w:val="lowerLetter"/>
      <w:lvlText w:val="%2)"/>
      <w:lvlJc w:val="left"/>
      <w:pPr>
        <w:ind w:left="720" w:hanging="360"/>
      </w:pPr>
    </w:lvl>
    <w:lvl w:ilvl="2">
      <w:start w:val="1"/>
      <w:numFmt w:val="upp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E4D3F46"/>
    <w:multiLevelType w:val="hybridMultilevel"/>
    <w:tmpl w:val="300ED3CC"/>
    <w:lvl w:ilvl="0" w:tplc="E93AD596">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1F932A8"/>
    <w:multiLevelType w:val="singleLevel"/>
    <w:tmpl w:val="0C0A0001"/>
    <w:lvl w:ilvl="0">
      <w:start w:val="1"/>
      <w:numFmt w:val="bullet"/>
      <w:pStyle w:val="Ttulo04"/>
      <w:lvlText w:val=""/>
      <w:lvlJc w:val="left"/>
      <w:pPr>
        <w:tabs>
          <w:tab w:val="num" w:pos="360"/>
        </w:tabs>
        <w:ind w:left="360" w:hanging="360"/>
      </w:pPr>
      <w:rPr>
        <w:rFonts w:ascii="Symbol" w:hAnsi="Symbol" w:hint="default"/>
      </w:rPr>
    </w:lvl>
  </w:abstractNum>
  <w:abstractNum w:abstractNumId="24" w15:restartNumberingAfterBreak="0">
    <w:nsid w:val="425C0717"/>
    <w:multiLevelType w:val="hybridMultilevel"/>
    <w:tmpl w:val="42669B22"/>
    <w:lvl w:ilvl="0" w:tplc="A92EC64E">
      <w:start w:val="1"/>
      <w:numFmt w:val="bullet"/>
      <w:pStyle w:val="NormalBulletChar"/>
      <w:lvlText w:val=""/>
      <w:lvlJc w:val="left"/>
      <w:pPr>
        <w:tabs>
          <w:tab w:val="num" w:pos="360"/>
        </w:tabs>
        <w:ind w:left="360" w:hanging="360"/>
      </w:pPr>
      <w:rPr>
        <w:rFonts w:ascii="Symbol" w:hAnsi="Symbol" w:hint="default"/>
        <w:color w:val="0000FF"/>
      </w:rPr>
    </w:lvl>
    <w:lvl w:ilvl="1" w:tplc="15D8646C" w:tentative="1">
      <w:start w:val="1"/>
      <w:numFmt w:val="bullet"/>
      <w:lvlText w:val="o"/>
      <w:lvlJc w:val="left"/>
      <w:pPr>
        <w:tabs>
          <w:tab w:val="num" w:pos="1440"/>
        </w:tabs>
        <w:ind w:left="1440" w:hanging="360"/>
      </w:pPr>
      <w:rPr>
        <w:rFonts w:ascii="Courier New" w:hAnsi="Courier New" w:hint="default"/>
      </w:rPr>
    </w:lvl>
    <w:lvl w:ilvl="2" w:tplc="F4DE86AC" w:tentative="1">
      <w:start w:val="1"/>
      <w:numFmt w:val="bullet"/>
      <w:lvlText w:val=""/>
      <w:lvlJc w:val="left"/>
      <w:pPr>
        <w:tabs>
          <w:tab w:val="num" w:pos="2160"/>
        </w:tabs>
        <w:ind w:left="2160" w:hanging="360"/>
      </w:pPr>
      <w:rPr>
        <w:rFonts w:ascii="Wingdings" w:hAnsi="Wingdings" w:hint="default"/>
      </w:rPr>
    </w:lvl>
    <w:lvl w:ilvl="3" w:tplc="05EEFDCE" w:tentative="1">
      <w:start w:val="1"/>
      <w:numFmt w:val="bullet"/>
      <w:lvlText w:val=""/>
      <w:lvlJc w:val="left"/>
      <w:pPr>
        <w:tabs>
          <w:tab w:val="num" w:pos="2880"/>
        </w:tabs>
        <w:ind w:left="2880" w:hanging="360"/>
      </w:pPr>
      <w:rPr>
        <w:rFonts w:ascii="Symbol" w:hAnsi="Symbol" w:hint="default"/>
      </w:rPr>
    </w:lvl>
    <w:lvl w:ilvl="4" w:tplc="4F4A4686" w:tentative="1">
      <w:start w:val="1"/>
      <w:numFmt w:val="bullet"/>
      <w:lvlText w:val="o"/>
      <w:lvlJc w:val="left"/>
      <w:pPr>
        <w:tabs>
          <w:tab w:val="num" w:pos="3600"/>
        </w:tabs>
        <w:ind w:left="3600" w:hanging="360"/>
      </w:pPr>
      <w:rPr>
        <w:rFonts w:ascii="Courier New" w:hAnsi="Courier New" w:hint="default"/>
      </w:rPr>
    </w:lvl>
    <w:lvl w:ilvl="5" w:tplc="E5045566" w:tentative="1">
      <w:start w:val="1"/>
      <w:numFmt w:val="bullet"/>
      <w:lvlText w:val=""/>
      <w:lvlJc w:val="left"/>
      <w:pPr>
        <w:tabs>
          <w:tab w:val="num" w:pos="4320"/>
        </w:tabs>
        <w:ind w:left="4320" w:hanging="360"/>
      </w:pPr>
      <w:rPr>
        <w:rFonts w:ascii="Wingdings" w:hAnsi="Wingdings" w:hint="default"/>
      </w:rPr>
    </w:lvl>
    <w:lvl w:ilvl="6" w:tplc="BF909968" w:tentative="1">
      <w:start w:val="1"/>
      <w:numFmt w:val="bullet"/>
      <w:lvlText w:val=""/>
      <w:lvlJc w:val="left"/>
      <w:pPr>
        <w:tabs>
          <w:tab w:val="num" w:pos="5040"/>
        </w:tabs>
        <w:ind w:left="5040" w:hanging="360"/>
      </w:pPr>
      <w:rPr>
        <w:rFonts w:ascii="Symbol" w:hAnsi="Symbol" w:hint="default"/>
      </w:rPr>
    </w:lvl>
    <w:lvl w:ilvl="7" w:tplc="B3A0B91E" w:tentative="1">
      <w:start w:val="1"/>
      <w:numFmt w:val="bullet"/>
      <w:lvlText w:val="o"/>
      <w:lvlJc w:val="left"/>
      <w:pPr>
        <w:tabs>
          <w:tab w:val="num" w:pos="5760"/>
        </w:tabs>
        <w:ind w:left="5760" w:hanging="360"/>
      </w:pPr>
      <w:rPr>
        <w:rFonts w:ascii="Courier New" w:hAnsi="Courier New" w:hint="default"/>
      </w:rPr>
    </w:lvl>
    <w:lvl w:ilvl="8" w:tplc="441AE78A"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A9410B"/>
    <w:multiLevelType w:val="hybridMultilevel"/>
    <w:tmpl w:val="0450E1FE"/>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7" w15:restartNumberingAfterBreak="0">
    <w:nsid w:val="478B62CA"/>
    <w:multiLevelType w:val="hybridMultilevel"/>
    <w:tmpl w:val="3C481B1A"/>
    <w:lvl w:ilvl="0" w:tplc="FA6CCC5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DE8C1A06">
      <w:start w:val="1"/>
      <w:numFmt w:val="bullet"/>
      <w:lvlText w:val=""/>
      <w:lvlJc w:val="left"/>
      <w:pPr>
        <w:tabs>
          <w:tab w:val="num" w:pos="1440"/>
        </w:tabs>
        <w:ind w:left="1440" w:hanging="360"/>
      </w:pPr>
      <w:rPr>
        <w:rFonts w:ascii="Symbol" w:hAnsi="Symbol" w:hint="default"/>
        <w:sz w:val="24"/>
      </w:rPr>
    </w:lvl>
    <w:lvl w:ilvl="2" w:tplc="A146AC8E" w:tentative="1">
      <w:start w:val="1"/>
      <w:numFmt w:val="lowerRoman"/>
      <w:lvlText w:val="%3."/>
      <w:lvlJc w:val="right"/>
      <w:pPr>
        <w:ind w:left="2160" w:hanging="180"/>
      </w:pPr>
      <w:rPr>
        <w:rFonts w:cs="Times New Roman"/>
      </w:rPr>
    </w:lvl>
    <w:lvl w:ilvl="3" w:tplc="67408C8C" w:tentative="1">
      <w:start w:val="1"/>
      <w:numFmt w:val="decimal"/>
      <w:lvlText w:val="%4."/>
      <w:lvlJc w:val="left"/>
      <w:pPr>
        <w:ind w:left="2880" w:hanging="360"/>
      </w:pPr>
      <w:rPr>
        <w:rFonts w:cs="Times New Roman"/>
      </w:rPr>
    </w:lvl>
    <w:lvl w:ilvl="4" w:tplc="3BCC5492" w:tentative="1">
      <w:start w:val="1"/>
      <w:numFmt w:val="lowerLetter"/>
      <w:lvlText w:val="%5."/>
      <w:lvlJc w:val="left"/>
      <w:pPr>
        <w:ind w:left="3600" w:hanging="360"/>
      </w:pPr>
      <w:rPr>
        <w:rFonts w:cs="Times New Roman"/>
      </w:rPr>
    </w:lvl>
    <w:lvl w:ilvl="5" w:tplc="C9F8A9C6" w:tentative="1">
      <w:start w:val="1"/>
      <w:numFmt w:val="lowerRoman"/>
      <w:lvlText w:val="%6."/>
      <w:lvlJc w:val="right"/>
      <w:pPr>
        <w:ind w:left="4320" w:hanging="180"/>
      </w:pPr>
      <w:rPr>
        <w:rFonts w:cs="Times New Roman"/>
      </w:rPr>
    </w:lvl>
    <w:lvl w:ilvl="6" w:tplc="A3685906" w:tentative="1">
      <w:start w:val="1"/>
      <w:numFmt w:val="decimal"/>
      <w:lvlText w:val="%7."/>
      <w:lvlJc w:val="left"/>
      <w:pPr>
        <w:ind w:left="5040" w:hanging="360"/>
      </w:pPr>
      <w:rPr>
        <w:rFonts w:cs="Times New Roman"/>
      </w:rPr>
    </w:lvl>
    <w:lvl w:ilvl="7" w:tplc="BE7C2B6C" w:tentative="1">
      <w:start w:val="1"/>
      <w:numFmt w:val="lowerLetter"/>
      <w:lvlText w:val="%8."/>
      <w:lvlJc w:val="left"/>
      <w:pPr>
        <w:ind w:left="5760" w:hanging="360"/>
      </w:pPr>
      <w:rPr>
        <w:rFonts w:cs="Times New Roman"/>
      </w:rPr>
    </w:lvl>
    <w:lvl w:ilvl="8" w:tplc="2E40B6AC" w:tentative="1">
      <w:start w:val="1"/>
      <w:numFmt w:val="lowerRoman"/>
      <w:lvlText w:val="%9."/>
      <w:lvlJc w:val="right"/>
      <w:pPr>
        <w:ind w:left="6480" w:hanging="180"/>
      </w:pPr>
      <w:rPr>
        <w:rFonts w:cs="Times New Roman"/>
      </w:rPr>
    </w:lvl>
  </w:abstractNum>
  <w:abstractNum w:abstractNumId="28" w15:restartNumberingAfterBreak="0">
    <w:nsid w:val="48786332"/>
    <w:multiLevelType w:val="hybridMultilevel"/>
    <w:tmpl w:val="153C0C3E"/>
    <w:lvl w:ilvl="0" w:tplc="080A000F">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4A195731"/>
    <w:multiLevelType w:val="hybridMultilevel"/>
    <w:tmpl w:val="9A00A140"/>
    <w:lvl w:ilvl="0" w:tplc="307EB6EA">
      <w:start w:val="1"/>
      <w:numFmt w:val="decimal"/>
      <w:pStyle w:val="Titulo20"/>
      <w:lvlText w:val="5.2.%1."/>
      <w:lvlJc w:val="left"/>
      <w:pPr>
        <w:tabs>
          <w:tab w:val="num" w:pos="720"/>
        </w:tabs>
        <w:ind w:left="720" w:hanging="360"/>
      </w:pPr>
      <w:rPr>
        <w:rFonts w:cs="Times New Roman" w:hint="default"/>
      </w:rPr>
    </w:lvl>
    <w:lvl w:ilvl="1" w:tplc="E05EF8C0" w:tentative="1">
      <w:start w:val="1"/>
      <w:numFmt w:val="lowerLetter"/>
      <w:lvlText w:val="%2."/>
      <w:lvlJc w:val="left"/>
      <w:pPr>
        <w:tabs>
          <w:tab w:val="num" w:pos="1440"/>
        </w:tabs>
        <w:ind w:left="1440" w:hanging="360"/>
      </w:pPr>
      <w:rPr>
        <w:rFonts w:cs="Times New Roman"/>
      </w:rPr>
    </w:lvl>
    <w:lvl w:ilvl="2" w:tplc="7C78AC12" w:tentative="1">
      <w:start w:val="1"/>
      <w:numFmt w:val="lowerRoman"/>
      <w:lvlText w:val="%3."/>
      <w:lvlJc w:val="right"/>
      <w:pPr>
        <w:tabs>
          <w:tab w:val="num" w:pos="2160"/>
        </w:tabs>
        <w:ind w:left="2160" w:hanging="180"/>
      </w:pPr>
      <w:rPr>
        <w:rFonts w:cs="Times New Roman"/>
      </w:rPr>
    </w:lvl>
    <w:lvl w:ilvl="3" w:tplc="CA6E5DCC" w:tentative="1">
      <w:start w:val="1"/>
      <w:numFmt w:val="decimal"/>
      <w:lvlText w:val="%4."/>
      <w:lvlJc w:val="left"/>
      <w:pPr>
        <w:tabs>
          <w:tab w:val="num" w:pos="2880"/>
        </w:tabs>
        <w:ind w:left="2880" w:hanging="360"/>
      </w:pPr>
      <w:rPr>
        <w:rFonts w:cs="Times New Roman"/>
      </w:rPr>
    </w:lvl>
    <w:lvl w:ilvl="4" w:tplc="E488BBA6" w:tentative="1">
      <w:start w:val="1"/>
      <w:numFmt w:val="lowerLetter"/>
      <w:lvlText w:val="%5."/>
      <w:lvlJc w:val="left"/>
      <w:pPr>
        <w:tabs>
          <w:tab w:val="num" w:pos="3600"/>
        </w:tabs>
        <w:ind w:left="3600" w:hanging="360"/>
      </w:pPr>
      <w:rPr>
        <w:rFonts w:cs="Times New Roman"/>
      </w:rPr>
    </w:lvl>
    <w:lvl w:ilvl="5" w:tplc="4DE6DE12" w:tentative="1">
      <w:start w:val="1"/>
      <w:numFmt w:val="lowerRoman"/>
      <w:lvlText w:val="%6."/>
      <w:lvlJc w:val="right"/>
      <w:pPr>
        <w:tabs>
          <w:tab w:val="num" w:pos="4320"/>
        </w:tabs>
        <w:ind w:left="4320" w:hanging="180"/>
      </w:pPr>
      <w:rPr>
        <w:rFonts w:cs="Times New Roman"/>
      </w:rPr>
    </w:lvl>
    <w:lvl w:ilvl="6" w:tplc="F6A26DC2" w:tentative="1">
      <w:start w:val="1"/>
      <w:numFmt w:val="decimal"/>
      <w:lvlText w:val="%7."/>
      <w:lvlJc w:val="left"/>
      <w:pPr>
        <w:tabs>
          <w:tab w:val="num" w:pos="5040"/>
        </w:tabs>
        <w:ind w:left="5040" w:hanging="360"/>
      </w:pPr>
      <w:rPr>
        <w:rFonts w:cs="Times New Roman"/>
      </w:rPr>
    </w:lvl>
    <w:lvl w:ilvl="7" w:tplc="21CAB14C" w:tentative="1">
      <w:start w:val="1"/>
      <w:numFmt w:val="lowerLetter"/>
      <w:lvlText w:val="%8."/>
      <w:lvlJc w:val="left"/>
      <w:pPr>
        <w:tabs>
          <w:tab w:val="num" w:pos="5760"/>
        </w:tabs>
        <w:ind w:left="5760" w:hanging="360"/>
      </w:pPr>
      <w:rPr>
        <w:rFonts w:cs="Times New Roman"/>
      </w:rPr>
    </w:lvl>
    <w:lvl w:ilvl="8" w:tplc="63B238C2" w:tentative="1">
      <w:start w:val="1"/>
      <w:numFmt w:val="lowerRoman"/>
      <w:lvlText w:val="%9."/>
      <w:lvlJc w:val="right"/>
      <w:pPr>
        <w:tabs>
          <w:tab w:val="num" w:pos="6480"/>
        </w:tabs>
        <w:ind w:left="6480" w:hanging="180"/>
      </w:pPr>
      <w:rPr>
        <w:rFonts w:cs="Times New Roman"/>
      </w:rPr>
    </w:lvl>
  </w:abstractNum>
  <w:abstractNum w:abstractNumId="30" w15:restartNumberingAfterBreak="0">
    <w:nsid w:val="4A4E4F19"/>
    <w:multiLevelType w:val="hybridMultilevel"/>
    <w:tmpl w:val="F244CDD4"/>
    <w:lvl w:ilvl="0" w:tplc="2D686658">
      <w:start w:val="1"/>
      <w:numFmt w:val="decimal"/>
      <w:pStyle w:val="Titulo3-0"/>
      <w:lvlText w:val="6.2.%1."/>
      <w:lvlJc w:val="left"/>
      <w:pPr>
        <w:tabs>
          <w:tab w:val="num" w:pos="1440"/>
        </w:tabs>
        <w:ind w:left="1440" w:hanging="360"/>
      </w:pPr>
      <w:rPr>
        <w:rFonts w:cs="Times New Roman" w:hint="default"/>
      </w:rPr>
    </w:lvl>
    <w:lvl w:ilvl="1" w:tplc="A7B2FDE4" w:tentative="1">
      <w:start w:val="1"/>
      <w:numFmt w:val="lowerLetter"/>
      <w:lvlText w:val="%2."/>
      <w:lvlJc w:val="left"/>
      <w:pPr>
        <w:tabs>
          <w:tab w:val="num" w:pos="1440"/>
        </w:tabs>
        <w:ind w:left="1440" w:hanging="360"/>
      </w:pPr>
      <w:rPr>
        <w:rFonts w:cs="Times New Roman"/>
      </w:rPr>
    </w:lvl>
    <w:lvl w:ilvl="2" w:tplc="E08C0CD8" w:tentative="1">
      <w:start w:val="1"/>
      <w:numFmt w:val="lowerRoman"/>
      <w:lvlText w:val="%3."/>
      <w:lvlJc w:val="right"/>
      <w:pPr>
        <w:tabs>
          <w:tab w:val="num" w:pos="2160"/>
        </w:tabs>
        <w:ind w:left="2160" w:hanging="180"/>
      </w:pPr>
      <w:rPr>
        <w:rFonts w:cs="Times New Roman"/>
      </w:rPr>
    </w:lvl>
    <w:lvl w:ilvl="3" w:tplc="0C64AB8C" w:tentative="1">
      <w:start w:val="1"/>
      <w:numFmt w:val="decimal"/>
      <w:lvlText w:val="%4."/>
      <w:lvlJc w:val="left"/>
      <w:pPr>
        <w:tabs>
          <w:tab w:val="num" w:pos="2880"/>
        </w:tabs>
        <w:ind w:left="2880" w:hanging="360"/>
      </w:pPr>
      <w:rPr>
        <w:rFonts w:cs="Times New Roman"/>
      </w:rPr>
    </w:lvl>
    <w:lvl w:ilvl="4" w:tplc="84C63718" w:tentative="1">
      <w:start w:val="1"/>
      <w:numFmt w:val="lowerLetter"/>
      <w:lvlText w:val="%5."/>
      <w:lvlJc w:val="left"/>
      <w:pPr>
        <w:tabs>
          <w:tab w:val="num" w:pos="3600"/>
        </w:tabs>
        <w:ind w:left="3600" w:hanging="360"/>
      </w:pPr>
      <w:rPr>
        <w:rFonts w:cs="Times New Roman"/>
      </w:rPr>
    </w:lvl>
    <w:lvl w:ilvl="5" w:tplc="EC6A435E" w:tentative="1">
      <w:start w:val="1"/>
      <w:numFmt w:val="lowerRoman"/>
      <w:lvlText w:val="%6."/>
      <w:lvlJc w:val="right"/>
      <w:pPr>
        <w:tabs>
          <w:tab w:val="num" w:pos="4320"/>
        </w:tabs>
        <w:ind w:left="4320" w:hanging="180"/>
      </w:pPr>
      <w:rPr>
        <w:rFonts w:cs="Times New Roman"/>
      </w:rPr>
    </w:lvl>
    <w:lvl w:ilvl="6" w:tplc="E95C28E8" w:tentative="1">
      <w:start w:val="1"/>
      <w:numFmt w:val="decimal"/>
      <w:lvlText w:val="%7."/>
      <w:lvlJc w:val="left"/>
      <w:pPr>
        <w:tabs>
          <w:tab w:val="num" w:pos="5040"/>
        </w:tabs>
        <w:ind w:left="5040" w:hanging="360"/>
      </w:pPr>
      <w:rPr>
        <w:rFonts w:cs="Times New Roman"/>
      </w:rPr>
    </w:lvl>
    <w:lvl w:ilvl="7" w:tplc="ACCA5ABC" w:tentative="1">
      <w:start w:val="1"/>
      <w:numFmt w:val="lowerLetter"/>
      <w:lvlText w:val="%8."/>
      <w:lvlJc w:val="left"/>
      <w:pPr>
        <w:tabs>
          <w:tab w:val="num" w:pos="5760"/>
        </w:tabs>
        <w:ind w:left="5760" w:hanging="360"/>
      </w:pPr>
      <w:rPr>
        <w:rFonts w:cs="Times New Roman"/>
      </w:rPr>
    </w:lvl>
    <w:lvl w:ilvl="8" w:tplc="6EBC8B1E" w:tentative="1">
      <w:start w:val="1"/>
      <w:numFmt w:val="lowerRoman"/>
      <w:lvlText w:val="%9."/>
      <w:lvlJc w:val="right"/>
      <w:pPr>
        <w:tabs>
          <w:tab w:val="num" w:pos="6480"/>
        </w:tabs>
        <w:ind w:left="6480" w:hanging="180"/>
      </w:pPr>
      <w:rPr>
        <w:rFonts w:cs="Times New Roman"/>
      </w:rPr>
    </w:lvl>
  </w:abstractNum>
  <w:abstractNum w:abstractNumId="31" w15:restartNumberingAfterBreak="0">
    <w:nsid w:val="4CB171DB"/>
    <w:multiLevelType w:val="hybridMultilevel"/>
    <w:tmpl w:val="4844CF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4E0423C8"/>
    <w:multiLevelType w:val="singleLevel"/>
    <w:tmpl w:val="D0F6131A"/>
    <w:lvl w:ilvl="0">
      <w:start w:val="1"/>
      <w:numFmt w:val="decimal"/>
      <w:lvlText w:val="%1."/>
      <w:lvlJc w:val="left"/>
      <w:pPr>
        <w:tabs>
          <w:tab w:val="num" w:pos="360"/>
        </w:tabs>
        <w:ind w:left="227" w:hanging="227"/>
      </w:pPr>
    </w:lvl>
  </w:abstractNum>
  <w:abstractNum w:abstractNumId="33" w15:restartNumberingAfterBreak="0">
    <w:nsid w:val="4EF12723"/>
    <w:multiLevelType w:val="hybridMultilevel"/>
    <w:tmpl w:val="443E70A8"/>
    <w:lvl w:ilvl="0" w:tplc="93BAB82A">
      <w:start w:val="1"/>
      <w:numFmt w:val="decimal"/>
      <w:pStyle w:val="Titulo30"/>
      <w:lvlText w:val="5.%1."/>
      <w:lvlJc w:val="left"/>
      <w:pPr>
        <w:tabs>
          <w:tab w:val="num" w:pos="853"/>
        </w:tabs>
        <w:ind w:left="700" w:hanging="340"/>
      </w:pPr>
      <w:rPr>
        <w:rFonts w:cs="Times New Roman" w:hint="default"/>
      </w:rPr>
    </w:lvl>
    <w:lvl w:ilvl="1" w:tplc="A6F0E7B4" w:tentative="1">
      <w:start w:val="1"/>
      <w:numFmt w:val="lowerLetter"/>
      <w:lvlText w:val="%2."/>
      <w:lvlJc w:val="left"/>
      <w:pPr>
        <w:tabs>
          <w:tab w:val="num" w:pos="1440"/>
        </w:tabs>
        <w:ind w:left="1440" w:hanging="360"/>
      </w:pPr>
      <w:rPr>
        <w:rFonts w:cs="Times New Roman"/>
      </w:rPr>
    </w:lvl>
    <w:lvl w:ilvl="2" w:tplc="9A424D6A" w:tentative="1">
      <w:start w:val="1"/>
      <w:numFmt w:val="lowerRoman"/>
      <w:lvlText w:val="%3."/>
      <w:lvlJc w:val="right"/>
      <w:pPr>
        <w:tabs>
          <w:tab w:val="num" w:pos="2160"/>
        </w:tabs>
        <w:ind w:left="2160" w:hanging="180"/>
      </w:pPr>
      <w:rPr>
        <w:rFonts w:cs="Times New Roman"/>
      </w:rPr>
    </w:lvl>
    <w:lvl w:ilvl="3" w:tplc="3EEC4774" w:tentative="1">
      <w:start w:val="1"/>
      <w:numFmt w:val="decimal"/>
      <w:lvlText w:val="%4."/>
      <w:lvlJc w:val="left"/>
      <w:pPr>
        <w:tabs>
          <w:tab w:val="num" w:pos="2880"/>
        </w:tabs>
        <w:ind w:left="2880" w:hanging="360"/>
      </w:pPr>
      <w:rPr>
        <w:rFonts w:cs="Times New Roman"/>
      </w:rPr>
    </w:lvl>
    <w:lvl w:ilvl="4" w:tplc="AB4291C4" w:tentative="1">
      <w:start w:val="1"/>
      <w:numFmt w:val="lowerLetter"/>
      <w:lvlText w:val="%5."/>
      <w:lvlJc w:val="left"/>
      <w:pPr>
        <w:tabs>
          <w:tab w:val="num" w:pos="3600"/>
        </w:tabs>
        <w:ind w:left="3600" w:hanging="360"/>
      </w:pPr>
      <w:rPr>
        <w:rFonts w:cs="Times New Roman"/>
      </w:rPr>
    </w:lvl>
    <w:lvl w:ilvl="5" w:tplc="A392952C" w:tentative="1">
      <w:start w:val="1"/>
      <w:numFmt w:val="lowerRoman"/>
      <w:lvlText w:val="%6."/>
      <w:lvlJc w:val="right"/>
      <w:pPr>
        <w:tabs>
          <w:tab w:val="num" w:pos="4320"/>
        </w:tabs>
        <w:ind w:left="4320" w:hanging="180"/>
      </w:pPr>
      <w:rPr>
        <w:rFonts w:cs="Times New Roman"/>
      </w:rPr>
    </w:lvl>
    <w:lvl w:ilvl="6" w:tplc="3BAA6330" w:tentative="1">
      <w:start w:val="1"/>
      <w:numFmt w:val="decimal"/>
      <w:lvlText w:val="%7."/>
      <w:lvlJc w:val="left"/>
      <w:pPr>
        <w:tabs>
          <w:tab w:val="num" w:pos="5040"/>
        </w:tabs>
        <w:ind w:left="5040" w:hanging="360"/>
      </w:pPr>
      <w:rPr>
        <w:rFonts w:cs="Times New Roman"/>
      </w:rPr>
    </w:lvl>
    <w:lvl w:ilvl="7" w:tplc="BE0441B8" w:tentative="1">
      <w:start w:val="1"/>
      <w:numFmt w:val="lowerLetter"/>
      <w:lvlText w:val="%8."/>
      <w:lvlJc w:val="left"/>
      <w:pPr>
        <w:tabs>
          <w:tab w:val="num" w:pos="5760"/>
        </w:tabs>
        <w:ind w:left="5760" w:hanging="360"/>
      </w:pPr>
      <w:rPr>
        <w:rFonts w:cs="Times New Roman"/>
      </w:rPr>
    </w:lvl>
    <w:lvl w:ilvl="8" w:tplc="AC34C048" w:tentative="1">
      <w:start w:val="1"/>
      <w:numFmt w:val="lowerRoman"/>
      <w:lvlText w:val="%9."/>
      <w:lvlJc w:val="right"/>
      <w:pPr>
        <w:tabs>
          <w:tab w:val="num" w:pos="6480"/>
        </w:tabs>
        <w:ind w:left="6480" w:hanging="180"/>
      </w:pPr>
      <w:rPr>
        <w:rFonts w:cs="Times New Roman"/>
      </w:rPr>
    </w:lvl>
  </w:abstractNum>
  <w:abstractNum w:abstractNumId="34" w15:restartNumberingAfterBreak="0">
    <w:nsid w:val="53023AC7"/>
    <w:multiLevelType w:val="hybridMultilevel"/>
    <w:tmpl w:val="7EEE0E9A"/>
    <w:lvl w:ilvl="0" w:tplc="0C0A0011">
      <w:start w:val="1"/>
      <w:numFmt w:val="decimal"/>
      <w:pStyle w:val="Titulo31"/>
      <w:lvlText w:val="6.%1."/>
      <w:lvlJc w:val="left"/>
      <w:pPr>
        <w:tabs>
          <w:tab w:val="num" w:pos="853"/>
        </w:tabs>
        <w:ind w:left="700"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58527A43"/>
    <w:multiLevelType w:val="hybridMultilevel"/>
    <w:tmpl w:val="61CC3B34"/>
    <w:lvl w:ilvl="0" w:tplc="080A000B">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6" w15:restartNumberingAfterBreak="0">
    <w:nsid w:val="64E43EA3"/>
    <w:multiLevelType w:val="hybridMultilevel"/>
    <w:tmpl w:val="240E9C5A"/>
    <w:lvl w:ilvl="0" w:tplc="080A0001">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03">
      <w:start w:val="1"/>
      <w:numFmt w:val="bullet"/>
      <w:lvlText w:val=""/>
      <w:lvlJc w:val="left"/>
      <w:pPr>
        <w:tabs>
          <w:tab w:val="num" w:pos="1646"/>
        </w:tabs>
        <w:ind w:left="1646" w:hanging="360"/>
      </w:pPr>
      <w:rPr>
        <w:rFonts w:ascii="Symbol" w:hAnsi="Symbol" w:hint="default"/>
        <w:b/>
        <w:i w:val="0"/>
        <w:sz w:val="20"/>
      </w:rPr>
    </w:lvl>
    <w:lvl w:ilvl="2" w:tplc="080A0005">
      <w:numFmt w:val="bullet"/>
      <w:lvlText w:val="-"/>
      <w:lvlJc w:val="left"/>
      <w:pPr>
        <w:tabs>
          <w:tab w:val="num" w:pos="2891"/>
        </w:tabs>
        <w:ind w:left="2891" w:hanging="705"/>
      </w:pPr>
      <w:rPr>
        <w:rFonts w:ascii="Arial" w:eastAsia="Times New Roman" w:hAnsi="Arial" w:hint="default"/>
      </w:rPr>
    </w:lvl>
    <w:lvl w:ilvl="3" w:tplc="080A0001">
      <w:start w:val="16"/>
      <w:numFmt w:val="upperLetter"/>
      <w:lvlText w:val="%4-"/>
      <w:lvlJc w:val="left"/>
      <w:pPr>
        <w:tabs>
          <w:tab w:val="num" w:pos="3161"/>
        </w:tabs>
        <w:ind w:left="3161" w:hanging="435"/>
      </w:pPr>
      <w:rPr>
        <w:rFonts w:cs="Times New Roman" w:hint="default"/>
        <w:b w:val="0"/>
      </w:rPr>
    </w:lvl>
    <w:lvl w:ilvl="4" w:tplc="080A0003" w:tentative="1">
      <w:start w:val="1"/>
      <w:numFmt w:val="lowerLetter"/>
      <w:lvlText w:val="%5."/>
      <w:lvlJc w:val="left"/>
      <w:pPr>
        <w:tabs>
          <w:tab w:val="num" w:pos="3806"/>
        </w:tabs>
        <w:ind w:left="3806" w:hanging="360"/>
      </w:pPr>
      <w:rPr>
        <w:rFonts w:cs="Times New Roman"/>
      </w:rPr>
    </w:lvl>
    <w:lvl w:ilvl="5" w:tplc="080A0005" w:tentative="1">
      <w:start w:val="1"/>
      <w:numFmt w:val="lowerRoman"/>
      <w:lvlText w:val="%6."/>
      <w:lvlJc w:val="right"/>
      <w:pPr>
        <w:tabs>
          <w:tab w:val="num" w:pos="4526"/>
        </w:tabs>
        <w:ind w:left="4526" w:hanging="180"/>
      </w:pPr>
      <w:rPr>
        <w:rFonts w:cs="Times New Roman"/>
      </w:rPr>
    </w:lvl>
    <w:lvl w:ilvl="6" w:tplc="080A0001" w:tentative="1">
      <w:start w:val="1"/>
      <w:numFmt w:val="decimal"/>
      <w:lvlText w:val="%7."/>
      <w:lvlJc w:val="left"/>
      <w:pPr>
        <w:tabs>
          <w:tab w:val="num" w:pos="5246"/>
        </w:tabs>
        <w:ind w:left="5246" w:hanging="360"/>
      </w:pPr>
      <w:rPr>
        <w:rFonts w:cs="Times New Roman"/>
      </w:rPr>
    </w:lvl>
    <w:lvl w:ilvl="7" w:tplc="080A0003" w:tentative="1">
      <w:start w:val="1"/>
      <w:numFmt w:val="lowerLetter"/>
      <w:lvlText w:val="%8."/>
      <w:lvlJc w:val="left"/>
      <w:pPr>
        <w:tabs>
          <w:tab w:val="num" w:pos="5966"/>
        </w:tabs>
        <w:ind w:left="5966" w:hanging="360"/>
      </w:pPr>
      <w:rPr>
        <w:rFonts w:cs="Times New Roman"/>
      </w:rPr>
    </w:lvl>
    <w:lvl w:ilvl="8" w:tplc="080A0005" w:tentative="1">
      <w:start w:val="1"/>
      <w:numFmt w:val="lowerRoman"/>
      <w:lvlText w:val="%9."/>
      <w:lvlJc w:val="right"/>
      <w:pPr>
        <w:tabs>
          <w:tab w:val="num" w:pos="6686"/>
        </w:tabs>
        <w:ind w:left="6686" w:hanging="180"/>
      </w:pPr>
      <w:rPr>
        <w:rFonts w:cs="Times New Roman"/>
      </w:rPr>
    </w:lvl>
  </w:abstractNum>
  <w:abstractNum w:abstractNumId="37"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38" w15:restartNumberingAfterBreak="0">
    <w:nsid w:val="6C147F69"/>
    <w:multiLevelType w:val="hybridMultilevel"/>
    <w:tmpl w:val="81D2B85A"/>
    <w:lvl w:ilvl="0" w:tplc="7570BF8E">
      <w:start w:val="1"/>
      <w:numFmt w:val="bullet"/>
      <w:lvlText w:val=""/>
      <w:lvlJc w:val="left"/>
      <w:pPr>
        <w:ind w:left="360" w:hanging="360"/>
      </w:pPr>
      <w:rPr>
        <w:rFonts w:ascii="Symbol" w:hAnsi="Symbol" w:hint="default"/>
      </w:rPr>
    </w:lvl>
    <w:lvl w:ilvl="1" w:tplc="576C5FB2">
      <w:start w:val="1"/>
      <w:numFmt w:val="bullet"/>
      <w:lvlText w:val="o"/>
      <w:lvlJc w:val="left"/>
      <w:pPr>
        <w:ind w:left="1080" w:hanging="360"/>
      </w:pPr>
      <w:rPr>
        <w:rFonts w:ascii="Courier New" w:hAnsi="Courier New" w:cs="Courier New" w:hint="default"/>
      </w:rPr>
    </w:lvl>
    <w:lvl w:ilvl="2" w:tplc="A26EF57C" w:tentative="1">
      <w:start w:val="1"/>
      <w:numFmt w:val="bullet"/>
      <w:lvlText w:val=""/>
      <w:lvlJc w:val="left"/>
      <w:pPr>
        <w:ind w:left="1800" w:hanging="360"/>
      </w:pPr>
      <w:rPr>
        <w:rFonts w:ascii="Wingdings" w:hAnsi="Wingdings" w:hint="default"/>
      </w:rPr>
    </w:lvl>
    <w:lvl w:ilvl="3" w:tplc="49C8E050" w:tentative="1">
      <w:start w:val="1"/>
      <w:numFmt w:val="bullet"/>
      <w:lvlText w:val=""/>
      <w:lvlJc w:val="left"/>
      <w:pPr>
        <w:ind w:left="2520" w:hanging="360"/>
      </w:pPr>
      <w:rPr>
        <w:rFonts w:ascii="Symbol" w:hAnsi="Symbol" w:hint="default"/>
      </w:rPr>
    </w:lvl>
    <w:lvl w:ilvl="4" w:tplc="FD08E23A" w:tentative="1">
      <w:start w:val="1"/>
      <w:numFmt w:val="bullet"/>
      <w:lvlText w:val="o"/>
      <w:lvlJc w:val="left"/>
      <w:pPr>
        <w:ind w:left="3240" w:hanging="360"/>
      </w:pPr>
      <w:rPr>
        <w:rFonts w:ascii="Courier New" w:hAnsi="Courier New" w:cs="Courier New" w:hint="default"/>
      </w:rPr>
    </w:lvl>
    <w:lvl w:ilvl="5" w:tplc="50506666" w:tentative="1">
      <w:start w:val="1"/>
      <w:numFmt w:val="bullet"/>
      <w:lvlText w:val=""/>
      <w:lvlJc w:val="left"/>
      <w:pPr>
        <w:ind w:left="3960" w:hanging="360"/>
      </w:pPr>
      <w:rPr>
        <w:rFonts w:ascii="Wingdings" w:hAnsi="Wingdings" w:hint="default"/>
      </w:rPr>
    </w:lvl>
    <w:lvl w:ilvl="6" w:tplc="B296A9C2" w:tentative="1">
      <w:start w:val="1"/>
      <w:numFmt w:val="bullet"/>
      <w:lvlText w:val=""/>
      <w:lvlJc w:val="left"/>
      <w:pPr>
        <w:ind w:left="4680" w:hanging="360"/>
      </w:pPr>
      <w:rPr>
        <w:rFonts w:ascii="Symbol" w:hAnsi="Symbol" w:hint="default"/>
      </w:rPr>
    </w:lvl>
    <w:lvl w:ilvl="7" w:tplc="E44E1072" w:tentative="1">
      <w:start w:val="1"/>
      <w:numFmt w:val="bullet"/>
      <w:lvlText w:val="o"/>
      <w:lvlJc w:val="left"/>
      <w:pPr>
        <w:ind w:left="5400" w:hanging="360"/>
      </w:pPr>
      <w:rPr>
        <w:rFonts w:ascii="Courier New" w:hAnsi="Courier New" w:cs="Courier New" w:hint="default"/>
      </w:rPr>
    </w:lvl>
    <w:lvl w:ilvl="8" w:tplc="64D80D7C" w:tentative="1">
      <w:start w:val="1"/>
      <w:numFmt w:val="bullet"/>
      <w:lvlText w:val=""/>
      <w:lvlJc w:val="left"/>
      <w:pPr>
        <w:ind w:left="6120" w:hanging="360"/>
      </w:pPr>
      <w:rPr>
        <w:rFonts w:ascii="Wingdings" w:hAnsi="Wingdings" w:hint="default"/>
      </w:rPr>
    </w:lvl>
  </w:abstractNum>
  <w:abstractNum w:abstractNumId="39" w15:restartNumberingAfterBreak="0">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40" w15:restartNumberingAfterBreak="0">
    <w:nsid w:val="72630549"/>
    <w:multiLevelType w:val="hybridMultilevel"/>
    <w:tmpl w:val="C0AAB352"/>
    <w:lvl w:ilvl="0" w:tplc="7570BF8E">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7353776D"/>
    <w:multiLevelType w:val="hybridMultilevel"/>
    <w:tmpl w:val="E4788FFC"/>
    <w:lvl w:ilvl="0" w:tplc="080A000B">
      <w:start w:val="1"/>
      <w:numFmt w:val="bullet"/>
      <w:lvlText w:val=""/>
      <w:lvlJc w:val="left"/>
      <w:pPr>
        <w:ind w:left="1800" w:hanging="360"/>
      </w:pPr>
      <w:rPr>
        <w:rFonts w:ascii="Wingdings" w:hAnsi="Wingdings"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42"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3" w15:restartNumberingAfterBreak="0">
    <w:nsid w:val="77925EBB"/>
    <w:multiLevelType w:val="hybridMultilevel"/>
    <w:tmpl w:val="96C6B18C"/>
    <w:lvl w:ilvl="0" w:tplc="B24C9602">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39BE99A8">
      <w:start w:val="1"/>
      <w:numFmt w:val="decimal"/>
      <w:lvlText w:val="%2)"/>
      <w:lvlJc w:val="left"/>
      <w:pPr>
        <w:tabs>
          <w:tab w:val="num" w:pos="1440"/>
        </w:tabs>
        <w:ind w:left="1440" w:hanging="360"/>
      </w:pPr>
      <w:rPr>
        <w:rFonts w:cs="Times New Roman" w:hint="default"/>
      </w:rPr>
    </w:lvl>
    <w:lvl w:ilvl="2" w:tplc="50F2CAD6">
      <w:start w:val="1"/>
      <w:numFmt w:val="lowerLetter"/>
      <w:lvlText w:val="%3)"/>
      <w:lvlJc w:val="left"/>
      <w:pPr>
        <w:tabs>
          <w:tab w:val="num" w:pos="2340"/>
        </w:tabs>
        <w:ind w:left="2340" w:hanging="360"/>
      </w:pPr>
      <w:rPr>
        <w:rFonts w:cs="Times New Roman" w:hint="default"/>
      </w:rPr>
    </w:lvl>
    <w:lvl w:ilvl="3" w:tplc="1664372C" w:tentative="1">
      <w:start w:val="1"/>
      <w:numFmt w:val="decimal"/>
      <w:lvlText w:val="%4."/>
      <w:lvlJc w:val="left"/>
      <w:pPr>
        <w:tabs>
          <w:tab w:val="num" w:pos="2880"/>
        </w:tabs>
        <w:ind w:left="2880" w:hanging="360"/>
      </w:pPr>
      <w:rPr>
        <w:rFonts w:cs="Times New Roman"/>
      </w:rPr>
    </w:lvl>
    <w:lvl w:ilvl="4" w:tplc="F7AACD22" w:tentative="1">
      <w:start w:val="1"/>
      <w:numFmt w:val="lowerLetter"/>
      <w:lvlText w:val="%5."/>
      <w:lvlJc w:val="left"/>
      <w:pPr>
        <w:tabs>
          <w:tab w:val="num" w:pos="3600"/>
        </w:tabs>
        <w:ind w:left="3600" w:hanging="360"/>
      </w:pPr>
      <w:rPr>
        <w:rFonts w:cs="Times New Roman"/>
      </w:rPr>
    </w:lvl>
    <w:lvl w:ilvl="5" w:tplc="0BF64E12" w:tentative="1">
      <w:start w:val="1"/>
      <w:numFmt w:val="lowerRoman"/>
      <w:lvlText w:val="%6."/>
      <w:lvlJc w:val="right"/>
      <w:pPr>
        <w:tabs>
          <w:tab w:val="num" w:pos="4320"/>
        </w:tabs>
        <w:ind w:left="4320" w:hanging="180"/>
      </w:pPr>
      <w:rPr>
        <w:rFonts w:cs="Times New Roman"/>
      </w:rPr>
    </w:lvl>
    <w:lvl w:ilvl="6" w:tplc="667650DA" w:tentative="1">
      <w:start w:val="1"/>
      <w:numFmt w:val="decimal"/>
      <w:lvlText w:val="%7."/>
      <w:lvlJc w:val="left"/>
      <w:pPr>
        <w:tabs>
          <w:tab w:val="num" w:pos="5040"/>
        </w:tabs>
        <w:ind w:left="5040" w:hanging="360"/>
      </w:pPr>
      <w:rPr>
        <w:rFonts w:cs="Times New Roman"/>
      </w:rPr>
    </w:lvl>
    <w:lvl w:ilvl="7" w:tplc="0C5C890A" w:tentative="1">
      <w:start w:val="1"/>
      <w:numFmt w:val="lowerLetter"/>
      <w:lvlText w:val="%8."/>
      <w:lvlJc w:val="left"/>
      <w:pPr>
        <w:tabs>
          <w:tab w:val="num" w:pos="5760"/>
        </w:tabs>
        <w:ind w:left="5760" w:hanging="360"/>
      </w:pPr>
      <w:rPr>
        <w:rFonts w:cs="Times New Roman"/>
      </w:rPr>
    </w:lvl>
    <w:lvl w:ilvl="8" w:tplc="B3961C1A" w:tentative="1">
      <w:start w:val="1"/>
      <w:numFmt w:val="lowerRoman"/>
      <w:lvlText w:val="%9."/>
      <w:lvlJc w:val="right"/>
      <w:pPr>
        <w:tabs>
          <w:tab w:val="num" w:pos="6480"/>
        </w:tabs>
        <w:ind w:left="6480" w:hanging="180"/>
      </w:pPr>
      <w:rPr>
        <w:rFonts w:cs="Times New Roman"/>
      </w:rPr>
    </w:lvl>
  </w:abstractNum>
  <w:num w:numId="1">
    <w:abstractNumId w:val="19"/>
  </w:num>
  <w:num w:numId="2">
    <w:abstractNumId w:val="24"/>
  </w:num>
  <w:num w:numId="3">
    <w:abstractNumId w:val="36"/>
  </w:num>
  <w:num w:numId="4">
    <w:abstractNumId w:val="2"/>
  </w:num>
  <w:num w:numId="5">
    <w:abstractNumId w:val="43"/>
  </w:num>
  <w:num w:numId="6">
    <w:abstractNumId w:val="39"/>
  </w:num>
  <w:num w:numId="7">
    <w:abstractNumId w:val="33"/>
  </w:num>
  <w:num w:numId="8">
    <w:abstractNumId w:val="34"/>
  </w:num>
  <w:num w:numId="9">
    <w:abstractNumId w:val="28"/>
  </w:num>
  <w:num w:numId="10">
    <w:abstractNumId w:val="29"/>
  </w:num>
  <w:num w:numId="11">
    <w:abstractNumId w:val="5"/>
  </w:num>
  <w:num w:numId="12">
    <w:abstractNumId w:val="20"/>
  </w:num>
  <w:num w:numId="13">
    <w:abstractNumId w:val="3"/>
  </w:num>
  <w:num w:numId="14">
    <w:abstractNumId w:val="30"/>
  </w:num>
  <w:num w:numId="15">
    <w:abstractNumId w:val="8"/>
  </w:num>
  <w:num w:numId="16">
    <w:abstractNumId w:val="37"/>
  </w:num>
  <w:num w:numId="17">
    <w:abstractNumId w:val="27"/>
  </w:num>
  <w:num w:numId="18">
    <w:abstractNumId w:val="11"/>
  </w:num>
  <w:num w:numId="19">
    <w:abstractNumId w:val="42"/>
  </w:num>
  <w:num w:numId="20">
    <w:abstractNumId w:val="7"/>
  </w:num>
  <w:num w:numId="21">
    <w:abstractNumId w:val="15"/>
  </w:num>
  <w:num w:numId="22">
    <w:abstractNumId w:val="17"/>
  </w:num>
  <w:num w:numId="23">
    <w:abstractNumId w:val="26"/>
  </w:num>
  <w:num w:numId="24">
    <w:abstractNumId w:val="10"/>
  </w:num>
  <w:num w:numId="25">
    <w:abstractNumId w:val="23"/>
  </w:num>
  <w:num w:numId="26">
    <w:abstractNumId w:val="18"/>
  </w:num>
  <w:num w:numId="27">
    <w:abstractNumId w:val="16"/>
  </w:num>
  <w:num w:numId="28">
    <w:abstractNumId w:val="38"/>
  </w:num>
  <w:num w:numId="29">
    <w:abstractNumId w:val="32"/>
  </w:num>
  <w:num w:numId="30">
    <w:abstractNumId w:val="22"/>
  </w:num>
  <w:num w:numId="31">
    <w:abstractNumId w:val="4"/>
  </w:num>
  <w:num w:numId="32">
    <w:abstractNumId w:val="9"/>
  </w:num>
  <w:num w:numId="33">
    <w:abstractNumId w:val="25"/>
  </w:num>
  <w:num w:numId="34">
    <w:abstractNumId w:val="1"/>
  </w:num>
  <w:num w:numId="35">
    <w:abstractNumId w:val="13"/>
  </w:num>
  <w:num w:numId="36">
    <w:abstractNumId w:val="14"/>
  </w:num>
  <w:num w:numId="37">
    <w:abstractNumId w:val="12"/>
  </w:num>
  <w:num w:numId="38">
    <w:abstractNumId w:val="21"/>
  </w:num>
  <w:num w:numId="39">
    <w:abstractNumId w:val="41"/>
  </w:num>
  <w:num w:numId="40">
    <w:abstractNumId w:val="6"/>
  </w:num>
  <w:num w:numId="41">
    <w:abstractNumId w:val="35"/>
  </w:num>
  <w:num w:numId="42">
    <w:abstractNumId w:val="40"/>
  </w:num>
  <w:num w:numId="43">
    <w:abstractNumId w:val="3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DFB"/>
    <w:rsid w:val="000009AA"/>
    <w:rsid w:val="00001347"/>
    <w:rsid w:val="0000190D"/>
    <w:rsid w:val="00001B5C"/>
    <w:rsid w:val="00002544"/>
    <w:rsid w:val="00002C33"/>
    <w:rsid w:val="00002E3A"/>
    <w:rsid w:val="00003FD1"/>
    <w:rsid w:val="000044D8"/>
    <w:rsid w:val="00004D6C"/>
    <w:rsid w:val="000053A9"/>
    <w:rsid w:val="00005745"/>
    <w:rsid w:val="00005B00"/>
    <w:rsid w:val="00005DCF"/>
    <w:rsid w:val="0000630D"/>
    <w:rsid w:val="00006315"/>
    <w:rsid w:val="00007674"/>
    <w:rsid w:val="000078F4"/>
    <w:rsid w:val="00007AFD"/>
    <w:rsid w:val="0001011D"/>
    <w:rsid w:val="00010299"/>
    <w:rsid w:val="00010556"/>
    <w:rsid w:val="000106B2"/>
    <w:rsid w:val="00011150"/>
    <w:rsid w:val="00011627"/>
    <w:rsid w:val="00014EB1"/>
    <w:rsid w:val="0001549B"/>
    <w:rsid w:val="00016A54"/>
    <w:rsid w:val="00016E51"/>
    <w:rsid w:val="0001712E"/>
    <w:rsid w:val="000173A4"/>
    <w:rsid w:val="000179C6"/>
    <w:rsid w:val="0002058C"/>
    <w:rsid w:val="0002074F"/>
    <w:rsid w:val="00020816"/>
    <w:rsid w:val="000209FF"/>
    <w:rsid w:val="000216C1"/>
    <w:rsid w:val="00022D43"/>
    <w:rsid w:val="000236E3"/>
    <w:rsid w:val="00024189"/>
    <w:rsid w:val="00024934"/>
    <w:rsid w:val="00024A96"/>
    <w:rsid w:val="00024B49"/>
    <w:rsid w:val="00024C44"/>
    <w:rsid w:val="00024F23"/>
    <w:rsid w:val="0002509A"/>
    <w:rsid w:val="00025485"/>
    <w:rsid w:val="00025E4E"/>
    <w:rsid w:val="000260E8"/>
    <w:rsid w:val="00026572"/>
    <w:rsid w:val="000267F6"/>
    <w:rsid w:val="00026848"/>
    <w:rsid w:val="00026A43"/>
    <w:rsid w:val="00026AC1"/>
    <w:rsid w:val="00026C38"/>
    <w:rsid w:val="00027076"/>
    <w:rsid w:val="0002718B"/>
    <w:rsid w:val="000305D8"/>
    <w:rsid w:val="00031E97"/>
    <w:rsid w:val="000322EC"/>
    <w:rsid w:val="0003234A"/>
    <w:rsid w:val="0003322B"/>
    <w:rsid w:val="00034753"/>
    <w:rsid w:val="0003475D"/>
    <w:rsid w:val="00035001"/>
    <w:rsid w:val="0003526E"/>
    <w:rsid w:val="00035E61"/>
    <w:rsid w:val="00035EA1"/>
    <w:rsid w:val="00035F4F"/>
    <w:rsid w:val="000360A6"/>
    <w:rsid w:val="000361C8"/>
    <w:rsid w:val="00036658"/>
    <w:rsid w:val="00036D59"/>
    <w:rsid w:val="00036DD0"/>
    <w:rsid w:val="00036EC3"/>
    <w:rsid w:val="0003730A"/>
    <w:rsid w:val="00037D46"/>
    <w:rsid w:val="000406D1"/>
    <w:rsid w:val="00040B8A"/>
    <w:rsid w:val="00041117"/>
    <w:rsid w:val="00042665"/>
    <w:rsid w:val="00042C68"/>
    <w:rsid w:val="00043166"/>
    <w:rsid w:val="000436C5"/>
    <w:rsid w:val="0004377A"/>
    <w:rsid w:val="00043E50"/>
    <w:rsid w:val="00043F5E"/>
    <w:rsid w:val="00044439"/>
    <w:rsid w:val="0004470C"/>
    <w:rsid w:val="000447C6"/>
    <w:rsid w:val="00045470"/>
    <w:rsid w:val="0004596E"/>
    <w:rsid w:val="00045F0D"/>
    <w:rsid w:val="000464C2"/>
    <w:rsid w:val="000464E9"/>
    <w:rsid w:val="0004666C"/>
    <w:rsid w:val="00046875"/>
    <w:rsid w:val="00046B33"/>
    <w:rsid w:val="000479E4"/>
    <w:rsid w:val="00047BFE"/>
    <w:rsid w:val="00047FAD"/>
    <w:rsid w:val="000504F5"/>
    <w:rsid w:val="000505CC"/>
    <w:rsid w:val="000507B4"/>
    <w:rsid w:val="000509FC"/>
    <w:rsid w:val="00050D0F"/>
    <w:rsid w:val="000513BC"/>
    <w:rsid w:val="00051A1A"/>
    <w:rsid w:val="00051BDA"/>
    <w:rsid w:val="00051D82"/>
    <w:rsid w:val="00052D68"/>
    <w:rsid w:val="00052DD7"/>
    <w:rsid w:val="00053588"/>
    <w:rsid w:val="00053784"/>
    <w:rsid w:val="00053BD9"/>
    <w:rsid w:val="0005418B"/>
    <w:rsid w:val="0005494B"/>
    <w:rsid w:val="00054B71"/>
    <w:rsid w:val="00055DD1"/>
    <w:rsid w:val="000561E1"/>
    <w:rsid w:val="00056621"/>
    <w:rsid w:val="000566D3"/>
    <w:rsid w:val="000569BC"/>
    <w:rsid w:val="00056FED"/>
    <w:rsid w:val="00057189"/>
    <w:rsid w:val="00057F5B"/>
    <w:rsid w:val="00060219"/>
    <w:rsid w:val="000608AF"/>
    <w:rsid w:val="000608BB"/>
    <w:rsid w:val="000609E3"/>
    <w:rsid w:val="00060BA0"/>
    <w:rsid w:val="00061304"/>
    <w:rsid w:val="000618F6"/>
    <w:rsid w:val="00061CE2"/>
    <w:rsid w:val="000626B4"/>
    <w:rsid w:val="000635EB"/>
    <w:rsid w:val="00063791"/>
    <w:rsid w:val="00063CA6"/>
    <w:rsid w:val="000643D1"/>
    <w:rsid w:val="0006495F"/>
    <w:rsid w:val="000649F7"/>
    <w:rsid w:val="00064BBE"/>
    <w:rsid w:val="000652EF"/>
    <w:rsid w:val="0006580F"/>
    <w:rsid w:val="00065BFB"/>
    <w:rsid w:val="00065CD6"/>
    <w:rsid w:val="00065E2C"/>
    <w:rsid w:val="00066A2A"/>
    <w:rsid w:val="00067833"/>
    <w:rsid w:val="00067A08"/>
    <w:rsid w:val="00067B7D"/>
    <w:rsid w:val="000707C2"/>
    <w:rsid w:val="00070BD1"/>
    <w:rsid w:val="00070EFE"/>
    <w:rsid w:val="000723DD"/>
    <w:rsid w:val="00072A5F"/>
    <w:rsid w:val="000732C2"/>
    <w:rsid w:val="0007335C"/>
    <w:rsid w:val="00074B0A"/>
    <w:rsid w:val="00075466"/>
    <w:rsid w:val="000757E6"/>
    <w:rsid w:val="00075EB3"/>
    <w:rsid w:val="00076657"/>
    <w:rsid w:val="000769D6"/>
    <w:rsid w:val="00076ACF"/>
    <w:rsid w:val="00076CFC"/>
    <w:rsid w:val="0007748E"/>
    <w:rsid w:val="000774C9"/>
    <w:rsid w:val="0008013F"/>
    <w:rsid w:val="00080936"/>
    <w:rsid w:val="00080986"/>
    <w:rsid w:val="000809E0"/>
    <w:rsid w:val="00080B04"/>
    <w:rsid w:val="00080B2B"/>
    <w:rsid w:val="00080F65"/>
    <w:rsid w:val="0008191F"/>
    <w:rsid w:val="00081FC8"/>
    <w:rsid w:val="00082420"/>
    <w:rsid w:val="000825F2"/>
    <w:rsid w:val="00082926"/>
    <w:rsid w:val="00082FFA"/>
    <w:rsid w:val="000835DD"/>
    <w:rsid w:val="00083C32"/>
    <w:rsid w:val="00083C7A"/>
    <w:rsid w:val="00083FEB"/>
    <w:rsid w:val="00084083"/>
    <w:rsid w:val="000857CF"/>
    <w:rsid w:val="00085E9C"/>
    <w:rsid w:val="00086692"/>
    <w:rsid w:val="000869DA"/>
    <w:rsid w:val="00086D52"/>
    <w:rsid w:val="00090884"/>
    <w:rsid w:val="00090A0B"/>
    <w:rsid w:val="00091459"/>
    <w:rsid w:val="00091488"/>
    <w:rsid w:val="00091AA7"/>
    <w:rsid w:val="00091D5B"/>
    <w:rsid w:val="00092330"/>
    <w:rsid w:val="0009307F"/>
    <w:rsid w:val="0009325E"/>
    <w:rsid w:val="00093481"/>
    <w:rsid w:val="00093D39"/>
    <w:rsid w:val="00093D8E"/>
    <w:rsid w:val="000948DE"/>
    <w:rsid w:val="00094AB9"/>
    <w:rsid w:val="00094FC4"/>
    <w:rsid w:val="000951BD"/>
    <w:rsid w:val="00095459"/>
    <w:rsid w:val="00095877"/>
    <w:rsid w:val="0009604F"/>
    <w:rsid w:val="00096286"/>
    <w:rsid w:val="00096648"/>
    <w:rsid w:val="00097828"/>
    <w:rsid w:val="000A0EAE"/>
    <w:rsid w:val="000A12FB"/>
    <w:rsid w:val="000A14A4"/>
    <w:rsid w:val="000A19AF"/>
    <w:rsid w:val="000A23B1"/>
    <w:rsid w:val="000A24C6"/>
    <w:rsid w:val="000A2896"/>
    <w:rsid w:val="000A2D4E"/>
    <w:rsid w:val="000A30CD"/>
    <w:rsid w:val="000A3704"/>
    <w:rsid w:val="000A40E9"/>
    <w:rsid w:val="000A42DD"/>
    <w:rsid w:val="000A53CC"/>
    <w:rsid w:val="000A57D9"/>
    <w:rsid w:val="000A5FBD"/>
    <w:rsid w:val="000A70FA"/>
    <w:rsid w:val="000A77E9"/>
    <w:rsid w:val="000A7C4E"/>
    <w:rsid w:val="000A7FBB"/>
    <w:rsid w:val="000B0550"/>
    <w:rsid w:val="000B0566"/>
    <w:rsid w:val="000B064D"/>
    <w:rsid w:val="000B08D0"/>
    <w:rsid w:val="000B0C22"/>
    <w:rsid w:val="000B0E90"/>
    <w:rsid w:val="000B174B"/>
    <w:rsid w:val="000B19F0"/>
    <w:rsid w:val="000B2269"/>
    <w:rsid w:val="000B22B5"/>
    <w:rsid w:val="000B29EB"/>
    <w:rsid w:val="000B2A45"/>
    <w:rsid w:val="000B2B84"/>
    <w:rsid w:val="000B2E0E"/>
    <w:rsid w:val="000B2F26"/>
    <w:rsid w:val="000B405D"/>
    <w:rsid w:val="000B425A"/>
    <w:rsid w:val="000B43BF"/>
    <w:rsid w:val="000B4927"/>
    <w:rsid w:val="000B4932"/>
    <w:rsid w:val="000B49D6"/>
    <w:rsid w:val="000B4BF6"/>
    <w:rsid w:val="000B4E66"/>
    <w:rsid w:val="000B530C"/>
    <w:rsid w:val="000B547F"/>
    <w:rsid w:val="000B7B1A"/>
    <w:rsid w:val="000B7CF2"/>
    <w:rsid w:val="000B7D41"/>
    <w:rsid w:val="000C02A7"/>
    <w:rsid w:val="000C0985"/>
    <w:rsid w:val="000C0A62"/>
    <w:rsid w:val="000C0C1A"/>
    <w:rsid w:val="000C0EEE"/>
    <w:rsid w:val="000C1175"/>
    <w:rsid w:val="000C18AC"/>
    <w:rsid w:val="000C19A0"/>
    <w:rsid w:val="000C23F8"/>
    <w:rsid w:val="000C242D"/>
    <w:rsid w:val="000C24A5"/>
    <w:rsid w:val="000C31E5"/>
    <w:rsid w:val="000C365C"/>
    <w:rsid w:val="000C444F"/>
    <w:rsid w:val="000C4597"/>
    <w:rsid w:val="000C4921"/>
    <w:rsid w:val="000C5377"/>
    <w:rsid w:val="000C6E9C"/>
    <w:rsid w:val="000C71F9"/>
    <w:rsid w:val="000C7380"/>
    <w:rsid w:val="000C7825"/>
    <w:rsid w:val="000C7863"/>
    <w:rsid w:val="000C7E8E"/>
    <w:rsid w:val="000D00D5"/>
    <w:rsid w:val="000D0122"/>
    <w:rsid w:val="000D0185"/>
    <w:rsid w:val="000D052C"/>
    <w:rsid w:val="000D0565"/>
    <w:rsid w:val="000D0795"/>
    <w:rsid w:val="000D07C7"/>
    <w:rsid w:val="000D0D37"/>
    <w:rsid w:val="000D0F75"/>
    <w:rsid w:val="000D1270"/>
    <w:rsid w:val="000D1BCD"/>
    <w:rsid w:val="000D252C"/>
    <w:rsid w:val="000D2838"/>
    <w:rsid w:val="000D2E2C"/>
    <w:rsid w:val="000D317A"/>
    <w:rsid w:val="000D36C8"/>
    <w:rsid w:val="000D3B3C"/>
    <w:rsid w:val="000D41E3"/>
    <w:rsid w:val="000D44A5"/>
    <w:rsid w:val="000D466E"/>
    <w:rsid w:val="000D6328"/>
    <w:rsid w:val="000D6709"/>
    <w:rsid w:val="000D6CC2"/>
    <w:rsid w:val="000D6CC7"/>
    <w:rsid w:val="000D7372"/>
    <w:rsid w:val="000E08CC"/>
    <w:rsid w:val="000E1293"/>
    <w:rsid w:val="000E21C9"/>
    <w:rsid w:val="000E2319"/>
    <w:rsid w:val="000E28DA"/>
    <w:rsid w:val="000E2C66"/>
    <w:rsid w:val="000E3276"/>
    <w:rsid w:val="000E3E36"/>
    <w:rsid w:val="000E4A54"/>
    <w:rsid w:val="000E4F38"/>
    <w:rsid w:val="000E53B1"/>
    <w:rsid w:val="000E5B1E"/>
    <w:rsid w:val="000E6521"/>
    <w:rsid w:val="000E6A8D"/>
    <w:rsid w:val="000E6C26"/>
    <w:rsid w:val="000E6E34"/>
    <w:rsid w:val="000E73B2"/>
    <w:rsid w:val="000E7F96"/>
    <w:rsid w:val="000F0309"/>
    <w:rsid w:val="000F0312"/>
    <w:rsid w:val="000F0480"/>
    <w:rsid w:val="000F0B9B"/>
    <w:rsid w:val="000F0BAD"/>
    <w:rsid w:val="000F1BBE"/>
    <w:rsid w:val="000F23F1"/>
    <w:rsid w:val="000F3DE2"/>
    <w:rsid w:val="000F46CC"/>
    <w:rsid w:val="000F48DD"/>
    <w:rsid w:val="000F4E1E"/>
    <w:rsid w:val="000F6035"/>
    <w:rsid w:val="000F6254"/>
    <w:rsid w:val="000F663E"/>
    <w:rsid w:val="000F717C"/>
    <w:rsid w:val="000F7602"/>
    <w:rsid w:val="000F7C56"/>
    <w:rsid w:val="00100145"/>
    <w:rsid w:val="001003D2"/>
    <w:rsid w:val="0010076B"/>
    <w:rsid w:val="001007A0"/>
    <w:rsid w:val="00100889"/>
    <w:rsid w:val="001009AB"/>
    <w:rsid w:val="00101026"/>
    <w:rsid w:val="00102EDF"/>
    <w:rsid w:val="00103D43"/>
    <w:rsid w:val="00103EF8"/>
    <w:rsid w:val="00104C20"/>
    <w:rsid w:val="00104FE0"/>
    <w:rsid w:val="00105497"/>
    <w:rsid w:val="0010569F"/>
    <w:rsid w:val="00105B39"/>
    <w:rsid w:val="00105C5E"/>
    <w:rsid w:val="00105F74"/>
    <w:rsid w:val="00105FD2"/>
    <w:rsid w:val="001060F0"/>
    <w:rsid w:val="001064BD"/>
    <w:rsid w:val="001064F1"/>
    <w:rsid w:val="00106580"/>
    <w:rsid w:val="001065DA"/>
    <w:rsid w:val="00107B5A"/>
    <w:rsid w:val="00107D5C"/>
    <w:rsid w:val="001102CA"/>
    <w:rsid w:val="00110C5E"/>
    <w:rsid w:val="001113B5"/>
    <w:rsid w:val="001117C4"/>
    <w:rsid w:val="00111B4B"/>
    <w:rsid w:val="0011214C"/>
    <w:rsid w:val="0011224F"/>
    <w:rsid w:val="00112639"/>
    <w:rsid w:val="00113EF4"/>
    <w:rsid w:val="00113F84"/>
    <w:rsid w:val="00114815"/>
    <w:rsid w:val="0011527F"/>
    <w:rsid w:val="0011700E"/>
    <w:rsid w:val="00117CBD"/>
    <w:rsid w:val="001200AC"/>
    <w:rsid w:val="001215E0"/>
    <w:rsid w:val="001216E6"/>
    <w:rsid w:val="00121857"/>
    <w:rsid w:val="00121DBB"/>
    <w:rsid w:val="00122173"/>
    <w:rsid w:val="00122B70"/>
    <w:rsid w:val="00123620"/>
    <w:rsid w:val="0012379B"/>
    <w:rsid w:val="00123CF9"/>
    <w:rsid w:val="00124C09"/>
    <w:rsid w:val="00125237"/>
    <w:rsid w:val="00125444"/>
    <w:rsid w:val="001260B0"/>
    <w:rsid w:val="00126376"/>
    <w:rsid w:val="00126CB9"/>
    <w:rsid w:val="001303F4"/>
    <w:rsid w:val="00130F87"/>
    <w:rsid w:val="0013112E"/>
    <w:rsid w:val="001318ED"/>
    <w:rsid w:val="00132101"/>
    <w:rsid w:val="00132C1E"/>
    <w:rsid w:val="00132E55"/>
    <w:rsid w:val="00132FD5"/>
    <w:rsid w:val="00133564"/>
    <w:rsid w:val="001339B7"/>
    <w:rsid w:val="00133D46"/>
    <w:rsid w:val="00133EA0"/>
    <w:rsid w:val="0013475F"/>
    <w:rsid w:val="00135134"/>
    <w:rsid w:val="0013590D"/>
    <w:rsid w:val="00136048"/>
    <w:rsid w:val="0013654F"/>
    <w:rsid w:val="00136988"/>
    <w:rsid w:val="0013748B"/>
    <w:rsid w:val="00137BCA"/>
    <w:rsid w:val="001401CF"/>
    <w:rsid w:val="00140543"/>
    <w:rsid w:val="00140818"/>
    <w:rsid w:val="001410BD"/>
    <w:rsid w:val="0014155F"/>
    <w:rsid w:val="001417AE"/>
    <w:rsid w:val="001431E9"/>
    <w:rsid w:val="001438E6"/>
    <w:rsid w:val="00143AB3"/>
    <w:rsid w:val="00143D77"/>
    <w:rsid w:val="001448DE"/>
    <w:rsid w:val="00145959"/>
    <w:rsid w:val="001459EC"/>
    <w:rsid w:val="00145E1E"/>
    <w:rsid w:val="00145EDB"/>
    <w:rsid w:val="00145EFE"/>
    <w:rsid w:val="0014604D"/>
    <w:rsid w:val="001464B2"/>
    <w:rsid w:val="00146E08"/>
    <w:rsid w:val="00147078"/>
    <w:rsid w:val="001471EA"/>
    <w:rsid w:val="0014747B"/>
    <w:rsid w:val="0014780A"/>
    <w:rsid w:val="00147ACD"/>
    <w:rsid w:val="00150E3F"/>
    <w:rsid w:val="00150E42"/>
    <w:rsid w:val="00151341"/>
    <w:rsid w:val="00151364"/>
    <w:rsid w:val="00151A2D"/>
    <w:rsid w:val="00151B9B"/>
    <w:rsid w:val="00152041"/>
    <w:rsid w:val="00152495"/>
    <w:rsid w:val="00152905"/>
    <w:rsid w:val="00152ED9"/>
    <w:rsid w:val="00153420"/>
    <w:rsid w:val="001537D7"/>
    <w:rsid w:val="001542A9"/>
    <w:rsid w:val="001559CA"/>
    <w:rsid w:val="00155CAF"/>
    <w:rsid w:val="00155E60"/>
    <w:rsid w:val="001560D6"/>
    <w:rsid w:val="00156A89"/>
    <w:rsid w:val="00156E3B"/>
    <w:rsid w:val="00157C2D"/>
    <w:rsid w:val="00157DC9"/>
    <w:rsid w:val="00160508"/>
    <w:rsid w:val="0016077D"/>
    <w:rsid w:val="00161385"/>
    <w:rsid w:val="001617DA"/>
    <w:rsid w:val="00161AB2"/>
    <w:rsid w:val="00162017"/>
    <w:rsid w:val="00163BB0"/>
    <w:rsid w:val="001645B0"/>
    <w:rsid w:val="0016469E"/>
    <w:rsid w:val="00164C7B"/>
    <w:rsid w:val="00165FB7"/>
    <w:rsid w:val="00166166"/>
    <w:rsid w:val="0016662A"/>
    <w:rsid w:val="001667A1"/>
    <w:rsid w:val="00166E18"/>
    <w:rsid w:val="00167B62"/>
    <w:rsid w:val="00167DFB"/>
    <w:rsid w:val="00167F8A"/>
    <w:rsid w:val="0017034B"/>
    <w:rsid w:val="00170B33"/>
    <w:rsid w:val="00170BD8"/>
    <w:rsid w:val="001711EE"/>
    <w:rsid w:val="001716AF"/>
    <w:rsid w:val="0017185A"/>
    <w:rsid w:val="00171AE9"/>
    <w:rsid w:val="00171B37"/>
    <w:rsid w:val="00171B4D"/>
    <w:rsid w:val="00171EB1"/>
    <w:rsid w:val="0017278D"/>
    <w:rsid w:val="00172B27"/>
    <w:rsid w:val="00172DFB"/>
    <w:rsid w:val="00173512"/>
    <w:rsid w:val="0017408C"/>
    <w:rsid w:val="00174841"/>
    <w:rsid w:val="0017562A"/>
    <w:rsid w:val="0017576E"/>
    <w:rsid w:val="00175B26"/>
    <w:rsid w:val="00176171"/>
    <w:rsid w:val="00176572"/>
    <w:rsid w:val="00176B7D"/>
    <w:rsid w:val="00176C2F"/>
    <w:rsid w:val="001779C7"/>
    <w:rsid w:val="00177B17"/>
    <w:rsid w:val="00177BCA"/>
    <w:rsid w:val="00177D2B"/>
    <w:rsid w:val="00181643"/>
    <w:rsid w:val="00181FB8"/>
    <w:rsid w:val="0018215B"/>
    <w:rsid w:val="00182CEC"/>
    <w:rsid w:val="00182E77"/>
    <w:rsid w:val="00183E3F"/>
    <w:rsid w:val="00184475"/>
    <w:rsid w:val="001847E4"/>
    <w:rsid w:val="00184C1C"/>
    <w:rsid w:val="00184C90"/>
    <w:rsid w:val="00184E96"/>
    <w:rsid w:val="0018541D"/>
    <w:rsid w:val="0018542C"/>
    <w:rsid w:val="0018620A"/>
    <w:rsid w:val="001868B9"/>
    <w:rsid w:val="00186AA9"/>
    <w:rsid w:val="00186ACC"/>
    <w:rsid w:val="0019085D"/>
    <w:rsid w:val="001908A0"/>
    <w:rsid w:val="00191126"/>
    <w:rsid w:val="001911CF"/>
    <w:rsid w:val="00191349"/>
    <w:rsid w:val="00192193"/>
    <w:rsid w:val="00192A46"/>
    <w:rsid w:val="00192FF4"/>
    <w:rsid w:val="00193975"/>
    <w:rsid w:val="00193DD3"/>
    <w:rsid w:val="00194136"/>
    <w:rsid w:val="001942E9"/>
    <w:rsid w:val="00194949"/>
    <w:rsid w:val="00194E59"/>
    <w:rsid w:val="0019571D"/>
    <w:rsid w:val="00196625"/>
    <w:rsid w:val="00196B29"/>
    <w:rsid w:val="00196FE8"/>
    <w:rsid w:val="001A02B1"/>
    <w:rsid w:val="001A0532"/>
    <w:rsid w:val="001A0BAE"/>
    <w:rsid w:val="001A155A"/>
    <w:rsid w:val="001A17B1"/>
    <w:rsid w:val="001A21B5"/>
    <w:rsid w:val="001A273D"/>
    <w:rsid w:val="001A286B"/>
    <w:rsid w:val="001A2A57"/>
    <w:rsid w:val="001A38C6"/>
    <w:rsid w:val="001A4176"/>
    <w:rsid w:val="001A4BDD"/>
    <w:rsid w:val="001A5614"/>
    <w:rsid w:val="001A57BB"/>
    <w:rsid w:val="001A57DF"/>
    <w:rsid w:val="001A62E4"/>
    <w:rsid w:val="001A6ACF"/>
    <w:rsid w:val="001B0FB1"/>
    <w:rsid w:val="001B166E"/>
    <w:rsid w:val="001B2519"/>
    <w:rsid w:val="001B255B"/>
    <w:rsid w:val="001B310C"/>
    <w:rsid w:val="001B387C"/>
    <w:rsid w:val="001B391C"/>
    <w:rsid w:val="001B4389"/>
    <w:rsid w:val="001B49F8"/>
    <w:rsid w:val="001B4EEF"/>
    <w:rsid w:val="001B50A1"/>
    <w:rsid w:val="001B5361"/>
    <w:rsid w:val="001B6740"/>
    <w:rsid w:val="001B6D86"/>
    <w:rsid w:val="001B6D99"/>
    <w:rsid w:val="001B7F31"/>
    <w:rsid w:val="001C134F"/>
    <w:rsid w:val="001C3250"/>
    <w:rsid w:val="001C3AF6"/>
    <w:rsid w:val="001C47F7"/>
    <w:rsid w:val="001C53E6"/>
    <w:rsid w:val="001C549B"/>
    <w:rsid w:val="001C5A6D"/>
    <w:rsid w:val="001C5BC7"/>
    <w:rsid w:val="001C67FA"/>
    <w:rsid w:val="001C6877"/>
    <w:rsid w:val="001C731A"/>
    <w:rsid w:val="001D0230"/>
    <w:rsid w:val="001D027B"/>
    <w:rsid w:val="001D0370"/>
    <w:rsid w:val="001D0B42"/>
    <w:rsid w:val="001D0D50"/>
    <w:rsid w:val="001D1038"/>
    <w:rsid w:val="001D11E7"/>
    <w:rsid w:val="001D12C0"/>
    <w:rsid w:val="001D1321"/>
    <w:rsid w:val="001D15D5"/>
    <w:rsid w:val="001D1BC0"/>
    <w:rsid w:val="001D2078"/>
    <w:rsid w:val="001D217D"/>
    <w:rsid w:val="001D3349"/>
    <w:rsid w:val="001D3373"/>
    <w:rsid w:val="001D34FF"/>
    <w:rsid w:val="001D351F"/>
    <w:rsid w:val="001D3635"/>
    <w:rsid w:val="001D444E"/>
    <w:rsid w:val="001D45CC"/>
    <w:rsid w:val="001D4956"/>
    <w:rsid w:val="001D4DF4"/>
    <w:rsid w:val="001D50C4"/>
    <w:rsid w:val="001D5496"/>
    <w:rsid w:val="001D55B0"/>
    <w:rsid w:val="001D5929"/>
    <w:rsid w:val="001D75E5"/>
    <w:rsid w:val="001D7DD5"/>
    <w:rsid w:val="001D7E9C"/>
    <w:rsid w:val="001E00FB"/>
    <w:rsid w:val="001E0280"/>
    <w:rsid w:val="001E0793"/>
    <w:rsid w:val="001E0DAC"/>
    <w:rsid w:val="001E112D"/>
    <w:rsid w:val="001E13CB"/>
    <w:rsid w:val="001E1C0F"/>
    <w:rsid w:val="001E2546"/>
    <w:rsid w:val="001E27C2"/>
    <w:rsid w:val="001E3194"/>
    <w:rsid w:val="001E33E9"/>
    <w:rsid w:val="001E34D6"/>
    <w:rsid w:val="001E3518"/>
    <w:rsid w:val="001E3A38"/>
    <w:rsid w:val="001E3BD5"/>
    <w:rsid w:val="001E3FD3"/>
    <w:rsid w:val="001E4BB6"/>
    <w:rsid w:val="001E4F64"/>
    <w:rsid w:val="001E530C"/>
    <w:rsid w:val="001E5CB3"/>
    <w:rsid w:val="001E641A"/>
    <w:rsid w:val="001E6E05"/>
    <w:rsid w:val="001E766D"/>
    <w:rsid w:val="001E7874"/>
    <w:rsid w:val="001E7EED"/>
    <w:rsid w:val="001E7F32"/>
    <w:rsid w:val="001F0960"/>
    <w:rsid w:val="001F0BA4"/>
    <w:rsid w:val="001F0BDB"/>
    <w:rsid w:val="001F1C99"/>
    <w:rsid w:val="001F2357"/>
    <w:rsid w:val="001F3761"/>
    <w:rsid w:val="001F38CD"/>
    <w:rsid w:val="001F3BE8"/>
    <w:rsid w:val="001F3E4A"/>
    <w:rsid w:val="001F5500"/>
    <w:rsid w:val="001F55AB"/>
    <w:rsid w:val="001F58FC"/>
    <w:rsid w:val="001F5C49"/>
    <w:rsid w:val="001F5C9B"/>
    <w:rsid w:val="001F5E3F"/>
    <w:rsid w:val="001F62A0"/>
    <w:rsid w:val="001F6C85"/>
    <w:rsid w:val="001F78CB"/>
    <w:rsid w:val="001F7F0D"/>
    <w:rsid w:val="002005A6"/>
    <w:rsid w:val="002008E2"/>
    <w:rsid w:val="0020096C"/>
    <w:rsid w:val="00201234"/>
    <w:rsid w:val="00201BE7"/>
    <w:rsid w:val="00201BE8"/>
    <w:rsid w:val="00201E6D"/>
    <w:rsid w:val="00202B9E"/>
    <w:rsid w:val="00202EEE"/>
    <w:rsid w:val="00203572"/>
    <w:rsid w:val="002036DA"/>
    <w:rsid w:val="00204304"/>
    <w:rsid w:val="00204B74"/>
    <w:rsid w:val="00205F3B"/>
    <w:rsid w:val="002071D6"/>
    <w:rsid w:val="00207550"/>
    <w:rsid w:val="00207C5C"/>
    <w:rsid w:val="00207EE6"/>
    <w:rsid w:val="002103DC"/>
    <w:rsid w:val="00211D3B"/>
    <w:rsid w:val="002123CD"/>
    <w:rsid w:val="0021254A"/>
    <w:rsid w:val="002129C5"/>
    <w:rsid w:val="00212AE3"/>
    <w:rsid w:val="00213152"/>
    <w:rsid w:val="00215094"/>
    <w:rsid w:val="00216418"/>
    <w:rsid w:val="00216F37"/>
    <w:rsid w:val="00216F9E"/>
    <w:rsid w:val="00217950"/>
    <w:rsid w:val="00217E38"/>
    <w:rsid w:val="00221288"/>
    <w:rsid w:val="0022174E"/>
    <w:rsid w:val="00221A89"/>
    <w:rsid w:val="00222910"/>
    <w:rsid w:val="00222A86"/>
    <w:rsid w:val="00222C6A"/>
    <w:rsid w:val="00222DE5"/>
    <w:rsid w:val="0022300F"/>
    <w:rsid w:val="00223FC3"/>
    <w:rsid w:val="0022438A"/>
    <w:rsid w:val="002243B4"/>
    <w:rsid w:val="00224D84"/>
    <w:rsid w:val="00224F40"/>
    <w:rsid w:val="00225527"/>
    <w:rsid w:val="002258BF"/>
    <w:rsid w:val="00225C3A"/>
    <w:rsid w:val="002260B6"/>
    <w:rsid w:val="00226E86"/>
    <w:rsid w:val="0022774C"/>
    <w:rsid w:val="00227AEB"/>
    <w:rsid w:val="00227DA3"/>
    <w:rsid w:val="0023056C"/>
    <w:rsid w:val="002306C2"/>
    <w:rsid w:val="002310CA"/>
    <w:rsid w:val="0023125F"/>
    <w:rsid w:val="0023187C"/>
    <w:rsid w:val="00231B00"/>
    <w:rsid w:val="00231FED"/>
    <w:rsid w:val="002330B3"/>
    <w:rsid w:val="00233741"/>
    <w:rsid w:val="00234278"/>
    <w:rsid w:val="002345B6"/>
    <w:rsid w:val="0023511D"/>
    <w:rsid w:val="00235173"/>
    <w:rsid w:val="0023520B"/>
    <w:rsid w:val="00235218"/>
    <w:rsid w:val="0023636E"/>
    <w:rsid w:val="00236D27"/>
    <w:rsid w:val="002375EF"/>
    <w:rsid w:val="0023775E"/>
    <w:rsid w:val="0023782C"/>
    <w:rsid w:val="00237A9E"/>
    <w:rsid w:val="00237D4A"/>
    <w:rsid w:val="00240933"/>
    <w:rsid w:val="0024121C"/>
    <w:rsid w:val="002417E1"/>
    <w:rsid w:val="0024186E"/>
    <w:rsid w:val="0024300D"/>
    <w:rsid w:val="0024321F"/>
    <w:rsid w:val="002437BF"/>
    <w:rsid w:val="00243BB7"/>
    <w:rsid w:val="00243EC5"/>
    <w:rsid w:val="00244820"/>
    <w:rsid w:val="00244E14"/>
    <w:rsid w:val="00244F90"/>
    <w:rsid w:val="002451E9"/>
    <w:rsid w:val="00250797"/>
    <w:rsid w:val="00250B10"/>
    <w:rsid w:val="00250BD0"/>
    <w:rsid w:val="00250CED"/>
    <w:rsid w:val="00250EDE"/>
    <w:rsid w:val="00251122"/>
    <w:rsid w:val="00251A3F"/>
    <w:rsid w:val="00252029"/>
    <w:rsid w:val="0025311D"/>
    <w:rsid w:val="002543A5"/>
    <w:rsid w:val="00254571"/>
    <w:rsid w:val="0025497C"/>
    <w:rsid w:val="00255060"/>
    <w:rsid w:val="0025511A"/>
    <w:rsid w:val="0025564A"/>
    <w:rsid w:val="00255767"/>
    <w:rsid w:val="002558C6"/>
    <w:rsid w:val="00255CDE"/>
    <w:rsid w:val="00255F15"/>
    <w:rsid w:val="00257098"/>
    <w:rsid w:val="002573CD"/>
    <w:rsid w:val="00257B21"/>
    <w:rsid w:val="0026007D"/>
    <w:rsid w:val="002637D2"/>
    <w:rsid w:val="00263954"/>
    <w:rsid w:val="0026464F"/>
    <w:rsid w:val="00264AB3"/>
    <w:rsid w:val="00265575"/>
    <w:rsid w:val="00265E3B"/>
    <w:rsid w:val="00265E98"/>
    <w:rsid w:val="00266674"/>
    <w:rsid w:val="00266B63"/>
    <w:rsid w:val="00266BD5"/>
    <w:rsid w:val="00266CAF"/>
    <w:rsid w:val="0026795E"/>
    <w:rsid w:val="00267C54"/>
    <w:rsid w:val="00270177"/>
    <w:rsid w:val="00270B30"/>
    <w:rsid w:val="002718DF"/>
    <w:rsid w:val="002719EF"/>
    <w:rsid w:val="00271D19"/>
    <w:rsid w:val="00272380"/>
    <w:rsid w:val="00272565"/>
    <w:rsid w:val="002725CF"/>
    <w:rsid w:val="00272830"/>
    <w:rsid w:val="0027286E"/>
    <w:rsid w:val="00272B27"/>
    <w:rsid w:val="002734F3"/>
    <w:rsid w:val="00273CAE"/>
    <w:rsid w:val="00273FBC"/>
    <w:rsid w:val="00274432"/>
    <w:rsid w:val="002745EF"/>
    <w:rsid w:val="00274FCD"/>
    <w:rsid w:val="00275845"/>
    <w:rsid w:val="00275D42"/>
    <w:rsid w:val="0027638E"/>
    <w:rsid w:val="002764CF"/>
    <w:rsid w:val="00276B8C"/>
    <w:rsid w:val="00276B97"/>
    <w:rsid w:val="00276BCD"/>
    <w:rsid w:val="00276DB7"/>
    <w:rsid w:val="00277A59"/>
    <w:rsid w:val="00277F42"/>
    <w:rsid w:val="00280919"/>
    <w:rsid w:val="00280953"/>
    <w:rsid w:val="00280985"/>
    <w:rsid w:val="0028110C"/>
    <w:rsid w:val="00281432"/>
    <w:rsid w:val="00281BDD"/>
    <w:rsid w:val="00282AF3"/>
    <w:rsid w:val="00283430"/>
    <w:rsid w:val="002837A3"/>
    <w:rsid w:val="002839F8"/>
    <w:rsid w:val="00283BDF"/>
    <w:rsid w:val="00284124"/>
    <w:rsid w:val="002858CD"/>
    <w:rsid w:val="00285D94"/>
    <w:rsid w:val="00286305"/>
    <w:rsid w:val="0028635D"/>
    <w:rsid w:val="00286E3F"/>
    <w:rsid w:val="00286F1D"/>
    <w:rsid w:val="00287618"/>
    <w:rsid w:val="00287667"/>
    <w:rsid w:val="00290464"/>
    <w:rsid w:val="002917CC"/>
    <w:rsid w:val="00291F04"/>
    <w:rsid w:val="00292193"/>
    <w:rsid w:val="0029238F"/>
    <w:rsid w:val="00292A27"/>
    <w:rsid w:val="00292EBB"/>
    <w:rsid w:val="002935C5"/>
    <w:rsid w:val="0029407D"/>
    <w:rsid w:val="00294D86"/>
    <w:rsid w:val="002951E6"/>
    <w:rsid w:val="002953E3"/>
    <w:rsid w:val="002953FA"/>
    <w:rsid w:val="00295460"/>
    <w:rsid w:val="00296065"/>
    <w:rsid w:val="00296740"/>
    <w:rsid w:val="00296D73"/>
    <w:rsid w:val="00297FB2"/>
    <w:rsid w:val="002A06F2"/>
    <w:rsid w:val="002A0AA0"/>
    <w:rsid w:val="002A0F2B"/>
    <w:rsid w:val="002A1033"/>
    <w:rsid w:val="002A187F"/>
    <w:rsid w:val="002A27EA"/>
    <w:rsid w:val="002A2B00"/>
    <w:rsid w:val="002A3A3F"/>
    <w:rsid w:val="002A409A"/>
    <w:rsid w:val="002A4E18"/>
    <w:rsid w:val="002A56FA"/>
    <w:rsid w:val="002A5B20"/>
    <w:rsid w:val="002A5D95"/>
    <w:rsid w:val="002A6960"/>
    <w:rsid w:val="002A6A96"/>
    <w:rsid w:val="002A74CD"/>
    <w:rsid w:val="002A7D59"/>
    <w:rsid w:val="002B0E40"/>
    <w:rsid w:val="002B1002"/>
    <w:rsid w:val="002B2978"/>
    <w:rsid w:val="002B2D6D"/>
    <w:rsid w:val="002B2D6E"/>
    <w:rsid w:val="002B3496"/>
    <w:rsid w:val="002B3643"/>
    <w:rsid w:val="002B494A"/>
    <w:rsid w:val="002B497D"/>
    <w:rsid w:val="002B5069"/>
    <w:rsid w:val="002B5573"/>
    <w:rsid w:val="002B55F5"/>
    <w:rsid w:val="002B5B54"/>
    <w:rsid w:val="002B5FE7"/>
    <w:rsid w:val="002B6F22"/>
    <w:rsid w:val="002B6FF7"/>
    <w:rsid w:val="002B7663"/>
    <w:rsid w:val="002C070B"/>
    <w:rsid w:val="002C1431"/>
    <w:rsid w:val="002C179F"/>
    <w:rsid w:val="002C1DFF"/>
    <w:rsid w:val="002C1F3C"/>
    <w:rsid w:val="002C28BD"/>
    <w:rsid w:val="002C2932"/>
    <w:rsid w:val="002C2D1B"/>
    <w:rsid w:val="002C37E2"/>
    <w:rsid w:val="002C3AC2"/>
    <w:rsid w:val="002C3B7A"/>
    <w:rsid w:val="002C3FA0"/>
    <w:rsid w:val="002C469A"/>
    <w:rsid w:val="002C543C"/>
    <w:rsid w:val="002C6118"/>
    <w:rsid w:val="002C6291"/>
    <w:rsid w:val="002C62E8"/>
    <w:rsid w:val="002C64CD"/>
    <w:rsid w:val="002C70F2"/>
    <w:rsid w:val="002C77F9"/>
    <w:rsid w:val="002C7846"/>
    <w:rsid w:val="002C7FCF"/>
    <w:rsid w:val="002D07E8"/>
    <w:rsid w:val="002D0F22"/>
    <w:rsid w:val="002D11AE"/>
    <w:rsid w:val="002D18DE"/>
    <w:rsid w:val="002D1EF2"/>
    <w:rsid w:val="002D1F27"/>
    <w:rsid w:val="002D21F0"/>
    <w:rsid w:val="002D2A14"/>
    <w:rsid w:val="002D335C"/>
    <w:rsid w:val="002D367B"/>
    <w:rsid w:val="002D3F20"/>
    <w:rsid w:val="002D444D"/>
    <w:rsid w:val="002D4A98"/>
    <w:rsid w:val="002D5125"/>
    <w:rsid w:val="002D5ADA"/>
    <w:rsid w:val="002D5B8C"/>
    <w:rsid w:val="002D5CB0"/>
    <w:rsid w:val="002D5D9B"/>
    <w:rsid w:val="002D645C"/>
    <w:rsid w:val="002D6548"/>
    <w:rsid w:val="002D73F8"/>
    <w:rsid w:val="002D7567"/>
    <w:rsid w:val="002D7C6D"/>
    <w:rsid w:val="002D7FF9"/>
    <w:rsid w:val="002E09D9"/>
    <w:rsid w:val="002E0F72"/>
    <w:rsid w:val="002E1192"/>
    <w:rsid w:val="002E12FC"/>
    <w:rsid w:val="002E1D35"/>
    <w:rsid w:val="002E22F1"/>
    <w:rsid w:val="002E2CC8"/>
    <w:rsid w:val="002E380F"/>
    <w:rsid w:val="002E3967"/>
    <w:rsid w:val="002E3C1D"/>
    <w:rsid w:val="002E4018"/>
    <w:rsid w:val="002E459F"/>
    <w:rsid w:val="002E4F9E"/>
    <w:rsid w:val="002E5254"/>
    <w:rsid w:val="002E52B7"/>
    <w:rsid w:val="002E703E"/>
    <w:rsid w:val="002E72AC"/>
    <w:rsid w:val="002E77E3"/>
    <w:rsid w:val="002F025C"/>
    <w:rsid w:val="002F1162"/>
    <w:rsid w:val="002F1169"/>
    <w:rsid w:val="002F11BF"/>
    <w:rsid w:val="002F162F"/>
    <w:rsid w:val="002F17E8"/>
    <w:rsid w:val="002F18D3"/>
    <w:rsid w:val="002F1A9B"/>
    <w:rsid w:val="002F1C21"/>
    <w:rsid w:val="002F2779"/>
    <w:rsid w:val="002F28D8"/>
    <w:rsid w:val="002F2B41"/>
    <w:rsid w:val="002F33B4"/>
    <w:rsid w:val="002F3EDE"/>
    <w:rsid w:val="002F434A"/>
    <w:rsid w:val="002F458B"/>
    <w:rsid w:val="002F5AB7"/>
    <w:rsid w:val="002F619F"/>
    <w:rsid w:val="002F6486"/>
    <w:rsid w:val="002F664F"/>
    <w:rsid w:val="002F6671"/>
    <w:rsid w:val="002F6C80"/>
    <w:rsid w:val="002F6C8F"/>
    <w:rsid w:val="002F7C93"/>
    <w:rsid w:val="002F7EFD"/>
    <w:rsid w:val="0030133E"/>
    <w:rsid w:val="003013D2"/>
    <w:rsid w:val="00302633"/>
    <w:rsid w:val="00303BA6"/>
    <w:rsid w:val="00304072"/>
    <w:rsid w:val="0030429C"/>
    <w:rsid w:val="00304354"/>
    <w:rsid w:val="00304FAB"/>
    <w:rsid w:val="00305290"/>
    <w:rsid w:val="003053F0"/>
    <w:rsid w:val="00305CC0"/>
    <w:rsid w:val="0030619F"/>
    <w:rsid w:val="0030649F"/>
    <w:rsid w:val="003069A3"/>
    <w:rsid w:val="00306D6E"/>
    <w:rsid w:val="00307400"/>
    <w:rsid w:val="00307CD5"/>
    <w:rsid w:val="00307CE5"/>
    <w:rsid w:val="0031045D"/>
    <w:rsid w:val="0031049D"/>
    <w:rsid w:val="00310B35"/>
    <w:rsid w:val="00311139"/>
    <w:rsid w:val="00311E34"/>
    <w:rsid w:val="003125E2"/>
    <w:rsid w:val="00312C39"/>
    <w:rsid w:val="00312CCC"/>
    <w:rsid w:val="00313031"/>
    <w:rsid w:val="0031305E"/>
    <w:rsid w:val="003137B0"/>
    <w:rsid w:val="00313D49"/>
    <w:rsid w:val="0031417D"/>
    <w:rsid w:val="00314F11"/>
    <w:rsid w:val="00315B4D"/>
    <w:rsid w:val="00315FB5"/>
    <w:rsid w:val="00316000"/>
    <w:rsid w:val="0031649D"/>
    <w:rsid w:val="00316A0C"/>
    <w:rsid w:val="00317EFF"/>
    <w:rsid w:val="00320D2D"/>
    <w:rsid w:val="00320DAD"/>
    <w:rsid w:val="003212A5"/>
    <w:rsid w:val="00321973"/>
    <w:rsid w:val="003228DA"/>
    <w:rsid w:val="00322B86"/>
    <w:rsid w:val="00322D85"/>
    <w:rsid w:val="0032303E"/>
    <w:rsid w:val="00323EA9"/>
    <w:rsid w:val="003247DD"/>
    <w:rsid w:val="00324C73"/>
    <w:rsid w:val="00324EEE"/>
    <w:rsid w:val="003251F2"/>
    <w:rsid w:val="003253CC"/>
    <w:rsid w:val="003277D8"/>
    <w:rsid w:val="00327BD6"/>
    <w:rsid w:val="0033063C"/>
    <w:rsid w:val="0033075A"/>
    <w:rsid w:val="00330C04"/>
    <w:rsid w:val="00330F34"/>
    <w:rsid w:val="00331332"/>
    <w:rsid w:val="003314F8"/>
    <w:rsid w:val="00331750"/>
    <w:rsid w:val="00332210"/>
    <w:rsid w:val="00332C45"/>
    <w:rsid w:val="00333F0A"/>
    <w:rsid w:val="00334B48"/>
    <w:rsid w:val="003354AE"/>
    <w:rsid w:val="0033579F"/>
    <w:rsid w:val="0033611B"/>
    <w:rsid w:val="00336751"/>
    <w:rsid w:val="00336C14"/>
    <w:rsid w:val="00340E6D"/>
    <w:rsid w:val="00340F1D"/>
    <w:rsid w:val="00341268"/>
    <w:rsid w:val="0034154E"/>
    <w:rsid w:val="00341B74"/>
    <w:rsid w:val="00341F6D"/>
    <w:rsid w:val="003426F3"/>
    <w:rsid w:val="003429D3"/>
    <w:rsid w:val="00342BF2"/>
    <w:rsid w:val="00342CDA"/>
    <w:rsid w:val="003434BD"/>
    <w:rsid w:val="003438C1"/>
    <w:rsid w:val="00344297"/>
    <w:rsid w:val="00344573"/>
    <w:rsid w:val="003446DB"/>
    <w:rsid w:val="00344C61"/>
    <w:rsid w:val="00345A2B"/>
    <w:rsid w:val="00345B39"/>
    <w:rsid w:val="00346077"/>
    <w:rsid w:val="00346661"/>
    <w:rsid w:val="00346CB4"/>
    <w:rsid w:val="003476FF"/>
    <w:rsid w:val="003477EF"/>
    <w:rsid w:val="00347809"/>
    <w:rsid w:val="00347880"/>
    <w:rsid w:val="003508CD"/>
    <w:rsid w:val="00350953"/>
    <w:rsid w:val="00350C02"/>
    <w:rsid w:val="00351B75"/>
    <w:rsid w:val="0035261C"/>
    <w:rsid w:val="00353390"/>
    <w:rsid w:val="00353CBF"/>
    <w:rsid w:val="0035574E"/>
    <w:rsid w:val="003558A8"/>
    <w:rsid w:val="00355CF0"/>
    <w:rsid w:val="0035655D"/>
    <w:rsid w:val="00356F6D"/>
    <w:rsid w:val="003570C9"/>
    <w:rsid w:val="00357AF5"/>
    <w:rsid w:val="00357F1B"/>
    <w:rsid w:val="00360A52"/>
    <w:rsid w:val="00360DE4"/>
    <w:rsid w:val="003619A8"/>
    <w:rsid w:val="00361D7B"/>
    <w:rsid w:val="00362163"/>
    <w:rsid w:val="0036255D"/>
    <w:rsid w:val="00363175"/>
    <w:rsid w:val="00363B22"/>
    <w:rsid w:val="00366405"/>
    <w:rsid w:val="00366B23"/>
    <w:rsid w:val="003676F4"/>
    <w:rsid w:val="00367B95"/>
    <w:rsid w:val="00367C09"/>
    <w:rsid w:val="00367C3C"/>
    <w:rsid w:val="0037034A"/>
    <w:rsid w:val="0037035B"/>
    <w:rsid w:val="00370683"/>
    <w:rsid w:val="003712DA"/>
    <w:rsid w:val="0037150E"/>
    <w:rsid w:val="00371D6C"/>
    <w:rsid w:val="0037404D"/>
    <w:rsid w:val="003747BB"/>
    <w:rsid w:val="00374D31"/>
    <w:rsid w:val="00375184"/>
    <w:rsid w:val="003751A6"/>
    <w:rsid w:val="003752EF"/>
    <w:rsid w:val="0037536B"/>
    <w:rsid w:val="00375767"/>
    <w:rsid w:val="0037581A"/>
    <w:rsid w:val="003759B7"/>
    <w:rsid w:val="00375CC6"/>
    <w:rsid w:val="0037603C"/>
    <w:rsid w:val="00376174"/>
    <w:rsid w:val="003761CC"/>
    <w:rsid w:val="00376BC3"/>
    <w:rsid w:val="003773E0"/>
    <w:rsid w:val="0037763B"/>
    <w:rsid w:val="00377B25"/>
    <w:rsid w:val="00377D1E"/>
    <w:rsid w:val="00377F4B"/>
    <w:rsid w:val="00380727"/>
    <w:rsid w:val="003809E3"/>
    <w:rsid w:val="00380D33"/>
    <w:rsid w:val="00381540"/>
    <w:rsid w:val="003815A1"/>
    <w:rsid w:val="00381C0C"/>
    <w:rsid w:val="0038289E"/>
    <w:rsid w:val="00382AB3"/>
    <w:rsid w:val="00382C7E"/>
    <w:rsid w:val="00383592"/>
    <w:rsid w:val="0038384F"/>
    <w:rsid w:val="00384271"/>
    <w:rsid w:val="003845D1"/>
    <w:rsid w:val="0038474D"/>
    <w:rsid w:val="003849A1"/>
    <w:rsid w:val="00384E13"/>
    <w:rsid w:val="00384F82"/>
    <w:rsid w:val="0038524F"/>
    <w:rsid w:val="00385303"/>
    <w:rsid w:val="00385937"/>
    <w:rsid w:val="0038653B"/>
    <w:rsid w:val="0038680A"/>
    <w:rsid w:val="00386C4E"/>
    <w:rsid w:val="00386EC4"/>
    <w:rsid w:val="00386F2B"/>
    <w:rsid w:val="00387FDE"/>
    <w:rsid w:val="0039050A"/>
    <w:rsid w:val="00390623"/>
    <w:rsid w:val="003908DF"/>
    <w:rsid w:val="003909F2"/>
    <w:rsid w:val="00390EEE"/>
    <w:rsid w:val="00391BC0"/>
    <w:rsid w:val="00391C6F"/>
    <w:rsid w:val="00392E92"/>
    <w:rsid w:val="00393183"/>
    <w:rsid w:val="00394900"/>
    <w:rsid w:val="0039597B"/>
    <w:rsid w:val="00396F96"/>
    <w:rsid w:val="00397FB3"/>
    <w:rsid w:val="003A01F6"/>
    <w:rsid w:val="003A04F4"/>
    <w:rsid w:val="003A19CC"/>
    <w:rsid w:val="003A1C62"/>
    <w:rsid w:val="003A1FDA"/>
    <w:rsid w:val="003A215C"/>
    <w:rsid w:val="003A3328"/>
    <w:rsid w:val="003A3623"/>
    <w:rsid w:val="003A4B98"/>
    <w:rsid w:val="003A51F0"/>
    <w:rsid w:val="003A57FE"/>
    <w:rsid w:val="003A59E0"/>
    <w:rsid w:val="003A6238"/>
    <w:rsid w:val="003A6FBA"/>
    <w:rsid w:val="003A772B"/>
    <w:rsid w:val="003B0170"/>
    <w:rsid w:val="003B03FC"/>
    <w:rsid w:val="003B134F"/>
    <w:rsid w:val="003B198F"/>
    <w:rsid w:val="003B2239"/>
    <w:rsid w:val="003B23A8"/>
    <w:rsid w:val="003B2FAE"/>
    <w:rsid w:val="003B3016"/>
    <w:rsid w:val="003B3049"/>
    <w:rsid w:val="003B40AD"/>
    <w:rsid w:val="003B477E"/>
    <w:rsid w:val="003B4A5F"/>
    <w:rsid w:val="003B54A7"/>
    <w:rsid w:val="003B6770"/>
    <w:rsid w:val="003B777A"/>
    <w:rsid w:val="003C0319"/>
    <w:rsid w:val="003C05D9"/>
    <w:rsid w:val="003C0923"/>
    <w:rsid w:val="003C0A59"/>
    <w:rsid w:val="003C0BA5"/>
    <w:rsid w:val="003C1292"/>
    <w:rsid w:val="003C1B1E"/>
    <w:rsid w:val="003C1F86"/>
    <w:rsid w:val="003C2406"/>
    <w:rsid w:val="003C2711"/>
    <w:rsid w:val="003C287C"/>
    <w:rsid w:val="003C2FC9"/>
    <w:rsid w:val="003C3118"/>
    <w:rsid w:val="003C4176"/>
    <w:rsid w:val="003C53A9"/>
    <w:rsid w:val="003C60EC"/>
    <w:rsid w:val="003C636F"/>
    <w:rsid w:val="003C6418"/>
    <w:rsid w:val="003C6542"/>
    <w:rsid w:val="003C66E0"/>
    <w:rsid w:val="003C6F59"/>
    <w:rsid w:val="003C77CF"/>
    <w:rsid w:val="003C79E1"/>
    <w:rsid w:val="003D0121"/>
    <w:rsid w:val="003D0799"/>
    <w:rsid w:val="003D10DE"/>
    <w:rsid w:val="003D1DEB"/>
    <w:rsid w:val="003D283F"/>
    <w:rsid w:val="003D2A75"/>
    <w:rsid w:val="003D35D7"/>
    <w:rsid w:val="003D3D20"/>
    <w:rsid w:val="003D550E"/>
    <w:rsid w:val="003D5CA9"/>
    <w:rsid w:val="003D6177"/>
    <w:rsid w:val="003D63EB"/>
    <w:rsid w:val="003D64EE"/>
    <w:rsid w:val="003D65E4"/>
    <w:rsid w:val="003D6B92"/>
    <w:rsid w:val="003D7007"/>
    <w:rsid w:val="003D71AF"/>
    <w:rsid w:val="003D7A94"/>
    <w:rsid w:val="003D7EA1"/>
    <w:rsid w:val="003E011C"/>
    <w:rsid w:val="003E0125"/>
    <w:rsid w:val="003E0F31"/>
    <w:rsid w:val="003E172C"/>
    <w:rsid w:val="003E1812"/>
    <w:rsid w:val="003E355D"/>
    <w:rsid w:val="003E3FD0"/>
    <w:rsid w:val="003E42CB"/>
    <w:rsid w:val="003E469D"/>
    <w:rsid w:val="003E4BA4"/>
    <w:rsid w:val="003E51BE"/>
    <w:rsid w:val="003E5618"/>
    <w:rsid w:val="003E58E7"/>
    <w:rsid w:val="003E5BB7"/>
    <w:rsid w:val="003E5BD9"/>
    <w:rsid w:val="003E5C17"/>
    <w:rsid w:val="003E6069"/>
    <w:rsid w:val="003E6AF0"/>
    <w:rsid w:val="003E6DEF"/>
    <w:rsid w:val="003F0364"/>
    <w:rsid w:val="003F075A"/>
    <w:rsid w:val="003F0AA8"/>
    <w:rsid w:val="003F2321"/>
    <w:rsid w:val="003F3313"/>
    <w:rsid w:val="003F33A5"/>
    <w:rsid w:val="003F4217"/>
    <w:rsid w:val="003F4287"/>
    <w:rsid w:val="003F4CC1"/>
    <w:rsid w:val="003F508B"/>
    <w:rsid w:val="003F5B04"/>
    <w:rsid w:val="003F6638"/>
    <w:rsid w:val="003F7AB8"/>
    <w:rsid w:val="003F7E71"/>
    <w:rsid w:val="003F7EE1"/>
    <w:rsid w:val="00400E8E"/>
    <w:rsid w:val="00401562"/>
    <w:rsid w:val="0040157F"/>
    <w:rsid w:val="004016FB"/>
    <w:rsid w:val="00401B4D"/>
    <w:rsid w:val="0040208B"/>
    <w:rsid w:val="00403BDD"/>
    <w:rsid w:val="00403D01"/>
    <w:rsid w:val="00403D06"/>
    <w:rsid w:val="004053A0"/>
    <w:rsid w:val="004054C2"/>
    <w:rsid w:val="00405B6D"/>
    <w:rsid w:val="0040690A"/>
    <w:rsid w:val="00406C29"/>
    <w:rsid w:val="0040717F"/>
    <w:rsid w:val="00407DC3"/>
    <w:rsid w:val="0041152A"/>
    <w:rsid w:val="00411636"/>
    <w:rsid w:val="004118FC"/>
    <w:rsid w:val="00412065"/>
    <w:rsid w:val="0041232A"/>
    <w:rsid w:val="00412648"/>
    <w:rsid w:val="004127E8"/>
    <w:rsid w:val="00412E6F"/>
    <w:rsid w:val="00413389"/>
    <w:rsid w:val="0041344E"/>
    <w:rsid w:val="00413F2D"/>
    <w:rsid w:val="0041423C"/>
    <w:rsid w:val="004145FF"/>
    <w:rsid w:val="004147DB"/>
    <w:rsid w:val="00414B67"/>
    <w:rsid w:val="00414B97"/>
    <w:rsid w:val="0041504B"/>
    <w:rsid w:val="00415782"/>
    <w:rsid w:val="00415B06"/>
    <w:rsid w:val="00415B25"/>
    <w:rsid w:val="00416631"/>
    <w:rsid w:val="004167EB"/>
    <w:rsid w:val="00416A8E"/>
    <w:rsid w:val="00417D9C"/>
    <w:rsid w:val="004207E3"/>
    <w:rsid w:val="004211BB"/>
    <w:rsid w:val="00421910"/>
    <w:rsid w:val="00422D8A"/>
    <w:rsid w:val="00423889"/>
    <w:rsid w:val="00424999"/>
    <w:rsid w:val="00424A38"/>
    <w:rsid w:val="00425C7A"/>
    <w:rsid w:val="00425CDD"/>
    <w:rsid w:val="004267EA"/>
    <w:rsid w:val="00426C8A"/>
    <w:rsid w:val="004276D9"/>
    <w:rsid w:val="00427771"/>
    <w:rsid w:val="00430282"/>
    <w:rsid w:val="004322C4"/>
    <w:rsid w:val="004324A2"/>
    <w:rsid w:val="004327D1"/>
    <w:rsid w:val="00432992"/>
    <w:rsid w:val="004353B9"/>
    <w:rsid w:val="004354AF"/>
    <w:rsid w:val="004354CB"/>
    <w:rsid w:val="00435A8B"/>
    <w:rsid w:val="00435AE6"/>
    <w:rsid w:val="00435E0C"/>
    <w:rsid w:val="00435F21"/>
    <w:rsid w:val="00436453"/>
    <w:rsid w:val="00436B07"/>
    <w:rsid w:val="00436D2C"/>
    <w:rsid w:val="004375F4"/>
    <w:rsid w:val="00437843"/>
    <w:rsid w:val="00437D29"/>
    <w:rsid w:val="00437EA3"/>
    <w:rsid w:val="00440014"/>
    <w:rsid w:val="0044009A"/>
    <w:rsid w:val="00440430"/>
    <w:rsid w:val="00440441"/>
    <w:rsid w:val="00441AAE"/>
    <w:rsid w:val="00443421"/>
    <w:rsid w:val="00443A75"/>
    <w:rsid w:val="00443DB9"/>
    <w:rsid w:val="00444370"/>
    <w:rsid w:val="00444832"/>
    <w:rsid w:val="004448C3"/>
    <w:rsid w:val="00445CBC"/>
    <w:rsid w:val="00445EDF"/>
    <w:rsid w:val="004461A2"/>
    <w:rsid w:val="004464E2"/>
    <w:rsid w:val="0044655F"/>
    <w:rsid w:val="0044671D"/>
    <w:rsid w:val="00446A3F"/>
    <w:rsid w:val="004479DB"/>
    <w:rsid w:val="004504BF"/>
    <w:rsid w:val="004506B1"/>
    <w:rsid w:val="0045108D"/>
    <w:rsid w:val="00451220"/>
    <w:rsid w:val="0045141B"/>
    <w:rsid w:val="00452402"/>
    <w:rsid w:val="004525FB"/>
    <w:rsid w:val="00452833"/>
    <w:rsid w:val="00452D19"/>
    <w:rsid w:val="00453E72"/>
    <w:rsid w:val="00453F69"/>
    <w:rsid w:val="00455C1A"/>
    <w:rsid w:val="00455E6E"/>
    <w:rsid w:val="00456339"/>
    <w:rsid w:val="004565E2"/>
    <w:rsid w:val="004567A6"/>
    <w:rsid w:val="004568F4"/>
    <w:rsid w:val="00456AF4"/>
    <w:rsid w:val="004574D3"/>
    <w:rsid w:val="00457BCD"/>
    <w:rsid w:val="00457EF0"/>
    <w:rsid w:val="0046097A"/>
    <w:rsid w:val="00460B92"/>
    <w:rsid w:val="00461240"/>
    <w:rsid w:val="00461AC9"/>
    <w:rsid w:val="00462587"/>
    <w:rsid w:val="00463760"/>
    <w:rsid w:val="004637C2"/>
    <w:rsid w:val="0046430D"/>
    <w:rsid w:val="00464436"/>
    <w:rsid w:val="004657D7"/>
    <w:rsid w:val="00465DBB"/>
    <w:rsid w:val="00465E0D"/>
    <w:rsid w:val="00465EFC"/>
    <w:rsid w:val="004662A9"/>
    <w:rsid w:val="0046652D"/>
    <w:rsid w:val="00466E55"/>
    <w:rsid w:val="00466F16"/>
    <w:rsid w:val="004673F4"/>
    <w:rsid w:val="00467911"/>
    <w:rsid w:val="00470461"/>
    <w:rsid w:val="00470665"/>
    <w:rsid w:val="004706DF"/>
    <w:rsid w:val="004711C0"/>
    <w:rsid w:val="00471829"/>
    <w:rsid w:val="004720B8"/>
    <w:rsid w:val="00472266"/>
    <w:rsid w:val="00472BA6"/>
    <w:rsid w:val="00473142"/>
    <w:rsid w:val="004739D4"/>
    <w:rsid w:val="00473D16"/>
    <w:rsid w:val="004742EE"/>
    <w:rsid w:val="0047465F"/>
    <w:rsid w:val="004749ED"/>
    <w:rsid w:val="00474D74"/>
    <w:rsid w:val="00475196"/>
    <w:rsid w:val="00475983"/>
    <w:rsid w:val="00476E75"/>
    <w:rsid w:val="00476EFD"/>
    <w:rsid w:val="0047767E"/>
    <w:rsid w:val="00477EFD"/>
    <w:rsid w:val="004805E1"/>
    <w:rsid w:val="00480AC2"/>
    <w:rsid w:val="00482075"/>
    <w:rsid w:val="004824B4"/>
    <w:rsid w:val="00482CE2"/>
    <w:rsid w:val="00482DF8"/>
    <w:rsid w:val="00482EFF"/>
    <w:rsid w:val="00483116"/>
    <w:rsid w:val="004835F5"/>
    <w:rsid w:val="00483C61"/>
    <w:rsid w:val="004860B1"/>
    <w:rsid w:val="00486761"/>
    <w:rsid w:val="00487207"/>
    <w:rsid w:val="004873C7"/>
    <w:rsid w:val="00487537"/>
    <w:rsid w:val="00487765"/>
    <w:rsid w:val="0048787A"/>
    <w:rsid w:val="00487E61"/>
    <w:rsid w:val="00487F1E"/>
    <w:rsid w:val="00490868"/>
    <w:rsid w:val="004910E8"/>
    <w:rsid w:val="004918DB"/>
    <w:rsid w:val="00491DAA"/>
    <w:rsid w:val="004921AE"/>
    <w:rsid w:val="004929F3"/>
    <w:rsid w:val="00492BDE"/>
    <w:rsid w:val="00492E22"/>
    <w:rsid w:val="00492FB5"/>
    <w:rsid w:val="00493E14"/>
    <w:rsid w:val="0049439A"/>
    <w:rsid w:val="00494B17"/>
    <w:rsid w:val="00495010"/>
    <w:rsid w:val="0049579E"/>
    <w:rsid w:val="00495870"/>
    <w:rsid w:val="0049591F"/>
    <w:rsid w:val="004959CD"/>
    <w:rsid w:val="00495BDF"/>
    <w:rsid w:val="004967FD"/>
    <w:rsid w:val="00496D11"/>
    <w:rsid w:val="004974EF"/>
    <w:rsid w:val="004976D0"/>
    <w:rsid w:val="00497ACA"/>
    <w:rsid w:val="00497F1A"/>
    <w:rsid w:val="00497F3A"/>
    <w:rsid w:val="004A04EF"/>
    <w:rsid w:val="004A0C62"/>
    <w:rsid w:val="004A1B62"/>
    <w:rsid w:val="004A1E21"/>
    <w:rsid w:val="004A386A"/>
    <w:rsid w:val="004A3FAB"/>
    <w:rsid w:val="004A4360"/>
    <w:rsid w:val="004A6FB5"/>
    <w:rsid w:val="004A6FFA"/>
    <w:rsid w:val="004A7516"/>
    <w:rsid w:val="004A7C9B"/>
    <w:rsid w:val="004B099C"/>
    <w:rsid w:val="004B0DBD"/>
    <w:rsid w:val="004B1844"/>
    <w:rsid w:val="004B1D09"/>
    <w:rsid w:val="004B21AE"/>
    <w:rsid w:val="004B2720"/>
    <w:rsid w:val="004B2D98"/>
    <w:rsid w:val="004B30BC"/>
    <w:rsid w:val="004B3457"/>
    <w:rsid w:val="004B3565"/>
    <w:rsid w:val="004B35E4"/>
    <w:rsid w:val="004B3920"/>
    <w:rsid w:val="004B4329"/>
    <w:rsid w:val="004B43CD"/>
    <w:rsid w:val="004B48E6"/>
    <w:rsid w:val="004B4EFF"/>
    <w:rsid w:val="004B50C3"/>
    <w:rsid w:val="004B666E"/>
    <w:rsid w:val="004B6C85"/>
    <w:rsid w:val="004B6E1D"/>
    <w:rsid w:val="004B7413"/>
    <w:rsid w:val="004B77F2"/>
    <w:rsid w:val="004B7E56"/>
    <w:rsid w:val="004C0790"/>
    <w:rsid w:val="004C0FDF"/>
    <w:rsid w:val="004C301F"/>
    <w:rsid w:val="004C3176"/>
    <w:rsid w:val="004C33E1"/>
    <w:rsid w:val="004C358A"/>
    <w:rsid w:val="004C39E1"/>
    <w:rsid w:val="004C5F63"/>
    <w:rsid w:val="004C63F2"/>
    <w:rsid w:val="004C67F6"/>
    <w:rsid w:val="004C6C54"/>
    <w:rsid w:val="004C6CAD"/>
    <w:rsid w:val="004D0C12"/>
    <w:rsid w:val="004D1091"/>
    <w:rsid w:val="004D132E"/>
    <w:rsid w:val="004D1AA9"/>
    <w:rsid w:val="004D1C4A"/>
    <w:rsid w:val="004D2F9B"/>
    <w:rsid w:val="004D378A"/>
    <w:rsid w:val="004D3A14"/>
    <w:rsid w:val="004D3CDB"/>
    <w:rsid w:val="004D3F30"/>
    <w:rsid w:val="004D52F4"/>
    <w:rsid w:val="004D55CE"/>
    <w:rsid w:val="004D575D"/>
    <w:rsid w:val="004D580A"/>
    <w:rsid w:val="004D5BF0"/>
    <w:rsid w:val="004D5DF8"/>
    <w:rsid w:val="004D6183"/>
    <w:rsid w:val="004D6232"/>
    <w:rsid w:val="004D6A00"/>
    <w:rsid w:val="004D6DF7"/>
    <w:rsid w:val="004D797F"/>
    <w:rsid w:val="004E0749"/>
    <w:rsid w:val="004E2196"/>
    <w:rsid w:val="004E2527"/>
    <w:rsid w:val="004E2DE9"/>
    <w:rsid w:val="004E3A29"/>
    <w:rsid w:val="004E4140"/>
    <w:rsid w:val="004E528D"/>
    <w:rsid w:val="004E61B9"/>
    <w:rsid w:val="004E6B9A"/>
    <w:rsid w:val="004E6FF2"/>
    <w:rsid w:val="004E7145"/>
    <w:rsid w:val="004E7236"/>
    <w:rsid w:val="004E7E56"/>
    <w:rsid w:val="004F0144"/>
    <w:rsid w:val="004F0467"/>
    <w:rsid w:val="004F069C"/>
    <w:rsid w:val="004F2055"/>
    <w:rsid w:val="004F2146"/>
    <w:rsid w:val="004F2F12"/>
    <w:rsid w:val="004F3571"/>
    <w:rsid w:val="004F3C77"/>
    <w:rsid w:val="004F3F6A"/>
    <w:rsid w:val="004F417C"/>
    <w:rsid w:val="004F4492"/>
    <w:rsid w:val="004F4D21"/>
    <w:rsid w:val="004F4FF7"/>
    <w:rsid w:val="004F5792"/>
    <w:rsid w:val="004F639A"/>
    <w:rsid w:val="004F661D"/>
    <w:rsid w:val="004F7333"/>
    <w:rsid w:val="004F7908"/>
    <w:rsid w:val="0050061B"/>
    <w:rsid w:val="00500E85"/>
    <w:rsid w:val="005010B0"/>
    <w:rsid w:val="005019A5"/>
    <w:rsid w:val="005019B2"/>
    <w:rsid w:val="00502404"/>
    <w:rsid w:val="00502C10"/>
    <w:rsid w:val="00502F57"/>
    <w:rsid w:val="00502FE3"/>
    <w:rsid w:val="00502FF6"/>
    <w:rsid w:val="005046EA"/>
    <w:rsid w:val="0050479A"/>
    <w:rsid w:val="00504A66"/>
    <w:rsid w:val="00505553"/>
    <w:rsid w:val="00506173"/>
    <w:rsid w:val="005062E4"/>
    <w:rsid w:val="005065EF"/>
    <w:rsid w:val="00506BA5"/>
    <w:rsid w:val="00506CEF"/>
    <w:rsid w:val="00506EB8"/>
    <w:rsid w:val="00507028"/>
    <w:rsid w:val="00507630"/>
    <w:rsid w:val="00507A2B"/>
    <w:rsid w:val="0051037C"/>
    <w:rsid w:val="00510EF8"/>
    <w:rsid w:val="0051197C"/>
    <w:rsid w:val="00511BA5"/>
    <w:rsid w:val="00511DA6"/>
    <w:rsid w:val="005125AB"/>
    <w:rsid w:val="0051284B"/>
    <w:rsid w:val="00512BDE"/>
    <w:rsid w:val="00513BD4"/>
    <w:rsid w:val="005145DA"/>
    <w:rsid w:val="005149BF"/>
    <w:rsid w:val="005149F7"/>
    <w:rsid w:val="005162DD"/>
    <w:rsid w:val="005166FD"/>
    <w:rsid w:val="00516AB4"/>
    <w:rsid w:val="00517460"/>
    <w:rsid w:val="005174A3"/>
    <w:rsid w:val="00517B3E"/>
    <w:rsid w:val="00517CE6"/>
    <w:rsid w:val="00517D6E"/>
    <w:rsid w:val="00517ECB"/>
    <w:rsid w:val="0052000B"/>
    <w:rsid w:val="0052094E"/>
    <w:rsid w:val="00520BA7"/>
    <w:rsid w:val="0052126E"/>
    <w:rsid w:val="00521FED"/>
    <w:rsid w:val="005220F9"/>
    <w:rsid w:val="00522C0E"/>
    <w:rsid w:val="00522C8E"/>
    <w:rsid w:val="00523056"/>
    <w:rsid w:val="0052316B"/>
    <w:rsid w:val="005233DF"/>
    <w:rsid w:val="00523411"/>
    <w:rsid w:val="005236B5"/>
    <w:rsid w:val="00523F15"/>
    <w:rsid w:val="00524505"/>
    <w:rsid w:val="00524AA3"/>
    <w:rsid w:val="00525037"/>
    <w:rsid w:val="005251C2"/>
    <w:rsid w:val="00525259"/>
    <w:rsid w:val="005252A1"/>
    <w:rsid w:val="00525BD3"/>
    <w:rsid w:val="00526AB2"/>
    <w:rsid w:val="00530240"/>
    <w:rsid w:val="00530B59"/>
    <w:rsid w:val="005310CE"/>
    <w:rsid w:val="00531A60"/>
    <w:rsid w:val="00531F0A"/>
    <w:rsid w:val="00534346"/>
    <w:rsid w:val="00534641"/>
    <w:rsid w:val="00534727"/>
    <w:rsid w:val="00534E7E"/>
    <w:rsid w:val="00535250"/>
    <w:rsid w:val="005353FF"/>
    <w:rsid w:val="00536B3F"/>
    <w:rsid w:val="0053705F"/>
    <w:rsid w:val="005371AF"/>
    <w:rsid w:val="00537590"/>
    <w:rsid w:val="005409BA"/>
    <w:rsid w:val="00540B07"/>
    <w:rsid w:val="00540D13"/>
    <w:rsid w:val="00540D87"/>
    <w:rsid w:val="00540F8C"/>
    <w:rsid w:val="0054128C"/>
    <w:rsid w:val="00541882"/>
    <w:rsid w:val="00541EAD"/>
    <w:rsid w:val="00542817"/>
    <w:rsid w:val="005435FE"/>
    <w:rsid w:val="00543F0B"/>
    <w:rsid w:val="0054430E"/>
    <w:rsid w:val="00544871"/>
    <w:rsid w:val="00544FA5"/>
    <w:rsid w:val="0054519F"/>
    <w:rsid w:val="00545D78"/>
    <w:rsid w:val="00546056"/>
    <w:rsid w:val="0054674A"/>
    <w:rsid w:val="00546998"/>
    <w:rsid w:val="00546F9F"/>
    <w:rsid w:val="005473D3"/>
    <w:rsid w:val="005475C4"/>
    <w:rsid w:val="00547E57"/>
    <w:rsid w:val="00550055"/>
    <w:rsid w:val="00550122"/>
    <w:rsid w:val="00550937"/>
    <w:rsid w:val="00551CBA"/>
    <w:rsid w:val="00552D72"/>
    <w:rsid w:val="0055664B"/>
    <w:rsid w:val="00556943"/>
    <w:rsid w:val="00556A86"/>
    <w:rsid w:val="00556B29"/>
    <w:rsid w:val="00557028"/>
    <w:rsid w:val="005575B9"/>
    <w:rsid w:val="00557775"/>
    <w:rsid w:val="005579D8"/>
    <w:rsid w:val="0056002E"/>
    <w:rsid w:val="0056043F"/>
    <w:rsid w:val="00560CDF"/>
    <w:rsid w:val="0056324F"/>
    <w:rsid w:val="00565338"/>
    <w:rsid w:val="00565653"/>
    <w:rsid w:val="00565D2D"/>
    <w:rsid w:val="00566A50"/>
    <w:rsid w:val="00566CEE"/>
    <w:rsid w:val="0056714F"/>
    <w:rsid w:val="00567248"/>
    <w:rsid w:val="00570118"/>
    <w:rsid w:val="005701CC"/>
    <w:rsid w:val="005701DF"/>
    <w:rsid w:val="00570379"/>
    <w:rsid w:val="00570EF1"/>
    <w:rsid w:val="00571310"/>
    <w:rsid w:val="00571411"/>
    <w:rsid w:val="005716A0"/>
    <w:rsid w:val="005724BB"/>
    <w:rsid w:val="005726C3"/>
    <w:rsid w:val="00572D27"/>
    <w:rsid w:val="005730D8"/>
    <w:rsid w:val="00573645"/>
    <w:rsid w:val="005739BA"/>
    <w:rsid w:val="00574470"/>
    <w:rsid w:val="00574AB7"/>
    <w:rsid w:val="005750F3"/>
    <w:rsid w:val="00575F5B"/>
    <w:rsid w:val="00576BD2"/>
    <w:rsid w:val="00576E34"/>
    <w:rsid w:val="00576FF3"/>
    <w:rsid w:val="005773F4"/>
    <w:rsid w:val="00580715"/>
    <w:rsid w:val="005807B5"/>
    <w:rsid w:val="00580B3C"/>
    <w:rsid w:val="00581429"/>
    <w:rsid w:val="005816E9"/>
    <w:rsid w:val="00582342"/>
    <w:rsid w:val="00582853"/>
    <w:rsid w:val="00582C22"/>
    <w:rsid w:val="00582C5D"/>
    <w:rsid w:val="00584085"/>
    <w:rsid w:val="00584708"/>
    <w:rsid w:val="00584855"/>
    <w:rsid w:val="00584F71"/>
    <w:rsid w:val="00585FC4"/>
    <w:rsid w:val="00586C34"/>
    <w:rsid w:val="00586CC7"/>
    <w:rsid w:val="00586D60"/>
    <w:rsid w:val="00587169"/>
    <w:rsid w:val="00587C31"/>
    <w:rsid w:val="0059073F"/>
    <w:rsid w:val="005907D9"/>
    <w:rsid w:val="005908D7"/>
    <w:rsid w:val="00591409"/>
    <w:rsid w:val="00591B58"/>
    <w:rsid w:val="0059283D"/>
    <w:rsid w:val="00592851"/>
    <w:rsid w:val="00592E1D"/>
    <w:rsid w:val="00593DD8"/>
    <w:rsid w:val="005942BC"/>
    <w:rsid w:val="005943F1"/>
    <w:rsid w:val="0059466B"/>
    <w:rsid w:val="0059478D"/>
    <w:rsid w:val="005955A1"/>
    <w:rsid w:val="00595D81"/>
    <w:rsid w:val="005961EF"/>
    <w:rsid w:val="00596DB8"/>
    <w:rsid w:val="0059754C"/>
    <w:rsid w:val="00597D1B"/>
    <w:rsid w:val="005A0686"/>
    <w:rsid w:val="005A084C"/>
    <w:rsid w:val="005A0E63"/>
    <w:rsid w:val="005A14EC"/>
    <w:rsid w:val="005A183E"/>
    <w:rsid w:val="005A1C6C"/>
    <w:rsid w:val="005A20E7"/>
    <w:rsid w:val="005A23AB"/>
    <w:rsid w:val="005A2501"/>
    <w:rsid w:val="005A3668"/>
    <w:rsid w:val="005A4359"/>
    <w:rsid w:val="005A43F3"/>
    <w:rsid w:val="005A4E61"/>
    <w:rsid w:val="005A53D9"/>
    <w:rsid w:val="005A5629"/>
    <w:rsid w:val="005A59EC"/>
    <w:rsid w:val="005A5DF0"/>
    <w:rsid w:val="005A618F"/>
    <w:rsid w:val="005A6855"/>
    <w:rsid w:val="005A6859"/>
    <w:rsid w:val="005A6D52"/>
    <w:rsid w:val="005A6F78"/>
    <w:rsid w:val="005A720E"/>
    <w:rsid w:val="005A77A8"/>
    <w:rsid w:val="005A7AD4"/>
    <w:rsid w:val="005B04EC"/>
    <w:rsid w:val="005B0876"/>
    <w:rsid w:val="005B0C4F"/>
    <w:rsid w:val="005B13E4"/>
    <w:rsid w:val="005B2229"/>
    <w:rsid w:val="005B24BE"/>
    <w:rsid w:val="005B2C88"/>
    <w:rsid w:val="005B47AB"/>
    <w:rsid w:val="005B4AC4"/>
    <w:rsid w:val="005B5023"/>
    <w:rsid w:val="005B5882"/>
    <w:rsid w:val="005B59B2"/>
    <w:rsid w:val="005B5ACB"/>
    <w:rsid w:val="005B5E72"/>
    <w:rsid w:val="005B631B"/>
    <w:rsid w:val="005B7272"/>
    <w:rsid w:val="005B7373"/>
    <w:rsid w:val="005B75AF"/>
    <w:rsid w:val="005B7C65"/>
    <w:rsid w:val="005C006B"/>
    <w:rsid w:val="005C047B"/>
    <w:rsid w:val="005C0909"/>
    <w:rsid w:val="005C0BD4"/>
    <w:rsid w:val="005C0E47"/>
    <w:rsid w:val="005C11B7"/>
    <w:rsid w:val="005C164C"/>
    <w:rsid w:val="005C244B"/>
    <w:rsid w:val="005C2991"/>
    <w:rsid w:val="005C2F02"/>
    <w:rsid w:val="005C3BAF"/>
    <w:rsid w:val="005C3E0F"/>
    <w:rsid w:val="005C409A"/>
    <w:rsid w:val="005C4889"/>
    <w:rsid w:val="005C5B7E"/>
    <w:rsid w:val="005C61CA"/>
    <w:rsid w:val="005C6560"/>
    <w:rsid w:val="005C6985"/>
    <w:rsid w:val="005C6BE2"/>
    <w:rsid w:val="005C6C5B"/>
    <w:rsid w:val="005C7573"/>
    <w:rsid w:val="005C7C0F"/>
    <w:rsid w:val="005C7DBC"/>
    <w:rsid w:val="005D1635"/>
    <w:rsid w:val="005D195E"/>
    <w:rsid w:val="005D1D49"/>
    <w:rsid w:val="005D21C5"/>
    <w:rsid w:val="005D2D9A"/>
    <w:rsid w:val="005D30A6"/>
    <w:rsid w:val="005D3C75"/>
    <w:rsid w:val="005D3D0A"/>
    <w:rsid w:val="005D4FBD"/>
    <w:rsid w:val="005D52FB"/>
    <w:rsid w:val="005D5521"/>
    <w:rsid w:val="005D5CD6"/>
    <w:rsid w:val="005D652F"/>
    <w:rsid w:val="005D658A"/>
    <w:rsid w:val="005D7999"/>
    <w:rsid w:val="005D7F79"/>
    <w:rsid w:val="005E01F2"/>
    <w:rsid w:val="005E03D6"/>
    <w:rsid w:val="005E0932"/>
    <w:rsid w:val="005E0AA6"/>
    <w:rsid w:val="005E17B6"/>
    <w:rsid w:val="005E26FB"/>
    <w:rsid w:val="005E471C"/>
    <w:rsid w:val="005E5958"/>
    <w:rsid w:val="005E5AF5"/>
    <w:rsid w:val="005E60CE"/>
    <w:rsid w:val="005E6EA8"/>
    <w:rsid w:val="005F0604"/>
    <w:rsid w:val="005F0E59"/>
    <w:rsid w:val="005F12E2"/>
    <w:rsid w:val="005F289E"/>
    <w:rsid w:val="005F38BA"/>
    <w:rsid w:val="005F3E1B"/>
    <w:rsid w:val="005F3F66"/>
    <w:rsid w:val="005F5355"/>
    <w:rsid w:val="005F5F43"/>
    <w:rsid w:val="005F7407"/>
    <w:rsid w:val="0060015A"/>
    <w:rsid w:val="006005C6"/>
    <w:rsid w:val="006011EB"/>
    <w:rsid w:val="00601FAA"/>
    <w:rsid w:val="006020C2"/>
    <w:rsid w:val="006023FD"/>
    <w:rsid w:val="00602744"/>
    <w:rsid w:val="006029A4"/>
    <w:rsid w:val="0060322B"/>
    <w:rsid w:val="006033EB"/>
    <w:rsid w:val="00603477"/>
    <w:rsid w:val="00603676"/>
    <w:rsid w:val="00603697"/>
    <w:rsid w:val="006039E7"/>
    <w:rsid w:val="006039F8"/>
    <w:rsid w:val="006049C2"/>
    <w:rsid w:val="00604BDB"/>
    <w:rsid w:val="006052E1"/>
    <w:rsid w:val="00606123"/>
    <w:rsid w:val="00607511"/>
    <w:rsid w:val="00607603"/>
    <w:rsid w:val="006076B1"/>
    <w:rsid w:val="00607DEE"/>
    <w:rsid w:val="0061000B"/>
    <w:rsid w:val="00610702"/>
    <w:rsid w:val="00610AB3"/>
    <w:rsid w:val="006110B4"/>
    <w:rsid w:val="006114C7"/>
    <w:rsid w:val="00611550"/>
    <w:rsid w:val="00611920"/>
    <w:rsid w:val="00611C36"/>
    <w:rsid w:val="00611F4D"/>
    <w:rsid w:val="0061245A"/>
    <w:rsid w:val="006125C3"/>
    <w:rsid w:val="0061334C"/>
    <w:rsid w:val="00613AFB"/>
    <w:rsid w:val="00613CA1"/>
    <w:rsid w:val="00614063"/>
    <w:rsid w:val="00614461"/>
    <w:rsid w:val="006145AA"/>
    <w:rsid w:val="00614A87"/>
    <w:rsid w:val="00614C77"/>
    <w:rsid w:val="006152F2"/>
    <w:rsid w:val="006158C3"/>
    <w:rsid w:val="00616A1F"/>
    <w:rsid w:val="00616AD2"/>
    <w:rsid w:val="006179B2"/>
    <w:rsid w:val="00617F95"/>
    <w:rsid w:val="00620260"/>
    <w:rsid w:val="006204BB"/>
    <w:rsid w:val="00620621"/>
    <w:rsid w:val="00620B70"/>
    <w:rsid w:val="00620E69"/>
    <w:rsid w:val="00621B9F"/>
    <w:rsid w:val="00622498"/>
    <w:rsid w:val="00622616"/>
    <w:rsid w:val="00622880"/>
    <w:rsid w:val="0062317E"/>
    <w:rsid w:val="0062349E"/>
    <w:rsid w:val="006234A3"/>
    <w:rsid w:val="0062369B"/>
    <w:rsid w:val="006236E4"/>
    <w:rsid w:val="00623A72"/>
    <w:rsid w:val="00625900"/>
    <w:rsid w:val="00625C4C"/>
    <w:rsid w:val="00625CAE"/>
    <w:rsid w:val="00626604"/>
    <w:rsid w:val="00626913"/>
    <w:rsid w:val="00627073"/>
    <w:rsid w:val="00627588"/>
    <w:rsid w:val="00627925"/>
    <w:rsid w:val="0063130C"/>
    <w:rsid w:val="00631732"/>
    <w:rsid w:val="00631AED"/>
    <w:rsid w:val="00631C5E"/>
    <w:rsid w:val="0063224B"/>
    <w:rsid w:val="006337C8"/>
    <w:rsid w:val="00633AAB"/>
    <w:rsid w:val="00633F03"/>
    <w:rsid w:val="00634E57"/>
    <w:rsid w:val="0063521B"/>
    <w:rsid w:val="006352EF"/>
    <w:rsid w:val="006357B7"/>
    <w:rsid w:val="006359B8"/>
    <w:rsid w:val="00636274"/>
    <w:rsid w:val="006367DC"/>
    <w:rsid w:val="00636BEB"/>
    <w:rsid w:val="006379F6"/>
    <w:rsid w:val="00637BA6"/>
    <w:rsid w:val="00637DE4"/>
    <w:rsid w:val="00637E9C"/>
    <w:rsid w:val="00641A5C"/>
    <w:rsid w:val="00641E9E"/>
    <w:rsid w:val="00641F73"/>
    <w:rsid w:val="006421F7"/>
    <w:rsid w:val="00642446"/>
    <w:rsid w:val="00642632"/>
    <w:rsid w:val="00642881"/>
    <w:rsid w:val="00642DA5"/>
    <w:rsid w:val="006430A0"/>
    <w:rsid w:val="00643A77"/>
    <w:rsid w:val="0064500B"/>
    <w:rsid w:val="006452EF"/>
    <w:rsid w:val="0064557C"/>
    <w:rsid w:val="00645E6E"/>
    <w:rsid w:val="006469AB"/>
    <w:rsid w:val="00646ADD"/>
    <w:rsid w:val="00647199"/>
    <w:rsid w:val="00647840"/>
    <w:rsid w:val="00647A13"/>
    <w:rsid w:val="00647CFF"/>
    <w:rsid w:val="00650508"/>
    <w:rsid w:val="0065093A"/>
    <w:rsid w:val="00651158"/>
    <w:rsid w:val="00651CAB"/>
    <w:rsid w:val="00652529"/>
    <w:rsid w:val="0065338F"/>
    <w:rsid w:val="006538BC"/>
    <w:rsid w:val="00653B12"/>
    <w:rsid w:val="00654046"/>
    <w:rsid w:val="00654666"/>
    <w:rsid w:val="00654774"/>
    <w:rsid w:val="00654D4A"/>
    <w:rsid w:val="00655EAD"/>
    <w:rsid w:val="006560C0"/>
    <w:rsid w:val="00656C34"/>
    <w:rsid w:val="00656CB0"/>
    <w:rsid w:val="00656E21"/>
    <w:rsid w:val="0066177D"/>
    <w:rsid w:val="00661920"/>
    <w:rsid w:val="006624D3"/>
    <w:rsid w:val="00662547"/>
    <w:rsid w:val="00662CDC"/>
    <w:rsid w:val="006632C2"/>
    <w:rsid w:val="0066346A"/>
    <w:rsid w:val="00663506"/>
    <w:rsid w:val="0066402B"/>
    <w:rsid w:val="00664B81"/>
    <w:rsid w:val="00664D27"/>
    <w:rsid w:val="006652A4"/>
    <w:rsid w:val="00665340"/>
    <w:rsid w:val="00665A0C"/>
    <w:rsid w:val="00665D2A"/>
    <w:rsid w:val="00666882"/>
    <w:rsid w:val="00667289"/>
    <w:rsid w:val="0066740E"/>
    <w:rsid w:val="0066768A"/>
    <w:rsid w:val="006676EE"/>
    <w:rsid w:val="00667ABE"/>
    <w:rsid w:val="00667BBE"/>
    <w:rsid w:val="00667C79"/>
    <w:rsid w:val="006705ED"/>
    <w:rsid w:val="00670939"/>
    <w:rsid w:val="00670F4B"/>
    <w:rsid w:val="00670FDB"/>
    <w:rsid w:val="006711D2"/>
    <w:rsid w:val="00671357"/>
    <w:rsid w:val="00671ADA"/>
    <w:rsid w:val="00671C0E"/>
    <w:rsid w:val="006724C7"/>
    <w:rsid w:val="00672902"/>
    <w:rsid w:val="00672971"/>
    <w:rsid w:val="00673016"/>
    <w:rsid w:val="00673B7B"/>
    <w:rsid w:val="00673EE4"/>
    <w:rsid w:val="00674585"/>
    <w:rsid w:val="00674DB1"/>
    <w:rsid w:val="0067565C"/>
    <w:rsid w:val="00675A42"/>
    <w:rsid w:val="00675F38"/>
    <w:rsid w:val="0067621D"/>
    <w:rsid w:val="00676A31"/>
    <w:rsid w:val="006818CA"/>
    <w:rsid w:val="00681D23"/>
    <w:rsid w:val="006838CE"/>
    <w:rsid w:val="00686442"/>
    <w:rsid w:val="006869F6"/>
    <w:rsid w:val="00686C27"/>
    <w:rsid w:val="0069131B"/>
    <w:rsid w:val="00691350"/>
    <w:rsid w:val="00691646"/>
    <w:rsid w:val="00691651"/>
    <w:rsid w:val="0069236D"/>
    <w:rsid w:val="006923E6"/>
    <w:rsid w:val="00693051"/>
    <w:rsid w:val="00693134"/>
    <w:rsid w:val="006936E8"/>
    <w:rsid w:val="006938FB"/>
    <w:rsid w:val="0069493D"/>
    <w:rsid w:val="00694C72"/>
    <w:rsid w:val="00694D31"/>
    <w:rsid w:val="0069518B"/>
    <w:rsid w:val="00695880"/>
    <w:rsid w:val="006958D0"/>
    <w:rsid w:val="00695B67"/>
    <w:rsid w:val="006960B3"/>
    <w:rsid w:val="0069641B"/>
    <w:rsid w:val="0069702C"/>
    <w:rsid w:val="006972EC"/>
    <w:rsid w:val="00697378"/>
    <w:rsid w:val="00697453"/>
    <w:rsid w:val="006A06F8"/>
    <w:rsid w:val="006A074E"/>
    <w:rsid w:val="006A0ECB"/>
    <w:rsid w:val="006A1728"/>
    <w:rsid w:val="006A1C8B"/>
    <w:rsid w:val="006A2320"/>
    <w:rsid w:val="006A266D"/>
    <w:rsid w:val="006A2704"/>
    <w:rsid w:val="006A281D"/>
    <w:rsid w:val="006A30B4"/>
    <w:rsid w:val="006A3B3E"/>
    <w:rsid w:val="006A3D05"/>
    <w:rsid w:val="006A3EB7"/>
    <w:rsid w:val="006A452B"/>
    <w:rsid w:val="006A46E6"/>
    <w:rsid w:val="006A47D4"/>
    <w:rsid w:val="006A4CA1"/>
    <w:rsid w:val="006A508D"/>
    <w:rsid w:val="006A53CD"/>
    <w:rsid w:val="006A5E6E"/>
    <w:rsid w:val="006A65AA"/>
    <w:rsid w:val="006A6C03"/>
    <w:rsid w:val="006A79D8"/>
    <w:rsid w:val="006B09C3"/>
    <w:rsid w:val="006B104B"/>
    <w:rsid w:val="006B168F"/>
    <w:rsid w:val="006B19EB"/>
    <w:rsid w:val="006B1B53"/>
    <w:rsid w:val="006B1EDB"/>
    <w:rsid w:val="006B2339"/>
    <w:rsid w:val="006B2498"/>
    <w:rsid w:val="006B292A"/>
    <w:rsid w:val="006B2C8F"/>
    <w:rsid w:val="006B3575"/>
    <w:rsid w:val="006B3964"/>
    <w:rsid w:val="006B532E"/>
    <w:rsid w:val="006B5A50"/>
    <w:rsid w:val="006B5DF9"/>
    <w:rsid w:val="006B6152"/>
    <w:rsid w:val="006B65F0"/>
    <w:rsid w:val="006B6DB8"/>
    <w:rsid w:val="006B7626"/>
    <w:rsid w:val="006B7F37"/>
    <w:rsid w:val="006C075D"/>
    <w:rsid w:val="006C19A2"/>
    <w:rsid w:val="006C1E5C"/>
    <w:rsid w:val="006C3BAF"/>
    <w:rsid w:val="006C4C10"/>
    <w:rsid w:val="006C50F1"/>
    <w:rsid w:val="006C5246"/>
    <w:rsid w:val="006C5321"/>
    <w:rsid w:val="006C5D64"/>
    <w:rsid w:val="006C668B"/>
    <w:rsid w:val="006C6B4A"/>
    <w:rsid w:val="006C6B62"/>
    <w:rsid w:val="006C6EEF"/>
    <w:rsid w:val="006C6F64"/>
    <w:rsid w:val="006C7130"/>
    <w:rsid w:val="006C79E0"/>
    <w:rsid w:val="006C7FD0"/>
    <w:rsid w:val="006C7FDF"/>
    <w:rsid w:val="006D02DE"/>
    <w:rsid w:val="006D073E"/>
    <w:rsid w:val="006D0816"/>
    <w:rsid w:val="006D0AE5"/>
    <w:rsid w:val="006D0D4E"/>
    <w:rsid w:val="006D12E4"/>
    <w:rsid w:val="006D1925"/>
    <w:rsid w:val="006D1BB5"/>
    <w:rsid w:val="006D208B"/>
    <w:rsid w:val="006D2517"/>
    <w:rsid w:val="006D27C0"/>
    <w:rsid w:val="006D2A3B"/>
    <w:rsid w:val="006D3687"/>
    <w:rsid w:val="006D4084"/>
    <w:rsid w:val="006D4D43"/>
    <w:rsid w:val="006D4F89"/>
    <w:rsid w:val="006D523F"/>
    <w:rsid w:val="006D5246"/>
    <w:rsid w:val="006D5943"/>
    <w:rsid w:val="006D5EEB"/>
    <w:rsid w:val="006D660E"/>
    <w:rsid w:val="006D7E1A"/>
    <w:rsid w:val="006D7EFF"/>
    <w:rsid w:val="006E16AF"/>
    <w:rsid w:val="006E1E77"/>
    <w:rsid w:val="006E2910"/>
    <w:rsid w:val="006E2C22"/>
    <w:rsid w:val="006E2CB1"/>
    <w:rsid w:val="006E300A"/>
    <w:rsid w:val="006E44E2"/>
    <w:rsid w:val="006E4C17"/>
    <w:rsid w:val="006E5404"/>
    <w:rsid w:val="006E5770"/>
    <w:rsid w:val="006E5C1D"/>
    <w:rsid w:val="006E6726"/>
    <w:rsid w:val="006E67B2"/>
    <w:rsid w:val="006E6BE9"/>
    <w:rsid w:val="006E710B"/>
    <w:rsid w:val="006E71C2"/>
    <w:rsid w:val="006E7BF9"/>
    <w:rsid w:val="006F07D3"/>
    <w:rsid w:val="006F10A7"/>
    <w:rsid w:val="006F2E45"/>
    <w:rsid w:val="006F342C"/>
    <w:rsid w:val="006F37F8"/>
    <w:rsid w:val="006F456F"/>
    <w:rsid w:val="006F4674"/>
    <w:rsid w:val="006F4856"/>
    <w:rsid w:val="006F4920"/>
    <w:rsid w:val="006F4FA3"/>
    <w:rsid w:val="006F575F"/>
    <w:rsid w:val="006F6716"/>
    <w:rsid w:val="006F737D"/>
    <w:rsid w:val="006F7E4D"/>
    <w:rsid w:val="006F7FC8"/>
    <w:rsid w:val="0070195B"/>
    <w:rsid w:val="00701E33"/>
    <w:rsid w:val="00703043"/>
    <w:rsid w:val="007037EC"/>
    <w:rsid w:val="00703B28"/>
    <w:rsid w:val="007040E5"/>
    <w:rsid w:val="00705AC1"/>
    <w:rsid w:val="00706298"/>
    <w:rsid w:val="007063C5"/>
    <w:rsid w:val="00707A43"/>
    <w:rsid w:val="0071033B"/>
    <w:rsid w:val="0071057E"/>
    <w:rsid w:val="007108A2"/>
    <w:rsid w:val="007109B1"/>
    <w:rsid w:val="00712663"/>
    <w:rsid w:val="00712F35"/>
    <w:rsid w:val="00713F84"/>
    <w:rsid w:val="00714286"/>
    <w:rsid w:val="007147E0"/>
    <w:rsid w:val="007156FE"/>
    <w:rsid w:val="007157DD"/>
    <w:rsid w:val="007159D2"/>
    <w:rsid w:val="00715E1E"/>
    <w:rsid w:val="00716043"/>
    <w:rsid w:val="0071612F"/>
    <w:rsid w:val="007161A9"/>
    <w:rsid w:val="0071624C"/>
    <w:rsid w:val="00716299"/>
    <w:rsid w:val="00716C84"/>
    <w:rsid w:val="007171A2"/>
    <w:rsid w:val="00717350"/>
    <w:rsid w:val="00717AC3"/>
    <w:rsid w:val="00717E27"/>
    <w:rsid w:val="007200C0"/>
    <w:rsid w:val="00720164"/>
    <w:rsid w:val="00720A1E"/>
    <w:rsid w:val="00721385"/>
    <w:rsid w:val="00721668"/>
    <w:rsid w:val="00721B32"/>
    <w:rsid w:val="00721F42"/>
    <w:rsid w:val="00723A60"/>
    <w:rsid w:val="00723B69"/>
    <w:rsid w:val="00724237"/>
    <w:rsid w:val="0072472B"/>
    <w:rsid w:val="00724D4A"/>
    <w:rsid w:val="007257D2"/>
    <w:rsid w:val="0072605B"/>
    <w:rsid w:val="007267E4"/>
    <w:rsid w:val="00726A56"/>
    <w:rsid w:val="00726FEA"/>
    <w:rsid w:val="0072703A"/>
    <w:rsid w:val="0072782A"/>
    <w:rsid w:val="00727E09"/>
    <w:rsid w:val="0073020C"/>
    <w:rsid w:val="0073029F"/>
    <w:rsid w:val="0073034B"/>
    <w:rsid w:val="00730778"/>
    <w:rsid w:val="0073124D"/>
    <w:rsid w:val="00731B8D"/>
    <w:rsid w:val="00731BFD"/>
    <w:rsid w:val="00732070"/>
    <w:rsid w:val="00732DA8"/>
    <w:rsid w:val="0073328B"/>
    <w:rsid w:val="00733741"/>
    <w:rsid w:val="00733963"/>
    <w:rsid w:val="007348CF"/>
    <w:rsid w:val="00735A2C"/>
    <w:rsid w:val="00736082"/>
    <w:rsid w:val="00736092"/>
    <w:rsid w:val="00736A80"/>
    <w:rsid w:val="00736D2C"/>
    <w:rsid w:val="00737C83"/>
    <w:rsid w:val="007405F6"/>
    <w:rsid w:val="0074138E"/>
    <w:rsid w:val="007415EE"/>
    <w:rsid w:val="00741CB2"/>
    <w:rsid w:val="00741EC5"/>
    <w:rsid w:val="00741F78"/>
    <w:rsid w:val="007422B1"/>
    <w:rsid w:val="00742855"/>
    <w:rsid w:val="007428D0"/>
    <w:rsid w:val="00742940"/>
    <w:rsid w:val="00742A7B"/>
    <w:rsid w:val="0074361E"/>
    <w:rsid w:val="00743822"/>
    <w:rsid w:val="00743FF4"/>
    <w:rsid w:val="007447EA"/>
    <w:rsid w:val="00744C3F"/>
    <w:rsid w:val="00745BC4"/>
    <w:rsid w:val="00745C73"/>
    <w:rsid w:val="00745EE5"/>
    <w:rsid w:val="00746539"/>
    <w:rsid w:val="00746664"/>
    <w:rsid w:val="0074687A"/>
    <w:rsid w:val="00747026"/>
    <w:rsid w:val="0074798F"/>
    <w:rsid w:val="007501A0"/>
    <w:rsid w:val="0075031A"/>
    <w:rsid w:val="00750F0E"/>
    <w:rsid w:val="0075116F"/>
    <w:rsid w:val="007515DB"/>
    <w:rsid w:val="00751951"/>
    <w:rsid w:val="00752145"/>
    <w:rsid w:val="007522EC"/>
    <w:rsid w:val="00753568"/>
    <w:rsid w:val="0075375A"/>
    <w:rsid w:val="00754190"/>
    <w:rsid w:val="007541EF"/>
    <w:rsid w:val="00755DFE"/>
    <w:rsid w:val="007564FE"/>
    <w:rsid w:val="007568C6"/>
    <w:rsid w:val="00756D83"/>
    <w:rsid w:val="00756D85"/>
    <w:rsid w:val="007574B4"/>
    <w:rsid w:val="0075778A"/>
    <w:rsid w:val="00757FE2"/>
    <w:rsid w:val="007608EC"/>
    <w:rsid w:val="00760F29"/>
    <w:rsid w:val="00761F6E"/>
    <w:rsid w:val="0076216D"/>
    <w:rsid w:val="00762392"/>
    <w:rsid w:val="00762A12"/>
    <w:rsid w:val="00762FC2"/>
    <w:rsid w:val="007636B8"/>
    <w:rsid w:val="0076391E"/>
    <w:rsid w:val="007639EC"/>
    <w:rsid w:val="00764132"/>
    <w:rsid w:val="0076440C"/>
    <w:rsid w:val="00764CC1"/>
    <w:rsid w:val="00765ED9"/>
    <w:rsid w:val="0076622B"/>
    <w:rsid w:val="0076647A"/>
    <w:rsid w:val="007670D4"/>
    <w:rsid w:val="007677A1"/>
    <w:rsid w:val="00767C69"/>
    <w:rsid w:val="00770814"/>
    <w:rsid w:val="00771DED"/>
    <w:rsid w:val="00772406"/>
    <w:rsid w:val="00772A4D"/>
    <w:rsid w:val="00772E8E"/>
    <w:rsid w:val="00773506"/>
    <w:rsid w:val="00774A14"/>
    <w:rsid w:val="00774C36"/>
    <w:rsid w:val="00775873"/>
    <w:rsid w:val="00775F05"/>
    <w:rsid w:val="00776225"/>
    <w:rsid w:val="00776957"/>
    <w:rsid w:val="00777AC0"/>
    <w:rsid w:val="00777F46"/>
    <w:rsid w:val="00780716"/>
    <w:rsid w:val="00780952"/>
    <w:rsid w:val="0078106C"/>
    <w:rsid w:val="00781605"/>
    <w:rsid w:val="007825E8"/>
    <w:rsid w:val="007828E9"/>
    <w:rsid w:val="00782E1A"/>
    <w:rsid w:val="00782E9C"/>
    <w:rsid w:val="007833A2"/>
    <w:rsid w:val="0078366F"/>
    <w:rsid w:val="00784012"/>
    <w:rsid w:val="0078502E"/>
    <w:rsid w:val="00786245"/>
    <w:rsid w:val="00786CF6"/>
    <w:rsid w:val="00786EAC"/>
    <w:rsid w:val="007877A6"/>
    <w:rsid w:val="007877F2"/>
    <w:rsid w:val="00787F68"/>
    <w:rsid w:val="007915A3"/>
    <w:rsid w:val="00791A02"/>
    <w:rsid w:val="00791A79"/>
    <w:rsid w:val="00792526"/>
    <w:rsid w:val="00792A3D"/>
    <w:rsid w:val="0079343D"/>
    <w:rsid w:val="0079387C"/>
    <w:rsid w:val="007939B1"/>
    <w:rsid w:val="007940A4"/>
    <w:rsid w:val="007941E5"/>
    <w:rsid w:val="00794F58"/>
    <w:rsid w:val="00795300"/>
    <w:rsid w:val="00795875"/>
    <w:rsid w:val="00795AF3"/>
    <w:rsid w:val="00796174"/>
    <w:rsid w:val="007974C4"/>
    <w:rsid w:val="00797DB2"/>
    <w:rsid w:val="00797FEC"/>
    <w:rsid w:val="007A02B1"/>
    <w:rsid w:val="007A09F1"/>
    <w:rsid w:val="007A0B13"/>
    <w:rsid w:val="007A1B2A"/>
    <w:rsid w:val="007A2097"/>
    <w:rsid w:val="007A289C"/>
    <w:rsid w:val="007A2ADD"/>
    <w:rsid w:val="007A2BA3"/>
    <w:rsid w:val="007A33E1"/>
    <w:rsid w:val="007A3D93"/>
    <w:rsid w:val="007A4331"/>
    <w:rsid w:val="007A43F4"/>
    <w:rsid w:val="007A4491"/>
    <w:rsid w:val="007A4EFA"/>
    <w:rsid w:val="007A5313"/>
    <w:rsid w:val="007A58C0"/>
    <w:rsid w:val="007A59DF"/>
    <w:rsid w:val="007A5B4C"/>
    <w:rsid w:val="007A5E8B"/>
    <w:rsid w:val="007A6360"/>
    <w:rsid w:val="007A69EF"/>
    <w:rsid w:val="007A6AF2"/>
    <w:rsid w:val="007A6B25"/>
    <w:rsid w:val="007A6BBC"/>
    <w:rsid w:val="007A6C56"/>
    <w:rsid w:val="007A7751"/>
    <w:rsid w:val="007A77B4"/>
    <w:rsid w:val="007A788A"/>
    <w:rsid w:val="007A7C94"/>
    <w:rsid w:val="007A7D64"/>
    <w:rsid w:val="007A7D6F"/>
    <w:rsid w:val="007B00D1"/>
    <w:rsid w:val="007B01B1"/>
    <w:rsid w:val="007B0AA8"/>
    <w:rsid w:val="007B17D5"/>
    <w:rsid w:val="007B1961"/>
    <w:rsid w:val="007B37C0"/>
    <w:rsid w:val="007B3E9B"/>
    <w:rsid w:val="007B445B"/>
    <w:rsid w:val="007B486D"/>
    <w:rsid w:val="007B51AA"/>
    <w:rsid w:val="007B5267"/>
    <w:rsid w:val="007B5571"/>
    <w:rsid w:val="007B7315"/>
    <w:rsid w:val="007B7376"/>
    <w:rsid w:val="007B7A21"/>
    <w:rsid w:val="007C0575"/>
    <w:rsid w:val="007C0A87"/>
    <w:rsid w:val="007C1728"/>
    <w:rsid w:val="007C1CDD"/>
    <w:rsid w:val="007C21CF"/>
    <w:rsid w:val="007C2B39"/>
    <w:rsid w:val="007C2F85"/>
    <w:rsid w:val="007C48E9"/>
    <w:rsid w:val="007C4B15"/>
    <w:rsid w:val="007C52A7"/>
    <w:rsid w:val="007C54F9"/>
    <w:rsid w:val="007C5565"/>
    <w:rsid w:val="007C64FE"/>
    <w:rsid w:val="007C6F9C"/>
    <w:rsid w:val="007C6FAE"/>
    <w:rsid w:val="007C70D0"/>
    <w:rsid w:val="007C7375"/>
    <w:rsid w:val="007C752B"/>
    <w:rsid w:val="007C7A11"/>
    <w:rsid w:val="007D07B7"/>
    <w:rsid w:val="007D0B21"/>
    <w:rsid w:val="007D12DB"/>
    <w:rsid w:val="007D20CF"/>
    <w:rsid w:val="007D2363"/>
    <w:rsid w:val="007D2565"/>
    <w:rsid w:val="007D2737"/>
    <w:rsid w:val="007D2B63"/>
    <w:rsid w:val="007D2DCF"/>
    <w:rsid w:val="007D3CEF"/>
    <w:rsid w:val="007D435B"/>
    <w:rsid w:val="007D4649"/>
    <w:rsid w:val="007D46F5"/>
    <w:rsid w:val="007D474F"/>
    <w:rsid w:val="007D4BE1"/>
    <w:rsid w:val="007D53D7"/>
    <w:rsid w:val="007D5D4C"/>
    <w:rsid w:val="007D5EA1"/>
    <w:rsid w:val="007D612E"/>
    <w:rsid w:val="007D6693"/>
    <w:rsid w:val="007D74EB"/>
    <w:rsid w:val="007E103F"/>
    <w:rsid w:val="007E26AB"/>
    <w:rsid w:val="007E3411"/>
    <w:rsid w:val="007E3515"/>
    <w:rsid w:val="007E397F"/>
    <w:rsid w:val="007E3ADE"/>
    <w:rsid w:val="007E3B35"/>
    <w:rsid w:val="007E4452"/>
    <w:rsid w:val="007E4593"/>
    <w:rsid w:val="007E468B"/>
    <w:rsid w:val="007E4D45"/>
    <w:rsid w:val="007E7036"/>
    <w:rsid w:val="007F00B2"/>
    <w:rsid w:val="007F074D"/>
    <w:rsid w:val="007F08EA"/>
    <w:rsid w:val="007F0985"/>
    <w:rsid w:val="007F1057"/>
    <w:rsid w:val="007F1E9B"/>
    <w:rsid w:val="007F22A9"/>
    <w:rsid w:val="007F24AF"/>
    <w:rsid w:val="007F28A6"/>
    <w:rsid w:val="007F330D"/>
    <w:rsid w:val="007F35D7"/>
    <w:rsid w:val="007F44D2"/>
    <w:rsid w:val="007F4737"/>
    <w:rsid w:val="007F4C9C"/>
    <w:rsid w:val="007F5F95"/>
    <w:rsid w:val="007F6304"/>
    <w:rsid w:val="007F6493"/>
    <w:rsid w:val="007F6E97"/>
    <w:rsid w:val="007F76A1"/>
    <w:rsid w:val="007F7894"/>
    <w:rsid w:val="007F7AA1"/>
    <w:rsid w:val="0080005C"/>
    <w:rsid w:val="00800E47"/>
    <w:rsid w:val="008015D3"/>
    <w:rsid w:val="00801646"/>
    <w:rsid w:val="008017AE"/>
    <w:rsid w:val="0080194F"/>
    <w:rsid w:val="00801A6B"/>
    <w:rsid w:val="00802300"/>
    <w:rsid w:val="0080241F"/>
    <w:rsid w:val="00802449"/>
    <w:rsid w:val="008026B5"/>
    <w:rsid w:val="008026D9"/>
    <w:rsid w:val="0080272C"/>
    <w:rsid w:val="0080281B"/>
    <w:rsid w:val="00802B76"/>
    <w:rsid w:val="00802ED7"/>
    <w:rsid w:val="00803430"/>
    <w:rsid w:val="00803F6C"/>
    <w:rsid w:val="00804268"/>
    <w:rsid w:val="00804491"/>
    <w:rsid w:val="00804AF5"/>
    <w:rsid w:val="00804F15"/>
    <w:rsid w:val="008054C0"/>
    <w:rsid w:val="008057ED"/>
    <w:rsid w:val="008063BD"/>
    <w:rsid w:val="00806790"/>
    <w:rsid w:val="00806F77"/>
    <w:rsid w:val="008072A3"/>
    <w:rsid w:val="00807B5D"/>
    <w:rsid w:val="00807FA9"/>
    <w:rsid w:val="00810A19"/>
    <w:rsid w:val="008113F9"/>
    <w:rsid w:val="008119E1"/>
    <w:rsid w:val="00811DB2"/>
    <w:rsid w:val="008123DF"/>
    <w:rsid w:val="00812690"/>
    <w:rsid w:val="008126EE"/>
    <w:rsid w:val="00812A0F"/>
    <w:rsid w:val="00812BE0"/>
    <w:rsid w:val="00813B0D"/>
    <w:rsid w:val="00813CBE"/>
    <w:rsid w:val="00813D4A"/>
    <w:rsid w:val="0081421A"/>
    <w:rsid w:val="0081504F"/>
    <w:rsid w:val="008150A5"/>
    <w:rsid w:val="00815824"/>
    <w:rsid w:val="00815839"/>
    <w:rsid w:val="00815BCA"/>
    <w:rsid w:val="00816447"/>
    <w:rsid w:val="00816CDA"/>
    <w:rsid w:val="00816F8B"/>
    <w:rsid w:val="00817060"/>
    <w:rsid w:val="00817877"/>
    <w:rsid w:val="008179DD"/>
    <w:rsid w:val="00817E14"/>
    <w:rsid w:val="00820835"/>
    <w:rsid w:val="0082223E"/>
    <w:rsid w:val="00822631"/>
    <w:rsid w:val="00822CD1"/>
    <w:rsid w:val="00823EBD"/>
    <w:rsid w:val="008267EE"/>
    <w:rsid w:val="00826ADD"/>
    <w:rsid w:val="00827868"/>
    <w:rsid w:val="0083091B"/>
    <w:rsid w:val="00831871"/>
    <w:rsid w:val="00831D7E"/>
    <w:rsid w:val="00832001"/>
    <w:rsid w:val="008321A4"/>
    <w:rsid w:val="00832EE3"/>
    <w:rsid w:val="00833AE5"/>
    <w:rsid w:val="00833D31"/>
    <w:rsid w:val="00833E1A"/>
    <w:rsid w:val="00834BBF"/>
    <w:rsid w:val="00834C82"/>
    <w:rsid w:val="00834D09"/>
    <w:rsid w:val="0083574A"/>
    <w:rsid w:val="00835968"/>
    <w:rsid w:val="00835990"/>
    <w:rsid w:val="00835B87"/>
    <w:rsid w:val="00835C57"/>
    <w:rsid w:val="00835FF8"/>
    <w:rsid w:val="00836333"/>
    <w:rsid w:val="0083640E"/>
    <w:rsid w:val="00837807"/>
    <w:rsid w:val="008403A8"/>
    <w:rsid w:val="00840A1E"/>
    <w:rsid w:val="00840E36"/>
    <w:rsid w:val="00841877"/>
    <w:rsid w:val="00841BA7"/>
    <w:rsid w:val="00841E3E"/>
    <w:rsid w:val="0084293F"/>
    <w:rsid w:val="00842B3C"/>
    <w:rsid w:val="00842B85"/>
    <w:rsid w:val="0084305C"/>
    <w:rsid w:val="00843470"/>
    <w:rsid w:val="0084384C"/>
    <w:rsid w:val="00845A9D"/>
    <w:rsid w:val="00846387"/>
    <w:rsid w:val="00846C84"/>
    <w:rsid w:val="0084735B"/>
    <w:rsid w:val="00850935"/>
    <w:rsid w:val="00850BF1"/>
    <w:rsid w:val="00850C70"/>
    <w:rsid w:val="00851442"/>
    <w:rsid w:val="00851B4E"/>
    <w:rsid w:val="0085201D"/>
    <w:rsid w:val="008523C5"/>
    <w:rsid w:val="008525F1"/>
    <w:rsid w:val="00853C82"/>
    <w:rsid w:val="00855023"/>
    <w:rsid w:val="008554F5"/>
    <w:rsid w:val="00855519"/>
    <w:rsid w:val="00856477"/>
    <w:rsid w:val="008570C6"/>
    <w:rsid w:val="00857508"/>
    <w:rsid w:val="00857AAC"/>
    <w:rsid w:val="00857C97"/>
    <w:rsid w:val="00857F12"/>
    <w:rsid w:val="00860360"/>
    <w:rsid w:val="00860EB1"/>
    <w:rsid w:val="008612C6"/>
    <w:rsid w:val="008614DF"/>
    <w:rsid w:val="00861A06"/>
    <w:rsid w:val="00861BE6"/>
    <w:rsid w:val="00862010"/>
    <w:rsid w:val="008622BA"/>
    <w:rsid w:val="00862544"/>
    <w:rsid w:val="008626C0"/>
    <w:rsid w:val="00862C15"/>
    <w:rsid w:val="00862C26"/>
    <w:rsid w:val="00863326"/>
    <w:rsid w:val="00863ACC"/>
    <w:rsid w:val="00863BDA"/>
    <w:rsid w:val="00863E29"/>
    <w:rsid w:val="00864521"/>
    <w:rsid w:val="0086487F"/>
    <w:rsid w:val="00864C7A"/>
    <w:rsid w:val="00866A07"/>
    <w:rsid w:val="00866F5B"/>
    <w:rsid w:val="0086723C"/>
    <w:rsid w:val="008673CB"/>
    <w:rsid w:val="008674F0"/>
    <w:rsid w:val="00867A9A"/>
    <w:rsid w:val="00867D01"/>
    <w:rsid w:val="008715DB"/>
    <w:rsid w:val="00871AE5"/>
    <w:rsid w:val="00871B6A"/>
    <w:rsid w:val="00871D55"/>
    <w:rsid w:val="00872111"/>
    <w:rsid w:val="0087228A"/>
    <w:rsid w:val="00872396"/>
    <w:rsid w:val="00872564"/>
    <w:rsid w:val="0087275B"/>
    <w:rsid w:val="00872C87"/>
    <w:rsid w:val="00873301"/>
    <w:rsid w:val="00873468"/>
    <w:rsid w:val="00874A06"/>
    <w:rsid w:val="00874F18"/>
    <w:rsid w:val="00874F53"/>
    <w:rsid w:val="00875166"/>
    <w:rsid w:val="00875600"/>
    <w:rsid w:val="008769FD"/>
    <w:rsid w:val="00876B0D"/>
    <w:rsid w:val="00876B66"/>
    <w:rsid w:val="00877420"/>
    <w:rsid w:val="008802B3"/>
    <w:rsid w:val="00880CCA"/>
    <w:rsid w:val="00880EC6"/>
    <w:rsid w:val="0088134C"/>
    <w:rsid w:val="00881890"/>
    <w:rsid w:val="00881AB6"/>
    <w:rsid w:val="008822D1"/>
    <w:rsid w:val="0088293B"/>
    <w:rsid w:val="00882F1D"/>
    <w:rsid w:val="00882F70"/>
    <w:rsid w:val="008836E0"/>
    <w:rsid w:val="0088379F"/>
    <w:rsid w:val="008839A7"/>
    <w:rsid w:val="00883C71"/>
    <w:rsid w:val="00883E06"/>
    <w:rsid w:val="008846F2"/>
    <w:rsid w:val="00884890"/>
    <w:rsid w:val="008850E4"/>
    <w:rsid w:val="008853ED"/>
    <w:rsid w:val="00885449"/>
    <w:rsid w:val="008855AB"/>
    <w:rsid w:val="00885C5C"/>
    <w:rsid w:val="00886E3D"/>
    <w:rsid w:val="00887732"/>
    <w:rsid w:val="0089090D"/>
    <w:rsid w:val="00890A7B"/>
    <w:rsid w:val="00891492"/>
    <w:rsid w:val="00891889"/>
    <w:rsid w:val="00892359"/>
    <w:rsid w:val="00892387"/>
    <w:rsid w:val="0089327E"/>
    <w:rsid w:val="00893510"/>
    <w:rsid w:val="00893578"/>
    <w:rsid w:val="00893BE9"/>
    <w:rsid w:val="00893EB3"/>
    <w:rsid w:val="00894F54"/>
    <w:rsid w:val="00895542"/>
    <w:rsid w:val="0089568D"/>
    <w:rsid w:val="00896117"/>
    <w:rsid w:val="0089661C"/>
    <w:rsid w:val="008968AD"/>
    <w:rsid w:val="0089745C"/>
    <w:rsid w:val="0089792A"/>
    <w:rsid w:val="00897AC8"/>
    <w:rsid w:val="00897FC2"/>
    <w:rsid w:val="00897FE0"/>
    <w:rsid w:val="008A021A"/>
    <w:rsid w:val="008A0362"/>
    <w:rsid w:val="008A06C1"/>
    <w:rsid w:val="008A0D03"/>
    <w:rsid w:val="008A109C"/>
    <w:rsid w:val="008A1BF2"/>
    <w:rsid w:val="008A1D26"/>
    <w:rsid w:val="008A1E4D"/>
    <w:rsid w:val="008A2207"/>
    <w:rsid w:val="008A260E"/>
    <w:rsid w:val="008A2D4E"/>
    <w:rsid w:val="008A2DA7"/>
    <w:rsid w:val="008A2E09"/>
    <w:rsid w:val="008A3008"/>
    <w:rsid w:val="008A30B1"/>
    <w:rsid w:val="008A32B0"/>
    <w:rsid w:val="008A4946"/>
    <w:rsid w:val="008A59E2"/>
    <w:rsid w:val="008A5CAD"/>
    <w:rsid w:val="008A61F7"/>
    <w:rsid w:val="008A683A"/>
    <w:rsid w:val="008A6C8C"/>
    <w:rsid w:val="008A7FF3"/>
    <w:rsid w:val="008B0096"/>
    <w:rsid w:val="008B00A0"/>
    <w:rsid w:val="008B0307"/>
    <w:rsid w:val="008B04DC"/>
    <w:rsid w:val="008B04EA"/>
    <w:rsid w:val="008B0BF2"/>
    <w:rsid w:val="008B206A"/>
    <w:rsid w:val="008B3A12"/>
    <w:rsid w:val="008B4B2C"/>
    <w:rsid w:val="008B55D2"/>
    <w:rsid w:val="008B688B"/>
    <w:rsid w:val="008B6D55"/>
    <w:rsid w:val="008B7811"/>
    <w:rsid w:val="008B78EB"/>
    <w:rsid w:val="008C001D"/>
    <w:rsid w:val="008C00CE"/>
    <w:rsid w:val="008C0465"/>
    <w:rsid w:val="008C17AC"/>
    <w:rsid w:val="008C1B9B"/>
    <w:rsid w:val="008C2DC1"/>
    <w:rsid w:val="008C348E"/>
    <w:rsid w:val="008C382F"/>
    <w:rsid w:val="008C3C05"/>
    <w:rsid w:val="008C44DD"/>
    <w:rsid w:val="008C4875"/>
    <w:rsid w:val="008C4AD4"/>
    <w:rsid w:val="008C4C86"/>
    <w:rsid w:val="008C545E"/>
    <w:rsid w:val="008C57B8"/>
    <w:rsid w:val="008C5B83"/>
    <w:rsid w:val="008C6DFF"/>
    <w:rsid w:val="008C7080"/>
    <w:rsid w:val="008C71C6"/>
    <w:rsid w:val="008C7F8C"/>
    <w:rsid w:val="008D1160"/>
    <w:rsid w:val="008D1193"/>
    <w:rsid w:val="008D210F"/>
    <w:rsid w:val="008D2B79"/>
    <w:rsid w:val="008D316A"/>
    <w:rsid w:val="008D3281"/>
    <w:rsid w:val="008D3726"/>
    <w:rsid w:val="008D3F4F"/>
    <w:rsid w:val="008D3FD6"/>
    <w:rsid w:val="008D44A7"/>
    <w:rsid w:val="008D4AEA"/>
    <w:rsid w:val="008D5557"/>
    <w:rsid w:val="008D5BE9"/>
    <w:rsid w:val="008D6416"/>
    <w:rsid w:val="008D6916"/>
    <w:rsid w:val="008D7C32"/>
    <w:rsid w:val="008E0198"/>
    <w:rsid w:val="008E05C3"/>
    <w:rsid w:val="008E076B"/>
    <w:rsid w:val="008E0AE6"/>
    <w:rsid w:val="008E11E9"/>
    <w:rsid w:val="008E1339"/>
    <w:rsid w:val="008E1C91"/>
    <w:rsid w:val="008E20CD"/>
    <w:rsid w:val="008E22AF"/>
    <w:rsid w:val="008E22F8"/>
    <w:rsid w:val="008E28D2"/>
    <w:rsid w:val="008E323F"/>
    <w:rsid w:val="008E37C9"/>
    <w:rsid w:val="008E4611"/>
    <w:rsid w:val="008E4948"/>
    <w:rsid w:val="008E4F73"/>
    <w:rsid w:val="008E68A8"/>
    <w:rsid w:val="008E6AC7"/>
    <w:rsid w:val="008E74E6"/>
    <w:rsid w:val="008E778B"/>
    <w:rsid w:val="008E7F14"/>
    <w:rsid w:val="008F0BA2"/>
    <w:rsid w:val="008F10C3"/>
    <w:rsid w:val="008F1360"/>
    <w:rsid w:val="008F14BB"/>
    <w:rsid w:val="008F19DE"/>
    <w:rsid w:val="008F2292"/>
    <w:rsid w:val="008F258F"/>
    <w:rsid w:val="008F2B2B"/>
    <w:rsid w:val="008F2E31"/>
    <w:rsid w:val="008F2F70"/>
    <w:rsid w:val="008F33C8"/>
    <w:rsid w:val="008F35D0"/>
    <w:rsid w:val="008F39A4"/>
    <w:rsid w:val="008F3DE6"/>
    <w:rsid w:val="008F460C"/>
    <w:rsid w:val="008F4719"/>
    <w:rsid w:val="008F4BC1"/>
    <w:rsid w:val="008F5089"/>
    <w:rsid w:val="008F5336"/>
    <w:rsid w:val="008F53EF"/>
    <w:rsid w:val="008F5967"/>
    <w:rsid w:val="008F60B1"/>
    <w:rsid w:val="008F61E9"/>
    <w:rsid w:val="008F63F1"/>
    <w:rsid w:val="008F654E"/>
    <w:rsid w:val="008F6700"/>
    <w:rsid w:val="008F673F"/>
    <w:rsid w:val="008F67FC"/>
    <w:rsid w:val="008F6A12"/>
    <w:rsid w:val="008F6C72"/>
    <w:rsid w:val="008F7BCF"/>
    <w:rsid w:val="008F7FA1"/>
    <w:rsid w:val="008F7FD0"/>
    <w:rsid w:val="00900346"/>
    <w:rsid w:val="0090173E"/>
    <w:rsid w:val="00901B40"/>
    <w:rsid w:val="00901D5F"/>
    <w:rsid w:val="0090250F"/>
    <w:rsid w:val="00902A0C"/>
    <w:rsid w:val="00903057"/>
    <w:rsid w:val="00903CC6"/>
    <w:rsid w:val="00903E95"/>
    <w:rsid w:val="00904344"/>
    <w:rsid w:val="009046B4"/>
    <w:rsid w:val="00904918"/>
    <w:rsid w:val="00904971"/>
    <w:rsid w:val="009055CF"/>
    <w:rsid w:val="009055F5"/>
    <w:rsid w:val="00906231"/>
    <w:rsid w:val="00906B85"/>
    <w:rsid w:val="00907151"/>
    <w:rsid w:val="0090723E"/>
    <w:rsid w:val="0090746E"/>
    <w:rsid w:val="0090748E"/>
    <w:rsid w:val="009101F5"/>
    <w:rsid w:val="00910E84"/>
    <w:rsid w:val="00911C95"/>
    <w:rsid w:val="00911EFE"/>
    <w:rsid w:val="00912061"/>
    <w:rsid w:val="00913248"/>
    <w:rsid w:val="00913B84"/>
    <w:rsid w:val="00913B9A"/>
    <w:rsid w:val="00914806"/>
    <w:rsid w:val="00916C20"/>
    <w:rsid w:val="00917505"/>
    <w:rsid w:val="009178D6"/>
    <w:rsid w:val="0091791A"/>
    <w:rsid w:val="00917BEB"/>
    <w:rsid w:val="0092054D"/>
    <w:rsid w:val="00920749"/>
    <w:rsid w:val="00920B5A"/>
    <w:rsid w:val="0092140C"/>
    <w:rsid w:val="0092155C"/>
    <w:rsid w:val="00921665"/>
    <w:rsid w:val="00921FA5"/>
    <w:rsid w:val="0092203E"/>
    <w:rsid w:val="009225C2"/>
    <w:rsid w:val="009227CD"/>
    <w:rsid w:val="00922829"/>
    <w:rsid w:val="00922F43"/>
    <w:rsid w:val="009235B3"/>
    <w:rsid w:val="009236D4"/>
    <w:rsid w:val="009238F2"/>
    <w:rsid w:val="0092397F"/>
    <w:rsid w:val="00923C7F"/>
    <w:rsid w:val="00923D6F"/>
    <w:rsid w:val="00923DBD"/>
    <w:rsid w:val="00925472"/>
    <w:rsid w:val="009254DA"/>
    <w:rsid w:val="009261CB"/>
    <w:rsid w:val="0092683A"/>
    <w:rsid w:val="00926F6C"/>
    <w:rsid w:val="00926FE8"/>
    <w:rsid w:val="009276C2"/>
    <w:rsid w:val="009276DD"/>
    <w:rsid w:val="00927A50"/>
    <w:rsid w:val="00927D47"/>
    <w:rsid w:val="0093104A"/>
    <w:rsid w:val="0093176A"/>
    <w:rsid w:val="009317DC"/>
    <w:rsid w:val="00931B2B"/>
    <w:rsid w:val="00931E83"/>
    <w:rsid w:val="0093219D"/>
    <w:rsid w:val="009328F7"/>
    <w:rsid w:val="00934445"/>
    <w:rsid w:val="00934BCC"/>
    <w:rsid w:val="00934DEF"/>
    <w:rsid w:val="00935BB9"/>
    <w:rsid w:val="00936147"/>
    <w:rsid w:val="00936565"/>
    <w:rsid w:val="00936CD9"/>
    <w:rsid w:val="00936FB7"/>
    <w:rsid w:val="00937307"/>
    <w:rsid w:val="009375E3"/>
    <w:rsid w:val="00940FFB"/>
    <w:rsid w:val="009411F6"/>
    <w:rsid w:val="009411FF"/>
    <w:rsid w:val="009414DD"/>
    <w:rsid w:val="00942191"/>
    <w:rsid w:val="00942B70"/>
    <w:rsid w:val="00942C71"/>
    <w:rsid w:val="00944848"/>
    <w:rsid w:val="00944935"/>
    <w:rsid w:val="00944B75"/>
    <w:rsid w:val="00945230"/>
    <w:rsid w:val="009456FB"/>
    <w:rsid w:val="00945957"/>
    <w:rsid w:val="00945B3F"/>
    <w:rsid w:val="00945CB2"/>
    <w:rsid w:val="009466AB"/>
    <w:rsid w:val="009467F2"/>
    <w:rsid w:val="00946C5C"/>
    <w:rsid w:val="009472E4"/>
    <w:rsid w:val="009476D3"/>
    <w:rsid w:val="00947C62"/>
    <w:rsid w:val="00947EF2"/>
    <w:rsid w:val="0095132A"/>
    <w:rsid w:val="00952983"/>
    <w:rsid w:val="0095299D"/>
    <w:rsid w:val="009534F9"/>
    <w:rsid w:val="0095357A"/>
    <w:rsid w:val="00954816"/>
    <w:rsid w:val="00954909"/>
    <w:rsid w:val="00954E95"/>
    <w:rsid w:val="0095524F"/>
    <w:rsid w:val="009557AE"/>
    <w:rsid w:val="00955A12"/>
    <w:rsid w:val="00955F53"/>
    <w:rsid w:val="00956315"/>
    <w:rsid w:val="00956369"/>
    <w:rsid w:val="00956AD2"/>
    <w:rsid w:val="00957F81"/>
    <w:rsid w:val="00960433"/>
    <w:rsid w:val="00960609"/>
    <w:rsid w:val="00960A9F"/>
    <w:rsid w:val="00961061"/>
    <w:rsid w:val="00961110"/>
    <w:rsid w:val="00961629"/>
    <w:rsid w:val="00961C1A"/>
    <w:rsid w:val="009623FA"/>
    <w:rsid w:val="00962403"/>
    <w:rsid w:val="0096280C"/>
    <w:rsid w:val="00963083"/>
    <w:rsid w:val="0096337C"/>
    <w:rsid w:val="009633EB"/>
    <w:rsid w:val="00965A52"/>
    <w:rsid w:val="00965FF2"/>
    <w:rsid w:val="009661EA"/>
    <w:rsid w:val="00966FEC"/>
    <w:rsid w:val="00970C5E"/>
    <w:rsid w:val="00970FCD"/>
    <w:rsid w:val="00970FE7"/>
    <w:rsid w:val="009712CF"/>
    <w:rsid w:val="00971411"/>
    <w:rsid w:val="00971D28"/>
    <w:rsid w:val="00972DC7"/>
    <w:rsid w:val="0097351C"/>
    <w:rsid w:val="00973526"/>
    <w:rsid w:val="0097390F"/>
    <w:rsid w:val="00973B38"/>
    <w:rsid w:val="00973B44"/>
    <w:rsid w:val="00973D43"/>
    <w:rsid w:val="00973DF4"/>
    <w:rsid w:val="00973E2C"/>
    <w:rsid w:val="009744D3"/>
    <w:rsid w:val="00974559"/>
    <w:rsid w:val="00974866"/>
    <w:rsid w:val="0097543C"/>
    <w:rsid w:val="00975A46"/>
    <w:rsid w:val="00976388"/>
    <w:rsid w:val="00976495"/>
    <w:rsid w:val="00977235"/>
    <w:rsid w:val="009773A2"/>
    <w:rsid w:val="00977840"/>
    <w:rsid w:val="00977CF9"/>
    <w:rsid w:val="00977F3C"/>
    <w:rsid w:val="009809D3"/>
    <w:rsid w:val="00980D9E"/>
    <w:rsid w:val="00980E38"/>
    <w:rsid w:val="00981599"/>
    <w:rsid w:val="00983398"/>
    <w:rsid w:val="009836CA"/>
    <w:rsid w:val="009847A0"/>
    <w:rsid w:val="00984B76"/>
    <w:rsid w:val="00984EFE"/>
    <w:rsid w:val="00985B19"/>
    <w:rsid w:val="00986029"/>
    <w:rsid w:val="009872C0"/>
    <w:rsid w:val="009873C1"/>
    <w:rsid w:val="0098773F"/>
    <w:rsid w:val="009877C7"/>
    <w:rsid w:val="00987B9C"/>
    <w:rsid w:val="00987E8A"/>
    <w:rsid w:val="00990200"/>
    <w:rsid w:val="009906D5"/>
    <w:rsid w:val="0099084C"/>
    <w:rsid w:val="00991460"/>
    <w:rsid w:val="00991D16"/>
    <w:rsid w:val="009931E3"/>
    <w:rsid w:val="009935A7"/>
    <w:rsid w:val="00993BC4"/>
    <w:rsid w:val="009941D9"/>
    <w:rsid w:val="00994328"/>
    <w:rsid w:val="009947D4"/>
    <w:rsid w:val="00994B21"/>
    <w:rsid w:val="00995A4F"/>
    <w:rsid w:val="00995F74"/>
    <w:rsid w:val="00995FFE"/>
    <w:rsid w:val="00996519"/>
    <w:rsid w:val="00996622"/>
    <w:rsid w:val="0099694C"/>
    <w:rsid w:val="0099712C"/>
    <w:rsid w:val="00997492"/>
    <w:rsid w:val="0099798D"/>
    <w:rsid w:val="009A0369"/>
    <w:rsid w:val="009A0758"/>
    <w:rsid w:val="009A0AF5"/>
    <w:rsid w:val="009A174D"/>
    <w:rsid w:val="009A1A36"/>
    <w:rsid w:val="009A1CD7"/>
    <w:rsid w:val="009A2AF6"/>
    <w:rsid w:val="009A2D2C"/>
    <w:rsid w:val="009A2D36"/>
    <w:rsid w:val="009A361C"/>
    <w:rsid w:val="009A3E62"/>
    <w:rsid w:val="009A40FE"/>
    <w:rsid w:val="009A42A2"/>
    <w:rsid w:val="009A4A88"/>
    <w:rsid w:val="009A51B0"/>
    <w:rsid w:val="009A55EC"/>
    <w:rsid w:val="009A5605"/>
    <w:rsid w:val="009A6069"/>
    <w:rsid w:val="009A60C7"/>
    <w:rsid w:val="009A69E9"/>
    <w:rsid w:val="009A7A17"/>
    <w:rsid w:val="009B014E"/>
    <w:rsid w:val="009B0262"/>
    <w:rsid w:val="009B0B7F"/>
    <w:rsid w:val="009B0CD0"/>
    <w:rsid w:val="009B25EC"/>
    <w:rsid w:val="009B2812"/>
    <w:rsid w:val="009B37FB"/>
    <w:rsid w:val="009B387A"/>
    <w:rsid w:val="009B4D21"/>
    <w:rsid w:val="009B4E69"/>
    <w:rsid w:val="009B53CA"/>
    <w:rsid w:val="009B7D5A"/>
    <w:rsid w:val="009C0BFC"/>
    <w:rsid w:val="009C0C1F"/>
    <w:rsid w:val="009C0EF1"/>
    <w:rsid w:val="009C1108"/>
    <w:rsid w:val="009C1786"/>
    <w:rsid w:val="009C17B7"/>
    <w:rsid w:val="009C1BC4"/>
    <w:rsid w:val="009C1BFA"/>
    <w:rsid w:val="009C1CEC"/>
    <w:rsid w:val="009C1F6A"/>
    <w:rsid w:val="009C22AA"/>
    <w:rsid w:val="009C28A4"/>
    <w:rsid w:val="009C28CC"/>
    <w:rsid w:val="009C3335"/>
    <w:rsid w:val="009C3915"/>
    <w:rsid w:val="009C3A6F"/>
    <w:rsid w:val="009C4526"/>
    <w:rsid w:val="009C50C5"/>
    <w:rsid w:val="009C535C"/>
    <w:rsid w:val="009C55E1"/>
    <w:rsid w:val="009C57C7"/>
    <w:rsid w:val="009C60D8"/>
    <w:rsid w:val="009C6F8A"/>
    <w:rsid w:val="009C7514"/>
    <w:rsid w:val="009C7F71"/>
    <w:rsid w:val="009D0933"/>
    <w:rsid w:val="009D0AB1"/>
    <w:rsid w:val="009D28A2"/>
    <w:rsid w:val="009D3A6E"/>
    <w:rsid w:val="009D3C6F"/>
    <w:rsid w:val="009D3F1C"/>
    <w:rsid w:val="009D4548"/>
    <w:rsid w:val="009D5137"/>
    <w:rsid w:val="009D5524"/>
    <w:rsid w:val="009D5D9F"/>
    <w:rsid w:val="009D610C"/>
    <w:rsid w:val="009D74DE"/>
    <w:rsid w:val="009E011F"/>
    <w:rsid w:val="009E05F7"/>
    <w:rsid w:val="009E1BAB"/>
    <w:rsid w:val="009E1C06"/>
    <w:rsid w:val="009E228C"/>
    <w:rsid w:val="009E241D"/>
    <w:rsid w:val="009E2D06"/>
    <w:rsid w:val="009E3078"/>
    <w:rsid w:val="009E34EC"/>
    <w:rsid w:val="009E366C"/>
    <w:rsid w:val="009E3ADB"/>
    <w:rsid w:val="009E52C6"/>
    <w:rsid w:val="009E5609"/>
    <w:rsid w:val="009E59A6"/>
    <w:rsid w:val="009E638F"/>
    <w:rsid w:val="009E67E8"/>
    <w:rsid w:val="009E6A25"/>
    <w:rsid w:val="009E70A9"/>
    <w:rsid w:val="009E7ED3"/>
    <w:rsid w:val="009F14B7"/>
    <w:rsid w:val="009F1BD9"/>
    <w:rsid w:val="009F1C28"/>
    <w:rsid w:val="009F24F6"/>
    <w:rsid w:val="009F2828"/>
    <w:rsid w:val="009F2B47"/>
    <w:rsid w:val="009F3516"/>
    <w:rsid w:val="009F3F16"/>
    <w:rsid w:val="009F40A3"/>
    <w:rsid w:val="009F4A95"/>
    <w:rsid w:val="009F5097"/>
    <w:rsid w:val="009F55EE"/>
    <w:rsid w:val="009F57F7"/>
    <w:rsid w:val="009F63E1"/>
    <w:rsid w:val="009F7002"/>
    <w:rsid w:val="009F7A8F"/>
    <w:rsid w:val="009F7F35"/>
    <w:rsid w:val="00A00225"/>
    <w:rsid w:val="00A007CF"/>
    <w:rsid w:val="00A00F84"/>
    <w:rsid w:val="00A01166"/>
    <w:rsid w:val="00A01A48"/>
    <w:rsid w:val="00A01C44"/>
    <w:rsid w:val="00A01EBA"/>
    <w:rsid w:val="00A01F06"/>
    <w:rsid w:val="00A02178"/>
    <w:rsid w:val="00A021FD"/>
    <w:rsid w:val="00A02C44"/>
    <w:rsid w:val="00A02C68"/>
    <w:rsid w:val="00A02E91"/>
    <w:rsid w:val="00A0371F"/>
    <w:rsid w:val="00A03A41"/>
    <w:rsid w:val="00A047FF"/>
    <w:rsid w:val="00A049A3"/>
    <w:rsid w:val="00A04BCA"/>
    <w:rsid w:val="00A05458"/>
    <w:rsid w:val="00A060D7"/>
    <w:rsid w:val="00A06BE0"/>
    <w:rsid w:val="00A07C98"/>
    <w:rsid w:val="00A109FE"/>
    <w:rsid w:val="00A1192D"/>
    <w:rsid w:val="00A12367"/>
    <w:rsid w:val="00A126B5"/>
    <w:rsid w:val="00A13426"/>
    <w:rsid w:val="00A13BEA"/>
    <w:rsid w:val="00A1438F"/>
    <w:rsid w:val="00A146EC"/>
    <w:rsid w:val="00A14BCA"/>
    <w:rsid w:val="00A1510D"/>
    <w:rsid w:val="00A15FA0"/>
    <w:rsid w:val="00A16E3A"/>
    <w:rsid w:val="00A1793F"/>
    <w:rsid w:val="00A17CAE"/>
    <w:rsid w:val="00A17FFD"/>
    <w:rsid w:val="00A200E9"/>
    <w:rsid w:val="00A20329"/>
    <w:rsid w:val="00A206D6"/>
    <w:rsid w:val="00A21082"/>
    <w:rsid w:val="00A21127"/>
    <w:rsid w:val="00A21BD9"/>
    <w:rsid w:val="00A21DE6"/>
    <w:rsid w:val="00A22539"/>
    <w:rsid w:val="00A226C0"/>
    <w:rsid w:val="00A22897"/>
    <w:rsid w:val="00A22D53"/>
    <w:rsid w:val="00A230C5"/>
    <w:rsid w:val="00A23B19"/>
    <w:rsid w:val="00A2417C"/>
    <w:rsid w:val="00A24313"/>
    <w:rsid w:val="00A257C4"/>
    <w:rsid w:val="00A2690F"/>
    <w:rsid w:val="00A26FC3"/>
    <w:rsid w:val="00A276D2"/>
    <w:rsid w:val="00A27B92"/>
    <w:rsid w:val="00A27C7C"/>
    <w:rsid w:val="00A30BC1"/>
    <w:rsid w:val="00A30BFF"/>
    <w:rsid w:val="00A30D1A"/>
    <w:rsid w:val="00A3148F"/>
    <w:rsid w:val="00A319F9"/>
    <w:rsid w:val="00A32082"/>
    <w:rsid w:val="00A321D2"/>
    <w:rsid w:val="00A330FD"/>
    <w:rsid w:val="00A331B8"/>
    <w:rsid w:val="00A3338E"/>
    <w:rsid w:val="00A333C6"/>
    <w:rsid w:val="00A341BA"/>
    <w:rsid w:val="00A356CE"/>
    <w:rsid w:val="00A3645C"/>
    <w:rsid w:val="00A36A03"/>
    <w:rsid w:val="00A36DFF"/>
    <w:rsid w:val="00A3740A"/>
    <w:rsid w:val="00A37F97"/>
    <w:rsid w:val="00A4075D"/>
    <w:rsid w:val="00A40791"/>
    <w:rsid w:val="00A40C7A"/>
    <w:rsid w:val="00A40ED2"/>
    <w:rsid w:val="00A41007"/>
    <w:rsid w:val="00A410FC"/>
    <w:rsid w:val="00A414DE"/>
    <w:rsid w:val="00A41C53"/>
    <w:rsid w:val="00A42296"/>
    <w:rsid w:val="00A4229D"/>
    <w:rsid w:val="00A4293F"/>
    <w:rsid w:val="00A4297A"/>
    <w:rsid w:val="00A43118"/>
    <w:rsid w:val="00A43446"/>
    <w:rsid w:val="00A43C1F"/>
    <w:rsid w:val="00A43E47"/>
    <w:rsid w:val="00A44281"/>
    <w:rsid w:val="00A4452B"/>
    <w:rsid w:val="00A45680"/>
    <w:rsid w:val="00A45D96"/>
    <w:rsid w:val="00A46BA3"/>
    <w:rsid w:val="00A4757A"/>
    <w:rsid w:val="00A47740"/>
    <w:rsid w:val="00A47932"/>
    <w:rsid w:val="00A47CA4"/>
    <w:rsid w:val="00A47F28"/>
    <w:rsid w:val="00A501A5"/>
    <w:rsid w:val="00A50698"/>
    <w:rsid w:val="00A5100A"/>
    <w:rsid w:val="00A51252"/>
    <w:rsid w:val="00A512A3"/>
    <w:rsid w:val="00A52A0A"/>
    <w:rsid w:val="00A52A17"/>
    <w:rsid w:val="00A52F0D"/>
    <w:rsid w:val="00A52F46"/>
    <w:rsid w:val="00A53392"/>
    <w:rsid w:val="00A533BF"/>
    <w:rsid w:val="00A54120"/>
    <w:rsid w:val="00A54165"/>
    <w:rsid w:val="00A542D4"/>
    <w:rsid w:val="00A5460B"/>
    <w:rsid w:val="00A54751"/>
    <w:rsid w:val="00A54AB1"/>
    <w:rsid w:val="00A54D23"/>
    <w:rsid w:val="00A54E71"/>
    <w:rsid w:val="00A55106"/>
    <w:rsid w:val="00A56308"/>
    <w:rsid w:val="00A5635E"/>
    <w:rsid w:val="00A56D2C"/>
    <w:rsid w:val="00A56D7F"/>
    <w:rsid w:val="00A5711B"/>
    <w:rsid w:val="00A57669"/>
    <w:rsid w:val="00A57B20"/>
    <w:rsid w:val="00A57CF1"/>
    <w:rsid w:val="00A60274"/>
    <w:rsid w:val="00A60319"/>
    <w:rsid w:val="00A60460"/>
    <w:rsid w:val="00A60C07"/>
    <w:rsid w:val="00A60E92"/>
    <w:rsid w:val="00A60FA0"/>
    <w:rsid w:val="00A61A53"/>
    <w:rsid w:val="00A621AD"/>
    <w:rsid w:val="00A626F7"/>
    <w:rsid w:val="00A62CE3"/>
    <w:rsid w:val="00A62E14"/>
    <w:rsid w:val="00A63D79"/>
    <w:rsid w:val="00A648D6"/>
    <w:rsid w:val="00A64C2F"/>
    <w:rsid w:val="00A6592E"/>
    <w:rsid w:val="00A65961"/>
    <w:rsid w:val="00A659D8"/>
    <w:rsid w:val="00A65E8A"/>
    <w:rsid w:val="00A662BE"/>
    <w:rsid w:val="00A6709C"/>
    <w:rsid w:val="00A67371"/>
    <w:rsid w:val="00A70506"/>
    <w:rsid w:val="00A70698"/>
    <w:rsid w:val="00A7072C"/>
    <w:rsid w:val="00A71402"/>
    <w:rsid w:val="00A718F1"/>
    <w:rsid w:val="00A71C87"/>
    <w:rsid w:val="00A72E86"/>
    <w:rsid w:val="00A73109"/>
    <w:rsid w:val="00A73211"/>
    <w:rsid w:val="00A7354D"/>
    <w:rsid w:val="00A73680"/>
    <w:rsid w:val="00A74A46"/>
    <w:rsid w:val="00A74D39"/>
    <w:rsid w:val="00A75A82"/>
    <w:rsid w:val="00A75CAF"/>
    <w:rsid w:val="00A7667E"/>
    <w:rsid w:val="00A766EE"/>
    <w:rsid w:val="00A77BBE"/>
    <w:rsid w:val="00A8020F"/>
    <w:rsid w:val="00A80F32"/>
    <w:rsid w:val="00A8101D"/>
    <w:rsid w:val="00A81A0B"/>
    <w:rsid w:val="00A81CBA"/>
    <w:rsid w:val="00A82A32"/>
    <w:rsid w:val="00A82B45"/>
    <w:rsid w:val="00A834DD"/>
    <w:rsid w:val="00A85159"/>
    <w:rsid w:val="00A86701"/>
    <w:rsid w:val="00A86EE7"/>
    <w:rsid w:val="00A87B33"/>
    <w:rsid w:val="00A87DE0"/>
    <w:rsid w:val="00A90031"/>
    <w:rsid w:val="00A90636"/>
    <w:rsid w:val="00A90718"/>
    <w:rsid w:val="00A91822"/>
    <w:rsid w:val="00A91D6B"/>
    <w:rsid w:val="00A91DDB"/>
    <w:rsid w:val="00A91E61"/>
    <w:rsid w:val="00A92A6C"/>
    <w:rsid w:val="00A92BDC"/>
    <w:rsid w:val="00A93636"/>
    <w:rsid w:val="00A93912"/>
    <w:rsid w:val="00A93B14"/>
    <w:rsid w:val="00A93F99"/>
    <w:rsid w:val="00A9440C"/>
    <w:rsid w:val="00A9464E"/>
    <w:rsid w:val="00A94A2B"/>
    <w:rsid w:val="00A94AC7"/>
    <w:rsid w:val="00A95240"/>
    <w:rsid w:val="00A95BA2"/>
    <w:rsid w:val="00A95BCA"/>
    <w:rsid w:val="00A95C0F"/>
    <w:rsid w:val="00A95E97"/>
    <w:rsid w:val="00A96AF9"/>
    <w:rsid w:val="00A96C79"/>
    <w:rsid w:val="00A97AAE"/>
    <w:rsid w:val="00A97E77"/>
    <w:rsid w:val="00AA05D2"/>
    <w:rsid w:val="00AA072C"/>
    <w:rsid w:val="00AA1438"/>
    <w:rsid w:val="00AA1514"/>
    <w:rsid w:val="00AA19D5"/>
    <w:rsid w:val="00AA19F8"/>
    <w:rsid w:val="00AA19FA"/>
    <w:rsid w:val="00AA2062"/>
    <w:rsid w:val="00AA3C5D"/>
    <w:rsid w:val="00AA45EE"/>
    <w:rsid w:val="00AA5308"/>
    <w:rsid w:val="00AA55A7"/>
    <w:rsid w:val="00AA6358"/>
    <w:rsid w:val="00AA6CDC"/>
    <w:rsid w:val="00AA6F3A"/>
    <w:rsid w:val="00AB0089"/>
    <w:rsid w:val="00AB0134"/>
    <w:rsid w:val="00AB0BE1"/>
    <w:rsid w:val="00AB17CA"/>
    <w:rsid w:val="00AB1B69"/>
    <w:rsid w:val="00AB1D17"/>
    <w:rsid w:val="00AB2A61"/>
    <w:rsid w:val="00AB3F54"/>
    <w:rsid w:val="00AB4377"/>
    <w:rsid w:val="00AB48AC"/>
    <w:rsid w:val="00AB4B98"/>
    <w:rsid w:val="00AB4C04"/>
    <w:rsid w:val="00AB4F84"/>
    <w:rsid w:val="00AB51B0"/>
    <w:rsid w:val="00AB5480"/>
    <w:rsid w:val="00AB6B1E"/>
    <w:rsid w:val="00AB734C"/>
    <w:rsid w:val="00AB7446"/>
    <w:rsid w:val="00AB7F1A"/>
    <w:rsid w:val="00AC0B74"/>
    <w:rsid w:val="00AC0BBE"/>
    <w:rsid w:val="00AC0E16"/>
    <w:rsid w:val="00AC102A"/>
    <w:rsid w:val="00AC1077"/>
    <w:rsid w:val="00AC135C"/>
    <w:rsid w:val="00AC1B59"/>
    <w:rsid w:val="00AC1BA2"/>
    <w:rsid w:val="00AC29F5"/>
    <w:rsid w:val="00AC3934"/>
    <w:rsid w:val="00AC44E0"/>
    <w:rsid w:val="00AC4926"/>
    <w:rsid w:val="00AC51E2"/>
    <w:rsid w:val="00AC54E9"/>
    <w:rsid w:val="00AC58A4"/>
    <w:rsid w:val="00AC58B0"/>
    <w:rsid w:val="00AC6EE2"/>
    <w:rsid w:val="00AC7597"/>
    <w:rsid w:val="00AC769F"/>
    <w:rsid w:val="00AC7F1C"/>
    <w:rsid w:val="00AD0846"/>
    <w:rsid w:val="00AD1285"/>
    <w:rsid w:val="00AD1FCF"/>
    <w:rsid w:val="00AD2595"/>
    <w:rsid w:val="00AD2E55"/>
    <w:rsid w:val="00AD3260"/>
    <w:rsid w:val="00AD371D"/>
    <w:rsid w:val="00AD4285"/>
    <w:rsid w:val="00AD4845"/>
    <w:rsid w:val="00AD4A3F"/>
    <w:rsid w:val="00AD4C62"/>
    <w:rsid w:val="00AD5370"/>
    <w:rsid w:val="00AD5480"/>
    <w:rsid w:val="00AD5619"/>
    <w:rsid w:val="00AD5936"/>
    <w:rsid w:val="00AD60FE"/>
    <w:rsid w:val="00AD6409"/>
    <w:rsid w:val="00AD64F4"/>
    <w:rsid w:val="00AD67E7"/>
    <w:rsid w:val="00AD70C1"/>
    <w:rsid w:val="00AD728B"/>
    <w:rsid w:val="00AD7635"/>
    <w:rsid w:val="00AD7B81"/>
    <w:rsid w:val="00AD7D0F"/>
    <w:rsid w:val="00AD7E4C"/>
    <w:rsid w:val="00AE09F7"/>
    <w:rsid w:val="00AE0EFD"/>
    <w:rsid w:val="00AE2638"/>
    <w:rsid w:val="00AE3167"/>
    <w:rsid w:val="00AE320A"/>
    <w:rsid w:val="00AE4028"/>
    <w:rsid w:val="00AE4178"/>
    <w:rsid w:val="00AE41FC"/>
    <w:rsid w:val="00AE431A"/>
    <w:rsid w:val="00AE45D0"/>
    <w:rsid w:val="00AE47C4"/>
    <w:rsid w:val="00AE545C"/>
    <w:rsid w:val="00AE55AE"/>
    <w:rsid w:val="00AE5F74"/>
    <w:rsid w:val="00AE65E3"/>
    <w:rsid w:val="00AE67F1"/>
    <w:rsid w:val="00AE6F63"/>
    <w:rsid w:val="00AE72CD"/>
    <w:rsid w:val="00AF011F"/>
    <w:rsid w:val="00AF07B0"/>
    <w:rsid w:val="00AF0D46"/>
    <w:rsid w:val="00AF0F77"/>
    <w:rsid w:val="00AF123A"/>
    <w:rsid w:val="00AF14D8"/>
    <w:rsid w:val="00AF227F"/>
    <w:rsid w:val="00AF288E"/>
    <w:rsid w:val="00AF2DF8"/>
    <w:rsid w:val="00AF370E"/>
    <w:rsid w:val="00AF4A74"/>
    <w:rsid w:val="00AF4F55"/>
    <w:rsid w:val="00AF5482"/>
    <w:rsid w:val="00AF54F5"/>
    <w:rsid w:val="00AF5773"/>
    <w:rsid w:val="00AF59E1"/>
    <w:rsid w:val="00AF7230"/>
    <w:rsid w:val="00AF7BA0"/>
    <w:rsid w:val="00AF7BFB"/>
    <w:rsid w:val="00AF7E22"/>
    <w:rsid w:val="00B00367"/>
    <w:rsid w:val="00B009CB"/>
    <w:rsid w:val="00B00A92"/>
    <w:rsid w:val="00B01043"/>
    <w:rsid w:val="00B010CD"/>
    <w:rsid w:val="00B01915"/>
    <w:rsid w:val="00B01A14"/>
    <w:rsid w:val="00B01DA6"/>
    <w:rsid w:val="00B01F11"/>
    <w:rsid w:val="00B0252B"/>
    <w:rsid w:val="00B02DA3"/>
    <w:rsid w:val="00B03455"/>
    <w:rsid w:val="00B03562"/>
    <w:rsid w:val="00B0364F"/>
    <w:rsid w:val="00B03882"/>
    <w:rsid w:val="00B0415E"/>
    <w:rsid w:val="00B0461C"/>
    <w:rsid w:val="00B048EF"/>
    <w:rsid w:val="00B04A84"/>
    <w:rsid w:val="00B04E96"/>
    <w:rsid w:val="00B05753"/>
    <w:rsid w:val="00B05D66"/>
    <w:rsid w:val="00B05EA7"/>
    <w:rsid w:val="00B067B2"/>
    <w:rsid w:val="00B06912"/>
    <w:rsid w:val="00B078F4"/>
    <w:rsid w:val="00B07ECC"/>
    <w:rsid w:val="00B10135"/>
    <w:rsid w:val="00B1021E"/>
    <w:rsid w:val="00B1114C"/>
    <w:rsid w:val="00B11FC6"/>
    <w:rsid w:val="00B13267"/>
    <w:rsid w:val="00B13729"/>
    <w:rsid w:val="00B14989"/>
    <w:rsid w:val="00B153D0"/>
    <w:rsid w:val="00B15DD2"/>
    <w:rsid w:val="00B168B2"/>
    <w:rsid w:val="00B17092"/>
    <w:rsid w:val="00B179F8"/>
    <w:rsid w:val="00B17B2E"/>
    <w:rsid w:val="00B17C10"/>
    <w:rsid w:val="00B20478"/>
    <w:rsid w:val="00B20DA8"/>
    <w:rsid w:val="00B20F51"/>
    <w:rsid w:val="00B212E8"/>
    <w:rsid w:val="00B21D8E"/>
    <w:rsid w:val="00B23323"/>
    <w:rsid w:val="00B24087"/>
    <w:rsid w:val="00B24165"/>
    <w:rsid w:val="00B242AA"/>
    <w:rsid w:val="00B2448C"/>
    <w:rsid w:val="00B24BAF"/>
    <w:rsid w:val="00B24DCF"/>
    <w:rsid w:val="00B26431"/>
    <w:rsid w:val="00B2719E"/>
    <w:rsid w:val="00B273E9"/>
    <w:rsid w:val="00B278B9"/>
    <w:rsid w:val="00B27BC1"/>
    <w:rsid w:val="00B27E86"/>
    <w:rsid w:val="00B3010E"/>
    <w:rsid w:val="00B30290"/>
    <w:rsid w:val="00B30431"/>
    <w:rsid w:val="00B313AD"/>
    <w:rsid w:val="00B31B71"/>
    <w:rsid w:val="00B31EA6"/>
    <w:rsid w:val="00B31F0C"/>
    <w:rsid w:val="00B31F2D"/>
    <w:rsid w:val="00B321FD"/>
    <w:rsid w:val="00B32559"/>
    <w:rsid w:val="00B3299E"/>
    <w:rsid w:val="00B32C29"/>
    <w:rsid w:val="00B341DA"/>
    <w:rsid w:val="00B34E1A"/>
    <w:rsid w:val="00B356B4"/>
    <w:rsid w:val="00B364E1"/>
    <w:rsid w:val="00B365FD"/>
    <w:rsid w:val="00B36665"/>
    <w:rsid w:val="00B367CE"/>
    <w:rsid w:val="00B3688D"/>
    <w:rsid w:val="00B36CD6"/>
    <w:rsid w:val="00B37246"/>
    <w:rsid w:val="00B377A1"/>
    <w:rsid w:val="00B4029D"/>
    <w:rsid w:val="00B40451"/>
    <w:rsid w:val="00B40B88"/>
    <w:rsid w:val="00B412C9"/>
    <w:rsid w:val="00B41409"/>
    <w:rsid w:val="00B42D24"/>
    <w:rsid w:val="00B43027"/>
    <w:rsid w:val="00B4349D"/>
    <w:rsid w:val="00B4441B"/>
    <w:rsid w:val="00B44FEA"/>
    <w:rsid w:val="00B4505D"/>
    <w:rsid w:val="00B4516B"/>
    <w:rsid w:val="00B461D8"/>
    <w:rsid w:val="00B46242"/>
    <w:rsid w:val="00B46420"/>
    <w:rsid w:val="00B46ACE"/>
    <w:rsid w:val="00B47A33"/>
    <w:rsid w:val="00B506E6"/>
    <w:rsid w:val="00B51127"/>
    <w:rsid w:val="00B51258"/>
    <w:rsid w:val="00B51D7C"/>
    <w:rsid w:val="00B5297A"/>
    <w:rsid w:val="00B52A51"/>
    <w:rsid w:val="00B52D81"/>
    <w:rsid w:val="00B53068"/>
    <w:rsid w:val="00B5334D"/>
    <w:rsid w:val="00B54162"/>
    <w:rsid w:val="00B54700"/>
    <w:rsid w:val="00B554C2"/>
    <w:rsid w:val="00B554C9"/>
    <w:rsid w:val="00B56B60"/>
    <w:rsid w:val="00B57BAF"/>
    <w:rsid w:val="00B57E68"/>
    <w:rsid w:val="00B57FD4"/>
    <w:rsid w:val="00B6016D"/>
    <w:rsid w:val="00B61C11"/>
    <w:rsid w:val="00B61C88"/>
    <w:rsid w:val="00B62420"/>
    <w:rsid w:val="00B625CC"/>
    <w:rsid w:val="00B62B9C"/>
    <w:rsid w:val="00B62CAD"/>
    <w:rsid w:val="00B62D4E"/>
    <w:rsid w:val="00B630ED"/>
    <w:rsid w:val="00B6371D"/>
    <w:rsid w:val="00B63B5A"/>
    <w:rsid w:val="00B640D0"/>
    <w:rsid w:val="00B641DC"/>
    <w:rsid w:val="00B647C0"/>
    <w:rsid w:val="00B64815"/>
    <w:rsid w:val="00B65581"/>
    <w:rsid w:val="00B655CE"/>
    <w:rsid w:val="00B6569F"/>
    <w:rsid w:val="00B65E19"/>
    <w:rsid w:val="00B65E80"/>
    <w:rsid w:val="00B6722F"/>
    <w:rsid w:val="00B67838"/>
    <w:rsid w:val="00B67FF8"/>
    <w:rsid w:val="00B70767"/>
    <w:rsid w:val="00B70D26"/>
    <w:rsid w:val="00B70F25"/>
    <w:rsid w:val="00B72CE5"/>
    <w:rsid w:val="00B72DAE"/>
    <w:rsid w:val="00B73A00"/>
    <w:rsid w:val="00B73AA1"/>
    <w:rsid w:val="00B7456C"/>
    <w:rsid w:val="00B756FE"/>
    <w:rsid w:val="00B75D17"/>
    <w:rsid w:val="00B75EF4"/>
    <w:rsid w:val="00B762AD"/>
    <w:rsid w:val="00B765F0"/>
    <w:rsid w:val="00B765FC"/>
    <w:rsid w:val="00B767FB"/>
    <w:rsid w:val="00B77297"/>
    <w:rsid w:val="00B773DC"/>
    <w:rsid w:val="00B77541"/>
    <w:rsid w:val="00B77C9B"/>
    <w:rsid w:val="00B803FA"/>
    <w:rsid w:val="00B80569"/>
    <w:rsid w:val="00B80B21"/>
    <w:rsid w:val="00B81C92"/>
    <w:rsid w:val="00B81FFF"/>
    <w:rsid w:val="00B82BC3"/>
    <w:rsid w:val="00B83DED"/>
    <w:rsid w:val="00B840A7"/>
    <w:rsid w:val="00B84A68"/>
    <w:rsid w:val="00B84CF5"/>
    <w:rsid w:val="00B85422"/>
    <w:rsid w:val="00B854FE"/>
    <w:rsid w:val="00B866B8"/>
    <w:rsid w:val="00B86A60"/>
    <w:rsid w:val="00B86BCB"/>
    <w:rsid w:val="00B86F4A"/>
    <w:rsid w:val="00B87620"/>
    <w:rsid w:val="00B87966"/>
    <w:rsid w:val="00B87A6B"/>
    <w:rsid w:val="00B87B38"/>
    <w:rsid w:val="00B90059"/>
    <w:rsid w:val="00B90257"/>
    <w:rsid w:val="00B904A0"/>
    <w:rsid w:val="00B904C6"/>
    <w:rsid w:val="00B90A51"/>
    <w:rsid w:val="00B90C1B"/>
    <w:rsid w:val="00B90CFD"/>
    <w:rsid w:val="00B90D4C"/>
    <w:rsid w:val="00B91C7C"/>
    <w:rsid w:val="00B920FB"/>
    <w:rsid w:val="00B9292E"/>
    <w:rsid w:val="00B93EFF"/>
    <w:rsid w:val="00B93FEB"/>
    <w:rsid w:val="00B94A5B"/>
    <w:rsid w:val="00B94E25"/>
    <w:rsid w:val="00B9524A"/>
    <w:rsid w:val="00B9583F"/>
    <w:rsid w:val="00B9608C"/>
    <w:rsid w:val="00B96660"/>
    <w:rsid w:val="00B96CF7"/>
    <w:rsid w:val="00B97145"/>
    <w:rsid w:val="00B974C7"/>
    <w:rsid w:val="00B97DC9"/>
    <w:rsid w:val="00B97F83"/>
    <w:rsid w:val="00BA001F"/>
    <w:rsid w:val="00BA0993"/>
    <w:rsid w:val="00BA0D2C"/>
    <w:rsid w:val="00BA11E1"/>
    <w:rsid w:val="00BA2006"/>
    <w:rsid w:val="00BA217C"/>
    <w:rsid w:val="00BA2C4E"/>
    <w:rsid w:val="00BA31D8"/>
    <w:rsid w:val="00BA42A5"/>
    <w:rsid w:val="00BA58EC"/>
    <w:rsid w:val="00BA6189"/>
    <w:rsid w:val="00BA6B99"/>
    <w:rsid w:val="00BA7475"/>
    <w:rsid w:val="00BB021E"/>
    <w:rsid w:val="00BB065F"/>
    <w:rsid w:val="00BB0976"/>
    <w:rsid w:val="00BB0B27"/>
    <w:rsid w:val="00BB32C7"/>
    <w:rsid w:val="00BB4659"/>
    <w:rsid w:val="00BB4E10"/>
    <w:rsid w:val="00BB5E7C"/>
    <w:rsid w:val="00BB65B5"/>
    <w:rsid w:val="00BB7811"/>
    <w:rsid w:val="00BB7F8C"/>
    <w:rsid w:val="00BC00A3"/>
    <w:rsid w:val="00BC0529"/>
    <w:rsid w:val="00BC0668"/>
    <w:rsid w:val="00BC0A1B"/>
    <w:rsid w:val="00BC0D1D"/>
    <w:rsid w:val="00BC131A"/>
    <w:rsid w:val="00BC227C"/>
    <w:rsid w:val="00BC5E96"/>
    <w:rsid w:val="00BC5EF9"/>
    <w:rsid w:val="00BC608A"/>
    <w:rsid w:val="00BC65B2"/>
    <w:rsid w:val="00BC6B28"/>
    <w:rsid w:val="00BC754F"/>
    <w:rsid w:val="00BD039D"/>
    <w:rsid w:val="00BD045F"/>
    <w:rsid w:val="00BD076F"/>
    <w:rsid w:val="00BD108F"/>
    <w:rsid w:val="00BD1A41"/>
    <w:rsid w:val="00BD24F1"/>
    <w:rsid w:val="00BD250E"/>
    <w:rsid w:val="00BD2AE2"/>
    <w:rsid w:val="00BD2E97"/>
    <w:rsid w:val="00BD2F90"/>
    <w:rsid w:val="00BD3BA3"/>
    <w:rsid w:val="00BD45C7"/>
    <w:rsid w:val="00BD4AB5"/>
    <w:rsid w:val="00BD566F"/>
    <w:rsid w:val="00BD5BB9"/>
    <w:rsid w:val="00BD657D"/>
    <w:rsid w:val="00BD67FE"/>
    <w:rsid w:val="00BD692A"/>
    <w:rsid w:val="00BD69BB"/>
    <w:rsid w:val="00BD72AC"/>
    <w:rsid w:val="00BD77D7"/>
    <w:rsid w:val="00BE0304"/>
    <w:rsid w:val="00BE07E5"/>
    <w:rsid w:val="00BE13BC"/>
    <w:rsid w:val="00BE29ED"/>
    <w:rsid w:val="00BE2D12"/>
    <w:rsid w:val="00BE3102"/>
    <w:rsid w:val="00BE32E8"/>
    <w:rsid w:val="00BE350B"/>
    <w:rsid w:val="00BE3530"/>
    <w:rsid w:val="00BE3A57"/>
    <w:rsid w:val="00BE5913"/>
    <w:rsid w:val="00BE5A12"/>
    <w:rsid w:val="00BE6AED"/>
    <w:rsid w:val="00BE6BCD"/>
    <w:rsid w:val="00BE78EC"/>
    <w:rsid w:val="00BE7BC5"/>
    <w:rsid w:val="00BE7F35"/>
    <w:rsid w:val="00BE7FA7"/>
    <w:rsid w:val="00BF009F"/>
    <w:rsid w:val="00BF0418"/>
    <w:rsid w:val="00BF045A"/>
    <w:rsid w:val="00BF0A11"/>
    <w:rsid w:val="00BF0A52"/>
    <w:rsid w:val="00BF0B30"/>
    <w:rsid w:val="00BF12F5"/>
    <w:rsid w:val="00BF24A6"/>
    <w:rsid w:val="00BF26CD"/>
    <w:rsid w:val="00BF2915"/>
    <w:rsid w:val="00BF2A2A"/>
    <w:rsid w:val="00BF4014"/>
    <w:rsid w:val="00BF490F"/>
    <w:rsid w:val="00BF5587"/>
    <w:rsid w:val="00BF5689"/>
    <w:rsid w:val="00BF58F2"/>
    <w:rsid w:val="00BF609B"/>
    <w:rsid w:val="00BF6258"/>
    <w:rsid w:val="00BF655C"/>
    <w:rsid w:val="00BF685F"/>
    <w:rsid w:val="00BF6974"/>
    <w:rsid w:val="00BF7BAA"/>
    <w:rsid w:val="00C00333"/>
    <w:rsid w:val="00C00B20"/>
    <w:rsid w:val="00C00F5A"/>
    <w:rsid w:val="00C010DD"/>
    <w:rsid w:val="00C013D9"/>
    <w:rsid w:val="00C01BCD"/>
    <w:rsid w:val="00C01C45"/>
    <w:rsid w:val="00C030F1"/>
    <w:rsid w:val="00C03171"/>
    <w:rsid w:val="00C03195"/>
    <w:rsid w:val="00C0339C"/>
    <w:rsid w:val="00C0352E"/>
    <w:rsid w:val="00C03CFD"/>
    <w:rsid w:val="00C03D61"/>
    <w:rsid w:val="00C03E2E"/>
    <w:rsid w:val="00C04605"/>
    <w:rsid w:val="00C047E5"/>
    <w:rsid w:val="00C04A32"/>
    <w:rsid w:val="00C050BD"/>
    <w:rsid w:val="00C06CF0"/>
    <w:rsid w:val="00C0700A"/>
    <w:rsid w:val="00C07618"/>
    <w:rsid w:val="00C07C10"/>
    <w:rsid w:val="00C102AA"/>
    <w:rsid w:val="00C102F5"/>
    <w:rsid w:val="00C10735"/>
    <w:rsid w:val="00C119BE"/>
    <w:rsid w:val="00C119E5"/>
    <w:rsid w:val="00C12095"/>
    <w:rsid w:val="00C136BD"/>
    <w:rsid w:val="00C136BE"/>
    <w:rsid w:val="00C1455E"/>
    <w:rsid w:val="00C146D1"/>
    <w:rsid w:val="00C14D26"/>
    <w:rsid w:val="00C152B2"/>
    <w:rsid w:val="00C16202"/>
    <w:rsid w:val="00C1722D"/>
    <w:rsid w:val="00C17847"/>
    <w:rsid w:val="00C17B6E"/>
    <w:rsid w:val="00C203FC"/>
    <w:rsid w:val="00C205FD"/>
    <w:rsid w:val="00C211DB"/>
    <w:rsid w:val="00C224DB"/>
    <w:rsid w:val="00C22CD4"/>
    <w:rsid w:val="00C231F3"/>
    <w:rsid w:val="00C2570B"/>
    <w:rsid w:val="00C25CF2"/>
    <w:rsid w:val="00C27250"/>
    <w:rsid w:val="00C272D9"/>
    <w:rsid w:val="00C273A4"/>
    <w:rsid w:val="00C27AB8"/>
    <w:rsid w:val="00C301FF"/>
    <w:rsid w:val="00C30BF8"/>
    <w:rsid w:val="00C31277"/>
    <w:rsid w:val="00C31415"/>
    <w:rsid w:val="00C319AB"/>
    <w:rsid w:val="00C32ABA"/>
    <w:rsid w:val="00C334D1"/>
    <w:rsid w:val="00C33BD4"/>
    <w:rsid w:val="00C33E33"/>
    <w:rsid w:val="00C34933"/>
    <w:rsid w:val="00C34BA5"/>
    <w:rsid w:val="00C34BE4"/>
    <w:rsid w:val="00C350EF"/>
    <w:rsid w:val="00C357EE"/>
    <w:rsid w:val="00C3595E"/>
    <w:rsid w:val="00C36A47"/>
    <w:rsid w:val="00C36F5D"/>
    <w:rsid w:val="00C36FDE"/>
    <w:rsid w:val="00C377FD"/>
    <w:rsid w:val="00C37803"/>
    <w:rsid w:val="00C37B55"/>
    <w:rsid w:val="00C40A99"/>
    <w:rsid w:val="00C40B63"/>
    <w:rsid w:val="00C41373"/>
    <w:rsid w:val="00C4285F"/>
    <w:rsid w:val="00C42929"/>
    <w:rsid w:val="00C42D74"/>
    <w:rsid w:val="00C42D90"/>
    <w:rsid w:val="00C44B33"/>
    <w:rsid w:val="00C45054"/>
    <w:rsid w:val="00C45D5D"/>
    <w:rsid w:val="00C4675B"/>
    <w:rsid w:val="00C47592"/>
    <w:rsid w:val="00C502E3"/>
    <w:rsid w:val="00C52080"/>
    <w:rsid w:val="00C521E8"/>
    <w:rsid w:val="00C527FC"/>
    <w:rsid w:val="00C52BA4"/>
    <w:rsid w:val="00C5481C"/>
    <w:rsid w:val="00C54DDD"/>
    <w:rsid w:val="00C55046"/>
    <w:rsid w:val="00C552AC"/>
    <w:rsid w:val="00C55324"/>
    <w:rsid w:val="00C55831"/>
    <w:rsid w:val="00C55B7A"/>
    <w:rsid w:val="00C55B8A"/>
    <w:rsid w:val="00C55C26"/>
    <w:rsid w:val="00C5617A"/>
    <w:rsid w:val="00C56551"/>
    <w:rsid w:val="00C5684B"/>
    <w:rsid w:val="00C579DA"/>
    <w:rsid w:val="00C57A55"/>
    <w:rsid w:val="00C603A3"/>
    <w:rsid w:val="00C605E0"/>
    <w:rsid w:val="00C60807"/>
    <w:rsid w:val="00C61A00"/>
    <w:rsid w:val="00C61E6D"/>
    <w:rsid w:val="00C6242B"/>
    <w:rsid w:val="00C62498"/>
    <w:rsid w:val="00C62538"/>
    <w:rsid w:val="00C62E83"/>
    <w:rsid w:val="00C639AE"/>
    <w:rsid w:val="00C63BE1"/>
    <w:rsid w:val="00C63D9A"/>
    <w:rsid w:val="00C64E97"/>
    <w:rsid w:val="00C65228"/>
    <w:rsid w:val="00C65D01"/>
    <w:rsid w:val="00C65E37"/>
    <w:rsid w:val="00C65F48"/>
    <w:rsid w:val="00C661D4"/>
    <w:rsid w:val="00C66CB0"/>
    <w:rsid w:val="00C67ADC"/>
    <w:rsid w:val="00C67C36"/>
    <w:rsid w:val="00C67F22"/>
    <w:rsid w:val="00C70304"/>
    <w:rsid w:val="00C71CED"/>
    <w:rsid w:val="00C721A6"/>
    <w:rsid w:val="00C731D7"/>
    <w:rsid w:val="00C73519"/>
    <w:rsid w:val="00C73A9C"/>
    <w:rsid w:val="00C74103"/>
    <w:rsid w:val="00C74E47"/>
    <w:rsid w:val="00C75272"/>
    <w:rsid w:val="00C7546D"/>
    <w:rsid w:val="00C7570F"/>
    <w:rsid w:val="00C75902"/>
    <w:rsid w:val="00C75AF7"/>
    <w:rsid w:val="00C7614D"/>
    <w:rsid w:val="00C768FE"/>
    <w:rsid w:val="00C76EE3"/>
    <w:rsid w:val="00C76FE9"/>
    <w:rsid w:val="00C771E5"/>
    <w:rsid w:val="00C774C1"/>
    <w:rsid w:val="00C77561"/>
    <w:rsid w:val="00C77AC2"/>
    <w:rsid w:val="00C81A2B"/>
    <w:rsid w:val="00C81C4B"/>
    <w:rsid w:val="00C8225A"/>
    <w:rsid w:val="00C8233E"/>
    <w:rsid w:val="00C82C12"/>
    <w:rsid w:val="00C83926"/>
    <w:rsid w:val="00C83E7F"/>
    <w:rsid w:val="00C841B1"/>
    <w:rsid w:val="00C849A5"/>
    <w:rsid w:val="00C849BA"/>
    <w:rsid w:val="00C84DBE"/>
    <w:rsid w:val="00C84E30"/>
    <w:rsid w:val="00C850EA"/>
    <w:rsid w:val="00C85DCC"/>
    <w:rsid w:val="00C860AA"/>
    <w:rsid w:val="00C86774"/>
    <w:rsid w:val="00C86A9E"/>
    <w:rsid w:val="00C86BB6"/>
    <w:rsid w:val="00C86CD6"/>
    <w:rsid w:val="00C877D8"/>
    <w:rsid w:val="00C87F15"/>
    <w:rsid w:val="00C90A59"/>
    <w:rsid w:val="00C91140"/>
    <w:rsid w:val="00C91163"/>
    <w:rsid w:val="00C91F6B"/>
    <w:rsid w:val="00C92739"/>
    <w:rsid w:val="00C9291F"/>
    <w:rsid w:val="00C92C0A"/>
    <w:rsid w:val="00C93945"/>
    <w:rsid w:val="00C94B85"/>
    <w:rsid w:val="00C94B87"/>
    <w:rsid w:val="00C94D56"/>
    <w:rsid w:val="00C94EDA"/>
    <w:rsid w:val="00C95333"/>
    <w:rsid w:val="00C95E2B"/>
    <w:rsid w:val="00C964D8"/>
    <w:rsid w:val="00C96E29"/>
    <w:rsid w:val="00C96E9B"/>
    <w:rsid w:val="00C96F71"/>
    <w:rsid w:val="00C97055"/>
    <w:rsid w:val="00C9736E"/>
    <w:rsid w:val="00C97803"/>
    <w:rsid w:val="00C97DA5"/>
    <w:rsid w:val="00CA00DD"/>
    <w:rsid w:val="00CA01F0"/>
    <w:rsid w:val="00CA0AF4"/>
    <w:rsid w:val="00CA1BC7"/>
    <w:rsid w:val="00CA34EF"/>
    <w:rsid w:val="00CA41B6"/>
    <w:rsid w:val="00CA4BF6"/>
    <w:rsid w:val="00CA5631"/>
    <w:rsid w:val="00CA5804"/>
    <w:rsid w:val="00CA640D"/>
    <w:rsid w:val="00CA6F93"/>
    <w:rsid w:val="00CA7055"/>
    <w:rsid w:val="00CA70AE"/>
    <w:rsid w:val="00CA7C4C"/>
    <w:rsid w:val="00CA7DC0"/>
    <w:rsid w:val="00CA7EE7"/>
    <w:rsid w:val="00CB017C"/>
    <w:rsid w:val="00CB031E"/>
    <w:rsid w:val="00CB0925"/>
    <w:rsid w:val="00CB0E20"/>
    <w:rsid w:val="00CB1C22"/>
    <w:rsid w:val="00CB1E8C"/>
    <w:rsid w:val="00CB278B"/>
    <w:rsid w:val="00CB286E"/>
    <w:rsid w:val="00CB2B4C"/>
    <w:rsid w:val="00CB2D1A"/>
    <w:rsid w:val="00CB2EAF"/>
    <w:rsid w:val="00CB3768"/>
    <w:rsid w:val="00CB4265"/>
    <w:rsid w:val="00CB4C8C"/>
    <w:rsid w:val="00CB5788"/>
    <w:rsid w:val="00CB57CE"/>
    <w:rsid w:val="00CB5843"/>
    <w:rsid w:val="00CB59FD"/>
    <w:rsid w:val="00CB5E38"/>
    <w:rsid w:val="00CB62E9"/>
    <w:rsid w:val="00CB6362"/>
    <w:rsid w:val="00CB695A"/>
    <w:rsid w:val="00CB7D22"/>
    <w:rsid w:val="00CB7DA1"/>
    <w:rsid w:val="00CB7DC0"/>
    <w:rsid w:val="00CC060F"/>
    <w:rsid w:val="00CC07EB"/>
    <w:rsid w:val="00CC0AC0"/>
    <w:rsid w:val="00CC0AED"/>
    <w:rsid w:val="00CC16AF"/>
    <w:rsid w:val="00CC219B"/>
    <w:rsid w:val="00CC2BBE"/>
    <w:rsid w:val="00CC2BFD"/>
    <w:rsid w:val="00CC31B8"/>
    <w:rsid w:val="00CC357F"/>
    <w:rsid w:val="00CC36DF"/>
    <w:rsid w:val="00CC4958"/>
    <w:rsid w:val="00CC4A02"/>
    <w:rsid w:val="00CC5625"/>
    <w:rsid w:val="00CC62A7"/>
    <w:rsid w:val="00CC7181"/>
    <w:rsid w:val="00CC79DF"/>
    <w:rsid w:val="00CC7FF2"/>
    <w:rsid w:val="00CD0488"/>
    <w:rsid w:val="00CD1B1F"/>
    <w:rsid w:val="00CD20EA"/>
    <w:rsid w:val="00CD2771"/>
    <w:rsid w:val="00CD2B43"/>
    <w:rsid w:val="00CD319E"/>
    <w:rsid w:val="00CD34E2"/>
    <w:rsid w:val="00CD3676"/>
    <w:rsid w:val="00CD3F81"/>
    <w:rsid w:val="00CD4255"/>
    <w:rsid w:val="00CD4983"/>
    <w:rsid w:val="00CD4D2C"/>
    <w:rsid w:val="00CD4D87"/>
    <w:rsid w:val="00CD5137"/>
    <w:rsid w:val="00CD67A9"/>
    <w:rsid w:val="00CD6975"/>
    <w:rsid w:val="00CD7B51"/>
    <w:rsid w:val="00CE030B"/>
    <w:rsid w:val="00CE0448"/>
    <w:rsid w:val="00CE059C"/>
    <w:rsid w:val="00CE095F"/>
    <w:rsid w:val="00CE0B7B"/>
    <w:rsid w:val="00CE1069"/>
    <w:rsid w:val="00CE1C55"/>
    <w:rsid w:val="00CE222B"/>
    <w:rsid w:val="00CE24B4"/>
    <w:rsid w:val="00CE2D4D"/>
    <w:rsid w:val="00CE3594"/>
    <w:rsid w:val="00CE49D1"/>
    <w:rsid w:val="00CE4C04"/>
    <w:rsid w:val="00CE4F23"/>
    <w:rsid w:val="00CE5197"/>
    <w:rsid w:val="00CE5202"/>
    <w:rsid w:val="00CE5334"/>
    <w:rsid w:val="00CE546F"/>
    <w:rsid w:val="00CE57A8"/>
    <w:rsid w:val="00CE5860"/>
    <w:rsid w:val="00CE5921"/>
    <w:rsid w:val="00CE5F2E"/>
    <w:rsid w:val="00CE702C"/>
    <w:rsid w:val="00CE7BD2"/>
    <w:rsid w:val="00CE7C4A"/>
    <w:rsid w:val="00CE7D84"/>
    <w:rsid w:val="00CE7FF3"/>
    <w:rsid w:val="00CF0FB8"/>
    <w:rsid w:val="00CF22EA"/>
    <w:rsid w:val="00CF2FDA"/>
    <w:rsid w:val="00CF2FF6"/>
    <w:rsid w:val="00CF39A3"/>
    <w:rsid w:val="00CF3B44"/>
    <w:rsid w:val="00CF4495"/>
    <w:rsid w:val="00CF4BEF"/>
    <w:rsid w:val="00CF4E5B"/>
    <w:rsid w:val="00CF59A1"/>
    <w:rsid w:val="00CF5E6C"/>
    <w:rsid w:val="00CF659D"/>
    <w:rsid w:val="00CF66E6"/>
    <w:rsid w:val="00CF6DC6"/>
    <w:rsid w:val="00CF7AB2"/>
    <w:rsid w:val="00D00605"/>
    <w:rsid w:val="00D00A51"/>
    <w:rsid w:val="00D00FB5"/>
    <w:rsid w:val="00D0153C"/>
    <w:rsid w:val="00D01878"/>
    <w:rsid w:val="00D01995"/>
    <w:rsid w:val="00D01BDE"/>
    <w:rsid w:val="00D02A16"/>
    <w:rsid w:val="00D04230"/>
    <w:rsid w:val="00D04473"/>
    <w:rsid w:val="00D0451B"/>
    <w:rsid w:val="00D051E4"/>
    <w:rsid w:val="00D056F5"/>
    <w:rsid w:val="00D05890"/>
    <w:rsid w:val="00D065CC"/>
    <w:rsid w:val="00D06715"/>
    <w:rsid w:val="00D06AE6"/>
    <w:rsid w:val="00D06B01"/>
    <w:rsid w:val="00D07550"/>
    <w:rsid w:val="00D07F7A"/>
    <w:rsid w:val="00D106E2"/>
    <w:rsid w:val="00D10BA8"/>
    <w:rsid w:val="00D10D2B"/>
    <w:rsid w:val="00D10F83"/>
    <w:rsid w:val="00D11B42"/>
    <w:rsid w:val="00D129E8"/>
    <w:rsid w:val="00D13090"/>
    <w:rsid w:val="00D137AD"/>
    <w:rsid w:val="00D138B5"/>
    <w:rsid w:val="00D13F7E"/>
    <w:rsid w:val="00D1485D"/>
    <w:rsid w:val="00D14D1E"/>
    <w:rsid w:val="00D1519F"/>
    <w:rsid w:val="00D152E7"/>
    <w:rsid w:val="00D158E3"/>
    <w:rsid w:val="00D16063"/>
    <w:rsid w:val="00D16451"/>
    <w:rsid w:val="00D16746"/>
    <w:rsid w:val="00D167BE"/>
    <w:rsid w:val="00D174AD"/>
    <w:rsid w:val="00D17541"/>
    <w:rsid w:val="00D17C7C"/>
    <w:rsid w:val="00D21499"/>
    <w:rsid w:val="00D21E76"/>
    <w:rsid w:val="00D22180"/>
    <w:rsid w:val="00D226AB"/>
    <w:rsid w:val="00D237A7"/>
    <w:rsid w:val="00D237DF"/>
    <w:rsid w:val="00D23830"/>
    <w:rsid w:val="00D2422E"/>
    <w:rsid w:val="00D25143"/>
    <w:rsid w:val="00D25383"/>
    <w:rsid w:val="00D253D9"/>
    <w:rsid w:val="00D25960"/>
    <w:rsid w:val="00D25AC1"/>
    <w:rsid w:val="00D25FFB"/>
    <w:rsid w:val="00D262E3"/>
    <w:rsid w:val="00D2695C"/>
    <w:rsid w:val="00D26FD1"/>
    <w:rsid w:val="00D27E34"/>
    <w:rsid w:val="00D305B5"/>
    <w:rsid w:val="00D311D3"/>
    <w:rsid w:val="00D3194E"/>
    <w:rsid w:val="00D3244C"/>
    <w:rsid w:val="00D32569"/>
    <w:rsid w:val="00D32B53"/>
    <w:rsid w:val="00D32EF6"/>
    <w:rsid w:val="00D34700"/>
    <w:rsid w:val="00D35A49"/>
    <w:rsid w:val="00D35EE4"/>
    <w:rsid w:val="00D3618A"/>
    <w:rsid w:val="00D364AE"/>
    <w:rsid w:val="00D366D9"/>
    <w:rsid w:val="00D369E3"/>
    <w:rsid w:val="00D36F59"/>
    <w:rsid w:val="00D37224"/>
    <w:rsid w:val="00D37B5C"/>
    <w:rsid w:val="00D37EBA"/>
    <w:rsid w:val="00D40139"/>
    <w:rsid w:val="00D4051C"/>
    <w:rsid w:val="00D40570"/>
    <w:rsid w:val="00D40C51"/>
    <w:rsid w:val="00D415B1"/>
    <w:rsid w:val="00D41D0D"/>
    <w:rsid w:val="00D429D2"/>
    <w:rsid w:val="00D42E34"/>
    <w:rsid w:val="00D43618"/>
    <w:rsid w:val="00D43FEA"/>
    <w:rsid w:val="00D44144"/>
    <w:rsid w:val="00D444F8"/>
    <w:rsid w:val="00D45032"/>
    <w:rsid w:val="00D45172"/>
    <w:rsid w:val="00D45A75"/>
    <w:rsid w:val="00D461D6"/>
    <w:rsid w:val="00D46366"/>
    <w:rsid w:val="00D46443"/>
    <w:rsid w:val="00D46696"/>
    <w:rsid w:val="00D46E62"/>
    <w:rsid w:val="00D46E9E"/>
    <w:rsid w:val="00D4788C"/>
    <w:rsid w:val="00D500BF"/>
    <w:rsid w:val="00D51560"/>
    <w:rsid w:val="00D51AE4"/>
    <w:rsid w:val="00D52703"/>
    <w:rsid w:val="00D53053"/>
    <w:rsid w:val="00D53271"/>
    <w:rsid w:val="00D5352C"/>
    <w:rsid w:val="00D5404B"/>
    <w:rsid w:val="00D540B9"/>
    <w:rsid w:val="00D5458C"/>
    <w:rsid w:val="00D54CA1"/>
    <w:rsid w:val="00D55469"/>
    <w:rsid w:val="00D558E1"/>
    <w:rsid w:val="00D55A91"/>
    <w:rsid w:val="00D56268"/>
    <w:rsid w:val="00D56B20"/>
    <w:rsid w:val="00D57836"/>
    <w:rsid w:val="00D6038F"/>
    <w:rsid w:val="00D6046A"/>
    <w:rsid w:val="00D60A97"/>
    <w:rsid w:val="00D6169F"/>
    <w:rsid w:val="00D61D2F"/>
    <w:rsid w:val="00D62D3C"/>
    <w:rsid w:val="00D62D90"/>
    <w:rsid w:val="00D632A3"/>
    <w:rsid w:val="00D6338E"/>
    <w:rsid w:val="00D642C6"/>
    <w:rsid w:val="00D64E23"/>
    <w:rsid w:val="00D669FA"/>
    <w:rsid w:val="00D66C68"/>
    <w:rsid w:val="00D70665"/>
    <w:rsid w:val="00D70BEA"/>
    <w:rsid w:val="00D71439"/>
    <w:rsid w:val="00D71804"/>
    <w:rsid w:val="00D718D9"/>
    <w:rsid w:val="00D72827"/>
    <w:rsid w:val="00D72F6D"/>
    <w:rsid w:val="00D732D2"/>
    <w:rsid w:val="00D73321"/>
    <w:rsid w:val="00D7359F"/>
    <w:rsid w:val="00D73714"/>
    <w:rsid w:val="00D73E61"/>
    <w:rsid w:val="00D73F58"/>
    <w:rsid w:val="00D7432A"/>
    <w:rsid w:val="00D74576"/>
    <w:rsid w:val="00D74DB6"/>
    <w:rsid w:val="00D74FD5"/>
    <w:rsid w:val="00D758FF"/>
    <w:rsid w:val="00D7606D"/>
    <w:rsid w:val="00D772A9"/>
    <w:rsid w:val="00D7779F"/>
    <w:rsid w:val="00D7785B"/>
    <w:rsid w:val="00D77AEF"/>
    <w:rsid w:val="00D77EB1"/>
    <w:rsid w:val="00D8028D"/>
    <w:rsid w:val="00D807D4"/>
    <w:rsid w:val="00D80A55"/>
    <w:rsid w:val="00D80F27"/>
    <w:rsid w:val="00D81AD7"/>
    <w:rsid w:val="00D82742"/>
    <w:rsid w:val="00D83501"/>
    <w:rsid w:val="00D8470F"/>
    <w:rsid w:val="00D85939"/>
    <w:rsid w:val="00D85BDD"/>
    <w:rsid w:val="00D85FB4"/>
    <w:rsid w:val="00D86113"/>
    <w:rsid w:val="00D8613B"/>
    <w:rsid w:val="00D87BD6"/>
    <w:rsid w:val="00D87FEC"/>
    <w:rsid w:val="00D9091C"/>
    <w:rsid w:val="00D90C03"/>
    <w:rsid w:val="00D9100B"/>
    <w:rsid w:val="00D91175"/>
    <w:rsid w:val="00D9135A"/>
    <w:rsid w:val="00D919E7"/>
    <w:rsid w:val="00D91A6F"/>
    <w:rsid w:val="00D91AD8"/>
    <w:rsid w:val="00D91F08"/>
    <w:rsid w:val="00D92218"/>
    <w:rsid w:val="00D922FD"/>
    <w:rsid w:val="00D92B37"/>
    <w:rsid w:val="00D93350"/>
    <w:rsid w:val="00D9379F"/>
    <w:rsid w:val="00D93948"/>
    <w:rsid w:val="00D93E25"/>
    <w:rsid w:val="00D93EEC"/>
    <w:rsid w:val="00D9438C"/>
    <w:rsid w:val="00D948E8"/>
    <w:rsid w:val="00D9515D"/>
    <w:rsid w:val="00D9566E"/>
    <w:rsid w:val="00D95B06"/>
    <w:rsid w:val="00D9643B"/>
    <w:rsid w:val="00D968C7"/>
    <w:rsid w:val="00D96BA0"/>
    <w:rsid w:val="00D9754A"/>
    <w:rsid w:val="00D97B3F"/>
    <w:rsid w:val="00D97F83"/>
    <w:rsid w:val="00DA0CF3"/>
    <w:rsid w:val="00DA0E98"/>
    <w:rsid w:val="00DA12B6"/>
    <w:rsid w:val="00DA1487"/>
    <w:rsid w:val="00DA24B7"/>
    <w:rsid w:val="00DA25DB"/>
    <w:rsid w:val="00DA33DC"/>
    <w:rsid w:val="00DA4731"/>
    <w:rsid w:val="00DA4797"/>
    <w:rsid w:val="00DA4B61"/>
    <w:rsid w:val="00DA4BE3"/>
    <w:rsid w:val="00DA5706"/>
    <w:rsid w:val="00DA597E"/>
    <w:rsid w:val="00DA61B8"/>
    <w:rsid w:val="00DA6BD5"/>
    <w:rsid w:val="00DA6CCF"/>
    <w:rsid w:val="00DA6FAA"/>
    <w:rsid w:val="00DA79F1"/>
    <w:rsid w:val="00DA7CB5"/>
    <w:rsid w:val="00DA7D6C"/>
    <w:rsid w:val="00DA7E0A"/>
    <w:rsid w:val="00DA7F1A"/>
    <w:rsid w:val="00DB057B"/>
    <w:rsid w:val="00DB0FCE"/>
    <w:rsid w:val="00DB1444"/>
    <w:rsid w:val="00DB14E6"/>
    <w:rsid w:val="00DB1FDD"/>
    <w:rsid w:val="00DB2926"/>
    <w:rsid w:val="00DB2FFE"/>
    <w:rsid w:val="00DB321E"/>
    <w:rsid w:val="00DB3703"/>
    <w:rsid w:val="00DB3986"/>
    <w:rsid w:val="00DB3AB4"/>
    <w:rsid w:val="00DB3D5D"/>
    <w:rsid w:val="00DB4909"/>
    <w:rsid w:val="00DB5382"/>
    <w:rsid w:val="00DB567A"/>
    <w:rsid w:val="00DB5B60"/>
    <w:rsid w:val="00DB6051"/>
    <w:rsid w:val="00DB61BE"/>
    <w:rsid w:val="00DB7484"/>
    <w:rsid w:val="00DB754E"/>
    <w:rsid w:val="00DB795A"/>
    <w:rsid w:val="00DB7CF0"/>
    <w:rsid w:val="00DC0EEC"/>
    <w:rsid w:val="00DC11D8"/>
    <w:rsid w:val="00DC17DB"/>
    <w:rsid w:val="00DC1FA5"/>
    <w:rsid w:val="00DC2253"/>
    <w:rsid w:val="00DC250C"/>
    <w:rsid w:val="00DC2719"/>
    <w:rsid w:val="00DC2E71"/>
    <w:rsid w:val="00DC39C8"/>
    <w:rsid w:val="00DC3D4F"/>
    <w:rsid w:val="00DC4078"/>
    <w:rsid w:val="00DC507A"/>
    <w:rsid w:val="00DC51D8"/>
    <w:rsid w:val="00DC5F7C"/>
    <w:rsid w:val="00DC5FF9"/>
    <w:rsid w:val="00DC65BB"/>
    <w:rsid w:val="00DC70F3"/>
    <w:rsid w:val="00DD00B0"/>
    <w:rsid w:val="00DD027A"/>
    <w:rsid w:val="00DD054A"/>
    <w:rsid w:val="00DD0B1E"/>
    <w:rsid w:val="00DD0C56"/>
    <w:rsid w:val="00DD0D02"/>
    <w:rsid w:val="00DD15CE"/>
    <w:rsid w:val="00DD16E3"/>
    <w:rsid w:val="00DD1BFE"/>
    <w:rsid w:val="00DD21AA"/>
    <w:rsid w:val="00DD2434"/>
    <w:rsid w:val="00DD2F5E"/>
    <w:rsid w:val="00DD4194"/>
    <w:rsid w:val="00DD466B"/>
    <w:rsid w:val="00DD468F"/>
    <w:rsid w:val="00DD49CD"/>
    <w:rsid w:val="00DD4B50"/>
    <w:rsid w:val="00DD4BA9"/>
    <w:rsid w:val="00DD52E9"/>
    <w:rsid w:val="00DD5C0D"/>
    <w:rsid w:val="00DD63F4"/>
    <w:rsid w:val="00DD649A"/>
    <w:rsid w:val="00DD6955"/>
    <w:rsid w:val="00DD6B4C"/>
    <w:rsid w:val="00DD6E46"/>
    <w:rsid w:val="00DD6F82"/>
    <w:rsid w:val="00DD7BD4"/>
    <w:rsid w:val="00DE064B"/>
    <w:rsid w:val="00DE07C3"/>
    <w:rsid w:val="00DE0BBC"/>
    <w:rsid w:val="00DE0CC3"/>
    <w:rsid w:val="00DE10C2"/>
    <w:rsid w:val="00DE143D"/>
    <w:rsid w:val="00DE1F67"/>
    <w:rsid w:val="00DE2719"/>
    <w:rsid w:val="00DE2740"/>
    <w:rsid w:val="00DE2B6B"/>
    <w:rsid w:val="00DE30A3"/>
    <w:rsid w:val="00DE32FD"/>
    <w:rsid w:val="00DE371D"/>
    <w:rsid w:val="00DE3F36"/>
    <w:rsid w:val="00DE4303"/>
    <w:rsid w:val="00DE530D"/>
    <w:rsid w:val="00DE57A1"/>
    <w:rsid w:val="00DE5880"/>
    <w:rsid w:val="00DE63A2"/>
    <w:rsid w:val="00DE6A1E"/>
    <w:rsid w:val="00DE6C50"/>
    <w:rsid w:val="00DE6DE2"/>
    <w:rsid w:val="00DE7235"/>
    <w:rsid w:val="00DE7BE1"/>
    <w:rsid w:val="00DF03C6"/>
    <w:rsid w:val="00DF07CF"/>
    <w:rsid w:val="00DF189F"/>
    <w:rsid w:val="00DF196B"/>
    <w:rsid w:val="00DF1C4F"/>
    <w:rsid w:val="00DF2171"/>
    <w:rsid w:val="00DF2301"/>
    <w:rsid w:val="00DF24BD"/>
    <w:rsid w:val="00DF2631"/>
    <w:rsid w:val="00DF3B6F"/>
    <w:rsid w:val="00DF44DD"/>
    <w:rsid w:val="00DF48D4"/>
    <w:rsid w:val="00DF4D07"/>
    <w:rsid w:val="00DF4DD8"/>
    <w:rsid w:val="00DF5520"/>
    <w:rsid w:val="00DF613E"/>
    <w:rsid w:val="00DF6604"/>
    <w:rsid w:val="00DF6EB3"/>
    <w:rsid w:val="00DF6F5B"/>
    <w:rsid w:val="00DF71A6"/>
    <w:rsid w:val="00DF721E"/>
    <w:rsid w:val="00DF723F"/>
    <w:rsid w:val="00DF7466"/>
    <w:rsid w:val="00DF751D"/>
    <w:rsid w:val="00DF7626"/>
    <w:rsid w:val="00DF7778"/>
    <w:rsid w:val="00DF7A93"/>
    <w:rsid w:val="00DF7B96"/>
    <w:rsid w:val="00E002D9"/>
    <w:rsid w:val="00E005F7"/>
    <w:rsid w:val="00E00741"/>
    <w:rsid w:val="00E00CF6"/>
    <w:rsid w:val="00E0116E"/>
    <w:rsid w:val="00E0194D"/>
    <w:rsid w:val="00E01FF0"/>
    <w:rsid w:val="00E024FC"/>
    <w:rsid w:val="00E02796"/>
    <w:rsid w:val="00E02E46"/>
    <w:rsid w:val="00E0378F"/>
    <w:rsid w:val="00E03D16"/>
    <w:rsid w:val="00E03D51"/>
    <w:rsid w:val="00E04257"/>
    <w:rsid w:val="00E04529"/>
    <w:rsid w:val="00E04C01"/>
    <w:rsid w:val="00E04DE5"/>
    <w:rsid w:val="00E06B73"/>
    <w:rsid w:val="00E06C14"/>
    <w:rsid w:val="00E07AA3"/>
    <w:rsid w:val="00E07C17"/>
    <w:rsid w:val="00E07E48"/>
    <w:rsid w:val="00E1027F"/>
    <w:rsid w:val="00E10C31"/>
    <w:rsid w:val="00E1101F"/>
    <w:rsid w:val="00E12006"/>
    <w:rsid w:val="00E127B0"/>
    <w:rsid w:val="00E12877"/>
    <w:rsid w:val="00E12DEA"/>
    <w:rsid w:val="00E13B3F"/>
    <w:rsid w:val="00E13EAA"/>
    <w:rsid w:val="00E14965"/>
    <w:rsid w:val="00E152F1"/>
    <w:rsid w:val="00E153CE"/>
    <w:rsid w:val="00E15A1C"/>
    <w:rsid w:val="00E15FEF"/>
    <w:rsid w:val="00E1603A"/>
    <w:rsid w:val="00E16C87"/>
    <w:rsid w:val="00E2008C"/>
    <w:rsid w:val="00E20268"/>
    <w:rsid w:val="00E20ADD"/>
    <w:rsid w:val="00E20EAD"/>
    <w:rsid w:val="00E210ED"/>
    <w:rsid w:val="00E21C87"/>
    <w:rsid w:val="00E22741"/>
    <w:rsid w:val="00E2345B"/>
    <w:rsid w:val="00E241B5"/>
    <w:rsid w:val="00E241F1"/>
    <w:rsid w:val="00E24E13"/>
    <w:rsid w:val="00E24E78"/>
    <w:rsid w:val="00E25239"/>
    <w:rsid w:val="00E26153"/>
    <w:rsid w:val="00E26714"/>
    <w:rsid w:val="00E26934"/>
    <w:rsid w:val="00E26A26"/>
    <w:rsid w:val="00E26E0B"/>
    <w:rsid w:val="00E26E49"/>
    <w:rsid w:val="00E270E2"/>
    <w:rsid w:val="00E2746A"/>
    <w:rsid w:val="00E27583"/>
    <w:rsid w:val="00E27586"/>
    <w:rsid w:val="00E27C06"/>
    <w:rsid w:val="00E3163B"/>
    <w:rsid w:val="00E3179F"/>
    <w:rsid w:val="00E31A84"/>
    <w:rsid w:val="00E31CC5"/>
    <w:rsid w:val="00E31D79"/>
    <w:rsid w:val="00E33224"/>
    <w:rsid w:val="00E33225"/>
    <w:rsid w:val="00E33B29"/>
    <w:rsid w:val="00E3558A"/>
    <w:rsid w:val="00E35D6C"/>
    <w:rsid w:val="00E35F5B"/>
    <w:rsid w:val="00E366CE"/>
    <w:rsid w:val="00E40942"/>
    <w:rsid w:val="00E4130B"/>
    <w:rsid w:val="00E41B4B"/>
    <w:rsid w:val="00E41B65"/>
    <w:rsid w:val="00E41BA3"/>
    <w:rsid w:val="00E41E83"/>
    <w:rsid w:val="00E41EBF"/>
    <w:rsid w:val="00E42260"/>
    <w:rsid w:val="00E4275D"/>
    <w:rsid w:val="00E42BA4"/>
    <w:rsid w:val="00E431CC"/>
    <w:rsid w:val="00E43E19"/>
    <w:rsid w:val="00E440CE"/>
    <w:rsid w:val="00E441A0"/>
    <w:rsid w:val="00E445F3"/>
    <w:rsid w:val="00E44675"/>
    <w:rsid w:val="00E44C1B"/>
    <w:rsid w:val="00E45618"/>
    <w:rsid w:val="00E45AD2"/>
    <w:rsid w:val="00E460DC"/>
    <w:rsid w:val="00E46E8F"/>
    <w:rsid w:val="00E46F24"/>
    <w:rsid w:val="00E47914"/>
    <w:rsid w:val="00E509FA"/>
    <w:rsid w:val="00E516B3"/>
    <w:rsid w:val="00E519B5"/>
    <w:rsid w:val="00E52DA9"/>
    <w:rsid w:val="00E532D5"/>
    <w:rsid w:val="00E53757"/>
    <w:rsid w:val="00E53A28"/>
    <w:rsid w:val="00E53F04"/>
    <w:rsid w:val="00E5454C"/>
    <w:rsid w:val="00E54EF3"/>
    <w:rsid w:val="00E55814"/>
    <w:rsid w:val="00E55902"/>
    <w:rsid w:val="00E55A6D"/>
    <w:rsid w:val="00E55CB4"/>
    <w:rsid w:val="00E560F6"/>
    <w:rsid w:val="00E561F9"/>
    <w:rsid w:val="00E571F0"/>
    <w:rsid w:val="00E57D33"/>
    <w:rsid w:val="00E60048"/>
    <w:rsid w:val="00E60412"/>
    <w:rsid w:val="00E606C8"/>
    <w:rsid w:val="00E60F8B"/>
    <w:rsid w:val="00E61065"/>
    <w:rsid w:val="00E61532"/>
    <w:rsid w:val="00E62091"/>
    <w:rsid w:val="00E62505"/>
    <w:rsid w:val="00E625BD"/>
    <w:rsid w:val="00E62644"/>
    <w:rsid w:val="00E62830"/>
    <w:rsid w:val="00E628A6"/>
    <w:rsid w:val="00E62DE9"/>
    <w:rsid w:val="00E632BE"/>
    <w:rsid w:val="00E633AA"/>
    <w:rsid w:val="00E63BA7"/>
    <w:rsid w:val="00E63D1C"/>
    <w:rsid w:val="00E63DF1"/>
    <w:rsid w:val="00E640E5"/>
    <w:rsid w:val="00E64224"/>
    <w:rsid w:val="00E642FB"/>
    <w:rsid w:val="00E64B87"/>
    <w:rsid w:val="00E64D72"/>
    <w:rsid w:val="00E64DA1"/>
    <w:rsid w:val="00E6559A"/>
    <w:rsid w:val="00E656EC"/>
    <w:rsid w:val="00E657B5"/>
    <w:rsid w:val="00E659BD"/>
    <w:rsid w:val="00E6605F"/>
    <w:rsid w:val="00E6632F"/>
    <w:rsid w:val="00E67291"/>
    <w:rsid w:val="00E67802"/>
    <w:rsid w:val="00E67F53"/>
    <w:rsid w:val="00E7074A"/>
    <w:rsid w:val="00E70C35"/>
    <w:rsid w:val="00E7114B"/>
    <w:rsid w:val="00E715A3"/>
    <w:rsid w:val="00E721DE"/>
    <w:rsid w:val="00E72AF6"/>
    <w:rsid w:val="00E733DF"/>
    <w:rsid w:val="00E75654"/>
    <w:rsid w:val="00E75906"/>
    <w:rsid w:val="00E75F7B"/>
    <w:rsid w:val="00E763C3"/>
    <w:rsid w:val="00E7696E"/>
    <w:rsid w:val="00E7713B"/>
    <w:rsid w:val="00E80874"/>
    <w:rsid w:val="00E813EB"/>
    <w:rsid w:val="00E818C1"/>
    <w:rsid w:val="00E821EF"/>
    <w:rsid w:val="00E8220D"/>
    <w:rsid w:val="00E83599"/>
    <w:rsid w:val="00E83D4A"/>
    <w:rsid w:val="00E84086"/>
    <w:rsid w:val="00E840DC"/>
    <w:rsid w:val="00E84295"/>
    <w:rsid w:val="00E84348"/>
    <w:rsid w:val="00E8484E"/>
    <w:rsid w:val="00E84DAA"/>
    <w:rsid w:val="00E851AE"/>
    <w:rsid w:val="00E85318"/>
    <w:rsid w:val="00E85361"/>
    <w:rsid w:val="00E85A44"/>
    <w:rsid w:val="00E86458"/>
    <w:rsid w:val="00E869DC"/>
    <w:rsid w:val="00E86E75"/>
    <w:rsid w:val="00E87373"/>
    <w:rsid w:val="00E90717"/>
    <w:rsid w:val="00E90764"/>
    <w:rsid w:val="00E90C1A"/>
    <w:rsid w:val="00E9148A"/>
    <w:rsid w:val="00E91893"/>
    <w:rsid w:val="00E928DA"/>
    <w:rsid w:val="00E92FE1"/>
    <w:rsid w:val="00E936E8"/>
    <w:rsid w:val="00E939EC"/>
    <w:rsid w:val="00E93A3E"/>
    <w:rsid w:val="00E9435C"/>
    <w:rsid w:val="00E9440D"/>
    <w:rsid w:val="00E94EC4"/>
    <w:rsid w:val="00E94F8A"/>
    <w:rsid w:val="00E94FB2"/>
    <w:rsid w:val="00E9539B"/>
    <w:rsid w:val="00E95505"/>
    <w:rsid w:val="00E95D08"/>
    <w:rsid w:val="00E9650F"/>
    <w:rsid w:val="00E9690B"/>
    <w:rsid w:val="00E9696C"/>
    <w:rsid w:val="00E97486"/>
    <w:rsid w:val="00EA0525"/>
    <w:rsid w:val="00EA0FE0"/>
    <w:rsid w:val="00EA107A"/>
    <w:rsid w:val="00EA182A"/>
    <w:rsid w:val="00EA19B6"/>
    <w:rsid w:val="00EA223D"/>
    <w:rsid w:val="00EA3303"/>
    <w:rsid w:val="00EA3C89"/>
    <w:rsid w:val="00EA3CE0"/>
    <w:rsid w:val="00EA44D5"/>
    <w:rsid w:val="00EA4653"/>
    <w:rsid w:val="00EA48A7"/>
    <w:rsid w:val="00EA6C31"/>
    <w:rsid w:val="00EB0658"/>
    <w:rsid w:val="00EB0EE0"/>
    <w:rsid w:val="00EB1360"/>
    <w:rsid w:val="00EB1454"/>
    <w:rsid w:val="00EB1803"/>
    <w:rsid w:val="00EB22EF"/>
    <w:rsid w:val="00EB239D"/>
    <w:rsid w:val="00EB2646"/>
    <w:rsid w:val="00EB2945"/>
    <w:rsid w:val="00EB2B76"/>
    <w:rsid w:val="00EB31CC"/>
    <w:rsid w:val="00EB343C"/>
    <w:rsid w:val="00EB3597"/>
    <w:rsid w:val="00EB3893"/>
    <w:rsid w:val="00EB3AE9"/>
    <w:rsid w:val="00EB5CE6"/>
    <w:rsid w:val="00EB700F"/>
    <w:rsid w:val="00EB7388"/>
    <w:rsid w:val="00EB7E38"/>
    <w:rsid w:val="00EC0D77"/>
    <w:rsid w:val="00EC1C6C"/>
    <w:rsid w:val="00EC281C"/>
    <w:rsid w:val="00EC3510"/>
    <w:rsid w:val="00EC35F3"/>
    <w:rsid w:val="00EC39EE"/>
    <w:rsid w:val="00EC3E57"/>
    <w:rsid w:val="00EC4AF9"/>
    <w:rsid w:val="00EC504E"/>
    <w:rsid w:val="00EC5F4A"/>
    <w:rsid w:val="00EC5FE1"/>
    <w:rsid w:val="00EC62B6"/>
    <w:rsid w:val="00EC680A"/>
    <w:rsid w:val="00EC6B21"/>
    <w:rsid w:val="00EC740A"/>
    <w:rsid w:val="00EC7A31"/>
    <w:rsid w:val="00EC7DE4"/>
    <w:rsid w:val="00ED0324"/>
    <w:rsid w:val="00ED118E"/>
    <w:rsid w:val="00ED225B"/>
    <w:rsid w:val="00ED2957"/>
    <w:rsid w:val="00ED39EB"/>
    <w:rsid w:val="00ED4699"/>
    <w:rsid w:val="00ED4BBE"/>
    <w:rsid w:val="00ED5357"/>
    <w:rsid w:val="00ED5452"/>
    <w:rsid w:val="00ED5AE2"/>
    <w:rsid w:val="00ED5B49"/>
    <w:rsid w:val="00ED6C36"/>
    <w:rsid w:val="00ED71FD"/>
    <w:rsid w:val="00ED7C93"/>
    <w:rsid w:val="00ED7DE0"/>
    <w:rsid w:val="00EE07D2"/>
    <w:rsid w:val="00EE107E"/>
    <w:rsid w:val="00EE1ACE"/>
    <w:rsid w:val="00EE1C63"/>
    <w:rsid w:val="00EE2755"/>
    <w:rsid w:val="00EE2E7A"/>
    <w:rsid w:val="00EE2FA3"/>
    <w:rsid w:val="00EE32C2"/>
    <w:rsid w:val="00EE3448"/>
    <w:rsid w:val="00EE3898"/>
    <w:rsid w:val="00EE42CD"/>
    <w:rsid w:val="00EE4B49"/>
    <w:rsid w:val="00EE5847"/>
    <w:rsid w:val="00EE5CC8"/>
    <w:rsid w:val="00EE6C8E"/>
    <w:rsid w:val="00EE6E4F"/>
    <w:rsid w:val="00EE756A"/>
    <w:rsid w:val="00EE7BB2"/>
    <w:rsid w:val="00EF036D"/>
    <w:rsid w:val="00EF03FF"/>
    <w:rsid w:val="00EF0B04"/>
    <w:rsid w:val="00EF0D86"/>
    <w:rsid w:val="00EF12BA"/>
    <w:rsid w:val="00EF1865"/>
    <w:rsid w:val="00EF1FBB"/>
    <w:rsid w:val="00EF331F"/>
    <w:rsid w:val="00EF39DA"/>
    <w:rsid w:val="00EF3E87"/>
    <w:rsid w:val="00EF4CDC"/>
    <w:rsid w:val="00EF5120"/>
    <w:rsid w:val="00EF53BE"/>
    <w:rsid w:val="00EF580F"/>
    <w:rsid w:val="00EF5969"/>
    <w:rsid w:val="00EF5B1D"/>
    <w:rsid w:val="00EF64FA"/>
    <w:rsid w:val="00EF6760"/>
    <w:rsid w:val="00F01EF8"/>
    <w:rsid w:val="00F025B6"/>
    <w:rsid w:val="00F026B3"/>
    <w:rsid w:val="00F02CF6"/>
    <w:rsid w:val="00F03577"/>
    <w:rsid w:val="00F03B0F"/>
    <w:rsid w:val="00F03E09"/>
    <w:rsid w:val="00F0437D"/>
    <w:rsid w:val="00F04CF5"/>
    <w:rsid w:val="00F04E45"/>
    <w:rsid w:val="00F05181"/>
    <w:rsid w:val="00F05B6E"/>
    <w:rsid w:val="00F06064"/>
    <w:rsid w:val="00F063E4"/>
    <w:rsid w:val="00F06543"/>
    <w:rsid w:val="00F067A5"/>
    <w:rsid w:val="00F06ED3"/>
    <w:rsid w:val="00F0701F"/>
    <w:rsid w:val="00F07638"/>
    <w:rsid w:val="00F07883"/>
    <w:rsid w:val="00F07D61"/>
    <w:rsid w:val="00F103EA"/>
    <w:rsid w:val="00F104AE"/>
    <w:rsid w:val="00F11302"/>
    <w:rsid w:val="00F1164C"/>
    <w:rsid w:val="00F116A8"/>
    <w:rsid w:val="00F118A3"/>
    <w:rsid w:val="00F11B4D"/>
    <w:rsid w:val="00F126AB"/>
    <w:rsid w:val="00F12B84"/>
    <w:rsid w:val="00F12F35"/>
    <w:rsid w:val="00F13347"/>
    <w:rsid w:val="00F13587"/>
    <w:rsid w:val="00F13C4B"/>
    <w:rsid w:val="00F14385"/>
    <w:rsid w:val="00F146F2"/>
    <w:rsid w:val="00F154EC"/>
    <w:rsid w:val="00F1562A"/>
    <w:rsid w:val="00F157A0"/>
    <w:rsid w:val="00F15E7E"/>
    <w:rsid w:val="00F16186"/>
    <w:rsid w:val="00F165FF"/>
    <w:rsid w:val="00F168A4"/>
    <w:rsid w:val="00F16991"/>
    <w:rsid w:val="00F17532"/>
    <w:rsid w:val="00F1790C"/>
    <w:rsid w:val="00F217D6"/>
    <w:rsid w:val="00F21893"/>
    <w:rsid w:val="00F21C20"/>
    <w:rsid w:val="00F227BB"/>
    <w:rsid w:val="00F233B7"/>
    <w:rsid w:val="00F23663"/>
    <w:rsid w:val="00F237EC"/>
    <w:rsid w:val="00F24CFF"/>
    <w:rsid w:val="00F26183"/>
    <w:rsid w:val="00F2655A"/>
    <w:rsid w:val="00F265FA"/>
    <w:rsid w:val="00F26E25"/>
    <w:rsid w:val="00F26F3E"/>
    <w:rsid w:val="00F26FCC"/>
    <w:rsid w:val="00F2735A"/>
    <w:rsid w:val="00F273EF"/>
    <w:rsid w:val="00F27D7E"/>
    <w:rsid w:val="00F303AD"/>
    <w:rsid w:val="00F30B37"/>
    <w:rsid w:val="00F31746"/>
    <w:rsid w:val="00F3176A"/>
    <w:rsid w:val="00F32D3D"/>
    <w:rsid w:val="00F33122"/>
    <w:rsid w:val="00F33158"/>
    <w:rsid w:val="00F3355A"/>
    <w:rsid w:val="00F3361A"/>
    <w:rsid w:val="00F34604"/>
    <w:rsid w:val="00F34765"/>
    <w:rsid w:val="00F3530C"/>
    <w:rsid w:val="00F405D9"/>
    <w:rsid w:val="00F40CA8"/>
    <w:rsid w:val="00F41201"/>
    <w:rsid w:val="00F416B1"/>
    <w:rsid w:val="00F42772"/>
    <w:rsid w:val="00F42DD5"/>
    <w:rsid w:val="00F430E5"/>
    <w:rsid w:val="00F43D72"/>
    <w:rsid w:val="00F43E59"/>
    <w:rsid w:val="00F4436B"/>
    <w:rsid w:val="00F44405"/>
    <w:rsid w:val="00F44C6D"/>
    <w:rsid w:val="00F45391"/>
    <w:rsid w:val="00F45730"/>
    <w:rsid w:val="00F45DBD"/>
    <w:rsid w:val="00F473F0"/>
    <w:rsid w:val="00F4754D"/>
    <w:rsid w:val="00F503C1"/>
    <w:rsid w:val="00F50518"/>
    <w:rsid w:val="00F51D19"/>
    <w:rsid w:val="00F52372"/>
    <w:rsid w:val="00F53020"/>
    <w:rsid w:val="00F535BE"/>
    <w:rsid w:val="00F53E0D"/>
    <w:rsid w:val="00F54421"/>
    <w:rsid w:val="00F544A5"/>
    <w:rsid w:val="00F54A0D"/>
    <w:rsid w:val="00F5508C"/>
    <w:rsid w:val="00F55E66"/>
    <w:rsid w:val="00F579E9"/>
    <w:rsid w:val="00F57D72"/>
    <w:rsid w:val="00F6021A"/>
    <w:rsid w:val="00F60A53"/>
    <w:rsid w:val="00F60B75"/>
    <w:rsid w:val="00F60FB9"/>
    <w:rsid w:val="00F61E0C"/>
    <w:rsid w:val="00F61F47"/>
    <w:rsid w:val="00F62E77"/>
    <w:rsid w:val="00F632AF"/>
    <w:rsid w:val="00F63750"/>
    <w:rsid w:val="00F64443"/>
    <w:rsid w:val="00F645AB"/>
    <w:rsid w:val="00F6480A"/>
    <w:rsid w:val="00F64ABF"/>
    <w:rsid w:val="00F6513F"/>
    <w:rsid w:val="00F662DB"/>
    <w:rsid w:val="00F66468"/>
    <w:rsid w:val="00F664AF"/>
    <w:rsid w:val="00F66513"/>
    <w:rsid w:val="00F6655E"/>
    <w:rsid w:val="00F666CF"/>
    <w:rsid w:val="00F66C45"/>
    <w:rsid w:val="00F6714B"/>
    <w:rsid w:val="00F67A09"/>
    <w:rsid w:val="00F67D67"/>
    <w:rsid w:val="00F67F68"/>
    <w:rsid w:val="00F71A5F"/>
    <w:rsid w:val="00F72025"/>
    <w:rsid w:val="00F720F5"/>
    <w:rsid w:val="00F72162"/>
    <w:rsid w:val="00F72699"/>
    <w:rsid w:val="00F7295F"/>
    <w:rsid w:val="00F73413"/>
    <w:rsid w:val="00F739BD"/>
    <w:rsid w:val="00F73D7B"/>
    <w:rsid w:val="00F74D34"/>
    <w:rsid w:val="00F7535D"/>
    <w:rsid w:val="00F753AE"/>
    <w:rsid w:val="00F75748"/>
    <w:rsid w:val="00F75EDD"/>
    <w:rsid w:val="00F75FB8"/>
    <w:rsid w:val="00F76461"/>
    <w:rsid w:val="00F765B5"/>
    <w:rsid w:val="00F76959"/>
    <w:rsid w:val="00F7775B"/>
    <w:rsid w:val="00F779B5"/>
    <w:rsid w:val="00F77AC6"/>
    <w:rsid w:val="00F77D4E"/>
    <w:rsid w:val="00F801E9"/>
    <w:rsid w:val="00F80283"/>
    <w:rsid w:val="00F804A9"/>
    <w:rsid w:val="00F808A3"/>
    <w:rsid w:val="00F808ED"/>
    <w:rsid w:val="00F809D5"/>
    <w:rsid w:val="00F80A2D"/>
    <w:rsid w:val="00F81DDD"/>
    <w:rsid w:val="00F829A3"/>
    <w:rsid w:val="00F8334B"/>
    <w:rsid w:val="00F83938"/>
    <w:rsid w:val="00F84101"/>
    <w:rsid w:val="00F8425D"/>
    <w:rsid w:val="00F85025"/>
    <w:rsid w:val="00F85220"/>
    <w:rsid w:val="00F857F1"/>
    <w:rsid w:val="00F8607C"/>
    <w:rsid w:val="00F86A6C"/>
    <w:rsid w:val="00F8730B"/>
    <w:rsid w:val="00F87554"/>
    <w:rsid w:val="00F87C7B"/>
    <w:rsid w:val="00F90524"/>
    <w:rsid w:val="00F907CA"/>
    <w:rsid w:val="00F90CEC"/>
    <w:rsid w:val="00F9124D"/>
    <w:rsid w:val="00F91340"/>
    <w:rsid w:val="00F915F8"/>
    <w:rsid w:val="00F91722"/>
    <w:rsid w:val="00F91C81"/>
    <w:rsid w:val="00F91DAE"/>
    <w:rsid w:val="00F91DC1"/>
    <w:rsid w:val="00F925DB"/>
    <w:rsid w:val="00F92771"/>
    <w:rsid w:val="00F93685"/>
    <w:rsid w:val="00F9389F"/>
    <w:rsid w:val="00F93BEF"/>
    <w:rsid w:val="00F94636"/>
    <w:rsid w:val="00F94F8E"/>
    <w:rsid w:val="00F950AA"/>
    <w:rsid w:val="00F95246"/>
    <w:rsid w:val="00F96057"/>
    <w:rsid w:val="00F97032"/>
    <w:rsid w:val="00F97EB4"/>
    <w:rsid w:val="00FA0FA4"/>
    <w:rsid w:val="00FA129F"/>
    <w:rsid w:val="00FA12F7"/>
    <w:rsid w:val="00FA187D"/>
    <w:rsid w:val="00FA31C6"/>
    <w:rsid w:val="00FA34B6"/>
    <w:rsid w:val="00FA354C"/>
    <w:rsid w:val="00FA39D5"/>
    <w:rsid w:val="00FA3A0A"/>
    <w:rsid w:val="00FA3EFD"/>
    <w:rsid w:val="00FA488B"/>
    <w:rsid w:val="00FA4D72"/>
    <w:rsid w:val="00FA4EE5"/>
    <w:rsid w:val="00FA4F52"/>
    <w:rsid w:val="00FA69E8"/>
    <w:rsid w:val="00FA76CF"/>
    <w:rsid w:val="00FA76D5"/>
    <w:rsid w:val="00FA7BE4"/>
    <w:rsid w:val="00FB01A8"/>
    <w:rsid w:val="00FB0388"/>
    <w:rsid w:val="00FB091F"/>
    <w:rsid w:val="00FB166A"/>
    <w:rsid w:val="00FB1E30"/>
    <w:rsid w:val="00FB1F81"/>
    <w:rsid w:val="00FB27BE"/>
    <w:rsid w:val="00FB326B"/>
    <w:rsid w:val="00FB3494"/>
    <w:rsid w:val="00FB3B73"/>
    <w:rsid w:val="00FB3EA2"/>
    <w:rsid w:val="00FB4770"/>
    <w:rsid w:val="00FB512F"/>
    <w:rsid w:val="00FB519F"/>
    <w:rsid w:val="00FB5329"/>
    <w:rsid w:val="00FB5518"/>
    <w:rsid w:val="00FB6460"/>
    <w:rsid w:val="00FC1235"/>
    <w:rsid w:val="00FC15EC"/>
    <w:rsid w:val="00FC1D98"/>
    <w:rsid w:val="00FC24D1"/>
    <w:rsid w:val="00FC2677"/>
    <w:rsid w:val="00FC2AA0"/>
    <w:rsid w:val="00FC302F"/>
    <w:rsid w:val="00FC310B"/>
    <w:rsid w:val="00FC3898"/>
    <w:rsid w:val="00FC3D53"/>
    <w:rsid w:val="00FC420B"/>
    <w:rsid w:val="00FC4AB9"/>
    <w:rsid w:val="00FC4AF4"/>
    <w:rsid w:val="00FC5068"/>
    <w:rsid w:val="00FC5205"/>
    <w:rsid w:val="00FC524C"/>
    <w:rsid w:val="00FC52AA"/>
    <w:rsid w:val="00FC5D86"/>
    <w:rsid w:val="00FC60D0"/>
    <w:rsid w:val="00FC76A7"/>
    <w:rsid w:val="00FD016F"/>
    <w:rsid w:val="00FD0DCA"/>
    <w:rsid w:val="00FD0FFE"/>
    <w:rsid w:val="00FD14EE"/>
    <w:rsid w:val="00FD1726"/>
    <w:rsid w:val="00FD1A84"/>
    <w:rsid w:val="00FD1EB0"/>
    <w:rsid w:val="00FD1FB7"/>
    <w:rsid w:val="00FD21C3"/>
    <w:rsid w:val="00FD27E2"/>
    <w:rsid w:val="00FD3D9A"/>
    <w:rsid w:val="00FD419A"/>
    <w:rsid w:val="00FD5952"/>
    <w:rsid w:val="00FD5B12"/>
    <w:rsid w:val="00FD5C91"/>
    <w:rsid w:val="00FD5FE8"/>
    <w:rsid w:val="00FD6158"/>
    <w:rsid w:val="00FD64CD"/>
    <w:rsid w:val="00FD64EF"/>
    <w:rsid w:val="00FD6936"/>
    <w:rsid w:val="00FD6995"/>
    <w:rsid w:val="00FD6AEC"/>
    <w:rsid w:val="00FD6E02"/>
    <w:rsid w:val="00FD6F27"/>
    <w:rsid w:val="00FD7822"/>
    <w:rsid w:val="00FD7E7F"/>
    <w:rsid w:val="00FE0C4F"/>
    <w:rsid w:val="00FE0FCC"/>
    <w:rsid w:val="00FE1D73"/>
    <w:rsid w:val="00FE2EFC"/>
    <w:rsid w:val="00FE30CB"/>
    <w:rsid w:val="00FE44A1"/>
    <w:rsid w:val="00FE496A"/>
    <w:rsid w:val="00FE52B3"/>
    <w:rsid w:val="00FE5714"/>
    <w:rsid w:val="00FE599E"/>
    <w:rsid w:val="00FE62A4"/>
    <w:rsid w:val="00FE69FF"/>
    <w:rsid w:val="00FE74E5"/>
    <w:rsid w:val="00FE7739"/>
    <w:rsid w:val="00FE7751"/>
    <w:rsid w:val="00FE786B"/>
    <w:rsid w:val="00FE7873"/>
    <w:rsid w:val="00FF0189"/>
    <w:rsid w:val="00FF0472"/>
    <w:rsid w:val="00FF09A3"/>
    <w:rsid w:val="00FF1939"/>
    <w:rsid w:val="00FF1F45"/>
    <w:rsid w:val="00FF23BB"/>
    <w:rsid w:val="00FF34DE"/>
    <w:rsid w:val="00FF3930"/>
    <w:rsid w:val="00FF43CC"/>
    <w:rsid w:val="00FF4405"/>
    <w:rsid w:val="00FF545A"/>
    <w:rsid w:val="00FF57D0"/>
    <w:rsid w:val="00FF699B"/>
    <w:rsid w:val="00FF6A09"/>
    <w:rsid w:val="00FF7102"/>
    <w:rsid w:val="00FF7D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fillcolor="white">
      <v:fill color="white"/>
    </o:shapedefaults>
    <o:shapelayout v:ext="edit">
      <o:idmap v:ext="edit" data="1"/>
    </o:shapelayout>
  </w:shapeDefaults>
  <w:decimalSymbol w:val="."/>
  <w:listSeparator w:val=","/>
  <w14:docId w14:val="282B93E2"/>
  <w15:docId w15:val="{B9BFA220-AC9A-4ADB-B778-D4FBFA4A5A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Times New Roman"/>
        <w:sz w:val="24"/>
        <w:szCs w:val="24"/>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locked="1" w:semiHidden="1" w:uiPriority="0"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nhideWhenUsed="1"/>
    <w:lsdException w:name="page number" w:locked="1" w:semiHidden="1" w:uiPriority="0"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iPriority="0"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iPriority="0"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0"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iPriority="0"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iPriority="0"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0"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iPriority="0"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7590"/>
    <w:rPr>
      <w:lang w:val="es-ES_tradnl"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qFormat/>
    <w:rsid w:val="00C25CF2"/>
    <w:pPr>
      <w:keepNext/>
      <w:ind w:left="360" w:hanging="360"/>
      <w:outlineLvl w:val="0"/>
    </w:pPr>
    <w:rPr>
      <w:b/>
      <w:sz w:val="20"/>
      <w:szCs w:val="20"/>
      <w:lang w:val="es-MX"/>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qFormat/>
    <w:rsid w:val="00537590"/>
    <w:pPr>
      <w:keepNext/>
      <w:spacing w:before="240" w:after="60"/>
      <w:jc w:val="both"/>
      <w:outlineLvl w:val="1"/>
    </w:pPr>
    <w:rPr>
      <w:b/>
      <w:lang w:val="es-E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qFormat/>
    <w:rsid w:val="00537590"/>
    <w:pPr>
      <w:keepNext/>
      <w:spacing w:before="240" w:after="60"/>
      <w:outlineLvl w:val="2"/>
    </w:pPr>
    <w:rPr>
      <w:b/>
      <w:i/>
      <w:lang w:val="es-MX"/>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qFormat/>
    <w:rsid w:val="00537590"/>
    <w:pPr>
      <w:keepNext/>
      <w:spacing w:before="240" w:after="60"/>
      <w:jc w:val="both"/>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qFormat/>
    <w:rsid w:val="00537590"/>
    <w:pPr>
      <w:spacing w:before="240" w:after="60"/>
      <w:jc w:val="both"/>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qFormat/>
    <w:rsid w:val="00537590"/>
    <w:pPr>
      <w:spacing w:before="240" w:after="60"/>
      <w:jc w:val="both"/>
      <w:outlineLvl w:val="5"/>
    </w:pPr>
    <w:rPr>
      <w:i/>
      <w:sz w:val="22"/>
    </w:rPr>
  </w:style>
  <w:style w:type="paragraph" w:styleId="Ttulo7">
    <w:name w:val="heading 7"/>
    <w:aliases w:val="ITT t7,PA Appendix Major,letter list,7,req3,Header 7,Objective,ExhibitTitle,st,h7,Appendix3,lettered list"/>
    <w:basedOn w:val="Normal"/>
    <w:next w:val="Normal"/>
    <w:link w:val="Ttulo7Car"/>
    <w:qFormat/>
    <w:rsid w:val="00537590"/>
    <w:pPr>
      <w:spacing w:before="240" w:after="60"/>
      <w:jc w:val="both"/>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qFormat/>
    <w:rsid w:val="00537590"/>
    <w:pPr>
      <w:spacing w:before="240" w:after="60"/>
      <w:jc w:val="both"/>
      <w:outlineLvl w:val="7"/>
    </w:pPr>
    <w:rPr>
      <w:i/>
    </w:rPr>
  </w:style>
  <w:style w:type="paragraph" w:styleId="Ttulo9">
    <w:name w:val="heading 9"/>
    <w:aliases w:val="ITT t9,progress,App Heading,Titre 10,9,rb,req bullet,req1,Cond'l Reqt.,TableTitle,tt,h9,Appendix2,Appendix21,table title"/>
    <w:basedOn w:val="Normal"/>
    <w:next w:val="Normal"/>
    <w:link w:val="Ttulo9Car"/>
    <w:qFormat/>
    <w:rsid w:val="00537590"/>
    <w:pPr>
      <w:spacing w:before="240" w:after="60"/>
      <w:jc w:val="both"/>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basedOn w:val="Fuentedeprrafopredeter"/>
    <w:link w:val="Ttulo1"/>
    <w:locked/>
    <w:rsid w:val="00C25CF2"/>
    <w:rPr>
      <w:b/>
      <w:sz w:val="20"/>
      <w:szCs w:val="20"/>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basedOn w:val="Fuentedeprrafopredeter"/>
    <w:link w:val="Ttulo2"/>
    <w:uiPriority w:val="9"/>
    <w:locked/>
    <w:rsid w:val="00537590"/>
    <w:rPr>
      <w:b/>
      <w:lang w:val="es-ES" w:eastAsia="es-E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basedOn w:val="Fuentedeprrafopredeter"/>
    <w:link w:val="Ttulo3"/>
    <w:uiPriority w:val="9"/>
    <w:locked/>
    <w:rsid w:val="00537590"/>
    <w:rPr>
      <w:b/>
      <w:i/>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
    <w:locked/>
    <w:rsid w:val="00537590"/>
    <w:rPr>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basedOn w:val="Fuentedeprrafopredeter"/>
    <w:uiPriority w:val="9"/>
    <w:semiHidden/>
    <w:rsid w:val="00BB1133"/>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basedOn w:val="Fuentedeprrafopredeter"/>
    <w:uiPriority w:val="9"/>
    <w:semiHidden/>
    <w:rsid w:val="00BB1133"/>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locked/>
    <w:rsid w:val="00537590"/>
    <w:rPr>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uiPriority w:val="9"/>
    <w:locked/>
    <w:rsid w:val="00537590"/>
    <w:rPr>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basedOn w:val="Fuentedeprrafopredeter"/>
    <w:link w:val="Ttulo9"/>
    <w:uiPriority w:val="9"/>
    <w:locked/>
    <w:rsid w:val="00537590"/>
    <w:rPr>
      <w:b/>
      <w:i/>
      <w:sz w:val="18"/>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basedOn w:val="Fuentedeprrafopredeter"/>
    <w:uiPriority w:val="99"/>
    <w:semiHidden/>
    <w:locked/>
    <w:rsid w:val="00AC4926"/>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basedOn w:val="Fuentedeprrafopredeter"/>
    <w:uiPriority w:val="99"/>
    <w:semiHidden/>
    <w:locked/>
    <w:rsid w:val="00AC4926"/>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basedOn w:val="Fuentedeprrafopredeter"/>
    <w:uiPriority w:val="99"/>
    <w:semiHidden/>
    <w:locked/>
    <w:rsid w:val="00236D27"/>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236D27"/>
    <w:rPr>
      <w:rFonts w:ascii="Calibri" w:hAnsi="Calibri" w:cs="Times New Roman"/>
      <w:b/>
      <w:bCs/>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basedOn w:val="Fuentedeprrafopredeter"/>
    <w:link w:val="Ttulo5"/>
    <w:uiPriority w:val="9"/>
    <w:locked/>
    <w:rsid w:val="00537590"/>
    <w:rPr>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locked/>
    <w:rsid w:val="00537590"/>
    <w:rPr>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537590"/>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after="120"/>
      <w:jc w:val="both"/>
    </w:pPr>
    <w:rPr>
      <w:b/>
      <w:bCs/>
      <w:sz w:val="20"/>
    </w:rPr>
  </w:style>
  <w:style w:type="paragraph" w:styleId="Piedepgina">
    <w:name w:val="footer"/>
    <w:basedOn w:val="Normal"/>
    <w:link w:val="PiedepginaCar"/>
    <w:uiPriority w:val="99"/>
    <w:rsid w:val="00537590"/>
    <w:pPr>
      <w:tabs>
        <w:tab w:val="center" w:pos="4252"/>
        <w:tab w:val="right" w:pos="8504"/>
      </w:tabs>
    </w:pPr>
  </w:style>
  <w:style w:type="character" w:customStyle="1" w:styleId="PiedepginaCar">
    <w:name w:val="Pie de página Car"/>
    <w:basedOn w:val="Fuentedeprrafopredeter"/>
    <w:link w:val="Piedepgina"/>
    <w:uiPriority w:val="99"/>
    <w:locked/>
    <w:rsid w:val="00537590"/>
    <w:rPr>
      <w:rFonts w:ascii="Arial" w:hAnsi="Arial" w:cs="Times New Roman"/>
      <w:lang w:val="es-ES_tradnl"/>
    </w:rPr>
  </w:style>
  <w:style w:type="paragraph" w:customStyle="1" w:styleId="claveesp">
    <w:name w:val="clave esp"/>
    <w:basedOn w:val="Normal"/>
    <w:uiPriority w:val="99"/>
    <w:rsid w:val="00537590"/>
    <w:pPr>
      <w:tabs>
        <w:tab w:val="center" w:pos="4252"/>
        <w:tab w:val="right" w:pos="8504"/>
        <w:tab w:val="left" w:pos="9498"/>
      </w:tabs>
      <w:ind w:right="67"/>
      <w:jc w:val="right"/>
    </w:pPr>
    <w:rPr>
      <w:rFonts w:ascii="Courier New" w:hAnsi="Courier New"/>
    </w:rPr>
  </w:style>
  <w:style w:type="paragraph" w:customStyle="1" w:styleId="pieizq">
    <w:name w:val="pie izq"/>
    <w:basedOn w:val="Normal"/>
    <w:uiPriority w:val="99"/>
    <w:rsid w:val="00537590"/>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537590"/>
    <w:pPr>
      <w:tabs>
        <w:tab w:val="center" w:pos="4252"/>
        <w:tab w:val="right" w:pos="8504"/>
        <w:tab w:val="left" w:pos="9498"/>
      </w:tabs>
      <w:ind w:left="4252" w:right="-115" w:hanging="4252"/>
      <w:jc w:val="right"/>
    </w:pPr>
    <w:rPr>
      <w:rFonts w:ascii="Courier New" w:hAnsi="Courier New"/>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rsid w:val="00537590"/>
    <w:pPr>
      <w:jc w:val="center"/>
    </w:pPr>
    <w:rPr>
      <w:b/>
      <w:bCs/>
      <w:sz w:val="40"/>
      <w:lang w:val="es-MX"/>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basedOn w:val="Fuentedeprrafopredeter"/>
    <w:uiPriority w:val="99"/>
    <w:semiHidden/>
    <w:locked/>
    <w:rsid w:val="005A720E"/>
    <w:rPr>
      <w:rFonts w:cs="Times New Roman"/>
      <w:sz w:val="24"/>
      <w:szCs w:val="24"/>
      <w:lang w:val="es-MX"/>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basedOn w:val="Fuentedeprrafopredeter"/>
    <w:link w:val="Textoindependiente"/>
    <w:uiPriority w:val="99"/>
    <w:semiHidden/>
    <w:locked/>
    <w:rsid w:val="00537590"/>
    <w:rPr>
      <w:rFonts w:ascii="Arial" w:hAnsi="Arial" w:cs="Times New Roman"/>
      <w:lang w:val="es-ES_tradnl"/>
    </w:rPr>
  </w:style>
  <w:style w:type="paragraph" w:styleId="Textocomentario">
    <w:name w:val="annotation text"/>
    <w:basedOn w:val="Normal"/>
    <w:link w:val="TextocomentarioCar"/>
    <w:uiPriority w:val="99"/>
    <w:rsid w:val="00537590"/>
    <w:pPr>
      <w:tabs>
        <w:tab w:val="left" w:pos="794"/>
        <w:tab w:val="left" w:pos="1191"/>
        <w:tab w:val="left" w:pos="1588"/>
        <w:tab w:val="left" w:pos="1985"/>
      </w:tabs>
      <w:spacing w:before="136"/>
      <w:jc w:val="both"/>
    </w:pPr>
  </w:style>
  <w:style w:type="character" w:customStyle="1" w:styleId="TextocomentarioCar">
    <w:name w:val="Texto comentario Car"/>
    <w:basedOn w:val="Fuentedeprrafopredeter"/>
    <w:link w:val="Textocomentario"/>
    <w:uiPriority w:val="99"/>
    <w:locked/>
    <w:rsid w:val="00537590"/>
    <w:rPr>
      <w:rFonts w:ascii="Arial" w:hAnsi="Arial" w:cs="Times New Roman"/>
      <w:lang w:val="es-ES_tradnl"/>
    </w:rPr>
  </w:style>
  <w:style w:type="paragraph" w:customStyle="1" w:styleId="ITUparnumrot">
    <w:name w:val="ITU par. numéroté"/>
    <w:basedOn w:val="Normal"/>
    <w:uiPriority w:val="99"/>
    <w:rsid w:val="00537590"/>
    <w:pPr>
      <w:keepLines/>
      <w:tabs>
        <w:tab w:val="left" w:pos="624"/>
        <w:tab w:val="left" w:pos="964"/>
      </w:tabs>
      <w:spacing w:before="120"/>
      <w:jc w:val="both"/>
    </w:pPr>
    <w:rPr>
      <w:rFonts w:ascii="Times New Roman" w:hAnsi="Times New Roman"/>
      <w:lang w:eastAsia="en-US"/>
    </w:rPr>
  </w:style>
  <w:style w:type="character" w:customStyle="1" w:styleId="Typewriter">
    <w:name w:val="Typewriter"/>
    <w:uiPriority w:val="99"/>
    <w:rsid w:val="00537590"/>
    <w:rPr>
      <w:rFonts w:ascii="Courier New" w:hAnsi="Courier New"/>
      <w:sz w:val="20"/>
    </w:rPr>
  </w:style>
  <w:style w:type="paragraph" w:customStyle="1" w:styleId="Normalaftertitle">
    <w:name w:val="Normal after title"/>
    <w:basedOn w:val="Normal"/>
    <w:uiPriority w:val="99"/>
    <w:rsid w:val="00537590"/>
    <w:pPr>
      <w:tabs>
        <w:tab w:val="left" w:pos="794"/>
        <w:tab w:val="left" w:pos="1191"/>
        <w:tab w:val="left" w:pos="1588"/>
        <w:tab w:val="left" w:pos="1985"/>
      </w:tabs>
      <w:spacing w:before="480"/>
      <w:jc w:val="both"/>
    </w:pPr>
    <w:rPr>
      <w:lang w:val="es-MX"/>
    </w:rPr>
  </w:style>
  <w:style w:type="paragraph" w:styleId="TDC1">
    <w:name w:val="toc 1"/>
    <w:basedOn w:val="Normal"/>
    <w:next w:val="Normal"/>
    <w:autoRedefine/>
    <w:uiPriority w:val="39"/>
    <w:rsid w:val="00931E83"/>
    <w:pPr>
      <w:tabs>
        <w:tab w:val="left" w:pos="400"/>
        <w:tab w:val="right" w:leader="dot" w:pos="8789"/>
      </w:tabs>
      <w:spacing w:before="120" w:after="120"/>
    </w:pPr>
    <w:rPr>
      <w:rFonts w:cs="Arial"/>
      <w:bCs/>
      <w:caps/>
      <w:noProof/>
    </w:rPr>
  </w:style>
  <w:style w:type="paragraph" w:styleId="TDC2">
    <w:name w:val="toc 2"/>
    <w:basedOn w:val="Normal"/>
    <w:next w:val="Normal"/>
    <w:autoRedefine/>
    <w:uiPriority w:val="39"/>
    <w:rsid w:val="00931E83"/>
    <w:pPr>
      <w:tabs>
        <w:tab w:val="left" w:pos="800"/>
        <w:tab w:val="right" w:leader="dot" w:pos="8789"/>
      </w:tabs>
      <w:ind w:left="200"/>
    </w:pPr>
    <w:rPr>
      <w:rFonts w:cs="Arial"/>
      <w:b/>
      <w:smallCaps/>
      <w:noProof/>
    </w:rPr>
  </w:style>
  <w:style w:type="paragraph" w:styleId="TDC3">
    <w:name w:val="toc 3"/>
    <w:basedOn w:val="Normal"/>
    <w:next w:val="Normal"/>
    <w:autoRedefine/>
    <w:uiPriority w:val="39"/>
    <w:rsid w:val="00F1562A"/>
    <w:pPr>
      <w:tabs>
        <w:tab w:val="left" w:pos="1200"/>
        <w:tab w:val="right" w:leader="dot" w:pos="9771"/>
      </w:tabs>
      <w:ind w:left="400"/>
    </w:pPr>
    <w:rPr>
      <w:rFonts w:cs="Arial"/>
      <w:i/>
      <w:iCs/>
      <w:noProof/>
    </w:rPr>
  </w:style>
  <w:style w:type="paragraph" w:styleId="TDC4">
    <w:name w:val="toc 4"/>
    <w:basedOn w:val="Normal"/>
    <w:next w:val="Normal"/>
    <w:autoRedefine/>
    <w:uiPriority w:val="39"/>
    <w:rsid w:val="007C752B"/>
    <w:pPr>
      <w:tabs>
        <w:tab w:val="left" w:pos="1400"/>
        <w:tab w:val="right" w:leader="dot" w:pos="9771"/>
      </w:tabs>
      <w:ind w:left="600"/>
    </w:pPr>
    <w:rPr>
      <w:rFonts w:cs="Arial"/>
      <w:i/>
      <w:noProof/>
    </w:rPr>
  </w:style>
  <w:style w:type="paragraph" w:styleId="TDC5">
    <w:name w:val="toc 5"/>
    <w:basedOn w:val="Normal"/>
    <w:next w:val="Normal"/>
    <w:autoRedefine/>
    <w:uiPriority w:val="39"/>
    <w:rsid w:val="00537590"/>
    <w:pPr>
      <w:ind w:left="800"/>
    </w:pPr>
    <w:rPr>
      <w:rFonts w:ascii="Times New Roman" w:hAnsi="Times New Roman"/>
      <w:sz w:val="18"/>
      <w:szCs w:val="18"/>
    </w:rPr>
  </w:style>
  <w:style w:type="paragraph" w:styleId="TDC6">
    <w:name w:val="toc 6"/>
    <w:basedOn w:val="Normal"/>
    <w:next w:val="Normal"/>
    <w:autoRedefine/>
    <w:uiPriority w:val="39"/>
    <w:rsid w:val="00537590"/>
    <w:pPr>
      <w:ind w:left="1000"/>
    </w:pPr>
    <w:rPr>
      <w:rFonts w:ascii="Times New Roman" w:hAnsi="Times New Roman"/>
      <w:sz w:val="18"/>
      <w:szCs w:val="18"/>
    </w:rPr>
  </w:style>
  <w:style w:type="paragraph" w:styleId="TDC7">
    <w:name w:val="toc 7"/>
    <w:basedOn w:val="Normal"/>
    <w:next w:val="Normal"/>
    <w:autoRedefine/>
    <w:uiPriority w:val="39"/>
    <w:rsid w:val="00537590"/>
    <w:pPr>
      <w:ind w:left="1200"/>
    </w:pPr>
    <w:rPr>
      <w:rFonts w:ascii="Times New Roman" w:hAnsi="Times New Roman"/>
      <w:sz w:val="18"/>
      <w:szCs w:val="18"/>
    </w:rPr>
  </w:style>
  <w:style w:type="paragraph" w:styleId="TDC8">
    <w:name w:val="toc 8"/>
    <w:basedOn w:val="Normal"/>
    <w:next w:val="Normal"/>
    <w:autoRedefine/>
    <w:uiPriority w:val="39"/>
    <w:rsid w:val="00537590"/>
    <w:pPr>
      <w:ind w:left="1400"/>
    </w:pPr>
    <w:rPr>
      <w:rFonts w:ascii="Times New Roman" w:hAnsi="Times New Roman"/>
      <w:sz w:val="18"/>
      <w:szCs w:val="18"/>
    </w:rPr>
  </w:style>
  <w:style w:type="paragraph" w:styleId="TDC9">
    <w:name w:val="toc 9"/>
    <w:basedOn w:val="Normal"/>
    <w:next w:val="Normal"/>
    <w:autoRedefine/>
    <w:uiPriority w:val="39"/>
    <w:rsid w:val="00537590"/>
    <w:pPr>
      <w:ind w:left="1600"/>
    </w:pPr>
    <w:rPr>
      <w:rFonts w:ascii="Times New Roman" w:hAnsi="Times New Roman"/>
      <w:sz w:val="18"/>
      <w:szCs w:val="18"/>
    </w:rPr>
  </w:style>
  <w:style w:type="character" w:styleId="Hipervnculo">
    <w:name w:val="Hyperlink"/>
    <w:basedOn w:val="Fuentedeprrafopredeter"/>
    <w:uiPriority w:val="99"/>
    <w:rsid w:val="00537590"/>
    <w:rPr>
      <w:rFonts w:cs="Times New Roman"/>
      <w:color w:val="0000FF"/>
      <w:u w:val="single"/>
    </w:rPr>
  </w:style>
  <w:style w:type="paragraph" w:styleId="HTMLconformatoprevio">
    <w:name w:val="HTML Preformatted"/>
    <w:basedOn w:val="Normal"/>
    <w:link w:val="HTMLconformatoprevioCar"/>
    <w:uiPriority w:val="99"/>
    <w:rsid w:val="005375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cs="Courier New"/>
      <w:lang w:val="es-ES"/>
    </w:rPr>
  </w:style>
  <w:style w:type="character" w:customStyle="1" w:styleId="HTMLconformatoprevioCar">
    <w:name w:val="HTML con formato previo Car"/>
    <w:basedOn w:val="Fuentedeprrafopredeter"/>
    <w:link w:val="HTMLconformatoprevio"/>
    <w:uiPriority w:val="99"/>
    <w:semiHidden/>
    <w:locked/>
    <w:rsid w:val="00537590"/>
    <w:rPr>
      <w:rFonts w:ascii="Courier New" w:hAnsi="Courier New" w:cs="Courier New"/>
      <w:lang w:val="es-ES_tradnl"/>
    </w:rPr>
  </w:style>
  <w:style w:type="paragraph" w:styleId="Sangradetextonormal">
    <w:name w:val="Body Text Indent"/>
    <w:basedOn w:val="Normal"/>
    <w:link w:val="SangradetextonormalCar"/>
    <w:uiPriority w:val="99"/>
    <w:rsid w:val="00537590"/>
    <w:pPr>
      <w:ind w:left="360"/>
    </w:pPr>
    <w:rPr>
      <w:rFonts w:cs="Arial"/>
    </w:rPr>
  </w:style>
  <w:style w:type="character" w:customStyle="1" w:styleId="SangradetextonormalCar">
    <w:name w:val="Sangría de texto normal Car"/>
    <w:basedOn w:val="Fuentedeprrafopredeter"/>
    <w:link w:val="Sangradetextonormal"/>
    <w:uiPriority w:val="99"/>
    <w:semiHidden/>
    <w:locked/>
    <w:rsid w:val="00537590"/>
    <w:rPr>
      <w:rFonts w:ascii="Arial" w:hAnsi="Arial" w:cs="Times New Roman"/>
      <w:lang w:val="es-ES_tradnl"/>
    </w:rPr>
  </w:style>
  <w:style w:type="paragraph" w:styleId="Sangra2detindependiente">
    <w:name w:val="Body Text Indent 2"/>
    <w:basedOn w:val="Normal"/>
    <w:link w:val="Sangra2detindependienteCar"/>
    <w:uiPriority w:val="99"/>
    <w:rsid w:val="00537590"/>
    <w:pPr>
      <w:ind w:left="360"/>
      <w:jc w:val="both"/>
    </w:pPr>
  </w:style>
  <w:style w:type="character" w:customStyle="1" w:styleId="Sangra2detindependienteCar">
    <w:name w:val="Sangría 2 de t. independiente Car"/>
    <w:basedOn w:val="Fuentedeprrafopredeter"/>
    <w:link w:val="Sangra2detindependiente"/>
    <w:uiPriority w:val="99"/>
    <w:semiHidden/>
    <w:locked/>
    <w:rsid w:val="00537590"/>
    <w:rPr>
      <w:rFonts w:ascii="Arial" w:hAnsi="Arial" w:cs="Times New Roman"/>
      <w:lang w:val="es-ES_tradnl"/>
    </w:rPr>
  </w:style>
  <w:style w:type="paragraph" w:styleId="Textodebloque">
    <w:name w:val="Block Text"/>
    <w:basedOn w:val="Normal"/>
    <w:uiPriority w:val="99"/>
    <w:rsid w:val="00537590"/>
    <w:pPr>
      <w:ind w:left="567" w:right="-1"/>
      <w:jc w:val="both"/>
    </w:pPr>
    <w:rPr>
      <w:rFonts w:cs="Arial"/>
    </w:rPr>
  </w:style>
  <w:style w:type="character" w:styleId="Nmerodepgina">
    <w:name w:val="page number"/>
    <w:basedOn w:val="Fuentedeprrafopredeter"/>
    <w:rsid w:val="00537590"/>
    <w:rPr>
      <w:rFonts w:cs="Times New Roman"/>
    </w:rPr>
  </w:style>
  <w:style w:type="paragraph" w:customStyle="1" w:styleId="enumlev1">
    <w:name w:val="enumlev1"/>
    <w:basedOn w:val="Normal"/>
    <w:uiPriority w:val="99"/>
    <w:rsid w:val="00537590"/>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53759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jc w:val="both"/>
    </w:pPr>
  </w:style>
  <w:style w:type="paragraph" w:customStyle="1" w:styleId="TableHead">
    <w:name w:val="Table_Head"/>
    <w:basedOn w:val="TableText"/>
    <w:uiPriority w:val="99"/>
    <w:rsid w:val="00537590"/>
    <w:pPr>
      <w:spacing w:before="113" w:after="113"/>
      <w:jc w:val="center"/>
    </w:pPr>
  </w:style>
  <w:style w:type="character" w:styleId="Hipervnculovisitado">
    <w:name w:val="FollowedHyperlink"/>
    <w:basedOn w:val="Fuentedeprrafopredeter"/>
    <w:uiPriority w:val="99"/>
    <w:rsid w:val="00537590"/>
    <w:rPr>
      <w:rFonts w:cs="Times New Roman"/>
      <w:color w:val="800080"/>
      <w:u w:val="single"/>
    </w:rPr>
  </w:style>
  <w:style w:type="paragraph" w:customStyle="1" w:styleId="Rec">
    <w:name w:val="Rec_#"/>
    <w:basedOn w:val="Normal"/>
    <w:next w:val="Normal"/>
    <w:uiPriority w:val="99"/>
    <w:rsid w:val="00537590"/>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rsid w:val="00537590"/>
    <w:pPr>
      <w:jc w:val="both"/>
    </w:pPr>
    <w:rPr>
      <w:color w:val="FF0000"/>
      <w:lang w:val="es-MX"/>
    </w:rPr>
  </w:style>
  <w:style w:type="character" w:customStyle="1" w:styleId="Textoindependiente2Car">
    <w:name w:val="Texto independiente 2 Car"/>
    <w:basedOn w:val="Fuentedeprrafopredeter"/>
    <w:link w:val="Textoindependiente2"/>
    <w:uiPriority w:val="99"/>
    <w:semiHidden/>
    <w:locked/>
    <w:rsid w:val="00537590"/>
    <w:rPr>
      <w:rFonts w:ascii="Arial" w:hAnsi="Arial" w:cs="Times New Roman"/>
      <w:lang w:val="es-ES_tradnl"/>
    </w:rPr>
  </w:style>
  <w:style w:type="paragraph" w:styleId="Textosinformato">
    <w:name w:val="Plain Text"/>
    <w:basedOn w:val="Normal"/>
    <w:link w:val="TextosinformatoCar"/>
    <w:uiPriority w:val="99"/>
    <w:rsid w:val="00537590"/>
    <w:rPr>
      <w:rFonts w:ascii="Courier New" w:hAnsi="Courier New"/>
      <w:lang w:val="es-MX"/>
    </w:rPr>
  </w:style>
  <w:style w:type="character" w:customStyle="1" w:styleId="TextosinformatoCar">
    <w:name w:val="Texto sin formato Car"/>
    <w:basedOn w:val="Fuentedeprrafopredeter"/>
    <w:link w:val="Textosinformato"/>
    <w:uiPriority w:val="99"/>
    <w:semiHidden/>
    <w:locked/>
    <w:rsid w:val="00537590"/>
    <w:rPr>
      <w:rFonts w:ascii="Courier New" w:hAnsi="Courier New" w:cs="Courier New"/>
      <w:lang w:val="es-ES_tradnl"/>
    </w:rPr>
  </w:style>
  <w:style w:type="paragraph" w:styleId="Textoindependiente3">
    <w:name w:val="Body Text 3"/>
    <w:basedOn w:val="Normal"/>
    <w:link w:val="Textoindependiente3Car"/>
    <w:uiPriority w:val="99"/>
    <w:rsid w:val="00537590"/>
    <w:pPr>
      <w:jc w:val="both"/>
    </w:pPr>
    <w:rPr>
      <w:color w:val="FF0000"/>
    </w:rPr>
  </w:style>
  <w:style w:type="character" w:customStyle="1" w:styleId="Textoindependiente3Car">
    <w:name w:val="Texto independiente 3 Car"/>
    <w:basedOn w:val="Fuentedeprrafopredeter"/>
    <w:link w:val="Textoindependiente3"/>
    <w:uiPriority w:val="99"/>
    <w:semiHidden/>
    <w:locked/>
    <w:rsid w:val="00537590"/>
    <w:rPr>
      <w:rFonts w:ascii="Arial" w:hAnsi="Arial" w:cs="Times New Roman"/>
      <w:sz w:val="16"/>
      <w:szCs w:val="16"/>
      <w:lang w:val="es-ES_tradnl"/>
    </w:rPr>
  </w:style>
  <w:style w:type="paragraph" w:customStyle="1" w:styleId="RecTitle">
    <w:name w:val="Rec_Title"/>
    <w:basedOn w:val="Rec"/>
    <w:next w:val="Normal"/>
    <w:uiPriority w:val="99"/>
    <w:rsid w:val="00537590"/>
    <w:pPr>
      <w:spacing w:before="180"/>
    </w:pPr>
    <w:rPr>
      <w:b/>
    </w:rPr>
  </w:style>
  <w:style w:type="paragraph" w:styleId="Sangra3detindependiente">
    <w:name w:val="Body Text Indent 3"/>
    <w:basedOn w:val="Normal"/>
    <w:link w:val="Sangra3detindependienteCar"/>
    <w:uiPriority w:val="99"/>
    <w:rsid w:val="00537590"/>
    <w:pPr>
      <w:ind w:left="708"/>
      <w:jc w:val="both"/>
    </w:pPr>
  </w:style>
  <w:style w:type="character" w:customStyle="1" w:styleId="Sangra3detindependienteCar">
    <w:name w:val="Sangría 3 de t. independiente Car"/>
    <w:basedOn w:val="Fuentedeprrafopredeter"/>
    <w:link w:val="Sangra3detindependiente"/>
    <w:uiPriority w:val="99"/>
    <w:semiHidden/>
    <w:locked/>
    <w:rsid w:val="00537590"/>
    <w:rPr>
      <w:rFonts w:ascii="Arial" w:hAnsi="Arial" w:cs="Times New Roman"/>
      <w:sz w:val="16"/>
      <w:szCs w:val="16"/>
      <w:lang w:val="es-ES_tradnl"/>
    </w:rPr>
  </w:style>
  <w:style w:type="character" w:styleId="Refdecomentario">
    <w:name w:val="annotation reference"/>
    <w:basedOn w:val="Fuentedeprrafopredeter"/>
    <w:rsid w:val="00537590"/>
    <w:rPr>
      <w:rFonts w:cs="Times New Roman"/>
      <w:sz w:val="16"/>
    </w:rPr>
  </w:style>
  <w:style w:type="character" w:styleId="AcrnimoHTML">
    <w:name w:val="HTML Acronym"/>
    <w:basedOn w:val="Fuentedeprrafopredeter"/>
    <w:uiPriority w:val="99"/>
    <w:rsid w:val="00537590"/>
    <w:rPr>
      <w:rFonts w:cs="Times New Roman"/>
    </w:rPr>
  </w:style>
  <w:style w:type="paragraph" w:customStyle="1" w:styleId="NormalBulletLevel2">
    <w:name w:val="Normal Bullet Level 2"/>
    <w:basedOn w:val="Normal"/>
    <w:next w:val="Normal"/>
    <w:uiPriority w:val="99"/>
    <w:rsid w:val="00537590"/>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537590"/>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537590"/>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537590"/>
    <w:pPr>
      <w:tabs>
        <w:tab w:val="num" w:pos="0"/>
      </w:tabs>
      <w:ind w:hanging="792"/>
      <w:jc w:val="left"/>
    </w:pPr>
    <w:rPr>
      <w:lang w:val="en-US" w:eastAsia="en-US"/>
    </w:rPr>
  </w:style>
  <w:style w:type="paragraph" w:customStyle="1" w:styleId="AppendixHeading3">
    <w:name w:val="Appendix Heading 3"/>
    <w:basedOn w:val="AppendixHeading2"/>
    <w:uiPriority w:val="99"/>
    <w:rsid w:val="00537590"/>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537590"/>
    <w:pPr>
      <w:keepNext/>
      <w:spacing w:before="40" w:after="40"/>
    </w:pPr>
    <w:rPr>
      <w:rFonts w:cs="Arial"/>
      <w:b/>
      <w:bCs/>
      <w:sz w:val="18"/>
      <w:lang w:val="en-US" w:eastAsia="en-US"/>
    </w:rPr>
  </w:style>
  <w:style w:type="paragraph" w:styleId="Listaconvietas">
    <w:name w:val="List Bullet"/>
    <w:basedOn w:val="Normal"/>
    <w:autoRedefine/>
    <w:rsid w:val="00537590"/>
    <w:pPr>
      <w:tabs>
        <w:tab w:val="num" w:pos="360"/>
      </w:tabs>
      <w:ind w:left="360" w:hanging="360"/>
    </w:pPr>
    <w:rPr>
      <w:rFonts w:ascii="Times New Roman" w:hAnsi="Times New Roman"/>
    </w:rPr>
  </w:style>
  <w:style w:type="paragraph" w:styleId="Descripcin">
    <w:name w:val="caption"/>
    <w:aliases w:val="TF,cap"/>
    <w:basedOn w:val="Normal"/>
    <w:next w:val="Normal"/>
    <w:uiPriority w:val="99"/>
    <w:qFormat/>
    <w:rsid w:val="00537590"/>
    <w:pPr>
      <w:keepNext/>
      <w:spacing w:before="120" w:after="120"/>
    </w:pPr>
    <w:rPr>
      <w:b/>
      <w:bCs/>
      <w:lang w:val="en-US" w:eastAsia="en-US"/>
    </w:rPr>
  </w:style>
  <w:style w:type="paragraph" w:styleId="Asuntodelcomentario">
    <w:name w:val="annotation subject"/>
    <w:basedOn w:val="Textocomentario"/>
    <w:next w:val="Textocomentario"/>
    <w:link w:val="AsuntodelcomentarioCar"/>
    <w:uiPriority w:val="99"/>
    <w:rsid w:val="00537590"/>
    <w:pPr>
      <w:tabs>
        <w:tab w:val="clear" w:pos="794"/>
        <w:tab w:val="clear" w:pos="1191"/>
        <w:tab w:val="clear" w:pos="1588"/>
        <w:tab w:val="clear" w:pos="1985"/>
      </w:tabs>
      <w:spacing w:before="0"/>
      <w:jc w:val="left"/>
    </w:pPr>
    <w:rPr>
      <w:b/>
      <w:bCs/>
    </w:rPr>
  </w:style>
  <w:style w:type="character" w:customStyle="1" w:styleId="AsuntodelcomentarioCar">
    <w:name w:val="Asunto del comentario Car"/>
    <w:basedOn w:val="TextocomentarioCar"/>
    <w:link w:val="Asuntodelcomentario"/>
    <w:uiPriority w:val="99"/>
    <w:locked/>
    <w:rsid w:val="00537590"/>
    <w:rPr>
      <w:rFonts w:ascii="Arial" w:hAnsi="Arial" w:cs="Times New Roman"/>
      <w:b/>
      <w:bCs/>
      <w:lang w:val="es-ES_tradnl"/>
    </w:rPr>
  </w:style>
  <w:style w:type="paragraph" w:styleId="Textodeglobo">
    <w:name w:val="Balloon Text"/>
    <w:basedOn w:val="Normal"/>
    <w:link w:val="TextodegloboCar"/>
    <w:rsid w:val="00537590"/>
    <w:rPr>
      <w:rFonts w:ascii="Tahoma" w:hAnsi="Tahoma" w:cs="Tahoma"/>
      <w:sz w:val="16"/>
      <w:szCs w:val="16"/>
    </w:rPr>
  </w:style>
  <w:style w:type="character" w:customStyle="1" w:styleId="TextodegloboCar">
    <w:name w:val="Texto de globo Car"/>
    <w:basedOn w:val="Fuentedeprrafopredeter"/>
    <w:link w:val="Textodeglobo"/>
    <w:uiPriority w:val="99"/>
    <w:locked/>
    <w:rsid w:val="00537590"/>
    <w:rPr>
      <w:rFonts w:ascii="Tahoma" w:hAnsi="Tahoma" w:cs="Tahoma"/>
      <w:sz w:val="16"/>
      <w:szCs w:val="16"/>
      <w:lang w:val="es-ES_tradnl"/>
    </w:rPr>
  </w:style>
  <w:style w:type="paragraph" w:customStyle="1" w:styleId="headingi">
    <w:name w:val="heading_i"/>
    <w:basedOn w:val="Ttulo3"/>
    <w:next w:val="Normal"/>
    <w:uiPriority w:val="99"/>
    <w:rsid w:val="00537590"/>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537590"/>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rsid w:val="00A95B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b/>
      <w:bCs/>
      <w:sz w:val="20"/>
      <w:lang w:val="es-ES_tradnl"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jc w:val="both"/>
    </w:pPr>
    <w:rPr>
      <w:lang w:val="es-MX" w:eastAsia="en-US"/>
    </w:rPr>
  </w:style>
  <w:style w:type="character" w:customStyle="1" w:styleId="st1">
    <w:name w:val="st1"/>
    <w:basedOn w:val="Fuentedeprrafopredeter"/>
    <w:uiPriority w:val="99"/>
    <w:rsid w:val="00857C97"/>
    <w:rPr>
      <w:rFonts w:cs="Times New Roman"/>
    </w:rPr>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jc w:val="both"/>
    </w:pPr>
    <w:rPr>
      <w:lang w:val="es-MX" w:eastAsia="en-US"/>
    </w:rPr>
  </w:style>
  <w:style w:type="paragraph" w:styleId="Puesto">
    <w:name w:val="Title"/>
    <w:basedOn w:val="Normal"/>
    <w:link w:val="PuestoCar"/>
    <w:uiPriority w:val="99"/>
    <w:qFormat/>
    <w:rsid w:val="009C4526"/>
    <w:pPr>
      <w:spacing w:before="240" w:after="60"/>
      <w:jc w:val="center"/>
      <w:outlineLvl w:val="0"/>
    </w:pPr>
    <w:rPr>
      <w:b/>
      <w:kern w:val="28"/>
      <w:sz w:val="32"/>
    </w:rPr>
  </w:style>
  <w:style w:type="character" w:customStyle="1" w:styleId="PuestoCar">
    <w:name w:val="Puesto Car"/>
    <w:basedOn w:val="Fuentedeprrafopredeter"/>
    <w:link w:val="Puesto"/>
    <w:uiPriority w:val="99"/>
    <w:locked/>
    <w:rsid w:val="00537590"/>
    <w:rPr>
      <w:rFonts w:ascii="Cambria" w:hAnsi="Cambria" w:cs="Times New Roman"/>
      <w:b/>
      <w:bCs/>
      <w:kern w:val="28"/>
      <w:sz w:val="32"/>
      <w:szCs w:val="32"/>
      <w:lang w:val="es-ES_tradnl"/>
    </w:rPr>
  </w:style>
  <w:style w:type="paragraph" w:customStyle="1" w:styleId="Arial14Bold">
    <w:name w:val="Arial14Bold"/>
    <w:basedOn w:val="Normal"/>
    <w:uiPriority w:val="99"/>
    <w:rsid w:val="009C4526"/>
    <w:pPr>
      <w:jc w:val="both"/>
    </w:pPr>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jc w:val="both"/>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after="12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semiHidden/>
    <w:rsid w:val="009C4526"/>
    <w:pPr>
      <w:shd w:val="clear" w:color="auto" w:fill="000080"/>
    </w:pPr>
    <w:rPr>
      <w:rFonts w:ascii="Tahoma" w:hAnsi="Tahoma"/>
      <w:lang w:val="es-ES"/>
    </w:rPr>
  </w:style>
  <w:style w:type="character" w:customStyle="1" w:styleId="MapadeldocumentoCar">
    <w:name w:val="Mapa del documento Car"/>
    <w:basedOn w:val="Fuentedeprrafopredeter"/>
    <w:link w:val="Mapadeldocumento"/>
    <w:uiPriority w:val="99"/>
    <w:semiHidden/>
    <w:locked/>
    <w:rsid w:val="00537590"/>
    <w:rPr>
      <w:rFonts w:ascii="Tahoma" w:hAnsi="Tahoma" w:cs="Tahoma"/>
      <w:sz w:val="16"/>
      <w:szCs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basedOn w:val="Fuentedeprrafopredeter"/>
    <w:uiPriority w:val="99"/>
    <w:qFormat/>
    <w:rsid w:val="009C4526"/>
    <w:rPr>
      <w:rFonts w:cs="Times New Roman"/>
      <w:b/>
      <w:bCs/>
    </w:rPr>
  </w:style>
  <w:style w:type="character" w:customStyle="1" w:styleId="a1">
    <w:name w:val="a1"/>
    <w:basedOn w:val="Fuentedeprrafopredeter"/>
    <w:uiPriority w:val="99"/>
    <w:rsid w:val="009C4526"/>
    <w:rPr>
      <w:rFonts w:cs="Times New Roman"/>
      <w:bdr w:val="none" w:sz="0" w:space="0" w:color="auto" w:frame="1"/>
    </w:rPr>
  </w:style>
  <w:style w:type="character" w:customStyle="1" w:styleId="l15">
    <w:name w:val="l15"/>
    <w:basedOn w:val="Fuentedeprrafopredeter"/>
    <w:uiPriority w:val="99"/>
    <w:rsid w:val="009C4526"/>
    <w:rPr>
      <w:rFonts w:cs="Times New Roman"/>
      <w:bdr w:val="none" w:sz="0" w:space="0" w:color="auto" w:frame="1"/>
    </w:rPr>
  </w:style>
  <w:style w:type="character" w:customStyle="1" w:styleId="l82">
    <w:name w:val="l82"/>
    <w:basedOn w:val="Fuentedeprrafopredeter"/>
    <w:uiPriority w:val="99"/>
    <w:rsid w:val="009C4526"/>
    <w:rPr>
      <w:rFonts w:cs="Times New Roman"/>
      <w:bdr w:val="none" w:sz="0" w:space="0" w:color="auto" w:frame="1"/>
    </w:rPr>
  </w:style>
  <w:style w:type="character" w:customStyle="1" w:styleId="l62">
    <w:name w:val="l62"/>
    <w:basedOn w:val="Fuentedeprrafopredeter"/>
    <w:uiPriority w:val="99"/>
    <w:rsid w:val="009C4526"/>
    <w:rPr>
      <w:rFonts w:cs="Times New Roman"/>
      <w:bdr w:val="none" w:sz="0" w:space="0" w:color="auto" w:frame="1"/>
    </w:rPr>
  </w:style>
  <w:style w:type="character" w:customStyle="1" w:styleId="l122">
    <w:name w:val="l122"/>
    <w:basedOn w:val="Fuentedeprrafopredeter"/>
    <w:uiPriority w:val="99"/>
    <w:rsid w:val="009C4526"/>
    <w:rPr>
      <w:rFonts w:cs="Times New Roman"/>
      <w:bdr w:val="none" w:sz="0" w:space="0" w:color="auto" w:frame="1"/>
    </w:rPr>
  </w:style>
  <w:style w:type="character" w:customStyle="1" w:styleId="l102">
    <w:name w:val="l102"/>
    <w:basedOn w:val="Fuentedeprrafopredeter"/>
    <w:uiPriority w:val="99"/>
    <w:rsid w:val="009C4526"/>
    <w:rPr>
      <w:rFonts w:cs="Times New Roman"/>
      <w:bdr w:val="none" w:sz="0" w:space="0" w:color="auto" w:frame="1"/>
    </w:rPr>
  </w:style>
  <w:style w:type="character" w:customStyle="1" w:styleId="l72">
    <w:name w:val="l72"/>
    <w:basedOn w:val="Fuentedeprrafopredeter"/>
    <w:uiPriority w:val="99"/>
    <w:rsid w:val="009C4526"/>
    <w:rPr>
      <w:rFonts w:cs="Times New Roman"/>
      <w:bdr w:val="none" w:sz="0" w:space="0" w:color="auto" w:frame="1"/>
    </w:rPr>
  </w:style>
  <w:style w:type="character" w:customStyle="1" w:styleId="l92">
    <w:name w:val="l92"/>
    <w:basedOn w:val="Fuentedeprrafopredeter"/>
    <w:uiPriority w:val="99"/>
    <w:rsid w:val="009C4526"/>
    <w:rPr>
      <w:rFonts w:cs="Times New Roman"/>
      <w:bdr w:val="none" w:sz="0" w:space="0" w:color="auto" w:frame="1"/>
    </w:rPr>
  </w:style>
  <w:style w:type="character" w:customStyle="1" w:styleId="caps2">
    <w:name w:val="caps2"/>
    <w:basedOn w:val="Fuentedeprrafopredeter"/>
    <w:uiPriority w:val="99"/>
    <w:rsid w:val="009C4526"/>
    <w:rPr>
      <w:rFonts w:cs="Times New Roman"/>
    </w:rPr>
  </w:style>
  <w:style w:type="paragraph" w:styleId="Prrafodelista">
    <w:name w:val="List Paragraph"/>
    <w:basedOn w:val="Normal"/>
    <w:uiPriority w:val="34"/>
    <w:qFormat/>
    <w:rsid w:val="00A16E3A"/>
    <w:pPr>
      <w:ind w:left="708"/>
    </w:pPr>
  </w:style>
  <w:style w:type="paragraph" w:customStyle="1" w:styleId="DIDCAP">
    <w:name w:val="DID CAP"/>
    <w:basedOn w:val="Normal"/>
    <w:link w:val="DIDCAPCar"/>
    <w:rsid w:val="002558C6"/>
    <w:pPr>
      <w:jc w:val="both"/>
    </w:pPr>
    <w:rPr>
      <w:b/>
      <w:sz w:val="32"/>
    </w:rPr>
  </w:style>
  <w:style w:type="character" w:customStyle="1" w:styleId="DIDCAPCar">
    <w:name w:val="DID CAP Car"/>
    <w:basedOn w:val="Fuentedeprrafopredeter"/>
    <w:link w:val="DIDCAP"/>
    <w:locked/>
    <w:rsid w:val="002558C6"/>
    <w:rPr>
      <w:rFonts w:ascii="Arial" w:hAnsi="Arial" w:cs="Times New Roman"/>
      <w:b/>
      <w:sz w:val="32"/>
      <w:lang w:bidi="ar-SA"/>
    </w:rPr>
  </w:style>
  <w:style w:type="paragraph" w:customStyle="1" w:styleId="Texto1">
    <w:name w:val="Texto 1"/>
    <w:basedOn w:val="Normal"/>
    <w:rsid w:val="002558C6"/>
    <w:pPr>
      <w:ind w:left="352"/>
      <w:jc w:val="both"/>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basedOn w:val="Fuentedeprrafopredeter"/>
    <w:uiPriority w:val="99"/>
    <w:semiHidden/>
    <w:rsid w:val="005A720E"/>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basedOn w:val="Fuentedeprrafopredeter"/>
    <w:uiPriority w:val="99"/>
    <w:locked/>
    <w:rsid w:val="005A720E"/>
    <w:rPr>
      <w:rFonts w:ascii="Arial" w:hAnsi="Arial" w:cs="Times New Roman"/>
      <w:b/>
      <w:sz w:val="20"/>
      <w:szCs w:val="20"/>
      <w:lang w:val="es-MX" w:eastAsia="es-ES"/>
    </w:rPr>
  </w:style>
  <w:style w:type="character" w:customStyle="1" w:styleId="ttCar">
    <w:name w:val="tt Car"/>
    <w:aliases w:val="h9 Car,Appendix2 Car,Appendix21 Car,table title Car Car"/>
    <w:basedOn w:val="Fuentedeprrafopredeter"/>
    <w:uiPriority w:val="99"/>
    <w:locked/>
    <w:rsid w:val="005A720E"/>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basedOn w:val="Fuentedeprrafopredeter"/>
    <w:uiPriority w:val="99"/>
    <w:semiHidden/>
    <w:locked/>
    <w:rsid w:val="005A720E"/>
    <w:rPr>
      <w:rFonts w:ascii="Calibri" w:hAnsi="Calibri" w:cs="Times New Roman"/>
      <w:b/>
      <w:bCs/>
      <w:i/>
      <w:iCs/>
      <w:sz w:val="26"/>
      <w:szCs w:val="26"/>
      <w:lang w:val="es-MX"/>
    </w:rPr>
  </w:style>
  <w:style w:type="paragraph" w:customStyle="1" w:styleId="Cabeceraypie">
    <w:name w:val="Cabecera y pie"/>
    <w:uiPriority w:val="99"/>
    <w:rsid w:val="005A720E"/>
    <w:pPr>
      <w:tabs>
        <w:tab w:val="right" w:pos="9632"/>
      </w:tabs>
    </w:pPr>
    <w:rPr>
      <w:rFonts w:ascii="Helvetica" w:hAnsi="Helvetica"/>
      <w:color w:val="000000"/>
      <w:lang w:val="es-ES_tradnl"/>
    </w:rPr>
  </w:style>
  <w:style w:type="paragraph" w:customStyle="1" w:styleId="Formatolibre">
    <w:name w:val="Formato libre"/>
    <w:rsid w:val="005A720E"/>
    <w:rPr>
      <w:rFonts w:ascii="Helvetica" w:hAnsi="Helvetica"/>
      <w:color w:val="000000"/>
      <w:lang w:val="es-ES_tradnl"/>
    </w:rPr>
  </w:style>
  <w:style w:type="paragraph" w:customStyle="1" w:styleId="Encabezamiento2">
    <w:name w:val="Encabezamiento 2"/>
    <w:next w:val="Cuerpo"/>
    <w:uiPriority w:val="99"/>
    <w:rsid w:val="005A720E"/>
    <w:pPr>
      <w:keepNext/>
      <w:outlineLvl w:val="1"/>
    </w:pPr>
    <w:rPr>
      <w:rFonts w:ascii="Helvetica" w:hAnsi="Helvetica"/>
      <w:b/>
      <w:color w:val="000000"/>
      <w:lang w:val="es-ES_tradnl"/>
    </w:rPr>
  </w:style>
  <w:style w:type="paragraph" w:customStyle="1" w:styleId="Cuerpo">
    <w:name w:val="Cuerpo"/>
    <w:uiPriority w:val="99"/>
    <w:rsid w:val="005A720E"/>
    <w:rPr>
      <w:rFonts w:ascii="Helvetica" w:hAnsi="Helvetica"/>
      <w:color w:val="000000"/>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rsid w:val="005A720E"/>
    <w:rPr>
      <w:color w:val="000000"/>
      <w:lang w:val="es-ES" w:eastAsia="es-ES"/>
    </w:rPr>
  </w:style>
  <w:style w:type="paragraph" w:customStyle="1" w:styleId="Text">
    <w:name w:val="Text"/>
    <w:aliases w:val="t"/>
    <w:basedOn w:val="Normal"/>
    <w:uiPriority w:val="99"/>
    <w:rsid w:val="005A720E"/>
    <w:pPr>
      <w:widowControl w:val="0"/>
      <w:spacing w:before="60" w:after="60" w:line="360" w:lineRule="auto"/>
      <w:jc w:val="both"/>
    </w:pPr>
    <w:rPr>
      <w:sz w:val="22"/>
      <w:lang w:val="en-US" w:eastAsia="de-DE"/>
    </w:rPr>
  </w:style>
  <w:style w:type="paragraph" w:styleId="Firmadecorreoelectrnico">
    <w:name w:val="E-mail Signature"/>
    <w:basedOn w:val="Normal"/>
    <w:link w:val="FirmadecorreoelectrnicoCar"/>
    <w:uiPriority w:val="99"/>
    <w:rsid w:val="005A720E"/>
    <w:pPr>
      <w:jc w:val="both"/>
    </w:pPr>
    <w:rPr>
      <w:lang w:val="es-MX"/>
    </w:rPr>
  </w:style>
  <w:style w:type="character" w:customStyle="1" w:styleId="FirmadecorreoelectrnicoCar">
    <w:name w:val="Firma de correo electrónico Car"/>
    <w:basedOn w:val="Fuentedeprrafopredeter"/>
    <w:link w:val="Firmadecorreoelectrnico"/>
    <w:uiPriority w:val="99"/>
    <w:semiHidden/>
    <w:locked/>
    <w:rsid w:val="00236D27"/>
    <w:rPr>
      <w:rFonts w:ascii="Arial" w:hAnsi="Arial" w:cs="Times New Roman"/>
      <w:sz w:val="20"/>
      <w:szCs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jc w:val="both"/>
    </w:pPr>
    <w:rPr>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suppressAutoHyphens/>
      <w:jc w:val="both"/>
    </w:pPr>
    <w:rPr>
      <w:rFonts w:cs="Arial Unicode MS"/>
      <w:lang w:val="es-MX" w:eastAsia="ar-SA"/>
    </w:rPr>
  </w:style>
  <w:style w:type="paragraph" w:customStyle="1" w:styleId="font5">
    <w:name w:val="font5"/>
    <w:basedOn w:val="Normal"/>
    <w:uiPriority w:val="99"/>
    <w:rsid w:val="005A720E"/>
    <w:pPr>
      <w:spacing w:before="100" w:after="100"/>
    </w:pPr>
    <w:rPr>
      <w:rFonts w:ascii="Tahoma" w:hAnsi="Tahoma"/>
      <w:sz w:val="18"/>
      <w:lang w:val="es-MX"/>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9"/>
      </w:numPr>
      <w:tabs>
        <w:tab w:val="clear" w:pos="1440"/>
        <w:tab w:val="num" w:pos="708"/>
      </w:tabs>
      <w:spacing w:after="120"/>
      <w:ind w:left="708" w:hanging="708"/>
      <w:jc w:val="both"/>
    </w:pPr>
    <w:rPr>
      <w:lang w:val="es-MX"/>
    </w:rPr>
  </w:style>
  <w:style w:type="paragraph" w:customStyle="1" w:styleId="Titulo30">
    <w:name w:val="Titulo 3"/>
    <w:basedOn w:val="Ttulo3"/>
    <w:next w:val="Normal"/>
    <w:uiPriority w:val="99"/>
    <w:rsid w:val="005A720E"/>
    <w:pPr>
      <w:keepNext w:val="0"/>
      <w:numPr>
        <w:numId w:val="7"/>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5A720E"/>
    <w:pPr>
      <w:keepNext w:val="0"/>
      <w:numPr>
        <w:numId w:val="10"/>
      </w:numPr>
      <w:tabs>
        <w:tab w:val="clear" w:pos="720"/>
        <w:tab w:val="num" w:pos="567"/>
        <w:tab w:val="num" w:pos="853"/>
      </w:tabs>
      <w:spacing w:before="0" w:after="0"/>
      <w:ind w:left="567" w:hanging="567"/>
      <w:jc w:val="left"/>
    </w:pPr>
    <w:rPr>
      <w:rFonts w:cs="Arial"/>
      <w:b w:val="0"/>
      <w:sz w:val="22"/>
      <w:szCs w:val="22"/>
      <w:lang w:val="es-MX"/>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1"/>
      </w:numPr>
      <w:tabs>
        <w:tab w:val="num" w:pos="993"/>
      </w:tabs>
    </w:pPr>
    <w:rPr>
      <w:bCs/>
    </w:rPr>
  </w:style>
  <w:style w:type="paragraph" w:customStyle="1" w:styleId="Titulo3">
    <w:name w:val="Titulo 3 ++"/>
    <w:basedOn w:val="Titulo30"/>
    <w:next w:val="Normal"/>
    <w:uiPriority w:val="99"/>
    <w:rsid w:val="005A720E"/>
    <w:pPr>
      <w:numPr>
        <w:numId w:val="12"/>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8"/>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3"/>
      </w:numPr>
      <w:tabs>
        <w:tab w:val="num" w:pos="853"/>
      </w:tabs>
      <w:spacing w:before="0" w:after="0"/>
      <w:ind w:left="700" w:hanging="340"/>
      <w:jc w:val="left"/>
    </w:pPr>
    <w:rPr>
      <w:rFonts w:cs="Arial"/>
      <w:b w:val="0"/>
      <w:sz w:val="22"/>
      <w:szCs w:val="22"/>
      <w:lang w:val="es-MX"/>
    </w:rPr>
  </w:style>
  <w:style w:type="paragraph" w:customStyle="1" w:styleId="Titulo3-0">
    <w:name w:val="Titulo 3 +-"/>
    <w:basedOn w:val="Titulo32"/>
    <w:next w:val="Normal"/>
    <w:uiPriority w:val="99"/>
    <w:rsid w:val="005A720E"/>
    <w:pPr>
      <w:numPr>
        <w:numId w:val="14"/>
      </w:numPr>
      <w:tabs>
        <w:tab w:val="num" w:pos="993"/>
      </w:tabs>
      <w:ind w:left="851" w:hanging="567"/>
    </w:pPr>
    <w:rPr>
      <w:b w:val="0"/>
    </w:rPr>
  </w:style>
  <w:style w:type="paragraph" w:customStyle="1" w:styleId="Titulo3-">
    <w:name w:val="Titulo 3 +-+"/>
    <w:basedOn w:val="Titulo3-0"/>
    <w:next w:val="Normal"/>
    <w:uiPriority w:val="99"/>
    <w:rsid w:val="005A720E"/>
    <w:pPr>
      <w:numPr>
        <w:numId w:val="15"/>
      </w:numPr>
      <w:tabs>
        <w:tab w:val="num" w:pos="450"/>
      </w:tabs>
    </w:pPr>
    <w:rPr>
      <w:b/>
    </w:rPr>
  </w:style>
  <w:style w:type="paragraph" w:customStyle="1" w:styleId="Titulo3--">
    <w:name w:val="Titulo 3 +--"/>
    <w:basedOn w:val="Titulo3-"/>
    <w:next w:val="Normal"/>
    <w:uiPriority w:val="99"/>
    <w:rsid w:val="005A720E"/>
    <w:pPr>
      <w:numPr>
        <w:numId w:val="6"/>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jc w:val="both"/>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jc w:val="both"/>
      <w:textAlignment w:val="baseline"/>
    </w:pPr>
    <w:rPr>
      <w:rFonts w:cs="Arial"/>
      <w:lang w:val="es-MX"/>
    </w:rPr>
  </w:style>
  <w:style w:type="paragraph" w:styleId="Subttulo">
    <w:name w:val="Subtitle"/>
    <w:basedOn w:val="Normal"/>
    <w:link w:val="SubttuloCar"/>
    <w:uiPriority w:val="99"/>
    <w:qFormat/>
    <w:rsid w:val="005A720E"/>
    <w:pPr>
      <w:jc w:val="both"/>
    </w:pPr>
    <w:rPr>
      <w:b/>
      <w:lang w:val="es-MX"/>
    </w:rPr>
  </w:style>
  <w:style w:type="character" w:customStyle="1" w:styleId="SubttuloCar">
    <w:name w:val="Subtítulo Car"/>
    <w:basedOn w:val="Fuentedeprrafopredeter"/>
    <w:link w:val="Subttulo"/>
    <w:uiPriority w:val="99"/>
    <w:locked/>
    <w:rsid w:val="00236D27"/>
    <w:rPr>
      <w:rFonts w:ascii="Cambria" w:hAnsi="Cambria" w:cs="Times New Roman"/>
      <w:sz w:val="24"/>
      <w:szCs w:val="24"/>
      <w:lang w:val="es-ES_tradnl" w:eastAsia="es-ES"/>
    </w:rPr>
  </w:style>
  <w:style w:type="paragraph" w:customStyle="1" w:styleId="Listabcdoubleline">
    <w:name w:val="List abc double line"/>
    <w:uiPriority w:val="99"/>
    <w:rsid w:val="005A720E"/>
    <w:pPr>
      <w:spacing w:before="220"/>
      <w:ind w:left="2921" w:hanging="369"/>
    </w:pPr>
    <w:rPr>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rPr>
  </w:style>
  <w:style w:type="character" w:customStyle="1" w:styleId="SC176133">
    <w:name w:val="SC176133"/>
    <w:uiPriority w:val="99"/>
    <w:rsid w:val="005A720E"/>
    <w:rPr>
      <w:rFonts w:ascii="Times New Roman" w:hAnsi="Times New Roman"/>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rPr>
  </w:style>
  <w:style w:type="paragraph" w:customStyle="1" w:styleId="Heading">
    <w:name w:val="Heading"/>
    <w:next w:val="Textoindependiente"/>
    <w:uiPriority w:val="99"/>
    <w:rsid w:val="005A720E"/>
    <w:pPr>
      <w:spacing w:before="240"/>
      <w:ind w:left="2552"/>
    </w:pPr>
    <w:rPr>
      <w:b/>
      <w:sz w:val="22"/>
      <w:u w:val="single"/>
      <w:lang w:val="en-GB" w:eastAsia="en-US"/>
    </w:rPr>
  </w:style>
  <w:style w:type="paragraph" w:customStyle="1" w:styleId="Listabcsingleline">
    <w:name w:val="List abc single line"/>
    <w:uiPriority w:val="99"/>
    <w:rsid w:val="005A720E"/>
    <w:pPr>
      <w:ind w:left="720" w:hanging="360"/>
    </w:pPr>
    <w:rPr>
      <w:sz w:val="22"/>
      <w:lang w:val="en-US" w:eastAsia="en-US"/>
    </w:rPr>
  </w:style>
  <w:style w:type="paragraph" w:customStyle="1" w:styleId="Listabcsinglelinewide">
    <w:name w:val="List abc single line (wide)"/>
    <w:uiPriority w:val="99"/>
    <w:rsid w:val="005A720E"/>
    <w:pPr>
      <w:ind w:left="720" w:hanging="360"/>
    </w:pPr>
    <w:rPr>
      <w:sz w:val="22"/>
      <w:lang w:val="en-US" w:eastAsia="en-US" w:bidi="ar-DZ"/>
    </w:rPr>
  </w:style>
  <w:style w:type="paragraph" w:customStyle="1" w:styleId="Listnumbersinglelinewide">
    <w:name w:val="List number single line (wide)"/>
    <w:uiPriority w:val="99"/>
    <w:rsid w:val="005A720E"/>
    <w:pPr>
      <w:ind w:left="720" w:hanging="360"/>
    </w:pPr>
    <w:rPr>
      <w:sz w:val="22"/>
      <w:lang w:val="en-US" w:eastAsia="en-US"/>
    </w:rPr>
  </w:style>
  <w:style w:type="paragraph" w:customStyle="1" w:styleId="Listabcdoublelinewide">
    <w:name w:val="List abc double line (wide)"/>
    <w:uiPriority w:val="99"/>
    <w:rsid w:val="005A720E"/>
    <w:pPr>
      <w:spacing w:before="220"/>
      <w:ind w:left="720" w:hanging="360"/>
    </w:pPr>
    <w:rPr>
      <w:sz w:val="22"/>
      <w:lang w:val="en-US" w:eastAsia="en-US"/>
    </w:rPr>
  </w:style>
  <w:style w:type="paragraph" w:customStyle="1" w:styleId="ListBulletwide">
    <w:name w:val="List Bullet (wide)"/>
    <w:uiPriority w:val="99"/>
    <w:rsid w:val="005A720E"/>
    <w:pPr>
      <w:ind w:left="360" w:hanging="360"/>
    </w:pPr>
    <w:rPr>
      <w:sz w:val="22"/>
      <w:lang w:val="en-US" w:eastAsia="en-US"/>
    </w:rPr>
  </w:style>
  <w:style w:type="paragraph" w:customStyle="1" w:styleId="TableStyle">
    <w:name w:val="TableStyle"/>
    <w:uiPriority w:val="99"/>
    <w:rsid w:val="005A720E"/>
    <w:pPr>
      <w:ind w:left="85"/>
    </w:pPr>
    <w:rPr>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uppressAutoHyphen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uppressAutoHyphen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Courier New" w:hAnsi="Courier New"/>
      <w:lang w:val="sv-SE" w:eastAsia="en-US"/>
    </w:rPr>
  </w:style>
  <w:style w:type="paragraph" w:customStyle="1" w:styleId="Brdutanindrag">
    <w:name w:val="Bröd utan indrag"/>
    <w:basedOn w:val="Normal"/>
    <w:uiPriority w:val="99"/>
    <w:rsid w:val="005A720E"/>
    <w:pPr>
      <w:spacing w:line="260" w:lineRule="exact"/>
    </w:pPr>
    <w:rPr>
      <w:rFonts w:ascii="Courier New" w:hAnsi="Courier New"/>
      <w:kern w:val="18"/>
      <w:lang w:val="en-US" w:eastAsia="en-US"/>
    </w:rPr>
  </w:style>
  <w:style w:type="paragraph" w:customStyle="1" w:styleId="TableHeader">
    <w:name w:val="Table Header"/>
    <w:basedOn w:val="Normal"/>
    <w:autoRedefine/>
    <w:uiPriority w:val="99"/>
    <w:rsid w:val="005A720E"/>
    <w:pPr>
      <w:keepNext/>
      <w:spacing w:before="40" w:after="80"/>
      <w:jc w:val="both"/>
    </w:pPr>
    <w:rPr>
      <w:rFonts w:cs="Arial"/>
      <w:bCs/>
      <w:szCs w:val="30"/>
      <w:lang w:val="es-MX" w:eastAsia="en-US"/>
    </w:rPr>
  </w:style>
  <w:style w:type="paragraph" w:customStyle="1" w:styleId="Fig">
    <w:name w:val="Fig"/>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136"/>
      <w:jc w:val="center"/>
      <w:textAlignment w:val="baseline"/>
    </w:pPr>
    <w:rPr>
      <w:rFonts w:ascii="Times New Roman" w:hAnsi="Times New Roman"/>
      <w:lang w:val="en-US"/>
    </w:rPr>
  </w:style>
  <w:style w:type="paragraph" w:customStyle="1" w:styleId="Figure">
    <w:name w:val="Figure"/>
    <w:basedOn w:val="Normal"/>
    <w:autoRedefine/>
    <w:uiPriority w:val="99"/>
    <w:rsid w:val="005A720E"/>
    <w:pPr>
      <w:numPr>
        <w:numId w:val="16"/>
      </w:numPr>
      <w:tabs>
        <w:tab w:val="clear" w:pos="936"/>
      </w:tabs>
      <w:spacing w:before="40" w:after="200" w:line="288" w:lineRule="auto"/>
      <w:ind w:left="0" w:firstLine="0"/>
      <w:jc w:val="center"/>
    </w:pPr>
    <w:rPr>
      <w:rFonts w:cs="Arial"/>
      <w:b/>
      <w:bCs/>
      <w:szCs w:val="30"/>
      <w:lang w:val="es-MX" w:eastAsia="en-US"/>
    </w:rPr>
  </w:style>
  <w:style w:type="paragraph" w:customStyle="1" w:styleId="Bullets1">
    <w:name w:val="Bullets 1"/>
    <w:basedOn w:val="Normal"/>
    <w:uiPriority w:val="99"/>
    <w:rsid w:val="005A720E"/>
    <w:pPr>
      <w:tabs>
        <w:tab w:val="left" w:pos="1021"/>
      </w:tabs>
      <w:spacing w:after="20"/>
      <w:ind w:left="1080" w:hanging="360"/>
      <w:jc w:val="both"/>
    </w:pPr>
    <w:rPr>
      <w:lang w:val="es-MX"/>
    </w:rPr>
  </w:style>
  <w:style w:type="paragraph" w:customStyle="1" w:styleId="Listavistosa-nfasis11">
    <w:name w:val="Lista vistosa - Énfasis 11"/>
    <w:basedOn w:val="Normal"/>
    <w:uiPriority w:val="99"/>
    <w:rsid w:val="005A720E"/>
    <w:pPr>
      <w:ind w:left="708"/>
      <w:jc w:val="both"/>
    </w:pPr>
    <w:rPr>
      <w:lang w:val="es-MX"/>
    </w:rPr>
  </w:style>
  <w:style w:type="paragraph" w:customStyle="1" w:styleId="Texto2">
    <w:name w:val="Texto 2"/>
    <w:basedOn w:val="Normal"/>
    <w:rsid w:val="005A720E"/>
    <w:pPr>
      <w:ind w:left="454"/>
      <w:jc w:val="both"/>
    </w:pPr>
    <w:rPr>
      <w:lang w:val="es-MX"/>
    </w:rPr>
  </w:style>
  <w:style w:type="paragraph" w:customStyle="1" w:styleId="FIGURAS">
    <w:name w:val="FIGURAS"/>
    <w:basedOn w:val="Normal"/>
    <w:link w:val="FIGURASCar"/>
    <w:uiPriority w:val="99"/>
    <w:rsid w:val="005A720E"/>
    <w:pPr>
      <w:numPr>
        <w:numId w:val="17"/>
      </w:numPr>
      <w:ind w:left="0" w:firstLine="0"/>
      <w:jc w:val="center"/>
    </w:pPr>
    <w:rPr>
      <w:sz w:val="20"/>
      <w:lang w:val="es-ES"/>
    </w:rPr>
  </w:style>
  <w:style w:type="character" w:customStyle="1" w:styleId="FIGURASCar">
    <w:name w:val="FIGURAS Car"/>
    <w:link w:val="FIGURAS"/>
    <w:uiPriority w:val="99"/>
    <w:locked/>
    <w:rsid w:val="005A720E"/>
    <w:rPr>
      <w:sz w:val="20"/>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pPr>
      <w:jc w:val="both"/>
    </w:pPr>
    <w:rPr>
      <w:b/>
      <w:sz w:val="32"/>
      <w:lang w:val="es-MX"/>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rFonts w:ascii="Calibri" w:hAnsi="Calibri"/>
      <w:sz w:val="20"/>
    </w:rPr>
  </w:style>
  <w:style w:type="paragraph" w:styleId="Listaconnmeros">
    <w:name w:val="List Number"/>
    <w:basedOn w:val="Normal"/>
    <w:uiPriority w:val="99"/>
    <w:rsid w:val="005A720E"/>
    <w:pPr>
      <w:ind w:left="1080" w:hanging="360"/>
      <w:contextualSpacing/>
      <w:jc w:val="both"/>
    </w:pPr>
    <w:rPr>
      <w:lang w:val="es-MX"/>
    </w:rPr>
  </w:style>
  <w:style w:type="paragraph" w:customStyle="1" w:styleId="Listavistosa-nfasis12">
    <w:name w:val="Lista vistosa - Énfasis 12"/>
    <w:basedOn w:val="Normal"/>
    <w:uiPriority w:val="99"/>
    <w:rsid w:val="005A720E"/>
    <w:pPr>
      <w:ind w:left="708"/>
      <w:jc w:val="both"/>
    </w:pPr>
    <w:rPr>
      <w:lang w:val="es-MX"/>
    </w:rPr>
  </w:style>
  <w:style w:type="paragraph" w:styleId="ndice2">
    <w:name w:val="index 2"/>
    <w:basedOn w:val="Normal"/>
    <w:next w:val="Normal"/>
    <w:autoRedefine/>
    <w:uiPriority w:val="99"/>
    <w:rsid w:val="005A720E"/>
    <w:pPr>
      <w:ind w:left="480" w:hanging="240"/>
    </w:pPr>
    <w:rPr>
      <w:rFonts w:ascii="Calibri" w:hAnsi="Calibri"/>
      <w:lang w:val="es-MX"/>
    </w:rPr>
  </w:style>
  <w:style w:type="paragraph" w:customStyle="1" w:styleId="TITULOTELMEXSUBCAPITULOS">
    <w:name w:val="TITULO TELMEX SUBCAPITULOS"/>
    <w:basedOn w:val="Normal"/>
    <w:link w:val="TITULOTELMEXSUBCAPITULOSCar"/>
    <w:uiPriority w:val="99"/>
    <w:rsid w:val="005A720E"/>
    <w:pPr>
      <w:jc w:val="both"/>
    </w:pPr>
    <w:rPr>
      <w:b/>
      <w:sz w:val="32"/>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basedOn w:val="FIGURASCar"/>
    <w:link w:val="FIGURA"/>
    <w:uiPriority w:val="99"/>
    <w:locked/>
    <w:rsid w:val="005A720E"/>
    <w:rPr>
      <w:sz w:val="20"/>
      <w:lang w:val="es-ES" w:eastAsia="es-ES"/>
    </w:rPr>
  </w:style>
  <w:style w:type="character" w:customStyle="1" w:styleId="FIGURACarCar">
    <w:name w:val="FIGURA Car Car"/>
    <w:basedOn w:val="FIGURASCar"/>
    <w:uiPriority w:val="99"/>
    <w:rsid w:val="005A720E"/>
    <w:rPr>
      <w:rFonts w:ascii="Arial" w:hAnsi="Arial" w:cs="Times New Roman"/>
      <w:sz w:val="20"/>
      <w:szCs w:val="20"/>
      <w:lang w:val="es-ES" w:eastAsia="es-ES" w:bidi="ar-SA"/>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19"/>
      </w:numPr>
      <w:outlineLvl w:val="0"/>
    </w:pPr>
    <w:rPr>
      <w:sz w:val="20"/>
      <w:lang w:val="es-ES"/>
    </w:rPr>
  </w:style>
  <w:style w:type="character" w:customStyle="1" w:styleId="SUBSUBCAPCar">
    <w:name w:val="SUBSUBCAP Car"/>
    <w:link w:val="SUBSUBCAP"/>
    <w:uiPriority w:val="99"/>
    <w:locked/>
    <w:rsid w:val="005A720E"/>
    <w:rPr>
      <w:b/>
      <w:sz w:val="20"/>
      <w:lang w:val="es-ES" w:eastAsia="es-ES"/>
    </w:rPr>
  </w:style>
  <w:style w:type="paragraph" w:customStyle="1" w:styleId="OPCIONES">
    <w:name w:val="OPCIONES"/>
    <w:basedOn w:val="Normal"/>
    <w:link w:val="OPCIONESCar"/>
    <w:uiPriority w:val="99"/>
    <w:rsid w:val="005A720E"/>
    <w:pPr>
      <w:ind w:left="720" w:hanging="360"/>
      <w:jc w:val="both"/>
    </w:p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8"/>
      </w:numPr>
    </w:pPr>
  </w:style>
  <w:style w:type="character" w:customStyle="1" w:styleId="SUBCAP4Car">
    <w:name w:val="SUBCAP4 Car"/>
    <w:link w:val="SUBCAP4"/>
    <w:uiPriority w:val="99"/>
    <w:locked/>
    <w:rsid w:val="005A720E"/>
    <w:rPr>
      <w:b/>
      <w:sz w:val="20"/>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basedOn w:val="OPCIONESCar"/>
    <w:link w:val="OPCIONES2"/>
    <w:uiPriority w:val="99"/>
    <w:locked/>
    <w:rsid w:val="005A720E"/>
    <w:rPr>
      <w:rFonts w:ascii="Arial" w:hAnsi="Arial" w:cs="Times New Roman"/>
      <w:sz w:val="24"/>
      <w:lang w:eastAsia="es-ES" w:bidi="ar-SA"/>
    </w:rPr>
  </w:style>
  <w:style w:type="paragraph" w:customStyle="1" w:styleId="TITULOTELMEXCar">
    <w:name w:val="TITULO TELMEX Car"/>
    <w:basedOn w:val="Normal"/>
    <w:link w:val="TITULOTELMEXCarCar"/>
    <w:uiPriority w:val="99"/>
    <w:rsid w:val="005A720E"/>
    <w:pPr>
      <w:jc w:val="both"/>
    </w:pPr>
    <w:rPr>
      <w:b/>
      <w:sz w:val="32"/>
      <w:lang w:val="es-MX"/>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basedOn w:val="Fuentedeprrafopredeter"/>
    <w:uiPriority w:val="99"/>
    <w:rsid w:val="005A720E"/>
    <w:rPr>
      <w:rFonts w:cs="Times New Roman"/>
    </w:rPr>
  </w:style>
  <w:style w:type="paragraph" w:customStyle="1" w:styleId="TITULOTELMEX">
    <w:name w:val="TITULO TELMEX"/>
    <w:basedOn w:val="Normal"/>
    <w:uiPriority w:val="99"/>
    <w:rsid w:val="005A720E"/>
    <w:pPr>
      <w:ind w:left="426" w:hanging="426"/>
      <w:jc w:val="both"/>
    </w:pPr>
    <w:rPr>
      <w:b/>
      <w:sz w:val="32"/>
      <w:lang w:val="es-MX"/>
    </w:rPr>
  </w:style>
  <w:style w:type="character" w:customStyle="1" w:styleId="corchete-llamada1">
    <w:name w:val="corchete-llamada1"/>
    <w:uiPriority w:val="99"/>
    <w:rsid w:val="005A720E"/>
    <w:rPr>
      <w:vanish/>
    </w:rPr>
  </w:style>
  <w:style w:type="character" w:customStyle="1" w:styleId="mw-headline">
    <w:name w:val="mw-headline"/>
    <w:basedOn w:val="Fuentedeprrafopredeter"/>
    <w:uiPriority w:val="99"/>
    <w:rsid w:val="005A720E"/>
    <w:rPr>
      <w:rFonts w:cs="Times New Roman"/>
    </w:rPr>
  </w:style>
  <w:style w:type="paragraph" w:styleId="ndice3">
    <w:name w:val="index 3"/>
    <w:basedOn w:val="Normal"/>
    <w:next w:val="Normal"/>
    <w:autoRedefine/>
    <w:uiPriority w:val="99"/>
    <w:semiHidden/>
    <w:rsid w:val="005A720E"/>
    <w:pPr>
      <w:ind w:left="720" w:hanging="240"/>
    </w:pPr>
    <w:rPr>
      <w:rFonts w:ascii="Calibri" w:hAnsi="Calibri"/>
      <w:lang w:val="es-MX"/>
    </w:rPr>
  </w:style>
  <w:style w:type="paragraph" w:styleId="ndice4">
    <w:name w:val="index 4"/>
    <w:basedOn w:val="Normal"/>
    <w:next w:val="Normal"/>
    <w:autoRedefine/>
    <w:uiPriority w:val="99"/>
    <w:semiHidden/>
    <w:rsid w:val="005A720E"/>
    <w:pPr>
      <w:ind w:left="960" w:hanging="240"/>
    </w:pPr>
    <w:rPr>
      <w:rFonts w:ascii="Calibri" w:hAnsi="Calibri"/>
      <w:lang w:val="es-MX"/>
    </w:rPr>
  </w:style>
  <w:style w:type="paragraph" w:styleId="ndice5">
    <w:name w:val="index 5"/>
    <w:basedOn w:val="Normal"/>
    <w:next w:val="Normal"/>
    <w:autoRedefine/>
    <w:uiPriority w:val="99"/>
    <w:semiHidden/>
    <w:rsid w:val="005A720E"/>
    <w:pPr>
      <w:ind w:left="1200" w:hanging="240"/>
    </w:pPr>
    <w:rPr>
      <w:rFonts w:ascii="Calibri" w:hAnsi="Calibri"/>
      <w:lang w:val="es-MX"/>
    </w:rPr>
  </w:style>
  <w:style w:type="paragraph" w:styleId="ndice6">
    <w:name w:val="index 6"/>
    <w:basedOn w:val="Normal"/>
    <w:next w:val="Normal"/>
    <w:autoRedefine/>
    <w:uiPriority w:val="99"/>
    <w:semiHidden/>
    <w:rsid w:val="005A720E"/>
    <w:pPr>
      <w:ind w:left="1440" w:hanging="240"/>
    </w:pPr>
    <w:rPr>
      <w:rFonts w:ascii="Calibri" w:hAnsi="Calibri"/>
      <w:lang w:val="es-MX"/>
    </w:rPr>
  </w:style>
  <w:style w:type="paragraph" w:styleId="ndice7">
    <w:name w:val="index 7"/>
    <w:basedOn w:val="Normal"/>
    <w:next w:val="Normal"/>
    <w:autoRedefine/>
    <w:uiPriority w:val="99"/>
    <w:semiHidden/>
    <w:rsid w:val="005A720E"/>
    <w:pPr>
      <w:ind w:left="1680" w:hanging="240"/>
    </w:pPr>
    <w:rPr>
      <w:rFonts w:ascii="Calibri" w:hAnsi="Calibri"/>
      <w:lang w:val="es-MX"/>
    </w:rPr>
  </w:style>
  <w:style w:type="paragraph" w:styleId="ndice8">
    <w:name w:val="index 8"/>
    <w:basedOn w:val="Normal"/>
    <w:next w:val="Normal"/>
    <w:autoRedefine/>
    <w:uiPriority w:val="99"/>
    <w:semiHidden/>
    <w:rsid w:val="005A720E"/>
    <w:pPr>
      <w:ind w:left="1920" w:hanging="240"/>
    </w:pPr>
    <w:rPr>
      <w:rFonts w:ascii="Calibri" w:hAnsi="Calibri"/>
      <w:lang w:val="es-MX"/>
    </w:rPr>
  </w:style>
  <w:style w:type="paragraph" w:styleId="ndice9">
    <w:name w:val="index 9"/>
    <w:basedOn w:val="Normal"/>
    <w:next w:val="Normal"/>
    <w:autoRedefine/>
    <w:uiPriority w:val="99"/>
    <w:semiHidden/>
    <w:rsid w:val="005A720E"/>
    <w:pPr>
      <w:ind w:left="2160" w:hanging="240"/>
    </w:pPr>
    <w:rPr>
      <w:rFonts w:ascii="Calibri" w:hAnsi="Calibri"/>
      <w:lang w:val="es-MX"/>
    </w:rPr>
  </w:style>
  <w:style w:type="paragraph" w:styleId="Ttulodendice">
    <w:name w:val="index heading"/>
    <w:basedOn w:val="Normal"/>
    <w:next w:val="ndice1"/>
    <w:uiPriority w:val="99"/>
    <w:semiHidden/>
    <w:rsid w:val="005A720E"/>
    <w:pPr>
      <w:spacing w:before="120" w:after="120"/>
    </w:pPr>
    <w:rPr>
      <w:rFonts w:ascii="Calibri" w:hAnsi="Calibri"/>
      <w:b/>
      <w:bCs/>
      <w:i/>
      <w:iCs/>
      <w:lang w:val="es-MX"/>
    </w:rPr>
  </w:style>
  <w:style w:type="paragraph" w:customStyle="1" w:styleId="Sinespaciado1">
    <w:name w:val="Sin espaciado1"/>
    <w:uiPriority w:val="99"/>
    <w:rsid w:val="005A720E"/>
    <w:rPr>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rsid w:val="005A720E"/>
    <w:pPr>
      <w:ind w:left="708"/>
      <w:jc w:val="both"/>
    </w:pPr>
    <w:rPr>
      <w:lang w:val="es-MX"/>
    </w:r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1"/>
      </w:numPr>
    </w:pPr>
    <w:rPr>
      <w:sz w:val="28"/>
      <w:lang w:val="es-ES"/>
    </w:rPr>
  </w:style>
  <w:style w:type="character" w:customStyle="1" w:styleId="DIDSUBCAPCar">
    <w:name w:val="DID SUBCAP Car"/>
    <w:link w:val="DIDSUBCAP"/>
    <w:uiPriority w:val="99"/>
    <w:locked/>
    <w:rsid w:val="005A720E"/>
    <w:rPr>
      <w:b/>
      <w:sz w:val="28"/>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spacing w:before="480" w:line="276" w:lineRule="auto"/>
      <w:outlineLvl w:val="9"/>
    </w:pPr>
    <w:rPr>
      <w:rFonts w:ascii="Cambria" w:hAnsi="Cambria"/>
      <w:bCs/>
      <w:color w:val="365F91"/>
      <w:sz w:val="28"/>
      <w:szCs w:val="28"/>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Puesto"/>
    <w:autoRedefine/>
    <w:uiPriority w:val="99"/>
    <w:rsid w:val="005A720E"/>
    <w:pPr>
      <w:spacing w:before="0" w:after="0"/>
      <w:ind w:left="284"/>
      <w:jc w:val="left"/>
      <w:outlineLvl w:val="9"/>
    </w:pPr>
    <w:rPr>
      <w:kern w:val="0"/>
      <w:sz w:val="20"/>
      <w:lang w:val="es-MX"/>
    </w:rPr>
  </w:style>
  <w:style w:type="paragraph" w:styleId="TtulodeTDC">
    <w:name w:val="TOC Heading"/>
    <w:basedOn w:val="Ttulo1"/>
    <w:next w:val="Normal"/>
    <w:uiPriority w:val="39"/>
    <w:qFormat/>
    <w:rsid w:val="005A720E"/>
    <w:pPr>
      <w:keepLines/>
      <w:spacing w:before="480" w:line="276" w:lineRule="auto"/>
      <w:outlineLvl w:val="9"/>
    </w:pPr>
    <w:rPr>
      <w:rFonts w:ascii="Cambria" w:hAnsi="Cambria"/>
      <w:bCs/>
      <w:color w:val="365F91"/>
      <w:sz w:val="28"/>
      <w:szCs w:val="28"/>
      <w:lang w:val="es-ES" w:eastAsia="en-US"/>
    </w:rPr>
  </w:style>
  <w:style w:type="paragraph" w:styleId="Revisin">
    <w:name w:val="Revision"/>
    <w:hidden/>
    <w:uiPriority w:val="99"/>
    <w:semiHidden/>
    <w:rsid w:val="00213152"/>
    <w:rPr>
      <w:lang w:val="es-ES_tradnl" w:eastAsia="es-ES"/>
    </w:rPr>
  </w:style>
  <w:style w:type="numbering" w:customStyle="1" w:styleId="Estilo1">
    <w:name w:val="Estilo1"/>
    <w:rsid w:val="00BB1133"/>
    <w:pPr>
      <w:numPr>
        <w:numId w:val="20"/>
      </w:numPr>
    </w:pPr>
  </w:style>
  <w:style w:type="numbering" w:customStyle="1" w:styleId="Estilo2">
    <w:name w:val="Estilo2"/>
    <w:rsid w:val="00BB1133"/>
    <w:pPr>
      <w:numPr>
        <w:numId w:val="22"/>
      </w:numPr>
    </w:pPr>
  </w:style>
  <w:style w:type="numbering" w:customStyle="1" w:styleId="Estilo3">
    <w:name w:val="Estilo3"/>
    <w:rsid w:val="00BB1133"/>
    <w:pPr>
      <w:numPr>
        <w:numId w:val="23"/>
      </w:numPr>
    </w:pPr>
  </w:style>
  <w:style w:type="character" w:styleId="nfasis">
    <w:name w:val="Emphasis"/>
    <w:basedOn w:val="Fuentedeprrafopredeter"/>
    <w:qFormat/>
    <w:rsid w:val="00D23830"/>
    <w:rPr>
      <w:i/>
      <w:iCs/>
    </w:rPr>
  </w:style>
  <w:style w:type="paragraph" w:styleId="Textonotapie">
    <w:name w:val="footnote text"/>
    <w:basedOn w:val="Normal"/>
    <w:link w:val="TextonotapieCar"/>
    <w:uiPriority w:val="99"/>
    <w:unhideWhenUsed/>
    <w:locked/>
    <w:rsid w:val="00EC6B21"/>
  </w:style>
  <w:style w:type="character" w:customStyle="1" w:styleId="TextonotapieCar">
    <w:name w:val="Texto nota pie Car"/>
    <w:basedOn w:val="Fuentedeprrafopredeter"/>
    <w:link w:val="Textonotapie"/>
    <w:uiPriority w:val="99"/>
    <w:rsid w:val="00EC6B21"/>
    <w:rPr>
      <w:rFonts w:ascii="Arial" w:hAnsi="Arial"/>
      <w:lang w:val="es-ES_tradnl" w:eastAsia="es-ES"/>
    </w:rPr>
  </w:style>
  <w:style w:type="character" w:styleId="Refdenotaalpie">
    <w:name w:val="footnote reference"/>
    <w:basedOn w:val="Fuentedeprrafopredeter"/>
    <w:uiPriority w:val="99"/>
    <w:semiHidden/>
    <w:unhideWhenUsed/>
    <w:locked/>
    <w:rsid w:val="00EC6B21"/>
    <w:rPr>
      <w:vertAlign w:val="superscript"/>
    </w:rPr>
  </w:style>
  <w:style w:type="paragraph" w:customStyle="1" w:styleId="Texto3">
    <w:name w:val="Texto 3"/>
    <w:basedOn w:val="Normal"/>
    <w:rsid w:val="00673016"/>
    <w:pPr>
      <w:ind w:left="601"/>
      <w:jc w:val="both"/>
    </w:pPr>
    <w:rPr>
      <w:sz w:val="20"/>
      <w:szCs w:val="20"/>
      <w:lang w:val="es-MX"/>
    </w:rPr>
  </w:style>
  <w:style w:type="paragraph" w:customStyle="1" w:styleId="Texto4">
    <w:name w:val="Texto 4"/>
    <w:basedOn w:val="Normal"/>
    <w:rsid w:val="00673016"/>
    <w:pPr>
      <w:ind w:left="782"/>
      <w:jc w:val="both"/>
    </w:pPr>
    <w:rPr>
      <w:sz w:val="20"/>
      <w:szCs w:val="20"/>
      <w:lang w:val="es-MX"/>
    </w:rPr>
  </w:style>
  <w:style w:type="paragraph" w:customStyle="1" w:styleId="Contenido">
    <w:name w:val="Contenido"/>
    <w:basedOn w:val="Normal"/>
    <w:rsid w:val="00673016"/>
    <w:pPr>
      <w:jc w:val="center"/>
    </w:pPr>
    <w:rPr>
      <w:b/>
      <w:sz w:val="20"/>
      <w:szCs w:val="20"/>
      <w:lang w:val="es-ES"/>
    </w:rPr>
  </w:style>
  <w:style w:type="paragraph" w:customStyle="1" w:styleId="Texto5">
    <w:name w:val="Texto 5"/>
    <w:basedOn w:val="Normal"/>
    <w:rsid w:val="00673016"/>
    <w:pPr>
      <w:ind w:left="907"/>
    </w:pPr>
    <w:rPr>
      <w:sz w:val="20"/>
      <w:szCs w:val="20"/>
      <w:lang w:val="es-MX"/>
    </w:rPr>
  </w:style>
  <w:style w:type="paragraph" w:customStyle="1" w:styleId="texto10">
    <w:name w:val="texto1"/>
    <w:basedOn w:val="Normal"/>
    <w:rsid w:val="00673016"/>
    <w:pPr>
      <w:ind w:left="284"/>
      <w:jc w:val="both"/>
    </w:pPr>
    <w:rPr>
      <w:sz w:val="20"/>
      <w:szCs w:val="20"/>
      <w:lang w:val="es-MX"/>
    </w:rPr>
  </w:style>
  <w:style w:type="paragraph" w:customStyle="1" w:styleId="Texto20">
    <w:name w:val="Texto2"/>
    <w:basedOn w:val="Normal"/>
    <w:rsid w:val="00673016"/>
    <w:pPr>
      <w:ind w:left="476"/>
      <w:jc w:val="both"/>
    </w:pPr>
    <w:rPr>
      <w:sz w:val="20"/>
      <w:szCs w:val="20"/>
      <w:lang w:val="es-MX"/>
    </w:rPr>
  </w:style>
  <w:style w:type="paragraph" w:styleId="Sangranormal">
    <w:name w:val="Normal Indent"/>
    <w:basedOn w:val="Normal"/>
    <w:locked/>
    <w:rsid w:val="00673016"/>
    <w:pPr>
      <w:keepLines/>
      <w:spacing w:before="240"/>
      <w:jc w:val="center"/>
    </w:pPr>
    <w:rPr>
      <w:i/>
      <w:szCs w:val="20"/>
      <w:lang w:val="es-MX"/>
    </w:rPr>
  </w:style>
  <w:style w:type="paragraph" w:customStyle="1" w:styleId="Textoindependiente21">
    <w:name w:val="Texto independiente 21"/>
    <w:basedOn w:val="Normal"/>
    <w:rsid w:val="00673016"/>
    <w:pPr>
      <w:jc w:val="center"/>
    </w:pPr>
    <w:rPr>
      <w:b/>
      <w:sz w:val="20"/>
      <w:szCs w:val="20"/>
      <w:lang w:val="es-MX"/>
    </w:rPr>
  </w:style>
  <w:style w:type="paragraph" w:customStyle="1" w:styleId="xl24">
    <w:name w:val="xl2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lang w:val="es-ES"/>
    </w:rPr>
  </w:style>
  <w:style w:type="paragraph" w:customStyle="1" w:styleId="xl25">
    <w:name w:val="xl2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color w:val="000000"/>
      <w:lang w:val="es-ES"/>
    </w:rPr>
  </w:style>
  <w:style w:type="paragraph" w:customStyle="1" w:styleId="xl26">
    <w:name w:val="xl2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27">
    <w:name w:val="xl27"/>
    <w:basedOn w:val="Normal"/>
    <w:rsid w:val="00673016"/>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8">
    <w:name w:val="xl28"/>
    <w:basedOn w:val="Normal"/>
    <w:rsid w:val="00673016"/>
    <w:pPr>
      <w:pBdr>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9">
    <w:name w:val="xl29"/>
    <w:basedOn w:val="Normal"/>
    <w:rsid w:val="00673016"/>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30">
    <w:name w:val="xl30"/>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customStyle="1" w:styleId="xl31">
    <w:name w:val="xl31"/>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lang w:val="es-ES"/>
    </w:rPr>
  </w:style>
  <w:style w:type="paragraph" w:customStyle="1" w:styleId="xl32">
    <w:name w:val="xl32"/>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3">
    <w:name w:val="xl33"/>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4">
    <w:name w:val="xl3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35">
    <w:name w:val="xl3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Unicode MS" w:eastAsia="Arial Unicode MS" w:hAnsi="Arial Unicode MS" w:cs="Arial Unicode MS"/>
      <w:lang w:val="es-ES"/>
    </w:rPr>
  </w:style>
  <w:style w:type="paragraph" w:customStyle="1" w:styleId="xl36">
    <w:name w:val="xl3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lang w:val="es-ES"/>
    </w:rPr>
  </w:style>
  <w:style w:type="paragraph" w:customStyle="1" w:styleId="xl37">
    <w:name w:val="xl37"/>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color w:val="000000"/>
      <w:lang w:val="es-ES"/>
    </w:rPr>
  </w:style>
  <w:style w:type="paragraph" w:customStyle="1" w:styleId="xl38">
    <w:name w:val="xl38"/>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styleId="Listaconvietas2">
    <w:name w:val="List Bullet 2"/>
    <w:autoRedefine/>
    <w:locked/>
    <w:rsid w:val="00673016"/>
    <w:pPr>
      <w:numPr>
        <w:numId w:val="24"/>
      </w:numPr>
      <w:spacing w:before="220"/>
    </w:pPr>
    <w:rPr>
      <w:sz w:val="22"/>
      <w:szCs w:val="20"/>
      <w:lang w:val="en-GB" w:eastAsia="en-US"/>
    </w:rPr>
  </w:style>
  <w:style w:type="paragraph" w:customStyle="1" w:styleId="TitFigGraf">
    <w:name w:val="TitFigGraf"/>
    <w:basedOn w:val="Normal"/>
    <w:rsid w:val="00673016"/>
    <w:pPr>
      <w:spacing w:before="120"/>
      <w:jc w:val="center"/>
    </w:pPr>
    <w:rPr>
      <w:b/>
      <w:szCs w:val="20"/>
    </w:rPr>
  </w:style>
  <w:style w:type="paragraph" w:customStyle="1" w:styleId="DANTEX">
    <w:name w:val="DANTEX"/>
    <w:basedOn w:val="Normal"/>
    <w:rsid w:val="00673016"/>
    <w:pPr>
      <w:jc w:val="both"/>
    </w:pPr>
    <w:rPr>
      <w:i/>
      <w:szCs w:val="20"/>
    </w:rPr>
  </w:style>
  <w:style w:type="table" w:styleId="Tablaconcuadrcula10">
    <w:name w:val="Table Grid 1"/>
    <w:basedOn w:val="Tablanormal"/>
    <w:locked/>
    <w:rsid w:val="00673016"/>
    <w:rPr>
      <w:rFonts w:ascii="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exto01">
    <w:name w:val="Texto 01"/>
    <w:basedOn w:val="Normal"/>
    <w:rsid w:val="008026D9"/>
    <w:pPr>
      <w:ind w:left="340" w:right="658"/>
      <w:jc w:val="both"/>
    </w:pPr>
    <w:rPr>
      <w:sz w:val="20"/>
      <w:szCs w:val="20"/>
    </w:rPr>
  </w:style>
  <w:style w:type="paragraph" w:customStyle="1" w:styleId="TITULO01">
    <w:name w:val="TITULO 01"/>
    <w:basedOn w:val="Ttulo1"/>
    <w:next w:val="Texto01"/>
    <w:autoRedefine/>
    <w:rsid w:val="008026D9"/>
    <w:pPr>
      <w:tabs>
        <w:tab w:val="num" w:pos="360"/>
      </w:tabs>
      <w:ind w:right="113"/>
    </w:pPr>
    <w:rPr>
      <w:caps/>
      <w:lang w:val="es-ES_tradnl"/>
    </w:rPr>
  </w:style>
  <w:style w:type="paragraph" w:customStyle="1" w:styleId="TITULO02">
    <w:name w:val="TITULO 02"/>
    <w:basedOn w:val="Ttulo2"/>
    <w:next w:val="Texto01"/>
    <w:rsid w:val="008026D9"/>
    <w:pPr>
      <w:numPr>
        <w:ilvl w:val="1"/>
        <w:numId w:val="25"/>
      </w:numPr>
      <w:spacing w:before="0" w:after="0"/>
      <w:jc w:val="left"/>
    </w:pPr>
    <w:rPr>
      <w:caps/>
      <w:sz w:val="20"/>
      <w:szCs w:val="20"/>
      <w:lang w:val="es-ES_tradnl"/>
    </w:rPr>
  </w:style>
  <w:style w:type="paragraph" w:customStyle="1" w:styleId="Ttulo03">
    <w:name w:val="Título 03"/>
    <w:basedOn w:val="Ttulo3"/>
    <w:next w:val="Texto01"/>
    <w:rsid w:val="008026D9"/>
    <w:pPr>
      <w:numPr>
        <w:ilvl w:val="2"/>
        <w:numId w:val="25"/>
      </w:numPr>
      <w:spacing w:before="0" w:after="0"/>
    </w:pPr>
    <w:rPr>
      <w:i w:val="0"/>
      <w:sz w:val="20"/>
      <w:szCs w:val="20"/>
      <w:lang w:val="es-ES_tradnl"/>
    </w:rPr>
  </w:style>
  <w:style w:type="paragraph" w:customStyle="1" w:styleId="Ttulo04">
    <w:name w:val="Título 04"/>
    <w:basedOn w:val="Ttulo4"/>
    <w:next w:val="Texto01"/>
    <w:rsid w:val="008026D9"/>
    <w:pPr>
      <w:numPr>
        <w:ilvl w:val="3"/>
        <w:numId w:val="25"/>
      </w:numPr>
      <w:spacing w:before="0" w:after="0"/>
      <w:jc w:val="left"/>
    </w:pPr>
    <w:rPr>
      <w:sz w:val="20"/>
      <w:szCs w:val="20"/>
    </w:rPr>
  </w:style>
  <w:style w:type="paragraph" w:customStyle="1" w:styleId="Figura01">
    <w:name w:val="Figura 01"/>
    <w:basedOn w:val="Texto01"/>
    <w:next w:val="Texto01"/>
    <w:rsid w:val="008026D9"/>
    <w:pPr>
      <w:keepNext/>
      <w:numPr>
        <w:numId w:val="26"/>
      </w:numPr>
      <w:ind w:left="431" w:hanging="431"/>
      <w:jc w:val="center"/>
      <w:outlineLvl w:val="0"/>
    </w:pPr>
  </w:style>
  <w:style w:type="paragraph" w:customStyle="1" w:styleId="Texto">
    <w:name w:val="Texto"/>
    <w:basedOn w:val="Normal"/>
    <w:rsid w:val="008026D9"/>
    <w:pPr>
      <w:jc w:val="both"/>
    </w:pPr>
    <w:rPr>
      <w:i/>
      <w:szCs w:val="20"/>
    </w:rPr>
  </w:style>
  <w:style w:type="paragraph" w:customStyle="1" w:styleId="Textodelbloque">
    <w:name w:val="Texto del bloque"/>
    <w:basedOn w:val="Normal"/>
    <w:rsid w:val="00B97145"/>
    <w:pPr>
      <w:jc w:val="both"/>
    </w:pPr>
    <w:rPr>
      <w:szCs w:val="20"/>
      <w:lang w:val="es-MX"/>
    </w:rPr>
  </w:style>
  <w:style w:type="character" w:styleId="Ttulodellibro">
    <w:name w:val="Book Title"/>
    <w:basedOn w:val="Fuentedeprrafopredeter"/>
    <w:uiPriority w:val="33"/>
    <w:qFormat/>
    <w:rsid w:val="00C74E47"/>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233086">
      <w:bodyDiv w:val="1"/>
      <w:marLeft w:val="0"/>
      <w:marRight w:val="0"/>
      <w:marTop w:val="0"/>
      <w:marBottom w:val="0"/>
      <w:divBdr>
        <w:top w:val="none" w:sz="0" w:space="0" w:color="auto"/>
        <w:left w:val="none" w:sz="0" w:space="0" w:color="auto"/>
        <w:bottom w:val="none" w:sz="0" w:space="0" w:color="auto"/>
        <w:right w:val="none" w:sz="0" w:space="0" w:color="auto"/>
      </w:divBdr>
    </w:div>
    <w:div w:id="381176081">
      <w:bodyDiv w:val="1"/>
      <w:marLeft w:val="0"/>
      <w:marRight w:val="0"/>
      <w:marTop w:val="0"/>
      <w:marBottom w:val="0"/>
      <w:divBdr>
        <w:top w:val="none" w:sz="0" w:space="0" w:color="auto"/>
        <w:left w:val="none" w:sz="0" w:space="0" w:color="auto"/>
        <w:bottom w:val="none" w:sz="0" w:space="0" w:color="auto"/>
        <w:right w:val="none" w:sz="0" w:space="0" w:color="auto"/>
      </w:divBdr>
    </w:div>
    <w:div w:id="450785661">
      <w:bodyDiv w:val="1"/>
      <w:marLeft w:val="0"/>
      <w:marRight w:val="0"/>
      <w:marTop w:val="0"/>
      <w:marBottom w:val="0"/>
      <w:divBdr>
        <w:top w:val="none" w:sz="0" w:space="0" w:color="auto"/>
        <w:left w:val="none" w:sz="0" w:space="0" w:color="auto"/>
        <w:bottom w:val="none" w:sz="0" w:space="0" w:color="auto"/>
        <w:right w:val="none" w:sz="0" w:space="0" w:color="auto"/>
      </w:divBdr>
    </w:div>
    <w:div w:id="763958309">
      <w:bodyDiv w:val="1"/>
      <w:marLeft w:val="0"/>
      <w:marRight w:val="0"/>
      <w:marTop w:val="0"/>
      <w:marBottom w:val="0"/>
      <w:divBdr>
        <w:top w:val="none" w:sz="0" w:space="0" w:color="auto"/>
        <w:left w:val="none" w:sz="0" w:space="0" w:color="auto"/>
        <w:bottom w:val="none" w:sz="0" w:space="0" w:color="auto"/>
        <w:right w:val="none" w:sz="0" w:space="0" w:color="auto"/>
      </w:divBdr>
    </w:div>
    <w:div w:id="863638012">
      <w:bodyDiv w:val="1"/>
      <w:marLeft w:val="0"/>
      <w:marRight w:val="0"/>
      <w:marTop w:val="0"/>
      <w:marBottom w:val="0"/>
      <w:divBdr>
        <w:top w:val="none" w:sz="0" w:space="0" w:color="auto"/>
        <w:left w:val="none" w:sz="0" w:space="0" w:color="auto"/>
        <w:bottom w:val="none" w:sz="0" w:space="0" w:color="auto"/>
        <w:right w:val="none" w:sz="0" w:space="0" w:color="auto"/>
      </w:divBdr>
    </w:div>
    <w:div w:id="908033159">
      <w:bodyDiv w:val="1"/>
      <w:marLeft w:val="0"/>
      <w:marRight w:val="0"/>
      <w:marTop w:val="0"/>
      <w:marBottom w:val="0"/>
      <w:divBdr>
        <w:top w:val="none" w:sz="0" w:space="0" w:color="auto"/>
        <w:left w:val="none" w:sz="0" w:space="0" w:color="auto"/>
        <w:bottom w:val="none" w:sz="0" w:space="0" w:color="auto"/>
        <w:right w:val="none" w:sz="0" w:space="0" w:color="auto"/>
      </w:divBdr>
    </w:div>
    <w:div w:id="1022046971">
      <w:bodyDiv w:val="1"/>
      <w:marLeft w:val="0"/>
      <w:marRight w:val="0"/>
      <w:marTop w:val="0"/>
      <w:marBottom w:val="0"/>
      <w:divBdr>
        <w:top w:val="none" w:sz="0" w:space="0" w:color="auto"/>
        <w:left w:val="none" w:sz="0" w:space="0" w:color="auto"/>
        <w:bottom w:val="none" w:sz="0" w:space="0" w:color="auto"/>
        <w:right w:val="none" w:sz="0" w:space="0" w:color="auto"/>
      </w:divBdr>
    </w:div>
    <w:div w:id="1063333459">
      <w:bodyDiv w:val="1"/>
      <w:marLeft w:val="0"/>
      <w:marRight w:val="0"/>
      <w:marTop w:val="0"/>
      <w:marBottom w:val="0"/>
      <w:divBdr>
        <w:top w:val="none" w:sz="0" w:space="0" w:color="auto"/>
        <w:left w:val="none" w:sz="0" w:space="0" w:color="auto"/>
        <w:bottom w:val="none" w:sz="0" w:space="0" w:color="auto"/>
        <w:right w:val="none" w:sz="0" w:space="0" w:color="auto"/>
      </w:divBdr>
    </w:div>
    <w:div w:id="1136336914">
      <w:bodyDiv w:val="1"/>
      <w:marLeft w:val="0"/>
      <w:marRight w:val="0"/>
      <w:marTop w:val="0"/>
      <w:marBottom w:val="0"/>
      <w:divBdr>
        <w:top w:val="none" w:sz="0" w:space="0" w:color="auto"/>
        <w:left w:val="none" w:sz="0" w:space="0" w:color="auto"/>
        <w:bottom w:val="none" w:sz="0" w:space="0" w:color="auto"/>
        <w:right w:val="none" w:sz="0" w:space="0" w:color="auto"/>
      </w:divBdr>
    </w:div>
    <w:div w:id="1472092810">
      <w:bodyDiv w:val="1"/>
      <w:marLeft w:val="0"/>
      <w:marRight w:val="0"/>
      <w:marTop w:val="0"/>
      <w:marBottom w:val="0"/>
      <w:divBdr>
        <w:top w:val="none" w:sz="0" w:space="0" w:color="auto"/>
        <w:left w:val="none" w:sz="0" w:space="0" w:color="auto"/>
        <w:bottom w:val="none" w:sz="0" w:space="0" w:color="auto"/>
        <w:right w:val="none" w:sz="0" w:space="0" w:color="auto"/>
      </w:divBdr>
    </w:div>
    <w:div w:id="1644115412">
      <w:bodyDiv w:val="1"/>
      <w:marLeft w:val="0"/>
      <w:marRight w:val="0"/>
      <w:marTop w:val="0"/>
      <w:marBottom w:val="0"/>
      <w:divBdr>
        <w:top w:val="none" w:sz="0" w:space="0" w:color="auto"/>
        <w:left w:val="none" w:sz="0" w:space="0" w:color="auto"/>
        <w:bottom w:val="none" w:sz="0" w:space="0" w:color="auto"/>
        <w:right w:val="none" w:sz="0" w:space="0" w:color="auto"/>
      </w:divBdr>
    </w:div>
    <w:div w:id="1914578958">
      <w:marLeft w:val="0"/>
      <w:marRight w:val="0"/>
      <w:marTop w:val="0"/>
      <w:marBottom w:val="0"/>
      <w:divBdr>
        <w:top w:val="none" w:sz="0" w:space="0" w:color="auto"/>
        <w:left w:val="none" w:sz="0" w:space="0" w:color="auto"/>
        <w:bottom w:val="none" w:sz="0" w:space="0" w:color="auto"/>
        <w:right w:val="none" w:sz="0" w:space="0" w:color="auto"/>
      </w:divBdr>
    </w:div>
    <w:div w:id="1914578959">
      <w:marLeft w:val="0"/>
      <w:marRight w:val="0"/>
      <w:marTop w:val="0"/>
      <w:marBottom w:val="0"/>
      <w:divBdr>
        <w:top w:val="none" w:sz="0" w:space="0" w:color="auto"/>
        <w:left w:val="none" w:sz="0" w:space="0" w:color="auto"/>
        <w:bottom w:val="none" w:sz="0" w:space="0" w:color="auto"/>
        <w:right w:val="none" w:sz="0" w:space="0" w:color="auto"/>
      </w:divBdr>
      <w:divsChild>
        <w:div w:id="1914578983">
          <w:marLeft w:val="0"/>
          <w:marRight w:val="0"/>
          <w:marTop w:val="0"/>
          <w:marBottom w:val="0"/>
          <w:divBdr>
            <w:top w:val="none" w:sz="0" w:space="0" w:color="auto"/>
            <w:left w:val="none" w:sz="0" w:space="0" w:color="auto"/>
            <w:bottom w:val="none" w:sz="0" w:space="0" w:color="auto"/>
            <w:right w:val="none" w:sz="0" w:space="0" w:color="auto"/>
          </w:divBdr>
          <w:divsChild>
            <w:div w:id="1914578974">
              <w:marLeft w:val="0"/>
              <w:marRight w:val="0"/>
              <w:marTop w:val="0"/>
              <w:marBottom w:val="0"/>
              <w:divBdr>
                <w:top w:val="none" w:sz="0" w:space="0" w:color="auto"/>
                <w:left w:val="none" w:sz="0" w:space="0" w:color="auto"/>
                <w:bottom w:val="none" w:sz="0" w:space="0" w:color="auto"/>
                <w:right w:val="none" w:sz="0" w:space="0" w:color="auto"/>
              </w:divBdr>
              <w:divsChild>
                <w:div w:id="1914578968">
                  <w:marLeft w:val="0"/>
                  <w:marRight w:val="0"/>
                  <w:marTop w:val="0"/>
                  <w:marBottom w:val="0"/>
                  <w:divBdr>
                    <w:top w:val="none" w:sz="0" w:space="0" w:color="auto"/>
                    <w:left w:val="none" w:sz="0" w:space="0" w:color="auto"/>
                    <w:bottom w:val="none" w:sz="0" w:space="0" w:color="auto"/>
                    <w:right w:val="none" w:sz="0" w:space="0" w:color="auto"/>
                  </w:divBdr>
                  <w:divsChild>
                    <w:div w:id="1914578960">
                      <w:marLeft w:val="0"/>
                      <w:marRight w:val="0"/>
                      <w:marTop w:val="0"/>
                      <w:marBottom w:val="0"/>
                      <w:divBdr>
                        <w:top w:val="none" w:sz="0" w:space="0" w:color="auto"/>
                        <w:left w:val="none" w:sz="0" w:space="0" w:color="auto"/>
                        <w:bottom w:val="none" w:sz="0" w:space="0" w:color="auto"/>
                        <w:right w:val="none" w:sz="0" w:space="0" w:color="auto"/>
                      </w:divBdr>
                      <w:divsChild>
                        <w:div w:id="1914578971">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578963">
      <w:marLeft w:val="0"/>
      <w:marRight w:val="0"/>
      <w:marTop w:val="0"/>
      <w:marBottom w:val="0"/>
      <w:divBdr>
        <w:top w:val="none" w:sz="0" w:space="0" w:color="auto"/>
        <w:left w:val="none" w:sz="0" w:space="0" w:color="auto"/>
        <w:bottom w:val="none" w:sz="0" w:space="0" w:color="auto"/>
        <w:right w:val="none" w:sz="0" w:space="0" w:color="auto"/>
      </w:divBdr>
    </w:div>
    <w:div w:id="1914578975">
      <w:marLeft w:val="0"/>
      <w:marRight w:val="0"/>
      <w:marTop w:val="0"/>
      <w:marBottom w:val="0"/>
      <w:divBdr>
        <w:top w:val="none" w:sz="0" w:space="0" w:color="auto"/>
        <w:left w:val="none" w:sz="0" w:space="0" w:color="auto"/>
        <w:bottom w:val="none" w:sz="0" w:space="0" w:color="auto"/>
        <w:right w:val="none" w:sz="0" w:space="0" w:color="auto"/>
      </w:divBdr>
    </w:div>
    <w:div w:id="1914578980">
      <w:marLeft w:val="0"/>
      <w:marRight w:val="0"/>
      <w:marTop w:val="0"/>
      <w:marBottom w:val="0"/>
      <w:divBdr>
        <w:top w:val="none" w:sz="0" w:space="0" w:color="auto"/>
        <w:left w:val="none" w:sz="0" w:space="0" w:color="auto"/>
        <w:bottom w:val="none" w:sz="0" w:space="0" w:color="auto"/>
        <w:right w:val="none" w:sz="0" w:space="0" w:color="auto"/>
      </w:divBdr>
      <w:divsChild>
        <w:div w:id="1914578969">
          <w:marLeft w:val="0"/>
          <w:marRight w:val="0"/>
          <w:marTop w:val="0"/>
          <w:marBottom w:val="0"/>
          <w:divBdr>
            <w:top w:val="none" w:sz="0" w:space="0" w:color="auto"/>
            <w:left w:val="none" w:sz="0" w:space="0" w:color="auto"/>
            <w:bottom w:val="none" w:sz="0" w:space="0" w:color="auto"/>
            <w:right w:val="none" w:sz="0" w:space="0" w:color="auto"/>
          </w:divBdr>
          <w:divsChild>
            <w:div w:id="1914578976">
              <w:marLeft w:val="0"/>
              <w:marRight w:val="0"/>
              <w:marTop w:val="0"/>
              <w:marBottom w:val="0"/>
              <w:divBdr>
                <w:top w:val="none" w:sz="0" w:space="0" w:color="auto"/>
                <w:left w:val="none" w:sz="0" w:space="0" w:color="auto"/>
                <w:bottom w:val="none" w:sz="0" w:space="0" w:color="auto"/>
                <w:right w:val="none" w:sz="0" w:space="0" w:color="auto"/>
              </w:divBdr>
              <w:divsChild>
                <w:div w:id="1914578987">
                  <w:marLeft w:val="0"/>
                  <w:marRight w:val="0"/>
                  <w:marTop w:val="0"/>
                  <w:marBottom w:val="0"/>
                  <w:divBdr>
                    <w:top w:val="none" w:sz="0" w:space="0" w:color="auto"/>
                    <w:left w:val="none" w:sz="0" w:space="0" w:color="auto"/>
                    <w:bottom w:val="none" w:sz="0" w:space="0" w:color="auto"/>
                    <w:right w:val="none" w:sz="0" w:space="0" w:color="auto"/>
                  </w:divBdr>
                  <w:divsChild>
                    <w:div w:id="1914578982">
                      <w:marLeft w:val="0"/>
                      <w:marRight w:val="0"/>
                      <w:marTop w:val="0"/>
                      <w:marBottom w:val="0"/>
                      <w:divBdr>
                        <w:top w:val="none" w:sz="0" w:space="0" w:color="auto"/>
                        <w:left w:val="none" w:sz="0" w:space="0" w:color="auto"/>
                        <w:bottom w:val="none" w:sz="0" w:space="0" w:color="auto"/>
                        <w:right w:val="none" w:sz="0" w:space="0" w:color="auto"/>
                      </w:divBdr>
                      <w:divsChild>
                        <w:div w:id="1914578981">
                          <w:marLeft w:val="0"/>
                          <w:marRight w:val="0"/>
                          <w:marTop w:val="0"/>
                          <w:marBottom w:val="0"/>
                          <w:divBdr>
                            <w:top w:val="none" w:sz="0" w:space="0" w:color="auto"/>
                            <w:left w:val="none" w:sz="0" w:space="0" w:color="auto"/>
                            <w:bottom w:val="none" w:sz="0" w:space="0" w:color="auto"/>
                            <w:right w:val="none" w:sz="0" w:space="0" w:color="auto"/>
                          </w:divBdr>
                          <w:divsChild>
                            <w:div w:id="1914578967">
                              <w:marLeft w:val="0"/>
                              <w:marRight w:val="0"/>
                              <w:marTop w:val="0"/>
                              <w:marBottom w:val="0"/>
                              <w:divBdr>
                                <w:top w:val="none" w:sz="0" w:space="0" w:color="auto"/>
                                <w:left w:val="none" w:sz="0" w:space="0" w:color="auto"/>
                                <w:bottom w:val="none" w:sz="0" w:space="0" w:color="auto"/>
                                <w:right w:val="none" w:sz="0" w:space="0" w:color="auto"/>
                              </w:divBdr>
                              <w:divsChild>
                                <w:div w:id="1914578973">
                                  <w:marLeft w:val="0"/>
                                  <w:marRight w:val="0"/>
                                  <w:marTop w:val="0"/>
                                  <w:marBottom w:val="0"/>
                                  <w:divBdr>
                                    <w:top w:val="none" w:sz="0" w:space="0" w:color="auto"/>
                                    <w:left w:val="none" w:sz="0" w:space="0" w:color="auto"/>
                                    <w:bottom w:val="none" w:sz="0" w:space="0" w:color="auto"/>
                                    <w:right w:val="none" w:sz="0" w:space="0" w:color="auto"/>
                                  </w:divBdr>
                                  <w:divsChild>
                                    <w:div w:id="1914578985">
                                      <w:marLeft w:val="0"/>
                                      <w:marRight w:val="0"/>
                                      <w:marTop w:val="0"/>
                                      <w:marBottom w:val="0"/>
                                      <w:divBdr>
                                        <w:top w:val="none" w:sz="0" w:space="0" w:color="auto"/>
                                        <w:left w:val="none" w:sz="0" w:space="0" w:color="auto"/>
                                        <w:bottom w:val="none" w:sz="0" w:space="0" w:color="auto"/>
                                        <w:right w:val="none" w:sz="0" w:space="0" w:color="auto"/>
                                      </w:divBdr>
                                      <w:divsChild>
                                        <w:div w:id="1914578961">
                                          <w:marLeft w:val="0"/>
                                          <w:marRight w:val="0"/>
                                          <w:marTop w:val="0"/>
                                          <w:marBottom w:val="0"/>
                                          <w:divBdr>
                                            <w:top w:val="none" w:sz="0" w:space="0" w:color="auto"/>
                                            <w:left w:val="none" w:sz="0" w:space="0" w:color="auto"/>
                                            <w:bottom w:val="none" w:sz="0" w:space="0" w:color="auto"/>
                                            <w:right w:val="none" w:sz="0" w:space="0" w:color="auto"/>
                                          </w:divBdr>
                                          <w:divsChild>
                                            <w:div w:id="1914578965">
                                              <w:marLeft w:val="0"/>
                                              <w:marRight w:val="0"/>
                                              <w:marTop w:val="0"/>
                                              <w:marBottom w:val="0"/>
                                              <w:divBdr>
                                                <w:top w:val="none" w:sz="0" w:space="0" w:color="auto"/>
                                                <w:left w:val="none" w:sz="0" w:space="0" w:color="auto"/>
                                                <w:bottom w:val="none" w:sz="0" w:space="0" w:color="auto"/>
                                                <w:right w:val="none" w:sz="0" w:space="0" w:color="auto"/>
                                              </w:divBdr>
                                              <w:divsChild>
                                                <w:div w:id="1914578962">
                                                  <w:marLeft w:val="0"/>
                                                  <w:marRight w:val="0"/>
                                                  <w:marTop w:val="0"/>
                                                  <w:marBottom w:val="0"/>
                                                  <w:divBdr>
                                                    <w:top w:val="none" w:sz="0" w:space="0" w:color="auto"/>
                                                    <w:left w:val="none" w:sz="0" w:space="0" w:color="auto"/>
                                                    <w:bottom w:val="none" w:sz="0" w:space="0" w:color="auto"/>
                                                    <w:right w:val="none" w:sz="0" w:space="0" w:color="auto"/>
                                                  </w:divBdr>
                                                  <w:divsChild>
                                                    <w:div w:id="1914578978">
                                                      <w:marLeft w:val="0"/>
                                                      <w:marRight w:val="0"/>
                                                      <w:marTop w:val="0"/>
                                                      <w:marBottom w:val="0"/>
                                                      <w:divBdr>
                                                        <w:top w:val="none" w:sz="0" w:space="0" w:color="auto"/>
                                                        <w:left w:val="none" w:sz="0" w:space="0" w:color="auto"/>
                                                        <w:bottom w:val="none" w:sz="0" w:space="0" w:color="auto"/>
                                                        <w:right w:val="none" w:sz="0" w:space="0" w:color="auto"/>
                                                      </w:divBdr>
                                                      <w:divsChild>
                                                        <w:div w:id="1914578979">
                                                          <w:marLeft w:val="0"/>
                                                          <w:marRight w:val="0"/>
                                                          <w:marTop w:val="0"/>
                                                          <w:marBottom w:val="0"/>
                                                          <w:divBdr>
                                                            <w:top w:val="none" w:sz="0" w:space="0" w:color="auto"/>
                                                            <w:left w:val="none" w:sz="0" w:space="0" w:color="auto"/>
                                                            <w:bottom w:val="none" w:sz="0" w:space="0" w:color="auto"/>
                                                            <w:right w:val="none" w:sz="0" w:space="0" w:color="auto"/>
                                                          </w:divBdr>
                                                          <w:divsChild>
                                                            <w:div w:id="1914578972">
                                                              <w:marLeft w:val="0"/>
                                                              <w:marRight w:val="0"/>
                                                              <w:marTop w:val="0"/>
                                                              <w:marBottom w:val="0"/>
                                                              <w:divBdr>
                                                                <w:top w:val="none" w:sz="0" w:space="0" w:color="auto"/>
                                                                <w:left w:val="none" w:sz="0" w:space="0" w:color="auto"/>
                                                                <w:bottom w:val="none" w:sz="0" w:space="0" w:color="auto"/>
                                                                <w:right w:val="none" w:sz="0" w:space="0" w:color="auto"/>
                                                              </w:divBdr>
                                                              <w:divsChild>
                                                                <w:div w:id="1914578986">
                                                                  <w:marLeft w:val="0"/>
                                                                  <w:marRight w:val="0"/>
                                                                  <w:marTop w:val="225"/>
                                                                  <w:marBottom w:val="300"/>
                                                                  <w:divBdr>
                                                                    <w:top w:val="none" w:sz="0" w:space="0" w:color="auto"/>
                                                                    <w:left w:val="none" w:sz="0" w:space="0" w:color="auto"/>
                                                                    <w:bottom w:val="none" w:sz="0" w:space="0" w:color="auto"/>
                                                                    <w:right w:val="none" w:sz="0" w:space="0" w:color="auto"/>
                                                                  </w:divBdr>
                                                                  <w:divsChild>
                                                                    <w:div w:id="1914578977">
                                                                      <w:marLeft w:val="0"/>
                                                                      <w:marRight w:val="0"/>
                                                                      <w:marTop w:val="0"/>
                                                                      <w:marBottom w:val="0"/>
                                                                      <w:divBdr>
                                                                        <w:top w:val="none" w:sz="0" w:space="0" w:color="auto"/>
                                                                        <w:left w:val="none" w:sz="0" w:space="0" w:color="auto"/>
                                                                        <w:bottom w:val="none" w:sz="0" w:space="0" w:color="auto"/>
                                                                        <w:right w:val="none" w:sz="0" w:space="0" w:color="auto"/>
                                                                      </w:divBdr>
                                                                      <w:divsChild>
                                                                        <w:div w:id="1914578964">
                                                                          <w:marLeft w:val="0"/>
                                                                          <w:marRight w:val="0"/>
                                                                          <w:marTop w:val="0"/>
                                                                          <w:marBottom w:val="0"/>
                                                                          <w:divBdr>
                                                                            <w:top w:val="none" w:sz="0" w:space="0" w:color="auto"/>
                                                                            <w:left w:val="none" w:sz="0" w:space="0" w:color="auto"/>
                                                                            <w:bottom w:val="single" w:sz="6" w:space="23" w:color="DBDBDB"/>
                                                                            <w:right w:val="none" w:sz="0" w:space="0" w:color="auto"/>
                                                                          </w:divBdr>
                                                                          <w:divsChild>
                                                                            <w:div w:id="1914578966">
                                                                              <w:marLeft w:val="0"/>
                                                                              <w:marRight w:val="0"/>
                                                                              <w:marTop w:val="0"/>
                                                                              <w:marBottom w:val="0"/>
                                                                              <w:divBdr>
                                                                                <w:top w:val="none" w:sz="0" w:space="0" w:color="auto"/>
                                                                                <w:left w:val="none" w:sz="0" w:space="0" w:color="auto"/>
                                                                                <w:bottom w:val="none" w:sz="0" w:space="0" w:color="auto"/>
                                                                                <w:right w:val="none" w:sz="0" w:space="0" w:color="auto"/>
                                                                              </w:divBdr>
                                                                              <w:divsChild>
                                                                                <w:div w:id="191457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578984">
      <w:marLeft w:val="0"/>
      <w:marRight w:val="0"/>
      <w:marTop w:val="0"/>
      <w:marBottom w:val="0"/>
      <w:divBdr>
        <w:top w:val="none" w:sz="0" w:space="0" w:color="auto"/>
        <w:left w:val="none" w:sz="0" w:space="0" w:color="auto"/>
        <w:bottom w:val="none" w:sz="0" w:space="0" w:color="auto"/>
        <w:right w:val="none" w:sz="0" w:space="0" w:color="auto"/>
      </w:divBdr>
    </w:div>
    <w:div w:id="1914578989">
      <w:marLeft w:val="0"/>
      <w:marRight w:val="0"/>
      <w:marTop w:val="0"/>
      <w:marBottom w:val="0"/>
      <w:divBdr>
        <w:top w:val="none" w:sz="0" w:space="0" w:color="auto"/>
        <w:left w:val="none" w:sz="0" w:space="0" w:color="auto"/>
        <w:bottom w:val="none" w:sz="0" w:space="0" w:color="auto"/>
        <w:right w:val="none" w:sz="0" w:space="0" w:color="auto"/>
      </w:divBdr>
    </w:div>
    <w:div w:id="1914578990">
      <w:marLeft w:val="0"/>
      <w:marRight w:val="0"/>
      <w:marTop w:val="0"/>
      <w:marBottom w:val="0"/>
      <w:divBdr>
        <w:top w:val="none" w:sz="0" w:space="0" w:color="auto"/>
        <w:left w:val="none" w:sz="0" w:space="0" w:color="auto"/>
        <w:bottom w:val="none" w:sz="0" w:space="0" w:color="auto"/>
        <w:right w:val="none" w:sz="0" w:space="0" w:color="auto"/>
      </w:divBdr>
    </w:div>
    <w:div w:id="1914578991">
      <w:marLeft w:val="0"/>
      <w:marRight w:val="0"/>
      <w:marTop w:val="0"/>
      <w:marBottom w:val="0"/>
      <w:divBdr>
        <w:top w:val="none" w:sz="0" w:space="0" w:color="auto"/>
        <w:left w:val="none" w:sz="0" w:space="0" w:color="auto"/>
        <w:bottom w:val="none" w:sz="0" w:space="0" w:color="auto"/>
        <w:right w:val="none" w:sz="0" w:space="0" w:color="auto"/>
      </w:divBdr>
    </w:div>
    <w:div w:id="1914578992">
      <w:marLeft w:val="0"/>
      <w:marRight w:val="0"/>
      <w:marTop w:val="0"/>
      <w:marBottom w:val="0"/>
      <w:divBdr>
        <w:top w:val="none" w:sz="0" w:space="0" w:color="auto"/>
        <w:left w:val="none" w:sz="0" w:space="0" w:color="auto"/>
        <w:bottom w:val="none" w:sz="0" w:space="0" w:color="auto"/>
        <w:right w:val="none" w:sz="0" w:space="0" w:color="auto"/>
      </w:divBdr>
    </w:div>
    <w:div w:id="1914578993">
      <w:marLeft w:val="0"/>
      <w:marRight w:val="0"/>
      <w:marTop w:val="0"/>
      <w:marBottom w:val="0"/>
      <w:divBdr>
        <w:top w:val="none" w:sz="0" w:space="0" w:color="auto"/>
        <w:left w:val="none" w:sz="0" w:space="0" w:color="auto"/>
        <w:bottom w:val="none" w:sz="0" w:space="0" w:color="auto"/>
        <w:right w:val="none" w:sz="0" w:space="0" w:color="auto"/>
      </w:divBdr>
      <w:divsChild>
        <w:div w:id="1914578988">
          <w:marLeft w:val="0"/>
          <w:marRight w:val="0"/>
          <w:marTop w:val="0"/>
          <w:marBottom w:val="0"/>
          <w:divBdr>
            <w:top w:val="none" w:sz="0" w:space="0" w:color="auto"/>
            <w:left w:val="none" w:sz="0" w:space="0" w:color="auto"/>
            <w:bottom w:val="none" w:sz="0" w:space="0" w:color="auto"/>
            <w:right w:val="none" w:sz="0" w:space="0" w:color="auto"/>
          </w:divBdr>
        </w:div>
      </w:divsChild>
    </w:div>
    <w:div w:id="1914578994">
      <w:marLeft w:val="0"/>
      <w:marRight w:val="0"/>
      <w:marTop w:val="0"/>
      <w:marBottom w:val="0"/>
      <w:divBdr>
        <w:top w:val="none" w:sz="0" w:space="0" w:color="auto"/>
        <w:left w:val="none" w:sz="0" w:space="0" w:color="auto"/>
        <w:bottom w:val="none" w:sz="0" w:space="0" w:color="auto"/>
        <w:right w:val="none" w:sz="0" w:space="0" w:color="auto"/>
      </w:divBdr>
    </w:div>
    <w:div w:id="1914578995">
      <w:marLeft w:val="0"/>
      <w:marRight w:val="0"/>
      <w:marTop w:val="0"/>
      <w:marBottom w:val="0"/>
      <w:divBdr>
        <w:top w:val="none" w:sz="0" w:space="0" w:color="auto"/>
        <w:left w:val="none" w:sz="0" w:space="0" w:color="auto"/>
        <w:bottom w:val="none" w:sz="0" w:space="0" w:color="auto"/>
        <w:right w:val="none" w:sz="0" w:space="0" w:color="auto"/>
      </w:divBdr>
    </w:div>
    <w:div w:id="1914578996">
      <w:marLeft w:val="0"/>
      <w:marRight w:val="0"/>
      <w:marTop w:val="0"/>
      <w:marBottom w:val="0"/>
      <w:divBdr>
        <w:top w:val="none" w:sz="0" w:space="0" w:color="auto"/>
        <w:left w:val="none" w:sz="0" w:space="0" w:color="auto"/>
        <w:bottom w:val="none" w:sz="0" w:space="0" w:color="auto"/>
        <w:right w:val="none" w:sz="0" w:space="0" w:color="auto"/>
      </w:divBdr>
    </w:div>
    <w:div w:id="1914578997">
      <w:marLeft w:val="0"/>
      <w:marRight w:val="0"/>
      <w:marTop w:val="0"/>
      <w:marBottom w:val="0"/>
      <w:divBdr>
        <w:top w:val="none" w:sz="0" w:space="0" w:color="auto"/>
        <w:left w:val="none" w:sz="0" w:space="0" w:color="auto"/>
        <w:bottom w:val="none" w:sz="0" w:space="0" w:color="auto"/>
        <w:right w:val="none" w:sz="0" w:space="0" w:color="auto"/>
      </w:divBdr>
    </w:div>
    <w:div w:id="1970546888">
      <w:bodyDiv w:val="1"/>
      <w:marLeft w:val="0"/>
      <w:marRight w:val="0"/>
      <w:marTop w:val="0"/>
      <w:marBottom w:val="0"/>
      <w:divBdr>
        <w:top w:val="none" w:sz="0" w:space="0" w:color="auto"/>
        <w:left w:val="none" w:sz="0" w:space="0" w:color="auto"/>
        <w:bottom w:val="none" w:sz="0" w:space="0" w:color="auto"/>
        <w:right w:val="none" w:sz="0" w:space="0" w:color="auto"/>
      </w:divBdr>
    </w:div>
    <w:div w:id="2024015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wmf"/><Relationship Id="rId26" Type="http://schemas.openxmlformats.org/officeDocument/2006/relationships/image" Target="media/image16.wmf"/><Relationship Id="rId3" Type="http://schemas.openxmlformats.org/officeDocument/2006/relationships/customXml" Target="../customXml/item3.xml"/><Relationship Id="rId21" Type="http://schemas.openxmlformats.org/officeDocument/2006/relationships/image" Target="media/image11.wmf"/><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wmf"/><Relationship Id="rId25" Type="http://schemas.openxmlformats.org/officeDocument/2006/relationships/image" Target="media/image15.wmf"/><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wmf"/><Relationship Id="rId20" Type="http://schemas.openxmlformats.org/officeDocument/2006/relationships/image" Target="media/image10.wmf"/><Relationship Id="rId29" Type="http://schemas.openxmlformats.org/officeDocument/2006/relationships/image" Target="media/image1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wmf"/><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wmf"/><Relationship Id="rId23" Type="http://schemas.openxmlformats.org/officeDocument/2006/relationships/image" Target="media/image13.wmf"/><Relationship Id="rId28" Type="http://schemas.openxmlformats.org/officeDocument/2006/relationships/image" Target="media/image18.wmf"/><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wmf"/><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12.wmf"/><Relationship Id="rId27" Type="http://schemas.openxmlformats.org/officeDocument/2006/relationships/image" Target="media/image17.wmf"/><Relationship Id="rId30" Type="http://schemas.openxmlformats.org/officeDocument/2006/relationships/image" Target="media/image20.wmf"/><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4dbda22cbb82be97b437f19ff561d34f">
  <xsd:schema xmlns:xsd="http://www.w3.org/2001/XMLSchema" xmlns:xs="http://www.w3.org/2001/XMLSchema" xmlns:p="http://schemas.microsoft.com/office/2006/metadata/properties" targetNamespace="http://schemas.microsoft.com/office/2006/metadata/properties" ma:root="true" ma:fieldsID="e9e1db60988e2dac20ac50170a786a2b">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B38DDF-DD57-4A99-84E5-F8021E735E62}">
  <ds:schemaRefs>
    <ds:schemaRef ds:uri="http://schemas.microsoft.com/sharepoint/v3/contenttype/forms"/>
  </ds:schemaRefs>
</ds:datastoreItem>
</file>

<file path=customXml/itemProps2.xml><?xml version="1.0" encoding="utf-8"?>
<ds:datastoreItem xmlns:ds="http://schemas.openxmlformats.org/officeDocument/2006/customXml" ds:itemID="{C8098BCC-A4A1-4787-907B-32866EB400E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586AB07-2908-42FD-A43D-64DDAC4271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8442760F-2489-4C89-86E2-8555145332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10</Pages>
  <Words>1873</Words>
  <Characters>10307</Characters>
  <Application>Microsoft Office Word</Application>
  <DocSecurity>0</DocSecurity>
  <Lines>85</Lines>
  <Paragraphs>24</Paragraphs>
  <ScaleCrop>false</ScaleCrop>
  <HeadingPairs>
    <vt:vector size="2" baseType="variant">
      <vt:variant>
        <vt:lpstr>Título</vt:lpstr>
      </vt:variant>
      <vt:variant>
        <vt:i4>1</vt:i4>
      </vt:variant>
    </vt:vector>
  </HeadingPairs>
  <TitlesOfParts>
    <vt:vector size="1" baseType="lpstr">
      <vt:lpstr>Equipo de Acceso Residencial Multimedia con Soporte de IPv6 (RG - M)</vt:lpstr>
    </vt:vector>
  </TitlesOfParts>
  <Manager>J.M. Acevedo</Manager>
  <Company>Teléfonos de México S.A.</Company>
  <LinksUpToDate>false</LinksUpToDate>
  <CharactersWithSpaces>12156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Equipo de Acceso Residencial Multimedia con Soporte de IPv6 (RG - M)</dc:title>
  <dc:creator>Marco Antonio Carmona López/JMA</dc:creator>
  <cp:lastModifiedBy>Mario Alonso Cruz</cp:lastModifiedBy>
  <cp:revision>4</cp:revision>
  <cp:lastPrinted>2016-06-30T19:40:00Z</cp:lastPrinted>
  <dcterms:created xsi:type="dcterms:W3CDTF">2016-11-28T16:30:00Z</dcterms:created>
  <dcterms:modified xsi:type="dcterms:W3CDTF">2017-02-16T00:51:00Z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