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DF" w:rsidRPr="005E3A3C" w:rsidRDefault="00052BDF" w:rsidP="009F2D99">
      <w:pPr>
        <w:spacing w:line="276" w:lineRule="auto"/>
        <w:ind w:left="708" w:hanging="708"/>
        <w:jc w:val="center"/>
        <w:rPr>
          <w:rFonts w:ascii="ITC Avant Garde" w:hAnsi="ITC Avant Garde"/>
          <w:b/>
          <w:lang w:val="es-ES_tradnl"/>
        </w:rPr>
      </w:pPr>
      <w:bookmarkStart w:id="0" w:name="_GoBack"/>
      <w:bookmarkEnd w:id="0"/>
      <w:r w:rsidRPr="005E3A3C">
        <w:rPr>
          <w:rFonts w:ascii="ITC Avant Garde" w:hAnsi="ITC Avant Garde"/>
          <w:b/>
          <w:lang w:val="es-ES_tradnl"/>
        </w:rPr>
        <w:t>ANEXO ÚNICO.</w:t>
      </w:r>
    </w:p>
    <w:p w:rsidR="00D765E0" w:rsidRPr="005E3A3C" w:rsidRDefault="00D765E0" w:rsidP="009F2D99">
      <w:pPr>
        <w:spacing w:line="276" w:lineRule="auto"/>
        <w:ind w:left="708" w:hanging="708"/>
        <w:jc w:val="center"/>
        <w:rPr>
          <w:rFonts w:ascii="ITC Avant Garde" w:hAnsi="ITC Avant Garde"/>
          <w:b/>
          <w:lang w:val="es-ES_tradnl"/>
        </w:rPr>
      </w:pPr>
      <w:r w:rsidRPr="005E3A3C">
        <w:rPr>
          <w:rFonts w:ascii="ITC Avant Garde" w:hAnsi="ITC Avant Garde"/>
          <w:b/>
          <w:lang w:val="es-ES_tradnl"/>
        </w:rPr>
        <w:t xml:space="preserve">PROCEDIMIENTO </w:t>
      </w:r>
      <w:r w:rsidR="00A52EB8" w:rsidRPr="005E3A3C">
        <w:rPr>
          <w:rFonts w:ascii="ITC Avant Garde" w:hAnsi="ITC Avant Garde"/>
          <w:b/>
          <w:lang w:val="es-ES_tradnl"/>
        </w:rPr>
        <w:t>DE</w:t>
      </w:r>
      <w:r w:rsidRPr="005E3A3C">
        <w:rPr>
          <w:rFonts w:ascii="ITC Avant Garde" w:hAnsi="ITC Avant Garde"/>
          <w:b/>
          <w:lang w:val="es-ES_tradnl"/>
        </w:rPr>
        <w:t xml:space="preserve"> </w:t>
      </w:r>
      <w:r w:rsidR="00C01189" w:rsidRPr="005E3A3C">
        <w:rPr>
          <w:rFonts w:ascii="ITC Avant Garde" w:hAnsi="ITC Avant Garde"/>
          <w:b/>
          <w:lang w:val="es-ES_tradnl"/>
        </w:rPr>
        <w:t>EVALUACIÓN</w:t>
      </w:r>
      <w:r w:rsidRPr="005E3A3C">
        <w:rPr>
          <w:rFonts w:ascii="ITC Avant Garde" w:hAnsi="ITC Avant Garde"/>
          <w:b/>
          <w:lang w:val="es-ES_tradnl"/>
        </w:rPr>
        <w:t xml:space="preserve"> DE LA CONFORMIDAD </w:t>
      </w:r>
      <w:r w:rsidR="00310EA3" w:rsidRPr="005E3A3C">
        <w:rPr>
          <w:rFonts w:ascii="ITC Avant Garde" w:hAnsi="ITC Avant Garde"/>
          <w:b/>
          <w:lang w:val="es-ES_tradnl"/>
        </w:rPr>
        <w:t>EN MATERIA DE TELECOMUNICACIONES Y RADIODIFUSIÓN</w:t>
      </w:r>
      <w:r w:rsidRPr="005E3A3C">
        <w:rPr>
          <w:rFonts w:ascii="ITC Avant Garde" w:hAnsi="ITC Avant Garde"/>
          <w:b/>
          <w:lang w:val="es-ES_tradnl"/>
        </w:rPr>
        <w:t>.</w:t>
      </w:r>
    </w:p>
    <w:p w:rsidR="000729CB" w:rsidRPr="005E3A3C" w:rsidRDefault="000729CB" w:rsidP="00852756">
      <w:pPr>
        <w:spacing w:line="276" w:lineRule="auto"/>
        <w:jc w:val="center"/>
        <w:rPr>
          <w:rFonts w:ascii="ITC Avant Garde" w:hAnsi="ITC Avant Garde"/>
          <w:lang w:val="es-ES_tradnl"/>
        </w:rPr>
      </w:pPr>
    </w:p>
    <w:p w:rsidR="00BC762A" w:rsidRPr="005E3A3C" w:rsidRDefault="00BC762A" w:rsidP="00852756">
      <w:pPr>
        <w:spacing w:line="276" w:lineRule="auto"/>
        <w:jc w:val="center"/>
        <w:rPr>
          <w:rFonts w:ascii="ITC Avant Garde" w:hAnsi="ITC Avant Garde"/>
          <w:b/>
          <w:lang w:val="es-ES_tradnl"/>
        </w:rPr>
      </w:pPr>
      <w:r w:rsidRPr="005E3A3C">
        <w:rPr>
          <w:rFonts w:ascii="ITC Avant Garde" w:hAnsi="ITC Avant Garde"/>
          <w:b/>
          <w:lang w:val="es-ES_tradnl"/>
        </w:rPr>
        <w:t>CAPITULO I</w:t>
      </w:r>
    </w:p>
    <w:p w:rsidR="00BC762A" w:rsidRPr="005E3A3C" w:rsidRDefault="00BC762A" w:rsidP="00AB1338">
      <w:pPr>
        <w:spacing w:line="276" w:lineRule="auto"/>
        <w:jc w:val="center"/>
        <w:rPr>
          <w:rFonts w:ascii="ITC Avant Garde" w:hAnsi="ITC Avant Garde"/>
          <w:b/>
          <w:lang w:val="es-ES_tradnl"/>
        </w:rPr>
      </w:pPr>
      <w:r w:rsidRPr="005E3A3C">
        <w:rPr>
          <w:rFonts w:ascii="ITC Avant Garde" w:hAnsi="ITC Avant Garde"/>
          <w:b/>
          <w:lang w:val="es-ES_tradnl"/>
        </w:rPr>
        <w:t>DISPOSICIONES GENERALES</w:t>
      </w:r>
    </w:p>
    <w:p w:rsidR="009F2D99" w:rsidRPr="005E3A3C" w:rsidRDefault="009F2D99" w:rsidP="00852756">
      <w:pPr>
        <w:spacing w:line="276" w:lineRule="auto"/>
        <w:jc w:val="center"/>
        <w:rPr>
          <w:rFonts w:ascii="ITC Avant Garde" w:hAnsi="ITC Avant Garde"/>
          <w:b/>
          <w:lang w:val="es-ES_tradnl"/>
        </w:rPr>
      </w:pPr>
    </w:p>
    <w:p w:rsidR="00122736" w:rsidRDefault="005D49EC" w:rsidP="00A6291E">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517F2F" w:rsidRPr="005E3A3C">
        <w:rPr>
          <w:rFonts w:ascii="ITC Avant Garde" w:hAnsi="ITC Avant Garde"/>
          <w:b/>
          <w:lang w:val="es-ES_tradnl"/>
        </w:rPr>
        <w:t>1.</w:t>
      </w:r>
      <w:r w:rsidR="00BC762A" w:rsidRPr="005E3A3C">
        <w:rPr>
          <w:rFonts w:ascii="ITC Avant Garde" w:hAnsi="ITC Avant Garde"/>
          <w:lang w:val="es-ES_tradnl"/>
        </w:rPr>
        <w:t xml:space="preserve"> El presente</w:t>
      </w:r>
      <w:r w:rsidR="00845A6B" w:rsidRPr="005E3A3C">
        <w:rPr>
          <w:rFonts w:ascii="ITC Avant Garde" w:hAnsi="ITC Avant Garde"/>
          <w:lang w:val="es-ES_tradnl"/>
        </w:rPr>
        <w:t xml:space="preserve"> </w:t>
      </w:r>
      <w:r w:rsidR="00C5313E" w:rsidRPr="005E3A3C">
        <w:rPr>
          <w:rFonts w:ascii="ITC Avant Garde" w:hAnsi="ITC Avant Garde"/>
          <w:lang w:val="es-ES_tradnl"/>
        </w:rPr>
        <w:t xml:space="preserve">Procedimiento </w:t>
      </w:r>
      <w:r w:rsidR="003E222E" w:rsidRPr="005E3A3C">
        <w:rPr>
          <w:rFonts w:ascii="ITC Avant Garde" w:hAnsi="ITC Avant Garde"/>
          <w:lang w:val="es-ES_tradnl"/>
        </w:rPr>
        <w:t xml:space="preserve">de </w:t>
      </w:r>
      <w:r w:rsidR="00C5313E" w:rsidRPr="005E3A3C">
        <w:rPr>
          <w:rFonts w:ascii="ITC Avant Garde" w:hAnsi="ITC Avant Garde"/>
          <w:lang w:val="es-ES_tradnl"/>
        </w:rPr>
        <w:t xml:space="preserve">Evaluación </w:t>
      </w:r>
      <w:r w:rsidR="003E222E" w:rsidRPr="005E3A3C">
        <w:rPr>
          <w:rFonts w:ascii="ITC Avant Garde" w:hAnsi="ITC Avant Garde"/>
          <w:lang w:val="es-ES_tradnl"/>
        </w:rPr>
        <w:t xml:space="preserve">de la </w:t>
      </w:r>
      <w:r w:rsidR="00C5313E" w:rsidRPr="005E3A3C">
        <w:rPr>
          <w:rFonts w:ascii="ITC Avant Garde" w:hAnsi="ITC Avant Garde"/>
          <w:lang w:val="es-ES_tradnl"/>
        </w:rPr>
        <w:t xml:space="preserve">Conformidad </w:t>
      </w:r>
      <w:r w:rsidR="00BC762A" w:rsidRPr="005E3A3C">
        <w:rPr>
          <w:rFonts w:ascii="ITC Avant Garde" w:hAnsi="ITC Avant Garde"/>
          <w:lang w:val="es-ES_tradnl"/>
        </w:rPr>
        <w:t xml:space="preserve">es aplicable </w:t>
      </w:r>
      <w:r w:rsidR="003E222E" w:rsidRPr="005E3A3C">
        <w:rPr>
          <w:rFonts w:ascii="ITC Avant Garde" w:hAnsi="ITC Avant Garde"/>
          <w:lang w:val="es-ES_tradnl"/>
        </w:rPr>
        <w:t>a</w:t>
      </w:r>
      <w:r w:rsidR="00497B0C" w:rsidRPr="005E3A3C">
        <w:rPr>
          <w:rFonts w:ascii="ITC Avant Garde" w:hAnsi="ITC Avant Garde"/>
          <w:lang w:val="es-ES_tradnl"/>
        </w:rPr>
        <w:t xml:space="preserve"> los productos, equipos, dispositivos</w:t>
      </w:r>
      <w:r w:rsidR="00A0384A" w:rsidRPr="005E3A3C">
        <w:rPr>
          <w:rFonts w:ascii="ITC Avant Garde" w:hAnsi="ITC Avant Garde"/>
          <w:lang w:val="es-ES_tradnl"/>
        </w:rPr>
        <w:t xml:space="preserve">, </w:t>
      </w:r>
      <w:r w:rsidR="00C36998" w:rsidRPr="005E3A3C">
        <w:rPr>
          <w:rFonts w:ascii="ITC Avant Garde" w:hAnsi="ITC Avant Garde"/>
          <w:lang w:val="es-ES_tradnl"/>
        </w:rPr>
        <w:t xml:space="preserve">aparatos </w:t>
      </w:r>
      <w:r w:rsidR="00892D00" w:rsidRPr="005E3A3C">
        <w:rPr>
          <w:rFonts w:ascii="ITC Avant Garde" w:hAnsi="ITC Avant Garde"/>
          <w:lang w:val="es-ES_tradnl"/>
        </w:rPr>
        <w:t>e</w:t>
      </w:r>
      <w:r w:rsidR="00160A43" w:rsidRPr="005E3A3C">
        <w:rPr>
          <w:rFonts w:ascii="ITC Avant Garde" w:hAnsi="ITC Avant Garde"/>
          <w:lang w:val="es-ES_tradnl"/>
        </w:rPr>
        <w:t xml:space="preserve"> </w:t>
      </w:r>
      <w:r w:rsidR="00A0384A" w:rsidRPr="005E3A3C">
        <w:rPr>
          <w:rFonts w:ascii="ITC Avant Garde" w:hAnsi="ITC Avant Garde"/>
          <w:lang w:val="es-ES_tradnl"/>
        </w:rPr>
        <w:t>infraestructura</w:t>
      </w:r>
      <w:r w:rsidR="00497B0C" w:rsidRPr="005E3A3C">
        <w:rPr>
          <w:rFonts w:ascii="ITC Avant Garde" w:hAnsi="ITC Avant Garde"/>
          <w:lang w:val="es-ES_tradnl"/>
        </w:rPr>
        <w:t xml:space="preserve"> destinados </w:t>
      </w:r>
      <w:r w:rsidR="00160A43" w:rsidRPr="005E3A3C">
        <w:rPr>
          <w:rFonts w:ascii="ITC Avant Garde" w:hAnsi="ITC Avant Garde"/>
          <w:lang w:val="es-ES_tradnl"/>
        </w:rPr>
        <w:t xml:space="preserve">a </w:t>
      </w:r>
      <w:r w:rsidR="00497B0C" w:rsidRPr="005E3A3C">
        <w:rPr>
          <w:rFonts w:ascii="ITC Avant Garde" w:hAnsi="ITC Avant Garde"/>
          <w:lang w:val="es-ES_tradnl"/>
        </w:rPr>
        <w:t>telecomunicaciones o radiodifusión</w:t>
      </w:r>
      <w:r w:rsidR="00160A43" w:rsidRPr="005E3A3C">
        <w:rPr>
          <w:rFonts w:ascii="ITC Avant Garde" w:hAnsi="ITC Avant Garde"/>
          <w:lang w:val="es-ES_tradnl"/>
        </w:rPr>
        <w:t xml:space="preserve">, </w:t>
      </w:r>
      <w:r w:rsidR="00A0384A" w:rsidRPr="005E3A3C">
        <w:rPr>
          <w:rFonts w:ascii="ITC Avant Garde" w:hAnsi="ITC Avant Garde"/>
          <w:lang w:val="es-ES_tradnl"/>
        </w:rPr>
        <w:t>s</w:t>
      </w:r>
      <w:r w:rsidR="00497B0C" w:rsidRPr="005E3A3C">
        <w:rPr>
          <w:rFonts w:ascii="ITC Avant Garde" w:hAnsi="ITC Avant Garde"/>
          <w:lang w:val="es-ES_tradnl"/>
        </w:rPr>
        <w:t>ujetos al cumplimiento de</w:t>
      </w:r>
      <w:r w:rsidR="00BC762A" w:rsidRPr="005E3A3C">
        <w:rPr>
          <w:rFonts w:ascii="ITC Avant Garde" w:hAnsi="ITC Avant Garde"/>
          <w:lang w:val="es-ES_tradnl"/>
        </w:rPr>
        <w:t xml:space="preserve"> </w:t>
      </w:r>
      <w:r w:rsidR="00497B0C" w:rsidRPr="005E3A3C">
        <w:rPr>
          <w:rFonts w:ascii="ITC Avant Garde" w:hAnsi="ITC Avant Garde"/>
          <w:lang w:val="es-ES_tradnl"/>
        </w:rPr>
        <w:t>las</w:t>
      </w:r>
      <w:r w:rsidR="00BC762A" w:rsidRPr="005E3A3C">
        <w:rPr>
          <w:rFonts w:ascii="ITC Avant Garde" w:hAnsi="ITC Avant Garde"/>
          <w:lang w:val="es-ES_tradnl"/>
        </w:rPr>
        <w:t xml:space="preserve"> Disposiciones Técnicas</w:t>
      </w:r>
      <w:r w:rsidR="00160A43" w:rsidRPr="005E3A3C">
        <w:rPr>
          <w:rFonts w:ascii="ITC Avant Garde" w:hAnsi="ITC Avant Garde"/>
          <w:lang w:val="es-ES_tradnl"/>
        </w:rPr>
        <w:t xml:space="preserve"> </w:t>
      </w:r>
      <w:r w:rsidR="00BC762A" w:rsidRPr="005E3A3C">
        <w:rPr>
          <w:rFonts w:ascii="ITC Avant Garde" w:hAnsi="ITC Avant Garde"/>
          <w:lang w:val="es-ES_tradnl"/>
        </w:rPr>
        <w:t>expedidas por el Instituto Federal de Telecomunicaciones</w:t>
      </w:r>
      <w:r w:rsidR="002846AB" w:rsidRPr="005E3A3C">
        <w:rPr>
          <w:rFonts w:ascii="ITC Avant Garde" w:hAnsi="ITC Avant Garde"/>
          <w:lang w:val="es-ES_tradnl"/>
        </w:rPr>
        <w:t>.</w:t>
      </w:r>
      <w:r w:rsidR="00E1660A" w:rsidRPr="005E3A3C">
        <w:rPr>
          <w:rFonts w:ascii="ITC Avant Garde" w:hAnsi="ITC Avant Garde"/>
          <w:lang w:val="es-ES_tradnl"/>
        </w:rPr>
        <w:t xml:space="preserve"> </w:t>
      </w:r>
    </w:p>
    <w:p w:rsidR="00122736" w:rsidRDefault="00122736" w:rsidP="00122736">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Pr>
          <w:rFonts w:ascii="ITC Avant Garde" w:hAnsi="ITC Avant Garde"/>
          <w:b/>
          <w:lang w:val="es-ES_tradnl"/>
        </w:rPr>
        <w:t>2</w:t>
      </w:r>
      <w:r w:rsidRPr="005E3A3C">
        <w:rPr>
          <w:rFonts w:ascii="ITC Avant Garde" w:hAnsi="ITC Avant Garde"/>
          <w:b/>
          <w:lang w:val="es-ES_tradnl"/>
        </w:rPr>
        <w:t>.</w:t>
      </w:r>
      <w:r w:rsidRPr="005E3A3C">
        <w:rPr>
          <w:rFonts w:ascii="ITC Avant Garde" w:hAnsi="ITC Avant Garde"/>
          <w:lang w:val="es-ES_tradnl"/>
        </w:rPr>
        <w:t xml:space="preserve"> La Evaluación de la Conformidad en materia de telecomunicaciones y radiodifusión deberá ser realizada por Organismos de Certificación, Laboratorios de Prueba y Unidades de Verificación autorizados y/o acreditados por el Instituto para realizar tareas de Evaluación de la Conformidad con respecto a Disposiciones Técnicas en materia de telecomunicaciones y radiodifusión. Dichos Organismos de Evaluación de la Conformidad deberán ser acreditados por un Organismo de Acreditación autorizado por el Instituto Federal de Telecomunicaciones o por el mismo, fungiendo como un Organismo de Acreditación. </w:t>
      </w:r>
    </w:p>
    <w:p w:rsidR="003E1D0D" w:rsidRDefault="003E1D0D" w:rsidP="00554C36">
      <w:pPr>
        <w:spacing w:after="0" w:line="360" w:lineRule="auto"/>
        <w:jc w:val="both"/>
        <w:rPr>
          <w:rFonts w:ascii="ITC Avant Garde" w:hAnsi="ITC Avant Garde"/>
          <w:lang w:val="es-ES_tradnl"/>
        </w:rPr>
      </w:pPr>
      <w:r w:rsidRPr="005E3A3C">
        <w:rPr>
          <w:rFonts w:ascii="ITC Avant Garde" w:hAnsi="ITC Avant Garde"/>
          <w:b/>
          <w:lang w:val="es-ES_tradnl"/>
        </w:rPr>
        <w:t xml:space="preserve">ARTICULO </w:t>
      </w:r>
      <w:r>
        <w:rPr>
          <w:rFonts w:ascii="ITC Avant Garde" w:hAnsi="ITC Avant Garde"/>
          <w:b/>
          <w:lang w:val="es-ES_tradnl"/>
        </w:rPr>
        <w:t>3</w:t>
      </w:r>
      <w:r w:rsidRPr="005E3A3C">
        <w:rPr>
          <w:rFonts w:ascii="ITC Avant Garde" w:hAnsi="ITC Avant Garde"/>
          <w:b/>
          <w:lang w:val="es-ES_tradnl"/>
        </w:rPr>
        <w:t xml:space="preserve">. </w:t>
      </w:r>
      <w:r w:rsidRPr="005E3A3C">
        <w:rPr>
          <w:rFonts w:ascii="ITC Avant Garde" w:hAnsi="ITC Avant Garde"/>
          <w:lang w:val="es-ES_tradnl"/>
        </w:rPr>
        <w:t>La interpretación del presente ordenamiento, así como la atención y resolución de los casos no previstos en el mismo corresponderán al Instituto.</w:t>
      </w:r>
    </w:p>
    <w:p w:rsidR="00A1651C" w:rsidRDefault="00A1651C" w:rsidP="00554C36">
      <w:pPr>
        <w:spacing w:after="0" w:line="276" w:lineRule="auto"/>
        <w:jc w:val="center"/>
        <w:rPr>
          <w:rFonts w:ascii="ITC Avant Garde" w:hAnsi="ITC Avant Garde"/>
          <w:b/>
          <w:lang w:val="es-ES_tradnl"/>
        </w:rPr>
      </w:pPr>
    </w:p>
    <w:p w:rsidR="00093664" w:rsidRPr="005E3A3C" w:rsidRDefault="00093664" w:rsidP="00093664">
      <w:pPr>
        <w:spacing w:line="276" w:lineRule="auto"/>
        <w:jc w:val="center"/>
        <w:rPr>
          <w:rFonts w:ascii="ITC Avant Garde" w:hAnsi="ITC Avant Garde"/>
          <w:b/>
          <w:lang w:val="es-ES_tradnl"/>
        </w:rPr>
      </w:pPr>
      <w:r w:rsidRPr="005E3A3C">
        <w:rPr>
          <w:rFonts w:ascii="ITC Avant Garde" w:hAnsi="ITC Avant Garde"/>
          <w:b/>
          <w:lang w:val="es-ES_tradnl"/>
        </w:rPr>
        <w:t>CAPITULO I</w:t>
      </w:r>
      <w:r>
        <w:rPr>
          <w:rFonts w:ascii="ITC Avant Garde" w:hAnsi="ITC Avant Garde"/>
          <w:b/>
          <w:lang w:val="es-ES_tradnl"/>
        </w:rPr>
        <w:t>I</w:t>
      </w:r>
    </w:p>
    <w:p w:rsidR="00122736" w:rsidRDefault="00093664" w:rsidP="00A1651C">
      <w:pPr>
        <w:spacing w:line="276" w:lineRule="auto"/>
        <w:jc w:val="center"/>
        <w:rPr>
          <w:rFonts w:ascii="ITC Avant Garde" w:hAnsi="ITC Avant Garde"/>
          <w:lang w:val="es-ES_tradnl"/>
        </w:rPr>
      </w:pPr>
      <w:r>
        <w:rPr>
          <w:rFonts w:ascii="ITC Avant Garde" w:hAnsi="ITC Avant Garde"/>
          <w:b/>
          <w:lang w:val="es-ES_tradnl"/>
        </w:rPr>
        <w:t>DEFINICIONES</w:t>
      </w:r>
    </w:p>
    <w:p w:rsidR="00A6291E" w:rsidRPr="00C26BA4" w:rsidRDefault="00A6291E" w:rsidP="00A6291E">
      <w:pPr>
        <w:spacing w:line="360" w:lineRule="auto"/>
        <w:jc w:val="both"/>
        <w:rPr>
          <w:rFonts w:ascii="ITC Avant Garde" w:hAnsi="ITC Avant Garde"/>
          <w:lang w:val="es-ES_tradnl"/>
        </w:rPr>
      </w:pPr>
      <w:r w:rsidRPr="00C26BA4">
        <w:rPr>
          <w:rFonts w:ascii="ITC Avant Garde" w:hAnsi="ITC Avant Garde"/>
          <w:b/>
          <w:lang w:val="es-ES_tradnl"/>
        </w:rPr>
        <w:t xml:space="preserve">ARTICULO </w:t>
      </w:r>
      <w:r w:rsidR="003E1D0D">
        <w:rPr>
          <w:rFonts w:ascii="ITC Avant Garde" w:hAnsi="ITC Avant Garde"/>
          <w:b/>
          <w:lang w:val="es-ES_tradnl"/>
        </w:rPr>
        <w:t>4</w:t>
      </w:r>
      <w:r w:rsidRPr="00C26BA4">
        <w:rPr>
          <w:rFonts w:ascii="ITC Avant Garde" w:hAnsi="ITC Avant Garde"/>
          <w:lang w:val="es-ES_tradnl"/>
        </w:rPr>
        <w:t>. Para los efectos del presente procedimiento, además de las definiciones previstas en la Ley Federal de Telecomunicaciones y Radiodifusión, y demás disposiciones legales, reglamentarias y administrativas aplicables, se entenderá por:</w:t>
      </w:r>
    </w:p>
    <w:p w:rsidR="00A6291E" w:rsidRPr="005E3A3C" w:rsidRDefault="00A6291E" w:rsidP="00A6291E">
      <w:pPr>
        <w:pStyle w:val="Prrafodelista"/>
        <w:numPr>
          <w:ilvl w:val="0"/>
          <w:numId w:val="1"/>
        </w:numPr>
        <w:spacing w:line="360" w:lineRule="auto"/>
        <w:jc w:val="both"/>
        <w:rPr>
          <w:rFonts w:ascii="ITC Avant Garde" w:hAnsi="ITC Avant Garde"/>
          <w:lang w:val="es-ES_tradnl"/>
        </w:rPr>
      </w:pPr>
      <w:r w:rsidRPr="005E3A3C">
        <w:rPr>
          <w:rFonts w:ascii="ITC Avant Garde" w:hAnsi="ITC Avant Garde"/>
          <w:b/>
          <w:lang w:val="es-ES_tradnl"/>
        </w:rPr>
        <w:t>Acreditación:</w:t>
      </w:r>
      <w:r w:rsidRPr="005E3A3C">
        <w:rPr>
          <w:rFonts w:ascii="ITC Avant Garde" w:hAnsi="ITC Avant Garde"/>
          <w:lang w:val="es-ES_tradnl"/>
        </w:rPr>
        <w:t xml:space="preserve"> Acto por el cual el Instituto por sí mismo, o a través de Organismos de Acreditación autorizados por éste, reconoce la competencia técnica y </w:t>
      </w:r>
      <w:r w:rsidRPr="005E3A3C">
        <w:rPr>
          <w:rFonts w:ascii="ITC Avant Garde" w:hAnsi="ITC Avant Garde"/>
          <w:lang w:val="es-ES_tradnl"/>
        </w:rPr>
        <w:lastRenderedPageBreak/>
        <w:t xml:space="preserve">confiabilidad de los Laboratorios de Prueba, Organismos de Certificación, y Unidades de Verificación de tercera parte, para realizar  la Evaluación de la Conformidad de una Disposición Técnica, en materia de telecomunicaciones y radiodifusión, según corresponda; </w:t>
      </w:r>
    </w:p>
    <w:p w:rsidR="00A6291E" w:rsidRPr="00716BAE" w:rsidRDefault="00A6291E" w:rsidP="00A6291E">
      <w:pPr>
        <w:pStyle w:val="Prrafodelista"/>
        <w:numPr>
          <w:ilvl w:val="0"/>
          <w:numId w:val="1"/>
        </w:numPr>
        <w:spacing w:line="360" w:lineRule="auto"/>
        <w:jc w:val="both"/>
        <w:rPr>
          <w:lang w:val="es-ES_tradnl"/>
        </w:rPr>
      </w:pPr>
      <w:r w:rsidRPr="005E3A3C">
        <w:rPr>
          <w:rFonts w:ascii="ITC Avant Garde" w:hAnsi="ITC Avant Garde"/>
          <w:b/>
          <w:lang w:val="es-ES_tradnl"/>
        </w:rPr>
        <w:t>Autorización:</w:t>
      </w:r>
      <w:r w:rsidRPr="005E3A3C">
        <w:rPr>
          <w:rFonts w:ascii="ITC Avant Garde" w:hAnsi="ITC Avant Garde"/>
          <w:lang w:val="es-ES_tradnl"/>
        </w:rPr>
        <w:t xml:space="preserve"> Acto por el cual el Instituto reconoce la capacidad jurídica, técnica, administrativa y financiera de una persona moral para desarrollar tareas de Evaluación de la Conformidad; entre los que se encuentran Organismos de Acreditación, Laboratorios de Prueba, y Organismos de Certificación en el sector de las Telecomunicaciones y radiodifusión. En caso de que el Instituto funja como un Organismo de Acreditación, se tendrá por autorizado un Laboratorio de Prueba o un Organismo de Certificación cuando sea acreditado por el mismo; </w:t>
      </w:r>
    </w:p>
    <w:p w:rsidR="00A6291E" w:rsidRPr="00716BAE" w:rsidRDefault="00A6291E" w:rsidP="00A6291E">
      <w:pPr>
        <w:pStyle w:val="Prrafodelista"/>
        <w:numPr>
          <w:ilvl w:val="0"/>
          <w:numId w:val="1"/>
        </w:numPr>
        <w:spacing w:line="360" w:lineRule="auto"/>
        <w:jc w:val="both"/>
        <w:rPr>
          <w:lang w:val="es-ES_tradnl"/>
        </w:rPr>
      </w:pPr>
      <w:r w:rsidRPr="00716BAE">
        <w:rPr>
          <w:rFonts w:ascii="ITC Avant Garde" w:hAnsi="ITC Avant Garde"/>
          <w:b/>
          <w:lang w:val="es-ES_tradnl"/>
        </w:rPr>
        <w:t>Certificación:</w:t>
      </w:r>
      <w:r w:rsidRPr="00716BAE">
        <w:rPr>
          <w:rFonts w:ascii="ITC Avant Garde" w:hAnsi="ITC Avant Garde"/>
          <w:lang w:val="es-ES_tradnl"/>
        </w:rPr>
        <w:t xml:space="preserve"> Documento  mediante el cual  un Organismo de Certificación basada en una valoración de la revisión, de que se ha demostrado que un producto, equipo, dispositivo o aparato cumple los requisitos especificados en una Disposición Técnica en materia de telecomunicaciones y radiodifusión; </w:t>
      </w:r>
    </w:p>
    <w:p w:rsidR="00A6291E" w:rsidRPr="00716BAE" w:rsidRDefault="00A6291E" w:rsidP="00A6291E">
      <w:pPr>
        <w:pStyle w:val="Prrafodelista"/>
        <w:numPr>
          <w:ilvl w:val="0"/>
          <w:numId w:val="1"/>
        </w:numPr>
        <w:spacing w:line="360" w:lineRule="auto"/>
        <w:jc w:val="both"/>
        <w:rPr>
          <w:lang w:val="es-ES_tradnl"/>
        </w:rPr>
      </w:pPr>
      <w:r w:rsidRPr="00716BAE">
        <w:rPr>
          <w:rFonts w:ascii="ITC Avant Garde" w:hAnsi="ITC Avant Garde"/>
          <w:b/>
          <w:lang w:val="es-ES_tradnl"/>
        </w:rPr>
        <w:t>Certificado de Conformidad (CC)</w:t>
      </w:r>
      <w:r w:rsidRPr="00716BAE">
        <w:rPr>
          <w:rFonts w:ascii="ITC Avant Garde" w:hAnsi="ITC Avant Garde"/>
          <w:lang w:val="es-ES_tradnl"/>
        </w:rPr>
        <w:t xml:space="preserve">: Documento mediante el cual un Organismo de Certificación acreditado y autorizado por el Instituto, basado en la valoración del resultado de la revisión de la aptitud, adecuación y eficacia de las actividades de selección y determinación, de dichas actividades, determina el cumplimiento de los requisitos especificados en Disposiciones Técnicas que les son aplicables para un producto, equipo, dispositivo o aparato destinado a telecomunicaciones o radiodifusión; </w:t>
      </w:r>
    </w:p>
    <w:p w:rsidR="00A6291E" w:rsidRPr="00A1651C" w:rsidRDefault="00A6291E" w:rsidP="00A6291E">
      <w:pPr>
        <w:pStyle w:val="Prrafodelista"/>
        <w:numPr>
          <w:ilvl w:val="0"/>
          <w:numId w:val="1"/>
        </w:numPr>
        <w:spacing w:line="360" w:lineRule="auto"/>
        <w:jc w:val="both"/>
        <w:rPr>
          <w:lang w:val="es-ES_tradnl"/>
        </w:rPr>
      </w:pPr>
      <w:r w:rsidRPr="00716BAE">
        <w:rPr>
          <w:rFonts w:ascii="ITC Avant Garde" w:hAnsi="ITC Avant Garde"/>
          <w:b/>
          <w:lang w:val="es-ES_tradnl"/>
        </w:rPr>
        <w:t>Dictamen de Cumplimiento (DC):</w:t>
      </w:r>
      <w:r w:rsidRPr="00716BAE">
        <w:rPr>
          <w:rFonts w:ascii="ITC Avant Garde" w:hAnsi="ITC Avant Garde"/>
          <w:lang w:val="es-ES_tradnl"/>
        </w:rPr>
        <w:t xml:space="preserve"> Documento emitido por una Unidad de Verificación acreditada por el Instituto o por un Organismo de Acreditación autorizado por el mismo, basado en una valoración de la revisión del cumplimiento de los requisitos especificados en Disposiciones Técnicas para infraestructura destinada a telecomunicaciones o radiodifusión; </w:t>
      </w:r>
    </w:p>
    <w:p w:rsidR="00683157" w:rsidRPr="00A1651C" w:rsidRDefault="00683157" w:rsidP="00683157">
      <w:pPr>
        <w:pStyle w:val="Prrafodelista"/>
        <w:numPr>
          <w:ilvl w:val="0"/>
          <w:numId w:val="1"/>
        </w:numPr>
        <w:spacing w:line="360" w:lineRule="auto"/>
        <w:jc w:val="both"/>
        <w:rPr>
          <w:rFonts w:ascii="ITC Avant Garde" w:hAnsi="ITC Avant Garde"/>
          <w:b/>
          <w:lang w:val="es-ES_tradnl"/>
        </w:rPr>
      </w:pPr>
      <w:r w:rsidRPr="004B7683">
        <w:rPr>
          <w:rFonts w:ascii="ITC Avant Garde" w:hAnsi="ITC Avant Garde"/>
          <w:b/>
          <w:lang w:val="es-ES_tradnl"/>
        </w:rPr>
        <w:t>Dictaminación:</w:t>
      </w:r>
      <w:r>
        <w:rPr>
          <w:rFonts w:ascii="ITC Avant Garde" w:hAnsi="ITC Avant Garde"/>
          <w:b/>
          <w:lang w:val="es-ES_tradnl"/>
        </w:rPr>
        <w:t xml:space="preserve"> </w:t>
      </w:r>
      <w:r>
        <w:rPr>
          <w:rFonts w:ascii="ITC Avant Garde" w:hAnsi="ITC Avant Garde"/>
          <w:lang w:val="es-ES_tradnl"/>
        </w:rPr>
        <w:t>Proceso</w:t>
      </w:r>
      <w:r w:rsidRPr="004B7683">
        <w:rPr>
          <w:rFonts w:ascii="ITC Avant Garde" w:hAnsi="ITC Avant Garde"/>
          <w:lang w:val="es-ES_tradnl"/>
        </w:rPr>
        <w:t xml:space="preserve"> mediante el cual las </w:t>
      </w:r>
      <w:r>
        <w:rPr>
          <w:rFonts w:ascii="ITC Avant Garde" w:hAnsi="ITC Avant Garde"/>
          <w:lang w:val="es-ES_tradnl"/>
        </w:rPr>
        <w:t xml:space="preserve">Unidades de Verificación acreditadas por el Instituto o un Organismo de Acreditación autorizado por el mismo, </w:t>
      </w:r>
      <w:r w:rsidRPr="004B7683">
        <w:rPr>
          <w:rFonts w:ascii="ITC Avant Garde" w:hAnsi="ITC Avant Garde"/>
          <w:lang w:val="es-ES_tradnl"/>
        </w:rPr>
        <w:t xml:space="preserve"> determinan, con base en los resultados de la </w:t>
      </w:r>
      <w:r>
        <w:rPr>
          <w:rFonts w:ascii="ITC Avant Garde" w:hAnsi="ITC Avant Garde"/>
          <w:lang w:val="es-ES_tradnl"/>
        </w:rPr>
        <w:t xml:space="preserve">visita de vigilancia y la DT </w:t>
      </w:r>
      <w:r>
        <w:rPr>
          <w:rFonts w:ascii="ITC Avant Garde" w:hAnsi="ITC Avant Garde"/>
          <w:lang w:val="es-ES_tradnl"/>
        </w:rPr>
        <w:lastRenderedPageBreak/>
        <w:t>que corresponda, si la infraestructura de telecomunicaciones o radiodifusión cumple con las especificaciones establecidas en la referida D</w:t>
      </w:r>
      <w:r w:rsidR="00E82E80">
        <w:rPr>
          <w:rFonts w:ascii="ITC Avant Garde" w:hAnsi="ITC Avant Garde"/>
          <w:lang w:val="es-ES_tradnl"/>
        </w:rPr>
        <w:t xml:space="preserve">isposición </w:t>
      </w:r>
      <w:r>
        <w:rPr>
          <w:rFonts w:ascii="ITC Avant Garde" w:hAnsi="ITC Avant Garde"/>
          <w:lang w:val="es-ES_tradnl"/>
        </w:rPr>
        <w:t>T</w:t>
      </w:r>
      <w:r w:rsidR="00E82E80">
        <w:rPr>
          <w:rFonts w:ascii="ITC Avant Garde" w:hAnsi="ITC Avant Garde"/>
          <w:lang w:val="es-ES_tradnl"/>
        </w:rPr>
        <w:t>écnica</w:t>
      </w:r>
      <w:r w:rsidR="00D24EF5">
        <w:rPr>
          <w:rFonts w:ascii="ITC Avant Garde" w:hAnsi="ITC Avant Garde"/>
          <w:lang w:val="es-ES_tradnl"/>
        </w:rPr>
        <w:t>;</w:t>
      </w:r>
    </w:p>
    <w:p w:rsidR="00D505DA" w:rsidRDefault="00A6291E" w:rsidP="007D1708">
      <w:pPr>
        <w:pStyle w:val="Prrafodelista"/>
        <w:numPr>
          <w:ilvl w:val="0"/>
          <w:numId w:val="1"/>
        </w:numPr>
        <w:spacing w:line="360" w:lineRule="auto"/>
        <w:jc w:val="both"/>
        <w:rPr>
          <w:rFonts w:ascii="ITC Avant Garde" w:hAnsi="ITC Avant Garde"/>
          <w:lang w:val="es-ES_tradnl"/>
        </w:rPr>
      </w:pPr>
      <w:r w:rsidRPr="00716BAE">
        <w:rPr>
          <w:rFonts w:ascii="ITC Avant Garde" w:hAnsi="ITC Avant Garde"/>
          <w:b/>
          <w:lang w:val="es-ES_tradnl"/>
        </w:rPr>
        <w:t>Disposición Técnica (DT):</w:t>
      </w:r>
      <w:r w:rsidRPr="00716BAE">
        <w:rPr>
          <w:rFonts w:ascii="ITC Avant Garde" w:hAnsi="ITC Avant Garde"/>
          <w:lang w:val="es-ES_tradnl"/>
        </w:rPr>
        <w:t xml:space="preserve"> Instrumento de observancia general y obligatoria expedido por el Instituto, a través del cual se regulan características y la operación de productos y servicios de telecomunicaciones y radiodifusión, incluyendo infraestructura, en su caso, la instalación de equipos, sistemas y la infraestructura en general asociada a estos, así como las especificaciones que se refieren a su cumplimiento o aplicación, entre otros; </w:t>
      </w:r>
    </w:p>
    <w:p w:rsidR="00A6291E" w:rsidRPr="007D1708" w:rsidRDefault="00A6291E" w:rsidP="007D1708">
      <w:pPr>
        <w:pStyle w:val="Prrafodelista"/>
        <w:numPr>
          <w:ilvl w:val="0"/>
          <w:numId w:val="1"/>
        </w:numPr>
        <w:spacing w:line="360" w:lineRule="auto"/>
        <w:jc w:val="both"/>
        <w:rPr>
          <w:rFonts w:ascii="ITC Avant Garde" w:hAnsi="ITC Avant Garde"/>
          <w:lang w:val="es-ES_tradnl"/>
        </w:rPr>
      </w:pPr>
      <w:r w:rsidRPr="007D1708">
        <w:rPr>
          <w:rFonts w:ascii="ITC Avant Garde" w:hAnsi="ITC Avant Garde"/>
          <w:b/>
          <w:lang w:val="es-ES_tradnl"/>
        </w:rPr>
        <w:t>Evaluación de la Conformidad (EC):</w:t>
      </w:r>
      <w:r w:rsidRPr="007D1708">
        <w:rPr>
          <w:rFonts w:ascii="ITC Avant Garde" w:hAnsi="ITC Avant Garde"/>
          <w:lang w:val="es-ES_tradnl"/>
        </w:rPr>
        <w:t xml:space="preserve"> Todo procedimiento utilizado para determinar el grado de cumplimiento con las Disposiciones Técnicas aplicables</w:t>
      </w:r>
      <w:r w:rsidRPr="007D1708">
        <w:rPr>
          <w:rFonts w:ascii="Calibri" w:hAnsi="Calibri" w:cs="Calibri"/>
          <w:lang w:val="es-ES_tradnl"/>
        </w:rPr>
        <w:t>;</w:t>
      </w:r>
      <w:r w:rsidRPr="007D1708">
        <w:rPr>
          <w:rFonts w:ascii="ITC Avant Garde" w:hAnsi="ITC Avant Garde"/>
          <w:lang w:val="es-ES_tradnl"/>
        </w:rPr>
        <w:t xml:space="preserve"> los procedimientos para la Evaluación de la Conformidad comprenden, entre otros, los de muestreo, prueba e inspección, evaluación, y garantía de la conformidad, registro, Acreditación y Autorización, separadamente o en distintas combinaciones;</w:t>
      </w:r>
    </w:p>
    <w:p w:rsidR="00A6291E" w:rsidRPr="007D1708" w:rsidRDefault="00A6291E" w:rsidP="007D1708">
      <w:pPr>
        <w:pStyle w:val="Prrafodelista"/>
        <w:numPr>
          <w:ilvl w:val="0"/>
          <w:numId w:val="1"/>
        </w:numPr>
        <w:spacing w:line="360" w:lineRule="auto"/>
        <w:jc w:val="both"/>
        <w:rPr>
          <w:rFonts w:ascii="ITC Avant Garde" w:hAnsi="ITC Avant Garde"/>
          <w:b/>
          <w:lang w:val="es-ES_tradnl"/>
        </w:rPr>
      </w:pPr>
      <w:r w:rsidRPr="005E3A3C">
        <w:rPr>
          <w:rFonts w:ascii="ITC Avant Garde" w:hAnsi="ITC Avant Garde"/>
          <w:b/>
          <w:lang w:val="es-ES_tradnl"/>
        </w:rPr>
        <w:t xml:space="preserve">Esquema de Certificación: </w:t>
      </w:r>
      <w:r w:rsidRPr="007D1708">
        <w:rPr>
          <w:rFonts w:ascii="ITC Avant Garde" w:hAnsi="ITC Avant Garde"/>
          <w:lang w:val="es-ES_tradnl"/>
        </w:rPr>
        <w:t xml:space="preserve">Modelo de Evaluación de la Conformidad que incluye la selección, la determinación, la revisión y la Certificación emitida por un Organismo de Certificación acreditado por un Organismo de Acreditación autorizado por el Instituto o por el mismo fungiendo como Organismo de Acreditación; </w:t>
      </w:r>
    </w:p>
    <w:p w:rsidR="00A6291E" w:rsidRPr="007D1708" w:rsidRDefault="00A6291E" w:rsidP="007D1708">
      <w:pPr>
        <w:pStyle w:val="Prrafodelista"/>
        <w:numPr>
          <w:ilvl w:val="0"/>
          <w:numId w:val="1"/>
        </w:numPr>
        <w:spacing w:line="360" w:lineRule="auto"/>
        <w:jc w:val="both"/>
        <w:rPr>
          <w:rFonts w:ascii="ITC Avant Garde" w:hAnsi="ITC Avant Garde"/>
          <w:lang w:val="es-ES_tradnl"/>
        </w:rPr>
      </w:pPr>
      <w:r w:rsidRPr="005E3A3C">
        <w:rPr>
          <w:rFonts w:ascii="ITC Avant Garde" w:hAnsi="ITC Avant Garde"/>
          <w:b/>
          <w:lang w:val="es-ES_tradnl"/>
        </w:rPr>
        <w:t xml:space="preserve">Familia de Productos: </w:t>
      </w:r>
      <w:r w:rsidRPr="007D1708">
        <w:rPr>
          <w:rFonts w:ascii="ITC Avant Garde" w:hAnsi="ITC Avant Garde"/>
          <w:lang w:val="es-ES_tradnl"/>
        </w:rPr>
        <w:t>Grupo de productos de diferentes modelos de una misma marca que pueden ser conectados a una red de telecomunicaciones o hacer uso del espectro radioeléctrico, en el que las variantes entre dichos modelos son de carácter estético o de apariencia, pero conservan las mismas características técnicas de diseño (ej. tarjeta con la misma disposición de pistas, circuitos integrados impresos, componentes, antenas, etc.) y las mismas funcionalidades con las que fueron construidos durante su respectivo proceso; lo que asegura el cumplimiento con las Disposiciones Técnicas que le sean aplicables.</w:t>
      </w:r>
    </w:p>
    <w:p w:rsidR="007D1708" w:rsidRPr="003D5578" w:rsidRDefault="00A6291E" w:rsidP="003D5578">
      <w:pPr>
        <w:pStyle w:val="Prrafodelista"/>
        <w:spacing w:line="360" w:lineRule="auto"/>
        <w:jc w:val="both"/>
        <w:rPr>
          <w:rFonts w:ascii="ITC Avant Garde" w:hAnsi="ITC Avant Garde"/>
          <w:lang w:val="es-ES_tradnl"/>
        </w:rPr>
      </w:pPr>
      <w:r w:rsidRPr="007D1708">
        <w:rPr>
          <w:rFonts w:ascii="ITC Avant Garde" w:hAnsi="ITC Avant Garde"/>
          <w:lang w:val="es-ES_tradnl"/>
        </w:rPr>
        <w:t xml:space="preserve">Las funcionalidades a que se refiere el párrafo anterior deberán estar establecidas en el correspondiente manual de usuario; </w:t>
      </w:r>
    </w:p>
    <w:p w:rsidR="007D1708" w:rsidRPr="003D5578" w:rsidRDefault="00A6291E" w:rsidP="003D5578">
      <w:pPr>
        <w:pStyle w:val="Prrafodelista"/>
        <w:numPr>
          <w:ilvl w:val="0"/>
          <w:numId w:val="1"/>
        </w:numPr>
        <w:spacing w:line="360" w:lineRule="auto"/>
        <w:jc w:val="both"/>
        <w:rPr>
          <w:rFonts w:ascii="ITC Avant Garde" w:hAnsi="ITC Avant Garde"/>
        </w:rPr>
      </w:pPr>
      <w:r w:rsidRPr="003D5578">
        <w:rPr>
          <w:rFonts w:ascii="ITC Avant Garde" w:hAnsi="ITC Avant Garde"/>
          <w:b/>
        </w:rPr>
        <w:t>Instituto:</w:t>
      </w:r>
      <w:r w:rsidRPr="003D5578">
        <w:rPr>
          <w:rFonts w:ascii="ITC Avant Garde" w:hAnsi="ITC Avant Garde" w:cs="Tahoma"/>
          <w:bCs/>
          <w:color w:val="000000"/>
        </w:rPr>
        <w:t xml:space="preserve"> Instituto Federal de Telecomunicaciones;</w:t>
      </w:r>
    </w:p>
    <w:p w:rsidR="007D1708" w:rsidRPr="007D1708" w:rsidRDefault="00A6291E" w:rsidP="003D5578">
      <w:pPr>
        <w:pStyle w:val="Prrafodelista"/>
        <w:numPr>
          <w:ilvl w:val="0"/>
          <w:numId w:val="1"/>
        </w:numPr>
        <w:spacing w:line="360" w:lineRule="auto"/>
        <w:jc w:val="both"/>
        <w:rPr>
          <w:rFonts w:ascii="ITC Avant Garde" w:hAnsi="ITC Avant Garde"/>
        </w:rPr>
      </w:pPr>
      <w:r w:rsidRPr="007D1708">
        <w:rPr>
          <w:rFonts w:ascii="ITC Avant Garde" w:hAnsi="ITC Avant Garde"/>
          <w:b/>
        </w:rPr>
        <w:lastRenderedPageBreak/>
        <w:t>Interesado:</w:t>
      </w:r>
      <w:r w:rsidRPr="007D1708">
        <w:rPr>
          <w:rFonts w:ascii="ITC Avant Garde" w:hAnsi="ITC Avant Garde"/>
        </w:rPr>
        <w:t xml:space="preserve"> Persona física o moral que ostenta el interés legítimo en el Procedimiento de Evaluación de la Conformidad de productos, equipos, aparatos, dispositivos o infraestructura de t</w:t>
      </w:r>
      <w:r w:rsidRPr="00C92514">
        <w:rPr>
          <w:rFonts w:ascii="ITC Avant Garde" w:hAnsi="ITC Avant Garde"/>
        </w:rPr>
        <w:t>elecomunicaciones y radiodifusión;</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 xml:space="preserve">Laboratorios de Prueba (LP): </w:t>
      </w:r>
      <w:r w:rsidRPr="003D5578">
        <w:rPr>
          <w:rFonts w:ascii="ITC Avant Garde" w:hAnsi="ITC Avant Garde"/>
          <w:lang w:val="es-ES_tradnl"/>
        </w:rPr>
        <w:t>Laboratorio</w:t>
      </w:r>
      <w:r w:rsidR="005F6A8C">
        <w:rPr>
          <w:rFonts w:ascii="ITC Avant Garde" w:hAnsi="ITC Avant Garde"/>
          <w:lang w:val="es-ES_tradnl"/>
        </w:rPr>
        <w:t xml:space="preserve"> de Prueba de tercera parte </w:t>
      </w:r>
      <w:r w:rsidRPr="003D5578">
        <w:rPr>
          <w:rFonts w:ascii="ITC Avant Garde" w:hAnsi="ITC Avant Garde"/>
          <w:lang w:val="es-ES_tradnl"/>
        </w:rPr>
        <w:t xml:space="preserve"> formalmente establecido de acuerdo con las disposiciones legales y administrativas aplicables, y que cuenta con instalaciones, equipo, personal técnico calificado y demás medios necesarios para aplicar o realizar pruebas o determinar una o más características de un producto o infraestructura de telecomunicaciones y radiodifusión, sujeto a la evaluación de la conformidad, de acuerdo con un método o procedimiento, como se encuentra definido en la Norma ISO/IEC 17000 2004: “Evaluación de la Conformidad-Vocabulario y Principios Generales”; y que es independiente de la persona u organización que proporciona el producto e infraestructura en materia de telecomunicaciones y radiodifusión, y de los que tienen interés como usuarios de los mismos;</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LFTR:</w:t>
      </w:r>
      <w:r w:rsidRPr="003D5578">
        <w:rPr>
          <w:rFonts w:ascii="ITC Avant Garde" w:hAnsi="ITC Avant Garde"/>
          <w:lang w:val="es-ES_tradnl"/>
        </w:rPr>
        <w:t xml:space="preserve"> Ley Federal de Telecomunicaciones y Radiodifusión;</w:t>
      </w:r>
    </w:p>
    <w:p w:rsidR="007D1708" w:rsidRPr="003D5578" w:rsidRDefault="00A6291E" w:rsidP="003D5578">
      <w:pPr>
        <w:pStyle w:val="Prrafodelista"/>
        <w:numPr>
          <w:ilvl w:val="0"/>
          <w:numId w:val="1"/>
        </w:numPr>
        <w:spacing w:line="360" w:lineRule="auto"/>
        <w:jc w:val="both"/>
        <w:rPr>
          <w:rFonts w:ascii="ITC Avant Garde" w:hAnsi="ITC Avant Garde"/>
          <w:b/>
          <w:lang w:val="es-ES_tradnl"/>
        </w:rPr>
      </w:pPr>
      <w:r w:rsidRPr="003D5578">
        <w:rPr>
          <w:rFonts w:ascii="ITC Avant Garde" w:hAnsi="ITC Avant Garde"/>
          <w:b/>
          <w:lang w:val="es-ES_tradnl"/>
        </w:rPr>
        <w:t xml:space="preserve">Lote: </w:t>
      </w:r>
      <w:r w:rsidRPr="003D5578">
        <w:rPr>
          <w:rFonts w:ascii="ITC Avant Garde" w:hAnsi="ITC Avant Garde"/>
          <w:lang w:val="es-ES_tradnl"/>
        </w:rPr>
        <w:t>Conjunto de productos, equipos, dispositivos o aparatos del mismo modelo  y marca que se agrupan con un fin determinado;</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Modelo:</w:t>
      </w:r>
      <w:r w:rsidRPr="003D5578">
        <w:rPr>
          <w:rFonts w:ascii="ITC Avant Garde" w:hAnsi="ITC Avant Garde"/>
          <w:lang w:val="es-ES_tradnl"/>
        </w:rPr>
        <w:t xml:space="preserve"> Producto, equipo, dispositivo, aparato, o conjunto de ellos, que son representativos de un diseño común y que han sido fabricados utilizando materiales idénticos, mediante un proceso común; </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Selección de Producto:</w:t>
      </w:r>
      <w:r w:rsidRPr="003D5578">
        <w:rPr>
          <w:rFonts w:ascii="ITC Avant Garde" w:hAnsi="ITC Avant Garde"/>
          <w:lang w:val="es-ES_tradnl"/>
        </w:rPr>
        <w:t xml:space="preserve"> Obtención de muestras de un producto, equipo, dispositivo o aparato objeto de Evaluación de la Conformidad; </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Organismos de Acreditación (OA)</w:t>
      </w:r>
      <w:r w:rsidRPr="003D5578">
        <w:rPr>
          <w:rFonts w:ascii="ITC Avant Garde" w:hAnsi="ITC Avant Garde"/>
          <w:lang w:val="es-ES_tradnl"/>
        </w:rPr>
        <w:t>: El Instituto, así como los Organismos autorizados por el mismo ejerciendo su calidad de autoridad reguladora y designadora en los términos del Acuerdo de Reconocimiento Mutuo correspondiente, para desarrollar tareas de Acreditación en el ámbito de las telecomunicaciones y radiodifusión, en todo momento cumpliendo con la Norma ISO/IEC 17011: ”Evaluación de la Conformidad-Requisitos Generales para los Organismos de Acreditación que realizan la acreditación de Organismos de Evaluación de la Conformidad;</w:t>
      </w:r>
    </w:p>
    <w:p w:rsidR="007D170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lastRenderedPageBreak/>
        <w:t>Organismo de Certificación (OC):</w:t>
      </w:r>
      <w:r w:rsidRPr="003D5578">
        <w:rPr>
          <w:rFonts w:ascii="ITC Avant Garde" w:hAnsi="ITC Avant Garde"/>
          <w:lang w:val="es-ES_tradnl"/>
        </w:rPr>
        <w:t xml:space="preserve"> Organismo de Evaluación de la Conformidad de tercera parte autorizado por el Instituto  para desarrollar tareas de Certificación y Vigilancia del cumplimiento de la Certificación en el ámbito de las telecomunicaciones y radiodifusión, y que deberá cumplir con la Norma ISO/IEC 17065: “Evaluación de la Conformidad- Requerimientos para Organismos de Certificación de productos, procesos y servicios”;</w:t>
      </w:r>
    </w:p>
    <w:p w:rsidR="007D1708" w:rsidRPr="003D5578" w:rsidRDefault="00A6291E" w:rsidP="003D5578">
      <w:pPr>
        <w:pStyle w:val="Prrafodelista"/>
        <w:numPr>
          <w:ilvl w:val="0"/>
          <w:numId w:val="1"/>
        </w:numPr>
        <w:spacing w:line="360" w:lineRule="auto"/>
        <w:jc w:val="both"/>
        <w:rPr>
          <w:rFonts w:ascii="ITC Avant Garde" w:hAnsi="ITC Avant Garde"/>
          <w:b/>
          <w:lang w:val="es-ES_tradnl"/>
        </w:rPr>
      </w:pPr>
      <w:r w:rsidRPr="003D5578">
        <w:rPr>
          <w:rFonts w:ascii="ITC Avant Garde" w:hAnsi="ITC Avant Garde"/>
          <w:b/>
          <w:lang w:val="es-ES_tradnl"/>
        </w:rPr>
        <w:t xml:space="preserve">Organismos de Evaluación de la Conformidad: </w:t>
      </w:r>
      <w:r w:rsidRPr="003D5578">
        <w:rPr>
          <w:rFonts w:ascii="ITC Avant Garde" w:hAnsi="ITC Avant Garde"/>
          <w:lang w:val="es-ES_tradnl"/>
        </w:rPr>
        <w:t>Son los Organismos de Certificación, Laboratorios de Prueba y las Unidades de Verificación, acreditadas por un Organismo de Acreditación autorizado por el Instituto, o por el mismo fungiendo como Organismo de Acreditación, según corresponda, y en su caso autorizados por el Instituto, para realizar tareas de Evaluación de la Conformidad con respecto a Disposiciones Técnicas en materia de telecomunicaciones y radiodifusión en los términos establecidos en el presente ordenamiento;</w:t>
      </w:r>
    </w:p>
    <w:p w:rsidR="007D1708" w:rsidRPr="003D5578" w:rsidRDefault="00A6291E" w:rsidP="003D5578">
      <w:pPr>
        <w:pStyle w:val="Prrafodelista"/>
        <w:numPr>
          <w:ilvl w:val="0"/>
          <w:numId w:val="1"/>
        </w:numPr>
        <w:spacing w:line="360" w:lineRule="auto"/>
        <w:jc w:val="both"/>
        <w:rPr>
          <w:rFonts w:ascii="ITC Avant Garde" w:hAnsi="ITC Avant Garde"/>
          <w:b/>
          <w:lang w:val="es-ES_tradnl"/>
        </w:rPr>
      </w:pPr>
      <w:r w:rsidRPr="003D5578">
        <w:rPr>
          <w:rFonts w:ascii="ITC Avant Garde" w:hAnsi="ITC Avant Garde"/>
          <w:b/>
          <w:lang w:val="es-ES_tradnl"/>
        </w:rPr>
        <w:t xml:space="preserve">Producto: </w:t>
      </w:r>
      <w:r w:rsidRPr="003D5578">
        <w:rPr>
          <w:rFonts w:ascii="ITC Avant Garde" w:hAnsi="ITC Avant Garde"/>
          <w:lang w:val="es-ES_tradnl"/>
        </w:rPr>
        <w:t xml:space="preserve">Producto, equipo, aparato o dispositivo destinado a telecomunicaciones o radiodifusión; </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Reporte de Prueba (RP):</w:t>
      </w:r>
      <w:r w:rsidRPr="003D5578">
        <w:rPr>
          <w:rFonts w:ascii="ITC Avant Garde" w:hAnsi="ITC Avant Garde"/>
          <w:lang w:val="es-ES_tradnl"/>
        </w:rPr>
        <w:t xml:space="preserve"> Documento que emite el Laboratorio de Prueba de tercera parte nacional o extranjero con los resultados de las pruebas y, en su caso, otra información pertinente a éstas, realizadas a la infraestructura y a los productos de telecomunicaciones y radiodifusión, de conformidad con el Acuerdo de Reconocimiento Mutuo correspondiente, la LFTR y las DT</w:t>
      </w:r>
      <w:r w:rsidRPr="007D1708">
        <w:rPr>
          <w:rFonts w:ascii="Calibri" w:hAnsi="Calibri" w:cs="Calibri"/>
          <w:lang w:val="es-ES_tradnl"/>
        </w:rPr>
        <w:t>;</w:t>
      </w:r>
    </w:p>
    <w:p w:rsidR="007D1708" w:rsidRPr="003D5578" w:rsidRDefault="00A6291E" w:rsidP="003D5578">
      <w:pPr>
        <w:pStyle w:val="Prrafodelista"/>
        <w:numPr>
          <w:ilvl w:val="0"/>
          <w:numId w:val="1"/>
        </w:numPr>
        <w:spacing w:line="360" w:lineRule="auto"/>
        <w:jc w:val="both"/>
        <w:rPr>
          <w:rFonts w:ascii="ITC Avant Garde" w:hAnsi="ITC Avant Garde"/>
          <w:lang w:val="es-ES_tradnl"/>
        </w:rPr>
      </w:pPr>
      <w:r w:rsidRPr="003D5578">
        <w:rPr>
          <w:rFonts w:ascii="ITC Avant Garde" w:hAnsi="ITC Avant Garde"/>
          <w:b/>
          <w:lang w:val="es-ES_tradnl"/>
        </w:rPr>
        <w:t>Unidad de Verificación (UV)</w:t>
      </w:r>
      <w:r w:rsidRPr="003D5578">
        <w:rPr>
          <w:rFonts w:ascii="ITC Avant Garde" w:hAnsi="ITC Avant Garde"/>
          <w:lang w:val="es-ES_tradnl"/>
        </w:rPr>
        <w:t xml:space="preserve">: Organismo de Evaluación de la Conformidad de tercera parte acreditado por el Instituto o por un Organismo de Acreditación autorizado por el mismo, para desarrollar tareas de inspección establecidas en las Disposiciones Técnicas, y que deberá cumplir con la Norma ISO/IEC 17020: "Evaluación de la conformidad - Requisitos para el funcionamiento de diferentes tipos de unidades (organismos) que realizan la verificación (inspección)", y </w:t>
      </w:r>
    </w:p>
    <w:p w:rsidR="00A6291E" w:rsidRPr="003D5578" w:rsidRDefault="00A6291E" w:rsidP="00554C36">
      <w:pPr>
        <w:pStyle w:val="Prrafodelista"/>
        <w:numPr>
          <w:ilvl w:val="0"/>
          <w:numId w:val="1"/>
        </w:numPr>
        <w:spacing w:after="0" w:line="360" w:lineRule="auto"/>
        <w:jc w:val="both"/>
        <w:rPr>
          <w:rFonts w:ascii="ITC Avant Garde" w:hAnsi="ITC Avant Garde"/>
          <w:lang w:val="es-ES_tradnl"/>
        </w:rPr>
      </w:pPr>
      <w:r w:rsidRPr="003D5578">
        <w:rPr>
          <w:rFonts w:ascii="ITC Avant Garde" w:hAnsi="ITC Avant Garde"/>
          <w:b/>
          <w:lang w:val="es-ES_tradnl"/>
        </w:rPr>
        <w:t>Vigilancia del cumplimiento de la Certificación o del cumplimiento de la Dictaminación:</w:t>
      </w:r>
      <w:r w:rsidRPr="003D5578">
        <w:rPr>
          <w:rFonts w:ascii="ITC Avant Garde" w:hAnsi="ITC Avant Garde"/>
          <w:lang w:val="es-ES_tradnl"/>
        </w:rPr>
        <w:t xml:space="preserve"> Repetición sistemática de actividades de Evaluación de la Conformidad como base para mantener la validez de la afirmación del Certificado de  Conformidad o el Dictamen de Cumplimiento. </w:t>
      </w:r>
    </w:p>
    <w:p w:rsidR="005F0E8C" w:rsidRPr="005E3A3C" w:rsidRDefault="005F0E8C" w:rsidP="00554C36">
      <w:pPr>
        <w:spacing w:after="0" w:line="276" w:lineRule="auto"/>
        <w:jc w:val="center"/>
        <w:rPr>
          <w:rFonts w:ascii="ITC Avant Garde" w:hAnsi="ITC Avant Garde"/>
          <w:b/>
          <w:lang w:val="es-ES_tradnl"/>
        </w:rPr>
      </w:pPr>
    </w:p>
    <w:p w:rsidR="00BC762A" w:rsidRPr="005E3A3C" w:rsidRDefault="00BC762A" w:rsidP="00BC762A">
      <w:pPr>
        <w:spacing w:line="276" w:lineRule="auto"/>
        <w:jc w:val="center"/>
        <w:rPr>
          <w:rFonts w:ascii="ITC Avant Garde" w:hAnsi="ITC Avant Garde"/>
          <w:b/>
          <w:lang w:val="es-ES_tradnl"/>
        </w:rPr>
      </w:pPr>
      <w:r w:rsidRPr="005E3A3C">
        <w:rPr>
          <w:rFonts w:ascii="ITC Avant Garde" w:hAnsi="ITC Avant Garde"/>
          <w:b/>
          <w:lang w:val="es-ES_tradnl"/>
        </w:rPr>
        <w:lastRenderedPageBreak/>
        <w:t>CAPITULO III</w:t>
      </w:r>
    </w:p>
    <w:p w:rsidR="00BC762A" w:rsidRPr="005E3A3C" w:rsidRDefault="00BC762A" w:rsidP="00BC762A">
      <w:pPr>
        <w:spacing w:line="276" w:lineRule="auto"/>
        <w:jc w:val="center"/>
        <w:rPr>
          <w:rFonts w:ascii="ITC Avant Garde" w:hAnsi="ITC Avant Garde"/>
          <w:b/>
          <w:lang w:val="es-ES_tradnl"/>
        </w:rPr>
      </w:pPr>
      <w:r w:rsidRPr="005E3A3C">
        <w:rPr>
          <w:rFonts w:ascii="ITC Avant Garde" w:hAnsi="ITC Avant Garde"/>
          <w:b/>
          <w:lang w:val="es-ES_tradnl"/>
        </w:rPr>
        <w:t>PROCEDIMIENTO DE EVALUACIÓN DE LA CONFORMIDAD</w:t>
      </w:r>
    </w:p>
    <w:p w:rsidR="00C64B7E" w:rsidRPr="005E3A3C" w:rsidRDefault="00EC0DD6" w:rsidP="001903EA">
      <w:pPr>
        <w:spacing w:line="360" w:lineRule="auto"/>
        <w:jc w:val="center"/>
        <w:rPr>
          <w:rFonts w:ascii="ITC Avant Garde" w:hAnsi="ITC Avant Garde"/>
          <w:b/>
          <w:lang w:val="es-ES_tradnl"/>
        </w:rPr>
      </w:pPr>
      <w:r w:rsidRPr="005E3A3C">
        <w:rPr>
          <w:rFonts w:ascii="ITC Avant Garde" w:hAnsi="ITC Avant Garde"/>
          <w:b/>
          <w:lang w:val="es-ES_tradnl"/>
        </w:rPr>
        <w:t>PARA PRODUCTO O INFRAESTRUCTURA DE TELECOMUNICACIONE</w:t>
      </w:r>
      <w:r w:rsidR="000B53FC" w:rsidRPr="005E3A3C">
        <w:rPr>
          <w:rFonts w:ascii="ITC Avant Garde" w:hAnsi="ITC Avant Garde"/>
          <w:b/>
          <w:lang w:val="es-ES_tradnl"/>
        </w:rPr>
        <w:t>S</w:t>
      </w:r>
      <w:r w:rsidRPr="005E3A3C">
        <w:rPr>
          <w:rFonts w:ascii="ITC Avant Garde" w:hAnsi="ITC Avant Garde"/>
          <w:b/>
          <w:lang w:val="es-ES_tradnl"/>
        </w:rPr>
        <w:t xml:space="preserve"> O RADIODIFUSIÓN </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5</w:t>
      </w:r>
      <w:r w:rsidRPr="005E3A3C">
        <w:rPr>
          <w:rFonts w:ascii="ITC Avant Garde" w:hAnsi="ITC Avant Garde"/>
          <w:b/>
          <w:lang w:val="es-ES_tradnl"/>
        </w:rPr>
        <w:t xml:space="preserve">. </w:t>
      </w:r>
      <w:r w:rsidRPr="005E3A3C">
        <w:rPr>
          <w:rFonts w:ascii="ITC Avant Garde" w:hAnsi="ITC Avant Garde"/>
          <w:lang w:val="es-ES_tradnl"/>
        </w:rPr>
        <w:t>La documentación y requisitos necesarios para llevar a cabo los procedimientos de Evaluación de la Conformidad a que se refiere el presente ordenamiento deberán presentarse en idioma español.</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6</w:t>
      </w:r>
      <w:r w:rsidRPr="005E3A3C">
        <w:rPr>
          <w:rFonts w:ascii="ITC Avant Garde" w:hAnsi="ITC Avant Garde"/>
          <w:b/>
          <w:lang w:val="es-ES_tradnl"/>
        </w:rPr>
        <w:t xml:space="preserve">. </w:t>
      </w:r>
      <w:r w:rsidRPr="005E3A3C">
        <w:rPr>
          <w:rFonts w:ascii="ITC Avant Garde" w:hAnsi="ITC Avant Garde"/>
          <w:lang w:val="es-ES_tradnl"/>
        </w:rPr>
        <w:t xml:space="preserve"> El Interesado en obtener el Certificado de Conformidad, el Reporte de Prueba o el Dictamen de Cumplimiento, según corresponda, respecto de Disposiciones Técnicas (DT) , podrá seleccionar</w:t>
      </w:r>
      <w:r>
        <w:rPr>
          <w:rFonts w:ascii="ITC Avant Garde" w:hAnsi="ITC Avant Garde"/>
          <w:lang w:val="es-ES_tradnl"/>
        </w:rPr>
        <w:t xml:space="preserve"> para que se lleve a cabo la Evaluación de la Conformidad</w:t>
      </w:r>
      <w:r w:rsidRPr="005E3A3C">
        <w:rPr>
          <w:rFonts w:ascii="ITC Avant Garde" w:hAnsi="ITC Avant Garde"/>
          <w:lang w:val="es-ES_tradnl"/>
        </w:rPr>
        <w:t xml:space="preserve"> al Organismo de Certificación, Laboratorio de Prueba o Unidad de Verificación a su conveniencia y conforme lo establecido en las DT correspondientes. </w:t>
      </w:r>
    </w:p>
    <w:p w:rsidR="00C97072" w:rsidRPr="005E3A3C" w:rsidRDefault="00C97072" w:rsidP="00C97072">
      <w:pPr>
        <w:spacing w:line="360" w:lineRule="auto"/>
        <w:jc w:val="both"/>
        <w:rPr>
          <w:rFonts w:ascii="ITC Avant Garde" w:hAnsi="ITC Avant Garde"/>
          <w:b/>
          <w:lang w:val="es-ES_tradnl"/>
        </w:rPr>
      </w:pPr>
      <w:r w:rsidRPr="005E3A3C">
        <w:rPr>
          <w:rFonts w:ascii="ITC Avant Garde" w:hAnsi="ITC Avant Garde"/>
          <w:lang w:val="es-ES_tradnl"/>
        </w:rPr>
        <w:t>Para efectos de lo anterior, el Instituto mantendrá actualizado en su portal de Internet el listado de los  Organismos de Evaluación de la Conformidad acreditados por un Organismo de Acreditación autorizado por el Instituto o por el mismo, fungiendo como un Organismo de Acreditación.</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7</w:t>
      </w:r>
      <w:r w:rsidRPr="005E3A3C">
        <w:rPr>
          <w:rFonts w:ascii="ITC Avant Garde" w:hAnsi="ITC Avant Garde"/>
          <w:b/>
          <w:lang w:val="es-ES_tradnl"/>
        </w:rPr>
        <w:t xml:space="preserve">.  </w:t>
      </w:r>
      <w:r w:rsidRPr="005E3A3C">
        <w:rPr>
          <w:rFonts w:ascii="ITC Avant Garde" w:hAnsi="ITC Avant Garde"/>
          <w:lang w:val="es-ES_tradnl"/>
        </w:rPr>
        <w:t xml:space="preserve">El titular de un Certificado de Conformidad </w:t>
      </w:r>
      <w:r>
        <w:rPr>
          <w:rFonts w:ascii="ITC Avant Garde" w:hAnsi="ITC Avant Garde"/>
          <w:lang w:val="es-ES_tradnl"/>
        </w:rPr>
        <w:t xml:space="preserve">vigente </w:t>
      </w:r>
      <w:r w:rsidRPr="005E3A3C">
        <w:rPr>
          <w:rFonts w:ascii="ITC Avant Garde" w:hAnsi="ITC Avant Garde"/>
          <w:lang w:val="es-ES_tradnl"/>
        </w:rPr>
        <w:t>otorgado por un Organismo de Certificación conforme al presente ordenamiento, podrá, en su caso, obtener el Certificado de Homologación</w:t>
      </w:r>
      <w:r>
        <w:rPr>
          <w:rFonts w:ascii="ITC Avant Garde" w:hAnsi="ITC Avant Garde"/>
          <w:lang w:val="es-ES_tradnl"/>
        </w:rPr>
        <w:t xml:space="preserve"> </w:t>
      </w:r>
      <w:r w:rsidRPr="005E3A3C">
        <w:rPr>
          <w:rFonts w:ascii="ITC Avant Garde" w:hAnsi="ITC Avant Garde"/>
          <w:lang w:val="es-ES_tradnl"/>
        </w:rPr>
        <w:t xml:space="preserve"> de los productos, equipos, dispositivos o aparatos,</w:t>
      </w:r>
      <w:r w:rsidRPr="006A3504">
        <w:rPr>
          <w:rFonts w:ascii="ITC Avant Garde" w:hAnsi="ITC Avant Garde"/>
          <w:lang w:val="es-ES_tradnl"/>
        </w:rPr>
        <w:t xml:space="preserve"> </w:t>
      </w:r>
      <w:r>
        <w:rPr>
          <w:rFonts w:ascii="ITC Avant Garde" w:hAnsi="ITC Avant Garde"/>
          <w:lang w:val="es-ES_tradnl"/>
        </w:rPr>
        <w:t>con dicha vigencia,</w:t>
      </w:r>
      <w:r w:rsidRPr="005E3A3C">
        <w:rPr>
          <w:rFonts w:ascii="ITC Avant Garde" w:hAnsi="ITC Avant Garde"/>
          <w:lang w:val="es-ES_tradnl"/>
        </w:rPr>
        <w:t xml:space="preserve"> presentando ante el Instituto la solicitud electrónica del Certificado de Homologación correspondiente. </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lang w:val="es-ES_tradnl"/>
        </w:rPr>
        <w:t xml:space="preserve">Para los efectos del párrafo anterior, el Instituto pondrá a disposición del interesado un sistema electrónico para la recepción de solicitudes del Certificado de Homologación; el cual emitirá un acuse de recibo electrónico por cada solicitud ingresada. En su caso, el correspondiente Certificado de Homologación se encontrará disponible para su descarga electrónica a más tardar veinte días hábiles contados a partir de la recepción  en tiempo y forma de la solicitud de Certificado de Homologación. </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8</w:t>
      </w:r>
      <w:r w:rsidRPr="005E3A3C">
        <w:rPr>
          <w:rFonts w:ascii="ITC Avant Garde" w:hAnsi="ITC Avant Garde"/>
          <w:b/>
          <w:lang w:val="es-ES_tradnl"/>
        </w:rPr>
        <w:t xml:space="preserve">. </w:t>
      </w:r>
      <w:r w:rsidRPr="005E3A3C">
        <w:rPr>
          <w:rFonts w:ascii="ITC Avant Garde" w:hAnsi="ITC Avant Garde"/>
          <w:lang w:val="es-ES_tradnl"/>
        </w:rPr>
        <w:t xml:space="preserve"> El Certificado de Conformidad, el Reporte de Prueba y el Dictamen de Cumplimiento emitidos por los Organismos de Evaluación de la Conformidad, son </w:t>
      </w:r>
      <w:r w:rsidRPr="005E3A3C">
        <w:rPr>
          <w:rFonts w:ascii="ITC Avant Garde" w:hAnsi="ITC Avant Garde"/>
          <w:lang w:val="es-ES_tradnl"/>
        </w:rPr>
        <w:lastRenderedPageBreak/>
        <w:t>intransferibles</w:t>
      </w:r>
      <w:r>
        <w:rPr>
          <w:rFonts w:ascii="ITC Avant Garde" w:hAnsi="ITC Avant Garde"/>
          <w:lang w:val="es-ES_tradnl"/>
        </w:rPr>
        <w:t xml:space="preserve">, únicamente tendrán validez respecto de </w:t>
      </w:r>
      <w:r w:rsidRPr="005E3A3C">
        <w:rPr>
          <w:rFonts w:ascii="ITC Avant Garde" w:hAnsi="ITC Avant Garde"/>
          <w:lang w:val="es-ES_tradnl"/>
        </w:rPr>
        <w:t xml:space="preserve"> su titular</w:t>
      </w:r>
      <w:r>
        <w:rPr>
          <w:rFonts w:ascii="ITC Avant Garde" w:hAnsi="ITC Avant Garde"/>
          <w:lang w:val="es-ES_tradnl"/>
        </w:rPr>
        <w:t xml:space="preserve">, </w:t>
      </w:r>
      <w:r w:rsidRPr="005E3A3C">
        <w:rPr>
          <w:rFonts w:ascii="ITC Avant Garde" w:hAnsi="ITC Avant Garde"/>
          <w:lang w:val="es-ES_tradnl"/>
        </w:rPr>
        <w:t>el uso indebido de los mismos será motivo de su revocación por el emisor respectivo</w:t>
      </w:r>
      <w:r>
        <w:rPr>
          <w:rFonts w:ascii="ITC Avant Garde" w:hAnsi="ITC Avant Garde"/>
          <w:lang w:val="es-ES_tradnl"/>
        </w:rPr>
        <w:t xml:space="preserve"> o por el Instituto</w:t>
      </w:r>
      <w:r w:rsidRPr="005E3A3C">
        <w:rPr>
          <w:rFonts w:ascii="ITC Avant Garde" w:hAnsi="ITC Avant Garde"/>
          <w:lang w:val="es-ES_tradnl"/>
        </w:rPr>
        <w:t xml:space="preserve">, sin perjuicio de las sanciones que correspondan conforme lo establecido en la legislación aplicable. </w:t>
      </w:r>
    </w:p>
    <w:p w:rsidR="00C97072" w:rsidRDefault="00C97072" w:rsidP="00C97072">
      <w:pPr>
        <w:spacing w:line="360" w:lineRule="auto"/>
        <w:jc w:val="both"/>
        <w:rPr>
          <w:rFonts w:ascii="ITC Avant Garde" w:hAnsi="ITC Avant Garde"/>
          <w:lang w:val="es-ES_tradnl"/>
        </w:rPr>
      </w:pPr>
      <w:r w:rsidRPr="005E3A3C">
        <w:rPr>
          <w:rFonts w:ascii="ITC Avant Garde" w:hAnsi="ITC Avant Garde"/>
          <w:lang w:val="es-ES_tradnl"/>
        </w:rPr>
        <w:t>Los Certificados de Conformidad, Reportes de Prueba y el Dictamen de Cumplimiento deberán ser emitidos en formato digital por los Organismos de Evaluación de la Conformidad correspondientes, empleando firmas y/o sellos digitales que permitan garantizar la autenticidad e integridad y la posibilidad de detectar cualquier cambio ulterior a los documentos en mención.</w:t>
      </w:r>
    </w:p>
    <w:p w:rsidR="00C97072" w:rsidRDefault="00C97072" w:rsidP="00C97072">
      <w:pPr>
        <w:spacing w:line="360" w:lineRule="auto"/>
        <w:jc w:val="both"/>
        <w:rPr>
          <w:rFonts w:ascii="ITC Avant Garde" w:hAnsi="ITC Avant Garde"/>
          <w:lang w:val="es-ES_tradnl"/>
        </w:rPr>
      </w:pPr>
      <w:r>
        <w:rPr>
          <w:rFonts w:ascii="ITC Avant Garde" w:hAnsi="ITC Avant Garde"/>
          <w:lang w:val="es-ES_tradnl"/>
        </w:rPr>
        <w:t xml:space="preserve">Las firmas y/o sellos digitales a que se hace referencia en el párrafo anterior se deberán registrar ante el Instituto por los Organismos de Evaluación de la Conformidad presencialmente por única vez, presentando: </w:t>
      </w:r>
    </w:p>
    <w:p w:rsidR="00075632" w:rsidRDefault="00C97072" w:rsidP="009C7C40">
      <w:pPr>
        <w:pStyle w:val="Prrafodelista"/>
        <w:numPr>
          <w:ilvl w:val="0"/>
          <w:numId w:val="45"/>
        </w:numPr>
        <w:spacing w:line="360" w:lineRule="auto"/>
        <w:jc w:val="both"/>
        <w:rPr>
          <w:rFonts w:ascii="ITC Avant Garde" w:hAnsi="ITC Avant Garde"/>
          <w:lang w:val="es-ES_tradnl"/>
        </w:rPr>
      </w:pPr>
      <w:r w:rsidRPr="009C7C40">
        <w:rPr>
          <w:rFonts w:ascii="ITC Avant Garde" w:hAnsi="ITC Avant Garde"/>
          <w:lang w:val="es-ES_tradnl"/>
        </w:rPr>
        <w:t>Copia certificada expedida por fedatario público del poder que faculta como representante legal del solicitante</w:t>
      </w:r>
      <w:r w:rsidR="00075632">
        <w:rPr>
          <w:rFonts w:ascii="ITC Avant Garde" w:hAnsi="ITC Avant Garde"/>
          <w:lang w:val="es-ES_tradnl"/>
        </w:rPr>
        <w:t>.</w:t>
      </w:r>
    </w:p>
    <w:p w:rsidR="00C97072" w:rsidRPr="009C7C40" w:rsidRDefault="00C97072" w:rsidP="009C7C40">
      <w:pPr>
        <w:pStyle w:val="Prrafodelista"/>
        <w:numPr>
          <w:ilvl w:val="0"/>
          <w:numId w:val="45"/>
        </w:numPr>
        <w:spacing w:line="360" w:lineRule="auto"/>
        <w:jc w:val="both"/>
        <w:rPr>
          <w:rFonts w:ascii="ITC Avant Garde" w:hAnsi="ITC Avant Garde"/>
          <w:lang w:val="es-ES_tradnl"/>
        </w:rPr>
      </w:pPr>
      <w:r w:rsidRPr="009C7C40">
        <w:rPr>
          <w:rFonts w:ascii="ITC Avant Garde" w:hAnsi="ITC Avant Garde"/>
          <w:lang w:val="es-ES_tradnl"/>
        </w:rPr>
        <w:t>Identificación oficial con fotografía del solicitante.</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lang w:val="es-ES_tradnl"/>
        </w:rPr>
        <w:t xml:space="preserve">Los  Certificados de Conformidad deberán ser enviados por los Organismos de Certificación de manera electrónica al </w:t>
      </w:r>
      <w:r>
        <w:rPr>
          <w:rFonts w:ascii="ITC Avant Garde" w:hAnsi="ITC Avant Garde"/>
          <w:lang w:val="es-ES_tradnl"/>
        </w:rPr>
        <w:t>I</w:t>
      </w:r>
      <w:r w:rsidRPr="005E3A3C">
        <w:rPr>
          <w:rFonts w:ascii="ITC Avant Garde" w:hAnsi="ITC Avant Garde"/>
          <w:lang w:val="es-ES_tradnl"/>
        </w:rPr>
        <w:t>nteresado así como a la Unidad administrativa del Instituto encargada de la expedición de los Certificados de Homologación mediante el sistema electrónico destinado para tal efecto, en un plazo</w:t>
      </w:r>
      <w:r>
        <w:rPr>
          <w:rFonts w:ascii="ITC Avant Garde" w:hAnsi="ITC Avant Garde"/>
          <w:lang w:val="es-ES_tradnl"/>
        </w:rPr>
        <w:t xml:space="preserve"> máximo</w:t>
      </w:r>
      <w:r w:rsidRPr="005E3A3C">
        <w:rPr>
          <w:rFonts w:ascii="ITC Avant Garde" w:hAnsi="ITC Avant Garde"/>
          <w:lang w:val="es-ES_tradnl"/>
        </w:rPr>
        <w:t xml:space="preserve"> de dos días hábiles contados a partir de la emisión del mismo.  </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093664">
        <w:rPr>
          <w:rFonts w:ascii="ITC Avant Garde" w:hAnsi="ITC Avant Garde"/>
          <w:b/>
          <w:lang w:val="es-ES_tradnl"/>
        </w:rPr>
        <w:t>9</w:t>
      </w:r>
      <w:r w:rsidRPr="005E3A3C">
        <w:rPr>
          <w:rFonts w:ascii="ITC Avant Garde" w:hAnsi="ITC Avant Garde"/>
          <w:b/>
          <w:lang w:val="es-ES_tradnl"/>
        </w:rPr>
        <w:t xml:space="preserve">. </w:t>
      </w:r>
      <w:r w:rsidRPr="005E3A3C">
        <w:rPr>
          <w:rFonts w:ascii="ITC Avant Garde" w:hAnsi="ITC Avant Garde"/>
          <w:lang w:val="es-ES_tradnl"/>
        </w:rPr>
        <w:t xml:space="preserve">Todo producto, equipo, dispositivo o aparato destinado a telecomunicaciones o radiodifusión comprendido en el alcance de aplicación de las Disposiciones Técnicas expedidas por el Instituto que sea fabricado, importado, comercializado o distribuido para el mercado nacional deberá contar con Certificado de Conformidad y Certificado de Homologación a efecto de que pueda ser conectado a una red de telecomunicaciones o hacer uso del espectro radioeléctrico. </w:t>
      </w:r>
    </w:p>
    <w:p w:rsidR="00C97072" w:rsidRPr="005E3A3C" w:rsidRDefault="00C97072" w:rsidP="00C97072">
      <w:pPr>
        <w:spacing w:line="360" w:lineRule="auto"/>
        <w:jc w:val="both"/>
        <w:rPr>
          <w:rFonts w:ascii="ITC Avant Garde" w:hAnsi="ITC Avant Garde"/>
          <w:lang w:val="es-ES_tradnl"/>
        </w:rPr>
      </w:pPr>
      <w:r w:rsidRPr="005E3A3C">
        <w:rPr>
          <w:rFonts w:ascii="ITC Avant Garde" w:hAnsi="ITC Avant Garde"/>
          <w:lang w:val="es-ES_tradnl"/>
        </w:rPr>
        <w:t>Los Certificados de Conformi</w:t>
      </w:r>
      <w:r>
        <w:rPr>
          <w:rFonts w:ascii="ITC Avant Garde" w:hAnsi="ITC Avant Garde"/>
          <w:lang w:val="es-ES_tradnl"/>
        </w:rPr>
        <w:t>dad únicamente se otorgarán, en su caso, a lo</w:t>
      </w:r>
      <w:r w:rsidRPr="005E3A3C">
        <w:rPr>
          <w:rFonts w:ascii="ITC Avant Garde" w:hAnsi="ITC Avant Garde"/>
          <w:lang w:val="es-ES_tradnl"/>
        </w:rPr>
        <w:t xml:space="preserve">s </w:t>
      </w:r>
      <w:r>
        <w:rPr>
          <w:rFonts w:ascii="ITC Avant Garde" w:hAnsi="ITC Avant Garde"/>
          <w:lang w:val="es-ES_tradnl"/>
        </w:rPr>
        <w:t xml:space="preserve">Interesados  </w:t>
      </w:r>
      <w:r w:rsidRPr="005E3A3C">
        <w:rPr>
          <w:rFonts w:ascii="ITC Avant Garde" w:hAnsi="ITC Avant Garde"/>
          <w:lang w:val="es-ES_tradnl"/>
        </w:rPr>
        <w:t>que cuenten con un domicilio en los Estados Unidos Mexicanos.</w:t>
      </w:r>
    </w:p>
    <w:p w:rsidR="00274D37" w:rsidRPr="005E3A3C" w:rsidRDefault="005D49EC" w:rsidP="00A07CB0">
      <w:pPr>
        <w:spacing w:line="360" w:lineRule="auto"/>
        <w:jc w:val="both"/>
        <w:rPr>
          <w:rFonts w:ascii="ITC Avant Garde" w:hAnsi="ITC Avant Garde"/>
          <w:lang w:val="es-ES_tradnl"/>
        </w:rPr>
      </w:pPr>
      <w:r w:rsidRPr="005E3A3C">
        <w:rPr>
          <w:rFonts w:ascii="ITC Avant Garde" w:hAnsi="ITC Avant Garde"/>
          <w:b/>
          <w:lang w:val="es-ES_tradnl"/>
        </w:rPr>
        <w:lastRenderedPageBreak/>
        <w:t xml:space="preserve">ARTICULO </w:t>
      </w:r>
      <w:r w:rsidR="003E1C55" w:rsidRPr="005E3A3C">
        <w:rPr>
          <w:rFonts w:ascii="ITC Avant Garde" w:hAnsi="ITC Avant Garde"/>
          <w:b/>
          <w:lang w:val="es-ES_tradnl"/>
        </w:rPr>
        <w:t>10</w:t>
      </w:r>
      <w:r w:rsidR="00AF2C64" w:rsidRPr="005E3A3C">
        <w:rPr>
          <w:rFonts w:ascii="ITC Avant Garde" w:hAnsi="ITC Avant Garde"/>
          <w:b/>
          <w:lang w:val="es-ES_tradnl"/>
        </w:rPr>
        <w:t>.</w:t>
      </w:r>
      <w:r w:rsidR="00297C85" w:rsidRPr="005E3A3C">
        <w:rPr>
          <w:rFonts w:ascii="ITC Avant Garde" w:hAnsi="ITC Avant Garde"/>
          <w:lang w:val="es-ES_tradnl"/>
        </w:rPr>
        <w:t xml:space="preserve"> </w:t>
      </w:r>
      <w:r w:rsidR="00A07CB0" w:rsidRPr="005E3A3C">
        <w:rPr>
          <w:rFonts w:ascii="ITC Avant Garde" w:hAnsi="ITC Avant Garde"/>
          <w:lang w:val="es-ES_tradnl"/>
        </w:rPr>
        <w:t xml:space="preserve">El presente procedimiento de Evaluación de la Conformidad </w:t>
      </w:r>
      <w:r w:rsidR="00934855" w:rsidRPr="005E3A3C">
        <w:rPr>
          <w:rFonts w:ascii="ITC Avant Garde" w:hAnsi="ITC Avant Garde"/>
          <w:lang w:val="es-ES_tradnl"/>
        </w:rPr>
        <w:t xml:space="preserve">es </w:t>
      </w:r>
      <w:r w:rsidR="00A07CB0" w:rsidRPr="005E3A3C">
        <w:rPr>
          <w:rFonts w:ascii="ITC Avant Garde" w:hAnsi="ITC Avant Garde"/>
          <w:lang w:val="es-ES_tradnl"/>
        </w:rPr>
        <w:t xml:space="preserve">de observancia obligatoria para </w:t>
      </w:r>
      <w:r w:rsidR="00842779" w:rsidRPr="005E3A3C">
        <w:rPr>
          <w:rFonts w:ascii="ITC Avant Garde" w:hAnsi="ITC Avant Garde"/>
          <w:lang w:val="es-ES_tradnl"/>
        </w:rPr>
        <w:t xml:space="preserve">Productos </w:t>
      </w:r>
      <w:r w:rsidR="00A07CB0" w:rsidRPr="005E3A3C">
        <w:rPr>
          <w:rFonts w:ascii="ITC Avant Garde" w:hAnsi="ITC Avant Garde"/>
          <w:lang w:val="es-ES_tradnl"/>
        </w:rPr>
        <w:t>o infraestructura de telecomunicaciones o radiodifusión</w:t>
      </w:r>
      <w:r w:rsidR="00274D37" w:rsidRPr="005E3A3C">
        <w:rPr>
          <w:rFonts w:ascii="ITC Avant Garde" w:hAnsi="ITC Avant Garde"/>
          <w:lang w:val="es-ES_tradnl"/>
        </w:rPr>
        <w:t xml:space="preserve"> sujetos al cumplimiento de las DT</w:t>
      </w:r>
      <w:r w:rsidR="00934855" w:rsidRPr="005E3A3C">
        <w:rPr>
          <w:rFonts w:ascii="ITC Avant Garde" w:hAnsi="ITC Avant Garde"/>
          <w:lang w:val="es-ES_tradnl"/>
        </w:rPr>
        <w:t>.</w:t>
      </w:r>
      <w:r w:rsidR="00A07CB0" w:rsidRPr="005E3A3C">
        <w:rPr>
          <w:rFonts w:ascii="ITC Avant Garde" w:hAnsi="ITC Avant Garde"/>
          <w:lang w:val="es-ES_tradnl"/>
        </w:rPr>
        <w:t xml:space="preserve"> </w:t>
      </w:r>
    </w:p>
    <w:p w:rsidR="007D1708" w:rsidRDefault="00773B5B" w:rsidP="0073764A">
      <w:pPr>
        <w:spacing w:line="360" w:lineRule="auto"/>
        <w:jc w:val="both"/>
        <w:rPr>
          <w:rFonts w:ascii="ITC Avant Garde" w:hAnsi="ITC Avant Garde"/>
          <w:lang w:val="es-ES_tradnl"/>
        </w:rPr>
      </w:pPr>
      <w:r w:rsidRPr="005E3A3C">
        <w:rPr>
          <w:rFonts w:ascii="ITC Avant Garde" w:hAnsi="ITC Avant Garde"/>
          <w:b/>
          <w:lang w:val="es-ES_tradnl"/>
        </w:rPr>
        <w:t>ARTICULO 11</w:t>
      </w:r>
      <w:r w:rsidRPr="005E3A3C">
        <w:rPr>
          <w:rFonts w:ascii="ITC Avant Garde" w:hAnsi="ITC Avant Garde"/>
          <w:lang w:val="es-ES_tradnl"/>
        </w:rPr>
        <w:t>. Sin perjuicio de lo establecido en el artículo 10, el Instituto podrá establecer en cada Disposición Técnica procedimientos específicos para la Evaluación de la Conformidad</w:t>
      </w:r>
      <w:r w:rsidR="00595B24">
        <w:rPr>
          <w:rFonts w:ascii="ITC Avant Garde" w:hAnsi="ITC Avant Garde"/>
          <w:lang w:val="es-ES_tradnl"/>
        </w:rPr>
        <w:t>;</w:t>
      </w:r>
      <w:r w:rsidR="007D1708">
        <w:rPr>
          <w:rFonts w:ascii="ITC Avant Garde" w:hAnsi="ITC Avant Garde"/>
          <w:lang w:val="es-ES_tradnl"/>
        </w:rPr>
        <w:t xml:space="preserve"> en </w:t>
      </w:r>
      <w:r w:rsidR="00595B24">
        <w:rPr>
          <w:rFonts w:ascii="ITC Avant Garde" w:hAnsi="ITC Avant Garde"/>
          <w:lang w:val="es-ES_tradnl"/>
        </w:rPr>
        <w:t>dicho</w:t>
      </w:r>
      <w:r w:rsidR="007D1708">
        <w:rPr>
          <w:rFonts w:ascii="ITC Avant Garde" w:hAnsi="ITC Avant Garde"/>
          <w:lang w:val="es-ES_tradnl"/>
        </w:rPr>
        <w:t xml:space="preserve"> caso, será aplicable el procedimiento espec</w:t>
      </w:r>
      <w:r w:rsidR="00595B24">
        <w:rPr>
          <w:rFonts w:ascii="ITC Avant Garde" w:hAnsi="ITC Avant Garde"/>
          <w:lang w:val="es-ES_tradnl"/>
        </w:rPr>
        <w:t>í</w:t>
      </w:r>
      <w:r w:rsidR="007D1708">
        <w:rPr>
          <w:rFonts w:ascii="ITC Avant Garde" w:hAnsi="ITC Avant Garde"/>
          <w:lang w:val="es-ES_tradnl"/>
        </w:rPr>
        <w:t>fico</w:t>
      </w:r>
      <w:r w:rsidR="00776946">
        <w:rPr>
          <w:rFonts w:ascii="ITC Avant Garde" w:hAnsi="ITC Avant Garde"/>
          <w:lang w:val="es-ES_tradnl"/>
        </w:rPr>
        <w:t xml:space="preserve">, </w:t>
      </w:r>
      <w:r w:rsidR="007D1708">
        <w:rPr>
          <w:rFonts w:ascii="ITC Avant Garde" w:hAnsi="ITC Avant Garde"/>
          <w:lang w:val="es-ES_tradnl"/>
        </w:rPr>
        <w:t xml:space="preserve"> y </w:t>
      </w:r>
      <w:r w:rsidR="00776946">
        <w:rPr>
          <w:rFonts w:ascii="ITC Avant Garde" w:hAnsi="ITC Avant Garde"/>
          <w:lang w:val="es-ES_tradnl"/>
        </w:rPr>
        <w:t xml:space="preserve">de manera </w:t>
      </w:r>
      <w:r w:rsidR="007D1708">
        <w:rPr>
          <w:rFonts w:ascii="ITC Avant Garde" w:hAnsi="ITC Avant Garde"/>
          <w:lang w:val="es-ES_tradnl"/>
        </w:rPr>
        <w:t>supletoria el presente procedimiento en lo que no se encuentre regulado en el procedimiento específico</w:t>
      </w:r>
      <w:r w:rsidR="00776946">
        <w:rPr>
          <w:rFonts w:ascii="ITC Avant Garde" w:hAnsi="ITC Avant Garde"/>
          <w:lang w:val="es-ES_tradnl"/>
        </w:rPr>
        <w:t xml:space="preserve"> de </w:t>
      </w:r>
      <w:r w:rsidR="00093664">
        <w:rPr>
          <w:rFonts w:ascii="ITC Avant Garde" w:hAnsi="ITC Avant Garde"/>
          <w:lang w:val="es-ES_tradnl"/>
        </w:rPr>
        <w:t>dicha</w:t>
      </w:r>
      <w:r w:rsidR="00776946">
        <w:rPr>
          <w:rFonts w:ascii="ITC Avant Garde" w:hAnsi="ITC Avant Garde"/>
          <w:lang w:val="es-ES_tradnl"/>
        </w:rPr>
        <w:t xml:space="preserve"> Disposición Técnica</w:t>
      </w:r>
      <w:r>
        <w:rPr>
          <w:rFonts w:ascii="ITC Avant Garde" w:hAnsi="ITC Avant Garde"/>
          <w:lang w:val="es-ES_tradnl"/>
        </w:rPr>
        <w:t>.</w:t>
      </w:r>
    </w:p>
    <w:p w:rsidR="00F31B78" w:rsidRPr="005E3A3C" w:rsidRDefault="005D49EC" w:rsidP="0073764A">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12</w:t>
      </w:r>
      <w:r w:rsidR="004D053D" w:rsidRPr="005E3A3C">
        <w:rPr>
          <w:rFonts w:ascii="ITC Avant Garde" w:hAnsi="ITC Avant Garde"/>
          <w:b/>
          <w:lang w:val="es-ES_tradnl"/>
        </w:rPr>
        <w:t xml:space="preserve">. </w:t>
      </w:r>
      <w:r w:rsidR="00092142" w:rsidRPr="005E3A3C">
        <w:rPr>
          <w:rFonts w:ascii="ITC Avant Garde" w:hAnsi="ITC Avant Garde"/>
          <w:lang w:val="es-ES_tradnl"/>
        </w:rPr>
        <w:t>Los Organismos de Evaluación de Conformidad</w:t>
      </w:r>
      <w:r w:rsidR="00225BB7" w:rsidRPr="005E3A3C">
        <w:rPr>
          <w:rFonts w:ascii="ITC Avant Garde" w:hAnsi="ITC Avant Garde"/>
          <w:lang w:val="es-ES_tradnl"/>
        </w:rPr>
        <w:t xml:space="preserve"> debe</w:t>
      </w:r>
      <w:r w:rsidR="003563BE" w:rsidRPr="005E3A3C">
        <w:rPr>
          <w:rFonts w:ascii="ITC Avant Garde" w:hAnsi="ITC Avant Garde"/>
          <w:lang w:val="es-ES_tradnl"/>
        </w:rPr>
        <w:t>rán</w:t>
      </w:r>
      <w:r w:rsidR="00225BB7" w:rsidRPr="005E3A3C">
        <w:rPr>
          <w:rFonts w:ascii="ITC Avant Garde" w:hAnsi="ITC Avant Garde"/>
          <w:lang w:val="es-ES_tradnl"/>
        </w:rPr>
        <w:t xml:space="preserve"> tomar las medidas </w:t>
      </w:r>
      <w:r w:rsidR="00F31B78" w:rsidRPr="005E3A3C">
        <w:rPr>
          <w:rFonts w:ascii="ITC Avant Garde" w:hAnsi="ITC Avant Garde"/>
          <w:lang w:val="es-ES_tradnl"/>
        </w:rPr>
        <w:t xml:space="preserve">de protección </w:t>
      </w:r>
      <w:r w:rsidR="00244B42" w:rsidRPr="005E3A3C">
        <w:rPr>
          <w:rFonts w:ascii="ITC Avant Garde" w:hAnsi="ITC Avant Garde"/>
          <w:lang w:val="es-ES_tradnl"/>
        </w:rPr>
        <w:t xml:space="preserve">necesarias </w:t>
      </w:r>
      <w:r w:rsidR="00F31B78" w:rsidRPr="005E3A3C">
        <w:rPr>
          <w:rFonts w:ascii="ITC Avant Garde" w:hAnsi="ITC Avant Garde"/>
          <w:lang w:val="es-ES_tradnl"/>
        </w:rPr>
        <w:t xml:space="preserve">para que la información confidencial </w:t>
      </w:r>
      <w:r w:rsidR="00B13B02" w:rsidRPr="005E3A3C">
        <w:rPr>
          <w:rFonts w:ascii="ITC Avant Garde" w:hAnsi="ITC Avant Garde"/>
          <w:lang w:val="es-ES_tradnl"/>
        </w:rPr>
        <w:t xml:space="preserve">derivada del </w:t>
      </w:r>
      <w:r w:rsidR="00C153A7" w:rsidRPr="005E3A3C">
        <w:rPr>
          <w:rFonts w:ascii="ITC Avant Garde" w:hAnsi="ITC Avant Garde"/>
          <w:lang w:val="es-ES_tradnl"/>
        </w:rPr>
        <w:t>p</w:t>
      </w:r>
      <w:r w:rsidR="00225BB7" w:rsidRPr="005E3A3C">
        <w:rPr>
          <w:rFonts w:ascii="ITC Avant Garde" w:hAnsi="ITC Avant Garde"/>
          <w:lang w:val="es-ES_tradnl"/>
        </w:rPr>
        <w:t xml:space="preserve">rocedimiento </w:t>
      </w:r>
      <w:r w:rsidR="00B13B02" w:rsidRPr="005E3A3C">
        <w:rPr>
          <w:rFonts w:ascii="ITC Avant Garde" w:hAnsi="ITC Avant Garde"/>
          <w:lang w:val="es-ES_tradnl"/>
        </w:rPr>
        <w:t>de Evaluación de la Conformidad</w:t>
      </w:r>
      <w:r w:rsidR="00F31B78" w:rsidRPr="005E3A3C">
        <w:rPr>
          <w:rFonts w:ascii="ITC Avant Garde" w:hAnsi="ITC Avant Garde"/>
          <w:lang w:val="es-ES_tradnl"/>
        </w:rPr>
        <w:t xml:space="preserve"> </w:t>
      </w:r>
      <w:r w:rsidR="00225BB7" w:rsidRPr="005E3A3C">
        <w:rPr>
          <w:rFonts w:ascii="ITC Avant Garde" w:hAnsi="ITC Avant Garde"/>
          <w:lang w:val="es-ES_tradnl"/>
        </w:rPr>
        <w:t xml:space="preserve">de </w:t>
      </w:r>
      <w:r w:rsidR="00842779" w:rsidRPr="005E3A3C">
        <w:rPr>
          <w:rFonts w:ascii="ITC Avant Garde" w:hAnsi="ITC Avant Garde"/>
          <w:lang w:val="es-ES_tradnl"/>
        </w:rPr>
        <w:t xml:space="preserve">Productos </w:t>
      </w:r>
      <w:r w:rsidR="00225BB7" w:rsidRPr="005E3A3C">
        <w:rPr>
          <w:rFonts w:ascii="ITC Avant Garde" w:hAnsi="ITC Avant Garde"/>
          <w:lang w:val="es-ES_tradnl"/>
        </w:rPr>
        <w:t xml:space="preserve">o infraestructura </w:t>
      </w:r>
      <w:r w:rsidR="000541DC" w:rsidRPr="005E3A3C">
        <w:rPr>
          <w:rFonts w:ascii="ITC Avant Garde" w:hAnsi="ITC Avant Garde"/>
          <w:lang w:val="es-ES_tradnl"/>
        </w:rPr>
        <w:t xml:space="preserve">de </w:t>
      </w:r>
      <w:r w:rsidR="00225BB7" w:rsidRPr="005E3A3C">
        <w:rPr>
          <w:rFonts w:ascii="ITC Avant Garde" w:hAnsi="ITC Avant Garde"/>
          <w:lang w:val="es-ES_tradnl"/>
        </w:rPr>
        <w:t xml:space="preserve">telecomunicaciones o radiodifusión no se comunique </w:t>
      </w:r>
      <w:r w:rsidR="00F31B78" w:rsidRPr="005E3A3C">
        <w:rPr>
          <w:rFonts w:ascii="ITC Avant Garde" w:hAnsi="ITC Avant Garde"/>
          <w:lang w:val="es-ES_tradnl"/>
        </w:rPr>
        <w:t>a cualquier persona u organización que no tenga el</w:t>
      </w:r>
      <w:r w:rsidR="00225BB7" w:rsidRPr="005E3A3C">
        <w:rPr>
          <w:rFonts w:ascii="ITC Avant Garde" w:hAnsi="ITC Avant Garde"/>
          <w:lang w:val="es-ES_tradnl"/>
        </w:rPr>
        <w:t xml:space="preserve"> derecho a acceder a </w:t>
      </w:r>
      <w:r w:rsidR="00F31B78" w:rsidRPr="005E3A3C">
        <w:rPr>
          <w:rFonts w:ascii="ITC Avant Garde" w:hAnsi="ITC Avant Garde"/>
          <w:lang w:val="es-ES_tradnl"/>
        </w:rPr>
        <w:t xml:space="preserve">la </w:t>
      </w:r>
      <w:r w:rsidR="00EC40A0" w:rsidRPr="005E3A3C">
        <w:rPr>
          <w:rFonts w:ascii="ITC Avant Garde" w:hAnsi="ITC Avant Garde"/>
          <w:lang w:val="es-ES_tradnl"/>
        </w:rPr>
        <w:t xml:space="preserve">referida </w:t>
      </w:r>
      <w:r w:rsidR="00F31B78" w:rsidRPr="005E3A3C">
        <w:rPr>
          <w:rFonts w:ascii="ITC Avant Garde" w:hAnsi="ITC Avant Garde"/>
          <w:lang w:val="es-ES_tradnl"/>
        </w:rPr>
        <w:t>información.</w:t>
      </w:r>
    </w:p>
    <w:p w:rsidR="00D918BA" w:rsidRPr="005E3A3C" w:rsidRDefault="00D918BA" w:rsidP="0073764A">
      <w:pPr>
        <w:spacing w:line="360" w:lineRule="auto"/>
        <w:jc w:val="both"/>
        <w:rPr>
          <w:rFonts w:ascii="ITC Avant Garde" w:hAnsi="ITC Avant Garde"/>
          <w:b/>
          <w:lang w:val="es-ES_tradnl"/>
        </w:rPr>
      </w:pPr>
      <w:r w:rsidRPr="005E3A3C">
        <w:rPr>
          <w:rFonts w:ascii="ITC Avant Garde" w:hAnsi="ITC Avant Garde"/>
          <w:lang w:val="es-ES_tradnl"/>
        </w:rPr>
        <w:t>Cualquier uso de la información confidencial distinto al referido en el párrafo anterior será sancionado por las autoridades competentes conforme a la legislación aplicable.</w:t>
      </w:r>
    </w:p>
    <w:p w:rsidR="000B596A" w:rsidRPr="005E3A3C" w:rsidRDefault="005D49EC">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13</w:t>
      </w:r>
      <w:r w:rsidR="00C153A7" w:rsidRPr="005E3A3C">
        <w:rPr>
          <w:rFonts w:ascii="ITC Avant Garde" w:hAnsi="ITC Avant Garde"/>
          <w:b/>
          <w:lang w:val="es-ES_tradnl"/>
        </w:rPr>
        <w:t xml:space="preserve">. </w:t>
      </w:r>
      <w:r w:rsidR="007C6741" w:rsidRPr="005E3A3C">
        <w:rPr>
          <w:rFonts w:ascii="ITC Avant Garde" w:hAnsi="ITC Avant Garde"/>
          <w:lang w:val="es-ES_tradnl"/>
        </w:rPr>
        <w:t xml:space="preserve"> </w:t>
      </w:r>
      <w:r w:rsidR="00FC7AC7" w:rsidRPr="005E3A3C">
        <w:rPr>
          <w:rFonts w:ascii="ITC Avant Garde" w:hAnsi="ITC Avant Garde"/>
          <w:lang w:val="es-ES_tradnl"/>
        </w:rPr>
        <w:t xml:space="preserve">A efectos de </w:t>
      </w:r>
      <w:r w:rsidR="007B11BA" w:rsidRPr="005E3A3C">
        <w:rPr>
          <w:rFonts w:ascii="ITC Avant Garde" w:hAnsi="ITC Avant Garde"/>
          <w:lang w:val="es-ES_tradnl"/>
        </w:rPr>
        <w:t>llevar a cabo el P</w:t>
      </w:r>
      <w:r w:rsidR="000B596A" w:rsidRPr="005E3A3C">
        <w:rPr>
          <w:rFonts w:ascii="ITC Avant Garde" w:hAnsi="ITC Avant Garde"/>
          <w:lang w:val="es-ES_tradnl"/>
        </w:rPr>
        <w:t xml:space="preserve">rocedimiento </w:t>
      </w:r>
      <w:r w:rsidR="007B11BA" w:rsidRPr="005E3A3C">
        <w:rPr>
          <w:rFonts w:ascii="ITC Avant Garde" w:hAnsi="ITC Avant Garde"/>
          <w:lang w:val="es-ES_tradnl"/>
        </w:rPr>
        <w:t xml:space="preserve">de Evaluación de la Conformidad </w:t>
      </w:r>
      <w:r w:rsidR="00EC0DD6" w:rsidRPr="005E3A3C">
        <w:rPr>
          <w:rFonts w:ascii="ITC Avant Garde" w:hAnsi="ITC Avant Garde"/>
          <w:lang w:val="es-ES_tradnl"/>
        </w:rPr>
        <w:t xml:space="preserve">de Producto </w:t>
      </w:r>
      <w:r w:rsidR="00030053" w:rsidRPr="005E3A3C">
        <w:rPr>
          <w:rFonts w:ascii="ITC Avant Garde" w:hAnsi="ITC Avant Garde"/>
          <w:lang w:val="es-ES_tradnl"/>
        </w:rPr>
        <w:t xml:space="preserve">por medio de Organismo de Certificación </w:t>
      </w:r>
      <w:r w:rsidR="007B11BA" w:rsidRPr="005E3A3C">
        <w:rPr>
          <w:rFonts w:ascii="ITC Avant Garde" w:hAnsi="ITC Avant Garde"/>
          <w:lang w:val="es-ES_tradnl"/>
        </w:rPr>
        <w:t>se debe</w:t>
      </w:r>
      <w:r w:rsidR="00300898" w:rsidRPr="005E3A3C">
        <w:rPr>
          <w:rFonts w:ascii="ITC Avant Garde" w:hAnsi="ITC Avant Garde"/>
          <w:lang w:val="es-ES_tradnl"/>
        </w:rPr>
        <w:t>rá</w:t>
      </w:r>
      <w:r w:rsidR="008D0AD8" w:rsidRPr="005E3A3C">
        <w:rPr>
          <w:rFonts w:ascii="ITC Avant Garde" w:hAnsi="ITC Avant Garde"/>
          <w:lang w:val="es-ES_tradnl"/>
        </w:rPr>
        <w:t xml:space="preserve"> </w:t>
      </w:r>
      <w:r w:rsidR="000B596A" w:rsidRPr="005E3A3C">
        <w:rPr>
          <w:rFonts w:ascii="ITC Avant Garde" w:hAnsi="ITC Avant Garde"/>
          <w:lang w:val="es-ES_tradnl"/>
        </w:rPr>
        <w:t>realizar</w:t>
      </w:r>
      <w:r w:rsidR="007B11BA" w:rsidRPr="005E3A3C">
        <w:rPr>
          <w:rFonts w:ascii="ITC Avant Garde" w:hAnsi="ITC Avant Garde"/>
          <w:lang w:val="es-ES_tradnl"/>
        </w:rPr>
        <w:t xml:space="preserve"> lo siguiente</w:t>
      </w:r>
      <w:r w:rsidR="000B596A" w:rsidRPr="005E3A3C">
        <w:rPr>
          <w:rFonts w:ascii="ITC Avant Garde" w:hAnsi="ITC Avant Garde"/>
          <w:lang w:val="es-ES_tradnl"/>
        </w:rPr>
        <w:t>:</w:t>
      </w:r>
    </w:p>
    <w:p w:rsidR="00617E4B" w:rsidRPr="005E3A3C" w:rsidRDefault="00617E4B" w:rsidP="00B8192E">
      <w:pPr>
        <w:pStyle w:val="Prrafodelista"/>
        <w:numPr>
          <w:ilvl w:val="0"/>
          <w:numId w:val="9"/>
        </w:numPr>
        <w:spacing w:line="360" w:lineRule="auto"/>
        <w:jc w:val="both"/>
        <w:rPr>
          <w:rFonts w:ascii="ITC Avant Garde" w:hAnsi="ITC Avant Garde"/>
          <w:lang w:val="es-ES_tradnl"/>
        </w:rPr>
      </w:pPr>
      <w:r w:rsidRPr="005E3A3C">
        <w:rPr>
          <w:rFonts w:ascii="ITC Avant Garde" w:hAnsi="ITC Avant Garde"/>
          <w:lang w:val="es-ES_tradnl"/>
        </w:rPr>
        <w:t>E</w:t>
      </w:r>
      <w:r w:rsidR="00030053" w:rsidRPr="005E3A3C">
        <w:rPr>
          <w:rFonts w:ascii="ITC Avant Garde" w:hAnsi="ITC Avant Garde"/>
          <w:lang w:val="es-ES_tradnl"/>
        </w:rPr>
        <w:t xml:space="preserve">l </w:t>
      </w:r>
      <w:r w:rsidR="00C5313E" w:rsidRPr="005E3A3C">
        <w:rPr>
          <w:rFonts w:ascii="ITC Avant Garde" w:hAnsi="ITC Avant Garde"/>
          <w:lang w:val="es-ES_tradnl"/>
        </w:rPr>
        <w:t xml:space="preserve">Interesado </w:t>
      </w:r>
      <w:r w:rsidR="00030053" w:rsidRPr="005E3A3C">
        <w:rPr>
          <w:rFonts w:ascii="ITC Avant Garde" w:hAnsi="ITC Avant Garde"/>
          <w:lang w:val="es-ES_tradnl"/>
        </w:rPr>
        <w:t xml:space="preserve">en </w:t>
      </w:r>
      <w:r w:rsidR="007907DE" w:rsidRPr="005E3A3C">
        <w:rPr>
          <w:rFonts w:ascii="ITC Avant Garde" w:hAnsi="ITC Avant Garde"/>
          <w:lang w:val="es-ES_tradnl"/>
        </w:rPr>
        <w:t>de</w:t>
      </w:r>
      <w:r w:rsidR="00030053" w:rsidRPr="005E3A3C">
        <w:rPr>
          <w:rFonts w:ascii="ITC Avant Garde" w:hAnsi="ITC Avant Garde"/>
          <w:lang w:val="es-ES_tradnl"/>
        </w:rPr>
        <w:t xml:space="preserve">mostrar </w:t>
      </w:r>
      <w:r w:rsidR="00E734DD">
        <w:rPr>
          <w:rFonts w:ascii="ITC Avant Garde" w:hAnsi="ITC Avant Garde"/>
          <w:lang w:val="es-ES_tradnl"/>
        </w:rPr>
        <w:t xml:space="preserve">que </w:t>
      </w:r>
      <w:r w:rsidR="007D1708">
        <w:rPr>
          <w:rFonts w:ascii="ITC Avant Garde" w:hAnsi="ITC Avant Garde"/>
          <w:lang w:val="es-ES_tradnl"/>
        </w:rPr>
        <w:t>su Producto</w:t>
      </w:r>
      <w:r w:rsidR="00E734DD" w:rsidRPr="005E3A3C">
        <w:rPr>
          <w:rFonts w:ascii="ITC Avant Garde" w:hAnsi="ITC Avant Garde"/>
          <w:lang w:val="es-ES_tradnl"/>
        </w:rPr>
        <w:t xml:space="preserve"> </w:t>
      </w:r>
      <w:r w:rsidR="00E734DD">
        <w:rPr>
          <w:rFonts w:ascii="ITC Avant Garde" w:hAnsi="ITC Avant Garde"/>
          <w:lang w:val="es-ES_tradnl"/>
        </w:rPr>
        <w:t>cumple las</w:t>
      </w:r>
      <w:r w:rsidR="00E734DD" w:rsidRPr="005E3A3C">
        <w:rPr>
          <w:rFonts w:ascii="ITC Avant Garde" w:hAnsi="ITC Avant Garde"/>
          <w:lang w:val="es-ES_tradnl"/>
        </w:rPr>
        <w:t xml:space="preserve"> </w:t>
      </w:r>
      <w:r w:rsidR="007907DE" w:rsidRPr="005E3A3C">
        <w:rPr>
          <w:rFonts w:ascii="ITC Avant Garde" w:hAnsi="ITC Avant Garde"/>
          <w:lang w:val="es-ES_tradnl"/>
        </w:rPr>
        <w:t>especificaciones o características previstas en las Disposici</w:t>
      </w:r>
      <w:r w:rsidR="001106D1" w:rsidRPr="005E3A3C">
        <w:rPr>
          <w:rFonts w:ascii="ITC Avant Garde" w:hAnsi="ITC Avant Garde"/>
          <w:lang w:val="es-ES_tradnl"/>
        </w:rPr>
        <w:t>ones</w:t>
      </w:r>
      <w:r w:rsidR="007907DE" w:rsidRPr="005E3A3C">
        <w:rPr>
          <w:rFonts w:ascii="ITC Avant Garde" w:hAnsi="ITC Avant Garde"/>
          <w:lang w:val="es-ES_tradnl"/>
        </w:rPr>
        <w:t xml:space="preserve"> Técnicas respectivas </w:t>
      </w:r>
      <w:r w:rsidR="000B596A" w:rsidRPr="005E3A3C">
        <w:rPr>
          <w:rFonts w:ascii="ITC Avant Garde" w:hAnsi="ITC Avant Garde"/>
          <w:lang w:val="es-ES_tradnl"/>
        </w:rPr>
        <w:t>debe</w:t>
      </w:r>
      <w:r w:rsidR="00300898" w:rsidRPr="005E3A3C">
        <w:rPr>
          <w:rFonts w:ascii="ITC Avant Garde" w:hAnsi="ITC Avant Garde"/>
          <w:lang w:val="es-ES_tradnl"/>
        </w:rPr>
        <w:t>rá</w:t>
      </w:r>
      <w:r w:rsidR="000B596A" w:rsidRPr="005E3A3C">
        <w:rPr>
          <w:rFonts w:ascii="ITC Avant Garde" w:hAnsi="ITC Avant Garde"/>
          <w:lang w:val="es-ES_tradnl"/>
        </w:rPr>
        <w:t xml:space="preserve"> </w:t>
      </w:r>
      <w:r w:rsidR="00F47AF6" w:rsidRPr="005E3A3C">
        <w:rPr>
          <w:rFonts w:ascii="ITC Avant Garde" w:hAnsi="ITC Avant Garde"/>
          <w:lang w:val="es-ES_tradnl"/>
        </w:rPr>
        <w:t>contrata</w:t>
      </w:r>
      <w:r w:rsidR="007B11BA" w:rsidRPr="005E3A3C">
        <w:rPr>
          <w:rFonts w:ascii="ITC Avant Garde" w:hAnsi="ITC Avant Garde"/>
          <w:lang w:val="es-ES_tradnl"/>
        </w:rPr>
        <w:t>r</w:t>
      </w:r>
      <w:r w:rsidR="000B596A" w:rsidRPr="005E3A3C">
        <w:rPr>
          <w:rFonts w:ascii="ITC Avant Garde" w:hAnsi="ITC Avant Garde"/>
          <w:lang w:val="es-ES_tradnl"/>
        </w:rPr>
        <w:t xml:space="preserve"> los servicios</w:t>
      </w:r>
      <w:r w:rsidR="005108CB" w:rsidRPr="005E3A3C">
        <w:rPr>
          <w:rFonts w:ascii="ITC Avant Garde" w:hAnsi="ITC Avant Garde"/>
          <w:lang w:val="es-ES_tradnl"/>
        </w:rPr>
        <w:t xml:space="preserve"> de </w:t>
      </w:r>
      <w:r w:rsidR="00F47AF6" w:rsidRPr="005E3A3C">
        <w:rPr>
          <w:rFonts w:ascii="ITC Avant Garde" w:hAnsi="ITC Avant Garde"/>
          <w:lang w:val="es-ES_tradnl"/>
        </w:rPr>
        <w:t>un</w:t>
      </w:r>
      <w:r w:rsidRPr="005E3A3C">
        <w:rPr>
          <w:rFonts w:ascii="ITC Avant Garde" w:hAnsi="ITC Avant Garde"/>
          <w:lang w:val="es-ES_tradnl"/>
        </w:rPr>
        <w:t xml:space="preserve"> </w:t>
      </w:r>
      <w:r w:rsidR="00F47AF6" w:rsidRPr="005E3A3C">
        <w:rPr>
          <w:rFonts w:ascii="ITC Avant Garde" w:hAnsi="ITC Avant Garde"/>
          <w:lang w:val="es-ES_tradnl"/>
        </w:rPr>
        <w:t>Organismo de Certificación</w:t>
      </w:r>
      <w:r w:rsidR="00842779" w:rsidRPr="005E3A3C">
        <w:rPr>
          <w:rFonts w:ascii="ITC Avant Garde" w:hAnsi="ITC Avant Garde"/>
          <w:lang w:val="es-ES_tradnl"/>
        </w:rPr>
        <w:t>;</w:t>
      </w:r>
    </w:p>
    <w:p w:rsidR="00862640" w:rsidRPr="005E3A3C" w:rsidRDefault="00F47AF6" w:rsidP="00B8192E">
      <w:pPr>
        <w:pStyle w:val="Prrafodelista"/>
        <w:numPr>
          <w:ilvl w:val="0"/>
          <w:numId w:val="9"/>
        </w:numPr>
        <w:spacing w:line="360" w:lineRule="auto"/>
        <w:jc w:val="both"/>
        <w:rPr>
          <w:rFonts w:ascii="ITC Avant Garde" w:hAnsi="ITC Avant Garde"/>
          <w:lang w:val="es-ES_tradnl"/>
        </w:rPr>
      </w:pPr>
      <w:r w:rsidRPr="005E3A3C">
        <w:rPr>
          <w:rFonts w:ascii="ITC Avant Garde" w:hAnsi="ITC Avant Garde"/>
          <w:lang w:val="es-ES_tradnl"/>
        </w:rPr>
        <w:t>El Organismo de Certificación debe</w:t>
      </w:r>
      <w:r w:rsidR="00300898" w:rsidRPr="005E3A3C">
        <w:rPr>
          <w:rFonts w:ascii="ITC Avant Garde" w:hAnsi="ITC Avant Garde"/>
          <w:lang w:val="es-ES_tradnl"/>
        </w:rPr>
        <w:t>rá</w:t>
      </w:r>
      <w:r w:rsidRPr="005E3A3C">
        <w:rPr>
          <w:rFonts w:ascii="ITC Avant Garde" w:hAnsi="ITC Avant Garde"/>
          <w:lang w:val="es-ES_tradnl"/>
        </w:rPr>
        <w:t xml:space="preserve"> </w:t>
      </w:r>
      <w:r w:rsidR="00030053" w:rsidRPr="005E3A3C">
        <w:rPr>
          <w:rFonts w:ascii="ITC Avant Garde" w:hAnsi="ITC Avant Garde"/>
          <w:lang w:val="es-ES_tradnl"/>
        </w:rPr>
        <w:t xml:space="preserve">informar </w:t>
      </w:r>
      <w:r w:rsidRPr="005E3A3C">
        <w:rPr>
          <w:rFonts w:ascii="ITC Avant Garde" w:hAnsi="ITC Avant Garde"/>
          <w:lang w:val="es-ES_tradnl"/>
        </w:rPr>
        <w:t xml:space="preserve">al </w:t>
      </w:r>
      <w:r w:rsidR="00C5313E" w:rsidRPr="005E3A3C">
        <w:rPr>
          <w:rFonts w:ascii="ITC Avant Garde" w:hAnsi="ITC Avant Garde"/>
          <w:lang w:val="es-ES_tradnl"/>
        </w:rPr>
        <w:t>Interesado</w:t>
      </w:r>
      <w:r w:rsidR="001A3111" w:rsidRPr="005E3A3C">
        <w:rPr>
          <w:rFonts w:ascii="ITC Avant Garde" w:hAnsi="ITC Avant Garde"/>
          <w:lang w:val="es-ES_tradnl"/>
        </w:rPr>
        <w:t xml:space="preserve"> los términos y condiciones de sus servicios, los costos y tiempos de actividades</w:t>
      </w:r>
      <w:r w:rsidR="00C5313E" w:rsidRPr="005E3A3C">
        <w:rPr>
          <w:rFonts w:ascii="ITC Avant Garde" w:hAnsi="ITC Avant Garde"/>
          <w:lang w:val="es-ES_tradnl"/>
        </w:rPr>
        <w:t xml:space="preserve"> </w:t>
      </w:r>
      <w:r w:rsidR="001A3111" w:rsidRPr="005E3A3C">
        <w:rPr>
          <w:rFonts w:ascii="ITC Avant Garde" w:hAnsi="ITC Avant Garde"/>
          <w:lang w:val="es-ES_tradnl"/>
        </w:rPr>
        <w:t>y de entrega del Certificado de Conformidad respectivo, así como</w:t>
      </w:r>
      <w:r w:rsidR="00F32EF2" w:rsidRPr="005E3A3C">
        <w:rPr>
          <w:rFonts w:ascii="ITC Avant Garde" w:hAnsi="ITC Avant Garde"/>
          <w:lang w:val="es-ES_tradnl"/>
        </w:rPr>
        <w:t xml:space="preserve"> </w:t>
      </w:r>
      <w:r w:rsidR="001A3111" w:rsidRPr="005E3A3C">
        <w:rPr>
          <w:rFonts w:ascii="ITC Avant Garde" w:hAnsi="ITC Avant Garde"/>
          <w:lang w:val="es-ES_tradnl"/>
        </w:rPr>
        <w:t>el procedimiento de Evaluación de la Conformidad, las DT con las que se deberá demostrar cumplimiento y los Esquemas de Certificación</w:t>
      </w:r>
      <w:r w:rsidR="00244B42" w:rsidRPr="005E3A3C">
        <w:rPr>
          <w:rFonts w:ascii="ITC Avant Garde" w:hAnsi="ITC Avant Garde"/>
          <w:lang w:val="es-ES_tradnl"/>
        </w:rPr>
        <w:t>.</w:t>
      </w:r>
      <w:r w:rsidR="005F17CE" w:rsidRPr="005E3A3C">
        <w:rPr>
          <w:rFonts w:ascii="ITC Avant Garde" w:hAnsi="ITC Avant Garde"/>
          <w:lang w:val="es-ES_tradnl"/>
        </w:rPr>
        <w:t xml:space="preserve"> </w:t>
      </w:r>
      <w:r w:rsidR="00244B42" w:rsidRPr="005E3A3C">
        <w:rPr>
          <w:rFonts w:ascii="ITC Avant Garde" w:hAnsi="ITC Avant Garde"/>
          <w:lang w:val="es-ES_tradnl"/>
        </w:rPr>
        <w:t>L</w:t>
      </w:r>
      <w:r w:rsidR="005108CB" w:rsidRPr="005E3A3C">
        <w:rPr>
          <w:rFonts w:ascii="ITC Avant Garde" w:hAnsi="ITC Avant Garde"/>
          <w:lang w:val="es-ES_tradnl"/>
        </w:rPr>
        <w:t>o anterior</w:t>
      </w:r>
      <w:r w:rsidR="00F32EF2" w:rsidRPr="005E3A3C">
        <w:rPr>
          <w:rFonts w:ascii="ITC Avant Garde" w:hAnsi="ITC Avant Garde"/>
          <w:lang w:val="es-ES_tradnl"/>
        </w:rPr>
        <w:t xml:space="preserve"> tomando como </w:t>
      </w:r>
      <w:r w:rsidR="005108CB" w:rsidRPr="005E3A3C">
        <w:rPr>
          <w:rFonts w:ascii="ITC Avant Garde" w:hAnsi="ITC Avant Garde"/>
          <w:lang w:val="es-ES_tradnl"/>
        </w:rPr>
        <w:t xml:space="preserve">base </w:t>
      </w:r>
      <w:r w:rsidR="00C87F98" w:rsidRPr="005E3A3C">
        <w:rPr>
          <w:rFonts w:ascii="ITC Avant Garde" w:hAnsi="ITC Avant Garde"/>
          <w:lang w:val="es-ES_tradnl"/>
        </w:rPr>
        <w:t xml:space="preserve">lo establecido en el manual de usuario del </w:t>
      </w:r>
      <w:r w:rsidR="008C616A" w:rsidRPr="005E3A3C">
        <w:rPr>
          <w:rFonts w:ascii="ITC Avant Garde" w:hAnsi="ITC Avant Garde"/>
          <w:lang w:val="es-ES_tradnl"/>
        </w:rPr>
        <w:t>P</w:t>
      </w:r>
      <w:r w:rsidR="00F32EF2" w:rsidRPr="005E3A3C">
        <w:rPr>
          <w:rFonts w:ascii="ITC Avant Garde" w:hAnsi="ITC Avant Garde"/>
          <w:lang w:val="es-ES_tradnl"/>
        </w:rPr>
        <w:t>roducto y/</w:t>
      </w:r>
      <w:r w:rsidR="00862640" w:rsidRPr="005E3A3C">
        <w:rPr>
          <w:rFonts w:ascii="ITC Avant Garde" w:hAnsi="ITC Avant Garde"/>
          <w:lang w:val="es-ES_tradnl"/>
        </w:rPr>
        <w:t>o el diagrama de bloque</w:t>
      </w:r>
      <w:r w:rsidR="00F32EF2" w:rsidRPr="005E3A3C">
        <w:rPr>
          <w:rFonts w:ascii="ITC Avant Garde" w:hAnsi="ITC Avant Garde"/>
          <w:lang w:val="es-ES_tradnl"/>
        </w:rPr>
        <w:t>s</w:t>
      </w:r>
      <w:r w:rsidR="00862640" w:rsidRPr="005E3A3C">
        <w:rPr>
          <w:rFonts w:ascii="ITC Avant Garde" w:hAnsi="ITC Avant Garde"/>
          <w:lang w:val="es-ES_tradnl"/>
        </w:rPr>
        <w:t xml:space="preserve"> del </w:t>
      </w:r>
      <w:r w:rsidR="00F32EF2" w:rsidRPr="005E3A3C">
        <w:rPr>
          <w:rFonts w:ascii="ITC Avant Garde" w:hAnsi="ITC Avant Garde"/>
          <w:lang w:val="es-ES_tradnl"/>
        </w:rPr>
        <w:t>mismo</w:t>
      </w:r>
      <w:r w:rsidR="00842779" w:rsidRPr="005E3A3C">
        <w:rPr>
          <w:rFonts w:ascii="ITC Avant Garde" w:hAnsi="ITC Avant Garde"/>
          <w:lang w:val="es-ES_tradnl"/>
        </w:rPr>
        <w:t>.</w:t>
      </w:r>
      <w:r w:rsidRPr="005E3A3C">
        <w:rPr>
          <w:rFonts w:ascii="ITC Avant Garde" w:hAnsi="ITC Avant Garde"/>
          <w:lang w:val="es-ES_tradnl"/>
        </w:rPr>
        <w:t xml:space="preserve"> </w:t>
      </w:r>
    </w:p>
    <w:p w:rsidR="00315831" w:rsidRPr="005E3A3C" w:rsidRDefault="00C87F98" w:rsidP="00554C36">
      <w:pPr>
        <w:spacing w:after="0" w:line="360" w:lineRule="auto"/>
        <w:ind w:left="1287"/>
        <w:jc w:val="both"/>
        <w:rPr>
          <w:rFonts w:ascii="ITC Avant Garde" w:hAnsi="ITC Avant Garde"/>
          <w:b/>
          <w:lang w:val="es-ES_tradnl"/>
        </w:rPr>
      </w:pPr>
      <w:r w:rsidRPr="005E3A3C">
        <w:rPr>
          <w:rFonts w:ascii="ITC Avant Garde" w:hAnsi="ITC Avant Garde"/>
          <w:lang w:val="es-ES_tradnl"/>
        </w:rPr>
        <w:lastRenderedPageBreak/>
        <w:t>L</w:t>
      </w:r>
      <w:r w:rsidR="00F32EF2" w:rsidRPr="005E3A3C">
        <w:rPr>
          <w:rFonts w:ascii="ITC Avant Garde" w:hAnsi="ITC Avant Garde"/>
          <w:lang w:val="es-ES_tradnl"/>
        </w:rPr>
        <w:t>o</w:t>
      </w:r>
      <w:r w:rsidR="00F47AF6" w:rsidRPr="005E3A3C">
        <w:rPr>
          <w:rFonts w:ascii="ITC Avant Garde" w:hAnsi="ITC Avant Garde"/>
          <w:lang w:val="es-ES_tradnl"/>
        </w:rPr>
        <w:t xml:space="preserve">s </w:t>
      </w:r>
      <w:r w:rsidR="005108CB" w:rsidRPr="005E3A3C">
        <w:rPr>
          <w:rFonts w:ascii="ITC Avant Garde" w:hAnsi="ITC Avant Garde"/>
          <w:lang w:val="es-ES_tradnl"/>
        </w:rPr>
        <w:t>E</w:t>
      </w:r>
      <w:r w:rsidR="00F47AF6" w:rsidRPr="005E3A3C">
        <w:rPr>
          <w:rFonts w:ascii="ITC Avant Garde" w:hAnsi="ITC Avant Garde"/>
          <w:lang w:val="es-ES_tradnl"/>
        </w:rPr>
        <w:t xml:space="preserve">squemas de </w:t>
      </w:r>
      <w:r w:rsidR="00862640" w:rsidRPr="005E3A3C">
        <w:rPr>
          <w:rFonts w:ascii="ITC Avant Garde" w:hAnsi="ITC Avant Garde"/>
          <w:lang w:val="es-ES_tradnl"/>
        </w:rPr>
        <w:t>C</w:t>
      </w:r>
      <w:r w:rsidR="00F47AF6" w:rsidRPr="005E3A3C">
        <w:rPr>
          <w:rFonts w:ascii="ITC Avant Garde" w:hAnsi="ITC Avant Garde"/>
          <w:lang w:val="es-ES_tradnl"/>
        </w:rPr>
        <w:t xml:space="preserve">ertificación </w:t>
      </w:r>
      <w:r w:rsidR="00300898" w:rsidRPr="005E3A3C">
        <w:rPr>
          <w:rFonts w:ascii="ITC Avant Garde" w:hAnsi="ITC Avant Garde"/>
          <w:lang w:val="es-ES_tradnl"/>
        </w:rPr>
        <w:t xml:space="preserve">deberán </w:t>
      </w:r>
      <w:r w:rsidR="00244B42" w:rsidRPr="005E3A3C">
        <w:rPr>
          <w:rFonts w:ascii="ITC Avant Garde" w:hAnsi="ITC Avant Garde"/>
          <w:lang w:val="es-ES_tradnl"/>
        </w:rPr>
        <w:t>corresponder a</w:t>
      </w:r>
      <w:r w:rsidR="00F47AF6" w:rsidRPr="005E3A3C">
        <w:rPr>
          <w:rFonts w:ascii="ITC Avant Garde" w:hAnsi="ITC Avant Garde"/>
          <w:lang w:val="es-ES_tradnl"/>
        </w:rPr>
        <w:t xml:space="preserve"> </w:t>
      </w:r>
      <w:r w:rsidR="00F32EF2" w:rsidRPr="005E3A3C">
        <w:rPr>
          <w:rFonts w:ascii="ITC Avant Garde" w:hAnsi="ITC Avant Garde"/>
          <w:lang w:val="es-ES_tradnl"/>
        </w:rPr>
        <w:t xml:space="preserve">los </w:t>
      </w:r>
      <w:r w:rsidR="00F47AF6" w:rsidRPr="005E3A3C">
        <w:rPr>
          <w:rFonts w:ascii="ITC Avant Garde" w:hAnsi="ITC Avant Garde"/>
          <w:lang w:val="es-ES_tradnl"/>
        </w:rPr>
        <w:t>que se encuentran descrit</w:t>
      </w:r>
      <w:r w:rsidR="00F32EF2" w:rsidRPr="005E3A3C">
        <w:rPr>
          <w:rFonts w:ascii="ITC Avant Garde" w:hAnsi="ITC Avant Garde"/>
          <w:lang w:val="es-ES_tradnl"/>
        </w:rPr>
        <w:t>os en el presente procedimiento</w:t>
      </w:r>
      <w:r w:rsidR="00842779" w:rsidRPr="005E3A3C">
        <w:rPr>
          <w:rFonts w:ascii="ITC Avant Garde" w:hAnsi="ITC Avant Garde"/>
          <w:lang w:val="es-ES_tradnl"/>
        </w:rPr>
        <w:t>;</w:t>
      </w:r>
    </w:p>
    <w:p w:rsidR="00D8646B" w:rsidRPr="005E3A3C" w:rsidRDefault="00FC7AC7" w:rsidP="00554C36">
      <w:pPr>
        <w:pStyle w:val="Prrafodelista"/>
        <w:numPr>
          <w:ilvl w:val="0"/>
          <w:numId w:val="9"/>
        </w:numPr>
        <w:spacing w:after="0" w:line="360" w:lineRule="auto"/>
        <w:jc w:val="both"/>
        <w:rPr>
          <w:rFonts w:ascii="ITC Avant Garde" w:hAnsi="ITC Avant Garde"/>
          <w:lang w:val="es-ES_tradnl"/>
        </w:rPr>
      </w:pPr>
      <w:r w:rsidRPr="005E3A3C">
        <w:rPr>
          <w:rFonts w:ascii="ITC Avant Garde" w:hAnsi="ITC Avant Garde"/>
          <w:lang w:val="es-ES_tradnl"/>
        </w:rPr>
        <w:t xml:space="preserve">En caso de que el </w:t>
      </w:r>
      <w:r w:rsidR="00C5313E" w:rsidRPr="005E3A3C">
        <w:rPr>
          <w:rFonts w:ascii="ITC Avant Garde" w:hAnsi="ITC Avant Garde"/>
          <w:lang w:val="es-ES_tradnl"/>
        </w:rPr>
        <w:t xml:space="preserve">Interesado </w:t>
      </w:r>
      <w:r w:rsidRPr="005E3A3C">
        <w:rPr>
          <w:rFonts w:ascii="ITC Avant Garde" w:hAnsi="ITC Avant Garde"/>
          <w:lang w:val="es-ES_tradnl"/>
        </w:rPr>
        <w:t>lo solicite, e</w:t>
      </w:r>
      <w:r w:rsidR="009F0637" w:rsidRPr="005E3A3C">
        <w:rPr>
          <w:rFonts w:ascii="ITC Avant Garde" w:hAnsi="ITC Avant Garde"/>
          <w:lang w:val="es-ES_tradnl"/>
        </w:rPr>
        <w:t>l O</w:t>
      </w:r>
      <w:r w:rsidR="008D0AD8" w:rsidRPr="005E3A3C">
        <w:rPr>
          <w:rFonts w:ascii="ITC Avant Garde" w:hAnsi="ITC Avant Garde"/>
          <w:lang w:val="es-ES_tradnl"/>
        </w:rPr>
        <w:t xml:space="preserve">rganismo de </w:t>
      </w:r>
      <w:r w:rsidR="009F0637" w:rsidRPr="005E3A3C">
        <w:rPr>
          <w:rFonts w:ascii="ITC Avant Garde" w:hAnsi="ITC Avant Garde"/>
          <w:lang w:val="es-ES_tradnl"/>
        </w:rPr>
        <w:t>C</w:t>
      </w:r>
      <w:r w:rsidR="008D0AD8" w:rsidRPr="005E3A3C">
        <w:rPr>
          <w:rFonts w:ascii="ITC Avant Garde" w:hAnsi="ITC Avant Garde"/>
          <w:lang w:val="es-ES_tradnl"/>
        </w:rPr>
        <w:t>ertificación</w:t>
      </w:r>
      <w:r w:rsidR="009F0637" w:rsidRPr="005E3A3C">
        <w:rPr>
          <w:rFonts w:ascii="ITC Avant Garde" w:hAnsi="ITC Avant Garde"/>
          <w:lang w:val="es-ES_tradnl"/>
        </w:rPr>
        <w:t xml:space="preserve"> </w:t>
      </w:r>
      <w:r w:rsidR="00673457" w:rsidRPr="005E3A3C">
        <w:rPr>
          <w:rFonts w:ascii="ITC Avant Garde" w:hAnsi="ITC Avant Garde"/>
          <w:lang w:val="es-ES_tradnl"/>
        </w:rPr>
        <w:t>debe</w:t>
      </w:r>
      <w:r w:rsidR="00300898" w:rsidRPr="005E3A3C">
        <w:rPr>
          <w:rFonts w:ascii="ITC Avant Garde" w:hAnsi="ITC Avant Garde"/>
          <w:lang w:val="es-ES_tradnl"/>
        </w:rPr>
        <w:t>rá</w:t>
      </w:r>
      <w:r w:rsidR="00673457" w:rsidRPr="005E3A3C">
        <w:rPr>
          <w:rFonts w:ascii="ITC Avant Garde" w:hAnsi="ITC Avant Garde"/>
          <w:lang w:val="es-ES_tradnl"/>
        </w:rPr>
        <w:t xml:space="preserve"> </w:t>
      </w:r>
      <w:r w:rsidR="009F0637" w:rsidRPr="005E3A3C">
        <w:rPr>
          <w:rFonts w:ascii="ITC Avant Garde" w:hAnsi="ITC Avant Garde"/>
          <w:lang w:val="es-ES_tradnl"/>
        </w:rPr>
        <w:t>entregar</w:t>
      </w:r>
      <w:r w:rsidRPr="005E3A3C">
        <w:rPr>
          <w:rFonts w:ascii="ITC Avant Garde" w:hAnsi="ITC Avant Garde"/>
          <w:lang w:val="es-ES_tradnl"/>
        </w:rPr>
        <w:t>le</w:t>
      </w:r>
      <w:r w:rsidR="009F0637" w:rsidRPr="005E3A3C">
        <w:rPr>
          <w:rFonts w:ascii="ITC Avant Garde" w:hAnsi="ITC Avant Garde"/>
          <w:lang w:val="es-ES_tradnl"/>
        </w:rPr>
        <w:t xml:space="preserve"> </w:t>
      </w:r>
      <w:r w:rsidR="008A3132" w:rsidRPr="005E3A3C">
        <w:rPr>
          <w:rFonts w:ascii="ITC Avant Garde" w:hAnsi="ITC Avant Garde"/>
          <w:lang w:val="es-ES_tradnl"/>
        </w:rPr>
        <w:t>de manera impresa</w:t>
      </w:r>
      <w:r w:rsidRPr="005E3A3C">
        <w:rPr>
          <w:rFonts w:ascii="ITC Avant Garde" w:hAnsi="ITC Avant Garde"/>
          <w:lang w:val="es-ES_tradnl"/>
        </w:rPr>
        <w:t xml:space="preserve"> o electrónica </w:t>
      </w:r>
      <w:r w:rsidR="00673457" w:rsidRPr="005E3A3C">
        <w:rPr>
          <w:rFonts w:ascii="ITC Avant Garde" w:hAnsi="ITC Avant Garde"/>
          <w:lang w:val="es-ES_tradnl"/>
        </w:rPr>
        <w:t>un</w:t>
      </w:r>
      <w:r w:rsidR="009F0637" w:rsidRPr="005E3A3C">
        <w:rPr>
          <w:rFonts w:ascii="ITC Avant Garde" w:hAnsi="ITC Avant Garde"/>
          <w:lang w:val="es-ES_tradnl"/>
        </w:rPr>
        <w:t xml:space="preserve"> paquete informativo</w:t>
      </w:r>
      <w:r w:rsidR="00673457" w:rsidRPr="005E3A3C">
        <w:rPr>
          <w:rFonts w:ascii="ITC Avant Garde" w:hAnsi="ITC Avant Garde"/>
          <w:lang w:val="es-ES_tradnl"/>
        </w:rPr>
        <w:t>, el cual debe</w:t>
      </w:r>
      <w:r w:rsidR="00300898" w:rsidRPr="005E3A3C">
        <w:rPr>
          <w:rFonts w:ascii="ITC Avant Garde" w:hAnsi="ITC Avant Garde"/>
          <w:lang w:val="es-ES_tradnl"/>
        </w:rPr>
        <w:t>rá</w:t>
      </w:r>
      <w:r w:rsidR="00315831" w:rsidRPr="005E3A3C">
        <w:rPr>
          <w:rFonts w:ascii="ITC Avant Garde" w:hAnsi="ITC Avant Garde"/>
          <w:lang w:val="es-ES_tradnl"/>
        </w:rPr>
        <w:t xml:space="preserve"> </w:t>
      </w:r>
      <w:r w:rsidR="009F0637" w:rsidRPr="005E3A3C">
        <w:rPr>
          <w:rFonts w:ascii="ITC Avant Garde" w:hAnsi="ITC Avant Garde"/>
          <w:lang w:val="es-ES_tradnl"/>
        </w:rPr>
        <w:t xml:space="preserve">contener el formato de solicitud, el contrato de prestación de servicios </w:t>
      </w:r>
      <w:r w:rsidR="000A598B" w:rsidRPr="005E3A3C">
        <w:rPr>
          <w:rFonts w:ascii="ITC Avant Garde" w:hAnsi="ITC Avant Garde"/>
          <w:lang w:val="es-ES_tradnl"/>
        </w:rPr>
        <w:t xml:space="preserve">en tareas </w:t>
      </w:r>
      <w:r w:rsidR="009F0637" w:rsidRPr="005E3A3C">
        <w:rPr>
          <w:rFonts w:ascii="ITC Avant Garde" w:hAnsi="ITC Avant Garde"/>
          <w:lang w:val="es-ES_tradnl"/>
        </w:rPr>
        <w:t>de Certificación, así c</w:t>
      </w:r>
      <w:r w:rsidR="00271ADD" w:rsidRPr="005E3A3C">
        <w:rPr>
          <w:rFonts w:ascii="ITC Avant Garde" w:hAnsi="ITC Avant Garde"/>
          <w:lang w:val="es-ES_tradnl"/>
        </w:rPr>
        <w:t>omo el listado</w:t>
      </w:r>
      <w:r w:rsidR="006E6CF4" w:rsidRPr="005E3A3C">
        <w:rPr>
          <w:rFonts w:ascii="ITC Avant Garde" w:hAnsi="ITC Avant Garde"/>
          <w:lang w:val="es-ES_tradnl"/>
        </w:rPr>
        <w:t xml:space="preserve">/vínculo electrónico </w:t>
      </w:r>
      <w:r w:rsidR="00271ADD" w:rsidRPr="005E3A3C">
        <w:rPr>
          <w:rFonts w:ascii="ITC Avant Garde" w:hAnsi="ITC Avant Garde"/>
          <w:lang w:val="es-ES_tradnl"/>
        </w:rPr>
        <w:t xml:space="preserve">de </w:t>
      </w:r>
      <w:r w:rsidR="00BB7F75" w:rsidRPr="005E3A3C">
        <w:rPr>
          <w:rFonts w:ascii="ITC Avant Garde" w:hAnsi="ITC Avant Garde"/>
          <w:lang w:val="es-ES_tradnl"/>
        </w:rPr>
        <w:t xml:space="preserve"> los </w:t>
      </w:r>
      <w:r w:rsidR="007D2451" w:rsidRPr="005E3A3C">
        <w:rPr>
          <w:rFonts w:ascii="ITC Avant Garde" w:hAnsi="ITC Avant Garde"/>
          <w:lang w:val="es-ES_tradnl"/>
        </w:rPr>
        <w:t xml:space="preserve"> Laboratorios de Prueba y Unidades de Verificación </w:t>
      </w:r>
      <w:r w:rsidR="00BB7F75" w:rsidRPr="005E3A3C">
        <w:rPr>
          <w:rFonts w:ascii="ITC Avant Garde" w:hAnsi="ITC Avant Garde"/>
          <w:lang w:val="es-ES_tradnl"/>
        </w:rPr>
        <w:t>que pueden</w:t>
      </w:r>
      <w:r w:rsidR="009F0637" w:rsidRPr="005E3A3C">
        <w:rPr>
          <w:rFonts w:ascii="ITC Avant Garde" w:hAnsi="ITC Avant Garde"/>
          <w:lang w:val="es-ES_tradnl"/>
        </w:rPr>
        <w:t xml:space="preserve"> llevar a cabo la Evaluación de la Conformidad con respecto a la</w:t>
      </w:r>
      <w:r w:rsidR="005F35D4" w:rsidRPr="005E3A3C">
        <w:rPr>
          <w:rFonts w:ascii="ITC Avant Garde" w:hAnsi="ITC Avant Garde"/>
          <w:lang w:val="es-ES_tradnl"/>
        </w:rPr>
        <w:t>(s)</w:t>
      </w:r>
      <w:r w:rsidR="009F0637" w:rsidRPr="005E3A3C">
        <w:rPr>
          <w:rFonts w:ascii="ITC Avant Garde" w:hAnsi="ITC Avant Garde"/>
          <w:lang w:val="es-ES_tradnl"/>
        </w:rPr>
        <w:t xml:space="preserve"> DT</w:t>
      </w:r>
      <w:r w:rsidR="005F35D4" w:rsidRPr="005E3A3C">
        <w:rPr>
          <w:rFonts w:ascii="ITC Avant Garde" w:hAnsi="ITC Avant Garde"/>
          <w:lang w:val="es-ES_tradnl"/>
        </w:rPr>
        <w:t>(s)</w:t>
      </w:r>
      <w:r w:rsidR="009F0637" w:rsidRPr="005E3A3C">
        <w:rPr>
          <w:rFonts w:ascii="ITC Avant Garde" w:hAnsi="ITC Avant Garde"/>
          <w:lang w:val="es-ES_tradnl"/>
        </w:rPr>
        <w:t xml:space="preserve"> </w:t>
      </w:r>
      <w:r w:rsidR="006E6CF4" w:rsidRPr="005E3A3C">
        <w:rPr>
          <w:rFonts w:ascii="ITC Avant Garde" w:hAnsi="ITC Avant Garde"/>
          <w:lang w:val="es-ES_tradnl"/>
        </w:rPr>
        <w:t>correspondiente</w:t>
      </w:r>
      <w:r w:rsidR="005F35D4" w:rsidRPr="005E3A3C">
        <w:rPr>
          <w:rFonts w:ascii="ITC Avant Garde" w:hAnsi="ITC Avant Garde"/>
          <w:lang w:val="es-ES_tradnl"/>
        </w:rPr>
        <w:t>(s)</w:t>
      </w:r>
      <w:r w:rsidR="001351BB">
        <w:rPr>
          <w:rFonts w:ascii="ITC Avant Garde" w:hAnsi="ITC Avant Garde"/>
          <w:lang w:val="es-ES_tradnl"/>
        </w:rPr>
        <w:t>. Lo anterior, a efectos de que el Interesado pueda elegir los Laboratorios de Prueba y Unidades de Verificación de su elección</w:t>
      </w:r>
      <w:r w:rsidR="00842779" w:rsidRPr="005E3A3C">
        <w:rPr>
          <w:rFonts w:ascii="ITC Avant Garde" w:hAnsi="ITC Avant Garde"/>
          <w:lang w:val="es-ES_tradnl"/>
        </w:rPr>
        <w:t>;</w:t>
      </w:r>
    </w:p>
    <w:p w:rsidR="000F4377" w:rsidRPr="005E3A3C" w:rsidRDefault="00673457" w:rsidP="00206630">
      <w:pPr>
        <w:pStyle w:val="Prrafodelista"/>
        <w:numPr>
          <w:ilvl w:val="0"/>
          <w:numId w:val="9"/>
        </w:numPr>
        <w:spacing w:line="360" w:lineRule="auto"/>
        <w:jc w:val="both"/>
        <w:rPr>
          <w:rFonts w:ascii="ITC Avant Garde" w:hAnsi="ITC Avant Garde"/>
          <w:lang w:val="es-ES_tradnl"/>
        </w:rPr>
      </w:pPr>
      <w:r w:rsidRPr="005E3A3C">
        <w:rPr>
          <w:rFonts w:ascii="ITC Avant Garde" w:hAnsi="ITC Avant Garde"/>
          <w:lang w:val="es-ES_tradnl"/>
        </w:rPr>
        <w:t>El Interesado</w:t>
      </w:r>
      <w:r w:rsidR="00932D10" w:rsidRPr="005E3A3C">
        <w:rPr>
          <w:rFonts w:ascii="ITC Avant Garde" w:hAnsi="ITC Avant Garde"/>
          <w:lang w:val="es-ES_tradnl"/>
        </w:rPr>
        <w:t xml:space="preserve">, </w:t>
      </w:r>
      <w:r w:rsidR="00D304AF" w:rsidRPr="005E3A3C">
        <w:rPr>
          <w:rFonts w:ascii="ITC Avant Garde" w:hAnsi="ITC Avant Garde"/>
          <w:lang w:val="es-ES_tradnl"/>
        </w:rPr>
        <w:t>en su caso</w:t>
      </w:r>
      <w:r w:rsidR="00932D10" w:rsidRPr="005E3A3C">
        <w:rPr>
          <w:rFonts w:ascii="ITC Avant Garde" w:hAnsi="ITC Avant Garde"/>
          <w:lang w:val="es-ES_tradnl"/>
        </w:rPr>
        <w:t>,</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solicitar </w:t>
      </w:r>
      <w:r w:rsidR="007A3A16" w:rsidRPr="005E3A3C">
        <w:rPr>
          <w:rFonts w:ascii="ITC Avant Garde" w:hAnsi="ITC Avant Garde"/>
          <w:lang w:val="es-ES_tradnl"/>
        </w:rPr>
        <w:t xml:space="preserve">por </w:t>
      </w:r>
      <w:r w:rsidR="007F3C83" w:rsidRPr="005E3A3C">
        <w:rPr>
          <w:rFonts w:ascii="ITC Avant Garde" w:hAnsi="ITC Avant Garde"/>
          <w:lang w:val="es-ES_tradnl"/>
        </w:rPr>
        <w:t xml:space="preserve">medios </w:t>
      </w:r>
      <w:r w:rsidR="0062535F" w:rsidRPr="005E3A3C">
        <w:rPr>
          <w:rFonts w:ascii="ITC Avant Garde" w:hAnsi="ITC Avant Garde"/>
          <w:lang w:val="es-ES_tradnl"/>
        </w:rPr>
        <w:t xml:space="preserve">impresos </w:t>
      </w:r>
      <w:r w:rsidR="007F3C83" w:rsidRPr="005E3A3C">
        <w:rPr>
          <w:rFonts w:ascii="ITC Avant Garde" w:hAnsi="ITC Avant Garde"/>
          <w:lang w:val="es-ES_tradnl"/>
        </w:rPr>
        <w:t xml:space="preserve">o electrónicos </w:t>
      </w:r>
      <w:r w:rsidRPr="005E3A3C">
        <w:rPr>
          <w:rFonts w:ascii="ITC Avant Garde" w:hAnsi="ITC Avant Garde"/>
          <w:lang w:val="es-ES_tradnl"/>
        </w:rPr>
        <w:t>al O</w:t>
      </w:r>
      <w:r w:rsidR="008D0AD8" w:rsidRPr="005E3A3C">
        <w:rPr>
          <w:rFonts w:ascii="ITC Avant Garde" w:hAnsi="ITC Avant Garde"/>
          <w:lang w:val="es-ES_tradnl"/>
        </w:rPr>
        <w:t xml:space="preserve">rganismo de </w:t>
      </w:r>
      <w:r w:rsidRPr="005E3A3C">
        <w:rPr>
          <w:rFonts w:ascii="ITC Avant Garde" w:hAnsi="ITC Avant Garde"/>
          <w:lang w:val="es-ES_tradnl"/>
        </w:rPr>
        <w:t>C</w:t>
      </w:r>
      <w:r w:rsidR="008D0AD8" w:rsidRPr="005E3A3C">
        <w:rPr>
          <w:rFonts w:ascii="ITC Avant Garde" w:hAnsi="ITC Avant Garde"/>
          <w:lang w:val="es-ES_tradnl"/>
        </w:rPr>
        <w:t>ertificación</w:t>
      </w:r>
      <w:r w:rsidR="00932D10" w:rsidRPr="005E3A3C">
        <w:rPr>
          <w:rFonts w:ascii="ITC Avant Garde" w:hAnsi="ITC Avant Garde"/>
          <w:lang w:val="es-ES_tradnl"/>
        </w:rPr>
        <w:t xml:space="preserve"> la definición de Familia por Producto</w:t>
      </w:r>
      <w:r w:rsidR="001106D1" w:rsidRPr="005E3A3C">
        <w:rPr>
          <w:rFonts w:ascii="ITC Avant Garde" w:hAnsi="ITC Avant Garde"/>
          <w:lang w:val="es-ES_tradnl"/>
        </w:rPr>
        <w:t>;</w:t>
      </w:r>
      <w:r w:rsidR="00932D10" w:rsidRPr="005E3A3C">
        <w:rPr>
          <w:rFonts w:ascii="ITC Avant Garde" w:hAnsi="ITC Avant Garde"/>
          <w:lang w:val="es-ES_tradnl"/>
        </w:rPr>
        <w:t xml:space="preserve"> una vez que el Organismo de Certificación realice la clasificación de la Familia de Producto de acuerdo a los criterios establecidos</w:t>
      </w:r>
      <w:r w:rsidRPr="005E3A3C">
        <w:rPr>
          <w:rFonts w:ascii="ITC Avant Garde" w:hAnsi="ITC Avant Garde"/>
          <w:lang w:val="es-ES_tradnl"/>
        </w:rPr>
        <w:t xml:space="preserve"> </w:t>
      </w:r>
      <w:r w:rsidR="00932D10" w:rsidRPr="005E3A3C">
        <w:rPr>
          <w:rFonts w:ascii="ITC Avant Garde" w:hAnsi="ITC Avant Garde"/>
          <w:lang w:val="es-ES_tradnl"/>
        </w:rPr>
        <w:t xml:space="preserve">en </w:t>
      </w:r>
      <w:r w:rsidR="00932D10" w:rsidRPr="00F86F58">
        <w:rPr>
          <w:rFonts w:ascii="ITC Avant Garde" w:hAnsi="ITC Avant Garde"/>
          <w:lang w:val="es-ES_tradnl"/>
        </w:rPr>
        <w:t>el artículo 26, fracción III</w:t>
      </w:r>
      <w:r w:rsidR="00E734DD" w:rsidRPr="00F86F58">
        <w:rPr>
          <w:rFonts w:ascii="ITC Avant Garde" w:hAnsi="ITC Avant Garde"/>
          <w:lang w:val="es-ES_tradnl"/>
        </w:rPr>
        <w:t xml:space="preserve"> del</w:t>
      </w:r>
      <w:r w:rsidR="00E734DD">
        <w:rPr>
          <w:rFonts w:ascii="ITC Avant Garde" w:hAnsi="ITC Avant Garde"/>
          <w:lang w:val="es-ES_tradnl"/>
        </w:rPr>
        <w:t xml:space="preserve"> presente ordenamiento</w:t>
      </w:r>
      <w:r w:rsidR="00932D10" w:rsidRPr="005E3A3C">
        <w:rPr>
          <w:rFonts w:ascii="ITC Avant Garde" w:hAnsi="ITC Avant Garde"/>
          <w:lang w:val="es-ES_tradnl"/>
        </w:rPr>
        <w:t xml:space="preserve">, </w:t>
      </w:r>
      <w:r w:rsidR="00B6406E" w:rsidRPr="005E3A3C">
        <w:rPr>
          <w:rFonts w:ascii="ITC Avant Garde" w:hAnsi="ITC Avant Garde"/>
          <w:lang w:val="es-ES_tradnl"/>
        </w:rPr>
        <w:t>debe</w:t>
      </w:r>
      <w:r w:rsidR="00300898" w:rsidRPr="005E3A3C">
        <w:rPr>
          <w:rFonts w:ascii="ITC Avant Garde" w:hAnsi="ITC Avant Garde"/>
          <w:lang w:val="es-ES_tradnl"/>
        </w:rPr>
        <w:t>rá</w:t>
      </w:r>
      <w:r w:rsidR="00B6406E" w:rsidRPr="005E3A3C">
        <w:rPr>
          <w:rFonts w:ascii="ITC Avant Garde" w:hAnsi="ITC Avant Garde"/>
          <w:lang w:val="es-ES_tradnl"/>
        </w:rPr>
        <w:t xml:space="preserve"> </w:t>
      </w:r>
      <w:r w:rsidR="00932D10" w:rsidRPr="005E3A3C">
        <w:rPr>
          <w:rFonts w:ascii="ITC Avant Garde" w:hAnsi="ITC Avant Garde"/>
          <w:lang w:val="es-ES_tradnl"/>
        </w:rPr>
        <w:t>informa</w:t>
      </w:r>
      <w:r w:rsidR="00D304AF" w:rsidRPr="005E3A3C">
        <w:rPr>
          <w:rFonts w:ascii="ITC Avant Garde" w:hAnsi="ITC Avant Garde"/>
          <w:lang w:val="es-ES_tradnl"/>
        </w:rPr>
        <w:t>r</w:t>
      </w:r>
      <w:r w:rsidR="00932D10" w:rsidRPr="005E3A3C">
        <w:rPr>
          <w:rFonts w:ascii="ITC Avant Garde" w:hAnsi="ITC Avant Garde"/>
          <w:lang w:val="es-ES_tradnl"/>
        </w:rPr>
        <w:t xml:space="preserve"> al Interesado el resultado de la misma, acto seguido el interesado </w:t>
      </w:r>
      <w:r w:rsidR="00D304AF" w:rsidRPr="005E3A3C">
        <w:rPr>
          <w:rFonts w:ascii="ITC Avant Garde" w:hAnsi="ITC Avant Garde"/>
          <w:lang w:val="es-ES_tradnl"/>
        </w:rPr>
        <w:t>podrá</w:t>
      </w:r>
      <w:r w:rsidR="00932D10" w:rsidRPr="005E3A3C">
        <w:rPr>
          <w:rFonts w:ascii="ITC Avant Garde" w:hAnsi="ITC Avant Garde"/>
          <w:lang w:val="es-ES_tradnl"/>
        </w:rPr>
        <w:t xml:space="preserve"> solicitar  los servicios de </w:t>
      </w:r>
      <w:r w:rsidRPr="005E3A3C">
        <w:rPr>
          <w:rFonts w:ascii="ITC Avant Garde" w:hAnsi="ITC Avant Garde"/>
          <w:lang w:val="es-ES_tradnl"/>
        </w:rPr>
        <w:t>Certificación del Producto</w:t>
      </w:r>
      <w:r w:rsidR="000E5059" w:rsidRPr="005E3A3C">
        <w:rPr>
          <w:rFonts w:ascii="ITC Avant Garde" w:hAnsi="ITC Avant Garde"/>
          <w:lang w:val="es-ES_tradnl"/>
        </w:rPr>
        <w:t xml:space="preserve"> </w:t>
      </w:r>
      <w:r w:rsidR="005F35D4" w:rsidRPr="005E3A3C">
        <w:rPr>
          <w:rFonts w:ascii="ITC Avant Garde" w:hAnsi="ITC Avant Garde"/>
          <w:lang w:val="es-ES_tradnl"/>
        </w:rPr>
        <w:t>mediante</w:t>
      </w:r>
      <w:r w:rsidR="000E5059" w:rsidRPr="005E3A3C">
        <w:rPr>
          <w:rFonts w:ascii="ITC Avant Garde" w:hAnsi="ITC Avant Garde"/>
          <w:lang w:val="es-ES_tradnl"/>
        </w:rPr>
        <w:t xml:space="preserve"> los medios mencionados</w:t>
      </w:r>
      <w:r w:rsidR="00932D10" w:rsidRPr="005E3A3C">
        <w:rPr>
          <w:rFonts w:ascii="ITC Avant Garde" w:hAnsi="ITC Avant Garde"/>
          <w:lang w:val="es-ES_tradnl"/>
        </w:rPr>
        <w:t>.</w:t>
      </w:r>
    </w:p>
    <w:p w:rsidR="000F4377" w:rsidRPr="005E3A3C" w:rsidRDefault="00F47AF6" w:rsidP="00206630">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 xml:space="preserve">El </w:t>
      </w:r>
      <w:r w:rsidR="00C5313E" w:rsidRPr="005E3A3C">
        <w:rPr>
          <w:rFonts w:ascii="ITC Avant Garde" w:hAnsi="ITC Avant Garde"/>
          <w:lang w:val="es-ES_tradnl"/>
        </w:rPr>
        <w:t xml:space="preserve">Interesado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w:t>
      </w:r>
      <w:r w:rsidR="008B30C8" w:rsidRPr="005E3A3C">
        <w:rPr>
          <w:rFonts w:ascii="ITC Avant Garde" w:hAnsi="ITC Avant Garde"/>
          <w:lang w:val="es-ES_tradnl"/>
        </w:rPr>
        <w:t xml:space="preserve">entregar </w:t>
      </w:r>
      <w:r w:rsidR="00D74983" w:rsidRPr="005E3A3C">
        <w:rPr>
          <w:rFonts w:ascii="ITC Avant Garde" w:hAnsi="ITC Avant Garde"/>
          <w:lang w:val="es-ES_tradnl"/>
        </w:rPr>
        <w:t xml:space="preserve">al </w:t>
      </w:r>
      <w:r w:rsidR="008D0AD8" w:rsidRPr="005E3A3C">
        <w:rPr>
          <w:rFonts w:ascii="ITC Avant Garde" w:hAnsi="ITC Avant Garde"/>
          <w:lang w:val="es-ES_tradnl"/>
        </w:rPr>
        <w:t>Organismo de Certificación</w:t>
      </w:r>
      <w:r w:rsidRPr="005E3A3C">
        <w:rPr>
          <w:rFonts w:ascii="ITC Avant Garde" w:hAnsi="ITC Avant Garde"/>
          <w:lang w:val="es-ES_tradnl"/>
        </w:rPr>
        <w:t xml:space="preserve"> </w:t>
      </w:r>
      <w:r w:rsidR="008B30C8" w:rsidRPr="005E3A3C">
        <w:rPr>
          <w:rFonts w:ascii="ITC Avant Garde" w:hAnsi="ITC Avant Garde"/>
          <w:lang w:val="es-ES_tradnl"/>
        </w:rPr>
        <w:t xml:space="preserve">las </w:t>
      </w:r>
      <w:r w:rsidRPr="005E3A3C">
        <w:rPr>
          <w:rFonts w:ascii="ITC Avant Garde" w:hAnsi="ITC Avant Garde"/>
          <w:lang w:val="es-ES_tradnl"/>
        </w:rPr>
        <w:t>muestras</w:t>
      </w:r>
      <w:r w:rsidR="00C50D1A" w:rsidRPr="005E3A3C">
        <w:rPr>
          <w:rFonts w:ascii="ITC Avant Garde" w:hAnsi="ITC Avant Garde"/>
          <w:lang w:val="es-ES_tradnl"/>
        </w:rPr>
        <w:t xml:space="preserve"> seleccionadas</w:t>
      </w:r>
      <w:r w:rsidRPr="005E3A3C">
        <w:rPr>
          <w:rFonts w:ascii="ITC Avant Garde" w:hAnsi="ITC Avant Garde"/>
          <w:lang w:val="es-ES_tradnl"/>
        </w:rPr>
        <w:t xml:space="preserve"> del</w:t>
      </w:r>
      <w:r w:rsidR="008B30C8" w:rsidRPr="005E3A3C">
        <w:rPr>
          <w:rFonts w:ascii="ITC Avant Garde" w:hAnsi="ITC Avant Garde"/>
          <w:lang w:val="es-ES_tradnl"/>
        </w:rPr>
        <w:t xml:space="preserve"> </w:t>
      </w:r>
      <w:r w:rsidR="009E2A22" w:rsidRPr="005E3A3C">
        <w:rPr>
          <w:rFonts w:ascii="ITC Avant Garde" w:hAnsi="ITC Avant Garde"/>
          <w:lang w:val="es-ES_tradnl"/>
        </w:rPr>
        <w:t>P</w:t>
      </w:r>
      <w:r w:rsidR="008B30C8" w:rsidRPr="005E3A3C">
        <w:rPr>
          <w:rFonts w:ascii="ITC Avant Garde" w:hAnsi="ITC Avant Garde"/>
          <w:lang w:val="es-ES_tradnl"/>
        </w:rPr>
        <w:t xml:space="preserve">roducto </w:t>
      </w:r>
      <w:r w:rsidR="00D74983" w:rsidRPr="005E3A3C">
        <w:rPr>
          <w:rFonts w:ascii="ITC Avant Garde" w:hAnsi="ITC Avant Garde"/>
          <w:lang w:val="es-ES_tradnl"/>
        </w:rPr>
        <w:t>nuevo</w:t>
      </w:r>
      <w:r w:rsidR="009E2A22" w:rsidRPr="005E3A3C">
        <w:rPr>
          <w:rFonts w:ascii="ITC Avant Garde" w:hAnsi="ITC Avant Garde"/>
          <w:lang w:val="es-ES_tradnl"/>
        </w:rPr>
        <w:t>,</w:t>
      </w:r>
      <w:r w:rsidR="00D74983" w:rsidRPr="005E3A3C">
        <w:rPr>
          <w:rFonts w:ascii="ITC Avant Garde" w:hAnsi="ITC Avant Garde"/>
          <w:lang w:val="es-ES_tradnl"/>
        </w:rPr>
        <w:t xml:space="preserve"> </w:t>
      </w:r>
      <w:r w:rsidRPr="005E3A3C">
        <w:rPr>
          <w:rFonts w:ascii="ITC Avant Garde" w:hAnsi="ITC Avant Garde"/>
          <w:lang w:val="es-ES_tradnl"/>
        </w:rPr>
        <w:t>en empaque cerrado</w:t>
      </w:r>
      <w:r w:rsidR="00D74983" w:rsidRPr="005E3A3C">
        <w:rPr>
          <w:rFonts w:ascii="ITC Avant Garde" w:hAnsi="ITC Avant Garde"/>
          <w:lang w:val="es-ES_tradnl"/>
        </w:rPr>
        <w:t xml:space="preserve"> de fábrica</w:t>
      </w:r>
      <w:r w:rsidR="00D47E70" w:rsidRPr="005E3A3C">
        <w:rPr>
          <w:rFonts w:ascii="ITC Avant Garde" w:hAnsi="ITC Avant Garde"/>
          <w:lang w:val="es-ES_tradnl"/>
        </w:rPr>
        <w:t xml:space="preserve"> e </w:t>
      </w:r>
      <w:r w:rsidR="001D784D" w:rsidRPr="005E3A3C">
        <w:rPr>
          <w:rFonts w:ascii="ITC Avant Garde" w:hAnsi="ITC Avant Garde"/>
          <w:lang w:val="es-ES_tradnl"/>
        </w:rPr>
        <w:t>identificable</w:t>
      </w:r>
      <w:r w:rsidR="0033593D" w:rsidRPr="005E3A3C">
        <w:rPr>
          <w:rFonts w:ascii="ITC Avant Garde" w:hAnsi="ITC Avant Garde"/>
          <w:lang w:val="es-ES_tradnl"/>
        </w:rPr>
        <w:t>;</w:t>
      </w:r>
    </w:p>
    <w:p w:rsidR="005F6A8C" w:rsidRPr="005E3A3C" w:rsidRDefault="005F6A8C" w:rsidP="005F6A8C">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El Organismo de Certificación será el encargado de enviar una muestra del Producto nuevo, en empaque cerrado al o los Laboratorios de Prueba, previamente seleccionados por  el Interesado;</w:t>
      </w:r>
    </w:p>
    <w:p w:rsidR="000F4377" w:rsidRPr="005E3A3C" w:rsidRDefault="005F35D4" w:rsidP="00206630">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El/</w:t>
      </w:r>
      <w:r w:rsidR="00B331F3" w:rsidRPr="005E3A3C">
        <w:rPr>
          <w:rFonts w:ascii="ITC Avant Garde" w:hAnsi="ITC Avant Garde"/>
          <w:lang w:val="es-ES_tradnl"/>
        </w:rPr>
        <w:t xml:space="preserve">los </w:t>
      </w:r>
      <w:r w:rsidR="007D2451" w:rsidRPr="005E3A3C">
        <w:rPr>
          <w:rFonts w:ascii="ITC Avant Garde" w:hAnsi="ITC Avant Garde"/>
          <w:lang w:val="es-ES_tradnl"/>
        </w:rPr>
        <w:t>Laboratorio</w:t>
      </w:r>
      <w:r w:rsidRPr="005E3A3C">
        <w:rPr>
          <w:rFonts w:ascii="ITC Avant Garde" w:hAnsi="ITC Avant Garde"/>
          <w:lang w:val="es-ES_tradnl"/>
        </w:rPr>
        <w:t>(</w:t>
      </w:r>
      <w:r w:rsidR="007D2451" w:rsidRPr="005E3A3C">
        <w:rPr>
          <w:rFonts w:ascii="ITC Avant Garde" w:hAnsi="ITC Avant Garde"/>
          <w:lang w:val="es-ES_tradnl"/>
        </w:rPr>
        <w:t>s</w:t>
      </w:r>
      <w:r w:rsidRPr="005E3A3C">
        <w:rPr>
          <w:rFonts w:ascii="ITC Avant Garde" w:hAnsi="ITC Avant Garde"/>
          <w:lang w:val="es-ES_tradnl"/>
        </w:rPr>
        <w:t>)</w:t>
      </w:r>
      <w:r w:rsidR="007D2451" w:rsidRPr="005E3A3C">
        <w:rPr>
          <w:rFonts w:ascii="ITC Avant Garde" w:hAnsi="ITC Avant Garde"/>
          <w:lang w:val="es-ES_tradnl"/>
        </w:rPr>
        <w:t xml:space="preserve"> de Prueba</w:t>
      </w:r>
      <w:r w:rsidR="00F47AF6" w:rsidRPr="005E3A3C">
        <w:rPr>
          <w:rFonts w:ascii="ITC Avant Garde" w:hAnsi="ITC Avant Garde"/>
          <w:lang w:val="es-ES_tradnl"/>
        </w:rPr>
        <w:t xml:space="preserve"> debe</w:t>
      </w:r>
      <w:r w:rsidR="00300898" w:rsidRPr="005E3A3C">
        <w:rPr>
          <w:rFonts w:ascii="ITC Avant Garde" w:hAnsi="ITC Avant Garde"/>
          <w:lang w:val="es-ES_tradnl"/>
        </w:rPr>
        <w:t>rá</w:t>
      </w:r>
      <w:r w:rsidR="007D2451" w:rsidRPr="005E3A3C">
        <w:rPr>
          <w:rFonts w:ascii="ITC Avant Garde" w:hAnsi="ITC Avant Garde"/>
          <w:lang w:val="es-ES_tradnl"/>
        </w:rPr>
        <w:t>n</w:t>
      </w:r>
      <w:r w:rsidR="00F47AF6" w:rsidRPr="005E3A3C">
        <w:rPr>
          <w:rFonts w:ascii="ITC Avant Garde" w:hAnsi="ITC Avant Garde"/>
          <w:lang w:val="es-ES_tradnl"/>
        </w:rPr>
        <w:t xml:space="preserve"> realizar </w:t>
      </w:r>
      <w:r w:rsidR="0061016F" w:rsidRPr="005E3A3C">
        <w:rPr>
          <w:rFonts w:ascii="ITC Avant Garde" w:hAnsi="ITC Avant Garde"/>
          <w:lang w:val="es-ES_tradnl"/>
        </w:rPr>
        <w:t>las pruebas</w:t>
      </w:r>
      <w:r w:rsidR="00F47AF6" w:rsidRPr="005E3A3C">
        <w:rPr>
          <w:rFonts w:ascii="ITC Avant Garde" w:hAnsi="ITC Avant Garde"/>
          <w:lang w:val="es-ES_tradnl"/>
        </w:rPr>
        <w:t xml:space="preserve"> al </w:t>
      </w:r>
      <w:r w:rsidR="00D47E70" w:rsidRPr="005E3A3C">
        <w:rPr>
          <w:rFonts w:ascii="ITC Avant Garde" w:hAnsi="ITC Avant Garde"/>
          <w:lang w:val="es-ES_tradnl"/>
        </w:rPr>
        <w:t xml:space="preserve">Producto </w:t>
      </w:r>
      <w:r w:rsidR="007F3C83" w:rsidRPr="005E3A3C">
        <w:rPr>
          <w:rFonts w:ascii="ITC Avant Garde" w:hAnsi="ITC Avant Garde"/>
          <w:lang w:val="es-ES_tradnl"/>
        </w:rPr>
        <w:t>respecto a</w:t>
      </w:r>
      <w:r w:rsidR="0061016F" w:rsidRPr="005E3A3C">
        <w:rPr>
          <w:rFonts w:ascii="ITC Avant Garde" w:hAnsi="ITC Avant Garde"/>
          <w:lang w:val="es-ES_tradnl"/>
        </w:rPr>
        <w:t xml:space="preserve"> </w:t>
      </w:r>
      <w:r w:rsidR="00D47E70" w:rsidRPr="005E3A3C">
        <w:rPr>
          <w:rFonts w:ascii="ITC Avant Garde" w:hAnsi="ITC Avant Garde"/>
          <w:lang w:val="es-ES_tradnl"/>
        </w:rPr>
        <w:t xml:space="preserve">las DT con las que se debe </w:t>
      </w:r>
      <w:r w:rsidR="006D5E20" w:rsidRPr="005E3A3C">
        <w:rPr>
          <w:rFonts w:ascii="ITC Avant Garde" w:hAnsi="ITC Avant Garde"/>
          <w:lang w:val="es-ES_tradnl"/>
        </w:rPr>
        <w:t xml:space="preserve">acreditar el </w:t>
      </w:r>
      <w:r w:rsidR="00D47E70" w:rsidRPr="005E3A3C">
        <w:rPr>
          <w:rFonts w:ascii="ITC Avant Garde" w:hAnsi="ITC Avant Garde"/>
          <w:lang w:val="es-ES_tradnl"/>
        </w:rPr>
        <w:t xml:space="preserve">cumplimiento conforme al </w:t>
      </w:r>
      <w:r w:rsidR="001D784D" w:rsidRPr="005E3A3C">
        <w:rPr>
          <w:rFonts w:ascii="ITC Avant Garde" w:hAnsi="ITC Avant Garde"/>
          <w:lang w:val="es-ES_tradnl"/>
        </w:rPr>
        <w:t>presente procedimiento</w:t>
      </w:r>
      <w:r w:rsidR="0033593D" w:rsidRPr="005E3A3C">
        <w:rPr>
          <w:rFonts w:ascii="ITC Avant Garde" w:hAnsi="ITC Avant Garde"/>
          <w:lang w:val="es-ES_tradnl"/>
        </w:rPr>
        <w:t>;</w:t>
      </w:r>
    </w:p>
    <w:p w:rsidR="00CA3B4C" w:rsidRPr="005E3A3C" w:rsidRDefault="00C87F98" w:rsidP="00206630">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El Laboratorio de Prueba</w:t>
      </w:r>
      <w:r w:rsidR="007D2451" w:rsidRPr="005E3A3C">
        <w:rPr>
          <w:rFonts w:ascii="ITC Avant Garde" w:hAnsi="ITC Avant Garde"/>
          <w:lang w:val="es-ES_tradnl"/>
        </w:rPr>
        <w:t xml:space="preserve"> o </w:t>
      </w:r>
      <w:r w:rsidR="00B331F3" w:rsidRPr="005E3A3C">
        <w:rPr>
          <w:rFonts w:ascii="ITC Avant Garde" w:hAnsi="ITC Avant Garde"/>
          <w:lang w:val="es-ES_tradnl"/>
        </w:rPr>
        <w:t xml:space="preserve">los </w:t>
      </w:r>
      <w:r w:rsidR="007D2451" w:rsidRPr="005E3A3C">
        <w:rPr>
          <w:rFonts w:ascii="ITC Avant Garde" w:hAnsi="ITC Avant Garde"/>
          <w:lang w:val="es-ES_tradnl"/>
        </w:rPr>
        <w:t>Laboratorios de Prueba</w:t>
      </w:r>
      <w:r w:rsidR="0061016F" w:rsidRPr="005E3A3C">
        <w:rPr>
          <w:rFonts w:ascii="ITC Avant Garde" w:hAnsi="ITC Avant Garde"/>
          <w:lang w:val="es-ES_tradnl"/>
        </w:rPr>
        <w:t>,</w:t>
      </w:r>
      <w:r w:rsidRPr="005E3A3C">
        <w:rPr>
          <w:rFonts w:ascii="ITC Avant Garde" w:hAnsi="ITC Avant Garde"/>
          <w:lang w:val="es-ES_tradnl"/>
        </w:rPr>
        <w:t xml:space="preserve"> una vez </w:t>
      </w:r>
      <w:r w:rsidR="00D47E70" w:rsidRPr="005E3A3C">
        <w:rPr>
          <w:rFonts w:ascii="ITC Avant Garde" w:hAnsi="ITC Avant Garde"/>
          <w:lang w:val="es-ES_tradnl"/>
        </w:rPr>
        <w:t>realizada</w:t>
      </w:r>
      <w:r w:rsidR="00C50D1A" w:rsidRPr="005E3A3C">
        <w:rPr>
          <w:rFonts w:ascii="ITC Avant Garde" w:hAnsi="ITC Avant Garde"/>
          <w:lang w:val="es-ES_tradnl"/>
        </w:rPr>
        <w:t>s</w:t>
      </w:r>
      <w:r w:rsidR="00D47E70" w:rsidRPr="005E3A3C">
        <w:rPr>
          <w:rFonts w:ascii="ITC Avant Garde" w:hAnsi="ITC Avant Garde"/>
          <w:lang w:val="es-ES_tradnl"/>
        </w:rPr>
        <w:t xml:space="preserve"> </w:t>
      </w:r>
      <w:r w:rsidRPr="005E3A3C">
        <w:rPr>
          <w:rFonts w:ascii="ITC Avant Garde" w:hAnsi="ITC Avant Garde"/>
          <w:lang w:val="es-ES_tradnl"/>
        </w:rPr>
        <w:t xml:space="preserve">las pruebas al </w:t>
      </w:r>
      <w:r w:rsidR="00D47E70" w:rsidRPr="005E3A3C">
        <w:rPr>
          <w:rFonts w:ascii="ITC Avant Garde" w:hAnsi="ITC Avant Garde"/>
          <w:lang w:val="es-ES_tradnl"/>
        </w:rPr>
        <w:t xml:space="preserve">Producto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emitir un R</w:t>
      </w:r>
      <w:r w:rsidR="004A0E01" w:rsidRPr="005E3A3C">
        <w:rPr>
          <w:rFonts w:ascii="ITC Avant Garde" w:hAnsi="ITC Avant Garde"/>
          <w:lang w:val="es-ES_tradnl"/>
        </w:rPr>
        <w:t xml:space="preserve">eporte de </w:t>
      </w:r>
      <w:r w:rsidRPr="005E3A3C">
        <w:rPr>
          <w:rFonts w:ascii="ITC Avant Garde" w:hAnsi="ITC Avant Garde"/>
          <w:lang w:val="es-ES_tradnl"/>
        </w:rPr>
        <w:t>P</w:t>
      </w:r>
      <w:r w:rsidR="004A0E01" w:rsidRPr="005E3A3C">
        <w:rPr>
          <w:rFonts w:ascii="ITC Avant Garde" w:hAnsi="ITC Avant Garde"/>
          <w:lang w:val="es-ES_tradnl"/>
        </w:rPr>
        <w:t>rueba</w:t>
      </w:r>
      <w:r w:rsidRPr="005E3A3C">
        <w:rPr>
          <w:rFonts w:ascii="ITC Avant Garde" w:hAnsi="ITC Avant Garde"/>
          <w:lang w:val="es-ES_tradnl"/>
        </w:rPr>
        <w:t xml:space="preserve"> en términos </w:t>
      </w:r>
      <w:r w:rsidR="00D47E70" w:rsidRPr="005E3A3C">
        <w:rPr>
          <w:rFonts w:ascii="ITC Avant Garde" w:hAnsi="ITC Avant Garde"/>
          <w:lang w:val="es-ES_tradnl"/>
        </w:rPr>
        <w:t xml:space="preserve">de </w:t>
      </w:r>
      <w:r w:rsidRPr="005E3A3C">
        <w:rPr>
          <w:rFonts w:ascii="ITC Avant Garde" w:hAnsi="ITC Avant Garde"/>
          <w:lang w:val="es-ES_tradnl"/>
        </w:rPr>
        <w:t>lo</w:t>
      </w:r>
      <w:r w:rsidR="007F3C83" w:rsidRPr="005E3A3C">
        <w:rPr>
          <w:rFonts w:ascii="ITC Avant Garde" w:hAnsi="ITC Avant Garde"/>
          <w:lang w:val="es-ES_tradnl"/>
        </w:rPr>
        <w:t xml:space="preserve"> dispuesto en los</w:t>
      </w:r>
      <w:r w:rsidRPr="005E3A3C">
        <w:rPr>
          <w:rFonts w:ascii="ITC Avant Garde" w:hAnsi="ITC Avant Garde"/>
          <w:lang w:val="es-ES_tradnl"/>
        </w:rPr>
        <w:t xml:space="preserve"> </w:t>
      </w:r>
      <w:r w:rsidR="00D47E70" w:rsidRPr="005E3A3C">
        <w:rPr>
          <w:rFonts w:ascii="ITC Avant Garde" w:hAnsi="ITC Avant Garde"/>
          <w:lang w:val="es-ES_tradnl"/>
        </w:rPr>
        <w:t>“</w:t>
      </w:r>
      <w:r w:rsidRPr="005E3A3C">
        <w:rPr>
          <w:rFonts w:ascii="ITC Avant Garde" w:hAnsi="ITC Avant Garde"/>
          <w:lang w:val="es-ES_tradnl"/>
        </w:rPr>
        <w:t>Lineamientos de Acreditación, Autorización, Designación y Reconocimiento de L</w:t>
      </w:r>
      <w:r w:rsidR="00D47E70" w:rsidRPr="005E3A3C">
        <w:rPr>
          <w:rFonts w:ascii="ITC Avant Garde" w:hAnsi="ITC Avant Garde"/>
          <w:lang w:val="es-ES_tradnl"/>
        </w:rPr>
        <w:t>aboratorios de Prueba”</w:t>
      </w:r>
      <w:r w:rsidRPr="005E3A3C">
        <w:rPr>
          <w:rFonts w:ascii="ITC Avant Garde" w:hAnsi="ITC Avant Garde"/>
          <w:lang w:val="es-ES_tradnl"/>
        </w:rPr>
        <w:t xml:space="preserve"> y la</w:t>
      </w:r>
      <w:r w:rsidR="00D47E70" w:rsidRPr="005E3A3C">
        <w:rPr>
          <w:rFonts w:ascii="ITC Avant Garde" w:hAnsi="ITC Avant Garde"/>
          <w:lang w:val="es-ES_tradnl"/>
        </w:rPr>
        <w:t>s</w:t>
      </w:r>
      <w:r w:rsidRPr="005E3A3C">
        <w:rPr>
          <w:rFonts w:ascii="ITC Avant Garde" w:hAnsi="ITC Avant Garde"/>
          <w:lang w:val="es-ES_tradnl"/>
        </w:rPr>
        <w:t xml:space="preserve"> DT </w:t>
      </w:r>
      <w:r w:rsidR="007F3C83" w:rsidRPr="005E3A3C">
        <w:rPr>
          <w:rFonts w:ascii="ITC Avant Garde" w:hAnsi="ITC Avant Garde"/>
          <w:lang w:val="es-ES_tradnl"/>
        </w:rPr>
        <w:t xml:space="preserve">correspondientes. </w:t>
      </w:r>
      <w:r w:rsidR="007F3C83" w:rsidRPr="005E3A3C">
        <w:rPr>
          <w:rFonts w:ascii="ITC Avant Garde" w:hAnsi="ITC Avant Garde"/>
          <w:lang w:val="es-ES_tradnl"/>
        </w:rPr>
        <w:lastRenderedPageBreak/>
        <w:t xml:space="preserve">Dicho </w:t>
      </w:r>
      <w:r w:rsidR="004A0E01" w:rsidRPr="005E3A3C">
        <w:rPr>
          <w:rFonts w:ascii="ITC Avant Garde" w:hAnsi="ITC Avant Garde"/>
          <w:lang w:val="es-ES_tradnl"/>
        </w:rPr>
        <w:t>Reporte de Prueba</w:t>
      </w:r>
      <w:r w:rsidR="004A0E01" w:rsidRPr="005E3A3C" w:rsidDel="004A0E01">
        <w:rPr>
          <w:rFonts w:ascii="ITC Avant Garde" w:hAnsi="ITC Avant Garde"/>
          <w:lang w:val="es-ES_tradnl"/>
        </w:rPr>
        <w:t xml:space="preserve"> </w:t>
      </w:r>
      <w:r w:rsidR="007F3C83" w:rsidRPr="005E3A3C">
        <w:rPr>
          <w:rFonts w:ascii="ITC Avant Garde" w:hAnsi="ITC Avant Garde"/>
          <w:lang w:val="es-ES_tradnl"/>
        </w:rPr>
        <w:t>debe</w:t>
      </w:r>
      <w:r w:rsidR="00300898" w:rsidRPr="005E3A3C">
        <w:rPr>
          <w:rFonts w:ascii="ITC Avant Garde" w:hAnsi="ITC Avant Garde"/>
          <w:lang w:val="es-ES_tradnl"/>
        </w:rPr>
        <w:t>rá</w:t>
      </w:r>
      <w:r w:rsidR="007F3C83" w:rsidRPr="005E3A3C">
        <w:rPr>
          <w:rFonts w:ascii="ITC Avant Garde" w:hAnsi="ITC Avant Garde"/>
          <w:lang w:val="es-ES_tradnl"/>
        </w:rPr>
        <w:t xml:space="preserve"> ser enviado</w:t>
      </w:r>
      <w:r w:rsidRPr="005E3A3C">
        <w:rPr>
          <w:rFonts w:ascii="ITC Avant Garde" w:hAnsi="ITC Avant Garde"/>
          <w:lang w:val="es-ES_tradnl"/>
        </w:rPr>
        <w:t xml:space="preserve"> </w:t>
      </w:r>
      <w:r w:rsidR="001106D1" w:rsidRPr="005E3A3C">
        <w:rPr>
          <w:rFonts w:ascii="ITC Avant Garde" w:hAnsi="ITC Avant Garde"/>
          <w:lang w:val="es-ES_tradnl"/>
        </w:rPr>
        <w:t xml:space="preserve">al Organismo de Certificación y al Interesado </w:t>
      </w:r>
      <w:r w:rsidRPr="005E3A3C">
        <w:rPr>
          <w:rFonts w:ascii="ITC Avant Garde" w:hAnsi="ITC Avant Garde"/>
          <w:lang w:val="es-ES_tradnl"/>
        </w:rPr>
        <w:t>de forma electrónica</w:t>
      </w:r>
      <w:r w:rsidR="007F3C83" w:rsidRPr="005E3A3C">
        <w:rPr>
          <w:rFonts w:ascii="ITC Avant Garde" w:hAnsi="ITC Avant Garde"/>
          <w:lang w:val="es-ES_tradnl"/>
        </w:rPr>
        <w:t xml:space="preserve">, utilizando </w:t>
      </w:r>
      <w:r w:rsidR="002C7018" w:rsidRPr="005E3A3C">
        <w:rPr>
          <w:rFonts w:ascii="ITC Avant Garde" w:hAnsi="ITC Avant Garde"/>
          <w:lang w:val="es-ES_tradnl"/>
        </w:rPr>
        <w:t>firmas/</w:t>
      </w:r>
      <w:r w:rsidR="007F3C83" w:rsidRPr="005E3A3C">
        <w:rPr>
          <w:rFonts w:ascii="ITC Avant Garde" w:hAnsi="ITC Avant Garde"/>
          <w:lang w:val="es-ES_tradnl"/>
        </w:rPr>
        <w:t>sellos digitales.</w:t>
      </w:r>
    </w:p>
    <w:p w:rsidR="005F6A8C" w:rsidRPr="005E3A3C" w:rsidRDefault="005F6A8C" w:rsidP="005F6A8C">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Una vez que el Organismo de Certificación cuente con el Reporte de Prueba del Producto, deberá emitir</w:t>
      </w:r>
      <w:r w:rsidR="00074C8F">
        <w:rPr>
          <w:rFonts w:ascii="ITC Avant Garde" w:hAnsi="ITC Avant Garde"/>
          <w:lang w:val="es-ES_tradnl"/>
        </w:rPr>
        <w:t xml:space="preserve"> en un plazo máximo de diez días hábiles</w:t>
      </w:r>
      <w:r w:rsidRPr="005E3A3C">
        <w:rPr>
          <w:rFonts w:ascii="ITC Avant Garde" w:hAnsi="ITC Avant Garde"/>
          <w:lang w:val="es-ES_tradnl"/>
        </w:rPr>
        <w:t>, en su caso, el correspondiente Certificado de Conformidad con respecto</w:t>
      </w:r>
      <w:r>
        <w:rPr>
          <w:rFonts w:ascii="ITC Avant Garde" w:hAnsi="ITC Avant Garde"/>
          <w:lang w:val="es-ES_tradnl"/>
        </w:rPr>
        <w:t xml:space="preserve"> a todas </w:t>
      </w:r>
      <w:r w:rsidRPr="005E3A3C">
        <w:rPr>
          <w:rFonts w:ascii="ITC Avant Garde" w:hAnsi="ITC Avant Garde"/>
          <w:lang w:val="es-ES_tradnl"/>
        </w:rPr>
        <w:t>las DT</w:t>
      </w:r>
      <w:r>
        <w:rPr>
          <w:rFonts w:ascii="ITC Avant Garde" w:hAnsi="ITC Avant Garde"/>
          <w:lang w:val="es-ES_tradnl"/>
        </w:rPr>
        <w:t xml:space="preserve"> que le correspondan al Producto</w:t>
      </w:r>
      <w:r w:rsidRPr="005E3A3C">
        <w:rPr>
          <w:rFonts w:ascii="ITC Avant Garde" w:hAnsi="ITC Avant Garde"/>
          <w:lang w:val="es-ES_tradnl"/>
        </w:rPr>
        <w:t xml:space="preserve"> con las que se deberá acreditar el cumplimiento y conforme al Esquema de Certificación correspondiente;</w:t>
      </w:r>
    </w:p>
    <w:p w:rsidR="00D87AA8" w:rsidRPr="005E3A3C" w:rsidRDefault="00D87AA8" w:rsidP="00CA3B4C">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En caso de que el Producto no cumpla con alguna especificación técni</w:t>
      </w:r>
      <w:r w:rsidR="000D6C3A" w:rsidRPr="005E3A3C">
        <w:rPr>
          <w:rFonts w:ascii="ITC Avant Garde" w:hAnsi="ITC Avant Garde"/>
          <w:lang w:val="es-ES_tradnl"/>
        </w:rPr>
        <w:t xml:space="preserve">ca </w:t>
      </w:r>
      <w:r w:rsidR="00CA3B4C" w:rsidRPr="005E3A3C">
        <w:rPr>
          <w:rFonts w:ascii="ITC Avant Garde" w:hAnsi="ITC Avant Garde"/>
          <w:lang w:val="es-ES_tradnl"/>
        </w:rPr>
        <w:t xml:space="preserve">de las </w:t>
      </w:r>
      <w:r w:rsidR="005F35D4" w:rsidRPr="005E3A3C">
        <w:rPr>
          <w:rFonts w:ascii="ITC Avant Garde" w:hAnsi="ITC Avant Garde"/>
          <w:lang w:val="es-ES_tradnl"/>
        </w:rPr>
        <w:t>establecidas en</w:t>
      </w:r>
      <w:r w:rsidR="000D6C3A" w:rsidRPr="005E3A3C">
        <w:rPr>
          <w:rFonts w:ascii="ITC Avant Garde" w:hAnsi="ITC Avant Garde"/>
          <w:lang w:val="es-ES_tradnl"/>
        </w:rPr>
        <w:t xml:space="preserve"> las DT con las que se deba</w:t>
      </w:r>
      <w:r w:rsidRPr="005E3A3C">
        <w:rPr>
          <w:rFonts w:ascii="ITC Avant Garde" w:hAnsi="ITC Avant Garde"/>
          <w:lang w:val="es-ES_tradnl"/>
        </w:rPr>
        <w:t xml:space="preserve"> mostrar cumplimiento y</w:t>
      </w:r>
      <w:r w:rsidR="005F35D4" w:rsidRPr="005E3A3C">
        <w:rPr>
          <w:rFonts w:ascii="ITC Avant Garde" w:hAnsi="ITC Avant Garde"/>
          <w:lang w:val="es-ES_tradnl"/>
        </w:rPr>
        <w:t>,</w:t>
      </w:r>
      <w:r w:rsidRPr="005E3A3C">
        <w:rPr>
          <w:rFonts w:ascii="ITC Avant Garde" w:hAnsi="ITC Avant Garde"/>
          <w:lang w:val="es-ES_tradnl"/>
        </w:rPr>
        <w:t xml:space="preserve"> </w:t>
      </w:r>
      <w:r w:rsidR="00E734DD">
        <w:rPr>
          <w:rFonts w:ascii="ITC Avant Garde" w:hAnsi="ITC Avant Garde"/>
          <w:lang w:val="es-ES_tradnl"/>
        </w:rPr>
        <w:t>antes de</w:t>
      </w:r>
      <w:r w:rsidR="00841C6C">
        <w:rPr>
          <w:rFonts w:ascii="ITC Avant Garde" w:hAnsi="ITC Avant Garde"/>
          <w:lang w:val="es-ES_tradnl"/>
        </w:rPr>
        <w:t xml:space="preserve"> que el o los Laboratorios de Prueba </w:t>
      </w:r>
      <w:r w:rsidRPr="005E3A3C">
        <w:rPr>
          <w:rFonts w:ascii="ITC Avant Garde" w:hAnsi="ITC Avant Garde"/>
          <w:lang w:val="es-ES_tradnl"/>
        </w:rPr>
        <w:t>emit</w:t>
      </w:r>
      <w:r w:rsidR="00841C6C">
        <w:rPr>
          <w:rFonts w:ascii="ITC Avant Garde" w:hAnsi="ITC Avant Garde"/>
          <w:lang w:val="es-ES_tradnl"/>
        </w:rPr>
        <w:t>an</w:t>
      </w:r>
      <w:r w:rsidRPr="005E3A3C">
        <w:rPr>
          <w:rFonts w:ascii="ITC Avant Garde" w:hAnsi="ITC Avant Garde"/>
          <w:lang w:val="es-ES_tradnl"/>
        </w:rPr>
        <w:t xml:space="preserve"> el </w:t>
      </w:r>
      <w:r w:rsidR="002E5279" w:rsidRPr="005E3A3C">
        <w:rPr>
          <w:rFonts w:ascii="ITC Avant Garde" w:hAnsi="ITC Avant Garde"/>
          <w:lang w:val="es-ES_tradnl"/>
        </w:rPr>
        <w:t>correspondiente</w:t>
      </w:r>
      <w:r w:rsidR="002E5279">
        <w:rPr>
          <w:rFonts w:ascii="ITC Avant Garde" w:hAnsi="ITC Avant Garde"/>
          <w:lang w:val="es-ES_tradnl"/>
        </w:rPr>
        <w:t xml:space="preserve"> </w:t>
      </w:r>
      <w:r w:rsidR="002E5279" w:rsidRPr="005E3A3C">
        <w:rPr>
          <w:rFonts w:ascii="ITC Avant Garde" w:hAnsi="ITC Avant Garde"/>
          <w:lang w:val="es-ES_tradnl"/>
        </w:rPr>
        <w:t xml:space="preserve"> Reporte de Prueba</w:t>
      </w:r>
      <w:r w:rsidRPr="005E3A3C">
        <w:rPr>
          <w:rFonts w:ascii="ITC Avant Garde" w:hAnsi="ITC Avant Garde"/>
          <w:lang w:val="es-ES_tradnl"/>
        </w:rPr>
        <w:t xml:space="preserve">, el </w:t>
      </w:r>
      <w:r w:rsidR="004A0E01" w:rsidRPr="005E3A3C">
        <w:rPr>
          <w:rFonts w:ascii="ITC Avant Garde" w:hAnsi="ITC Avant Garde"/>
          <w:lang w:val="es-ES_tradnl"/>
        </w:rPr>
        <w:t xml:space="preserve">Organismo de Certificación </w:t>
      </w:r>
      <w:r w:rsidRPr="005E3A3C">
        <w:rPr>
          <w:rFonts w:ascii="ITC Avant Garde" w:hAnsi="ITC Avant Garde"/>
          <w:lang w:val="es-ES_tradnl"/>
        </w:rPr>
        <w:t xml:space="preserve">a solicitud del </w:t>
      </w:r>
      <w:r w:rsidR="00C5313E" w:rsidRPr="005E3A3C">
        <w:rPr>
          <w:rFonts w:ascii="ITC Avant Garde" w:hAnsi="ITC Avant Garde"/>
          <w:lang w:val="es-ES_tradnl"/>
        </w:rPr>
        <w:t xml:space="preserve">Interesado </w:t>
      </w:r>
      <w:r w:rsidRPr="005E3A3C">
        <w:rPr>
          <w:rFonts w:ascii="ITC Avant Garde" w:hAnsi="ITC Avant Garde"/>
          <w:lang w:val="es-ES_tradnl"/>
        </w:rPr>
        <w:t>podr</w:t>
      </w:r>
      <w:r w:rsidR="005F35D4" w:rsidRPr="005E3A3C">
        <w:rPr>
          <w:rFonts w:ascii="ITC Avant Garde" w:hAnsi="ITC Avant Garde"/>
          <w:lang w:val="es-ES_tradnl"/>
        </w:rPr>
        <w:t>á enviar una segunda muestra al/</w:t>
      </w:r>
      <w:r w:rsidR="001106D1" w:rsidRPr="005E3A3C">
        <w:rPr>
          <w:rFonts w:ascii="ITC Avant Garde" w:hAnsi="ITC Avant Garde"/>
          <w:lang w:val="es-ES_tradnl"/>
        </w:rPr>
        <w:t xml:space="preserve">los </w:t>
      </w:r>
      <w:r w:rsidRPr="005E3A3C">
        <w:rPr>
          <w:rFonts w:ascii="ITC Avant Garde" w:hAnsi="ITC Avant Garde"/>
          <w:lang w:val="es-ES_tradnl"/>
        </w:rPr>
        <w:t>mismo</w:t>
      </w:r>
      <w:r w:rsidR="005F35D4" w:rsidRPr="005E3A3C">
        <w:rPr>
          <w:rFonts w:ascii="ITC Avant Garde" w:hAnsi="ITC Avant Garde"/>
          <w:lang w:val="es-ES_tradnl"/>
        </w:rPr>
        <w:t>(</w:t>
      </w:r>
      <w:r w:rsidR="001106D1" w:rsidRPr="005E3A3C">
        <w:rPr>
          <w:rFonts w:ascii="ITC Avant Garde" w:hAnsi="ITC Avant Garde"/>
          <w:lang w:val="es-ES_tradnl"/>
        </w:rPr>
        <w:t>s</w:t>
      </w:r>
      <w:r w:rsidR="005F35D4" w:rsidRPr="005E3A3C">
        <w:rPr>
          <w:rFonts w:ascii="ITC Avant Garde" w:hAnsi="ITC Avant Garde"/>
          <w:lang w:val="es-ES_tradnl"/>
        </w:rPr>
        <w:t>)</w:t>
      </w:r>
      <w:r w:rsidRPr="005E3A3C">
        <w:rPr>
          <w:rFonts w:ascii="ITC Avant Garde" w:hAnsi="ITC Avant Garde"/>
          <w:lang w:val="es-ES_tradnl"/>
        </w:rPr>
        <w:t xml:space="preserve"> Laboratorio</w:t>
      </w:r>
      <w:r w:rsidR="005F35D4" w:rsidRPr="005E3A3C">
        <w:rPr>
          <w:rFonts w:ascii="ITC Avant Garde" w:hAnsi="ITC Avant Garde"/>
          <w:lang w:val="es-ES_tradnl"/>
        </w:rPr>
        <w:t>(</w:t>
      </w:r>
      <w:r w:rsidR="001106D1" w:rsidRPr="005E3A3C">
        <w:rPr>
          <w:rFonts w:ascii="ITC Avant Garde" w:hAnsi="ITC Avant Garde"/>
          <w:lang w:val="es-ES_tradnl"/>
        </w:rPr>
        <w:t>s</w:t>
      </w:r>
      <w:r w:rsidR="005F35D4" w:rsidRPr="005E3A3C">
        <w:rPr>
          <w:rFonts w:ascii="ITC Avant Garde" w:hAnsi="ITC Avant Garde"/>
          <w:lang w:val="es-ES_tradnl"/>
        </w:rPr>
        <w:t>)</w:t>
      </w:r>
      <w:r w:rsidRPr="005E3A3C">
        <w:rPr>
          <w:rFonts w:ascii="ITC Avant Garde" w:hAnsi="ITC Avant Garde"/>
          <w:lang w:val="es-ES_tradnl"/>
        </w:rPr>
        <w:t xml:space="preserve"> de Prueba, para llevar a ca</w:t>
      </w:r>
      <w:r w:rsidR="00F367CC">
        <w:rPr>
          <w:rFonts w:ascii="ITC Avant Garde" w:hAnsi="ITC Avant Garde"/>
          <w:lang w:val="es-ES_tradnl"/>
        </w:rPr>
        <w:t>bo las pruebas correspondientes;</w:t>
      </w:r>
    </w:p>
    <w:p w:rsidR="000F4377" w:rsidRPr="005E3A3C" w:rsidRDefault="00C87F98" w:rsidP="006A2F12">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 xml:space="preserve">Una vez que </w:t>
      </w:r>
      <w:r w:rsidR="00106C67" w:rsidRPr="005E3A3C">
        <w:rPr>
          <w:rFonts w:ascii="ITC Avant Garde" w:hAnsi="ITC Avant Garde"/>
          <w:lang w:val="es-ES_tradnl"/>
        </w:rPr>
        <w:t xml:space="preserve">la  </w:t>
      </w:r>
      <w:r w:rsidRPr="005E3A3C">
        <w:rPr>
          <w:rFonts w:ascii="ITC Avant Garde" w:hAnsi="ITC Avant Garde"/>
          <w:lang w:val="es-ES_tradnl"/>
        </w:rPr>
        <w:t xml:space="preserve">segunda muestra del </w:t>
      </w:r>
      <w:r w:rsidR="003B3C2B" w:rsidRPr="005E3A3C">
        <w:rPr>
          <w:rFonts w:ascii="ITC Avant Garde" w:hAnsi="ITC Avant Garde"/>
          <w:lang w:val="es-ES_tradnl"/>
        </w:rPr>
        <w:t xml:space="preserve">Producto </w:t>
      </w:r>
      <w:r w:rsidRPr="005E3A3C">
        <w:rPr>
          <w:rFonts w:ascii="ITC Avant Garde" w:hAnsi="ITC Avant Garde"/>
          <w:lang w:val="es-ES_tradnl"/>
        </w:rPr>
        <w:t xml:space="preserve">haya sido evaluada por </w:t>
      </w:r>
      <w:r w:rsidR="003B3C2B" w:rsidRPr="005E3A3C">
        <w:rPr>
          <w:rFonts w:ascii="ITC Avant Garde" w:hAnsi="ITC Avant Garde"/>
          <w:lang w:val="es-ES_tradnl"/>
        </w:rPr>
        <w:t xml:space="preserve">el mismo </w:t>
      </w:r>
      <w:r w:rsidRPr="005E3A3C">
        <w:rPr>
          <w:rFonts w:ascii="ITC Avant Garde" w:hAnsi="ITC Avant Garde"/>
          <w:lang w:val="es-ES_tradnl"/>
        </w:rPr>
        <w:t>Laboratorio</w:t>
      </w:r>
      <w:r w:rsidR="00F367CC">
        <w:rPr>
          <w:rFonts w:ascii="ITC Avant Garde" w:hAnsi="ITC Avant Garde"/>
          <w:lang w:val="es-ES_tradnl"/>
        </w:rPr>
        <w:t>(s)</w:t>
      </w:r>
      <w:r w:rsidR="00F367CC" w:rsidRPr="005E3A3C">
        <w:rPr>
          <w:rFonts w:ascii="ITC Avant Garde" w:hAnsi="ITC Avant Garde"/>
          <w:lang w:val="es-ES_tradnl"/>
        </w:rPr>
        <w:t xml:space="preserve"> </w:t>
      </w:r>
      <w:r w:rsidRPr="005E3A3C">
        <w:rPr>
          <w:rFonts w:ascii="ITC Avant Garde" w:hAnsi="ITC Avant Garde"/>
          <w:lang w:val="es-ES_tradnl"/>
        </w:rPr>
        <w:t xml:space="preserve"> de Prueba, éste </w:t>
      </w:r>
      <w:r w:rsidR="003B3C2B" w:rsidRPr="005E3A3C">
        <w:rPr>
          <w:rFonts w:ascii="ITC Avant Garde" w:hAnsi="ITC Avant Garde"/>
          <w:lang w:val="es-ES_tradnl"/>
        </w:rPr>
        <w:t>debe</w:t>
      </w:r>
      <w:r w:rsidR="00300898" w:rsidRPr="005E3A3C">
        <w:rPr>
          <w:rFonts w:ascii="ITC Avant Garde" w:hAnsi="ITC Avant Garde"/>
          <w:lang w:val="es-ES_tradnl"/>
        </w:rPr>
        <w:t>rá</w:t>
      </w:r>
      <w:r w:rsidR="003B3C2B" w:rsidRPr="005E3A3C">
        <w:rPr>
          <w:rFonts w:ascii="ITC Avant Garde" w:hAnsi="ITC Avant Garde"/>
          <w:lang w:val="es-ES_tradnl"/>
        </w:rPr>
        <w:t xml:space="preserve"> elaborar y </w:t>
      </w:r>
      <w:r w:rsidRPr="005E3A3C">
        <w:rPr>
          <w:rFonts w:ascii="ITC Avant Garde" w:hAnsi="ITC Avant Garde"/>
          <w:lang w:val="es-ES_tradnl"/>
        </w:rPr>
        <w:t>enviar</w:t>
      </w:r>
      <w:r w:rsidR="00842779" w:rsidRPr="005E3A3C">
        <w:rPr>
          <w:rFonts w:ascii="ITC Avant Garde" w:hAnsi="ITC Avant Garde"/>
          <w:lang w:val="es-ES_tradnl"/>
        </w:rPr>
        <w:t xml:space="preserve"> de forma electrónica</w:t>
      </w:r>
      <w:r w:rsidRPr="005E3A3C">
        <w:rPr>
          <w:rFonts w:ascii="ITC Avant Garde" w:hAnsi="ITC Avant Garde"/>
          <w:lang w:val="es-ES_tradnl"/>
        </w:rPr>
        <w:t xml:space="preserve"> </w:t>
      </w:r>
      <w:r w:rsidR="003B3C2B" w:rsidRPr="005E3A3C">
        <w:rPr>
          <w:rFonts w:ascii="ITC Avant Garde" w:hAnsi="ITC Avant Garde"/>
          <w:lang w:val="es-ES_tradnl"/>
        </w:rPr>
        <w:t>a</w:t>
      </w:r>
      <w:r w:rsidRPr="005E3A3C">
        <w:rPr>
          <w:rFonts w:ascii="ITC Avant Garde" w:hAnsi="ITC Avant Garde"/>
          <w:lang w:val="es-ES_tradnl"/>
        </w:rPr>
        <w:t xml:space="preserve">l </w:t>
      </w:r>
      <w:r w:rsidR="00106C67" w:rsidRPr="005E3A3C">
        <w:rPr>
          <w:rFonts w:ascii="ITC Avant Garde" w:hAnsi="ITC Avant Garde"/>
          <w:lang w:val="es-ES_tradnl"/>
        </w:rPr>
        <w:t>Organismo de Certificación</w:t>
      </w:r>
      <w:r w:rsidR="003B3C2B" w:rsidRPr="005E3A3C">
        <w:rPr>
          <w:rFonts w:ascii="ITC Avant Garde" w:hAnsi="ITC Avant Garde"/>
          <w:lang w:val="es-ES_tradnl"/>
        </w:rPr>
        <w:t xml:space="preserve"> el correspondiente R</w:t>
      </w:r>
      <w:r w:rsidR="00106C67" w:rsidRPr="005E3A3C">
        <w:rPr>
          <w:rFonts w:ascii="ITC Avant Garde" w:hAnsi="ITC Avant Garde"/>
          <w:lang w:val="es-ES_tradnl"/>
        </w:rPr>
        <w:t xml:space="preserve">eporte de </w:t>
      </w:r>
      <w:r w:rsidR="003B3C2B" w:rsidRPr="005E3A3C">
        <w:rPr>
          <w:rFonts w:ascii="ITC Avant Garde" w:hAnsi="ITC Avant Garde"/>
          <w:lang w:val="es-ES_tradnl"/>
        </w:rPr>
        <w:t>P</w:t>
      </w:r>
      <w:r w:rsidR="00106C67" w:rsidRPr="005E3A3C">
        <w:rPr>
          <w:rFonts w:ascii="ITC Avant Garde" w:hAnsi="ITC Avant Garde"/>
          <w:lang w:val="es-ES_tradnl"/>
        </w:rPr>
        <w:t>rueba</w:t>
      </w:r>
      <w:r w:rsidR="0033593D" w:rsidRPr="005E3A3C">
        <w:rPr>
          <w:rFonts w:ascii="ITC Avant Garde" w:hAnsi="ITC Avant Garde"/>
          <w:lang w:val="es-ES_tradnl"/>
        </w:rPr>
        <w:t>;</w:t>
      </w:r>
    </w:p>
    <w:p w:rsidR="000F4377" w:rsidRPr="005E3A3C" w:rsidRDefault="00C87F98" w:rsidP="008C39DC">
      <w:pPr>
        <w:pStyle w:val="Prrafodelista"/>
        <w:spacing w:line="360" w:lineRule="auto"/>
        <w:ind w:left="1287"/>
        <w:jc w:val="both"/>
        <w:rPr>
          <w:rFonts w:ascii="ITC Avant Garde" w:hAnsi="ITC Avant Garde"/>
          <w:b/>
          <w:lang w:val="es-ES_tradnl"/>
        </w:rPr>
      </w:pPr>
      <w:r w:rsidRPr="005E3A3C">
        <w:rPr>
          <w:rFonts w:ascii="ITC Avant Garde" w:hAnsi="ITC Avant Garde"/>
          <w:lang w:val="es-ES_tradnl"/>
        </w:rPr>
        <w:t xml:space="preserve">Si el </w:t>
      </w:r>
      <w:r w:rsidR="003B3C2B" w:rsidRPr="005E3A3C">
        <w:rPr>
          <w:rFonts w:ascii="ITC Avant Garde" w:hAnsi="ITC Avant Garde"/>
          <w:lang w:val="es-ES_tradnl"/>
        </w:rPr>
        <w:t xml:space="preserve">Producto sometido por segunda ocasión al mismo Laboratorio de Prueba, </w:t>
      </w:r>
      <w:r w:rsidR="00A16A62" w:rsidRPr="005E3A3C">
        <w:rPr>
          <w:rFonts w:ascii="ITC Avant Garde" w:hAnsi="ITC Avant Garde"/>
          <w:lang w:val="es-ES_tradnl"/>
        </w:rPr>
        <w:t xml:space="preserve">no </w:t>
      </w:r>
      <w:r w:rsidRPr="005E3A3C">
        <w:rPr>
          <w:rFonts w:ascii="ITC Avant Garde" w:hAnsi="ITC Avant Garde"/>
          <w:lang w:val="es-ES_tradnl"/>
        </w:rPr>
        <w:t>cumple con la</w:t>
      </w:r>
      <w:r w:rsidR="00C37F91" w:rsidRPr="005E3A3C">
        <w:rPr>
          <w:rFonts w:ascii="ITC Avant Garde" w:hAnsi="ITC Avant Garde"/>
          <w:lang w:val="es-ES_tradnl"/>
        </w:rPr>
        <w:t>s</w:t>
      </w:r>
      <w:r w:rsidRPr="005E3A3C">
        <w:rPr>
          <w:rFonts w:ascii="ITC Avant Garde" w:hAnsi="ITC Avant Garde"/>
          <w:lang w:val="es-ES_tradnl"/>
        </w:rPr>
        <w:t xml:space="preserve"> DT </w:t>
      </w:r>
      <w:r w:rsidR="001B7090" w:rsidRPr="005E3A3C">
        <w:rPr>
          <w:rFonts w:ascii="ITC Avant Garde" w:hAnsi="ITC Avant Garde"/>
          <w:lang w:val="es-ES_tradnl"/>
        </w:rPr>
        <w:t>con las que se deba</w:t>
      </w:r>
      <w:r w:rsidR="003B3C2B" w:rsidRPr="005E3A3C">
        <w:rPr>
          <w:rFonts w:ascii="ITC Avant Garde" w:hAnsi="ITC Avant Garde"/>
          <w:lang w:val="es-ES_tradnl"/>
        </w:rPr>
        <w:t xml:space="preserve"> </w:t>
      </w:r>
      <w:r w:rsidR="00620601" w:rsidRPr="005E3A3C">
        <w:rPr>
          <w:rFonts w:ascii="ITC Avant Garde" w:hAnsi="ITC Avant Garde"/>
          <w:lang w:val="es-ES_tradnl"/>
        </w:rPr>
        <w:t>de</w:t>
      </w:r>
      <w:r w:rsidR="003B3C2B" w:rsidRPr="005E3A3C">
        <w:rPr>
          <w:rFonts w:ascii="ITC Avant Garde" w:hAnsi="ITC Avant Garde"/>
          <w:lang w:val="es-ES_tradnl"/>
        </w:rPr>
        <w:t xml:space="preserve">mostrar cumplimiento, </w:t>
      </w:r>
      <w:r w:rsidRPr="005E3A3C">
        <w:rPr>
          <w:rFonts w:ascii="ITC Avant Garde" w:hAnsi="ITC Avant Garde"/>
          <w:lang w:val="es-ES_tradnl"/>
        </w:rPr>
        <w:t xml:space="preserve">el </w:t>
      </w:r>
      <w:r w:rsidR="00106C67" w:rsidRPr="005E3A3C">
        <w:rPr>
          <w:rFonts w:ascii="ITC Avant Garde" w:hAnsi="ITC Avant Garde"/>
          <w:lang w:val="es-ES_tradnl"/>
        </w:rPr>
        <w:t>Organismo de Certificación</w:t>
      </w:r>
      <w:r w:rsidR="00D36416" w:rsidRPr="005E3A3C">
        <w:rPr>
          <w:rFonts w:ascii="ITC Avant Garde" w:hAnsi="ITC Avant Garde"/>
          <w:lang w:val="es-ES_tradnl"/>
        </w:rPr>
        <w:t xml:space="preserve"> </w:t>
      </w:r>
      <w:r w:rsidR="003B3C2B" w:rsidRPr="005E3A3C">
        <w:rPr>
          <w:rFonts w:ascii="ITC Avant Garde" w:hAnsi="ITC Avant Garde"/>
          <w:lang w:val="es-ES_tradnl"/>
        </w:rPr>
        <w:t>debe</w:t>
      </w:r>
      <w:r w:rsidR="00300898" w:rsidRPr="005E3A3C">
        <w:rPr>
          <w:rFonts w:ascii="ITC Avant Garde" w:hAnsi="ITC Avant Garde"/>
          <w:lang w:val="es-ES_tradnl"/>
        </w:rPr>
        <w:t>rá</w:t>
      </w:r>
      <w:r w:rsidR="003B3C2B" w:rsidRPr="005E3A3C">
        <w:rPr>
          <w:rFonts w:ascii="ITC Avant Garde" w:hAnsi="ITC Avant Garde"/>
          <w:lang w:val="es-ES_tradnl"/>
        </w:rPr>
        <w:t xml:space="preserve"> </w:t>
      </w:r>
      <w:r w:rsidR="00D36416" w:rsidRPr="005E3A3C">
        <w:rPr>
          <w:rFonts w:ascii="ITC Avant Garde" w:hAnsi="ITC Avant Garde"/>
          <w:lang w:val="es-ES_tradnl"/>
        </w:rPr>
        <w:t>emitir</w:t>
      </w:r>
      <w:r w:rsidR="003B3C2B" w:rsidRPr="005E3A3C">
        <w:rPr>
          <w:rFonts w:ascii="ITC Avant Garde" w:hAnsi="ITC Avant Garde"/>
          <w:lang w:val="es-ES_tradnl"/>
        </w:rPr>
        <w:t xml:space="preserve"> </w:t>
      </w:r>
      <w:r w:rsidR="00D36416" w:rsidRPr="005E3A3C">
        <w:rPr>
          <w:rFonts w:ascii="ITC Avant Garde" w:hAnsi="ITC Avant Garde"/>
          <w:lang w:val="es-ES_tradnl"/>
        </w:rPr>
        <w:t>un</w:t>
      </w:r>
      <w:r w:rsidR="00C762CE" w:rsidRPr="005E3A3C">
        <w:rPr>
          <w:rFonts w:ascii="ITC Avant Garde" w:hAnsi="ITC Avant Garde"/>
          <w:lang w:val="es-ES_tradnl"/>
        </w:rPr>
        <w:t>a c</w:t>
      </w:r>
      <w:r w:rsidR="001D2839" w:rsidRPr="005E3A3C">
        <w:rPr>
          <w:rFonts w:ascii="ITC Avant Garde" w:hAnsi="ITC Avant Garde"/>
          <w:lang w:val="es-ES_tradnl"/>
        </w:rPr>
        <w:t xml:space="preserve">arta </w:t>
      </w:r>
      <w:r w:rsidR="00D36416" w:rsidRPr="005E3A3C">
        <w:rPr>
          <w:rFonts w:ascii="ITC Avant Garde" w:hAnsi="ITC Avant Garde"/>
          <w:lang w:val="es-ES_tradnl"/>
        </w:rPr>
        <w:t xml:space="preserve">de </w:t>
      </w:r>
      <w:r w:rsidR="001D2839" w:rsidRPr="005E3A3C">
        <w:rPr>
          <w:rFonts w:ascii="ITC Avant Garde" w:hAnsi="ITC Avant Garde"/>
          <w:lang w:val="es-ES_tradnl"/>
        </w:rPr>
        <w:t>n</w:t>
      </w:r>
      <w:r w:rsidR="00D36416" w:rsidRPr="005E3A3C">
        <w:rPr>
          <w:rFonts w:ascii="ITC Avant Garde" w:hAnsi="ITC Avant Garde"/>
          <w:lang w:val="es-ES_tradnl"/>
        </w:rPr>
        <w:t>o Cumplimiento</w:t>
      </w:r>
      <w:r w:rsidR="0033593D" w:rsidRPr="005E3A3C">
        <w:rPr>
          <w:rFonts w:ascii="ITC Avant Garde" w:hAnsi="ITC Avant Garde"/>
          <w:lang w:val="es-ES_tradnl"/>
        </w:rPr>
        <w:t>;</w:t>
      </w:r>
    </w:p>
    <w:p w:rsidR="000F4377" w:rsidRPr="005E3A3C" w:rsidRDefault="009F0637" w:rsidP="006A2F12">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 xml:space="preserve">En caso de </w:t>
      </w:r>
      <w:r w:rsidR="00AD5B6C" w:rsidRPr="005E3A3C">
        <w:rPr>
          <w:rFonts w:ascii="ITC Avant Garde" w:hAnsi="ITC Avant Garde"/>
          <w:lang w:val="es-ES_tradnl"/>
        </w:rPr>
        <w:t xml:space="preserve">que el </w:t>
      </w:r>
      <w:r w:rsidR="000D5D96" w:rsidRPr="005E3A3C">
        <w:rPr>
          <w:rFonts w:ascii="ITC Avant Garde" w:hAnsi="ITC Avant Garde"/>
          <w:lang w:val="es-ES_tradnl"/>
        </w:rPr>
        <w:t xml:space="preserve">Producto </w:t>
      </w:r>
      <w:r w:rsidR="00AD5B6C" w:rsidRPr="005E3A3C">
        <w:rPr>
          <w:rFonts w:ascii="ITC Avant Garde" w:hAnsi="ITC Avant Garde"/>
          <w:lang w:val="es-ES_tradnl"/>
        </w:rPr>
        <w:t>obtenga u</w:t>
      </w:r>
      <w:r w:rsidR="00CC17E6" w:rsidRPr="005E3A3C">
        <w:rPr>
          <w:rFonts w:ascii="ITC Avant Garde" w:hAnsi="ITC Avant Garde"/>
          <w:lang w:val="es-ES_tradnl"/>
        </w:rPr>
        <w:t xml:space="preserve">na carta de no </w:t>
      </w:r>
      <w:r w:rsidR="001D2839" w:rsidRPr="005E3A3C">
        <w:rPr>
          <w:rFonts w:ascii="ITC Avant Garde" w:hAnsi="ITC Avant Garde"/>
          <w:lang w:val="es-ES_tradnl"/>
        </w:rPr>
        <w:t>C</w:t>
      </w:r>
      <w:r w:rsidR="00CC17E6" w:rsidRPr="005E3A3C">
        <w:rPr>
          <w:rFonts w:ascii="ITC Avant Garde" w:hAnsi="ITC Avant Garde"/>
          <w:lang w:val="es-ES_tradnl"/>
        </w:rPr>
        <w:t>umplimiento</w:t>
      </w:r>
      <w:r w:rsidR="00AD5B6C" w:rsidRPr="005E3A3C">
        <w:rPr>
          <w:rFonts w:ascii="ITC Avant Garde" w:hAnsi="ITC Avant Garde"/>
          <w:lang w:val="es-ES_tradnl"/>
        </w:rPr>
        <w:t xml:space="preserve">, el </w:t>
      </w:r>
      <w:r w:rsidR="00C5313E" w:rsidRPr="005E3A3C">
        <w:rPr>
          <w:rFonts w:ascii="ITC Avant Garde" w:hAnsi="ITC Avant Garde"/>
          <w:lang w:val="es-ES_tradnl"/>
        </w:rPr>
        <w:t xml:space="preserve">Interesado </w:t>
      </w:r>
      <w:r w:rsidR="0065779E" w:rsidRPr="005E3A3C">
        <w:rPr>
          <w:rFonts w:ascii="ITC Avant Garde" w:hAnsi="ITC Avant Garde"/>
          <w:lang w:val="es-ES_tradnl"/>
        </w:rPr>
        <w:t>podrá</w:t>
      </w:r>
      <w:r w:rsidRPr="005E3A3C">
        <w:rPr>
          <w:rFonts w:ascii="ITC Avant Garde" w:hAnsi="ITC Avant Garde"/>
          <w:lang w:val="es-ES_tradnl"/>
        </w:rPr>
        <w:t xml:space="preserve"> </w:t>
      </w:r>
      <w:r w:rsidR="00AD5B6C" w:rsidRPr="005E3A3C">
        <w:rPr>
          <w:rFonts w:ascii="ITC Avant Garde" w:hAnsi="ITC Avant Garde"/>
          <w:lang w:val="es-ES_tradnl"/>
        </w:rPr>
        <w:t>someterlo nuevamente a E</w:t>
      </w:r>
      <w:r w:rsidRPr="005E3A3C">
        <w:rPr>
          <w:rFonts w:ascii="ITC Avant Garde" w:hAnsi="ITC Avant Garde"/>
          <w:lang w:val="es-ES_tradnl"/>
        </w:rPr>
        <w:t>valua</w:t>
      </w:r>
      <w:r w:rsidR="00AD5B6C" w:rsidRPr="005E3A3C">
        <w:rPr>
          <w:rFonts w:ascii="ITC Avant Garde" w:hAnsi="ITC Avant Garde"/>
          <w:lang w:val="es-ES_tradnl"/>
        </w:rPr>
        <w:t>ción de la Conformidad</w:t>
      </w:r>
      <w:r w:rsidR="00C37F91" w:rsidRPr="005E3A3C">
        <w:rPr>
          <w:rFonts w:ascii="ITC Avant Garde" w:hAnsi="ITC Avant Garde"/>
          <w:lang w:val="es-ES_tradnl"/>
        </w:rPr>
        <w:t xml:space="preserve"> (con el mismo o con otro LP u OC)</w:t>
      </w:r>
      <w:r w:rsidRPr="005E3A3C">
        <w:rPr>
          <w:rFonts w:ascii="ITC Avant Garde" w:hAnsi="ITC Avant Garde"/>
          <w:lang w:val="es-ES_tradnl"/>
        </w:rPr>
        <w:t xml:space="preserve">, siempre y cuando </w:t>
      </w:r>
      <w:r w:rsidR="00AD5B6C" w:rsidRPr="005E3A3C">
        <w:rPr>
          <w:rFonts w:ascii="ITC Avant Garde" w:hAnsi="ITC Avant Garde"/>
          <w:lang w:val="es-ES_tradnl"/>
        </w:rPr>
        <w:t xml:space="preserve">las muestras del referido producto </w:t>
      </w:r>
      <w:r w:rsidRPr="005E3A3C">
        <w:rPr>
          <w:rFonts w:ascii="ITC Avant Garde" w:hAnsi="ITC Avant Garde"/>
          <w:lang w:val="es-ES_tradnl"/>
        </w:rPr>
        <w:t>sea</w:t>
      </w:r>
      <w:r w:rsidR="00AD5B6C" w:rsidRPr="005E3A3C">
        <w:rPr>
          <w:rFonts w:ascii="ITC Avant Garde" w:hAnsi="ITC Avant Garde"/>
          <w:lang w:val="es-ES_tradnl"/>
        </w:rPr>
        <w:t xml:space="preserve">n </w:t>
      </w:r>
      <w:r w:rsidRPr="005E3A3C">
        <w:rPr>
          <w:rFonts w:ascii="ITC Avant Garde" w:hAnsi="ITC Avant Garde"/>
          <w:lang w:val="es-ES_tradnl"/>
        </w:rPr>
        <w:t>nuev</w:t>
      </w:r>
      <w:r w:rsidR="00AD5B6C" w:rsidRPr="005E3A3C">
        <w:rPr>
          <w:rFonts w:ascii="ITC Avant Garde" w:hAnsi="ITC Avant Garde"/>
          <w:lang w:val="es-ES_tradnl"/>
        </w:rPr>
        <w:t>as,</w:t>
      </w:r>
      <w:r w:rsidRPr="005E3A3C">
        <w:rPr>
          <w:rFonts w:ascii="ITC Avant Garde" w:hAnsi="ITC Avant Garde"/>
          <w:lang w:val="es-ES_tradnl"/>
        </w:rPr>
        <w:t xml:space="preserve"> se encuentre</w:t>
      </w:r>
      <w:r w:rsidR="00AD5B6C" w:rsidRPr="005E3A3C">
        <w:rPr>
          <w:rFonts w:ascii="ITC Avant Garde" w:hAnsi="ITC Avant Garde"/>
          <w:lang w:val="es-ES_tradnl"/>
        </w:rPr>
        <w:t>n</w:t>
      </w:r>
      <w:r w:rsidRPr="005E3A3C">
        <w:rPr>
          <w:rFonts w:ascii="ITC Avant Garde" w:hAnsi="ITC Avant Garde"/>
          <w:lang w:val="es-ES_tradnl"/>
        </w:rPr>
        <w:t xml:space="preserve"> con empaque </w:t>
      </w:r>
      <w:r w:rsidR="00AD5B6C" w:rsidRPr="005E3A3C">
        <w:rPr>
          <w:rFonts w:ascii="ITC Avant Garde" w:hAnsi="ITC Avant Garde"/>
          <w:lang w:val="es-ES_tradnl"/>
        </w:rPr>
        <w:t>de fábrica y sean identificables</w:t>
      </w:r>
      <w:r w:rsidR="008838C2" w:rsidRPr="005E3A3C">
        <w:rPr>
          <w:rFonts w:ascii="ITC Avant Garde" w:hAnsi="ITC Avant Garde"/>
          <w:lang w:val="es-ES_tradnl"/>
        </w:rPr>
        <w:t>, y</w:t>
      </w:r>
    </w:p>
    <w:p w:rsidR="00911BAF" w:rsidRPr="005E3A3C" w:rsidRDefault="00BA7328" w:rsidP="006A2F12">
      <w:pPr>
        <w:pStyle w:val="Prrafodelista"/>
        <w:numPr>
          <w:ilvl w:val="0"/>
          <w:numId w:val="9"/>
        </w:numPr>
        <w:spacing w:line="360" w:lineRule="auto"/>
        <w:jc w:val="both"/>
        <w:rPr>
          <w:rFonts w:ascii="ITC Avant Garde" w:hAnsi="ITC Avant Garde"/>
          <w:b/>
          <w:lang w:val="es-ES_tradnl"/>
        </w:rPr>
      </w:pPr>
      <w:r w:rsidRPr="005E3A3C">
        <w:rPr>
          <w:rFonts w:ascii="ITC Avant Garde" w:hAnsi="ITC Avant Garde"/>
          <w:lang w:val="es-ES_tradnl"/>
        </w:rPr>
        <w:t>L</w:t>
      </w:r>
      <w:r w:rsidR="009F0637" w:rsidRPr="005E3A3C">
        <w:rPr>
          <w:rFonts w:ascii="ITC Avant Garde" w:hAnsi="ITC Avant Garde"/>
          <w:lang w:val="es-ES_tradnl"/>
        </w:rPr>
        <w:t>os Certificados de C</w:t>
      </w:r>
      <w:r w:rsidR="005F08C2" w:rsidRPr="005E3A3C">
        <w:rPr>
          <w:rFonts w:ascii="ITC Avant Garde" w:hAnsi="ITC Avant Garde"/>
          <w:lang w:val="es-ES_tradnl"/>
        </w:rPr>
        <w:t xml:space="preserve">onformidad </w:t>
      </w:r>
      <w:r w:rsidR="00AD5B6C" w:rsidRPr="005E3A3C">
        <w:rPr>
          <w:rFonts w:ascii="ITC Avant Garde" w:hAnsi="ITC Avant Garde"/>
          <w:lang w:val="es-ES_tradnl"/>
        </w:rPr>
        <w:t xml:space="preserve">emitidos por el </w:t>
      </w:r>
      <w:r w:rsidR="008102E3" w:rsidRPr="005E3A3C">
        <w:rPr>
          <w:rFonts w:ascii="ITC Avant Garde" w:hAnsi="ITC Avant Garde"/>
          <w:lang w:val="es-ES_tradnl"/>
        </w:rPr>
        <w:t xml:space="preserve">Organismo de Certificación </w:t>
      </w:r>
      <w:r w:rsidR="0065779E" w:rsidRPr="005E3A3C">
        <w:rPr>
          <w:rFonts w:ascii="ITC Avant Garde" w:hAnsi="ITC Avant Garde"/>
          <w:lang w:val="es-ES_tradnl"/>
        </w:rPr>
        <w:t>debe</w:t>
      </w:r>
      <w:r w:rsidR="00B36FE3" w:rsidRPr="005E3A3C">
        <w:rPr>
          <w:rFonts w:ascii="ITC Avant Garde" w:hAnsi="ITC Avant Garde"/>
          <w:lang w:val="es-ES_tradnl"/>
        </w:rPr>
        <w:t>rá</w:t>
      </w:r>
      <w:r w:rsidR="002B0FBA" w:rsidRPr="005E3A3C">
        <w:rPr>
          <w:rFonts w:ascii="ITC Avant Garde" w:hAnsi="ITC Avant Garde"/>
          <w:lang w:val="es-ES_tradnl"/>
        </w:rPr>
        <w:t>n</w:t>
      </w:r>
      <w:r w:rsidR="000912FD" w:rsidRPr="005E3A3C">
        <w:rPr>
          <w:rFonts w:ascii="ITC Avant Garde" w:hAnsi="ITC Avant Garde"/>
          <w:lang w:val="es-ES_tradnl"/>
        </w:rPr>
        <w:t xml:space="preserve"> </w:t>
      </w:r>
      <w:r w:rsidR="009F0637" w:rsidRPr="005E3A3C">
        <w:rPr>
          <w:rFonts w:ascii="ITC Avant Garde" w:hAnsi="ITC Avant Garde"/>
          <w:lang w:val="es-ES_tradnl"/>
        </w:rPr>
        <w:t>est</w:t>
      </w:r>
      <w:r w:rsidR="000912FD" w:rsidRPr="005E3A3C">
        <w:rPr>
          <w:rFonts w:ascii="ITC Avant Garde" w:hAnsi="ITC Avant Garde"/>
          <w:lang w:val="es-ES_tradnl"/>
        </w:rPr>
        <w:t>ar</w:t>
      </w:r>
      <w:r w:rsidR="009F0637" w:rsidRPr="005E3A3C">
        <w:rPr>
          <w:rFonts w:ascii="ITC Avant Garde" w:hAnsi="ITC Avant Garde"/>
          <w:lang w:val="es-ES_tradnl"/>
        </w:rPr>
        <w:t xml:space="preserve"> sujetos a la </w:t>
      </w:r>
      <w:r w:rsidR="00AD5B6C" w:rsidRPr="005E3A3C">
        <w:rPr>
          <w:rFonts w:ascii="ITC Avant Garde" w:hAnsi="ITC Avant Garde"/>
          <w:lang w:val="es-ES_tradnl"/>
        </w:rPr>
        <w:t>V</w:t>
      </w:r>
      <w:r w:rsidR="009F0637" w:rsidRPr="005E3A3C">
        <w:rPr>
          <w:rFonts w:ascii="ITC Avant Garde" w:hAnsi="ITC Avant Garde"/>
          <w:lang w:val="es-ES_tradnl"/>
        </w:rPr>
        <w:t>igilancia del cumplimiento de las condiciones</w:t>
      </w:r>
      <w:r w:rsidR="008A2379" w:rsidRPr="005E3A3C">
        <w:rPr>
          <w:rFonts w:ascii="ITC Avant Garde" w:hAnsi="ITC Avant Garde"/>
          <w:lang w:val="es-ES_tradnl"/>
        </w:rPr>
        <w:t xml:space="preserve"> de las Disposiciones Técnicas</w:t>
      </w:r>
      <w:r w:rsidR="009F0637" w:rsidRPr="005E3A3C">
        <w:rPr>
          <w:rFonts w:ascii="ITC Avant Garde" w:hAnsi="ITC Avant Garde"/>
          <w:lang w:val="es-ES_tradnl"/>
        </w:rPr>
        <w:t xml:space="preserve"> bajo las cuales se </w:t>
      </w:r>
      <w:r w:rsidR="0065779E" w:rsidRPr="005E3A3C">
        <w:rPr>
          <w:rFonts w:ascii="ITC Avant Garde" w:hAnsi="ITC Avant Garde"/>
          <w:lang w:val="es-ES_tradnl"/>
        </w:rPr>
        <w:t>expidieron</w:t>
      </w:r>
      <w:r w:rsidR="009F0637" w:rsidRPr="005E3A3C">
        <w:rPr>
          <w:rFonts w:ascii="ITC Avant Garde" w:hAnsi="ITC Avant Garde"/>
          <w:lang w:val="es-ES_tradnl"/>
        </w:rPr>
        <w:t>.</w:t>
      </w:r>
      <w:r w:rsidR="00911BAF">
        <w:rPr>
          <w:rFonts w:ascii="ITC Avant Garde" w:hAnsi="ITC Avant Garde"/>
          <w:lang w:val="es-ES_tradnl"/>
        </w:rPr>
        <w:t xml:space="preserve"> </w:t>
      </w:r>
    </w:p>
    <w:p w:rsidR="00911BAF" w:rsidRPr="00DD3EA9" w:rsidRDefault="00CA3B4C" w:rsidP="00DD3EA9">
      <w:pPr>
        <w:pStyle w:val="Prrafodelista"/>
        <w:numPr>
          <w:ilvl w:val="0"/>
          <w:numId w:val="9"/>
        </w:numPr>
        <w:spacing w:line="360" w:lineRule="auto"/>
        <w:jc w:val="both"/>
        <w:rPr>
          <w:rFonts w:ascii="ITC Avant Garde" w:hAnsi="ITC Avant Garde"/>
          <w:lang w:val="es-ES_tradnl"/>
        </w:rPr>
      </w:pPr>
      <w:r w:rsidRPr="00DD3EA9">
        <w:rPr>
          <w:rFonts w:ascii="ITC Avant Garde" w:hAnsi="ITC Avant Garde"/>
          <w:lang w:val="es-ES_tradnl"/>
        </w:rPr>
        <w:t>El/los Laboratorio(s) de Prueba deberá(n) regresar al Organismo de Certificación las muestras del Producto evaluado</w:t>
      </w:r>
      <w:r w:rsidR="001351BB" w:rsidRPr="00DD3EA9">
        <w:rPr>
          <w:rFonts w:ascii="ITC Avant Garde" w:hAnsi="ITC Avant Garde"/>
          <w:lang w:val="es-ES_tradnl"/>
        </w:rPr>
        <w:t>.</w:t>
      </w:r>
    </w:p>
    <w:p w:rsidR="00441D49" w:rsidRPr="00DD3EA9" w:rsidRDefault="00441D49" w:rsidP="00D114F6">
      <w:pPr>
        <w:spacing w:line="360" w:lineRule="auto"/>
        <w:jc w:val="both"/>
        <w:rPr>
          <w:rFonts w:ascii="ITC Avant Garde" w:hAnsi="ITC Avant Garde"/>
          <w:lang w:val="es-ES_tradnl"/>
        </w:rPr>
      </w:pPr>
      <w:r w:rsidRPr="00DD3EA9">
        <w:rPr>
          <w:rFonts w:ascii="ITC Avant Garde" w:hAnsi="ITC Avant Garde"/>
          <w:lang w:val="es-ES_tradnl"/>
        </w:rPr>
        <w:lastRenderedPageBreak/>
        <w:t>En el caso de la fracción IX del presente artículo, el O</w:t>
      </w:r>
      <w:r w:rsidR="00841C6C" w:rsidRPr="00DD3EA9">
        <w:rPr>
          <w:rFonts w:ascii="ITC Avant Garde" w:hAnsi="ITC Avant Garde"/>
          <w:lang w:val="es-ES_tradnl"/>
        </w:rPr>
        <w:t xml:space="preserve">rganismo de </w:t>
      </w:r>
      <w:r w:rsidRPr="00DD3EA9">
        <w:rPr>
          <w:rFonts w:ascii="ITC Avant Garde" w:hAnsi="ITC Avant Garde"/>
          <w:lang w:val="es-ES_tradnl"/>
        </w:rPr>
        <w:t>C</w:t>
      </w:r>
      <w:r w:rsidR="00841C6C" w:rsidRPr="00DD3EA9">
        <w:rPr>
          <w:rFonts w:ascii="ITC Avant Garde" w:hAnsi="ITC Avant Garde"/>
          <w:lang w:val="es-ES_tradnl"/>
        </w:rPr>
        <w:t xml:space="preserve">ertificación </w:t>
      </w:r>
      <w:r w:rsidRPr="00DD3EA9">
        <w:rPr>
          <w:rFonts w:ascii="ITC Avant Garde" w:hAnsi="ITC Avant Garde"/>
          <w:lang w:val="es-ES_tradnl"/>
        </w:rPr>
        <w:t xml:space="preserve"> deberá integrar una base de datos </w:t>
      </w:r>
      <w:r w:rsidR="00841C6C" w:rsidRPr="00DD3EA9">
        <w:rPr>
          <w:rFonts w:ascii="ITC Avant Garde" w:hAnsi="ITC Avant Garde"/>
          <w:lang w:val="es-ES_tradnl"/>
        </w:rPr>
        <w:t>con los C</w:t>
      </w:r>
      <w:r w:rsidRPr="00DD3EA9">
        <w:rPr>
          <w:rFonts w:ascii="ITC Avant Garde" w:hAnsi="ITC Avant Garde"/>
          <w:lang w:val="es-ES_tradnl"/>
        </w:rPr>
        <w:t>ertifica</w:t>
      </w:r>
      <w:r w:rsidR="00841C6C" w:rsidRPr="00DD3EA9">
        <w:rPr>
          <w:rFonts w:ascii="ITC Avant Garde" w:hAnsi="ITC Avant Garde"/>
          <w:lang w:val="es-ES_tradnl"/>
        </w:rPr>
        <w:t xml:space="preserve">dos de Conformidad, la cual deberá </w:t>
      </w:r>
      <w:r w:rsidRPr="00DD3EA9">
        <w:rPr>
          <w:rFonts w:ascii="ITC Avant Garde" w:hAnsi="ITC Avant Garde"/>
          <w:lang w:val="es-ES_tradnl"/>
        </w:rPr>
        <w:t>conten</w:t>
      </w:r>
      <w:r w:rsidR="00841C6C" w:rsidRPr="00DD3EA9">
        <w:rPr>
          <w:rFonts w:ascii="ITC Avant Garde" w:hAnsi="ITC Avant Garde"/>
          <w:lang w:val="es-ES_tradnl"/>
        </w:rPr>
        <w:t>er</w:t>
      </w:r>
      <w:r w:rsidRPr="00DD3EA9">
        <w:rPr>
          <w:rFonts w:ascii="ITC Avant Garde" w:hAnsi="ITC Avant Garde"/>
          <w:lang w:val="es-ES_tradnl"/>
        </w:rPr>
        <w:t xml:space="preserve"> los siguientes elementos:</w:t>
      </w:r>
    </w:p>
    <w:p w:rsidR="00441D49" w:rsidRDefault="00441D49" w:rsidP="0051171E">
      <w:pPr>
        <w:spacing w:line="360" w:lineRule="auto"/>
        <w:jc w:val="center"/>
        <w:rPr>
          <w:rFonts w:ascii="ITC Avant Garde" w:hAnsi="ITC Avant Garde"/>
          <w:lang w:val="es-ES_tradnl"/>
        </w:rPr>
      </w:pPr>
      <w:r w:rsidRPr="009C7C40">
        <w:rPr>
          <w:rFonts w:ascii="ITC Avant Garde" w:hAnsi="ITC Avant Garde"/>
          <w:b/>
          <w:lang w:val="es-ES_tradnl"/>
        </w:rPr>
        <w:t>Tabla 1. Base de datos de certificación</w:t>
      </w:r>
      <w:r>
        <w:rPr>
          <w:rFonts w:ascii="ITC Avant Garde" w:hAnsi="ITC Avant Garde"/>
          <w:lang w:val="es-ES_tradnl"/>
        </w:rPr>
        <w:t>.</w:t>
      </w:r>
    </w:p>
    <w:tbl>
      <w:tblPr>
        <w:tblStyle w:val="Tablaconcuadrcula"/>
        <w:tblW w:w="0" w:type="auto"/>
        <w:tblLook w:val="04A0" w:firstRow="1" w:lastRow="0" w:firstColumn="1" w:lastColumn="0" w:noHBand="0" w:noVBand="1"/>
      </w:tblPr>
      <w:tblGrid>
        <w:gridCol w:w="1844"/>
        <w:gridCol w:w="1844"/>
        <w:gridCol w:w="1742"/>
        <w:gridCol w:w="2110"/>
        <w:gridCol w:w="1655"/>
      </w:tblGrid>
      <w:tr w:rsidR="00841C6C" w:rsidTr="00841C6C">
        <w:tc>
          <w:tcPr>
            <w:tcW w:w="1844" w:type="dxa"/>
          </w:tcPr>
          <w:p w:rsidR="00841C6C" w:rsidRDefault="00841C6C" w:rsidP="00CA3B4C">
            <w:pPr>
              <w:spacing w:line="360" w:lineRule="auto"/>
              <w:jc w:val="both"/>
              <w:rPr>
                <w:rFonts w:ascii="ITC Avant Garde" w:hAnsi="ITC Avant Garde"/>
                <w:lang w:val="es-ES_tradnl"/>
              </w:rPr>
            </w:pPr>
            <w:r>
              <w:rPr>
                <w:rFonts w:ascii="ITC Avant Garde" w:hAnsi="ITC Avant Garde"/>
                <w:lang w:val="es-ES_tradnl"/>
              </w:rPr>
              <w:t>Número de Certificado de Conformidad</w:t>
            </w:r>
          </w:p>
        </w:tc>
        <w:tc>
          <w:tcPr>
            <w:tcW w:w="1844" w:type="dxa"/>
          </w:tcPr>
          <w:p w:rsidR="00841C6C" w:rsidRDefault="00841C6C" w:rsidP="00CA3B4C">
            <w:pPr>
              <w:spacing w:line="360" w:lineRule="auto"/>
              <w:jc w:val="both"/>
              <w:rPr>
                <w:rFonts w:ascii="ITC Avant Garde" w:hAnsi="ITC Avant Garde"/>
                <w:lang w:val="es-ES_tradnl"/>
              </w:rPr>
            </w:pPr>
            <w:r>
              <w:rPr>
                <w:rFonts w:ascii="ITC Avant Garde" w:hAnsi="ITC Avant Garde"/>
                <w:lang w:val="es-ES_tradnl"/>
              </w:rPr>
              <w:t>Titular del Certificado de Conformidad</w:t>
            </w:r>
          </w:p>
        </w:tc>
        <w:tc>
          <w:tcPr>
            <w:tcW w:w="1742" w:type="dxa"/>
          </w:tcPr>
          <w:p w:rsidR="00841C6C" w:rsidRDefault="00841C6C" w:rsidP="00CA3B4C">
            <w:pPr>
              <w:spacing w:line="360" w:lineRule="auto"/>
              <w:jc w:val="both"/>
              <w:rPr>
                <w:rFonts w:ascii="ITC Avant Garde" w:hAnsi="ITC Avant Garde"/>
                <w:lang w:val="es-ES_tradnl"/>
              </w:rPr>
            </w:pPr>
            <w:r>
              <w:rPr>
                <w:rFonts w:ascii="ITC Avant Garde" w:hAnsi="ITC Avant Garde"/>
                <w:lang w:val="es-ES_tradnl"/>
              </w:rPr>
              <w:t>Marca y modelo del Producto.</w:t>
            </w:r>
          </w:p>
        </w:tc>
        <w:tc>
          <w:tcPr>
            <w:tcW w:w="2110" w:type="dxa"/>
          </w:tcPr>
          <w:p w:rsidR="00841C6C" w:rsidRDefault="00841C6C" w:rsidP="00CA3B4C">
            <w:pPr>
              <w:spacing w:line="360" w:lineRule="auto"/>
              <w:jc w:val="both"/>
              <w:rPr>
                <w:rFonts w:ascii="ITC Avant Garde" w:hAnsi="ITC Avant Garde"/>
                <w:lang w:val="es-ES_tradnl"/>
              </w:rPr>
            </w:pPr>
            <w:r>
              <w:rPr>
                <w:rFonts w:ascii="ITC Avant Garde" w:hAnsi="ITC Avant Garde"/>
                <w:lang w:val="es-ES_tradnl"/>
              </w:rPr>
              <w:t>Especificaciones técnicas del Producto.</w:t>
            </w:r>
          </w:p>
        </w:tc>
        <w:tc>
          <w:tcPr>
            <w:tcW w:w="1288" w:type="dxa"/>
          </w:tcPr>
          <w:p w:rsidR="00841C6C" w:rsidRDefault="00841C6C" w:rsidP="00CA3B4C">
            <w:pPr>
              <w:spacing w:line="360" w:lineRule="auto"/>
              <w:jc w:val="both"/>
              <w:rPr>
                <w:rFonts w:ascii="ITC Avant Garde" w:hAnsi="ITC Avant Garde"/>
                <w:lang w:val="es-ES_tradnl"/>
              </w:rPr>
            </w:pPr>
            <w:r>
              <w:rPr>
                <w:rFonts w:ascii="ITC Avant Garde" w:hAnsi="ITC Avant Garde"/>
                <w:lang w:val="es-ES_tradnl"/>
              </w:rPr>
              <w:t>Vigencia  del Certificado de  Conformidad</w:t>
            </w:r>
          </w:p>
        </w:tc>
      </w:tr>
    </w:tbl>
    <w:p w:rsidR="00441D49" w:rsidRDefault="00441D49" w:rsidP="00554C36">
      <w:pPr>
        <w:spacing w:after="0" w:line="360" w:lineRule="auto"/>
        <w:jc w:val="both"/>
        <w:rPr>
          <w:rFonts w:ascii="ITC Avant Garde" w:hAnsi="ITC Avant Garde"/>
          <w:lang w:val="es-ES_tradnl"/>
        </w:rPr>
      </w:pPr>
    </w:p>
    <w:p w:rsidR="00441D49" w:rsidRPr="005E3A3C" w:rsidRDefault="00441D49" w:rsidP="00554C36">
      <w:pPr>
        <w:spacing w:after="0" w:line="360" w:lineRule="auto"/>
        <w:jc w:val="both"/>
        <w:rPr>
          <w:rFonts w:ascii="ITC Avant Garde" w:hAnsi="ITC Avant Garde"/>
          <w:lang w:val="es-ES_tradnl"/>
        </w:rPr>
      </w:pPr>
      <w:r>
        <w:rPr>
          <w:rFonts w:ascii="ITC Avant Garde" w:hAnsi="ITC Avant Garde"/>
          <w:lang w:val="es-ES_tradnl"/>
        </w:rPr>
        <w:t>Lo anterior a efectos de que enví</w:t>
      </w:r>
      <w:r w:rsidR="00841C6C">
        <w:rPr>
          <w:rFonts w:ascii="ITC Avant Garde" w:hAnsi="ITC Avant Garde"/>
          <w:lang w:val="es-ES_tradnl"/>
        </w:rPr>
        <w:t xml:space="preserve">e al Instituto </w:t>
      </w:r>
      <w:r>
        <w:rPr>
          <w:rFonts w:ascii="ITC Avant Garde" w:hAnsi="ITC Avant Garde"/>
          <w:lang w:val="es-ES_tradnl"/>
        </w:rPr>
        <w:t xml:space="preserve">por el medio electrónico que </w:t>
      </w:r>
      <w:r w:rsidR="00841C6C">
        <w:rPr>
          <w:rFonts w:ascii="ITC Avant Garde" w:hAnsi="ITC Avant Garde"/>
          <w:lang w:val="es-ES_tradnl"/>
        </w:rPr>
        <w:t xml:space="preserve">éste </w:t>
      </w:r>
      <w:r>
        <w:rPr>
          <w:rFonts w:ascii="ITC Avant Garde" w:hAnsi="ITC Avant Garde"/>
          <w:lang w:val="es-ES_tradnl"/>
        </w:rPr>
        <w:t xml:space="preserve">determine, </w:t>
      </w:r>
      <w:r w:rsidR="001351BB">
        <w:rPr>
          <w:rFonts w:ascii="ITC Avant Garde" w:hAnsi="ITC Avant Garde"/>
          <w:lang w:val="es-ES_tradnl"/>
        </w:rPr>
        <w:t xml:space="preserve">dicha </w:t>
      </w:r>
      <w:r>
        <w:rPr>
          <w:rFonts w:ascii="ITC Avant Garde" w:hAnsi="ITC Avant Garde"/>
          <w:lang w:val="es-ES_tradnl"/>
        </w:rPr>
        <w:t>base de datos cada 5 días hábiles</w:t>
      </w:r>
      <w:r w:rsidR="00841C6C">
        <w:rPr>
          <w:rFonts w:ascii="ITC Avant Garde" w:hAnsi="ITC Avant Garde"/>
          <w:lang w:val="es-ES_tradnl"/>
        </w:rPr>
        <w:t xml:space="preserve"> de manera recurrente</w:t>
      </w:r>
      <w:r w:rsidR="001351BB">
        <w:rPr>
          <w:rFonts w:ascii="ITC Avant Garde" w:hAnsi="ITC Avant Garde"/>
          <w:lang w:val="es-ES_tradnl"/>
        </w:rPr>
        <w:t xml:space="preserve">, cuando </w:t>
      </w:r>
      <w:r w:rsidR="008B7A05">
        <w:rPr>
          <w:rFonts w:ascii="ITC Avant Garde" w:hAnsi="ITC Avant Garde"/>
          <w:lang w:val="es-ES_tradnl"/>
        </w:rPr>
        <w:t>é</w:t>
      </w:r>
      <w:r w:rsidR="001351BB">
        <w:rPr>
          <w:rFonts w:ascii="ITC Avant Garde" w:hAnsi="ITC Avant Garde"/>
          <w:lang w:val="es-ES_tradnl"/>
        </w:rPr>
        <w:t>sta presente actualizaciones</w:t>
      </w:r>
      <w:r>
        <w:rPr>
          <w:rFonts w:ascii="ITC Avant Garde" w:hAnsi="ITC Avant Garde"/>
          <w:lang w:val="es-ES_tradnl"/>
        </w:rPr>
        <w:t>.</w:t>
      </w:r>
    </w:p>
    <w:p w:rsidR="00660161" w:rsidRPr="005E3A3C" w:rsidRDefault="00660161" w:rsidP="002E3DD8">
      <w:pPr>
        <w:spacing w:line="360" w:lineRule="auto"/>
        <w:rPr>
          <w:rFonts w:ascii="ITC Avant Garde" w:hAnsi="ITC Avant Garde"/>
          <w:b/>
          <w:lang w:val="es-ES_tradnl"/>
        </w:rPr>
      </w:pPr>
      <w:r w:rsidRPr="005E3A3C">
        <w:rPr>
          <w:rFonts w:ascii="ITC Avant Garde" w:hAnsi="ITC Avant Garde"/>
          <w:b/>
          <w:lang w:val="es-ES_tradnl"/>
        </w:rPr>
        <w:t xml:space="preserve">ARTICULO 14. </w:t>
      </w:r>
      <w:r w:rsidRPr="005E3A3C">
        <w:rPr>
          <w:rFonts w:ascii="ITC Avant Garde" w:hAnsi="ITC Avant Garde"/>
          <w:lang w:val="es-ES_tradnl"/>
        </w:rPr>
        <w:t xml:space="preserve"> El titular de un Cer</w:t>
      </w:r>
      <w:r w:rsidR="00067323" w:rsidRPr="005E3A3C">
        <w:rPr>
          <w:rFonts w:ascii="ITC Avant Garde" w:hAnsi="ITC Avant Garde"/>
          <w:lang w:val="es-ES_tradnl"/>
        </w:rPr>
        <w:t>tificado de C</w:t>
      </w:r>
      <w:r w:rsidR="00A424C6" w:rsidRPr="005E3A3C">
        <w:rPr>
          <w:rFonts w:ascii="ITC Avant Garde" w:hAnsi="ITC Avant Garde"/>
          <w:lang w:val="es-ES_tradnl"/>
        </w:rPr>
        <w:t xml:space="preserve">onformidad  </w:t>
      </w:r>
      <w:r w:rsidR="00067323" w:rsidRPr="005E3A3C">
        <w:rPr>
          <w:rFonts w:ascii="ITC Avant Garde" w:hAnsi="ITC Avant Garde"/>
          <w:lang w:val="es-ES_tradnl"/>
        </w:rPr>
        <w:t>debe</w:t>
      </w:r>
      <w:r w:rsidR="00300898" w:rsidRPr="005E3A3C">
        <w:rPr>
          <w:rFonts w:ascii="ITC Avant Garde" w:hAnsi="ITC Avant Garde"/>
          <w:lang w:val="es-ES_tradnl"/>
        </w:rPr>
        <w:t>rá</w:t>
      </w:r>
      <w:r w:rsidR="00067323" w:rsidRPr="005E3A3C">
        <w:rPr>
          <w:rFonts w:ascii="ITC Avant Garde" w:hAnsi="ITC Avant Garde"/>
          <w:lang w:val="es-ES_tradnl"/>
        </w:rPr>
        <w:t>:</w:t>
      </w:r>
    </w:p>
    <w:p w:rsidR="00660161" w:rsidRPr="005E3A3C" w:rsidRDefault="00660161" w:rsidP="002A3E57">
      <w:pPr>
        <w:pStyle w:val="Prrafodelista"/>
        <w:numPr>
          <w:ilvl w:val="0"/>
          <w:numId w:val="31"/>
        </w:numPr>
        <w:spacing w:line="360" w:lineRule="auto"/>
        <w:jc w:val="both"/>
        <w:rPr>
          <w:rFonts w:ascii="ITC Avant Garde" w:hAnsi="ITC Avant Garde"/>
          <w:lang w:val="es-ES_tradnl"/>
        </w:rPr>
      </w:pPr>
      <w:r w:rsidRPr="005E3A3C">
        <w:rPr>
          <w:rFonts w:ascii="ITC Avant Garde" w:hAnsi="ITC Avant Garde"/>
          <w:lang w:val="es-ES_tradnl"/>
        </w:rPr>
        <w:t xml:space="preserve">Cumplir con los requisitos del </w:t>
      </w:r>
      <w:r w:rsidR="00A424C6" w:rsidRPr="005E3A3C">
        <w:rPr>
          <w:rFonts w:ascii="ITC Avant Garde" w:hAnsi="ITC Avant Garde"/>
          <w:lang w:val="es-ES_tradnl"/>
        </w:rPr>
        <w:t xml:space="preserve">Organismo de Certificación </w:t>
      </w:r>
      <w:r w:rsidRPr="005E3A3C">
        <w:rPr>
          <w:rFonts w:ascii="ITC Avant Garde" w:hAnsi="ITC Avant Garde"/>
          <w:lang w:val="es-ES_tradnl"/>
        </w:rPr>
        <w:t xml:space="preserve">y/o los especificados </w:t>
      </w:r>
      <w:r w:rsidR="00DD4CA6" w:rsidRPr="005E3A3C">
        <w:rPr>
          <w:rFonts w:ascii="ITC Avant Garde" w:hAnsi="ITC Avant Garde"/>
          <w:lang w:val="es-ES_tradnl"/>
        </w:rPr>
        <w:t xml:space="preserve">en </w:t>
      </w:r>
      <w:r w:rsidRPr="005E3A3C">
        <w:rPr>
          <w:rFonts w:ascii="ITC Avant Garde" w:hAnsi="ITC Avant Garde"/>
          <w:lang w:val="es-ES_tradnl"/>
        </w:rPr>
        <w:t xml:space="preserve"> el Esquema de Certificación al hacer referencia a la Certificación de </w:t>
      </w:r>
      <w:r w:rsidR="00363A97" w:rsidRPr="005E3A3C">
        <w:rPr>
          <w:rFonts w:ascii="ITC Avant Garde" w:hAnsi="ITC Avant Garde"/>
          <w:lang w:val="es-ES_tradnl"/>
        </w:rPr>
        <w:t>P</w:t>
      </w:r>
      <w:r w:rsidRPr="005E3A3C">
        <w:rPr>
          <w:rFonts w:ascii="ITC Avant Garde" w:hAnsi="ITC Avant Garde"/>
          <w:lang w:val="es-ES_tradnl"/>
        </w:rPr>
        <w:t xml:space="preserve">roducto de telecomunicaciones o radiodifusión en medios de comunicación, tales como documentos, folletos o publicidad; </w:t>
      </w:r>
    </w:p>
    <w:p w:rsidR="00A52CA4" w:rsidRPr="005E3A3C" w:rsidRDefault="00A52CA4" w:rsidP="0065503A">
      <w:pPr>
        <w:pStyle w:val="Prrafodelista"/>
        <w:numPr>
          <w:ilvl w:val="0"/>
          <w:numId w:val="31"/>
        </w:numPr>
        <w:spacing w:line="360" w:lineRule="auto"/>
        <w:jc w:val="both"/>
        <w:rPr>
          <w:rFonts w:ascii="ITC Avant Garde" w:hAnsi="ITC Avant Garde"/>
          <w:lang w:val="es-ES_tradnl"/>
        </w:rPr>
      </w:pPr>
      <w:r w:rsidRPr="005E3A3C">
        <w:rPr>
          <w:rFonts w:ascii="ITC Avant Garde" w:hAnsi="ITC Avant Garde"/>
          <w:lang w:val="es-ES_tradnl"/>
        </w:rPr>
        <w:t>Cumplir con los requisitos de Certificación, incluyendo</w:t>
      </w:r>
      <w:r w:rsidR="005F6B8B" w:rsidRPr="005E3A3C">
        <w:rPr>
          <w:rFonts w:ascii="ITC Avant Garde" w:hAnsi="ITC Avant Garde"/>
          <w:lang w:val="es-ES_tradnl"/>
        </w:rPr>
        <w:t xml:space="preserve"> en su caso</w:t>
      </w:r>
      <w:r w:rsidRPr="005E3A3C">
        <w:rPr>
          <w:rFonts w:ascii="ITC Avant Garde" w:hAnsi="ITC Avant Garde"/>
          <w:lang w:val="es-ES_tradnl"/>
        </w:rPr>
        <w:t xml:space="preserve"> la implementación de los cambios requeridos </w:t>
      </w:r>
      <w:r w:rsidR="002B0FBA" w:rsidRPr="005E3A3C">
        <w:rPr>
          <w:rFonts w:ascii="ITC Avant Garde" w:hAnsi="ITC Avant Garde"/>
          <w:lang w:val="es-ES_tradnl"/>
        </w:rPr>
        <w:t xml:space="preserve">indicados por </w:t>
      </w:r>
      <w:r w:rsidRPr="005E3A3C">
        <w:rPr>
          <w:rFonts w:ascii="ITC Avant Garde" w:hAnsi="ITC Avant Garde"/>
          <w:lang w:val="es-ES_tradnl"/>
        </w:rPr>
        <w:t xml:space="preserve">el </w:t>
      </w:r>
      <w:r w:rsidR="00363A97" w:rsidRPr="005E3A3C">
        <w:rPr>
          <w:rFonts w:ascii="ITC Avant Garde" w:hAnsi="ITC Avant Garde"/>
          <w:lang w:val="es-ES_tradnl"/>
        </w:rPr>
        <w:t>Organismo de Certificación</w:t>
      </w:r>
      <w:r w:rsidRPr="005E3A3C">
        <w:rPr>
          <w:rFonts w:ascii="ITC Avant Garde" w:hAnsi="ITC Avant Garde"/>
          <w:lang w:val="es-ES_tradnl"/>
        </w:rPr>
        <w:t xml:space="preserve">; </w:t>
      </w:r>
    </w:p>
    <w:p w:rsidR="00660161" w:rsidRPr="005E3A3C" w:rsidRDefault="00660161" w:rsidP="00660161">
      <w:pPr>
        <w:pStyle w:val="Prrafodelista"/>
        <w:numPr>
          <w:ilvl w:val="0"/>
          <w:numId w:val="31"/>
        </w:numPr>
        <w:spacing w:line="360" w:lineRule="auto"/>
        <w:jc w:val="both"/>
        <w:rPr>
          <w:rFonts w:ascii="ITC Avant Garde" w:hAnsi="ITC Avant Garde"/>
          <w:lang w:val="es-ES_tradnl"/>
        </w:rPr>
      </w:pPr>
      <w:r w:rsidRPr="005E3A3C">
        <w:rPr>
          <w:rFonts w:ascii="ITC Avant Garde" w:hAnsi="ITC Avant Garde"/>
          <w:lang w:val="es-ES_tradnl"/>
        </w:rPr>
        <w:t>Dar acceso a los lugares de su propiedad donde se enc</w:t>
      </w:r>
      <w:r w:rsidR="005F6B8B" w:rsidRPr="005E3A3C">
        <w:rPr>
          <w:rFonts w:ascii="ITC Avant Garde" w:hAnsi="ITC Avant Garde"/>
          <w:lang w:val="es-ES_tradnl"/>
        </w:rPr>
        <w:t xml:space="preserve">uentre el Producto certificado </w:t>
      </w:r>
      <w:r w:rsidRPr="005E3A3C">
        <w:rPr>
          <w:rFonts w:ascii="ITC Avant Garde" w:hAnsi="ITC Avant Garde"/>
          <w:lang w:val="es-ES_tradnl"/>
        </w:rPr>
        <w:t>a efecto</w:t>
      </w:r>
      <w:r w:rsidR="00E734DD" w:rsidRPr="00E734DD">
        <w:rPr>
          <w:rFonts w:ascii="ITC Avant Garde" w:hAnsi="ITC Avant Garde"/>
          <w:lang w:val="es-ES_tradnl"/>
        </w:rPr>
        <w:t xml:space="preserve"> </w:t>
      </w:r>
      <w:r w:rsidR="00E734DD">
        <w:rPr>
          <w:rFonts w:ascii="ITC Avant Garde" w:hAnsi="ITC Avant Garde"/>
          <w:lang w:val="es-ES_tradnl"/>
        </w:rPr>
        <w:t xml:space="preserve">de permitir las </w:t>
      </w:r>
      <w:r w:rsidR="00E734DD" w:rsidRPr="005E3A3C">
        <w:rPr>
          <w:rFonts w:ascii="ITC Avant Garde" w:hAnsi="ITC Avant Garde"/>
          <w:lang w:val="es-ES_tradnl"/>
        </w:rPr>
        <w:t>actividades de Vigilancia</w:t>
      </w:r>
      <w:r w:rsidR="00F367CC">
        <w:rPr>
          <w:rFonts w:ascii="ITC Avant Garde" w:hAnsi="ITC Avant Garde"/>
          <w:lang w:val="es-ES_tradnl"/>
        </w:rPr>
        <w:t xml:space="preserve"> del cumplimiento de la Certificación</w:t>
      </w:r>
      <w:r w:rsidR="00E734DD" w:rsidRPr="005E3A3C">
        <w:rPr>
          <w:rFonts w:ascii="ITC Avant Garde" w:hAnsi="ITC Avant Garde"/>
          <w:lang w:val="es-ES_tradnl"/>
        </w:rPr>
        <w:t xml:space="preserve">, </w:t>
      </w:r>
      <w:r w:rsidR="00367950">
        <w:rPr>
          <w:rFonts w:ascii="ITC Avant Garde" w:hAnsi="ITC Avant Garde"/>
          <w:lang w:val="es-ES_tradnl"/>
        </w:rPr>
        <w:t>y</w:t>
      </w:r>
    </w:p>
    <w:p w:rsidR="00660161" w:rsidRPr="009C7C40" w:rsidRDefault="00DE0322" w:rsidP="00AF06D5">
      <w:pPr>
        <w:pStyle w:val="Prrafodelista"/>
        <w:numPr>
          <w:ilvl w:val="0"/>
          <w:numId w:val="31"/>
        </w:numPr>
        <w:spacing w:line="360" w:lineRule="auto"/>
        <w:jc w:val="both"/>
        <w:rPr>
          <w:rFonts w:ascii="ITC Avant Garde" w:hAnsi="ITC Avant Garde"/>
          <w:lang w:val="es-ES_tradnl"/>
        </w:rPr>
      </w:pPr>
      <w:r w:rsidRPr="005E3A3C">
        <w:rPr>
          <w:rFonts w:ascii="ITC Avant Garde" w:hAnsi="ITC Avant Garde"/>
          <w:lang w:val="es-ES_tradnl"/>
        </w:rPr>
        <w:t xml:space="preserve">Informar al </w:t>
      </w:r>
      <w:r w:rsidR="00363A97" w:rsidRPr="005E3A3C">
        <w:rPr>
          <w:rFonts w:ascii="ITC Avant Garde" w:hAnsi="ITC Avant Garde"/>
          <w:lang w:val="es-ES_tradnl"/>
        </w:rPr>
        <w:t>Organismo de Certificación</w:t>
      </w:r>
      <w:r w:rsidRPr="005E3A3C">
        <w:rPr>
          <w:rFonts w:ascii="ITC Avant Garde" w:hAnsi="ITC Avant Garde"/>
          <w:lang w:val="es-ES_tradnl"/>
        </w:rPr>
        <w:t xml:space="preserve"> sobre los cambios </w:t>
      </w:r>
      <w:r w:rsidR="001D2839" w:rsidRPr="005E3A3C">
        <w:rPr>
          <w:rFonts w:ascii="ITC Avant Garde" w:hAnsi="ITC Avant Garde"/>
          <w:lang w:val="es-ES_tradnl"/>
        </w:rPr>
        <w:t xml:space="preserve">en el Producto </w:t>
      </w:r>
      <w:r w:rsidR="00E734DD" w:rsidRPr="005E3A3C">
        <w:rPr>
          <w:rFonts w:ascii="ITC Avant Garde" w:hAnsi="ITC Avant Garde"/>
          <w:lang w:val="es-ES_tradnl"/>
        </w:rPr>
        <w:t xml:space="preserve">que </w:t>
      </w:r>
      <w:r w:rsidR="00E734DD">
        <w:rPr>
          <w:rFonts w:ascii="ITC Avant Garde" w:hAnsi="ITC Avant Garde"/>
          <w:lang w:val="es-ES_tradnl"/>
        </w:rPr>
        <w:t xml:space="preserve">implique el incumplimiento de </w:t>
      </w:r>
      <w:r w:rsidR="00E734DD" w:rsidRPr="005E3A3C">
        <w:rPr>
          <w:rFonts w:ascii="ITC Avant Garde" w:hAnsi="ITC Avant Garde"/>
          <w:lang w:val="es-ES_tradnl"/>
        </w:rPr>
        <w:t xml:space="preserve"> los requisitos de la Certificación.</w:t>
      </w:r>
    </w:p>
    <w:p w:rsidR="00486B27" w:rsidRPr="005E3A3C" w:rsidRDefault="00C94F4C" w:rsidP="00B20FF1">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15</w:t>
      </w:r>
      <w:r w:rsidR="00E41554" w:rsidRPr="005E3A3C">
        <w:rPr>
          <w:rFonts w:ascii="ITC Avant Garde" w:hAnsi="ITC Avant Garde"/>
          <w:b/>
          <w:lang w:val="es-ES_tradnl"/>
        </w:rPr>
        <w:t>.</w:t>
      </w:r>
      <w:r w:rsidR="00486B27" w:rsidRPr="005E3A3C">
        <w:rPr>
          <w:rFonts w:ascii="ITC Avant Garde" w:hAnsi="ITC Avant Garde"/>
          <w:lang w:val="es-ES_tradnl"/>
        </w:rPr>
        <w:t xml:space="preserve"> </w:t>
      </w:r>
      <w:r w:rsidR="00B84B3C" w:rsidRPr="005E3A3C">
        <w:rPr>
          <w:rFonts w:ascii="ITC Avant Garde" w:hAnsi="ITC Avant Garde"/>
          <w:lang w:val="es-ES_tradnl"/>
        </w:rPr>
        <w:t>El</w:t>
      </w:r>
      <w:r w:rsidR="00486B27" w:rsidRPr="005E3A3C">
        <w:rPr>
          <w:rFonts w:ascii="ITC Avant Garde" w:hAnsi="ITC Avant Garde"/>
          <w:lang w:val="es-ES_tradnl"/>
        </w:rPr>
        <w:t xml:space="preserve"> </w:t>
      </w:r>
      <w:r w:rsidR="00363A97" w:rsidRPr="005E3A3C">
        <w:rPr>
          <w:rFonts w:ascii="ITC Avant Garde" w:hAnsi="ITC Avant Garde"/>
          <w:lang w:val="es-ES_tradnl"/>
        </w:rPr>
        <w:t>Organismo de Certificación</w:t>
      </w:r>
      <w:r w:rsidR="00354638" w:rsidRPr="005E3A3C">
        <w:rPr>
          <w:rFonts w:ascii="ITC Avant Garde" w:hAnsi="ITC Avant Garde"/>
          <w:lang w:val="es-ES_tradnl"/>
        </w:rPr>
        <w:t xml:space="preserve"> </w:t>
      </w:r>
      <w:r w:rsidR="00B331F3" w:rsidRPr="005E3A3C">
        <w:rPr>
          <w:rFonts w:ascii="ITC Avant Garde" w:hAnsi="ITC Avant Garde"/>
          <w:lang w:val="es-ES_tradnl"/>
        </w:rPr>
        <w:t xml:space="preserve">será el encargado de </w:t>
      </w:r>
      <w:r w:rsidR="00354638" w:rsidRPr="005E3A3C">
        <w:rPr>
          <w:rFonts w:ascii="ITC Avant Garde" w:hAnsi="ITC Avant Garde"/>
          <w:lang w:val="es-ES_tradnl"/>
        </w:rPr>
        <w:t>realizar la Vigilancia de</w:t>
      </w:r>
      <w:r w:rsidR="00B331F3" w:rsidRPr="005E3A3C">
        <w:rPr>
          <w:rFonts w:ascii="ITC Avant Garde" w:hAnsi="ITC Avant Garde"/>
          <w:lang w:val="es-ES_tradnl"/>
        </w:rPr>
        <w:t xml:space="preserve">l cumplimiento de </w:t>
      </w:r>
      <w:r w:rsidR="00354638" w:rsidRPr="005E3A3C">
        <w:rPr>
          <w:rFonts w:ascii="ITC Avant Garde" w:hAnsi="ITC Avant Garde"/>
          <w:lang w:val="es-ES_tradnl"/>
        </w:rPr>
        <w:t>la Certificación de los Productos con  el objeto de mantener la validez del Certificado de Conformidad con respecto a las DT</w:t>
      </w:r>
      <w:r w:rsidR="004B5AFE" w:rsidRPr="005E3A3C">
        <w:rPr>
          <w:rFonts w:ascii="ITC Avant Garde" w:hAnsi="ITC Avant Garde"/>
          <w:lang w:val="es-ES_tradnl"/>
        </w:rPr>
        <w:t>.</w:t>
      </w:r>
      <w:r w:rsidR="00354638" w:rsidRPr="005E3A3C">
        <w:rPr>
          <w:rFonts w:ascii="ITC Avant Garde" w:hAnsi="ITC Avant Garde"/>
          <w:lang w:val="es-ES_tradnl"/>
        </w:rPr>
        <w:t xml:space="preserve"> </w:t>
      </w:r>
      <w:r w:rsidR="002F0F24" w:rsidRPr="005E3A3C">
        <w:rPr>
          <w:rFonts w:ascii="ITC Avant Garde" w:hAnsi="ITC Avant Garde"/>
          <w:lang w:val="es-ES_tradnl"/>
        </w:rPr>
        <w:t>A</w:t>
      </w:r>
      <w:r w:rsidR="00354638" w:rsidRPr="005E3A3C">
        <w:rPr>
          <w:rFonts w:ascii="ITC Avant Garde" w:hAnsi="ITC Avant Garde"/>
          <w:lang w:val="es-ES_tradnl"/>
        </w:rPr>
        <w:t xml:space="preserve"> efectos de realizar la </w:t>
      </w:r>
      <w:r w:rsidR="00354638" w:rsidRPr="005E3A3C">
        <w:rPr>
          <w:rFonts w:ascii="ITC Avant Garde" w:hAnsi="ITC Avant Garde"/>
          <w:lang w:val="es-ES_tradnl"/>
        </w:rPr>
        <w:lastRenderedPageBreak/>
        <w:t xml:space="preserve">Evaluación de la Conformidad de los Productos podrá </w:t>
      </w:r>
      <w:r w:rsidR="00B331F3" w:rsidRPr="005E3A3C">
        <w:rPr>
          <w:rFonts w:ascii="ITC Avant Garde" w:hAnsi="ITC Avant Garde"/>
          <w:lang w:val="es-ES_tradnl"/>
        </w:rPr>
        <w:t xml:space="preserve">auxiliarse </w:t>
      </w:r>
      <w:r w:rsidR="00486B27" w:rsidRPr="005E3A3C">
        <w:rPr>
          <w:rFonts w:ascii="ITC Avant Garde" w:hAnsi="ITC Avant Garde"/>
          <w:lang w:val="es-ES_tradnl"/>
        </w:rPr>
        <w:t xml:space="preserve"> </w:t>
      </w:r>
      <w:r w:rsidR="00B84B3C" w:rsidRPr="005E3A3C">
        <w:rPr>
          <w:rFonts w:ascii="ITC Avant Garde" w:hAnsi="ITC Avant Garde"/>
          <w:lang w:val="es-ES_tradnl"/>
        </w:rPr>
        <w:t xml:space="preserve">de </w:t>
      </w:r>
      <w:r w:rsidR="006A2F12" w:rsidRPr="005E3A3C">
        <w:rPr>
          <w:rFonts w:ascii="ITC Avant Garde" w:hAnsi="ITC Avant Garde"/>
          <w:lang w:val="es-ES_tradnl"/>
        </w:rPr>
        <w:t>los  Organismos de Evaluación de la Conformidad</w:t>
      </w:r>
      <w:r w:rsidR="00354638" w:rsidRPr="005E3A3C">
        <w:rPr>
          <w:rFonts w:ascii="ITC Avant Garde" w:hAnsi="ITC Avant Garde"/>
          <w:lang w:val="es-ES_tradnl"/>
        </w:rPr>
        <w:t xml:space="preserve"> según </w:t>
      </w:r>
      <w:r w:rsidR="009C74C3" w:rsidRPr="005E3A3C">
        <w:rPr>
          <w:rFonts w:ascii="ITC Avant Garde" w:hAnsi="ITC Avant Garde"/>
          <w:lang w:val="es-ES_tradnl"/>
        </w:rPr>
        <w:t xml:space="preserve">se establezca en </w:t>
      </w:r>
      <w:r w:rsidR="00354638" w:rsidRPr="005E3A3C">
        <w:rPr>
          <w:rFonts w:ascii="ITC Avant Garde" w:hAnsi="ITC Avant Garde"/>
          <w:lang w:val="es-ES_tradnl"/>
        </w:rPr>
        <w:t>la</w:t>
      </w:r>
      <w:r w:rsidR="009C74C3" w:rsidRPr="005E3A3C">
        <w:rPr>
          <w:rFonts w:ascii="ITC Avant Garde" w:hAnsi="ITC Avant Garde"/>
          <w:lang w:val="es-ES_tradnl"/>
        </w:rPr>
        <w:t>s</w:t>
      </w:r>
      <w:r w:rsidR="00354638" w:rsidRPr="005E3A3C">
        <w:rPr>
          <w:rFonts w:ascii="ITC Avant Garde" w:hAnsi="ITC Avant Garde"/>
          <w:lang w:val="es-ES_tradnl"/>
        </w:rPr>
        <w:t xml:space="preserve"> DT que corresponda</w:t>
      </w:r>
      <w:r w:rsidR="009C74C3" w:rsidRPr="005E3A3C">
        <w:rPr>
          <w:rFonts w:ascii="ITC Avant Garde" w:hAnsi="ITC Avant Garde"/>
          <w:lang w:val="es-ES_tradnl"/>
        </w:rPr>
        <w:t>n</w:t>
      </w:r>
      <w:r w:rsidR="00354638" w:rsidRPr="005E3A3C">
        <w:rPr>
          <w:rFonts w:ascii="ITC Avant Garde" w:hAnsi="ITC Avant Garde"/>
          <w:lang w:val="es-ES_tradnl"/>
        </w:rPr>
        <w:t>.</w:t>
      </w:r>
    </w:p>
    <w:p w:rsidR="00B84B3C" w:rsidRPr="005E3A3C" w:rsidRDefault="00B84B3C" w:rsidP="00B20FF1">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3E1C55" w:rsidRPr="005E3A3C">
        <w:rPr>
          <w:rFonts w:ascii="ITC Avant Garde" w:hAnsi="ITC Avant Garde"/>
          <w:b/>
          <w:lang w:val="es-ES_tradnl"/>
        </w:rPr>
        <w:t>16</w:t>
      </w:r>
      <w:r w:rsidRPr="005E3A3C">
        <w:rPr>
          <w:rFonts w:ascii="ITC Avant Garde" w:hAnsi="ITC Avant Garde"/>
          <w:b/>
          <w:lang w:val="es-ES_tradnl"/>
        </w:rPr>
        <w:t>.</w:t>
      </w:r>
      <w:r w:rsidRPr="005E3A3C">
        <w:rPr>
          <w:rFonts w:ascii="ITC Avant Garde" w:hAnsi="ITC Avant Garde"/>
          <w:lang w:val="es-ES_tradnl"/>
        </w:rPr>
        <w:t xml:space="preserve"> </w:t>
      </w:r>
      <w:r w:rsidR="0099671F" w:rsidRPr="005E3A3C">
        <w:rPr>
          <w:rFonts w:ascii="ITC Avant Garde" w:hAnsi="ITC Avant Garde"/>
          <w:lang w:val="es-ES_tradnl"/>
        </w:rPr>
        <w:t>El pago correspondiente a</w:t>
      </w:r>
      <w:r w:rsidRPr="005E3A3C">
        <w:rPr>
          <w:rFonts w:ascii="ITC Avant Garde" w:hAnsi="ITC Avant Garde"/>
          <w:lang w:val="es-ES_tradnl"/>
        </w:rPr>
        <w:t xml:space="preserve"> los servicios de la Evaluación de la Conformidad</w:t>
      </w:r>
      <w:r w:rsidR="0099671F" w:rsidRPr="005E3A3C">
        <w:rPr>
          <w:rFonts w:ascii="ITC Avant Garde" w:hAnsi="ITC Avant Garde"/>
          <w:lang w:val="es-ES_tradnl"/>
        </w:rPr>
        <w:t xml:space="preserve"> </w:t>
      </w:r>
      <w:r w:rsidR="008838C2" w:rsidRPr="005E3A3C">
        <w:rPr>
          <w:rFonts w:ascii="ITC Avant Garde" w:hAnsi="ITC Avant Garde"/>
          <w:lang w:val="es-ES_tradnl"/>
        </w:rPr>
        <w:t xml:space="preserve"> </w:t>
      </w:r>
      <w:r w:rsidR="00E734DD" w:rsidRPr="005E3A3C">
        <w:rPr>
          <w:rFonts w:ascii="ITC Avant Garde" w:hAnsi="ITC Avant Garde"/>
          <w:lang w:val="es-ES_tradnl"/>
        </w:rPr>
        <w:t xml:space="preserve"> ser</w:t>
      </w:r>
      <w:r w:rsidR="00E734DD">
        <w:rPr>
          <w:rFonts w:ascii="ITC Avant Garde" w:hAnsi="ITC Avant Garde"/>
          <w:lang w:val="es-ES_tradnl"/>
        </w:rPr>
        <w:t>á</w:t>
      </w:r>
      <w:r w:rsidR="00E734DD" w:rsidRPr="005E3A3C">
        <w:rPr>
          <w:rFonts w:ascii="ITC Avant Garde" w:hAnsi="ITC Avant Garde"/>
          <w:lang w:val="es-ES_tradnl"/>
        </w:rPr>
        <w:t xml:space="preserve"> </w:t>
      </w:r>
      <w:r w:rsidRPr="005E3A3C">
        <w:rPr>
          <w:rFonts w:ascii="ITC Avant Garde" w:hAnsi="ITC Avant Garde"/>
          <w:lang w:val="es-ES_tradnl"/>
        </w:rPr>
        <w:t xml:space="preserve">a cargo del </w:t>
      </w:r>
      <w:r w:rsidR="00C5313E" w:rsidRPr="005E3A3C">
        <w:rPr>
          <w:rFonts w:ascii="ITC Avant Garde" w:hAnsi="ITC Avant Garde"/>
          <w:lang w:val="es-ES_tradnl"/>
        </w:rPr>
        <w:t>Interesado</w:t>
      </w:r>
      <w:r w:rsidRPr="005E3A3C">
        <w:rPr>
          <w:rFonts w:ascii="ITC Avant Garde" w:hAnsi="ITC Avant Garde"/>
          <w:lang w:val="es-ES_tradnl"/>
        </w:rPr>
        <w:t>.</w:t>
      </w:r>
    </w:p>
    <w:p w:rsidR="00C61E57" w:rsidRPr="005E3A3C" w:rsidRDefault="00C61E57" w:rsidP="00C61E57">
      <w:pPr>
        <w:spacing w:line="360" w:lineRule="auto"/>
        <w:jc w:val="both"/>
        <w:rPr>
          <w:rFonts w:ascii="ITC Avant Garde" w:hAnsi="ITC Avant Garde"/>
          <w:b/>
          <w:lang w:val="es-ES_tradnl"/>
        </w:rPr>
      </w:pPr>
      <w:r w:rsidRPr="005E3A3C">
        <w:rPr>
          <w:rFonts w:ascii="ITC Avant Garde" w:hAnsi="ITC Avant Garde"/>
          <w:b/>
          <w:lang w:val="es-ES_tradnl"/>
        </w:rPr>
        <w:t xml:space="preserve">ARTICULO </w:t>
      </w:r>
      <w:r w:rsidR="00D26D4F" w:rsidRPr="005E3A3C">
        <w:rPr>
          <w:rFonts w:ascii="ITC Avant Garde" w:hAnsi="ITC Avant Garde"/>
          <w:b/>
          <w:lang w:val="es-ES_tradnl"/>
        </w:rPr>
        <w:t>17</w:t>
      </w:r>
      <w:r w:rsidRPr="005E3A3C">
        <w:rPr>
          <w:rFonts w:ascii="ITC Avant Garde" w:hAnsi="ITC Avant Garde"/>
          <w:b/>
          <w:lang w:val="es-ES_tradnl"/>
        </w:rPr>
        <w:t xml:space="preserve">. </w:t>
      </w:r>
      <w:r w:rsidRPr="005E3A3C">
        <w:rPr>
          <w:rFonts w:ascii="ITC Avant Garde" w:hAnsi="ITC Avant Garde"/>
          <w:lang w:val="es-ES_tradnl"/>
        </w:rPr>
        <w:t xml:space="preserve">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 xml:space="preserve">podrá ser suspendido </w:t>
      </w:r>
      <w:r w:rsidR="00D26D4F" w:rsidRPr="005E3A3C">
        <w:rPr>
          <w:rFonts w:ascii="ITC Avant Garde" w:hAnsi="ITC Avant Garde"/>
          <w:lang w:val="es-ES_tradnl"/>
        </w:rPr>
        <w:t xml:space="preserve">por el </w:t>
      </w:r>
      <w:r w:rsidR="008417E7" w:rsidRPr="005E3A3C">
        <w:rPr>
          <w:rFonts w:ascii="ITC Avant Garde" w:hAnsi="ITC Avant Garde"/>
          <w:lang w:val="es-ES_tradnl"/>
        </w:rPr>
        <w:t>O</w:t>
      </w:r>
      <w:r w:rsidR="00405085" w:rsidRPr="005E3A3C">
        <w:rPr>
          <w:rFonts w:ascii="ITC Avant Garde" w:hAnsi="ITC Avant Garde"/>
          <w:lang w:val="es-ES_tradnl"/>
        </w:rPr>
        <w:t xml:space="preserve">rganismo de </w:t>
      </w:r>
      <w:r w:rsidR="008417E7" w:rsidRPr="005E3A3C">
        <w:rPr>
          <w:rFonts w:ascii="ITC Avant Garde" w:hAnsi="ITC Avant Garde"/>
          <w:lang w:val="es-ES_tradnl"/>
        </w:rPr>
        <w:t>C</w:t>
      </w:r>
      <w:r w:rsidR="00405085" w:rsidRPr="005E3A3C">
        <w:rPr>
          <w:rFonts w:ascii="ITC Avant Garde" w:hAnsi="ITC Avant Garde"/>
          <w:lang w:val="es-ES_tradnl"/>
        </w:rPr>
        <w:t>ertificación</w:t>
      </w:r>
      <w:r w:rsidR="004F2B96" w:rsidRPr="005E3A3C">
        <w:rPr>
          <w:rFonts w:ascii="ITC Avant Garde" w:hAnsi="ITC Avant Garde"/>
          <w:lang w:val="es-ES_tradnl"/>
        </w:rPr>
        <w:t>,</w:t>
      </w:r>
      <w:r w:rsidR="00D26D4F" w:rsidRPr="005E3A3C">
        <w:rPr>
          <w:rFonts w:ascii="ITC Avant Garde" w:hAnsi="ITC Avant Garde"/>
          <w:lang w:val="es-ES_tradnl"/>
        </w:rPr>
        <w:t xml:space="preserve"> </w:t>
      </w:r>
      <w:r w:rsidRPr="005E3A3C">
        <w:rPr>
          <w:rFonts w:ascii="ITC Avant Garde" w:hAnsi="ITC Avant Garde"/>
          <w:lang w:val="es-ES_tradnl"/>
        </w:rPr>
        <w:t>por cualquiera de las siguientes causas:</w:t>
      </w:r>
    </w:p>
    <w:p w:rsidR="00F2780D" w:rsidRPr="009C7C40" w:rsidRDefault="00C61E57" w:rsidP="009C7C40">
      <w:pPr>
        <w:pStyle w:val="Prrafodelista"/>
        <w:numPr>
          <w:ilvl w:val="0"/>
          <w:numId w:val="46"/>
        </w:numPr>
        <w:spacing w:line="360" w:lineRule="auto"/>
        <w:jc w:val="both"/>
        <w:rPr>
          <w:rFonts w:ascii="ITC Avant Garde" w:hAnsi="ITC Avant Garde"/>
          <w:lang w:val="es-ES_tradnl"/>
        </w:rPr>
      </w:pPr>
      <w:r w:rsidRPr="009C7C40">
        <w:rPr>
          <w:rFonts w:ascii="ITC Avant Garde" w:hAnsi="ITC Avant Garde"/>
          <w:lang w:val="es-ES_tradnl"/>
        </w:rPr>
        <w:t xml:space="preserve">Cuando el </w:t>
      </w:r>
      <w:r w:rsidR="00C5313E" w:rsidRPr="009C7C40">
        <w:rPr>
          <w:rFonts w:ascii="ITC Avant Garde" w:hAnsi="ITC Avant Garde"/>
          <w:lang w:val="es-ES_tradnl"/>
        </w:rPr>
        <w:t xml:space="preserve">Interesado </w:t>
      </w:r>
      <w:r w:rsidRPr="009C7C40">
        <w:rPr>
          <w:rFonts w:ascii="ITC Avant Garde" w:hAnsi="ITC Avant Garde"/>
          <w:lang w:val="es-ES_tradnl"/>
        </w:rPr>
        <w:t xml:space="preserve">no proporcione </w:t>
      </w:r>
      <w:r w:rsidR="00B4744B" w:rsidRPr="009C7C40">
        <w:rPr>
          <w:rFonts w:ascii="ITC Avant Garde" w:hAnsi="ITC Avant Garde"/>
          <w:lang w:val="es-ES_tradnl"/>
        </w:rPr>
        <w:t xml:space="preserve">al </w:t>
      </w:r>
      <w:r w:rsidR="00405085" w:rsidRPr="009C7C40">
        <w:rPr>
          <w:rFonts w:ascii="ITC Avant Garde" w:hAnsi="ITC Avant Garde"/>
          <w:lang w:val="es-ES_tradnl"/>
        </w:rPr>
        <w:t>Organismo de Certificación</w:t>
      </w:r>
      <w:r w:rsidRPr="009C7C40">
        <w:rPr>
          <w:rFonts w:ascii="ITC Avant Garde" w:hAnsi="ITC Avant Garde"/>
          <w:lang w:val="es-ES_tradnl"/>
        </w:rPr>
        <w:t xml:space="preserve">, la información o las muestras de los </w:t>
      </w:r>
      <w:r w:rsidR="00B4744B" w:rsidRPr="009C7C40">
        <w:rPr>
          <w:rFonts w:ascii="ITC Avant Garde" w:hAnsi="ITC Avant Garde"/>
          <w:lang w:val="es-ES_tradnl"/>
        </w:rPr>
        <w:t xml:space="preserve">Productos </w:t>
      </w:r>
      <w:r w:rsidR="00B331F3" w:rsidRPr="009C7C40">
        <w:rPr>
          <w:rFonts w:ascii="ITC Avant Garde" w:hAnsi="ITC Avant Garde"/>
          <w:lang w:val="es-ES_tradnl"/>
        </w:rPr>
        <w:t xml:space="preserve">requeridos </w:t>
      </w:r>
      <w:r w:rsidRPr="009C7C40">
        <w:rPr>
          <w:rFonts w:ascii="ITC Avant Garde" w:hAnsi="ITC Avant Garde"/>
          <w:lang w:val="es-ES_tradnl"/>
        </w:rPr>
        <w:t xml:space="preserve">para la Vigilancia del Certificado de </w:t>
      </w:r>
      <w:r w:rsidR="00D35540" w:rsidRPr="009C7C40">
        <w:rPr>
          <w:rFonts w:ascii="ITC Avant Garde" w:hAnsi="ITC Avant Garde"/>
          <w:lang w:val="es-ES_tradnl"/>
        </w:rPr>
        <w:t>Conformidad</w:t>
      </w:r>
      <w:r w:rsidRPr="009C7C40">
        <w:rPr>
          <w:rFonts w:ascii="ITC Avant Garde" w:hAnsi="ITC Avant Garde"/>
          <w:lang w:val="es-ES_tradnl"/>
        </w:rPr>
        <w:t>.</w:t>
      </w:r>
    </w:p>
    <w:p w:rsidR="00F2780D" w:rsidRPr="009C7C40" w:rsidRDefault="00C61E57" w:rsidP="009C7C40">
      <w:pPr>
        <w:pStyle w:val="Prrafodelista"/>
        <w:numPr>
          <w:ilvl w:val="0"/>
          <w:numId w:val="46"/>
        </w:numPr>
        <w:spacing w:line="360" w:lineRule="auto"/>
        <w:jc w:val="both"/>
        <w:rPr>
          <w:rFonts w:ascii="ITC Avant Garde" w:hAnsi="ITC Avant Garde"/>
          <w:lang w:val="es-ES_tradnl"/>
        </w:rPr>
      </w:pPr>
      <w:r w:rsidRPr="009C7C40">
        <w:rPr>
          <w:rFonts w:ascii="ITC Avant Garde" w:hAnsi="ITC Avant Garde"/>
          <w:lang w:val="es-ES_tradnl"/>
        </w:rPr>
        <w:t xml:space="preserve">Cuando el </w:t>
      </w:r>
      <w:r w:rsidR="00C5313E" w:rsidRPr="009C7C40">
        <w:rPr>
          <w:rFonts w:ascii="ITC Avant Garde" w:hAnsi="ITC Avant Garde"/>
          <w:lang w:val="es-ES_tradnl"/>
        </w:rPr>
        <w:t xml:space="preserve">Interesado </w:t>
      </w:r>
      <w:r w:rsidRPr="009C7C40">
        <w:rPr>
          <w:rFonts w:ascii="ITC Avant Garde" w:hAnsi="ITC Avant Garde"/>
          <w:lang w:val="es-ES_tradnl"/>
        </w:rPr>
        <w:t xml:space="preserve">impida u obstaculice las labores de Vigilancia </w:t>
      </w:r>
      <w:r w:rsidR="00720C42" w:rsidRPr="009C7C40">
        <w:rPr>
          <w:rFonts w:ascii="ITC Avant Garde" w:hAnsi="ITC Avant Garde"/>
          <w:lang w:val="es-ES_tradnl"/>
        </w:rPr>
        <w:t>del cumplimiento de la Certificación</w:t>
      </w:r>
      <w:r w:rsidR="00D84267" w:rsidRPr="009C7C40">
        <w:rPr>
          <w:rFonts w:ascii="ITC Avant Garde" w:hAnsi="ITC Avant Garde"/>
          <w:lang w:val="es-ES_tradnl"/>
        </w:rPr>
        <w:t>.</w:t>
      </w:r>
    </w:p>
    <w:p w:rsidR="00ED1BA3" w:rsidRPr="009C7C40" w:rsidRDefault="00E734DD" w:rsidP="009C7C40">
      <w:pPr>
        <w:pStyle w:val="Prrafodelista"/>
        <w:numPr>
          <w:ilvl w:val="0"/>
          <w:numId w:val="46"/>
        </w:numPr>
        <w:spacing w:line="360" w:lineRule="auto"/>
        <w:jc w:val="both"/>
        <w:rPr>
          <w:rFonts w:ascii="ITC Avant Garde" w:hAnsi="ITC Avant Garde"/>
          <w:lang w:val="es-ES_tradnl"/>
        </w:rPr>
      </w:pPr>
      <w:r w:rsidRPr="009C7C40">
        <w:rPr>
          <w:rFonts w:ascii="ITC Avant Garde" w:hAnsi="ITC Avant Garde"/>
          <w:lang w:val="es-ES_tradnl"/>
        </w:rPr>
        <w:t>Cuando el Interesado, en un periodo de treinta días hábiles, no entregue por medios electrónicos al Organismo de Certificación</w:t>
      </w:r>
      <w:r w:rsidRPr="009C7C40" w:rsidDel="00405085">
        <w:rPr>
          <w:rFonts w:ascii="ITC Avant Garde" w:hAnsi="ITC Avant Garde"/>
          <w:lang w:val="es-ES_tradnl"/>
        </w:rPr>
        <w:t xml:space="preserve"> </w:t>
      </w:r>
      <w:r w:rsidRPr="009C7C40">
        <w:rPr>
          <w:rFonts w:ascii="ITC Avant Garde" w:hAnsi="ITC Avant Garde"/>
          <w:lang w:val="es-ES_tradnl"/>
        </w:rPr>
        <w:t>la copia del Certificado de Homologación</w:t>
      </w:r>
      <w:r w:rsidR="008871CB" w:rsidRPr="009C7C40">
        <w:rPr>
          <w:rFonts w:ascii="ITC Avant Garde" w:hAnsi="ITC Avant Garde"/>
          <w:lang w:val="es-ES_tradnl"/>
        </w:rPr>
        <w:t xml:space="preserve"> de Producto</w:t>
      </w:r>
      <w:r w:rsidRPr="009C7C40">
        <w:rPr>
          <w:rFonts w:ascii="ITC Avant Garde" w:hAnsi="ITC Avant Garde"/>
          <w:lang w:val="es-ES_tradnl"/>
        </w:rPr>
        <w:t xml:space="preserve"> correspondiente o en su caso, la copia del acuse de recibo electrónico del trámite de solicitud de Certificado de  Homologación ante el Instituto.</w:t>
      </w:r>
    </w:p>
    <w:p w:rsidR="00315317" w:rsidRDefault="00E734DD" w:rsidP="00E734DD">
      <w:pPr>
        <w:spacing w:line="360" w:lineRule="auto"/>
        <w:jc w:val="both"/>
        <w:rPr>
          <w:rFonts w:ascii="ITC Avant Garde" w:hAnsi="ITC Avant Garde"/>
          <w:lang w:val="es-ES_tradnl"/>
        </w:rPr>
      </w:pPr>
      <w:r w:rsidRPr="005E3A3C">
        <w:rPr>
          <w:rFonts w:ascii="ITC Avant Garde" w:hAnsi="ITC Avant Garde"/>
          <w:lang w:val="es-ES_tradnl"/>
        </w:rPr>
        <w:t xml:space="preserve">La suspensión del Certificado de Conformidad implica la invalidación para todo el alcance de la Certificación y hasta en tanto sea resuelto el procedimiento correspondiente. </w:t>
      </w:r>
    </w:p>
    <w:p w:rsidR="00E734DD" w:rsidRPr="005E3A3C" w:rsidRDefault="00315317" w:rsidP="00E734DD">
      <w:pPr>
        <w:spacing w:line="360" w:lineRule="auto"/>
        <w:jc w:val="both"/>
        <w:rPr>
          <w:rFonts w:ascii="ITC Avant Garde" w:hAnsi="ITC Avant Garde"/>
          <w:lang w:val="es-ES_tradnl"/>
        </w:rPr>
      </w:pPr>
      <w:r w:rsidRPr="00315317">
        <w:rPr>
          <w:rFonts w:ascii="ITC Avant Garde" w:hAnsi="ITC Avant Garde"/>
          <w:lang w:val="es-ES_tradnl"/>
        </w:rPr>
        <w:t xml:space="preserve"> </w:t>
      </w:r>
      <w:r w:rsidRPr="005E3A3C">
        <w:rPr>
          <w:rFonts w:ascii="ITC Avant Garde" w:hAnsi="ITC Avant Garde"/>
          <w:lang w:val="es-ES_tradnl"/>
        </w:rPr>
        <w:t xml:space="preserve">En caso de </w:t>
      </w:r>
      <w:r>
        <w:rPr>
          <w:rFonts w:ascii="ITC Avant Garde" w:hAnsi="ITC Avant Garde"/>
          <w:lang w:val="es-ES_tradnl"/>
        </w:rPr>
        <w:t>suspensión</w:t>
      </w:r>
      <w:r w:rsidRPr="005E3A3C">
        <w:rPr>
          <w:rFonts w:ascii="ITC Avant Garde" w:hAnsi="ITC Avant Garde"/>
          <w:lang w:val="es-ES_tradnl"/>
        </w:rPr>
        <w:t xml:space="preserve"> del Certificado</w:t>
      </w:r>
      <w:r w:rsidR="006831AE">
        <w:rPr>
          <w:rFonts w:ascii="ITC Avant Garde" w:hAnsi="ITC Avant Garde"/>
          <w:lang w:val="es-ES_tradnl"/>
        </w:rPr>
        <w:t xml:space="preserve"> de Conformidad</w:t>
      </w:r>
      <w:r w:rsidRPr="005E3A3C">
        <w:rPr>
          <w:rFonts w:ascii="ITC Avant Garde" w:hAnsi="ITC Avant Garde"/>
          <w:lang w:val="es-ES_tradnl"/>
        </w:rPr>
        <w:t>, el Organismo de Certificación debe</w:t>
      </w:r>
      <w:r w:rsidR="00841C6C">
        <w:rPr>
          <w:rFonts w:ascii="ITC Avant Garde" w:hAnsi="ITC Avant Garde"/>
          <w:lang w:val="es-ES_tradnl"/>
        </w:rPr>
        <w:t>rá</w:t>
      </w:r>
      <w:r w:rsidRPr="005E3A3C">
        <w:rPr>
          <w:rFonts w:ascii="ITC Avant Garde" w:hAnsi="ITC Avant Garde"/>
          <w:lang w:val="es-ES_tradnl"/>
        </w:rPr>
        <w:t xml:space="preserve"> notificar </w:t>
      </w:r>
      <w:r w:rsidR="006831AE" w:rsidRPr="005E3A3C">
        <w:rPr>
          <w:rFonts w:ascii="ITC Avant Garde" w:hAnsi="ITC Avant Garde"/>
          <w:lang w:val="es-ES_tradnl"/>
        </w:rPr>
        <w:t xml:space="preserve">al titular </w:t>
      </w:r>
      <w:r w:rsidRPr="005E3A3C">
        <w:rPr>
          <w:rFonts w:ascii="ITC Avant Garde" w:hAnsi="ITC Avant Garde"/>
          <w:lang w:val="es-ES_tradnl"/>
        </w:rPr>
        <w:t>de manera inmediata</w:t>
      </w:r>
      <w:r w:rsidR="006831AE">
        <w:rPr>
          <w:rFonts w:ascii="ITC Avant Garde" w:hAnsi="ITC Avant Garde"/>
          <w:lang w:val="es-ES_tradnl"/>
        </w:rPr>
        <w:t xml:space="preserve"> de este hecho</w:t>
      </w:r>
      <w:r>
        <w:rPr>
          <w:rFonts w:ascii="ITC Avant Garde" w:hAnsi="ITC Avant Garde"/>
          <w:lang w:val="es-ES_tradnl"/>
        </w:rPr>
        <w:t xml:space="preserve">, </w:t>
      </w:r>
      <w:r w:rsidR="00841C6C">
        <w:rPr>
          <w:rFonts w:ascii="ITC Avant Garde" w:hAnsi="ITC Avant Garde"/>
          <w:lang w:val="es-ES_tradnl"/>
        </w:rPr>
        <w:t xml:space="preserve">indicando </w:t>
      </w:r>
      <w:r>
        <w:rPr>
          <w:rFonts w:ascii="ITC Avant Garde" w:hAnsi="ITC Avant Garde"/>
          <w:lang w:val="es-ES_tradnl"/>
        </w:rPr>
        <w:t xml:space="preserve">la causa de la </w:t>
      </w:r>
      <w:r w:rsidR="008871CB">
        <w:rPr>
          <w:rFonts w:ascii="ITC Avant Garde" w:hAnsi="ITC Avant Garde"/>
          <w:lang w:val="es-ES_tradnl"/>
        </w:rPr>
        <w:t>suspensión</w:t>
      </w:r>
      <w:r w:rsidR="00841C6C">
        <w:rPr>
          <w:rFonts w:ascii="ITC Avant Garde" w:hAnsi="ITC Avant Garde"/>
          <w:lang w:val="es-ES_tradnl"/>
        </w:rPr>
        <w:t>. A</w:t>
      </w:r>
      <w:r w:rsidRPr="005E3A3C">
        <w:rPr>
          <w:rFonts w:ascii="ITC Avant Garde" w:hAnsi="ITC Avant Garde"/>
          <w:lang w:val="es-ES_tradnl"/>
        </w:rPr>
        <w:t xml:space="preserve">dicionalmente </w:t>
      </w:r>
      <w:r w:rsidR="006831AE">
        <w:rPr>
          <w:rFonts w:ascii="ITC Avant Garde" w:hAnsi="ITC Avant Garde"/>
          <w:lang w:val="es-ES_tradnl"/>
        </w:rPr>
        <w:t xml:space="preserve">también </w:t>
      </w:r>
      <w:r w:rsidRPr="005E3A3C">
        <w:rPr>
          <w:rFonts w:ascii="ITC Avant Garde" w:hAnsi="ITC Avant Garde"/>
          <w:lang w:val="es-ES_tradnl"/>
        </w:rPr>
        <w:t>debe</w:t>
      </w:r>
      <w:r w:rsidR="00841C6C">
        <w:rPr>
          <w:rFonts w:ascii="ITC Avant Garde" w:hAnsi="ITC Avant Garde"/>
          <w:lang w:val="es-ES_tradnl"/>
        </w:rPr>
        <w:t>rá</w:t>
      </w:r>
      <w:r w:rsidRPr="005E3A3C">
        <w:rPr>
          <w:rFonts w:ascii="ITC Avant Garde" w:hAnsi="ITC Avant Garde"/>
          <w:lang w:val="es-ES_tradnl"/>
        </w:rPr>
        <w:t xml:space="preserve"> informar al Instituto mediante el medio electrónico que </w:t>
      </w:r>
      <w:r w:rsidR="006831AE">
        <w:rPr>
          <w:rFonts w:ascii="ITC Avant Garde" w:hAnsi="ITC Avant Garde"/>
          <w:lang w:val="es-ES_tradnl"/>
        </w:rPr>
        <w:t xml:space="preserve">éste </w:t>
      </w:r>
      <w:r w:rsidRPr="005E3A3C">
        <w:rPr>
          <w:rFonts w:ascii="ITC Avant Garde" w:hAnsi="ITC Avant Garde"/>
          <w:lang w:val="es-ES_tradnl"/>
        </w:rPr>
        <w:t>determine</w:t>
      </w:r>
      <w:r w:rsidR="006831AE">
        <w:rPr>
          <w:rFonts w:ascii="ITC Avant Garde" w:hAnsi="ITC Avant Garde"/>
          <w:lang w:val="es-ES_tradnl"/>
        </w:rPr>
        <w:t xml:space="preserve">, </w:t>
      </w:r>
      <w:r w:rsidRPr="005E3A3C">
        <w:rPr>
          <w:rFonts w:ascii="ITC Avant Garde" w:hAnsi="ITC Avant Garde"/>
          <w:lang w:val="es-ES_tradnl"/>
        </w:rPr>
        <w:t xml:space="preserve">en un plazo no mayor a </w:t>
      </w:r>
      <w:r w:rsidR="00907FB8">
        <w:rPr>
          <w:rFonts w:ascii="ITC Avant Garde" w:hAnsi="ITC Avant Garde"/>
          <w:lang w:val="es-ES_tradnl"/>
        </w:rPr>
        <w:t>un</w:t>
      </w:r>
      <w:r w:rsidRPr="005E3A3C">
        <w:rPr>
          <w:rFonts w:ascii="ITC Avant Garde" w:hAnsi="ITC Avant Garde"/>
          <w:lang w:val="es-ES_tradnl"/>
        </w:rPr>
        <w:t xml:space="preserve"> día hábil contado a partir de la </w:t>
      </w:r>
      <w:r>
        <w:rPr>
          <w:rFonts w:ascii="ITC Avant Garde" w:hAnsi="ITC Avant Garde"/>
          <w:lang w:val="es-ES_tradnl"/>
        </w:rPr>
        <w:t>suspensión</w:t>
      </w:r>
      <w:r w:rsidRPr="005E3A3C">
        <w:rPr>
          <w:rFonts w:ascii="ITC Avant Garde" w:hAnsi="ITC Avant Garde"/>
          <w:lang w:val="es-ES_tradnl"/>
        </w:rPr>
        <w:t xml:space="preserve"> de dicho Certificado. El Instituto en un plazo no mayor a dos días hábiles a la recepción de la información confirmará al Organismo de Certificación la recepción exitosa del referido aviso y </w:t>
      </w:r>
      <w:r>
        <w:rPr>
          <w:rFonts w:ascii="ITC Avant Garde" w:hAnsi="ITC Avant Garde"/>
          <w:lang w:val="es-ES_tradnl"/>
        </w:rPr>
        <w:t>suspenderá</w:t>
      </w:r>
      <w:r w:rsidRPr="005E3A3C">
        <w:rPr>
          <w:rFonts w:ascii="ITC Avant Garde" w:hAnsi="ITC Avant Garde"/>
          <w:lang w:val="es-ES_tradnl"/>
        </w:rPr>
        <w:t xml:space="preserve"> el correspondiente Certificado de Homologación.</w:t>
      </w:r>
    </w:p>
    <w:p w:rsidR="00C61E57" w:rsidRPr="005E3A3C" w:rsidRDefault="00C61E57" w:rsidP="00C61E57">
      <w:pPr>
        <w:spacing w:line="360" w:lineRule="auto"/>
        <w:jc w:val="both"/>
        <w:rPr>
          <w:rFonts w:ascii="ITC Avant Garde" w:hAnsi="ITC Avant Garde"/>
          <w:b/>
          <w:lang w:val="es-ES_tradnl"/>
        </w:rPr>
      </w:pPr>
      <w:r w:rsidRPr="005E3A3C">
        <w:rPr>
          <w:rFonts w:ascii="ITC Avant Garde" w:hAnsi="ITC Avant Garde"/>
          <w:b/>
          <w:lang w:val="es-ES_tradnl"/>
        </w:rPr>
        <w:t xml:space="preserve">ARTICULO </w:t>
      </w:r>
      <w:r w:rsidR="00083860" w:rsidRPr="005E3A3C">
        <w:rPr>
          <w:rFonts w:ascii="ITC Avant Garde" w:hAnsi="ITC Avant Garde"/>
          <w:b/>
          <w:lang w:val="es-ES_tradnl"/>
        </w:rPr>
        <w:t>1</w:t>
      </w:r>
      <w:r w:rsidRPr="005E3A3C">
        <w:rPr>
          <w:rFonts w:ascii="ITC Avant Garde" w:hAnsi="ITC Avant Garde"/>
          <w:b/>
          <w:lang w:val="es-ES_tradnl"/>
        </w:rPr>
        <w:t xml:space="preserve">8. </w:t>
      </w:r>
      <w:r w:rsidRPr="005E3A3C">
        <w:rPr>
          <w:rFonts w:ascii="ITC Avant Garde" w:hAnsi="ITC Avant Garde"/>
          <w:lang w:val="es-ES_tradnl"/>
        </w:rPr>
        <w:t xml:space="preserve">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 xml:space="preserve">podrá ser </w:t>
      </w:r>
      <w:r w:rsidR="00B7744F" w:rsidRPr="005E3A3C">
        <w:rPr>
          <w:rFonts w:ascii="ITC Avant Garde" w:hAnsi="ITC Avant Garde"/>
          <w:lang w:val="es-ES_tradnl"/>
        </w:rPr>
        <w:t xml:space="preserve">revocado  </w:t>
      </w:r>
      <w:r w:rsidRPr="005E3A3C">
        <w:rPr>
          <w:rFonts w:ascii="ITC Avant Garde" w:hAnsi="ITC Avant Garde"/>
          <w:lang w:val="es-ES_tradnl"/>
        </w:rPr>
        <w:t>por el O</w:t>
      </w:r>
      <w:r w:rsidR="00307522" w:rsidRPr="005E3A3C">
        <w:rPr>
          <w:rFonts w:ascii="ITC Avant Garde" w:hAnsi="ITC Avant Garde"/>
          <w:lang w:val="es-ES_tradnl"/>
        </w:rPr>
        <w:t xml:space="preserve">rganismo de </w:t>
      </w:r>
      <w:r w:rsidRPr="005E3A3C">
        <w:rPr>
          <w:rFonts w:ascii="ITC Avant Garde" w:hAnsi="ITC Avant Garde"/>
          <w:lang w:val="es-ES_tradnl"/>
        </w:rPr>
        <w:t>C</w:t>
      </w:r>
      <w:r w:rsidR="00307522" w:rsidRPr="005E3A3C">
        <w:rPr>
          <w:rFonts w:ascii="ITC Avant Garde" w:hAnsi="ITC Avant Garde"/>
          <w:lang w:val="es-ES_tradnl"/>
        </w:rPr>
        <w:t>ertificación</w:t>
      </w:r>
      <w:r w:rsidRPr="005E3A3C">
        <w:rPr>
          <w:rFonts w:ascii="ITC Avant Garde" w:hAnsi="ITC Avant Garde"/>
          <w:lang w:val="es-ES_tradnl"/>
        </w:rPr>
        <w:t xml:space="preserve"> </w:t>
      </w:r>
      <w:r w:rsidR="0099671F" w:rsidRPr="005E3A3C">
        <w:rPr>
          <w:rFonts w:ascii="ITC Avant Garde" w:hAnsi="ITC Avant Garde"/>
          <w:lang w:val="es-ES_tradnl"/>
        </w:rPr>
        <w:t>cuando</w:t>
      </w:r>
      <w:r w:rsidRPr="005E3A3C">
        <w:rPr>
          <w:rFonts w:ascii="ITC Avant Garde" w:hAnsi="ITC Avant Garde"/>
          <w:lang w:val="es-ES_tradnl"/>
        </w:rPr>
        <w:t>:</w:t>
      </w:r>
    </w:p>
    <w:p w:rsidR="00C61E57" w:rsidRPr="005E3A3C" w:rsidRDefault="0099671F" w:rsidP="00ED1BA3">
      <w:pPr>
        <w:pStyle w:val="Prrafodelista"/>
        <w:numPr>
          <w:ilvl w:val="0"/>
          <w:numId w:val="15"/>
        </w:numPr>
        <w:spacing w:line="360" w:lineRule="auto"/>
        <w:jc w:val="both"/>
        <w:rPr>
          <w:rFonts w:ascii="ITC Avant Garde" w:hAnsi="ITC Avant Garde"/>
          <w:lang w:val="es-ES_tradnl"/>
        </w:rPr>
      </w:pPr>
      <w:r w:rsidRPr="005E3A3C">
        <w:rPr>
          <w:rFonts w:ascii="ITC Avant Garde" w:hAnsi="ITC Avant Garde"/>
          <w:lang w:val="es-ES_tradnl"/>
        </w:rPr>
        <w:lastRenderedPageBreak/>
        <w:t>L</w:t>
      </w:r>
      <w:r w:rsidR="00C61E57" w:rsidRPr="005E3A3C">
        <w:rPr>
          <w:rFonts w:ascii="ITC Avant Garde" w:hAnsi="ITC Avant Garde"/>
          <w:lang w:val="es-ES_tradnl"/>
        </w:rPr>
        <w:t xml:space="preserve">o solicite su titular; </w:t>
      </w:r>
    </w:p>
    <w:p w:rsidR="00F265ED" w:rsidRPr="005E3A3C" w:rsidRDefault="00F265ED" w:rsidP="00ED1BA3">
      <w:pPr>
        <w:pStyle w:val="Prrafodelista"/>
        <w:numPr>
          <w:ilvl w:val="0"/>
          <w:numId w:val="15"/>
        </w:numPr>
        <w:spacing w:line="360" w:lineRule="auto"/>
        <w:jc w:val="both"/>
        <w:rPr>
          <w:rFonts w:ascii="ITC Avant Garde" w:hAnsi="ITC Avant Garde"/>
          <w:lang w:val="es-ES_tradnl"/>
        </w:rPr>
      </w:pPr>
      <w:r w:rsidRPr="005E3A3C">
        <w:rPr>
          <w:rFonts w:ascii="ITC Avant Garde" w:hAnsi="ITC Avant Garde"/>
          <w:lang w:val="es-ES_tradnl"/>
        </w:rPr>
        <w:t xml:space="preserve">Exista un uso indebido de dicho </w:t>
      </w:r>
      <w:r w:rsidR="009C74C3" w:rsidRPr="005E3A3C">
        <w:rPr>
          <w:rFonts w:ascii="ITC Avant Garde" w:hAnsi="ITC Avant Garde"/>
          <w:lang w:val="es-ES_tradnl"/>
        </w:rPr>
        <w:t>Certificado</w:t>
      </w:r>
      <w:r w:rsidRPr="005E3A3C">
        <w:rPr>
          <w:rFonts w:ascii="ITC Avant Garde" w:hAnsi="ITC Avant Garde"/>
          <w:lang w:val="es-ES_tradnl"/>
        </w:rPr>
        <w:t>;</w:t>
      </w:r>
    </w:p>
    <w:p w:rsidR="00C61E57" w:rsidRPr="005E3A3C" w:rsidRDefault="0099671F" w:rsidP="00ED1BA3">
      <w:pPr>
        <w:pStyle w:val="Prrafodelista"/>
        <w:numPr>
          <w:ilvl w:val="0"/>
          <w:numId w:val="15"/>
        </w:numPr>
        <w:spacing w:line="360" w:lineRule="auto"/>
        <w:jc w:val="both"/>
        <w:rPr>
          <w:rFonts w:ascii="ITC Avant Garde" w:hAnsi="ITC Avant Garde"/>
          <w:lang w:val="es-ES_tradnl"/>
        </w:rPr>
      </w:pPr>
      <w:r w:rsidRPr="005E3A3C">
        <w:rPr>
          <w:rFonts w:ascii="ITC Avant Garde" w:hAnsi="ITC Avant Garde"/>
          <w:lang w:val="es-ES_tradnl"/>
        </w:rPr>
        <w:t>S</w:t>
      </w:r>
      <w:r w:rsidR="00C61E57" w:rsidRPr="005E3A3C">
        <w:rPr>
          <w:rFonts w:ascii="ITC Avant Garde" w:hAnsi="ITC Avant Garde"/>
          <w:lang w:val="es-ES_tradnl"/>
        </w:rPr>
        <w:t xml:space="preserve">u titular haya proporcionado información falsa;  </w:t>
      </w:r>
    </w:p>
    <w:p w:rsidR="00C61E57" w:rsidRPr="005E3A3C" w:rsidRDefault="0099671F" w:rsidP="00ED1BA3">
      <w:pPr>
        <w:pStyle w:val="Prrafodelista"/>
        <w:numPr>
          <w:ilvl w:val="0"/>
          <w:numId w:val="15"/>
        </w:numPr>
        <w:spacing w:line="360" w:lineRule="auto"/>
        <w:jc w:val="both"/>
        <w:rPr>
          <w:rFonts w:ascii="ITC Avant Garde" w:hAnsi="ITC Avant Garde"/>
          <w:lang w:val="es-ES_tradnl"/>
        </w:rPr>
      </w:pPr>
      <w:r w:rsidRPr="005E3A3C">
        <w:rPr>
          <w:rFonts w:ascii="ITC Avant Garde" w:hAnsi="ITC Avant Garde"/>
          <w:lang w:val="es-ES_tradnl"/>
        </w:rPr>
        <w:t>S</w:t>
      </w:r>
      <w:r w:rsidR="00C61E57" w:rsidRPr="005E3A3C">
        <w:rPr>
          <w:rFonts w:ascii="ITC Avant Garde" w:hAnsi="ITC Avant Garde"/>
          <w:lang w:val="es-ES_tradnl"/>
        </w:rPr>
        <w:t>u titular reincida en los supuestos a que se refieren los inciso</w:t>
      </w:r>
      <w:r w:rsidR="00083860" w:rsidRPr="005E3A3C">
        <w:rPr>
          <w:rFonts w:ascii="ITC Avant Garde" w:hAnsi="ITC Avant Garde"/>
          <w:lang w:val="es-ES_tradnl"/>
        </w:rPr>
        <w:t>s</w:t>
      </w:r>
      <w:r w:rsidR="00C61E57" w:rsidRPr="005E3A3C">
        <w:rPr>
          <w:rFonts w:ascii="ITC Avant Garde" w:hAnsi="ITC Avant Garde"/>
          <w:lang w:val="es-ES_tradnl"/>
        </w:rPr>
        <w:t xml:space="preserve"> del </w:t>
      </w:r>
      <w:r w:rsidR="00C61E57" w:rsidRPr="008B7A05">
        <w:rPr>
          <w:rFonts w:ascii="ITC Avant Garde" w:hAnsi="ITC Avant Garde"/>
          <w:lang w:val="es-ES_tradnl"/>
        </w:rPr>
        <w:t xml:space="preserve">artículo </w:t>
      </w:r>
      <w:r w:rsidR="00F265ED" w:rsidRPr="008B7A05">
        <w:rPr>
          <w:rFonts w:ascii="ITC Avant Garde" w:hAnsi="ITC Avant Garde"/>
          <w:lang w:val="es-ES_tradnl"/>
        </w:rPr>
        <w:t>17 del</w:t>
      </w:r>
      <w:r w:rsidR="00F265ED" w:rsidRPr="005E3A3C">
        <w:rPr>
          <w:rFonts w:ascii="ITC Avant Garde" w:hAnsi="ITC Avant Garde"/>
          <w:lang w:val="es-ES_tradnl"/>
        </w:rPr>
        <w:t xml:space="preserve"> presente procedimiento.</w:t>
      </w:r>
    </w:p>
    <w:p w:rsidR="00F07B97" w:rsidRDefault="00F07B97" w:rsidP="00ED1BA3">
      <w:pPr>
        <w:pStyle w:val="Prrafodelista"/>
        <w:numPr>
          <w:ilvl w:val="0"/>
          <w:numId w:val="15"/>
        </w:numPr>
        <w:spacing w:line="360" w:lineRule="auto"/>
        <w:jc w:val="both"/>
        <w:rPr>
          <w:rFonts w:ascii="ITC Avant Garde" w:hAnsi="ITC Avant Garde"/>
          <w:lang w:val="es-ES_tradnl"/>
        </w:rPr>
      </w:pPr>
      <w:r w:rsidRPr="005E3A3C">
        <w:rPr>
          <w:rFonts w:ascii="ITC Avant Garde" w:hAnsi="ITC Avant Garde"/>
          <w:lang w:val="es-ES_tradnl"/>
        </w:rPr>
        <w:t>Como resultado de las acciones de Vigilancia</w:t>
      </w:r>
      <w:r w:rsidR="00720C42" w:rsidRPr="005E3A3C">
        <w:rPr>
          <w:rFonts w:ascii="ITC Avant Garde" w:hAnsi="ITC Avant Garde"/>
          <w:lang w:val="es-ES_tradnl"/>
        </w:rPr>
        <w:t xml:space="preserve"> del cumplimiento de la Certificación</w:t>
      </w:r>
      <w:r w:rsidRPr="005E3A3C">
        <w:rPr>
          <w:rFonts w:ascii="ITC Avant Garde" w:hAnsi="ITC Avant Garde"/>
          <w:lang w:val="es-ES_tradnl"/>
        </w:rPr>
        <w:t>, no cumpla con lo establecido en las DT</w:t>
      </w:r>
      <w:r w:rsidR="00A903C8" w:rsidRPr="005E3A3C">
        <w:rPr>
          <w:rFonts w:ascii="ITC Avant Garde" w:hAnsi="ITC Avant Garde"/>
          <w:lang w:val="es-ES_tradnl"/>
        </w:rPr>
        <w:t xml:space="preserve"> </w:t>
      </w:r>
      <w:r w:rsidRPr="005E3A3C">
        <w:rPr>
          <w:rFonts w:ascii="ITC Avant Garde" w:hAnsi="ITC Avant Garde"/>
          <w:lang w:val="es-ES_tradnl"/>
        </w:rPr>
        <w:t>aplicable</w:t>
      </w:r>
      <w:r w:rsidR="00A903C8" w:rsidRPr="005E3A3C">
        <w:rPr>
          <w:rFonts w:ascii="ITC Avant Garde" w:hAnsi="ITC Avant Garde"/>
          <w:lang w:val="es-ES_tradnl"/>
        </w:rPr>
        <w:t>s</w:t>
      </w:r>
      <w:r w:rsidRPr="005E3A3C">
        <w:rPr>
          <w:rFonts w:ascii="ITC Avant Garde" w:hAnsi="ITC Avant Garde"/>
          <w:lang w:val="es-ES_tradnl"/>
        </w:rPr>
        <w:t xml:space="preserve">. </w:t>
      </w:r>
    </w:p>
    <w:p w:rsidR="00F63B7F" w:rsidRPr="005E3A3C" w:rsidRDefault="00C61E57" w:rsidP="00723874">
      <w:pPr>
        <w:spacing w:line="360" w:lineRule="auto"/>
        <w:jc w:val="both"/>
        <w:rPr>
          <w:rFonts w:ascii="ITC Avant Garde" w:hAnsi="ITC Avant Garde"/>
          <w:lang w:val="es-ES_tradnl"/>
        </w:rPr>
      </w:pPr>
      <w:r w:rsidRPr="005E3A3C">
        <w:rPr>
          <w:rFonts w:ascii="ITC Avant Garde" w:hAnsi="ITC Avant Garde"/>
          <w:lang w:val="es-ES_tradnl"/>
        </w:rPr>
        <w:t xml:space="preserve">La </w:t>
      </w:r>
      <w:r w:rsidR="008838C2" w:rsidRPr="005E3A3C">
        <w:rPr>
          <w:rFonts w:ascii="ITC Avant Garde" w:hAnsi="ITC Avant Garde"/>
          <w:lang w:val="es-ES_tradnl"/>
        </w:rPr>
        <w:t xml:space="preserve">revocación </w:t>
      </w:r>
      <w:r w:rsidR="00083860" w:rsidRPr="005E3A3C">
        <w:rPr>
          <w:rFonts w:ascii="ITC Avant Garde" w:hAnsi="ITC Avant Garde"/>
          <w:lang w:val="es-ES_tradnl"/>
        </w:rPr>
        <w:t xml:space="preserve">del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conlleva</w:t>
      </w:r>
      <w:r w:rsidR="00083860" w:rsidRPr="005E3A3C">
        <w:rPr>
          <w:rFonts w:ascii="ITC Avant Garde" w:hAnsi="ITC Avant Garde"/>
          <w:lang w:val="es-ES_tradnl"/>
        </w:rPr>
        <w:t xml:space="preserve"> a </w:t>
      </w:r>
      <w:r w:rsidRPr="005E3A3C">
        <w:rPr>
          <w:rFonts w:ascii="ITC Avant Garde" w:hAnsi="ITC Avant Garde"/>
          <w:lang w:val="es-ES_tradnl"/>
        </w:rPr>
        <w:t xml:space="preserve">la prohibición de que </w:t>
      </w:r>
      <w:r w:rsidR="00083860" w:rsidRPr="005E3A3C">
        <w:rPr>
          <w:rFonts w:ascii="ITC Avant Garde" w:hAnsi="ITC Avant Garde"/>
          <w:lang w:val="es-ES_tradnl"/>
        </w:rPr>
        <w:t xml:space="preserve">los </w:t>
      </w:r>
      <w:r w:rsidR="00610EF5" w:rsidRPr="005E3A3C">
        <w:rPr>
          <w:rFonts w:ascii="ITC Avant Garde" w:hAnsi="ITC Avant Garde"/>
          <w:lang w:val="es-ES_tradnl"/>
        </w:rPr>
        <w:t>P</w:t>
      </w:r>
      <w:r w:rsidRPr="005E3A3C">
        <w:rPr>
          <w:rFonts w:ascii="ITC Avant Garde" w:hAnsi="ITC Avant Garde"/>
          <w:lang w:val="es-ES_tradnl"/>
        </w:rPr>
        <w:t>roductos</w:t>
      </w:r>
      <w:r w:rsidR="005710B1" w:rsidRPr="005E3A3C">
        <w:rPr>
          <w:rFonts w:ascii="ITC Avant Garde" w:hAnsi="ITC Avant Garde"/>
          <w:lang w:val="es-ES_tradnl"/>
        </w:rPr>
        <w:t xml:space="preserve"> </w:t>
      </w:r>
      <w:r w:rsidRPr="005E3A3C">
        <w:rPr>
          <w:rFonts w:ascii="ITC Avant Garde" w:hAnsi="ITC Avant Garde"/>
          <w:lang w:val="es-ES_tradnl"/>
        </w:rPr>
        <w:t xml:space="preserve">se ostenten como </w:t>
      </w:r>
      <w:r w:rsidR="00F67527" w:rsidRPr="005E3A3C">
        <w:rPr>
          <w:rFonts w:ascii="ITC Avant Garde" w:hAnsi="ITC Avant Garde"/>
          <w:lang w:val="es-ES_tradnl"/>
        </w:rPr>
        <w:t>C</w:t>
      </w:r>
      <w:r w:rsidRPr="005E3A3C">
        <w:rPr>
          <w:rFonts w:ascii="ITC Avant Garde" w:hAnsi="ITC Avant Garde"/>
          <w:lang w:val="es-ES_tradnl"/>
        </w:rPr>
        <w:t>ertificados</w:t>
      </w:r>
      <w:r w:rsidR="00083860" w:rsidRPr="005E3A3C">
        <w:rPr>
          <w:rFonts w:ascii="ITC Avant Garde" w:hAnsi="ITC Avant Garde"/>
          <w:lang w:val="es-ES_tradnl"/>
        </w:rPr>
        <w:t xml:space="preserve">, </w:t>
      </w:r>
      <w:r w:rsidRPr="005E3A3C">
        <w:rPr>
          <w:rFonts w:ascii="ITC Avant Garde" w:hAnsi="ITC Avant Garde"/>
          <w:lang w:val="es-ES_tradnl"/>
        </w:rPr>
        <w:t xml:space="preserve">así como la prohibición de utilizar cualquier tipo de información que sugiera que los </w:t>
      </w:r>
      <w:r w:rsidR="00610EF5" w:rsidRPr="005E3A3C">
        <w:rPr>
          <w:rFonts w:ascii="ITC Avant Garde" w:hAnsi="ITC Avant Garde"/>
          <w:lang w:val="es-ES_tradnl"/>
        </w:rPr>
        <w:t xml:space="preserve">Productos </w:t>
      </w:r>
      <w:r w:rsidRPr="005E3A3C">
        <w:rPr>
          <w:rFonts w:ascii="ITC Avant Garde" w:hAnsi="ITC Avant Garde"/>
          <w:lang w:val="es-ES_tradnl"/>
        </w:rPr>
        <w:t xml:space="preserve">en cuestión están </w:t>
      </w:r>
      <w:r w:rsidR="00F67527" w:rsidRPr="005E3A3C">
        <w:rPr>
          <w:rFonts w:ascii="ITC Avant Garde" w:hAnsi="ITC Avant Garde"/>
          <w:lang w:val="es-ES_tradnl"/>
        </w:rPr>
        <w:t>C</w:t>
      </w:r>
      <w:r w:rsidRPr="005E3A3C">
        <w:rPr>
          <w:rFonts w:ascii="ITC Avant Garde" w:hAnsi="ITC Avant Garde"/>
          <w:lang w:val="es-ES_tradnl"/>
        </w:rPr>
        <w:t>ertificados</w:t>
      </w:r>
      <w:r w:rsidR="00ED1BA3" w:rsidRPr="005E3A3C">
        <w:rPr>
          <w:rFonts w:ascii="ITC Avant Garde" w:hAnsi="ITC Avant Garde"/>
          <w:lang w:val="es-ES_tradnl"/>
        </w:rPr>
        <w:t xml:space="preserve">. </w:t>
      </w:r>
    </w:p>
    <w:p w:rsidR="009E087F" w:rsidRPr="005E3A3C" w:rsidRDefault="00ED1BA3" w:rsidP="00723874">
      <w:pPr>
        <w:spacing w:line="360" w:lineRule="auto"/>
        <w:jc w:val="both"/>
        <w:rPr>
          <w:rFonts w:ascii="ITC Avant Garde" w:hAnsi="ITC Avant Garde"/>
          <w:lang w:val="es-ES_tradnl"/>
        </w:rPr>
      </w:pPr>
      <w:r w:rsidRPr="005E3A3C">
        <w:rPr>
          <w:rFonts w:ascii="ITC Avant Garde" w:hAnsi="ITC Avant Garde"/>
          <w:lang w:val="es-ES_tradnl"/>
        </w:rPr>
        <w:t xml:space="preserve">En caso de </w:t>
      </w:r>
      <w:r w:rsidR="004E36AC" w:rsidRPr="005E3A3C">
        <w:rPr>
          <w:rFonts w:ascii="ITC Avant Garde" w:hAnsi="ITC Avant Garde"/>
          <w:lang w:val="es-ES_tradnl"/>
        </w:rPr>
        <w:t xml:space="preserve">revocación </w:t>
      </w:r>
      <w:r w:rsidRPr="005E3A3C">
        <w:rPr>
          <w:rFonts w:ascii="ITC Avant Garde" w:hAnsi="ITC Avant Garde"/>
          <w:lang w:val="es-ES_tradnl"/>
        </w:rPr>
        <w:t xml:space="preserve">del Certificado, el </w:t>
      </w:r>
      <w:r w:rsidR="00102B2A" w:rsidRPr="005E3A3C">
        <w:rPr>
          <w:rFonts w:ascii="ITC Avant Garde" w:hAnsi="ITC Avant Garde"/>
          <w:lang w:val="es-ES_tradnl"/>
        </w:rPr>
        <w:t xml:space="preserve">Organismo de Certificación </w:t>
      </w:r>
      <w:r w:rsidRPr="005E3A3C">
        <w:rPr>
          <w:rFonts w:ascii="ITC Avant Garde" w:hAnsi="ITC Avant Garde"/>
          <w:lang w:val="es-ES_tradnl"/>
        </w:rPr>
        <w:t xml:space="preserve">debe notificar al titular del referido </w:t>
      </w:r>
      <w:r w:rsidR="00F67527" w:rsidRPr="005E3A3C">
        <w:rPr>
          <w:rFonts w:ascii="ITC Avant Garde" w:hAnsi="ITC Avant Garde"/>
          <w:lang w:val="es-ES_tradnl"/>
        </w:rPr>
        <w:t>C</w:t>
      </w:r>
      <w:r w:rsidRPr="005E3A3C">
        <w:rPr>
          <w:rFonts w:ascii="ITC Avant Garde" w:hAnsi="ITC Avant Garde"/>
          <w:lang w:val="es-ES_tradnl"/>
        </w:rPr>
        <w:t xml:space="preserve">ertificado sobre la </w:t>
      </w:r>
      <w:r w:rsidR="004E36AC" w:rsidRPr="005E3A3C">
        <w:rPr>
          <w:rFonts w:ascii="ITC Avant Garde" w:hAnsi="ITC Avant Garde"/>
          <w:lang w:val="es-ES_tradnl"/>
        </w:rPr>
        <w:t>revocación</w:t>
      </w:r>
      <w:r w:rsidRPr="005E3A3C">
        <w:rPr>
          <w:rFonts w:ascii="ITC Avant Garde" w:hAnsi="ITC Avant Garde"/>
          <w:lang w:val="es-ES_tradnl"/>
        </w:rPr>
        <w:t xml:space="preserve"> del mismo de manera inmediata</w:t>
      </w:r>
      <w:r w:rsidR="00315317">
        <w:rPr>
          <w:rFonts w:ascii="ITC Avant Garde" w:hAnsi="ITC Avant Garde"/>
          <w:lang w:val="es-ES_tradnl"/>
        </w:rPr>
        <w:t xml:space="preserve"> así como la causa de la revocación</w:t>
      </w:r>
      <w:r w:rsidRPr="005E3A3C">
        <w:rPr>
          <w:rFonts w:ascii="ITC Avant Garde" w:hAnsi="ITC Avant Garde"/>
          <w:lang w:val="es-ES_tradnl"/>
        </w:rPr>
        <w:t xml:space="preserve">, adicionalmente debe informar al Instituto mediante el </w:t>
      </w:r>
      <w:r w:rsidR="00231FB4" w:rsidRPr="005E3A3C">
        <w:rPr>
          <w:rFonts w:ascii="ITC Avant Garde" w:hAnsi="ITC Avant Garde"/>
          <w:lang w:val="es-ES_tradnl"/>
        </w:rPr>
        <w:t xml:space="preserve">medio </w:t>
      </w:r>
      <w:r w:rsidRPr="005E3A3C">
        <w:rPr>
          <w:rFonts w:ascii="ITC Avant Garde" w:hAnsi="ITC Avant Garde"/>
          <w:lang w:val="es-ES_tradnl"/>
        </w:rPr>
        <w:t>electrónico q</w:t>
      </w:r>
      <w:r w:rsidR="00A631AB" w:rsidRPr="005E3A3C">
        <w:rPr>
          <w:rFonts w:ascii="ITC Avant Garde" w:hAnsi="ITC Avant Garde"/>
          <w:lang w:val="es-ES_tradnl"/>
        </w:rPr>
        <w:t>ue</w:t>
      </w:r>
      <w:r w:rsidR="00CD5146" w:rsidRPr="005E3A3C">
        <w:rPr>
          <w:rFonts w:ascii="ITC Avant Garde" w:hAnsi="ITC Avant Garde"/>
          <w:lang w:val="es-ES_tradnl"/>
        </w:rPr>
        <w:t xml:space="preserve"> el mismo</w:t>
      </w:r>
      <w:r w:rsidR="00A631AB" w:rsidRPr="005E3A3C">
        <w:rPr>
          <w:rFonts w:ascii="ITC Avant Garde" w:hAnsi="ITC Avant Garde"/>
          <w:lang w:val="es-ES_tradnl"/>
        </w:rPr>
        <w:t xml:space="preserve"> determine en un plazo </w:t>
      </w:r>
      <w:r w:rsidR="00953A65" w:rsidRPr="005E3A3C">
        <w:rPr>
          <w:rFonts w:ascii="ITC Avant Garde" w:hAnsi="ITC Avant Garde"/>
          <w:lang w:val="es-ES_tradnl"/>
        </w:rPr>
        <w:t>no mayor a</w:t>
      </w:r>
      <w:r w:rsidR="00056D57" w:rsidRPr="005E3A3C">
        <w:rPr>
          <w:rFonts w:ascii="ITC Avant Garde" w:hAnsi="ITC Avant Garde"/>
          <w:lang w:val="es-ES_tradnl"/>
        </w:rPr>
        <w:t xml:space="preserve"> dos días hábiles contados a partir de la revocación de</w:t>
      </w:r>
      <w:r w:rsidR="00A631AB" w:rsidRPr="005E3A3C">
        <w:rPr>
          <w:rFonts w:ascii="ITC Avant Garde" w:hAnsi="ITC Avant Garde"/>
          <w:lang w:val="es-ES_tradnl"/>
        </w:rPr>
        <w:t xml:space="preserve"> dicho</w:t>
      </w:r>
      <w:r w:rsidR="00056D57" w:rsidRPr="005E3A3C">
        <w:rPr>
          <w:rFonts w:ascii="ITC Avant Garde" w:hAnsi="ITC Avant Garde"/>
          <w:lang w:val="es-ES_tradnl"/>
        </w:rPr>
        <w:t xml:space="preserve"> Certificado</w:t>
      </w:r>
      <w:r w:rsidR="00231FB4" w:rsidRPr="005E3A3C">
        <w:rPr>
          <w:rFonts w:ascii="ITC Avant Garde" w:hAnsi="ITC Avant Garde"/>
          <w:lang w:val="es-ES_tradnl"/>
        </w:rPr>
        <w:t>. Una vez</w:t>
      </w:r>
      <w:r w:rsidR="00D25138" w:rsidRPr="005E3A3C">
        <w:rPr>
          <w:rFonts w:ascii="ITC Avant Garde" w:hAnsi="ITC Avant Garde"/>
          <w:lang w:val="es-ES_tradnl"/>
        </w:rPr>
        <w:t xml:space="preserve"> </w:t>
      </w:r>
      <w:r w:rsidR="004E36AC" w:rsidRPr="005E3A3C">
        <w:rPr>
          <w:rFonts w:ascii="ITC Avant Garde" w:hAnsi="ITC Avant Garde"/>
          <w:lang w:val="es-ES_tradnl"/>
        </w:rPr>
        <w:t>r</w:t>
      </w:r>
      <w:r w:rsidR="00D25138" w:rsidRPr="005E3A3C">
        <w:rPr>
          <w:rFonts w:ascii="ITC Avant Garde" w:hAnsi="ITC Avant Garde"/>
          <w:lang w:val="es-ES_tradnl"/>
        </w:rPr>
        <w:t>evocado el Certificado de C</w:t>
      </w:r>
      <w:r w:rsidR="00D35540" w:rsidRPr="005E3A3C">
        <w:rPr>
          <w:rFonts w:ascii="ITC Avant Garde" w:hAnsi="ITC Avant Garde"/>
          <w:lang w:val="es-ES_tradnl"/>
        </w:rPr>
        <w:t>onformidad</w:t>
      </w:r>
      <w:r w:rsidR="00D25138" w:rsidRPr="005E3A3C">
        <w:rPr>
          <w:rFonts w:ascii="ITC Avant Garde" w:hAnsi="ITC Avant Garde"/>
          <w:lang w:val="es-ES_tradnl"/>
        </w:rPr>
        <w:t>, se revocará el Certificado de Homologación</w:t>
      </w:r>
      <w:r w:rsidR="004E36AC" w:rsidRPr="005E3A3C">
        <w:rPr>
          <w:rFonts w:ascii="ITC Avant Garde" w:hAnsi="ITC Avant Garde"/>
          <w:lang w:val="es-ES_tradnl"/>
        </w:rPr>
        <w:t xml:space="preserve"> de forma automática</w:t>
      </w:r>
      <w:r w:rsidR="00D25138" w:rsidRPr="005E3A3C">
        <w:rPr>
          <w:rFonts w:ascii="ITC Avant Garde" w:hAnsi="ITC Avant Garde"/>
          <w:lang w:val="es-ES_tradnl"/>
        </w:rPr>
        <w:t>, lo cual se</w:t>
      </w:r>
      <w:r w:rsidR="00102B2A" w:rsidRPr="005E3A3C">
        <w:rPr>
          <w:rFonts w:ascii="ITC Avant Garde" w:hAnsi="ITC Avant Garde"/>
          <w:lang w:val="es-ES_tradnl"/>
        </w:rPr>
        <w:t xml:space="preserve">rá </w:t>
      </w:r>
      <w:r w:rsidR="00D25138" w:rsidRPr="005E3A3C">
        <w:rPr>
          <w:rFonts w:ascii="ITC Avant Garde" w:hAnsi="ITC Avant Garde"/>
          <w:lang w:val="es-ES_tradnl"/>
        </w:rPr>
        <w:t>publica</w:t>
      </w:r>
      <w:r w:rsidR="00102B2A" w:rsidRPr="005E3A3C">
        <w:rPr>
          <w:rFonts w:ascii="ITC Avant Garde" w:hAnsi="ITC Avant Garde"/>
          <w:lang w:val="es-ES_tradnl"/>
        </w:rPr>
        <w:t xml:space="preserve">do </w:t>
      </w:r>
      <w:r w:rsidR="00D25138" w:rsidRPr="005E3A3C">
        <w:rPr>
          <w:rFonts w:ascii="ITC Avant Garde" w:hAnsi="ITC Avant Garde"/>
          <w:lang w:val="es-ES_tradnl"/>
        </w:rPr>
        <w:t xml:space="preserve">en el portal de </w:t>
      </w:r>
      <w:r w:rsidR="00F67527" w:rsidRPr="005E3A3C">
        <w:rPr>
          <w:rFonts w:ascii="ITC Avant Garde" w:hAnsi="ITC Avant Garde"/>
          <w:lang w:val="es-ES_tradnl"/>
        </w:rPr>
        <w:t>I</w:t>
      </w:r>
      <w:r w:rsidR="00D25138" w:rsidRPr="005E3A3C">
        <w:rPr>
          <w:rFonts w:ascii="ITC Avant Garde" w:hAnsi="ITC Avant Garde"/>
          <w:lang w:val="es-ES_tradnl"/>
        </w:rPr>
        <w:t>nternet del Instituto</w:t>
      </w:r>
      <w:r w:rsidR="00A92896" w:rsidRPr="005E3A3C">
        <w:rPr>
          <w:rFonts w:ascii="ITC Avant Garde" w:hAnsi="ITC Avant Garde"/>
          <w:lang w:val="es-ES_tradnl"/>
        </w:rPr>
        <w:t xml:space="preserve"> a más tardar dos días hábiles posteriores a su </w:t>
      </w:r>
      <w:r w:rsidR="00E734DD">
        <w:rPr>
          <w:rFonts w:ascii="ITC Avant Garde" w:hAnsi="ITC Avant Garde"/>
          <w:lang w:val="es-ES_tradnl"/>
        </w:rPr>
        <w:t>revocación</w:t>
      </w:r>
      <w:r w:rsidR="00A92896" w:rsidRPr="005E3A3C">
        <w:rPr>
          <w:rFonts w:ascii="ITC Avant Garde" w:hAnsi="ITC Avant Garde"/>
          <w:lang w:val="es-ES_tradnl"/>
        </w:rPr>
        <w:t>.</w:t>
      </w:r>
      <w:r w:rsidR="00056D57" w:rsidRPr="005E3A3C">
        <w:rPr>
          <w:rFonts w:ascii="ITC Avant Garde" w:hAnsi="ITC Avant Garde"/>
          <w:lang w:val="es-ES_tradnl"/>
        </w:rPr>
        <w:t xml:space="preserve"> </w:t>
      </w:r>
      <w:r w:rsidR="003F2C53" w:rsidRPr="005E3A3C">
        <w:rPr>
          <w:rFonts w:ascii="ITC Avant Garde" w:hAnsi="ITC Avant Garde"/>
          <w:lang w:val="es-ES_tradnl"/>
        </w:rPr>
        <w:t>El Instituto</w:t>
      </w:r>
      <w:r w:rsidR="00056D57" w:rsidRPr="005E3A3C">
        <w:rPr>
          <w:rFonts w:ascii="ITC Avant Garde" w:hAnsi="ITC Avant Garde"/>
          <w:lang w:val="es-ES_tradnl"/>
        </w:rPr>
        <w:t xml:space="preserve"> en un plazo no mayor a dos días hábiles a la recepción de la información confirmará al Organismo de Certificación la recepción exitosa del referido aviso y cancelará el correspondiente Certificado de Homologación</w:t>
      </w:r>
      <w:r w:rsidR="00D25138" w:rsidRPr="005E3A3C">
        <w:rPr>
          <w:rFonts w:ascii="ITC Avant Garde" w:hAnsi="ITC Avant Garde"/>
          <w:lang w:val="es-ES_tradnl"/>
        </w:rPr>
        <w:t>.</w:t>
      </w:r>
    </w:p>
    <w:p w:rsidR="00EC0DD6" w:rsidRPr="005E3A3C" w:rsidRDefault="003E1C55" w:rsidP="00EC0DD6">
      <w:pPr>
        <w:spacing w:line="360" w:lineRule="auto"/>
        <w:jc w:val="both"/>
        <w:rPr>
          <w:rFonts w:ascii="ITC Avant Garde" w:hAnsi="ITC Avant Garde"/>
          <w:lang w:val="es-ES_tradnl"/>
        </w:rPr>
      </w:pPr>
      <w:r w:rsidRPr="005E3A3C">
        <w:rPr>
          <w:rFonts w:ascii="ITC Avant Garde" w:hAnsi="ITC Avant Garde"/>
          <w:b/>
          <w:lang w:val="es-ES_tradnl"/>
        </w:rPr>
        <w:t>ARTICULO 1</w:t>
      </w:r>
      <w:r w:rsidR="00081974" w:rsidRPr="005E3A3C">
        <w:rPr>
          <w:rFonts w:ascii="ITC Avant Garde" w:hAnsi="ITC Avant Garde"/>
          <w:b/>
          <w:lang w:val="es-ES_tradnl"/>
        </w:rPr>
        <w:t>9</w:t>
      </w:r>
      <w:r w:rsidRPr="005E3A3C">
        <w:rPr>
          <w:rFonts w:ascii="ITC Avant Garde" w:hAnsi="ITC Avant Garde"/>
          <w:b/>
          <w:lang w:val="es-ES_tradnl"/>
        </w:rPr>
        <w:t>.</w:t>
      </w:r>
      <w:r w:rsidRPr="005E3A3C">
        <w:rPr>
          <w:rFonts w:ascii="ITC Avant Garde" w:hAnsi="ITC Avant Garde"/>
          <w:lang w:val="es-ES_tradnl"/>
        </w:rPr>
        <w:t xml:space="preserve"> </w:t>
      </w:r>
      <w:r w:rsidR="0099671F" w:rsidRPr="005E3A3C">
        <w:rPr>
          <w:rFonts w:ascii="ITC Avant Garde" w:hAnsi="ITC Avant Garde"/>
          <w:lang w:val="es-ES_tradnl"/>
        </w:rPr>
        <w:t>A efectos de realizar</w:t>
      </w:r>
      <w:r w:rsidR="00EC0DD6" w:rsidRPr="005E3A3C">
        <w:rPr>
          <w:rFonts w:ascii="ITC Avant Garde" w:hAnsi="ITC Avant Garde"/>
          <w:lang w:val="es-ES_tradnl"/>
        </w:rPr>
        <w:t xml:space="preserve"> el Procedimiento de Evaluación de la Conformidad</w:t>
      </w:r>
      <w:r w:rsidR="00EC0DD6" w:rsidRPr="005E3A3C">
        <w:rPr>
          <w:rFonts w:ascii="ITC Avant Garde" w:hAnsi="ITC Avant Garde"/>
          <w:b/>
          <w:lang w:val="es-ES_tradnl"/>
        </w:rPr>
        <w:t xml:space="preserve"> </w:t>
      </w:r>
      <w:r w:rsidR="00EC0DD6" w:rsidRPr="005E3A3C">
        <w:rPr>
          <w:rFonts w:ascii="ITC Avant Garde" w:hAnsi="ITC Avant Garde"/>
          <w:lang w:val="es-ES_tradnl"/>
        </w:rPr>
        <w:t xml:space="preserve">de infraestructura de telecomunicaciones o radiodifusión, por medio de Unidad de Verificación, </w:t>
      </w:r>
      <w:r w:rsidR="00F67527" w:rsidRPr="005E3A3C">
        <w:rPr>
          <w:rFonts w:ascii="ITC Avant Garde" w:hAnsi="ITC Avant Garde"/>
          <w:lang w:val="es-ES_tradnl"/>
        </w:rPr>
        <w:t xml:space="preserve">se deberá </w:t>
      </w:r>
      <w:r w:rsidR="0099671F" w:rsidRPr="005E3A3C">
        <w:rPr>
          <w:rFonts w:ascii="ITC Avant Garde" w:hAnsi="ITC Avant Garde"/>
          <w:lang w:val="es-ES_tradnl"/>
        </w:rPr>
        <w:t>aplica</w:t>
      </w:r>
      <w:r w:rsidR="00F67527" w:rsidRPr="005E3A3C">
        <w:rPr>
          <w:rFonts w:ascii="ITC Avant Garde" w:hAnsi="ITC Avant Garde"/>
          <w:lang w:val="es-ES_tradnl"/>
        </w:rPr>
        <w:t>r</w:t>
      </w:r>
      <w:r w:rsidR="00EC0DD6" w:rsidRPr="005E3A3C">
        <w:rPr>
          <w:rFonts w:ascii="ITC Avant Garde" w:hAnsi="ITC Avant Garde"/>
          <w:lang w:val="es-ES_tradnl"/>
        </w:rPr>
        <w:t xml:space="preserve"> lo siguiente:</w:t>
      </w:r>
    </w:p>
    <w:p w:rsidR="00E734DD" w:rsidRPr="005E3A3C" w:rsidRDefault="00E734DD" w:rsidP="00E734DD">
      <w:pPr>
        <w:pStyle w:val="Prrafodelista"/>
        <w:numPr>
          <w:ilvl w:val="0"/>
          <w:numId w:val="10"/>
        </w:numPr>
        <w:spacing w:line="360" w:lineRule="auto"/>
        <w:jc w:val="both"/>
        <w:rPr>
          <w:rFonts w:ascii="ITC Avant Garde" w:hAnsi="ITC Avant Garde"/>
          <w:lang w:val="es-ES_tradnl"/>
        </w:rPr>
      </w:pPr>
      <w:r w:rsidRPr="005E3A3C">
        <w:rPr>
          <w:rFonts w:ascii="ITC Avant Garde" w:hAnsi="ITC Avant Garde"/>
          <w:lang w:val="es-ES_tradnl"/>
        </w:rPr>
        <w:t xml:space="preserve">El Interesado en demostrar el cumplimiento de </w:t>
      </w:r>
      <w:r>
        <w:rPr>
          <w:rFonts w:ascii="ITC Avant Garde" w:hAnsi="ITC Avant Garde"/>
          <w:lang w:val="es-ES_tradnl"/>
        </w:rPr>
        <w:t>la</w:t>
      </w:r>
      <w:r w:rsidRPr="00673CEE">
        <w:rPr>
          <w:rFonts w:ascii="ITC Avant Garde" w:hAnsi="ITC Avant Garde"/>
          <w:lang w:val="es-ES_tradnl"/>
        </w:rPr>
        <w:t xml:space="preserve"> infraestructura destinad</w:t>
      </w:r>
      <w:r>
        <w:rPr>
          <w:rFonts w:ascii="ITC Avant Garde" w:hAnsi="ITC Avant Garde"/>
          <w:lang w:val="es-ES_tradnl"/>
        </w:rPr>
        <w:t>a</w:t>
      </w:r>
      <w:r w:rsidRPr="00673CEE">
        <w:rPr>
          <w:rFonts w:ascii="ITC Avant Garde" w:hAnsi="ITC Avant Garde"/>
          <w:lang w:val="es-ES_tradnl"/>
        </w:rPr>
        <w:t xml:space="preserve">s a telecomunicaciones o radiodifusión </w:t>
      </w:r>
      <w:r>
        <w:rPr>
          <w:rFonts w:ascii="ITC Avant Garde" w:hAnsi="ITC Avant Garde"/>
          <w:lang w:val="es-ES_tradnl"/>
        </w:rPr>
        <w:t xml:space="preserve">con los </w:t>
      </w:r>
      <w:r w:rsidRPr="005E3A3C">
        <w:rPr>
          <w:rFonts w:ascii="ITC Avant Garde" w:hAnsi="ITC Avant Garde"/>
          <w:lang w:val="es-ES_tradnl"/>
        </w:rPr>
        <w:t>requerimientos técnicos previstos en las Disposiciones Técnicas respectivas deberá contratar los servicios de una Unidad de Verificación.</w:t>
      </w:r>
    </w:p>
    <w:p w:rsidR="003E1C55" w:rsidRPr="005E3A3C" w:rsidRDefault="003E1C55" w:rsidP="00F63B7F">
      <w:pPr>
        <w:pStyle w:val="Prrafodelista"/>
        <w:numPr>
          <w:ilvl w:val="0"/>
          <w:numId w:val="10"/>
        </w:numPr>
        <w:spacing w:line="360" w:lineRule="auto"/>
        <w:jc w:val="both"/>
        <w:rPr>
          <w:rFonts w:ascii="ITC Avant Garde" w:hAnsi="ITC Avant Garde"/>
          <w:lang w:val="es-ES_tradnl"/>
        </w:rPr>
      </w:pPr>
      <w:r w:rsidRPr="005E3A3C">
        <w:rPr>
          <w:rFonts w:ascii="ITC Avant Garde" w:hAnsi="ITC Avant Garde"/>
          <w:lang w:val="es-ES_tradnl"/>
        </w:rPr>
        <w:lastRenderedPageBreak/>
        <w:t xml:space="preserve">La </w:t>
      </w:r>
      <w:r w:rsidR="00307522" w:rsidRPr="005E3A3C">
        <w:rPr>
          <w:rFonts w:ascii="ITC Avant Garde" w:hAnsi="ITC Avant Garde"/>
          <w:lang w:val="es-ES_tradnl"/>
        </w:rPr>
        <w:t>Unidad de Verificación</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informar al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los términos y condiciones de sus servicios, así como los costos y tiempos de </w:t>
      </w:r>
      <w:r w:rsidR="00307522" w:rsidRPr="005E3A3C">
        <w:rPr>
          <w:rFonts w:ascii="ITC Avant Garde" w:hAnsi="ITC Avant Garde"/>
          <w:lang w:val="es-ES_tradnl"/>
        </w:rPr>
        <w:t>actividades</w:t>
      </w:r>
      <w:r w:rsidR="00F63B7F" w:rsidRPr="005E3A3C">
        <w:rPr>
          <w:rFonts w:ascii="ITC Avant Garde" w:hAnsi="ITC Avant Garde"/>
          <w:lang w:val="es-ES_tradnl"/>
        </w:rPr>
        <w:t xml:space="preserve">, asimismo deberá informar </w:t>
      </w:r>
      <w:r w:rsidRPr="005E3A3C">
        <w:rPr>
          <w:rFonts w:ascii="ITC Avant Garde" w:hAnsi="ITC Avant Garde"/>
          <w:lang w:val="es-ES_tradnl"/>
        </w:rPr>
        <w:t xml:space="preserve">al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el procedimiento de Evaluación de la Conformidad aplicable, </w:t>
      </w:r>
      <w:r w:rsidR="00EC0DD6" w:rsidRPr="005E3A3C">
        <w:rPr>
          <w:rFonts w:ascii="ITC Avant Garde" w:hAnsi="ITC Avant Garde"/>
          <w:lang w:val="es-ES_tradnl"/>
        </w:rPr>
        <w:t xml:space="preserve">las </w:t>
      </w:r>
      <w:r w:rsidRPr="005E3A3C">
        <w:rPr>
          <w:rFonts w:ascii="ITC Avant Garde" w:hAnsi="ITC Avant Garde"/>
          <w:lang w:val="es-ES_tradnl"/>
        </w:rPr>
        <w:t>DT con las que se debe</w:t>
      </w:r>
      <w:r w:rsidR="00300898" w:rsidRPr="005E3A3C">
        <w:rPr>
          <w:rFonts w:ascii="ITC Avant Garde" w:hAnsi="ITC Avant Garde"/>
          <w:lang w:val="es-ES_tradnl"/>
        </w:rPr>
        <w:t>rá</w:t>
      </w:r>
      <w:r w:rsidRPr="005E3A3C">
        <w:rPr>
          <w:rFonts w:ascii="ITC Avant Garde" w:hAnsi="ITC Avant Garde"/>
          <w:lang w:val="es-ES_tradnl"/>
        </w:rPr>
        <w:t xml:space="preserve"> mostrar cumplimiento y </w:t>
      </w:r>
      <w:r w:rsidR="008C5A71" w:rsidRPr="005E3A3C">
        <w:rPr>
          <w:rFonts w:ascii="ITC Avant Garde" w:hAnsi="ITC Avant Garde"/>
          <w:lang w:val="es-ES_tradnl"/>
        </w:rPr>
        <w:t xml:space="preserve">el Esquema de Certificación </w:t>
      </w:r>
      <w:r w:rsidR="007148CF" w:rsidRPr="005E3A3C">
        <w:rPr>
          <w:rFonts w:ascii="ITC Avant Garde" w:hAnsi="ITC Avant Garde"/>
          <w:lang w:val="es-ES_tradnl"/>
        </w:rPr>
        <w:t>(</w:t>
      </w:r>
      <w:r w:rsidR="008C5A71" w:rsidRPr="008B7A05">
        <w:rPr>
          <w:rFonts w:ascii="ITC Avant Garde" w:hAnsi="ITC Avant Garde"/>
          <w:lang w:val="es-ES_tradnl"/>
        </w:rPr>
        <w:t>artículo 2</w:t>
      </w:r>
      <w:r w:rsidR="004C08B2" w:rsidRPr="008B7A05">
        <w:rPr>
          <w:rFonts w:ascii="ITC Avant Garde" w:hAnsi="ITC Avant Garde"/>
          <w:lang w:val="es-ES_tradnl"/>
        </w:rPr>
        <w:t>7</w:t>
      </w:r>
      <w:r w:rsidR="00914B92" w:rsidRPr="008B7A05">
        <w:rPr>
          <w:rFonts w:ascii="ITC Avant Garde" w:hAnsi="ITC Avant Garde"/>
          <w:lang w:val="es-ES_tradnl"/>
        </w:rPr>
        <w:t xml:space="preserve"> </w:t>
      </w:r>
      <w:r w:rsidR="002F780F" w:rsidRPr="008B7A05">
        <w:rPr>
          <w:rFonts w:ascii="ITC Avant Garde" w:hAnsi="ITC Avant Garde"/>
          <w:lang w:val="es-ES_tradnl"/>
        </w:rPr>
        <w:t>d</w:t>
      </w:r>
      <w:r w:rsidR="002F780F" w:rsidRPr="005E3A3C">
        <w:rPr>
          <w:rFonts w:ascii="ITC Avant Garde" w:hAnsi="ITC Avant Garde"/>
          <w:lang w:val="es-ES_tradnl"/>
        </w:rPr>
        <w:t>el presente ordenamiento</w:t>
      </w:r>
      <w:r w:rsidR="007148CF" w:rsidRPr="005E3A3C">
        <w:rPr>
          <w:rFonts w:ascii="ITC Avant Garde" w:hAnsi="ITC Avant Garde"/>
          <w:lang w:val="es-ES_tradnl"/>
        </w:rPr>
        <w:t>)</w:t>
      </w:r>
      <w:r w:rsidR="002F780F" w:rsidRPr="005E3A3C">
        <w:rPr>
          <w:rFonts w:ascii="ITC Avant Garde" w:hAnsi="ITC Avant Garde"/>
          <w:lang w:val="es-ES_tradnl"/>
        </w:rPr>
        <w:t>;</w:t>
      </w:r>
    </w:p>
    <w:p w:rsidR="00BD3D09" w:rsidRPr="005E3A3C" w:rsidRDefault="00290C81" w:rsidP="002A426B">
      <w:pPr>
        <w:pStyle w:val="Prrafodelista"/>
        <w:numPr>
          <w:ilvl w:val="0"/>
          <w:numId w:val="10"/>
        </w:numPr>
        <w:spacing w:line="360" w:lineRule="auto"/>
        <w:jc w:val="both"/>
        <w:rPr>
          <w:rFonts w:ascii="ITC Avant Garde" w:hAnsi="ITC Avant Garde"/>
          <w:lang w:val="es-ES_tradnl"/>
        </w:rPr>
      </w:pPr>
      <w:r w:rsidRPr="005E3A3C">
        <w:rPr>
          <w:rFonts w:ascii="ITC Avant Garde" w:hAnsi="ITC Avant Garde"/>
          <w:lang w:val="es-ES_tradnl"/>
        </w:rPr>
        <w:t xml:space="preserve">En caso de que el </w:t>
      </w:r>
      <w:r w:rsidR="00D87D58" w:rsidRPr="005E3A3C">
        <w:rPr>
          <w:rFonts w:ascii="ITC Avant Garde" w:hAnsi="ITC Avant Garde"/>
          <w:lang w:val="es-ES_tradnl"/>
        </w:rPr>
        <w:t>I</w:t>
      </w:r>
      <w:r w:rsidRPr="005E3A3C">
        <w:rPr>
          <w:rFonts w:ascii="ITC Avant Garde" w:hAnsi="ITC Avant Garde"/>
          <w:lang w:val="es-ES_tradnl"/>
        </w:rPr>
        <w:t>nteresado lo solicite, l</w:t>
      </w:r>
      <w:r w:rsidR="003E1C55" w:rsidRPr="005E3A3C">
        <w:rPr>
          <w:rFonts w:ascii="ITC Avant Garde" w:hAnsi="ITC Avant Garde"/>
          <w:lang w:val="es-ES_tradnl"/>
        </w:rPr>
        <w:t xml:space="preserve">a </w:t>
      </w:r>
      <w:r w:rsidR="00D87D58" w:rsidRPr="005E3A3C">
        <w:rPr>
          <w:rFonts w:ascii="ITC Avant Garde" w:hAnsi="ITC Avant Garde"/>
          <w:lang w:val="es-ES_tradnl"/>
        </w:rPr>
        <w:t xml:space="preserve">Unidad de Verificación </w:t>
      </w:r>
      <w:r w:rsidR="003E1C55" w:rsidRPr="005E3A3C">
        <w:rPr>
          <w:rFonts w:ascii="ITC Avant Garde" w:hAnsi="ITC Avant Garde"/>
          <w:lang w:val="es-ES_tradnl"/>
        </w:rPr>
        <w:t>debe</w:t>
      </w:r>
      <w:r w:rsidR="00300898" w:rsidRPr="005E3A3C">
        <w:rPr>
          <w:rFonts w:ascii="ITC Avant Garde" w:hAnsi="ITC Avant Garde"/>
          <w:lang w:val="es-ES_tradnl"/>
        </w:rPr>
        <w:t>rá</w:t>
      </w:r>
      <w:r w:rsidR="003E1C55" w:rsidRPr="005E3A3C">
        <w:rPr>
          <w:rFonts w:ascii="ITC Avant Garde" w:hAnsi="ITC Avant Garde"/>
          <w:lang w:val="es-ES_tradnl"/>
        </w:rPr>
        <w:t xml:space="preserve"> entregar</w:t>
      </w:r>
      <w:r w:rsidR="006E1960" w:rsidRPr="005E3A3C">
        <w:rPr>
          <w:rFonts w:ascii="ITC Avant Garde" w:hAnsi="ITC Avant Garde"/>
          <w:lang w:val="es-ES_tradnl"/>
        </w:rPr>
        <w:t xml:space="preserve">le </w:t>
      </w:r>
      <w:r w:rsidR="00D87D58" w:rsidRPr="005E3A3C">
        <w:rPr>
          <w:rFonts w:ascii="ITC Avant Garde" w:hAnsi="ITC Avant Garde"/>
          <w:lang w:val="es-ES_tradnl"/>
        </w:rPr>
        <w:t>de manera impresa</w:t>
      </w:r>
      <w:r w:rsidR="006E1960" w:rsidRPr="005E3A3C">
        <w:rPr>
          <w:rFonts w:ascii="ITC Avant Garde" w:hAnsi="ITC Avant Garde"/>
          <w:lang w:val="es-ES_tradnl"/>
        </w:rPr>
        <w:t xml:space="preserve"> o electrónica</w:t>
      </w:r>
      <w:r w:rsidR="003E1C55" w:rsidRPr="005E3A3C">
        <w:rPr>
          <w:rFonts w:ascii="ITC Avant Garde" w:hAnsi="ITC Avant Garde"/>
          <w:lang w:val="es-ES_tradnl"/>
        </w:rPr>
        <w:t xml:space="preserve"> un paquete informativo, el cual debe</w:t>
      </w:r>
      <w:r w:rsidR="00300898" w:rsidRPr="005E3A3C">
        <w:rPr>
          <w:rFonts w:ascii="ITC Avant Garde" w:hAnsi="ITC Avant Garde"/>
          <w:lang w:val="es-ES_tradnl"/>
        </w:rPr>
        <w:t>rá</w:t>
      </w:r>
      <w:r w:rsidR="003E1C55" w:rsidRPr="005E3A3C">
        <w:rPr>
          <w:rFonts w:ascii="ITC Avant Garde" w:hAnsi="ITC Avant Garde"/>
          <w:lang w:val="es-ES_tradnl"/>
        </w:rPr>
        <w:t xml:space="preserve"> contener el formato de solicitud, el contrato de prestación de servicios</w:t>
      </w:r>
      <w:r w:rsidR="00E63FCD" w:rsidRPr="005E3A3C">
        <w:rPr>
          <w:rFonts w:ascii="ITC Avant Garde" w:hAnsi="ITC Avant Garde"/>
          <w:lang w:val="es-ES_tradnl"/>
        </w:rPr>
        <w:t xml:space="preserve">, </w:t>
      </w:r>
      <w:r w:rsidR="00B16A5C" w:rsidRPr="005E3A3C">
        <w:rPr>
          <w:rFonts w:ascii="ITC Avant Garde" w:hAnsi="ITC Avant Garde"/>
          <w:lang w:val="es-ES_tradnl"/>
        </w:rPr>
        <w:t>el cual</w:t>
      </w:r>
      <w:r w:rsidR="00E63FCD" w:rsidRPr="005E3A3C">
        <w:rPr>
          <w:rFonts w:ascii="ITC Avant Garde" w:hAnsi="ITC Avant Garde"/>
          <w:lang w:val="es-ES_tradnl"/>
        </w:rPr>
        <w:t xml:space="preserve"> </w:t>
      </w:r>
      <w:r w:rsidR="00F265ED" w:rsidRPr="005E3A3C">
        <w:rPr>
          <w:rFonts w:ascii="ITC Avant Garde" w:hAnsi="ITC Avant Garde"/>
          <w:lang w:val="es-ES_tradnl"/>
        </w:rPr>
        <w:t>deberá describir</w:t>
      </w:r>
      <w:r w:rsidR="00E63FCD" w:rsidRPr="005E3A3C">
        <w:rPr>
          <w:rFonts w:ascii="ITC Avant Garde" w:hAnsi="ITC Avant Garde"/>
          <w:lang w:val="es-ES_tradnl"/>
        </w:rPr>
        <w:t xml:space="preserve"> las condiciones contractuales bajo las que presta </w:t>
      </w:r>
      <w:r w:rsidR="00D87D58" w:rsidRPr="005E3A3C">
        <w:rPr>
          <w:rFonts w:ascii="ITC Avant Garde" w:hAnsi="ITC Avant Garde"/>
          <w:lang w:val="es-ES_tradnl"/>
        </w:rPr>
        <w:t>el referido servicio</w:t>
      </w:r>
      <w:r w:rsidR="00C5313E" w:rsidRPr="005E3A3C">
        <w:rPr>
          <w:rFonts w:ascii="ITC Avant Garde" w:hAnsi="ITC Avant Garde"/>
          <w:lang w:val="es-ES_tradnl"/>
        </w:rPr>
        <w:t>;</w:t>
      </w:r>
    </w:p>
    <w:p w:rsidR="00993060" w:rsidRPr="005E3A3C" w:rsidRDefault="00E63FCD" w:rsidP="002A426B">
      <w:pPr>
        <w:pStyle w:val="Prrafodelista"/>
        <w:numPr>
          <w:ilvl w:val="0"/>
          <w:numId w:val="10"/>
        </w:numPr>
        <w:spacing w:line="360" w:lineRule="auto"/>
        <w:ind w:hanging="294"/>
        <w:jc w:val="both"/>
        <w:rPr>
          <w:rFonts w:ascii="ITC Avant Garde" w:hAnsi="ITC Avant Garde"/>
          <w:lang w:val="es-ES_tradnl"/>
        </w:rPr>
      </w:pPr>
      <w:r w:rsidRPr="005E3A3C">
        <w:rPr>
          <w:rFonts w:ascii="ITC Avant Garde" w:hAnsi="ITC Avant Garde"/>
          <w:lang w:val="es-ES_tradnl"/>
        </w:rPr>
        <w:t>El interesado debe</w:t>
      </w:r>
      <w:r w:rsidR="00300898" w:rsidRPr="005E3A3C">
        <w:rPr>
          <w:rFonts w:ascii="ITC Avant Garde" w:hAnsi="ITC Avant Garde"/>
          <w:lang w:val="es-ES_tradnl"/>
        </w:rPr>
        <w:t>rá</w:t>
      </w:r>
      <w:r w:rsidRPr="005E3A3C">
        <w:rPr>
          <w:rFonts w:ascii="ITC Avant Garde" w:hAnsi="ITC Avant Garde"/>
          <w:lang w:val="es-ES_tradnl"/>
        </w:rPr>
        <w:t xml:space="preserve"> solicitar por </w:t>
      </w:r>
      <w:r w:rsidR="006E1960" w:rsidRPr="005E3A3C">
        <w:rPr>
          <w:rFonts w:ascii="ITC Avant Garde" w:hAnsi="ITC Avant Garde"/>
          <w:lang w:val="es-ES_tradnl"/>
        </w:rPr>
        <w:t xml:space="preserve">medios </w:t>
      </w:r>
      <w:r w:rsidR="00D92472" w:rsidRPr="005E3A3C">
        <w:rPr>
          <w:rFonts w:ascii="ITC Avant Garde" w:hAnsi="ITC Avant Garde"/>
          <w:lang w:val="es-ES_tradnl"/>
        </w:rPr>
        <w:t xml:space="preserve">impresos </w:t>
      </w:r>
      <w:r w:rsidR="006E1960" w:rsidRPr="005E3A3C">
        <w:rPr>
          <w:rFonts w:ascii="ITC Avant Garde" w:hAnsi="ITC Avant Garde"/>
          <w:lang w:val="es-ES_tradnl"/>
        </w:rPr>
        <w:t>o electrónicos a</w:t>
      </w:r>
      <w:r w:rsidRPr="005E3A3C">
        <w:rPr>
          <w:rFonts w:ascii="ITC Avant Garde" w:hAnsi="ITC Avant Garde"/>
          <w:lang w:val="es-ES_tradnl"/>
        </w:rPr>
        <w:t xml:space="preserve"> la </w:t>
      </w:r>
      <w:r w:rsidR="00D92472" w:rsidRPr="005E3A3C">
        <w:rPr>
          <w:rFonts w:ascii="ITC Avant Garde" w:hAnsi="ITC Avant Garde"/>
          <w:lang w:val="es-ES_tradnl"/>
        </w:rPr>
        <w:t xml:space="preserve">Unidad de Verificación </w:t>
      </w:r>
      <w:r w:rsidRPr="005E3A3C">
        <w:rPr>
          <w:rFonts w:ascii="ITC Avant Garde" w:hAnsi="ITC Avant Garde"/>
          <w:lang w:val="es-ES_tradnl"/>
        </w:rPr>
        <w:t xml:space="preserve">la </w:t>
      </w:r>
      <w:r w:rsidR="00D92472" w:rsidRPr="005E3A3C">
        <w:rPr>
          <w:rFonts w:ascii="ITC Avant Garde" w:hAnsi="ITC Avant Garde"/>
          <w:lang w:val="es-ES_tradnl"/>
        </w:rPr>
        <w:t xml:space="preserve">correspondiente inspección </w:t>
      </w:r>
      <w:r w:rsidRPr="005E3A3C">
        <w:rPr>
          <w:rFonts w:ascii="ITC Avant Garde" w:hAnsi="ITC Avant Garde"/>
          <w:lang w:val="es-ES_tradnl"/>
        </w:rPr>
        <w:t>de</w:t>
      </w:r>
      <w:r w:rsidR="00D92472" w:rsidRPr="005E3A3C">
        <w:rPr>
          <w:rFonts w:ascii="ITC Avant Garde" w:hAnsi="ITC Avant Garde"/>
          <w:lang w:val="es-ES_tradnl"/>
        </w:rPr>
        <w:t xml:space="preserve"> </w:t>
      </w:r>
      <w:r w:rsidRPr="005E3A3C">
        <w:rPr>
          <w:rFonts w:ascii="ITC Avant Garde" w:hAnsi="ITC Avant Garde"/>
          <w:lang w:val="es-ES_tradnl"/>
        </w:rPr>
        <w:t>l</w:t>
      </w:r>
      <w:r w:rsidR="00D92472" w:rsidRPr="005E3A3C">
        <w:rPr>
          <w:rFonts w:ascii="ITC Avant Garde" w:hAnsi="ITC Avant Garde"/>
          <w:lang w:val="es-ES_tradnl"/>
        </w:rPr>
        <w:t>a infraestructura</w:t>
      </w:r>
      <w:r w:rsidR="00C5313E" w:rsidRPr="005E3A3C">
        <w:rPr>
          <w:rFonts w:ascii="ITC Avant Garde" w:hAnsi="ITC Avant Garde"/>
          <w:lang w:val="es-ES_tradnl"/>
        </w:rPr>
        <w:t>, y</w:t>
      </w:r>
    </w:p>
    <w:p w:rsidR="00D2248D" w:rsidRPr="005E3A3C" w:rsidRDefault="00D2248D" w:rsidP="002A426B">
      <w:pPr>
        <w:pStyle w:val="Prrafodelista"/>
        <w:numPr>
          <w:ilvl w:val="0"/>
          <w:numId w:val="10"/>
        </w:numPr>
        <w:spacing w:line="360" w:lineRule="auto"/>
        <w:ind w:hanging="294"/>
        <w:jc w:val="both"/>
        <w:rPr>
          <w:rFonts w:ascii="ITC Avant Garde" w:hAnsi="ITC Avant Garde"/>
          <w:b/>
          <w:lang w:val="es-ES_tradnl"/>
        </w:rPr>
      </w:pPr>
      <w:r w:rsidRPr="005E3A3C">
        <w:rPr>
          <w:rFonts w:ascii="ITC Avant Garde" w:hAnsi="ITC Avant Garde" w:cs="Arial"/>
          <w:lang w:val="es-ES_tradnl"/>
        </w:rPr>
        <w:t xml:space="preserve">La </w:t>
      </w:r>
      <w:r w:rsidR="00D92472" w:rsidRPr="005E3A3C">
        <w:rPr>
          <w:rFonts w:ascii="ITC Avant Garde" w:hAnsi="ITC Avant Garde"/>
          <w:lang w:val="es-ES_tradnl"/>
        </w:rPr>
        <w:t>Unidad de Verificación</w:t>
      </w:r>
      <w:r w:rsidR="00D92472" w:rsidRPr="005E3A3C" w:rsidDel="00D92472">
        <w:rPr>
          <w:rFonts w:ascii="ITC Avant Garde" w:hAnsi="ITC Avant Garde" w:cs="Arial"/>
          <w:lang w:val="es-ES_tradnl"/>
        </w:rPr>
        <w:t xml:space="preserve"> </w:t>
      </w:r>
      <w:r w:rsidRPr="005E3A3C">
        <w:rPr>
          <w:rFonts w:ascii="ITC Avant Garde" w:hAnsi="ITC Avant Garde" w:cs="Arial"/>
          <w:lang w:val="es-ES_tradnl"/>
        </w:rPr>
        <w:t>debe</w:t>
      </w:r>
      <w:r w:rsidR="00300898" w:rsidRPr="005E3A3C">
        <w:rPr>
          <w:rFonts w:ascii="ITC Avant Garde" w:hAnsi="ITC Avant Garde" w:cs="Arial"/>
          <w:lang w:val="es-ES_tradnl"/>
        </w:rPr>
        <w:t>rá</w:t>
      </w:r>
      <w:r w:rsidR="00E63FCD" w:rsidRPr="005E3A3C">
        <w:rPr>
          <w:rFonts w:ascii="ITC Avant Garde" w:hAnsi="ITC Avant Garde" w:cs="Arial"/>
          <w:lang w:val="es-ES_tradnl"/>
        </w:rPr>
        <w:t xml:space="preserve"> llevar a cabo </w:t>
      </w:r>
      <w:r w:rsidR="00F265ED" w:rsidRPr="005E3A3C">
        <w:rPr>
          <w:rFonts w:ascii="ITC Avant Garde" w:hAnsi="ITC Avant Garde" w:cs="Arial"/>
          <w:lang w:val="es-ES_tradnl"/>
        </w:rPr>
        <w:t xml:space="preserve">las </w:t>
      </w:r>
      <w:r w:rsidR="00E63FCD" w:rsidRPr="005E3A3C">
        <w:rPr>
          <w:rFonts w:ascii="ITC Avant Garde" w:hAnsi="ITC Avant Garde" w:cs="Arial"/>
          <w:lang w:val="es-ES_tradnl"/>
        </w:rPr>
        <w:t>visita</w:t>
      </w:r>
      <w:r w:rsidR="00F265ED" w:rsidRPr="005E3A3C">
        <w:rPr>
          <w:rFonts w:ascii="ITC Avant Garde" w:hAnsi="ITC Avant Garde" w:cs="Arial"/>
          <w:lang w:val="es-ES_tradnl"/>
        </w:rPr>
        <w:t>s de inspección</w:t>
      </w:r>
      <w:r w:rsidR="00E63FCD" w:rsidRPr="005E3A3C">
        <w:rPr>
          <w:rFonts w:ascii="ITC Avant Garde" w:hAnsi="ITC Avant Garde" w:cs="Arial"/>
          <w:lang w:val="es-ES_tradnl"/>
        </w:rPr>
        <w:t xml:space="preserve"> a efecto</w:t>
      </w:r>
      <w:r w:rsidR="006E1960" w:rsidRPr="005E3A3C">
        <w:rPr>
          <w:rFonts w:ascii="ITC Avant Garde" w:hAnsi="ITC Avant Garde" w:cs="Arial"/>
          <w:lang w:val="es-ES_tradnl"/>
        </w:rPr>
        <w:t>s</w:t>
      </w:r>
      <w:r w:rsidR="00E63FCD" w:rsidRPr="005E3A3C">
        <w:rPr>
          <w:rFonts w:ascii="ITC Avant Garde" w:hAnsi="ITC Avant Garde" w:cs="Arial"/>
          <w:lang w:val="es-ES_tradnl"/>
        </w:rPr>
        <w:t xml:space="preserve"> de evaluar la conformidad de la infraestructura de telecomunicaciones o radiodifusión, con respecto a la</w:t>
      </w:r>
      <w:r w:rsidR="00F877ED" w:rsidRPr="005E3A3C">
        <w:rPr>
          <w:rFonts w:ascii="ITC Avant Garde" w:hAnsi="ITC Avant Garde" w:cs="Arial"/>
          <w:lang w:val="es-ES_tradnl"/>
        </w:rPr>
        <w:t>s</w:t>
      </w:r>
      <w:r w:rsidR="00E63FCD" w:rsidRPr="005E3A3C">
        <w:rPr>
          <w:rFonts w:ascii="ITC Avant Garde" w:hAnsi="ITC Avant Garde" w:cs="Arial"/>
          <w:lang w:val="es-ES_tradnl"/>
        </w:rPr>
        <w:t xml:space="preserve"> </w:t>
      </w:r>
      <w:r w:rsidR="00D92472" w:rsidRPr="005E3A3C">
        <w:rPr>
          <w:rFonts w:ascii="ITC Avant Garde" w:hAnsi="ITC Avant Garde" w:cs="Arial"/>
          <w:lang w:val="es-ES_tradnl"/>
        </w:rPr>
        <w:t xml:space="preserve">DT </w:t>
      </w:r>
      <w:r w:rsidR="001E189B" w:rsidRPr="005E3A3C">
        <w:rPr>
          <w:rFonts w:ascii="ITC Avant Garde" w:hAnsi="ITC Avant Garde" w:cs="Arial"/>
          <w:lang w:val="es-ES_tradnl"/>
        </w:rPr>
        <w:t>aplicables</w:t>
      </w:r>
      <w:r w:rsidR="00E63FCD" w:rsidRPr="005E3A3C">
        <w:rPr>
          <w:rFonts w:ascii="ITC Avant Garde" w:hAnsi="ITC Avant Garde" w:cs="Arial"/>
          <w:lang w:val="es-ES_tradnl"/>
        </w:rPr>
        <w:t>.</w:t>
      </w:r>
    </w:p>
    <w:p w:rsidR="003E1C55" w:rsidRPr="005E3A3C" w:rsidRDefault="003E1C55" w:rsidP="003E1C55">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6616CF" w:rsidRPr="005E3A3C">
        <w:rPr>
          <w:rFonts w:ascii="ITC Avant Garde" w:hAnsi="ITC Avant Garde"/>
          <w:b/>
          <w:lang w:val="es-ES_tradnl"/>
        </w:rPr>
        <w:t>20</w:t>
      </w:r>
      <w:r w:rsidRPr="005E3A3C">
        <w:rPr>
          <w:rFonts w:ascii="ITC Avant Garde" w:hAnsi="ITC Avant Garde"/>
          <w:b/>
          <w:lang w:val="es-ES_tradnl"/>
        </w:rPr>
        <w:t xml:space="preserve">. </w:t>
      </w:r>
      <w:r w:rsidR="006E1960" w:rsidRPr="005E3A3C">
        <w:rPr>
          <w:rFonts w:ascii="ITC Avant Garde" w:hAnsi="ITC Avant Garde"/>
          <w:b/>
          <w:lang w:val="es-ES_tradnl"/>
        </w:rPr>
        <w:t xml:space="preserve"> </w:t>
      </w:r>
      <w:r w:rsidR="00E734DD" w:rsidRPr="005E3A3C">
        <w:rPr>
          <w:rFonts w:ascii="ITC Avant Garde" w:hAnsi="ITC Avant Garde"/>
          <w:lang w:val="es-ES_tradnl"/>
        </w:rPr>
        <w:t>La Unidad de Verificación</w:t>
      </w:r>
      <w:r w:rsidR="00E734DD" w:rsidRPr="005E3A3C" w:rsidDel="00D92472">
        <w:rPr>
          <w:rFonts w:ascii="ITC Avant Garde" w:hAnsi="ITC Avant Garde"/>
          <w:lang w:val="es-ES_tradnl"/>
        </w:rPr>
        <w:t xml:space="preserve"> </w:t>
      </w:r>
      <w:r w:rsidR="00E734DD" w:rsidRPr="005E3A3C">
        <w:rPr>
          <w:rFonts w:ascii="ITC Avant Garde" w:hAnsi="ITC Avant Garde"/>
          <w:lang w:val="es-ES_tradnl"/>
        </w:rPr>
        <w:t>deberá expedir un acta circunstanciada de cada visita de inspección</w:t>
      </w:r>
      <w:r w:rsidR="00E734DD">
        <w:rPr>
          <w:rFonts w:ascii="ITC Avant Garde" w:hAnsi="ITC Avant Garde"/>
          <w:lang w:val="es-ES_tradnl"/>
        </w:rPr>
        <w:t xml:space="preserve"> ante dos testigos</w:t>
      </w:r>
      <w:r w:rsidR="00E734DD" w:rsidRPr="005E3A3C">
        <w:rPr>
          <w:rFonts w:ascii="ITC Avant Garde" w:hAnsi="ITC Avant Garde"/>
          <w:lang w:val="es-ES_tradnl"/>
        </w:rPr>
        <w:t>. Dicha acta deberá ser firmada por la Unidad de Verificación</w:t>
      </w:r>
      <w:r w:rsidR="00E734DD">
        <w:rPr>
          <w:rFonts w:ascii="ITC Avant Garde" w:hAnsi="ITC Avant Garde"/>
          <w:lang w:val="es-ES_tradnl"/>
        </w:rPr>
        <w:t>,</w:t>
      </w:r>
      <w:r w:rsidR="00E734DD" w:rsidRPr="005E3A3C">
        <w:rPr>
          <w:rFonts w:ascii="ITC Avant Garde" w:hAnsi="ITC Avant Garde"/>
          <w:lang w:val="es-ES_tradnl"/>
        </w:rPr>
        <w:t xml:space="preserve"> por el Interesado, su representante legal  o la persona con quien se entendió la referida visita de inspección</w:t>
      </w:r>
      <w:r w:rsidR="00E734DD">
        <w:rPr>
          <w:rFonts w:ascii="ITC Avant Garde" w:hAnsi="ITC Avant Garde"/>
          <w:lang w:val="es-ES_tradnl"/>
        </w:rPr>
        <w:t xml:space="preserve"> y por los testigos</w:t>
      </w:r>
      <w:r w:rsidR="00E734DD" w:rsidRPr="005E3A3C">
        <w:rPr>
          <w:rFonts w:ascii="ITC Avant Garde" w:hAnsi="ITC Avant Garde"/>
          <w:lang w:val="es-ES_tradnl"/>
        </w:rPr>
        <w:t xml:space="preserve">. Si se negara a firmar el acta la persona con quien se entienda la visita,  se </w:t>
      </w:r>
      <w:r w:rsidR="00E734DD">
        <w:rPr>
          <w:rFonts w:ascii="ITC Avant Garde" w:hAnsi="ITC Avant Garde"/>
          <w:lang w:val="es-ES_tradnl"/>
        </w:rPr>
        <w:t>asentará</w:t>
      </w:r>
      <w:r w:rsidR="00E734DD" w:rsidRPr="005E3A3C">
        <w:rPr>
          <w:rFonts w:ascii="ITC Avant Garde" w:hAnsi="ITC Avant Garde"/>
          <w:lang w:val="es-ES_tradnl"/>
        </w:rPr>
        <w:t xml:space="preserve"> dicha situación, sin que esto afecte su validez.</w:t>
      </w:r>
    </w:p>
    <w:p w:rsidR="003E1C55" w:rsidRPr="005E3A3C" w:rsidRDefault="00A517A6" w:rsidP="003E1C55">
      <w:pPr>
        <w:spacing w:line="360" w:lineRule="auto"/>
        <w:jc w:val="both"/>
        <w:rPr>
          <w:rFonts w:ascii="ITC Avant Garde" w:hAnsi="ITC Avant Garde"/>
          <w:lang w:val="es-ES_tradnl"/>
        </w:rPr>
      </w:pPr>
      <w:r w:rsidRPr="005E3A3C">
        <w:rPr>
          <w:rFonts w:ascii="ITC Avant Garde" w:hAnsi="ITC Avant Garde"/>
          <w:lang w:val="es-ES_tradnl"/>
        </w:rPr>
        <w:t>Por</w:t>
      </w:r>
      <w:r w:rsidR="003E1C55" w:rsidRPr="005E3A3C">
        <w:rPr>
          <w:rFonts w:ascii="ITC Avant Garde" w:hAnsi="ITC Avant Garde"/>
          <w:lang w:val="es-ES_tradnl"/>
        </w:rPr>
        <w:t xml:space="preserve"> cada </w:t>
      </w:r>
      <w:r w:rsidR="006616CF" w:rsidRPr="005E3A3C">
        <w:rPr>
          <w:rFonts w:ascii="ITC Avant Garde" w:hAnsi="ITC Avant Garde"/>
          <w:lang w:val="es-ES_tradnl"/>
        </w:rPr>
        <w:t xml:space="preserve">visita de </w:t>
      </w:r>
      <w:r w:rsidR="008102E3" w:rsidRPr="005E3A3C">
        <w:rPr>
          <w:rFonts w:ascii="ITC Avant Garde" w:hAnsi="ITC Avant Garde"/>
          <w:lang w:val="es-ES_tradnl"/>
        </w:rPr>
        <w:t>inspección</w:t>
      </w:r>
      <w:r w:rsidR="003E1C55" w:rsidRPr="005E3A3C">
        <w:rPr>
          <w:rFonts w:ascii="ITC Avant Garde" w:hAnsi="ITC Avant Garde"/>
          <w:lang w:val="es-ES_tradnl"/>
        </w:rPr>
        <w:t xml:space="preserve"> se </w:t>
      </w:r>
      <w:r w:rsidR="000871C9" w:rsidRPr="005E3A3C">
        <w:rPr>
          <w:rFonts w:ascii="ITC Avant Garde" w:hAnsi="ITC Avant Garde"/>
          <w:lang w:val="es-ES_tradnl"/>
        </w:rPr>
        <w:t>debe</w:t>
      </w:r>
      <w:r w:rsidR="00300898" w:rsidRPr="005E3A3C">
        <w:rPr>
          <w:rFonts w:ascii="ITC Avant Garde" w:hAnsi="ITC Avant Garde"/>
          <w:lang w:val="es-ES_tradnl"/>
        </w:rPr>
        <w:t>rá</w:t>
      </w:r>
      <w:r w:rsidR="000871C9" w:rsidRPr="005E3A3C">
        <w:rPr>
          <w:rFonts w:ascii="ITC Avant Garde" w:hAnsi="ITC Avant Garde"/>
          <w:lang w:val="es-ES_tradnl"/>
        </w:rPr>
        <w:t xml:space="preserve"> </w:t>
      </w:r>
      <w:r w:rsidR="003E1C55" w:rsidRPr="005E3A3C">
        <w:rPr>
          <w:rFonts w:ascii="ITC Avant Garde" w:hAnsi="ITC Avant Garde"/>
          <w:lang w:val="es-ES_tradnl"/>
        </w:rPr>
        <w:t>elabora</w:t>
      </w:r>
      <w:r w:rsidR="00056D1A" w:rsidRPr="005E3A3C">
        <w:rPr>
          <w:rFonts w:ascii="ITC Avant Garde" w:hAnsi="ITC Avant Garde"/>
          <w:lang w:val="es-ES_tradnl"/>
        </w:rPr>
        <w:t>r</w:t>
      </w:r>
      <w:r w:rsidR="003E1C55" w:rsidRPr="005E3A3C">
        <w:rPr>
          <w:rFonts w:ascii="ITC Avant Garde" w:hAnsi="ITC Avant Garde"/>
          <w:lang w:val="es-ES_tradnl"/>
        </w:rPr>
        <w:t xml:space="preserve"> además</w:t>
      </w:r>
      <w:r w:rsidR="006616CF" w:rsidRPr="005E3A3C">
        <w:rPr>
          <w:rFonts w:ascii="ITC Avant Garde" w:hAnsi="ITC Avant Garde"/>
          <w:lang w:val="es-ES_tradnl"/>
        </w:rPr>
        <w:t xml:space="preserve"> del acta circunstanciada,</w:t>
      </w:r>
      <w:r w:rsidR="003E1C55" w:rsidRPr="005E3A3C">
        <w:rPr>
          <w:rFonts w:ascii="ITC Avant Garde" w:hAnsi="ITC Avant Garde"/>
          <w:lang w:val="es-ES_tradnl"/>
        </w:rPr>
        <w:t xml:space="preserve"> un informe de </w:t>
      </w:r>
      <w:r w:rsidR="00D92472" w:rsidRPr="005E3A3C">
        <w:rPr>
          <w:rFonts w:ascii="ITC Avant Garde" w:hAnsi="ITC Avant Garde"/>
          <w:lang w:val="es-ES_tradnl"/>
        </w:rPr>
        <w:t xml:space="preserve">la </w:t>
      </w:r>
      <w:r w:rsidR="003E1C55" w:rsidRPr="005E3A3C">
        <w:rPr>
          <w:rFonts w:ascii="ITC Avant Garde" w:hAnsi="ITC Avant Garde"/>
          <w:lang w:val="es-ES_tradnl"/>
        </w:rPr>
        <w:t xml:space="preserve">visita de </w:t>
      </w:r>
      <w:r w:rsidR="00D92472" w:rsidRPr="005E3A3C">
        <w:rPr>
          <w:rFonts w:ascii="ITC Avant Garde" w:hAnsi="ITC Avant Garde"/>
          <w:lang w:val="es-ES_tradnl"/>
        </w:rPr>
        <w:t>inspección</w:t>
      </w:r>
      <w:r w:rsidR="003E1C55" w:rsidRPr="005E3A3C">
        <w:rPr>
          <w:rFonts w:ascii="ITC Avant Garde" w:hAnsi="ITC Avant Garde"/>
          <w:lang w:val="es-ES_tradnl"/>
        </w:rPr>
        <w:t xml:space="preserve"> que integre todos los datos recabados durante </w:t>
      </w:r>
      <w:r w:rsidR="00D92472" w:rsidRPr="005E3A3C">
        <w:rPr>
          <w:rFonts w:ascii="ITC Avant Garde" w:hAnsi="ITC Avant Garde"/>
          <w:lang w:val="es-ES_tradnl"/>
        </w:rPr>
        <w:t xml:space="preserve">dicha </w:t>
      </w:r>
      <w:r w:rsidR="000871C9" w:rsidRPr="005E3A3C">
        <w:rPr>
          <w:rFonts w:ascii="ITC Avant Garde" w:hAnsi="ITC Avant Garde"/>
          <w:lang w:val="es-ES_tradnl"/>
        </w:rPr>
        <w:t>visita</w:t>
      </w:r>
      <w:r w:rsidR="006616CF" w:rsidRPr="005E3A3C">
        <w:rPr>
          <w:rFonts w:ascii="ITC Avant Garde" w:hAnsi="ITC Avant Garde"/>
          <w:lang w:val="es-ES_tradnl"/>
        </w:rPr>
        <w:t>,</w:t>
      </w:r>
      <w:r w:rsidR="003E1C55" w:rsidRPr="005E3A3C">
        <w:rPr>
          <w:rFonts w:ascii="ITC Avant Garde" w:hAnsi="ITC Avant Garde"/>
          <w:lang w:val="es-ES_tradnl"/>
        </w:rPr>
        <w:t xml:space="preserve"> y en su caso, </w:t>
      </w:r>
      <w:r w:rsidRPr="005E3A3C">
        <w:rPr>
          <w:rFonts w:ascii="ITC Avant Garde" w:hAnsi="ITC Avant Garde"/>
          <w:lang w:val="es-ES_tradnl"/>
        </w:rPr>
        <w:t xml:space="preserve">emitir </w:t>
      </w:r>
      <w:r w:rsidR="003E1C55" w:rsidRPr="005E3A3C">
        <w:rPr>
          <w:rFonts w:ascii="ITC Avant Garde" w:hAnsi="ITC Avant Garde"/>
          <w:lang w:val="es-ES_tradnl"/>
        </w:rPr>
        <w:t xml:space="preserve">el Dictamen de Cumplimiento correspondiente. </w:t>
      </w:r>
    </w:p>
    <w:p w:rsidR="00E759B4" w:rsidRPr="005E3A3C" w:rsidRDefault="00E759B4" w:rsidP="00E759B4">
      <w:pPr>
        <w:spacing w:line="360" w:lineRule="auto"/>
        <w:jc w:val="both"/>
        <w:rPr>
          <w:rFonts w:ascii="ITC Avant Garde" w:hAnsi="ITC Avant Garde"/>
          <w:lang w:val="es-ES_tradnl"/>
        </w:rPr>
      </w:pPr>
      <w:r w:rsidRPr="005E3A3C">
        <w:rPr>
          <w:rFonts w:ascii="ITC Avant Garde" w:hAnsi="ITC Avant Garde"/>
          <w:b/>
          <w:lang w:val="es-ES_tradnl"/>
        </w:rPr>
        <w:t>ARTICULO 21.</w:t>
      </w:r>
      <w:r w:rsidRPr="005E3A3C">
        <w:rPr>
          <w:rFonts w:ascii="ITC Avant Garde" w:hAnsi="ITC Avant Garde"/>
          <w:lang w:val="es-ES_tradnl"/>
        </w:rPr>
        <w:t xml:space="preserve"> La </w:t>
      </w:r>
      <w:r w:rsidR="00D92472" w:rsidRPr="005E3A3C">
        <w:rPr>
          <w:rFonts w:ascii="ITC Avant Garde" w:hAnsi="ITC Avant Garde"/>
          <w:lang w:val="es-ES_tradnl"/>
        </w:rPr>
        <w:t xml:space="preserve">Unidad de Verificación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en su caso, registrar la existencia de no conformidades con respecto a </w:t>
      </w:r>
      <w:r w:rsidR="00056D1A" w:rsidRPr="005E3A3C">
        <w:rPr>
          <w:rFonts w:ascii="ITC Avant Garde" w:hAnsi="ITC Avant Garde"/>
          <w:lang w:val="es-ES_tradnl"/>
        </w:rPr>
        <w:t xml:space="preserve">la </w:t>
      </w:r>
      <w:r w:rsidRPr="005E3A3C">
        <w:rPr>
          <w:rFonts w:ascii="ITC Avant Garde" w:hAnsi="ITC Avant Garde"/>
          <w:lang w:val="es-ES_tradnl"/>
        </w:rPr>
        <w:t xml:space="preserve">DT en el informe de visita de </w:t>
      </w:r>
      <w:r w:rsidR="00310CDD" w:rsidRPr="005E3A3C">
        <w:rPr>
          <w:rFonts w:ascii="ITC Avant Garde" w:hAnsi="ITC Avant Garde"/>
          <w:lang w:val="es-ES_tradnl"/>
        </w:rPr>
        <w:t xml:space="preserve">inspección </w:t>
      </w:r>
      <w:r w:rsidRPr="005E3A3C">
        <w:rPr>
          <w:rFonts w:ascii="ITC Avant Garde" w:hAnsi="ITC Avant Garde"/>
          <w:lang w:val="es-ES_tradnl"/>
        </w:rPr>
        <w:t xml:space="preserve">correspondiente, para que el </w:t>
      </w:r>
      <w:r w:rsidR="00C5313E" w:rsidRPr="005E3A3C">
        <w:rPr>
          <w:rFonts w:ascii="ITC Avant Garde" w:hAnsi="ITC Avant Garde"/>
          <w:lang w:val="es-ES_tradnl"/>
        </w:rPr>
        <w:t xml:space="preserve">Interesado </w:t>
      </w:r>
      <w:r w:rsidRPr="005E3A3C">
        <w:rPr>
          <w:rFonts w:ascii="ITC Avant Garde" w:hAnsi="ITC Avant Garde"/>
          <w:lang w:val="es-ES_tradnl"/>
        </w:rPr>
        <w:t xml:space="preserve">corrija las deficiencias que se detectaron </w:t>
      </w:r>
      <w:r w:rsidRPr="005E3A3C">
        <w:rPr>
          <w:rFonts w:ascii="ITC Avant Garde" w:hAnsi="ITC Avant Garde"/>
          <w:lang w:val="es-ES_tradnl"/>
        </w:rPr>
        <w:lastRenderedPageBreak/>
        <w:t xml:space="preserve">durante </w:t>
      </w:r>
      <w:r w:rsidR="006F2BAB" w:rsidRPr="005E3A3C">
        <w:rPr>
          <w:rFonts w:ascii="ITC Avant Garde" w:hAnsi="ITC Avant Garde"/>
          <w:lang w:val="es-ES_tradnl"/>
        </w:rPr>
        <w:t xml:space="preserve">dicha </w:t>
      </w:r>
      <w:r w:rsidRPr="005E3A3C">
        <w:rPr>
          <w:rFonts w:ascii="ITC Avant Garde" w:hAnsi="ITC Avant Garde"/>
          <w:lang w:val="es-ES_tradnl"/>
        </w:rPr>
        <w:t>visita</w:t>
      </w:r>
      <w:r w:rsidR="00645317" w:rsidRPr="005E3A3C">
        <w:rPr>
          <w:rFonts w:ascii="ITC Avant Garde" w:hAnsi="ITC Avant Garde"/>
          <w:lang w:val="es-ES_tradnl"/>
        </w:rPr>
        <w:t>,</w:t>
      </w:r>
      <w:r w:rsidRPr="005E3A3C">
        <w:rPr>
          <w:rFonts w:ascii="ITC Avant Garde" w:hAnsi="ITC Avant Garde"/>
          <w:lang w:val="es-ES_tradnl"/>
        </w:rPr>
        <w:t xml:space="preserve"> </w:t>
      </w:r>
      <w:r w:rsidR="00645317" w:rsidRPr="005E3A3C">
        <w:rPr>
          <w:rFonts w:ascii="ITC Avant Garde" w:hAnsi="ITC Avant Garde"/>
          <w:lang w:val="es-ES_tradnl"/>
        </w:rPr>
        <w:t>l</w:t>
      </w:r>
      <w:r w:rsidR="00B13981" w:rsidRPr="005E3A3C">
        <w:rPr>
          <w:rFonts w:ascii="ITC Avant Garde" w:hAnsi="ITC Avant Garde"/>
          <w:lang w:val="es-ES_tradnl"/>
        </w:rPr>
        <w:t>as cuales podrán ser solventadas durante la visita, de lo contrario</w:t>
      </w:r>
      <w:r w:rsidR="00ED1095" w:rsidRPr="005E3A3C">
        <w:rPr>
          <w:rFonts w:ascii="ITC Avant Garde" w:hAnsi="ITC Avant Garde"/>
          <w:lang w:val="es-ES_tradnl"/>
        </w:rPr>
        <w:t>,</w:t>
      </w:r>
      <w:r w:rsidR="00B13981" w:rsidRPr="005E3A3C">
        <w:rPr>
          <w:rFonts w:ascii="ITC Avant Garde" w:hAnsi="ITC Avant Garde"/>
          <w:lang w:val="es-ES_tradnl"/>
        </w:rPr>
        <w:t xml:space="preserve"> el </w:t>
      </w:r>
      <w:r w:rsidR="00C5313E" w:rsidRPr="005E3A3C">
        <w:rPr>
          <w:rFonts w:ascii="ITC Avant Garde" w:hAnsi="ITC Avant Garde"/>
          <w:lang w:val="es-ES_tradnl"/>
        </w:rPr>
        <w:t xml:space="preserve">Interesado </w:t>
      </w:r>
      <w:r w:rsidR="00B13981" w:rsidRPr="005E3A3C">
        <w:rPr>
          <w:rFonts w:ascii="ITC Avant Garde" w:hAnsi="ITC Avant Garde"/>
          <w:lang w:val="es-ES_tradnl"/>
        </w:rPr>
        <w:t xml:space="preserve">cuenta con un periodo de </w:t>
      </w:r>
      <w:r w:rsidR="00624DB7" w:rsidRPr="005E3A3C">
        <w:rPr>
          <w:rFonts w:ascii="ITC Avant Garde" w:hAnsi="ITC Avant Garde"/>
          <w:lang w:val="es-ES_tradnl"/>
        </w:rPr>
        <w:t>24</w:t>
      </w:r>
      <w:r w:rsidR="002A3E57" w:rsidRPr="005E3A3C">
        <w:rPr>
          <w:rFonts w:ascii="ITC Avant Garde" w:hAnsi="ITC Avant Garde"/>
          <w:lang w:val="es-ES_tradnl"/>
        </w:rPr>
        <w:t xml:space="preserve">  horas </w:t>
      </w:r>
      <w:r w:rsidR="00B13981" w:rsidRPr="005E3A3C">
        <w:rPr>
          <w:rFonts w:ascii="ITC Avant Garde" w:hAnsi="ITC Avant Garde"/>
          <w:lang w:val="es-ES_tradnl"/>
        </w:rPr>
        <w:t>para subsanarlas.</w:t>
      </w:r>
      <w:r w:rsidR="00F265ED" w:rsidRPr="005E3A3C">
        <w:rPr>
          <w:rFonts w:ascii="ITC Avant Garde" w:hAnsi="ITC Avant Garde"/>
          <w:lang w:val="es-ES_tradnl"/>
        </w:rPr>
        <w:t xml:space="preserve"> </w:t>
      </w:r>
    </w:p>
    <w:p w:rsidR="00451506" w:rsidRPr="005E3A3C" w:rsidRDefault="00451506" w:rsidP="00451506">
      <w:pPr>
        <w:spacing w:line="360" w:lineRule="auto"/>
        <w:jc w:val="both"/>
        <w:rPr>
          <w:rFonts w:ascii="ITC Avant Garde" w:hAnsi="ITC Avant Garde"/>
          <w:lang w:val="es-ES_tradnl"/>
        </w:rPr>
      </w:pPr>
      <w:r w:rsidRPr="005E3A3C">
        <w:rPr>
          <w:rFonts w:ascii="ITC Avant Garde" w:hAnsi="ITC Avant Garde"/>
          <w:lang w:val="es-ES_tradnl"/>
        </w:rPr>
        <w:t xml:space="preserve">En caso de que al concluir el periodo de 24 horas referido en el párrafo anterior, el Interesado no </w:t>
      </w:r>
      <w:r>
        <w:rPr>
          <w:rFonts w:ascii="ITC Avant Garde" w:hAnsi="ITC Avant Garde"/>
          <w:lang w:val="es-ES_tradnl"/>
        </w:rPr>
        <w:t xml:space="preserve">hubiere </w:t>
      </w:r>
      <w:r w:rsidRPr="005E3A3C">
        <w:rPr>
          <w:rFonts w:ascii="ITC Avant Garde" w:hAnsi="ITC Avant Garde"/>
          <w:lang w:val="es-ES_tradnl"/>
        </w:rPr>
        <w:t xml:space="preserve"> subsanado o corregido las deficiencias detectadas durante la visita de inspección, la Unidad de Verificación deberá emitir una carta de no Cumplimiento.</w:t>
      </w:r>
    </w:p>
    <w:p w:rsidR="003E1C55" w:rsidRPr="005E3A3C" w:rsidRDefault="003E1C55" w:rsidP="003E1C55">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CC1288" w:rsidRPr="005E3A3C">
        <w:rPr>
          <w:rFonts w:ascii="ITC Avant Garde" w:hAnsi="ITC Avant Garde"/>
          <w:b/>
          <w:lang w:val="es-ES_tradnl"/>
        </w:rPr>
        <w:t>2</w:t>
      </w:r>
      <w:r w:rsidR="00255339" w:rsidRPr="005E3A3C">
        <w:rPr>
          <w:rFonts w:ascii="ITC Avant Garde" w:hAnsi="ITC Avant Garde"/>
          <w:b/>
          <w:lang w:val="es-ES_tradnl"/>
        </w:rPr>
        <w:t>2</w:t>
      </w:r>
      <w:r w:rsidRPr="005E3A3C">
        <w:rPr>
          <w:rFonts w:ascii="ITC Avant Garde" w:hAnsi="ITC Avant Garde"/>
          <w:lang w:val="es-ES_tradnl"/>
        </w:rPr>
        <w:t xml:space="preserve">. </w:t>
      </w:r>
      <w:r w:rsidR="000F6149" w:rsidRPr="005E3A3C">
        <w:rPr>
          <w:rFonts w:ascii="ITC Avant Garde" w:hAnsi="ITC Avant Garde"/>
          <w:lang w:val="es-ES_tradnl"/>
        </w:rPr>
        <w:t xml:space="preserve">La </w:t>
      </w:r>
      <w:r w:rsidR="002F7077" w:rsidRPr="005E3A3C">
        <w:rPr>
          <w:rFonts w:ascii="ITC Avant Garde" w:hAnsi="ITC Avant Garde"/>
          <w:lang w:val="es-ES_tradnl"/>
        </w:rPr>
        <w:t>Unidad de Verificación</w:t>
      </w:r>
      <w:r w:rsidR="000F6149" w:rsidRPr="005E3A3C">
        <w:rPr>
          <w:rFonts w:ascii="ITC Avant Garde" w:hAnsi="ITC Avant Garde"/>
          <w:lang w:val="es-ES_tradnl"/>
        </w:rPr>
        <w:t xml:space="preserve"> al </w:t>
      </w:r>
      <w:r w:rsidRPr="005E3A3C">
        <w:rPr>
          <w:rFonts w:ascii="ITC Avant Garde" w:hAnsi="ITC Avant Garde"/>
          <w:lang w:val="es-ES_tradnl"/>
        </w:rPr>
        <w:t xml:space="preserve">emitir un </w:t>
      </w:r>
      <w:r w:rsidR="00C47093" w:rsidRPr="005E3A3C">
        <w:rPr>
          <w:rFonts w:ascii="ITC Avant Garde" w:hAnsi="ITC Avant Garde"/>
          <w:lang w:val="es-ES_tradnl"/>
        </w:rPr>
        <w:t xml:space="preserve">Dictamen de Cumplimiento </w:t>
      </w:r>
      <w:r w:rsidRPr="005E3A3C">
        <w:rPr>
          <w:rFonts w:ascii="ITC Avant Garde" w:hAnsi="ITC Avant Garde"/>
          <w:lang w:val="es-ES_tradnl"/>
        </w:rPr>
        <w:t>debe</w:t>
      </w:r>
      <w:r w:rsidR="00300898" w:rsidRPr="005E3A3C">
        <w:rPr>
          <w:rFonts w:ascii="ITC Avant Garde" w:hAnsi="ITC Avant Garde"/>
          <w:lang w:val="es-ES_tradnl"/>
        </w:rPr>
        <w:t>rá</w:t>
      </w:r>
      <w:r w:rsidR="00056D1A" w:rsidRPr="005E3A3C">
        <w:rPr>
          <w:rFonts w:ascii="ITC Avant Garde" w:hAnsi="ITC Avant Garde"/>
          <w:lang w:val="es-ES_tradnl"/>
        </w:rPr>
        <w:t>:</w:t>
      </w:r>
    </w:p>
    <w:p w:rsidR="003E1C55" w:rsidRPr="005E3A3C" w:rsidRDefault="000F6149" w:rsidP="002A426B">
      <w:pPr>
        <w:pStyle w:val="Prrafodelista"/>
        <w:numPr>
          <w:ilvl w:val="0"/>
          <w:numId w:val="2"/>
        </w:numPr>
        <w:spacing w:line="360" w:lineRule="auto"/>
        <w:jc w:val="both"/>
        <w:rPr>
          <w:rFonts w:ascii="ITC Avant Garde" w:hAnsi="ITC Avant Garde"/>
          <w:lang w:val="es-ES_tradnl"/>
        </w:rPr>
      </w:pPr>
      <w:r w:rsidRPr="005E3A3C">
        <w:rPr>
          <w:rFonts w:ascii="ITC Avant Garde" w:hAnsi="ITC Avant Garde"/>
          <w:lang w:val="es-ES_tradnl"/>
        </w:rPr>
        <w:t>E</w:t>
      </w:r>
      <w:r w:rsidR="003E1C55" w:rsidRPr="005E3A3C">
        <w:rPr>
          <w:rFonts w:ascii="ITC Avant Garde" w:hAnsi="ITC Avant Garde"/>
          <w:lang w:val="es-ES_tradnl"/>
        </w:rPr>
        <w:t xml:space="preserve">mplear los métodos de prueba establecidos en la DT </w:t>
      </w:r>
      <w:r w:rsidR="00056D1A" w:rsidRPr="005E3A3C">
        <w:rPr>
          <w:rFonts w:ascii="ITC Avant Garde" w:hAnsi="ITC Avant Garde"/>
          <w:lang w:val="es-ES_tradnl"/>
        </w:rPr>
        <w:t>aplicable</w:t>
      </w:r>
      <w:r w:rsidR="003E1C55" w:rsidRPr="005E3A3C">
        <w:rPr>
          <w:rFonts w:ascii="ITC Avant Garde" w:hAnsi="ITC Avant Garde"/>
          <w:lang w:val="es-ES_tradnl"/>
        </w:rPr>
        <w:t>;</w:t>
      </w:r>
    </w:p>
    <w:p w:rsidR="003E1C55" w:rsidRPr="005E3A3C" w:rsidRDefault="000F6149" w:rsidP="002A426B">
      <w:pPr>
        <w:pStyle w:val="Prrafodelista"/>
        <w:numPr>
          <w:ilvl w:val="0"/>
          <w:numId w:val="2"/>
        </w:numPr>
        <w:spacing w:line="360" w:lineRule="auto"/>
        <w:jc w:val="both"/>
        <w:rPr>
          <w:rFonts w:ascii="ITC Avant Garde" w:hAnsi="ITC Avant Garde"/>
          <w:lang w:val="es-ES_tradnl"/>
        </w:rPr>
      </w:pPr>
      <w:r w:rsidRPr="005E3A3C">
        <w:rPr>
          <w:rFonts w:ascii="ITC Avant Garde" w:hAnsi="ITC Avant Garde"/>
          <w:lang w:val="es-ES_tradnl"/>
        </w:rPr>
        <w:t xml:space="preserve">Realizar </w:t>
      </w:r>
      <w:r w:rsidR="003E1C55" w:rsidRPr="005E3A3C">
        <w:rPr>
          <w:rFonts w:ascii="ITC Avant Garde" w:hAnsi="ITC Avant Garde"/>
          <w:lang w:val="es-ES_tradnl"/>
        </w:rPr>
        <w:t xml:space="preserve">los estudios </w:t>
      </w:r>
      <w:r w:rsidR="00F265ED" w:rsidRPr="005E3A3C">
        <w:rPr>
          <w:rFonts w:ascii="ITC Avant Garde" w:hAnsi="ITC Avant Garde"/>
          <w:lang w:val="es-ES_tradnl"/>
        </w:rPr>
        <w:t>establecidos</w:t>
      </w:r>
      <w:r w:rsidR="003E1C55" w:rsidRPr="005E3A3C">
        <w:rPr>
          <w:rFonts w:ascii="ITC Avant Garde" w:hAnsi="ITC Avant Garde"/>
          <w:lang w:val="es-ES_tradnl"/>
        </w:rPr>
        <w:t xml:space="preserve"> en la DT</w:t>
      </w:r>
      <w:r w:rsidR="003A0CD8" w:rsidRPr="005E3A3C">
        <w:rPr>
          <w:rFonts w:ascii="ITC Avant Garde" w:hAnsi="ITC Avant Garde"/>
          <w:lang w:val="es-ES_tradnl"/>
        </w:rPr>
        <w:t xml:space="preserve"> aplicable</w:t>
      </w:r>
      <w:r w:rsidR="003E1C55" w:rsidRPr="005E3A3C">
        <w:rPr>
          <w:rFonts w:ascii="ITC Avant Garde" w:hAnsi="ITC Avant Garde"/>
          <w:lang w:val="es-ES_tradnl"/>
        </w:rPr>
        <w:t>;</w:t>
      </w:r>
    </w:p>
    <w:p w:rsidR="003E1C55" w:rsidRPr="005E3A3C" w:rsidRDefault="003E1C55" w:rsidP="002A426B">
      <w:pPr>
        <w:pStyle w:val="Prrafodelista"/>
        <w:numPr>
          <w:ilvl w:val="0"/>
          <w:numId w:val="2"/>
        </w:numPr>
        <w:spacing w:line="360" w:lineRule="auto"/>
        <w:jc w:val="both"/>
        <w:rPr>
          <w:rFonts w:ascii="ITC Avant Garde" w:hAnsi="ITC Avant Garde"/>
          <w:lang w:val="es-ES_tradnl"/>
        </w:rPr>
      </w:pPr>
      <w:r w:rsidRPr="005E3A3C">
        <w:rPr>
          <w:rFonts w:ascii="ITC Avant Garde" w:hAnsi="ITC Avant Garde"/>
          <w:lang w:val="es-ES_tradnl"/>
        </w:rPr>
        <w:t>Llevar a cabo las acciones de campo necesarias para evaluar el cumplimiento de las especi</w:t>
      </w:r>
      <w:r w:rsidR="00CC1288" w:rsidRPr="005E3A3C">
        <w:rPr>
          <w:rFonts w:ascii="ITC Avant Garde" w:hAnsi="ITC Avant Garde"/>
          <w:lang w:val="es-ES_tradnl"/>
        </w:rPr>
        <w:t>ficaciones contenidas en la DT</w:t>
      </w:r>
      <w:r w:rsidR="003A0CD8" w:rsidRPr="005E3A3C">
        <w:rPr>
          <w:rFonts w:ascii="ITC Avant Garde" w:hAnsi="ITC Avant Garde"/>
          <w:lang w:val="es-ES_tradnl"/>
        </w:rPr>
        <w:t xml:space="preserve"> aplicable</w:t>
      </w:r>
      <w:r w:rsidR="00F877ED" w:rsidRPr="005E3A3C">
        <w:rPr>
          <w:rFonts w:ascii="ITC Avant Garde" w:hAnsi="ITC Avant Garde"/>
          <w:lang w:val="es-ES_tradnl"/>
        </w:rPr>
        <w:t>, y</w:t>
      </w:r>
    </w:p>
    <w:p w:rsidR="003E1C55" w:rsidRPr="005E3A3C" w:rsidRDefault="003E1C55" w:rsidP="002A426B">
      <w:pPr>
        <w:pStyle w:val="Prrafodelista"/>
        <w:numPr>
          <w:ilvl w:val="0"/>
          <w:numId w:val="2"/>
        </w:numPr>
        <w:spacing w:line="360" w:lineRule="auto"/>
        <w:jc w:val="both"/>
        <w:rPr>
          <w:rFonts w:ascii="ITC Avant Garde" w:hAnsi="ITC Avant Garde"/>
          <w:lang w:val="es-ES_tradnl"/>
        </w:rPr>
      </w:pPr>
      <w:r w:rsidRPr="005E3A3C">
        <w:rPr>
          <w:rFonts w:ascii="ITC Avant Garde" w:hAnsi="ITC Avant Garde"/>
          <w:lang w:val="es-ES_tradnl"/>
        </w:rPr>
        <w:t>Hacer constar en el expediente</w:t>
      </w:r>
      <w:r w:rsidR="003A0CD8" w:rsidRPr="005E3A3C">
        <w:rPr>
          <w:rFonts w:ascii="ITC Avant Garde" w:hAnsi="ITC Avant Garde"/>
          <w:lang w:val="es-ES_tradnl"/>
        </w:rPr>
        <w:t xml:space="preserve"> </w:t>
      </w:r>
      <w:r w:rsidR="00F265ED" w:rsidRPr="005E3A3C">
        <w:rPr>
          <w:rFonts w:ascii="ITC Avant Garde" w:hAnsi="ITC Avant Garde"/>
          <w:lang w:val="es-ES_tradnl"/>
        </w:rPr>
        <w:t xml:space="preserve">electrónico </w:t>
      </w:r>
      <w:r w:rsidRPr="005E3A3C">
        <w:rPr>
          <w:rFonts w:ascii="ITC Avant Garde" w:hAnsi="ITC Avant Garde"/>
          <w:lang w:val="es-ES_tradnl"/>
        </w:rPr>
        <w:t>mediante pruebas documentales, fotográficas o gr</w:t>
      </w:r>
      <w:r w:rsidR="003A0CD8" w:rsidRPr="005E3A3C">
        <w:rPr>
          <w:rFonts w:ascii="ITC Avant Garde" w:hAnsi="ITC Avant Garde"/>
          <w:lang w:val="es-ES_tradnl"/>
        </w:rPr>
        <w:t>á</w:t>
      </w:r>
      <w:r w:rsidRPr="005E3A3C">
        <w:rPr>
          <w:rFonts w:ascii="ITC Avant Garde" w:hAnsi="ITC Avant Garde"/>
          <w:lang w:val="es-ES_tradnl"/>
        </w:rPr>
        <w:t>ficas</w:t>
      </w:r>
      <w:r w:rsidR="003A0CD8" w:rsidRPr="005E3A3C">
        <w:rPr>
          <w:rFonts w:ascii="ITC Avant Garde" w:hAnsi="ITC Avant Garde"/>
          <w:lang w:val="es-ES_tradnl"/>
        </w:rPr>
        <w:t>,</w:t>
      </w:r>
      <w:r w:rsidRPr="005E3A3C">
        <w:rPr>
          <w:rFonts w:ascii="ITC Avant Garde" w:hAnsi="ITC Avant Garde"/>
          <w:lang w:val="es-ES_tradnl"/>
        </w:rPr>
        <w:t xml:space="preserve"> el cumplimiento de las especificaciones de </w:t>
      </w:r>
      <w:r w:rsidR="00F877ED" w:rsidRPr="005E3A3C">
        <w:rPr>
          <w:rFonts w:ascii="ITC Avant Garde" w:hAnsi="ITC Avant Garde"/>
          <w:lang w:val="es-ES_tradnl"/>
        </w:rPr>
        <w:t xml:space="preserve">la </w:t>
      </w:r>
      <w:r w:rsidRPr="005E3A3C">
        <w:rPr>
          <w:rFonts w:ascii="ITC Avant Garde" w:hAnsi="ITC Avant Garde"/>
          <w:lang w:val="es-ES_tradnl"/>
        </w:rPr>
        <w:t>DT</w:t>
      </w:r>
      <w:r w:rsidR="003A0CD8" w:rsidRPr="005E3A3C">
        <w:rPr>
          <w:rFonts w:ascii="ITC Avant Garde" w:hAnsi="ITC Avant Garde"/>
          <w:lang w:val="es-ES_tradnl"/>
        </w:rPr>
        <w:t xml:space="preserve"> aplicable</w:t>
      </w:r>
      <w:r w:rsidRPr="005E3A3C">
        <w:rPr>
          <w:rFonts w:ascii="ITC Avant Garde" w:hAnsi="ITC Avant Garde"/>
          <w:lang w:val="es-ES_tradnl"/>
        </w:rPr>
        <w:t>.</w:t>
      </w:r>
    </w:p>
    <w:p w:rsidR="006D38B6" w:rsidRPr="005E3A3C" w:rsidRDefault="006D38B6" w:rsidP="003E1C55">
      <w:pPr>
        <w:spacing w:line="360" w:lineRule="auto"/>
        <w:jc w:val="both"/>
        <w:rPr>
          <w:rFonts w:ascii="ITC Avant Garde" w:hAnsi="ITC Avant Garde"/>
          <w:b/>
          <w:lang w:val="es-ES_tradnl"/>
        </w:rPr>
      </w:pPr>
      <w:r w:rsidRPr="005E3A3C">
        <w:rPr>
          <w:rFonts w:ascii="ITC Avant Garde" w:hAnsi="ITC Avant Garde"/>
          <w:b/>
          <w:lang w:val="es-ES_tradnl"/>
        </w:rPr>
        <w:t xml:space="preserve">ARTICULO 23. </w:t>
      </w:r>
      <w:r w:rsidRPr="005E3A3C">
        <w:rPr>
          <w:rFonts w:ascii="ITC Avant Garde" w:hAnsi="ITC Avant Garde"/>
          <w:lang w:val="es-ES_tradnl"/>
        </w:rPr>
        <w:t xml:space="preserve">El Dictamen de Cumplimiento emitido por </w:t>
      </w:r>
      <w:r w:rsidR="00F877ED" w:rsidRPr="005E3A3C">
        <w:rPr>
          <w:rFonts w:ascii="ITC Avant Garde" w:hAnsi="ITC Avant Garde"/>
          <w:lang w:val="es-ES_tradnl"/>
        </w:rPr>
        <w:t xml:space="preserve">la </w:t>
      </w:r>
      <w:r w:rsidR="002F7077" w:rsidRPr="005E3A3C">
        <w:rPr>
          <w:rFonts w:ascii="ITC Avant Garde" w:hAnsi="ITC Avant Garde"/>
          <w:lang w:val="es-ES_tradnl"/>
        </w:rPr>
        <w:t xml:space="preserve">Unidad de Verificación </w:t>
      </w:r>
      <w:r w:rsidRPr="005E3A3C">
        <w:rPr>
          <w:rFonts w:ascii="ITC Avant Garde" w:hAnsi="ITC Avant Garde"/>
          <w:lang w:val="es-ES_tradnl"/>
        </w:rPr>
        <w:t xml:space="preserve">tendrá una vigencia de </w:t>
      </w:r>
      <w:r w:rsidR="00504631" w:rsidRPr="005E3A3C">
        <w:rPr>
          <w:rFonts w:ascii="ITC Avant Garde" w:hAnsi="ITC Avant Garde"/>
          <w:lang w:val="es-ES_tradnl"/>
        </w:rPr>
        <w:t xml:space="preserve">dos </w:t>
      </w:r>
      <w:r w:rsidR="00524F7E" w:rsidRPr="005E3A3C">
        <w:rPr>
          <w:rFonts w:ascii="ITC Avant Garde" w:hAnsi="ITC Avant Garde"/>
          <w:lang w:val="es-ES_tradnl"/>
        </w:rPr>
        <w:t>año</w:t>
      </w:r>
      <w:r w:rsidR="00504631" w:rsidRPr="005E3A3C">
        <w:rPr>
          <w:rFonts w:ascii="ITC Avant Garde" w:hAnsi="ITC Avant Garde"/>
          <w:lang w:val="es-ES_tradnl"/>
        </w:rPr>
        <w:t>s</w:t>
      </w:r>
      <w:r w:rsidR="009131A0" w:rsidRPr="005E3A3C">
        <w:rPr>
          <w:rFonts w:ascii="ITC Avant Garde" w:hAnsi="ITC Avant Garde"/>
          <w:lang w:val="es-ES_tradnl"/>
        </w:rPr>
        <w:t xml:space="preserve"> y </w:t>
      </w:r>
      <w:r w:rsidR="00451506">
        <w:rPr>
          <w:rFonts w:ascii="ITC Avant Garde" w:hAnsi="ITC Avant Garde"/>
          <w:lang w:val="es-ES_tradnl"/>
        </w:rPr>
        <w:t xml:space="preserve">únicamente será válido respecto del </w:t>
      </w:r>
      <w:r w:rsidR="006831AE">
        <w:rPr>
          <w:rFonts w:ascii="ITC Avant Garde" w:hAnsi="ITC Avant Garde"/>
          <w:lang w:val="es-ES_tradnl"/>
        </w:rPr>
        <w:t>I</w:t>
      </w:r>
      <w:r w:rsidR="00451506">
        <w:rPr>
          <w:rFonts w:ascii="ITC Avant Garde" w:hAnsi="ITC Avant Garde"/>
          <w:lang w:val="es-ES_tradnl"/>
        </w:rPr>
        <w:t>nteresado que haya solicitado su expedición</w:t>
      </w:r>
      <w:r w:rsidRPr="005E3A3C">
        <w:rPr>
          <w:rFonts w:ascii="ITC Avant Garde" w:hAnsi="ITC Avant Garde"/>
          <w:lang w:val="es-ES_tradnl"/>
        </w:rPr>
        <w:t>.</w:t>
      </w:r>
    </w:p>
    <w:p w:rsidR="00594DF9" w:rsidRPr="005E3A3C" w:rsidRDefault="003E1C55" w:rsidP="00594DF9">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CC1288" w:rsidRPr="005E3A3C">
        <w:rPr>
          <w:rFonts w:ascii="ITC Avant Garde" w:hAnsi="ITC Avant Garde"/>
          <w:b/>
          <w:lang w:val="es-ES_tradnl"/>
        </w:rPr>
        <w:t>2</w:t>
      </w:r>
      <w:r w:rsidR="00594DF9" w:rsidRPr="005E3A3C">
        <w:rPr>
          <w:rFonts w:ascii="ITC Avant Garde" w:hAnsi="ITC Avant Garde"/>
          <w:b/>
          <w:lang w:val="es-ES_tradnl"/>
        </w:rPr>
        <w:t>4</w:t>
      </w:r>
      <w:r w:rsidRPr="005E3A3C">
        <w:rPr>
          <w:rFonts w:ascii="ITC Avant Garde" w:hAnsi="ITC Avant Garde"/>
          <w:b/>
          <w:lang w:val="es-ES_tradnl"/>
        </w:rPr>
        <w:t xml:space="preserve">. </w:t>
      </w:r>
      <w:r w:rsidR="00A517A6" w:rsidRPr="005E3A3C">
        <w:rPr>
          <w:rFonts w:ascii="ITC Avant Garde" w:hAnsi="ITC Avant Garde"/>
          <w:lang w:val="es-ES_tradnl"/>
        </w:rPr>
        <w:t>La Unidad de Verificación</w:t>
      </w:r>
      <w:r w:rsidR="002A426B" w:rsidRPr="005E3A3C">
        <w:rPr>
          <w:rFonts w:ascii="ITC Avant Garde" w:hAnsi="ITC Avant Garde"/>
          <w:lang w:val="es-ES_tradnl"/>
        </w:rPr>
        <w:t xml:space="preserve"> a más tard</w:t>
      </w:r>
      <w:r w:rsidR="00274928" w:rsidRPr="005E3A3C">
        <w:rPr>
          <w:rFonts w:ascii="ITC Avant Garde" w:hAnsi="ITC Avant Garde"/>
          <w:lang w:val="es-ES_tradnl"/>
        </w:rPr>
        <w:t>ar</w:t>
      </w:r>
      <w:r w:rsidR="002A426B" w:rsidRPr="005E3A3C">
        <w:rPr>
          <w:rFonts w:ascii="ITC Avant Garde" w:hAnsi="ITC Avant Garde"/>
          <w:lang w:val="es-ES_tradnl"/>
        </w:rPr>
        <w:t xml:space="preserve"> dos días hábiles después de </w:t>
      </w:r>
      <w:r w:rsidR="00A517A6" w:rsidRPr="005E3A3C">
        <w:rPr>
          <w:rFonts w:ascii="ITC Avant Garde" w:hAnsi="ITC Avant Garde"/>
          <w:lang w:val="es-ES_tradnl"/>
        </w:rPr>
        <w:t>emitir</w:t>
      </w:r>
      <w:r w:rsidR="002A426B" w:rsidRPr="005E3A3C">
        <w:rPr>
          <w:rFonts w:ascii="ITC Avant Garde" w:hAnsi="ITC Avant Garde"/>
          <w:lang w:val="es-ES_tradnl"/>
        </w:rPr>
        <w:t xml:space="preserve"> el Dictamen de Cumplimiento correspondiente,</w:t>
      </w:r>
      <w:r w:rsidRPr="005E3A3C">
        <w:rPr>
          <w:rFonts w:ascii="ITC Avant Garde" w:hAnsi="ITC Avant Garde"/>
          <w:lang w:val="es-ES_tradnl"/>
        </w:rPr>
        <w:t xml:space="preserve"> </w:t>
      </w:r>
      <w:r w:rsidR="00524F7E" w:rsidRPr="005E3A3C">
        <w:rPr>
          <w:rFonts w:ascii="ITC Avant Garde" w:hAnsi="ITC Avant Garde"/>
          <w:lang w:val="es-ES_tradnl"/>
        </w:rPr>
        <w:t>debe</w:t>
      </w:r>
      <w:r w:rsidR="00300898" w:rsidRPr="005E3A3C">
        <w:rPr>
          <w:rFonts w:ascii="ITC Avant Garde" w:hAnsi="ITC Avant Garde"/>
          <w:lang w:val="es-ES_tradnl"/>
        </w:rPr>
        <w:t>rá</w:t>
      </w:r>
      <w:r w:rsidR="00524F7E" w:rsidRPr="005E3A3C">
        <w:rPr>
          <w:rFonts w:ascii="ITC Avant Garde" w:hAnsi="ITC Avant Garde"/>
          <w:lang w:val="es-ES_tradnl"/>
        </w:rPr>
        <w:t xml:space="preserve"> </w:t>
      </w:r>
      <w:r w:rsidR="00A517A6" w:rsidRPr="005E3A3C">
        <w:rPr>
          <w:rFonts w:ascii="ITC Avant Garde" w:hAnsi="ITC Avant Garde"/>
          <w:lang w:val="es-ES_tradnl"/>
        </w:rPr>
        <w:t>enviarlo al Interesado así como</w:t>
      </w:r>
      <w:r w:rsidR="00274928" w:rsidRPr="005E3A3C">
        <w:rPr>
          <w:rFonts w:ascii="ITC Avant Garde" w:hAnsi="ITC Avant Garde"/>
          <w:lang w:val="es-ES_tradnl"/>
        </w:rPr>
        <w:t xml:space="preserve"> </w:t>
      </w:r>
      <w:r w:rsidRPr="005E3A3C">
        <w:rPr>
          <w:rFonts w:ascii="ITC Avant Garde" w:hAnsi="ITC Avant Garde"/>
          <w:lang w:val="es-ES_tradnl"/>
        </w:rPr>
        <w:t xml:space="preserve">al Instituto </w:t>
      </w:r>
      <w:r w:rsidR="002A426B" w:rsidRPr="005E3A3C">
        <w:rPr>
          <w:rFonts w:ascii="ITC Avant Garde" w:hAnsi="ITC Avant Garde"/>
          <w:lang w:val="es-ES_tradnl"/>
        </w:rPr>
        <w:t xml:space="preserve">a través del </w:t>
      </w:r>
      <w:r w:rsidR="00A517A6" w:rsidRPr="005E3A3C">
        <w:rPr>
          <w:rFonts w:ascii="ITC Avant Garde" w:hAnsi="ITC Avant Garde"/>
          <w:lang w:val="es-ES_tradnl"/>
        </w:rPr>
        <w:t>sistema electrónico establecido para tal efecto</w:t>
      </w:r>
      <w:r w:rsidR="00C754B9" w:rsidRPr="005E3A3C">
        <w:rPr>
          <w:rFonts w:ascii="ITC Avant Garde" w:hAnsi="ITC Avant Garde"/>
          <w:lang w:val="es-ES_tradnl"/>
        </w:rPr>
        <w:t>. E</w:t>
      </w:r>
      <w:r w:rsidRPr="005E3A3C">
        <w:rPr>
          <w:rFonts w:ascii="ITC Avant Garde" w:hAnsi="ITC Avant Garde"/>
          <w:lang w:val="es-ES_tradnl"/>
        </w:rPr>
        <w:t xml:space="preserve">l </w:t>
      </w:r>
      <w:r w:rsidR="00594DF9" w:rsidRPr="005E3A3C">
        <w:rPr>
          <w:rFonts w:ascii="ITC Avant Garde" w:hAnsi="ITC Avant Garde"/>
          <w:lang w:val="es-ES_tradnl"/>
        </w:rPr>
        <w:t xml:space="preserve">Dictamen de Cumplimiento </w:t>
      </w:r>
      <w:r w:rsidR="00524F7E" w:rsidRPr="005E3A3C">
        <w:rPr>
          <w:rFonts w:ascii="ITC Avant Garde" w:hAnsi="ITC Avant Garde"/>
          <w:lang w:val="es-ES_tradnl"/>
        </w:rPr>
        <w:t>ser</w:t>
      </w:r>
      <w:r w:rsidR="00504631" w:rsidRPr="005E3A3C">
        <w:rPr>
          <w:rFonts w:ascii="ITC Avant Garde" w:hAnsi="ITC Avant Garde"/>
          <w:lang w:val="es-ES_tradnl"/>
        </w:rPr>
        <w:t>á</w:t>
      </w:r>
      <w:r w:rsidR="00524F7E" w:rsidRPr="005E3A3C">
        <w:rPr>
          <w:rFonts w:ascii="ITC Avant Garde" w:hAnsi="ITC Avant Garde"/>
          <w:lang w:val="es-ES_tradnl"/>
        </w:rPr>
        <w:t xml:space="preserve"> reconocido y considerado por el Instituto </w:t>
      </w:r>
      <w:r w:rsidRPr="005E3A3C">
        <w:rPr>
          <w:rFonts w:ascii="ITC Avant Garde" w:hAnsi="ITC Avant Garde"/>
          <w:lang w:val="es-ES_tradnl"/>
        </w:rPr>
        <w:t>para comprobar el cumplimiento de la</w:t>
      </w:r>
      <w:r w:rsidR="00524F7E" w:rsidRPr="005E3A3C">
        <w:rPr>
          <w:rFonts w:ascii="ITC Avant Garde" w:hAnsi="ITC Avant Garde"/>
          <w:lang w:val="es-ES_tradnl"/>
        </w:rPr>
        <w:t xml:space="preserve"> infraestructura de telecomunicaciones o</w:t>
      </w:r>
      <w:r w:rsidR="000B2BE4" w:rsidRPr="005E3A3C">
        <w:rPr>
          <w:rFonts w:ascii="ITC Avant Garde" w:hAnsi="ITC Avant Garde"/>
          <w:lang w:val="es-ES_tradnl"/>
        </w:rPr>
        <w:t xml:space="preserve"> </w:t>
      </w:r>
      <w:r w:rsidR="00524F7E" w:rsidRPr="005E3A3C">
        <w:rPr>
          <w:rFonts w:ascii="ITC Avant Garde" w:hAnsi="ITC Avant Garde"/>
          <w:lang w:val="es-ES_tradnl"/>
        </w:rPr>
        <w:t>radiodifusión con respecto a la</w:t>
      </w:r>
      <w:r w:rsidRPr="005E3A3C">
        <w:rPr>
          <w:rFonts w:ascii="ITC Avant Garde" w:hAnsi="ITC Avant Garde"/>
          <w:lang w:val="es-ES_tradnl"/>
        </w:rPr>
        <w:t xml:space="preserve"> </w:t>
      </w:r>
      <w:r w:rsidR="00CC1288" w:rsidRPr="005E3A3C">
        <w:rPr>
          <w:rFonts w:ascii="ITC Avant Garde" w:hAnsi="ITC Avant Garde"/>
          <w:lang w:val="es-ES_tradnl"/>
        </w:rPr>
        <w:t>DT</w:t>
      </w:r>
      <w:r w:rsidR="00C754B9" w:rsidRPr="005E3A3C">
        <w:rPr>
          <w:rFonts w:ascii="ITC Avant Garde" w:hAnsi="ITC Avant Garde"/>
          <w:lang w:val="es-ES_tradnl"/>
        </w:rPr>
        <w:t xml:space="preserve"> correspondiente</w:t>
      </w:r>
      <w:r w:rsidR="00CC1288" w:rsidRPr="005E3A3C">
        <w:rPr>
          <w:rFonts w:ascii="ITC Avant Garde" w:hAnsi="ITC Avant Garde"/>
          <w:lang w:val="es-ES_tradnl"/>
        </w:rPr>
        <w:t>.</w:t>
      </w:r>
      <w:r w:rsidR="00D66E43" w:rsidRPr="005E3A3C">
        <w:rPr>
          <w:rFonts w:ascii="ITC Avant Garde" w:hAnsi="ITC Avant Garde"/>
          <w:lang w:val="es-ES_tradnl"/>
        </w:rPr>
        <w:t xml:space="preserve"> </w:t>
      </w:r>
      <w:r w:rsidR="00594DF9" w:rsidRPr="005E3A3C">
        <w:rPr>
          <w:rFonts w:ascii="ITC Avant Garde" w:hAnsi="ITC Avant Garde"/>
          <w:lang w:val="es-ES_tradnl"/>
        </w:rPr>
        <w:t xml:space="preserve"> </w:t>
      </w:r>
    </w:p>
    <w:p w:rsidR="00514968" w:rsidRPr="005E3A3C" w:rsidRDefault="00514968" w:rsidP="00514968">
      <w:pPr>
        <w:spacing w:line="360" w:lineRule="auto"/>
        <w:jc w:val="both"/>
        <w:rPr>
          <w:rFonts w:ascii="ITC Avant Garde" w:hAnsi="ITC Avant Garde"/>
          <w:b/>
          <w:lang w:val="es-ES_tradnl"/>
        </w:rPr>
      </w:pPr>
      <w:r w:rsidRPr="005E3A3C">
        <w:rPr>
          <w:rFonts w:ascii="ITC Avant Garde" w:hAnsi="ITC Avant Garde"/>
          <w:b/>
          <w:lang w:val="es-ES_tradnl"/>
        </w:rPr>
        <w:t>ARTICULO 2</w:t>
      </w:r>
      <w:r w:rsidR="00D66E43" w:rsidRPr="005E3A3C">
        <w:rPr>
          <w:rFonts w:ascii="ITC Avant Garde" w:hAnsi="ITC Avant Garde"/>
          <w:b/>
          <w:lang w:val="es-ES_tradnl"/>
        </w:rPr>
        <w:t>5</w:t>
      </w:r>
      <w:r w:rsidRPr="005E3A3C">
        <w:rPr>
          <w:rFonts w:ascii="ITC Avant Garde" w:hAnsi="ITC Avant Garde"/>
          <w:b/>
          <w:lang w:val="es-ES_tradnl"/>
        </w:rPr>
        <w:t xml:space="preserve">. </w:t>
      </w:r>
      <w:r w:rsidRPr="005E3A3C">
        <w:rPr>
          <w:rFonts w:ascii="ITC Avant Garde" w:hAnsi="ITC Avant Garde"/>
          <w:lang w:val="es-ES_tradnl"/>
        </w:rPr>
        <w:t xml:space="preserve">El </w:t>
      </w:r>
      <w:r w:rsidR="00F510E8" w:rsidRPr="005E3A3C">
        <w:rPr>
          <w:rFonts w:ascii="ITC Avant Garde" w:hAnsi="ITC Avant Garde"/>
          <w:lang w:val="es-ES_tradnl"/>
        </w:rPr>
        <w:t xml:space="preserve">Dictamen </w:t>
      </w:r>
      <w:r w:rsidRPr="005E3A3C">
        <w:rPr>
          <w:rFonts w:ascii="ITC Avant Garde" w:hAnsi="ITC Avant Garde"/>
          <w:lang w:val="es-ES_tradnl"/>
        </w:rPr>
        <w:t xml:space="preserve">de Cumplimiento podrá ser </w:t>
      </w:r>
      <w:r w:rsidR="00E00CBE" w:rsidRPr="005E3A3C">
        <w:rPr>
          <w:rFonts w:ascii="ITC Avant Garde" w:hAnsi="ITC Avant Garde"/>
          <w:lang w:val="es-ES_tradnl"/>
        </w:rPr>
        <w:t>revocado</w:t>
      </w:r>
      <w:r w:rsidRPr="005E3A3C">
        <w:rPr>
          <w:rFonts w:ascii="ITC Avant Garde" w:hAnsi="ITC Avant Garde"/>
          <w:lang w:val="es-ES_tradnl"/>
        </w:rPr>
        <w:t xml:space="preserve">  por </w:t>
      </w:r>
      <w:r w:rsidR="00F510E8" w:rsidRPr="005E3A3C">
        <w:rPr>
          <w:rFonts w:ascii="ITC Avant Garde" w:hAnsi="ITC Avant Garde"/>
          <w:lang w:val="es-ES_tradnl"/>
        </w:rPr>
        <w:t xml:space="preserve">la </w:t>
      </w:r>
      <w:r w:rsidR="002F7077" w:rsidRPr="005E3A3C">
        <w:rPr>
          <w:rFonts w:ascii="ITC Avant Garde" w:hAnsi="ITC Avant Garde"/>
          <w:lang w:val="es-ES_tradnl"/>
        </w:rPr>
        <w:t>Unidad de Verificación</w:t>
      </w:r>
      <w:r w:rsidR="000B2BE4" w:rsidRPr="005E3A3C">
        <w:rPr>
          <w:rFonts w:ascii="ITC Avant Garde" w:hAnsi="ITC Avant Garde"/>
          <w:lang w:val="es-ES_tradnl"/>
        </w:rPr>
        <w:t xml:space="preserve"> </w:t>
      </w:r>
      <w:r w:rsidRPr="005E3A3C">
        <w:rPr>
          <w:rFonts w:ascii="ITC Avant Garde" w:hAnsi="ITC Avant Garde"/>
          <w:lang w:val="es-ES_tradnl"/>
        </w:rPr>
        <w:t>por cualquiera de las siguientes causas:</w:t>
      </w:r>
    </w:p>
    <w:p w:rsidR="00D7124F" w:rsidRPr="009C7C40" w:rsidRDefault="00514968" w:rsidP="009C7C40">
      <w:pPr>
        <w:pStyle w:val="Prrafodelista"/>
        <w:numPr>
          <w:ilvl w:val="0"/>
          <w:numId w:val="48"/>
        </w:numPr>
        <w:spacing w:line="360" w:lineRule="auto"/>
        <w:jc w:val="both"/>
        <w:rPr>
          <w:rFonts w:ascii="ITC Avant Garde" w:hAnsi="ITC Avant Garde"/>
          <w:lang w:val="es-ES_tradnl"/>
        </w:rPr>
      </w:pPr>
      <w:r w:rsidRPr="009C7C40">
        <w:rPr>
          <w:rFonts w:ascii="ITC Avant Garde" w:hAnsi="ITC Avant Garde"/>
          <w:lang w:val="es-ES_tradnl"/>
        </w:rPr>
        <w:t xml:space="preserve">Cuando lo solicite su titular; </w:t>
      </w:r>
    </w:p>
    <w:p w:rsidR="00D7124F" w:rsidRPr="009C7C40" w:rsidRDefault="00514968" w:rsidP="009C7C40">
      <w:pPr>
        <w:pStyle w:val="Prrafodelista"/>
        <w:numPr>
          <w:ilvl w:val="0"/>
          <w:numId w:val="48"/>
        </w:numPr>
        <w:spacing w:line="360" w:lineRule="auto"/>
        <w:jc w:val="both"/>
        <w:rPr>
          <w:rFonts w:ascii="ITC Avant Garde" w:hAnsi="ITC Avant Garde"/>
          <w:lang w:val="es-ES_tradnl"/>
        </w:rPr>
      </w:pPr>
      <w:r w:rsidRPr="009C7C40">
        <w:rPr>
          <w:rFonts w:ascii="ITC Avant Garde" w:hAnsi="ITC Avant Garde"/>
          <w:lang w:val="es-ES_tradnl"/>
        </w:rPr>
        <w:t>Cuando su titular haya pro</w:t>
      </w:r>
      <w:r w:rsidR="00D66E43" w:rsidRPr="009C7C40">
        <w:rPr>
          <w:rFonts w:ascii="ITC Avant Garde" w:hAnsi="ITC Avant Garde"/>
          <w:lang w:val="es-ES_tradnl"/>
        </w:rPr>
        <w:t>porcionado información falsa</w:t>
      </w:r>
      <w:r w:rsidR="00B46881" w:rsidRPr="009C7C40">
        <w:rPr>
          <w:rFonts w:ascii="ITC Avant Garde" w:hAnsi="ITC Avant Garde"/>
          <w:lang w:val="es-ES_tradnl"/>
        </w:rPr>
        <w:t>, y</w:t>
      </w:r>
    </w:p>
    <w:p w:rsidR="00624DB7" w:rsidRPr="009C7C40" w:rsidRDefault="00624DB7" w:rsidP="009C7C40">
      <w:pPr>
        <w:pStyle w:val="Prrafodelista"/>
        <w:numPr>
          <w:ilvl w:val="0"/>
          <w:numId w:val="48"/>
        </w:numPr>
        <w:spacing w:line="360" w:lineRule="auto"/>
        <w:jc w:val="both"/>
        <w:rPr>
          <w:rFonts w:ascii="ITC Avant Garde" w:hAnsi="ITC Avant Garde"/>
          <w:lang w:val="es-ES_tradnl"/>
        </w:rPr>
      </w:pPr>
      <w:r w:rsidRPr="009C7C40">
        <w:rPr>
          <w:rFonts w:ascii="ITC Avant Garde" w:hAnsi="ITC Avant Garde"/>
          <w:lang w:val="es-ES_tradnl"/>
        </w:rPr>
        <w:lastRenderedPageBreak/>
        <w:t>Cuando no cumpla con lo establecido en la DT correspondiente como resultado de las Visitas de Vigilancia subsecuentes</w:t>
      </w:r>
      <w:r w:rsidR="00B46881" w:rsidRPr="009C7C40">
        <w:rPr>
          <w:rFonts w:ascii="ITC Avant Garde" w:hAnsi="ITC Avant Garde"/>
          <w:lang w:val="es-ES_tradnl"/>
        </w:rPr>
        <w:t xml:space="preserve"> (ej. emisión de carta de no Cumplimiento).</w:t>
      </w:r>
      <w:r w:rsidR="002804E7" w:rsidRPr="009C7C40">
        <w:rPr>
          <w:rFonts w:ascii="ITC Avant Garde" w:hAnsi="ITC Avant Garde"/>
          <w:lang w:val="es-ES_tradnl"/>
        </w:rPr>
        <w:t xml:space="preserve"> </w:t>
      </w:r>
    </w:p>
    <w:p w:rsidR="0039655C" w:rsidRPr="005E3A3C" w:rsidRDefault="00514968" w:rsidP="00514968">
      <w:pPr>
        <w:spacing w:line="360" w:lineRule="auto"/>
        <w:jc w:val="both"/>
        <w:rPr>
          <w:rFonts w:ascii="ITC Avant Garde" w:hAnsi="ITC Avant Garde"/>
          <w:lang w:val="es-ES_tradnl"/>
        </w:rPr>
      </w:pPr>
      <w:r w:rsidRPr="005E3A3C">
        <w:rPr>
          <w:rFonts w:ascii="ITC Avant Garde" w:hAnsi="ITC Avant Garde"/>
          <w:lang w:val="es-ES_tradnl"/>
        </w:rPr>
        <w:t xml:space="preserve">La </w:t>
      </w:r>
      <w:r w:rsidR="007738D9" w:rsidRPr="005E3A3C">
        <w:rPr>
          <w:rFonts w:ascii="ITC Avant Garde" w:hAnsi="ITC Avant Garde"/>
          <w:lang w:val="es-ES_tradnl"/>
        </w:rPr>
        <w:t xml:space="preserve">revocación </w:t>
      </w:r>
      <w:r w:rsidR="006B7BDE" w:rsidRPr="005E3A3C">
        <w:rPr>
          <w:rFonts w:ascii="ITC Avant Garde" w:hAnsi="ITC Avant Garde"/>
          <w:lang w:val="es-ES_tradnl"/>
        </w:rPr>
        <w:t xml:space="preserve">del Dictamen de Cumplimiento </w:t>
      </w:r>
      <w:r w:rsidRPr="005E3A3C">
        <w:rPr>
          <w:rFonts w:ascii="ITC Avant Garde" w:hAnsi="ITC Avant Garde"/>
          <w:lang w:val="es-ES_tradnl"/>
        </w:rPr>
        <w:t xml:space="preserve">conlleva </w:t>
      </w:r>
      <w:r w:rsidR="006B7BDE" w:rsidRPr="005E3A3C">
        <w:rPr>
          <w:rFonts w:ascii="ITC Avant Garde" w:hAnsi="ITC Avant Garde"/>
          <w:lang w:val="es-ES_tradnl"/>
        </w:rPr>
        <w:t xml:space="preserve">a </w:t>
      </w:r>
      <w:r w:rsidRPr="005E3A3C">
        <w:rPr>
          <w:rFonts w:ascii="ITC Avant Garde" w:hAnsi="ITC Avant Garde"/>
          <w:lang w:val="es-ES_tradnl"/>
        </w:rPr>
        <w:t xml:space="preserve">la prohibición de que </w:t>
      </w:r>
      <w:r w:rsidR="00F510E8" w:rsidRPr="005E3A3C">
        <w:rPr>
          <w:rFonts w:ascii="ITC Avant Garde" w:hAnsi="ITC Avant Garde"/>
          <w:lang w:val="es-ES_tradnl"/>
        </w:rPr>
        <w:t>la infraestructura de</w:t>
      </w:r>
      <w:r w:rsidRPr="005E3A3C">
        <w:rPr>
          <w:rFonts w:ascii="ITC Avant Garde" w:hAnsi="ITC Avant Garde"/>
          <w:lang w:val="es-ES_tradnl"/>
        </w:rPr>
        <w:t xml:space="preserve"> telecomunicaciones o radiodifusión se ostente como </w:t>
      </w:r>
      <w:r w:rsidR="006B7BDE" w:rsidRPr="005E3A3C">
        <w:rPr>
          <w:rFonts w:ascii="ITC Avant Garde" w:hAnsi="ITC Avant Garde"/>
          <w:lang w:val="es-ES_tradnl"/>
        </w:rPr>
        <w:t>dictaminada,</w:t>
      </w:r>
      <w:r w:rsidRPr="005E3A3C">
        <w:rPr>
          <w:rFonts w:ascii="ITC Avant Garde" w:hAnsi="ITC Avant Garde"/>
          <w:lang w:val="es-ES_tradnl"/>
        </w:rPr>
        <w:t xml:space="preserve"> así como la prohibición de utilizar cualquier tipo de información que sugiera que </w:t>
      </w:r>
      <w:r w:rsidR="00F510E8" w:rsidRPr="005E3A3C">
        <w:rPr>
          <w:rFonts w:ascii="ITC Avant Garde" w:hAnsi="ITC Avant Garde"/>
          <w:lang w:val="es-ES_tradnl"/>
        </w:rPr>
        <w:t>la infraestructura</w:t>
      </w:r>
      <w:r w:rsidRPr="005E3A3C">
        <w:rPr>
          <w:rFonts w:ascii="ITC Avant Garde" w:hAnsi="ITC Avant Garde"/>
          <w:lang w:val="es-ES_tradnl"/>
        </w:rPr>
        <w:t xml:space="preserve"> en cues</w:t>
      </w:r>
      <w:r w:rsidR="00F510E8" w:rsidRPr="005E3A3C">
        <w:rPr>
          <w:rFonts w:ascii="ITC Avant Garde" w:hAnsi="ITC Avant Garde"/>
          <w:lang w:val="es-ES_tradnl"/>
        </w:rPr>
        <w:t xml:space="preserve">tión está </w:t>
      </w:r>
      <w:r w:rsidR="006B7BDE" w:rsidRPr="005E3A3C">
        <w:rPr>
          <w:rFonts w:ascii="ITC Avant Garde" w:hAnsi="ITC Avant Garde"/>
          <w:lang w:val="es-ES_tradnl"/>
        </w:rPr>
        <w:t>dictaminada</w:t>
      </w:r>
      <w:r w:rsidR="00F510E8" w:rsidRPr="005E3A3C">
        <w:rPr>
          <w:rFonts w:ascii="ITC Avant Garde" w:hAnsi="ITC Avant Garde"/>
          <w:lang w:val="es-ES_tradnl"/>
        </w:rPr>
        <w:t>.</w:t>
      </w:r>
    </w:p>
    <w:p w:rsidR="00F614EC" w:rsidRPr="005E3A3C" w:rsidRDefault="00F614EC" w:rsidP="00514968">
      <w:pPr>
        <w:spacing w:line="360" w:lineRule="auto"/>
        <w:jc w:val="both"/>
        <w:rPr>
          <w:rFonts w:ascii="ITC Avant Garde" w:hAnsi="ITC Avant Garde"/>
          <w:lang w:val="es-ES_tradnl"/>
        </w:rPr>
      </w:pPr>
      <w:r w:rsidRPr="005E3A3C">
        <w:rPr>
          <w:rFonts w:ascii="ITC Avant Garde" w:hAnsi="ITC Avant Garde"/>
          <w:lang w:val="es-ES_tradnl"/>
        </w:rPr>
        <w:t xml:space="preserve">En caso de revocación del Dictamen de Cumplimiento, la Unidad de Verificación deberá notificar al titular del referido dictamen sobre la revocación del mismo de manera inmediata, adicionalmente </w:t>
      </w:r>
      <w:r w:rsidR="00716F0E" w:rsidRPr="005E3A3C">
        <w:rPr>
          <w:rFonts w:ascii="ITC Avant Garde" w:hAnsi="ITC Avant Garde"/>
          <w:lang w:val="es-ES_tradnl"/>
        </w:rPr>
        <w:t xml:space="preserve">deberá </w:t>
      </w:r>
      <w:r w:rsidRPr="005E3A3C">
        <w:rPr>
          <w:rFonts w:ascii="ITC Avant Garde" w:hAnsi="ITC Avant Garde"/>
          <w:lang w:val="es-ES_tradnl"/>
        </w:rPr>
        <w:t xml:space="preserve"> informar al Instituto mediante el medio electrónico que el Instituto determine para tal efecto en un plazo de dos días hábiles contados a partir de la revocación de dicho </w:t>
      </w:r>
      <w:r w:rsidR="00716F0E" w:rsidRPr="005E3A3C">
        <w:rPr>
          <w:rFonts w:ascii="ITC Avant Garde" w:hAnsi="ITC Avant Garde"/>
          <w:lang w:val="es-ES_tradnl"/>
        </w:rPr>
        <w:t>Dictamen</w:t>
      </w:r>
      <w:r w:rsidRPr="005E3A3C">
        <w:rPr>
          <w:rFonts w:ascii="ITC Avant Garde" w:hAnsi="ITC Avant Garde"/>
          <w:lang w:val="es-ES_tradnl"/>
        </w:rPr>
        <w:t>.</w:t>
      </w:r>
    </w:p>
    <w:p w:rsidR="003E1C55" w:rsidRPr="005E3A3C" w:rsidRDefault="00CC1288" w:rsidP="00961B0C">
      <w:pPr>
        <w:spacing w:line="360" w:lineRule="auto"/>
        <w:jc w:val="center"/>
        <w:rPr>
          <w:rFonts w:ascii="ITC Avant Garde" w:hAnsi="ITC Avant Garde"/>
          <w:b/>
          <w:lang w:val="es-ES_tradnl"/>
        </w:rPr>
      </w:pPr>
      <w:r w:rsidRPr="005E3A3C">
        <w:rPr>
          <w:rFonts w:ascii="ITC Avant Garde" w:hAnsi="ITC Avant Garde"/>
          <w:b/>
          <w:lang w:val="es-ES_tradnl"/>
        </w:rPr>
        <w:t xml:space="preserve">CAPITULO </w:t>
      </w:r>
      <w:r w:rsidR="006B7BDE" w:rsidRPr="005E3A3C">
        <w:rPr>
          <w:rFonts w:ascii="ITC Avant Garde" w:hAnsi="ITC Avant Garde"/>
          <w:b/>
          <w:lang w:val="es-ES_tradnl"/>
        </w:rPr>
        <w:t>I</w:t>
      </w:r>
      <w:r w:rsidRPr="005E3A3C">
        <w:rPr>
          <w:rFonts w:ascii="ITC Avant Garde" w:hAnsi="ITC Avant Garde"/>
          <w:b/>
          <w:lang w:val="es-ES_tradnl"/>
        </w:rPr>
        <w:t>V</w:t>
      </w:r>
    </w:p>
    <w:p w:rsidR="007863A1" w:rsidRPr="005E3A3C" w:rsidRDefault="008C5A71" w:rsidP="00961B0C">
      <w:pPr>
        <w:spacing w:line="360" w:lineRule="auto"/>
        <w:jc w:val="center"/>
        <w:rPr>
          <w:rFonts w:ascii="ITC Avant Garde" w:hAnsi="ITC Avant Garde"/>
          <w:b/>
          <w:lang w:val="es-ES_tradnl"/>
        </w:rPr>
      </w:pPr>
      <w:r w:rsidRPr="005E3A3C">
        <w:rPr>
          <w:rFonts w:ascii="ITC Avant Garde" w:hAnsi="ITC Avant Garde"/>
          <w:b/>
          <w:lang w:val="es-ES_tradnl"/>
        </w:rPr>
        <w:t>ESQUEMAS DE</w:t>
      </w:r>
      <w:r w:rsidR="006B7BDE" w:rsidRPr="005E3A3C">
        <w:rPr>
          <w:rFonts w:ascii="ITC Avant Garde" w:hAnsi="ITC Avant Garde"/>
          <w:b/>
          <w:lang w:val="es-ES_tradnl"/>
        </w:rPr>
        <w:t xml:space="preserve"> </w:t>
      </w:r>
      <w:r w:rsidR="007863A1" w:rsidRPr="005E3A3C">
        <w:rPr>
          <w:rFonts w:ascii="ITC Avant Garde" w:hAnsi="ITC Avant Garde"/>
          <w:b/>
          <w:lang w:val="es-ES_tradnl"/>
        </w:rPr>
        <w:t>CERTIFICACIÓN</w:t>
      </w:r>
      <w:r w:rsidR="006B7BDE" w:rsidRPr="005E3A3C">
        <w:rPr>
          <w:rFonts w:ascii="ITC Avant Garde" w:hAnsi="ITC Avant Garde"/>
          <w:b/>
          <w:lang w:val="es-ES_tradnl"/>
        </w:rPr>
        <w:t xml:space="preserve"> Y DICTAMINACIÓN</w:t>
      </w:r>
    </w:p>
    <w:p w:rsidR="00F81B0A" w:rsidRPr="005E3A3C" w:rsidRDefault="00CC1288" w:rsidP="00961B0C">
      <w:pPr>
        <w:spacing w:line="360" w:lineRule="auto"/>
        <w:jc w:val="both"/>
        <w:rPr>
          <w:rFonts w:ascii="ITC Avant Garde" w:hAnsi="ITC Avant Garde"/>
          <w:lang w:val="es-ES_tradnl"/>
        </w:rPr>
      </w:pPr>
      <w:r w:rsidRPr="005E3A3C">
        <w:rPr>
          <w:rFonts w:ascii="ITC Avant Garde" w:hAnsi="ITC Avant Garde"/>
          <w:b/>
          <w:lang w:val="es-ES_tradnl"/>
        </w:rPr>
        <w:t>ARTICULO</w:t>
      </w:r>
      <w:r w:rsidR="00BC0E7B" w:rsidRPr="005E3A3C">
        <w:rPr>
          <w:rFonts w:ascii="ITC Avant Garde" w:hAnsi="ITC Avant Garde"/>
          <w:b/>
          <w:lang w:val="es-ES_tradnl"/>
        </w:rPr>
        <w:t xml:space="preserve"> </w:t>
      </w:r>
      <w:r w:rsidR="00D66E43" w:rsidRPr="005E3A3C">
        <w:rPr>
          <w:rFonts w:ascii="ITC Avant Garde" w:hAnsi="ITC Avant Garde"/>
          <w:b/>
          <w:lang w:val="es-ES_tradnl"/>
        </w:rPr>
        <w:t>26</w:t>
      </w:r>
      <w:r w:rsidRPr="005E3A3C">
        <w:rPr>
          <w:rFonts w:ascii="ITC Avant Garde" w:hAnsi="ITC Avant Garde"/>
          <w:b/>
          <w:lang w:val="es-ES_tradnl"/>
        </w:rPr>
        <w:t>.</w:t>
      </w:r>
      <w:r w:rsidR="003E6DC6" w:rsidRPr="005E3A3C">
        <w:rPr>
          <w:rFonts w:ascii="ITC Avant Garde" w:hAnsi="ITC Avant Garde"/>
          <w:b/>
          <w:lang w:val="es-ES_tradnl"/>
        </w:rPr>
        <w:t xml:space="preserve"> </w:t>
      </w:r>
      <w:r w:rsidR="009626EC" w:rsidRPr="005E3A3C">
        <w:rPr>
          <w:rFonts w:ascii="ITC Avant Garde" w:hAnsi="ITC Avant Garde"/>
          <w:lang w:val="es-ES_tradnl"/>
        </w:rPr>
        <w:t>Se</w:t>
      </w:r>
      <w:r w:rsidR="009626EC" w:rsidRPr="005E3A3C">
        <w:rPr>
          <w:rFonts w:ascii="ITC Avant Garde" w:hAnsi="ITC Avant Garde"/>
          <w:b/>
          <w:lang w:val="es-ES_tradnl"/>
        </w:rPr>
        <w:t xml:space="preserve"> </w:t>
      </w:r>
      <w:r w:rsidR="009626EC" w:rsidRPr="005E3A3C">
        <w:rPr>
          <w:rFonts w:ascii="ITC Avant Garde" w:hAnsi="ITC Avant Garde"/>
          <w:lang w:val="es-ES_tradnl"/>
        </w:rPr>
        <w:t xml:space="preserve">establecen los siguientes </w:t>
      </w:r>
      <w:r w:rsidR="00B102AB" w:rsidRPr="005E3A3C">
        <w:rPr>
          <w:rFonts w:ascii="ITC Avant Garde" w:hAnsi="ITC Avant Garde"/>
          <w:b/>
          <w:lang w:val="es-ES_tradnl"/>
        </w:rPr>
        <w:t>Esquemas</w:t>
      </w:r>
      <w:r w:rsidR="009626EC" w:rsidRPr="005E3A3C">
        <w:rPr>
          <w:rFonts w:ascii="ITC Avant Garde" w:hAnsi="ITC Avant Garde"/>
          <w:b/>
          <w:lang w:val="es-ES_tradnl"/>
        </w:rPr>
        <w:t xml:space="preserve"> de </w:t>
      </w:r>
      <w:r w:rsidR="000F0470" w:rsidRPr="005E3A3C">
        <w:rPr>
          <w:rFonts w:ascii="ITC Avant Garde" w:hAnsi="ITC Avant Garde"/>
          <w:b/>
          <w:lang w:val="es-ES_tradnl"/>
        </w:rPr>
        <w:t xml:space="preserve">Certificación para </w:t>
      </w:r>
      <w:r w:rsidR="007318FA" w:rsidRPr="005E3A3C">
        <w:rPr>
          <w:rFonts w:ascii="ITC Avant Garde" w:hAnsi="ITC Avant Garde"/>
          <w:b/>
          <w:lang w:val="es-ES_tradnl"/>
        </w:rPr>
        <w:t>Productos</w:t>
      </w:r>
      <w:r w:rsidR="007318FA" w:rsidRPr="005E3A3C">
        <w:rPr>
          <w:rFonts w:ascii="ITC Avant Garde" w:hAnsi="ITC Avant Garde"/>
          <w:lang w:val="es-ES_tradnl"/>
        </w:rPr>
        <w:t xml:space="preserve"> </w:t>
      </w:r>
      <w:r w:rsidR="000F0470" w:rsidRPr="005E3A3C">
        <w:rPr>
          <w:rFonts w:ascii="ITC Avant Garde" w:hAnsi="ITC Avant Garde"/>
          <w:lang w:val="es-ES_tradnl"/>
        </w:rPr>
        <w:t>de telecomunicaciones o radiodifusión</w:t>
      </w:r>
      <w:r w:rsidR="006B7BDE" w:rsidRPr="005E3A3C">
        <w:rPr>
          <w:rFonts w:ascii="ITC Avant Garde" w:hAnsi="ITC Avant Garde"/>
          <w:lang w:val="es-ES_tradnl"/>
        </w:rPr>
        <w:t>:</w:t>
      </w:r>
    </w:p>
    <w:p w:rsidR="00C56BD4" w:rsidRPr="005E3A3C" w:rsidRDefault="00C56BD4" w:rsidP="0002614C">
      <w:pPr>
        <w:pStyle w:val="Prrafodelista"/>
        <w:numPr>
          <w:ilvl w:val="0"/>
          <w:numId w:val="7"/>
        </w:numPr>
        <w:ind w:left="284"/>
        <w:rPr>
          <w:rFonts w:ascii="ITC Avant Garde" w:hAnsi="ITC Avant Garde"/>
          <w:b/>
          <w:lang w:val="es-ES_tradnl"/>
        </w:rPr>
      </w:pPr>
      <w:r w:rsidRPr="005E3A3C">
        <w:rPr>
          <w:rFonts w:ascii="ITC Avant Garde" w:hAnsi="ITC Avant Garde"/>
          <w:b/>
          <w:lang w:val="es-ES_tradnl"/>
        </w:rPr>
        <w:t xml:space="preserve">Muestra por </w:t>
      </w:r>
      <w:r w:rsidR="00B102AB" w:rsidRPr="005E3A3C">
        <w:rPr>
          <w:rFonts w:ascii="ITC Avant Garde" w:hAnsi="ITC Avant Garde"/>
          <w:b/>
          <w:lang w:val="es-ES_tradnl"/>
        </w:rPr>
        <w:t>M</w:t>
      </w:r>
      <w:r w:rsidRPr="005E3A3C">
        <w:rPr>
          <w:rFonts w:ascii="ITC Avant Garde" w:hAnsi="ITC Avant Garde"/>
          <w:b/>
          <w:lang w:val="es-ES_tradnl"/>
        </w:rPr>
        <w:t xml:space="preserve">odelo de </w:t>
      </w:r>
      <w:r w:rsidR="00B102AB" w:rsidRPr="005E3A3C">
        <w:rPr>
          <w:rFonts w:ascii="ITC Avant Garde" w:hAnsi="ITC Avant Garde"/>
          <w:b/>
          <w:lang w:val="es-ES_tradnl"/>
        </w:rPr>
        <w:t>P</w:t>
      </w:r>
      <w:r w:rsidRPr="005E3A3C">
        <w:rPr>
          <w:rFonts w:ascii="ITC Avant Garde" w:hAnsi="ITC Avant Garde"/>
          <w:b/>
          <w:lang w:val="es-ES_tradnl"/>
        </w:rPr>
        <w:t xml:space="preserve">roducto </w:t>
      </w:r>
      <w:r w:rsidR="00E2328F" w:rsidRPr="005E3A3C">
        <w:rPr>
          <w:rFonts w:ascii="ITC Avant Garde" w:hAnsi="ITC Avant Garde"/>
          <w:b/>
          <w:lang w:val="es-ES_tradnl"/>
        </w:rPr>
        <w:t>y</w:t>
      </w:r>
      <w:r w:rsidRPr="005E3A3C">
        <w:rPr>
          <w:rFonts w:ascii="ITC Avant Garde" w:hAnsi="ITC Avant Garde"/>
          <w:b/>
          <w:lang w:val="es-ES_tradnl"/>
        </w:rPr>
        <w:t xml:space="preserve"> </w:t>
      </w:r>
      <w:r w:rsidR="00BF2CB7" w:rsidRPr="005E3A3C">
        <w:rPr>
          <w:rFonts w:ascii="ITC Avant Garde" w:hAnsi="ITC Avant Garde"/>
          <w:b/>
          <w:lang w:val="es-ES_tradnl"/>
        </w:rPr>
        <w:t>V</w:t>
      </w:r>
      <w:r w:rsidRPr="005E3A3C">
        <w:rPr>
          <w:rFonts w:ascii="ITC Avant Garde" w:hAnsi="ITC Avant Garde"/>
          <w:b/>
          <w:lang w:val="es-ES_tradnl"/>
        </w:rPr>
        <w:t>igilancia</w:t>
      </w:r>
      <w:r w:rsidR="00637907" w:rsidRPr="005E3A3C">
        <w:rPr>
          <w:rFonts w:ascii="ITC Avant Garde" w:hAnsi="ITC Avant Garde"/>
          <w:b/>
          <w:lang w:val="es-ES_tradnl"/>
        </w:rPr>
        <w:t xml:space="preserve"> para un</w:t>
      </w:r>
      <w:r w:rsidR="006B7BDE" w:rsidRPr="005E3A3C">
        <w:rPr>
          <w:rFonts w:ascii="ITC Avant Garde" w:hAnsi="ITC Avant Garde"/>
          <w:b/>
          <w:lang w:val="es-ES_tradnl"/>
        </w:rPr>
        <w:t xml:space="preserve"> solo </w:t>
      </w:r>
      <w:r w:rsidR="00B102AB" w:rsidRPr="005E3A3C">
        <w:rPr>
          <w:rFonts w:ascii="ITC Avant Garde" w:hAnsi="ITC Avant Garde"/>
          <w:b/>
          <w:lang w:val="es-ES_tradnl"/>
        </w:rPr>
        <w:t>L</w:t>
      </w:r>
      <w:r w:rsidR="00637907" w:rsidRPr="005E3A3C">
        <w:rPr>
          <w:rFonts w:ascii="ITC Avant Garde" w:hAnsi="ITC Avant Garde"/>
          <w:b/>
          <w:lang w:val="es-ES_tradnl"/>
        </w:rPr>
        <w:t>ote</w:t>
      </w:r>
      <w:r w:rsidRPr="005E3A3C">
        <w:rPr>
          <w:rFonts w:ascii="ITC Avant Garde" w:hAnsi="ITC Avant Garde"/>
          <w:b/>
          <w:lang w:val="es-ES_tradnl"/>
        </w:rPr>
        <w:t>.</w:t>
      </w:r>
    </w:p>
    <w:p w:rsidR="00630684" w:rsidRPr="005E3A3C" w:rsidRDefault="00272E9E" w:rsidP="00556013">
      <w:pPr>
        <w:spacing w:line="360" w:lineRule="auto"/>
        <w:ind w:left="360"/>
        <w:jc w:val="both"/>
        <w:rPr>
          <w:rFonts w:ascii="ITC Avant Garde" w:hAnsi="ITC Avant Garde"/>
          <w:lang w:val="es-ES_tradnl"/>
        </w:rPr>
      </w:pPr>
      <w:r w:rsidRPr="005E3A3C">
        <w:rPr>
          <w:rFonts w:ascii="ITC Avant Garde" w:hAnsi="ITC Avant Garde"/>
          <w:lang w:val="es-ES_tradnl"/>
        </w:rPr>
        <w:t>U</w:t>
      </w:r>
      <w:r w:rsidR="00630684" w:rsidRPr="005E3A3C">
        <w:rPr>
          <w:rFonts w:ascii="ITC Avant Garde" w:hAnsi="ITC Avant Garde"/>
          <w:lang w:val="es-ES_tradnl"/>
        </w:rPr>
        <w:t xml:space="preserve">na o más muestras del </w:t>
      </w:r>
      <w:r w:rsidR="007318FA" w:rsidRPr="005E3A3C">
        <w:rPr>
          <w:rFonts w:ascii="ITC Avant Garde" w:hAnsi="ITC Avant Garde"/>
          <w:lang w:val="es-ES_tradnl"/>
        </w:rPr>
        <w:t xml:space="preserve">Producto </w:t>
      </w:r>
      <w:r w:rsidR="00630684" w:rsidRPr="005E3A3C">
        <w:rPr>
          <w:rFonts w:ascii="ITC Avant Garde" w:hAnsi="ITC Avant Garde"/>
          <w:lang w:val="es-ES_tradnl"/>
        </w:rPr>
        <w:t>se someten</w:t>
      </w:r>
      <w:r w:rsidR="00C56BD4" w:rsidRPr="005E3A3C">
        <w:rPr>
          <w:rFonts w:ascii="ITC Avant Garde" w:hAnsi="ITC Avant Garde"/>
          <w:lang w:val="es-ES_tradnl"/>
        </w:rPr>
        <w:t xml:space="preserve"> a </w:t>
      </w:r>
      <w:r w:rsidR="001E7E9D" w:rsidRPr="005E3A3C">
        <w:rPr>
          <w:rFonts w:ascii="ITC Avant Garde" w:hAnsi="ITC Avant Garde"/>
          <w:lang w:val="es-ES_tradnl"/>
        </w:rPr>
        <w:t>Pruebas de Laboratorio;</w:t>
      </w:r>
      <w:r w:rsidR="00C56BD4" w:rsidRPr="005E3A3C">
        <w:rPr>
          <w:rFonts w:ascii="ITC Avant Garde" w:hAnsi="ITC Avant Garde"/>
          <w:lang w:val="es-ES_tradnl"/>
        </w:rPr>
        <w:t xml:space="preserve"> en caso de cumplimiento </w:t>
      </w:r>
      <w:r w:rsidR="009E6468" w:rsidRPr="005E3A3C">
        <w:rPr>
          <w:rFonts w:ascii="ITC Avant Garde" w:hAnsi="ITC Avant Garde"/>
          <w:lang w:val="es-ES_tradnl"/>
        </w:rPr>
        <w:t>con la</w:t>
      </w:r>
      <w:r w:rsidR="002804E7" w:rsidRPr="005E3A3C">
        <w:rPr>
          <w:rFonts w:ascii="ITC Avant Garde" w:hAnsi="ITC Avant Garde"/>
          <w:lang w:val="es-ES_tradnl"/>
        </w:rPr>
        <w:t xml:space="preserve">s </w:t>
      </w:r>
      <w:r w:rsidR="009E6468" w:rsidRPr="005E3A3C">
        <w:rPr>
          <w:rFonts w:ascii="ITC Avant Garde" w:hAnsi="ITC Avant Garde"/>
          <w:lang w:val="es-ES_tradnl"/>
        </w:rPr>
        <w:t xml:space="preserve">DT correspondientes, </w:t>
      </w:r>
      <w:r w:rsidR="002C5545" w:rsidRPr="005E3A3C">
        <w:rPr>
          <w:rFonts w:ascii="ITC Avant Garde" w:hAnsi="ITC Avant Garde"/>
          <w:lang w:val="es-ES_tradnl"/>
        </w:rPr>
        <w:t>el O</w:t>
      </w:r>
      <w:r w:rsidR="00B102AB" w:rsidRPr="005E3A3C">
        <w:rPr>
          <w:rFonts w:ascii="ITC Avant Garde" w:hAnsi="ITC Avant Garde"/>
          <w:lang w:val="es-ES_tradnl"/>
        </w:rPr>
        <w:t xml:space="preserve">rganismo de </w:t>
      </w:r>
      <w:r w:rsidR="002C5545" w:rsidRPr="005E3A3C">
        <w:rPr>
          <w:rFonts w:ascii="ITC Avant Garde" w:hAnsi="ITC Avant Garde"/>
          <w:lang w:val="es-ES_tradnl"/>
        </w:rPr>
        <w:t>C</w:t>
      </w:r>
      <w:r w:rsidR="00B102AB" w:rsidRPr="005E3A3C">
        <w:rPr>
          <w:rFonts w:ascii="ITC Avant Garde" w:hAnsi="ITC Avant Garde"/>
          <w:lang w:val="es-ES_tradnl"/>
        </w:rPr>
        <w:t>ertificación</w:t>
      </w:r>
      <w:r w:rsidR="00630684" w:rsidRPr="005E3A3C">
        <w:rPr>
          <w:rFonts w:ascii="ITC Avant Garde" w:hAnsi="ITC Avant Garde"/>
          <w:lang w:val="es-ES_tradnl"/>
        </w:rPr>
        <w:t xml:space="preserve"> </w:t>
      </w:r>
      <w:r w:rsidR="002C5545" w:rsidRPr="005E3A3C">
        <w:rPr>
          <w:rFonts w:ascii="ITC Avant Garde" w:hAnsi="ITC Avant Garde"/>
          <w:lang w:val="es-ES_tradnl"/>
        </w:rPr>
        <w:t>debe</w:t>
      </w:r>
      <w:r w:rsidR="00300898" w:rsidRPr="005E3A3C">
        <w:rPr>
          <w:rFonts w:ascii="ITC Avant Garde" w:hAnsi="ITC Avant Garde"/>
          <w:lang w:val="es-ES_tradnl"/>
        </w:rPr>
        <w:t>rá</w:t>
      </w:r>
      <w:r w:rsidR="002C5545" w:rsidRPr="005E3A3C">
        <w:rPr>
          <w:rFonts w:ascii="ITC Avant Garde" w:hAnsi="ITC Avant Garde"/>
          <w:lang w:val="es-ES_tradnl"/>
        </w:rPr>
        <w:t xml:space="preserve"> emitir </w:t>
      </w:r>
      <w:r w:rsidR="00630684"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EF7338" w:rsidRPr="005E3A3C">
        <w:rPr>
          <w:rFonts w:ascii="ITC Avant Garde" w:hAnsi="ITC Avant Garde"/>
          <w:lang w:val="es-ES_tradnl"/>
        </w:rPr>
        <w:t>para el lote solicitado</w:t>
      </w:r>
      <w:r w:rsidR="00C56BD4" w:rsidRPr="005E3A3C">
        <w:rPr>
          <w:rFonts w:ascii="ITC Avant Garde" w:hAnsi="ITC Avant Garde"/>
          <w:lang w:val="es-ES_tradnl"/>
        </w:rPr>
        <w:t xml:space="preserve"> con vigencia de 1 año</w:t>
      </w:r>
      <w:r w:rsidR="00630684" w:rsidRPr="005E3A3C">
        <w:rPr>
          <w:rFonts w:ascii="ITC Avant Garde" w:hAnsi="ITC Avant Garde"/>
          <w:lang w:val="es-ES_tradnl"/>
        </w:rPr>
        <w:t xml:space="preserve">, cuyas características </w:t>
      </w:r>
      <w:r w:rsidR="001E7E9D" w:rsidRPr="005E3A3C">
        <w:rPr>
          <w:rFonts w:ascii="ITC Avant Garde" w:hAnsi="ITC Avant Garde"/>
          <w:lang w:val="es-ES_tradnl"/>
        </w:rPr>
        <w:t>debe</w:t>
      </w:r>
      <w:r w:rsidR="00300898" w:rsidRPr="005E3A3C">
        <w:rPr>
          <w:rFonts w:ascii="ITC Avant Garde" w:hAnsi="ITC Avant Garde"/>
          <w:lang w:val="es-ES_tradnl"/>
        </w:rPr>
        <w:t>rán</w:t>
      </w:r>
      <w:r w:rsidR="001E7E9D" w:rsidRPr="005E3A3C">
        <w:rPr>
          <w:rFonts w:ascii="ITC Avant Garde" w:hAnsi="ITC Avant Garde"/>
          <w:lang w:val="es-ES_tradnl"/>
        </w:rPr>
        <w:t xml:space="preserve"> </w:t>
      </w:r>
      <w:r w:rsidR="00BF2CB7" w:rsidRPr="005E3A3C">
        <w:rPr>
          <w:rFonts w:ascii="ITC Avant Garde" w:hAnsi="ITC Avant Garde"/>
          <w:lang w:val="es-ES_tradnl"/>
        </w:rPr>
        <w:t xml:space="preserve">ser </w:t>
      </w:r>
      <w:r w:rsidR="00630684" w:rsidRPr="005E3A3C">
        <w:rPr>
          <w:rFonts w:ascii="ITC Avant Garde" w:hAnsi="ITC Avant Garde"/>
          <w:lang w:val="es-ES_tradnl"/>
        </w:rPr>
        <w:t>detalla</w:t>
      </w:r>
      <w:r w:rsidR="00BF2CB7" w:rsidRPr="005E3A3C">
        <w:rPr>
          <w:rFonts w:ascii="ITC Avant Garde" w:hAnsi="ITC Avant Garde"/>
          <w:lang w:val="es-ES_tradnl"/>
        </w:rPr>
        <w:t xml:space="preserve">das </w:t>
      </w:r>
      <w:r w:rsidR="00630684" w:rsidRPr="005E3A3C">
        <w:rPr>
          <w:rFonts w:ascii="ITC Avant Garde" w:hAnsi="ITC Avant Garde"/>
          <w:lang w:val="es-ES_tradnl"/>
        </w:rPr>
        <w:t>en el</w:t>
      </w:r>
      <w:r w:rsidR="00C56BD4" w:rsidRPr="005E3A3C">
        <w:rPr>
          <w:rFonts w:ascii="ITC Avant Garde" w:hAnsi="ITC Avant Garde"/>
          <w:lang w:val="es-ES_tradnl"/>
        </w:rPr>
        <w:t xml:space="preserve"> Certificado</w:t>
      </w:r>
      <w:r w:rsidR="002804E7" w:rsidRPr="005E3A3C">
        <w:rPr>
          <w:rFonts w:ascii="ITC Avant Garde" w:hAnsi="ITC Avant Garde"/>
          <w:lang w:val="es-ES_tradnl"/>
        </w:rPr>
        <w:t xml:space="preserve"> de Conformidad</w:t>
      </w:r>
      <w:r w:rsidR="00C56BD4" w:rsidRPr="005E3A3C">
        <w:rPr>
          <w:rFonts w:ascii="ITC Avant Garde" w:hAnsi="ITC Avant Garde"/>
          <w:lang w:val="es-ES_tradnl"/>
        </w:rPr>
        <w:t>.</w:t>
      </w:r>
    </w:p>
    <w:p w:rsidR="00C56BD4" w:rsidRPr="005E3A3C" w:rsidRDefault="00C56BD4" w:rsidP="00556013">
      <w:pPr>
        <w:spacing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001E7E9D" w:rsidRPr="005E3A3C">
        <w:rPr>
          <w:rFonts w:ascii="ITC Avant Garde" w:hAnsi="ITC Avant Garde"/>
          <w:lang w:val="es-ES_tradnl"/>
        </w:rPr>
        <w:t>,</w:t>
      </w:r>
      <w:r w:rsidRPr="005E3A3C">
        <w:rPr>
          <w:rFonts w:ascii="ITC Avant Garde" w:hAnsi="ITC Avant Garde"/>
          <w:lang w:val="es-ES_tradnl"/>
        </w:rPr>
        <w:t xml:space="preserve"> el </w:t>
      </w:r>
      <w:r w:rsidR="00637907" w:rsidRPr="005E3A3C">
        <w:rPr>
          <w:rFonts w:ascii="ITC Avant Garde" w:hAnsi="ITC Avant Garde"/>
          <w:lang w:val="es-ES_tradnl"/>
        </w:rPr>
        <w:t>O</w:t>
      </w:r>
      <w:r w:rsidR="009E6468" w:rsidRPr="005E3A3C">
        <w:rPr>
          <w:rFonts w:ascii="ITC Avant Garde" w:hAnsi="ITC Avant Garde"/>
          <w:lang w:val="es-ES_tradnl"/>
        </w:rPr>
        <w:t xml:space="preserve">rganismo de </w:t>
      </w:r>
      <w:r w:rsidR="00637907" w:rsidRPr="005E3A3C">
        <w:rPr>
          <w:rFonts w:ascii="ITC Avant Garde" w:hAnsi="ITC Avant Garde"/>
          <w:lang w:val="es-ES_tradnl"/>
        </w:rPr>
        <w:t>C</w:t>
      </w:r>
      <w:r w:rsidR="009E6468" w:rsidRPr="005E3A3C">
        <w:rPr>
          <w:rFonts w:ascii="ITC Avant Garde" w:hAnsi="ITC Avant Garde"/>
          <w:lang w:val="es-ES_tradnl"/>
        </w:rPr>
        <w:t xml:space="preserve">ertificación </w:t>
      </w:r>
      <w:r w:rsidRPr="005E3A3C">
        <w:rPr>
          <w:rFonts w:ascii="ITC Avant Garde" w:hAnsi="ITC Avant Garde"/>
          <w:lang w:val="es-ES_tradnl"/>
        </w:rPr>
        <w:t xml:space="preserve"> debe</w:t>
      </w:r>
      <w:r w:rsidR="00300898" w:rsidRPr="005E3A3C">
        <w:rPr>
          <w:rFonts w:ascii="ITC Avant Garde" w:hAnsi="ITC Avant Garde"/>
          <w:lang w:val="es-ES_tradnl"/>
        </w:rPr>
        <w:t>rá</w:t>
      </w:r>
      <w:r w:rsidRPr="005E3A3C">
        <w:rPr>
          <w:rFonts w:ascii="ITC Avant Garde" w:hAnsi="ITC Avant Garde"/>
          <w:lang w:val="es-ES_tradnl"/>
        </w:rPr>
        <w:t xml:space="preserve"> realizar una </w:t>
      </w:r>
      <w:r w:rsidR="001E7E9D" w:rsidRPr="005E3A3C">
        <w:rPr>
          <w:rFonts w:ascii="ITC Avant Garde" w:hAnsi="ITC Avant Garde"/>
          <w:lang w:val="es-ES_tradnl"/>
        </w:rPr>
        <w:t xml:space="preserve">visita </w:t>
      </w:r>
      <w:r w:rsidRPr="005E3A3C">
        <w:rPr>
          <w:rFonts w:ascii="ITC Avant Garde" w:hAnsi="ITC Avant Garde"/>
          <w:lang w:val="es-ES_tradnl"/>
        </w:rPr>
        <w:t xml:space="preserve">de </w:t>
      </w:r>
      <w:r w:rsidR="001E7E9D" w:rsidRPr="005E3A3C">
        <w:rPr>
          <w:rFonts w:ascii="ITC Avant Garde" w:hAnsi="ITC Avant Garde"/>
          <w:lang w:val="es-ES_tradnl"/>
        </w:rPr>
        <w:t>V</w:t>
      </w:r>
      <w:r w:rsidRPr="005E3A3C">
        <w:rPr>
          <w:rFonts w:ascii="ITC Avant Garde" w:hAnsi="ITC Avant Garde"/>
          <w:lang w:val="es-ES_tradnl"/>
        </w:rPr>
        <w:t>igilancia</w:t>
      </w:r>
      <w:r w:rsidR="00637907" w:rsidRPr="005E3A3C">
        <w:rPr>
          <w:rFonts w:ascii="ITC Avant Garde" w:hAnsi="ITC Avant Garde"/>
          <w:lang w:val="es-ES_tradnl"/>
        </w:rPr>
        <w:t xml:space="preserve"> </w:t>
      </w:r>
      <w:r w:rsidR="00A36621" w:rsidRPr="005E3A3C">
        <w:rPr>
          <w:rFonts w:ascii="ITC Avant Garde" w:hAnsi="ITC Avant Garde"/>
          <w:lang w:val="es-ES_tradnl"/>
        </w:rPr>
        <w:t xml:space="preserve">del cumplimiento de la Certificación </w:t>
      </w:r>
      <w:r w:rsidR="00637907" w:rsidRPr="005E3A3C">
        <w:rPr>
          <w:rFonts w:ascii="ITC Avant Garde" w:hAnsi="ITC Avant Garde"/>
          <w:lang w:val="es-ES_tradnl"/>
        </w:rPr>
        <w:t xml:space="preserve">en </w:t>
      </w:r>
      <w:r w:rsidR="005B08E5" w:rsidRPr="005E3A3C">
        <w:rPr>
          <w:rFonts w:ascii="ITC Avant Garde" w:hAnsi="ITC Avant Garde"/>
          <w:lang w:val="es-ES_tradnl"/>
        </w:rPr>
        <w:t xml:space="preserve"> bodegas o </w:t>
      </w:r>
      <w:r w:rsidR="001E7E9D" w:rsidRPr="005E3A3C">
        <w:rPr>
          <w:rFonts w:ascii="ITC Avant Garde" w:hAnsi="ITC Avant Garde"/>
          <w:lang w:val="es-ES_tradnl"/>
        </w:rPr>
        <w:t>punto</w:t>
      </w:r>
      <w:r w:rsidR="002804E7" w:rsidRPr="005E3A3C">
        <w:rPr>
          <w:rFonts w:ascii="ITC Avant Garde" w:hAnsi="ITC Avant Garde"/>
          <w:lang w:val="es-ES_tradnl"/>
        </w:rPr>
        <w:t>s</w:t>
      </w:r>
      <w:r w:rsidR="001E7E9D" w:rsidRPr="005E3A3C">
        <w:rPr>
          <w:rFonts w:ascii="ITC Avant Garde" w:hAnsi="ITC Avant Garde"/>
          <w:lang w:val="es-ES_tradnl"/>
        </w:rPr>
        <w:t xml:space="preserve"> de venta </w:t>
      </w:r>
      <w:r w:rsidR="005B08E5" w:rsidRPr="005E3A3C">
        <w:rPr>
          <w:rFonts w:ascii="ITC Avant Garde" w:hAnsi="ITC Avant Garde"/>
          <w:lang w:val="es-ES_tradnl"/>
        </w:rPr>
        <w:t xml:space="preserve">propiedad del Titular del Certificado, </w:t>
      </w:r>
      <w:r w:rsidR="002C5545" w:rsidRPr="005E3A3C">
        <w:rPr>
          <w:rFonts w:ascii="ITC Avant Garde" w:hAnsi="ITC Avant Garde"/>
          <w:lang w:val="es-ES_tradnl"/>
        </w:rPr>
        <w:t xml:space="preserve">sobre </w:t>
      </w:r>
      <w:r w:rsidR="007318FA" w:rsidRPr="005E3A3C">
        <w:rPr>
          <w:rFonts w:ascii="ITC Avant Garde" w:hAnsi="ITC Avant Garde"/>
          <w:lang w:val="es-ES_tradnl"/>
        </w:rPr>
        <w:t xml:space="preserve">Productos </w:t>
      </w:r>
      <w:r w:rsidR="002C5545" w:rsidRPr="005E3A3C">
        <w:rPr>
          <w:rFonts w:ascii="ITC Avant Garde" w:hAnsi="ITC Avant Garde"/>
          <w:lang w:val="es-ES_tradnl"/>
        </w:rPr>
        <w:t>nuev</w:t>
      </w:r>
      <w:r w:rsidR="001E7E9D" w:rsidRPr="005E3A3C">
        <w:rPr>
          <w:rFonts w:ascii="ITC Avant Garde" w:hAnsi="ITC Avant Garde"/>
          <w:lang w:val="es-ES_tradnl"/>
        </w:rPr>
        <w:t>os</w:t>
      </w:r>
      <w:r w:rsidR="002C5545" w:rsidRPr="005E3A3C">
        <w:rPr>
          <w:rFonts w:ascii="ITC Avant Garde" w:hAnsi="ITC Avant Garde"/>
          <w:lang w:val="es-ES_tradnl"/>
        </w:rPr>
        <w:t>, identificables y</w:t>
      </w:r>
      <w:r w:rsidR="00637907" w:rsidRPr="005E3A3C">
        <w:rPr>
          <w:rFonts w:ascii="ITC Avant Garde" w:hAnsi="ITC Avant Garde"/>
          <w:lang w:val="es-ES_tradnl"/>
        </w:rPr>
        <w:t xml:space="preserve"> en empaques cerrados.</w:t>
      </w:r>
      <w:r w:rsidR="00F91AEE" w:rsidRPr="005E3A3C">
        <w:rPr>
          <w:rFonts w:ascii="ITC Avant Garde" w:hAnsi="ITC Avant Garde"/>
          <w:lang w:val="es-ES_tradnl"/>
        </w:rPr>
        <w:t xml:space="preserve"> </w:t>
      </w:r>
    </w:p>
    <w:p w:rsidR="00451506" w:rsidRPr="00451506" w:rsidRDefault="00451506" w:rsidP="00451506">
      <w:pPr>
        <w:spacing w:line="360" w:lineRule="auto"/>
        <w:ind w:left="426"/>
        <w:jc w:val="both"/>
        <w:rPr>
          <w:rFonts w:ascii="ITC Avant Garde" w:hAnsi="ITC Avant Garde"/>
          <w:lang w:val="es-ES_tradnl"/>
        </w:rPr>
      </w:pPr>
      <w:r w:rsidRPr="00451506">
        <w:rPr>
          <w:rFonts w:ascii="ITC Avant Garde" w:hAnsi="ITC Avant Garde"/>
          <w:lang w:val="es-ES_tradnl"/>
        </w:rPr>
        <w:t xml:space="preserve">Este esquema deberá </w:t>
      </w:r>
      <w:r w:rsidR="006831AE">
        <w:rPr>
          <w:rFonts w:ascii="ITC Avant Garde" w:hAnsi="ITC Avant Garde"/>
          <w:lang w:val="es-ES_tradnl"/>
        </w:rPr>
        <w:t xml:space="preserve"> ser </w:t>
      </w:r>
      <w:r w:rsidRPr="00451506">
        <w:rPr>
          <w:rFonts w:ascii="ITC Avant Garde" w:hAnsi="ITC Avant Garde"/>
          <w:lang w:val="es-ES_tradnl"/>
        </w:rPr>
        <w:t xml:space="preserve">requisitado de acuerdo a lo establecido en el Anexo A del presente ordenamiento, cuando el Interesado exclusivamente tiene planeado </w:t>
      </w:r>
      <w:r w:rsidRPr="00451506">
        <w:rPr>
          <w:rFonts w:ascii="ITC Avant Garde" w:hAnsi="ITC Avant Garde"/>
          <w:lang w:val="es-ES_tradnl"/>
        </w:rPr>
        <w:lastRenderedPageBreak/>
        <w:t>importar, comercializar, distribuir o fabricar un solo Lote de la misma marca y Modelo a certificar.</w:t>
      </w:r>
    </w:p>
    <w:p w:rsidR="00637907" w:rsidRPr="005E3A3C" w:rsidRDefault="00637907" w:rsidP="0002614C">
      <w:pPr>
        <w:pStyle w:val="Prrafodelista"/>
        <w:numPr>
          <w:ilvl w:val="0"/>
          <w:numId w:val="7"/>
        </w:numPr>
        <w:ind w:left="284"/>
        <w:rPr>
          <w:rFonts w:ascii="ITC Avant Garde" w:hAnsi="ITC Avant Garde"/>
          <w:b/>
          <w:lang w:val="es-ES_tradnl"/>
        </w:rPr>
      </w:pPr>
      <w:r w:rsidRPr="005E3A3C">
        <w:rPr>
          <w:rFonts w:ascii="ITC Avant Garde" w:hAnsi="ITC Avant Garde"/>
          <w:b/>
          <w:lang w:val="es-ES_tradnl"/>
        </w:rPr>
        <w:t xml:space="preserve">Muestra por </w:t>
      </w:r>
      <w:r w:rsidR="00B102AB" w:rsidRPr="005E3A3C">
        <w:rPr>
          <w:rFonts w:ascii="ITC Avant Garde" w:hAnsi="ITC Avant Garde"/>
          <w:b/>
          <w:lang w:val="es-ES_tradnl"/>
        </w:rPr>
        <w:t>M</w:t>
      </w:r>
      <w:r w:rsidRPr="005E3A3C">
        <w:rPr>
          <w:rFonts w:ascii="ITC Avant Garde" w:hAnsi="ITC Avant Garde"/>
          <w:b/>
          <w:lang w:val="es-ES_tradnl"/>
        </w:rPr>
        <w:t xml:space="preserve">odelo de </w:t>
      </w:r>
      <w:r w:rsidR="00B102AB" w:rsidRPr="005E3A3C">
        <w:rPr>
          <w:rFonts w:ascii="ITC Avant Garde" w:hAnsi="ITC Avant Garde"/>
          <w:b/>
          <w:lang w:val="es-ES_tradnl"/>
        </w:rPr>
        <w:t>P</w:t>
      </w:r>
      <w:r w:rsidRPr="005E3A3C">
        <w:rPr>
          <w:rFonts w:ascii="ITC Avant Garde" w:hAnsi="ITC Avant Garde"/>
          <w:b/>
          <w:lang w:val="es-ES_tradnl"/>
        </w:rPr>
        <w:t xml:space="preserve">roducto </w:t>
      </w:r>
      <w:r w:rsidR="00272E9E" w:rsidRPr="005E3A3C">
        <w:rPr>
          <w:rFonts w:ascii="ITC Avant Garde" w:hAnsi="ITC Avant Garde"/>
          <w:b/>
          <w:lang w:val="es-ES_tradnl"/>
        </w:rPr>
        <w:t>y</w:t>
      </w:r>
      <w:r w:rsidRPr="005E3A3C">
        <w:rPr>
          <w:rFonts w:ascii="ITC Avant Garde" w:hAnsi="ITC Avant Garde"/>
          <w:b/>
          <w:lang w:val="es-ES_tradnl"/>
        </w:rPr>
        <w:t xml:space="preserve"> </w:t>
      </w:r>
      <w:r w:rsidR="00961B0C" w:rsidRPr="005E3A3C">
        <w:rPr>
          <w:rFonts w:ascii="ITC Avant Garde" w:hAnsi="ITC Avant Garde"/>
          <w:b/>
          <w:lang w:val="es-ES_tradnl"/>
        </w:rPr>
        <w:t>V</w:t>
      </w:r>
      <w:r w:rsidRPr="005E3A3C">
        <w:rPr>
          <w:rFonts w:ascii="ITC Avant Garde" w:hAnsi="ITC Avant Garde"/>
          <w:b/>
          <w:lang w:val="es-ES_tradnl"/>
        </w:rPr>
        <w:t xml:space="preserve">igilancia para </w:t>
      </w:r>
      <w:r w:rsidR="002A727F" w:rsidRPr="005E3A3C">
        <w:rPr>
          <w:rFonts w:ascii="ITC Avant Garde" w:hAnsi="ITC Avant Garde"/>
          <w:b/>
          <w:lang w:val="es-ES_tradnl"/>
        </w:rPr>
        <w:t xml:space="preserve">más de un </w:t>
      </w:r>
      <w:r w:rsidR="00B102AB" w:rsidRPr="005E3A3C">
        <w:rPr>
          <w:rFonts w:ascii="ITC Avant Garde" w:hAnsi="ITC Avant Garde"/>
          <w:b/>
          <w:lang w:val="es-ES_tradnl"/>
        </w:rPr>
        <w:t>L</w:t>
      </w:r>
      <w:r w:rsidR="002A727F" w:rsidRPr="005E3A3C">
        <w:rPr>
          <w:rFonts w:ascii="ITC Avant Garde" w:hAnsi="ITC Avant Garde"/>
          <w:b/>
          <w:lang w:val="es-ES_tradnl"/>
        </w:rPr>
        <w:t>ote</w:t>
      </w:r>
      <w:r w:rsidRPr="005E3A3C">
        <w:rPr>
          <w:rFonts w:ascii="ITC Avant Garde" w:hAnsi="ITC Avant Garde"/>
          <w:b/>
          <w:lang w:val="es-ES_tradnl"/>
        </w:rPr>
        <w:t>.</w:t>
      </w:r>
    </w:p>
    <w:p w:rsidR="00637907" w:rsidRPr="005E3A3C" w:rsidRDefault="00272E9E" w:rsidP="00637907">
      <w:pPr>
        <w:spacing w:line="360" w:lineRule="auto"/>
        <w:ind w:left="360"/>
        <w:jc w:val="both"/>
        <w:rPr>
          <w:rFonts w:ascii="ITC Avant Garde" w:hAnsi="ITC Avant Garde"/>
          <w:lang w:val="es-ES_tradnl"/>
        </w:rPr>
      </w:pPr>
      <w:r w:rsidRPr="005E3A3C">
        <w:rPr>
          <w:rFonts w:ascii="ITC Avant Garde" w:hAnsi="ITC Avant Garde"/>
          <w:lang w:val="es-ES_tradnl"/>
        </w:rPr>
        <w:t>U</w:t>
      </w:r>
      <w:r w:rsidR="00637907" w:rsidRPr="005E3A3C">
        <w:rPr>
          <w:rFonts w:ascii="ITC Avant Garde" w:hAnsi="ITC Avant Garde"/>
          <w:lang w:val="es-ES_tradnl"/>
        </w:rPr>
        <w:t xml:space="preserve">na o más muestras del </w:t>
      </w:r>
      <w:r w:rsidR="001570F5" w:rsidRPr="005E3A3C">
        <w:rPr>
          <w:rFonts w:ascii="ITC Avant Garde" w:hAnsi="ITC Avant Garde"/>
          <w:lang w:val="es-ES_tradnl"/>
        </w:rPr>
        <w:t xml:space="preserve">Producto </w:t>
      </w:r>
      <w:r w:rsidR="00637907" w:rsidRPr="005E3A3C">
        <w:rPr>
          <w:rFonts w:ascii="ITC Avant Garde" w:hAnsi="ITC Avant Garde"/>
          <w:lang w:val="es-ES_tradnl"/>
        </w:rPr>
        <w:t xml:space="preserve">se someten a </w:t>
      </w:r>
      <w:r w:rsidR="00961B0C" w:rsidRPr="005E3A3C">
        <w:rPr>
          <w:rFonts w:ascii="ITC Avant Garde" w:hAnsi="ITC Avant Garde"/>
          <w:lang w:val="es-ES_tradnl"/>
        </w:rPr>
        <w:t>Pruebas de Laboratorio</w:t>
      </w:r>
      <w:r w:rsidR="00637907" w:rsidRPr="005E3A3C">
        <w:rPr>
          <w:rFonts w:ascii="ITC Avant Garde" w:hAnsi="ITC Avant Garde"/>
          <w:lang w:val="es-ES_tradnl"/>
        </w:rPr>
        <w:t>, en caso de cumplimiento</w:t>
      </w:r>
      <w:r w:rsidR="009E6468" w:rsidRPr="005E3A3C">
        <w:rPr>
          <w:rFonts w:ascii="ITC Avant Garde" w:hAnsi="ITC Avant Garde"/>
          <w:lang w:val="es-ES_tradnl"/>
        </w:rPr>
        <w:t xml:space="preserve"> con la</w:t>
      </w:r>
      <w:r w:rsidR="002804E7" w:rsidRPr="005E3A3C">
        <w:rPr>
          <w:rFonts w:ascii="ITC Avant Garde" w:hAnsi="ITC Avant Garde"/>
          <w:lang w:val="es-ES_tradnl"/>
        </w:rPr>
        <w:t>s</w:t>
      </w:r>
      <w:r w:rsidR="009E6468" w:rsidRPr="005E3A3C">
        <w:rPr>
          <w:rFonts w:ascii="ITC Avant Garde" w:hAnsi="ITC Avant Garde"/>
          <w:lang w:val="es-ES_tradnl"/>
        </w:rPr>
        <w:t xml:space="preserve"> DT correspondientes</w:t>
      </w:r>
      <w:r w:rsidR="00637907" w:rsidRPr="005E3A3C">
        <w:rPr>
          <w:rFonts w:ascii="ITC Avant Garde" w:hAnsi="ITC Avant Garde"/>
          <w:lang w:val="es-ES_tradnl"/>
        </w:rPr>
        <w:t xml:space="preserve">, </w:t>
      </w:r>
      <w:r w:rsidR="00961B0C" w:rsidRPr="005E3A3C">
        <w:rPr>
          <w:rFonts w:ascii="ITC Avant Garde" w:hAnsi="ITC Avant Garde"/>
          <w:lang w:val="es-ES_tradnl"/>
        </w:rPr>
        <w:t xml:space="preserve">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00961B0C" w:rsidRPr="005E3A3C">
        <w:rPr>
          <w:rFonts w:ascii="ITC Avant Garde" w:hAnsi="ITC Avant Garde"/>
          <w:lang w:val="es-ES_tradnl"/>
        </w:rPr>
        <w:t>debe</w:t>
      </w:r>
      <w:r w:rsidR="00300898" w:rsidRPr="005E3A3C">
        <w:rPr>
          <w:rFonts w:ascii="ITC Avant Garde" w:hAnsi="ITC Avant Garde"/>
          <w:lang w:val="es-ES_tradnl"/>
        </w:rPr>
        <w:t>rá</w:t>
      </w:r>
      <w:r w:rsidR="00961B0C" w:rsidRPr="005E3A3C">
        <w:rPr>
          <w:rFonts w:ascii="ITC Avant Garde" w:hAnsi="ITC Avant Garde"/>
          <w:lang w:val="es-ES_tradnl"/>
        </w:rPr>
        <w:t xml:space="preserve"> </w:t>
      </w:r>
      <w:r w:rsidR="00637907" w:rsidRPr="005E3A3C">
        <w:rPr>
          <w:rFonts w:ascii="ITC Avant Garde" w:hAnsi="ITC Avant Garde"/>
          <w:lang w:val="es-ES_tradnl"/>
        </w:rPr>
        <w:t>emit</w:t>
      </w:r>
      <w:r w:rsidR="00961B0C" w:rsidRPr="005E3A3C">
        <w:rPr>
          <w:rFonts w:ascii="ITC Avant Garde" w:hAnsi="ITC Avant Garde"/>
          <w:lang w:val="es-ES_tradnl"/>
        </w:rPr>
        <w:t xml:space="preserve">ir </w:t>
      </w:r>
      <w:r w:rsidR="00637907"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637907" w:rsidRPr="005E3A3C">
        <w:rPr>
          <w:rFonts w:ascii="ITC Avant Garde" w:hAnsi="ITC Avant Garde"/>
          <w:lang w:val="es-ES_tradnl"/>
        </w:rPr>
        <w:t>con vigencia de 3 año</w:t>
      </w:r>
      <w:r w:rsidR="00C61E57" w:rsidRPr="005E3A3C">
        <w:rPr>
          <w:rFonts w:ascii="ITC Avant Garde" w:hAnsi="ITC Avant Garde"/>
          <w:lang w:val="es-ES_tradnl"/>
        </w:rPr>
        <w:t>s</w:t>
      </w:r>
      <w:r w:rsidR="00637907" w:rsidRPr="005E3A3C">
        <w:rPr>
          <w:rFonts w:ascii="ITC Avant Garde" w:hAnsi="ITC Avant Garde"/>
          <w:lang w:val="es-ES_tradnl"/>
        </w:rPr>
        <w:t xml:space="preserve">, cuyas características </w:t>
      </w:r>
      <w:r w:rsidR="00961B0C" w:rsidRPr="005E3A3C">
        <w:rPr>
          <w:rFonts w:ascii="ITC Avant Garde" w:hAnsi="ITC Avant Garde"/>
          <w:lang w:val="es-ES_tradnl"/>
        </w:rPr>
        <w:t>debe</w:t>
      </w:r>
      <w:r w:rsidR="00300898" w:rsidRPr="005E3A3C">
        <w:rPr>
          <w:rFonts w:ascii="ITC Avant Garde" w:hAnsi="ITC Avant Garde"/>
          <w:lang w:val="es-ES_tradnl"/>
        </w:rPr>
        <w:t>rá</w:t>
      </w:r>
      <w:r w:rsidR="00961B0C" w:rsidRPr="005E3A3C">
        <w:rPr>
          <w:rFonts w:ascii="ITC Avant Garde" w:hAnsi="ITC Avant Garde"/>
          <w:lang w:val="es-ES_tradnl"/>
        </w:rPr>
        <w:t xml:space="preserve">n </w:t>
      </w:r>
      <w:r w:rsidR="00637907" w:rsidRPr="005E3A3C">
        <w:rPr>
          <w:rFonts w:ascii="ITC Avant Garde" w:hAnsi="ITC Avant Garde"/>
          <w:lang w:val="es-ES_tradnl"/>
        </w:rPr>
        <w:t>se</w:t>
      </w:r>
      <w:r w:rsidR="00961B0C" w:rsidRPr="005E3A3C">
        <w:rPr>
          <w:rFonts w:ascii="ITC Avant Garde" w:hAnsi="ITC Avant Garde"/>
          <w:lang w:val="es-ES_tradnl"/>
        </w:rPr>
        <w:t>r</w:t>
      </w:r>
      <w:r w:rsidR="00637907" w:rsidRPr="005E3A3C">
        <w:rPr>
          <w:rFonts w:ascii="ITC Avant Garde" w:hAnsi="ITC Avant Garde"/>
          <w:lang w:val="es-ES_tradnl"/>
        </w:rPr>
        <w:t xml:space="preserve"> detalla</w:t>
      </w:r>
      <w:r w:rsidR="00961B0C" w:rsidRPr="005E3A3C">
        <w:rPr>
          <w:rFonts w:ascii="ITC Avant Garde" w:hAnsi="ITC Avant Garde"/>
          <w:lang w:val="es-ES_tradnl"/>
        </w:rPr>
        <w:t>das</w:t>
      </w:r>
      <w:r w:rsidR="00637907" w:rsidRPr="005E3A3C">
        <w:rPr>
          <w:rFonts w:ascii="ITC Avant Garde" w:hAnsi="ITC Avant Garde"/>
          <w:lang w:val="es-ES_tradnl"/>
        </w:rPr>
        <w:t xml:space="preserve"> en el Certificado</w:t>
      </w:r>
      <w:r w:rsidR="00961B0C" w:rsidRPr="005E3A3C">
        <w:rPr>
          <w:rFonts w:ascii="ITC Avant Garde" w:hAnsi="ITC Avant Garde"/>
          <w:lang w:val="es-ES_tradnl"/>
        </w:rPr>
        <w:t xml:space="preserve"> </w:t>
      </w:r>
      <w:r w:rsidR="002804E7" w:rsidRPr="005E3A3C">
        <w:rPr>
          <w:rFonts w:ascii="ITC Avant Garde" w:hAnsi="ITC Avant Garde"/>
          <w:lang w:val="es-ES_tradnl"/>
        </w:rPr>
        <w:t>de conformidad</w:t>
      </w:r>
      <w:r w:rsidR="00637907" w:rsidRPr="005E3A3C">
        <w:rPr>
          <w:rFonts w:ascii="ITC Avant Garde" w:hAnsi="ITC Avant Garde"/>
          <w:lang w:val="es-ES_tradnl"/>
        </w:rPr>
        <w:t>.</w:t>
      </w:r>
    </w:p>
    <w:p w:rsidR="00451506" w:rsidRDefault="00637907" w:rsidP="00451506">
      <w:pPr>
        <w:spacing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00961B0C" w:rsidRPr="005E3A3C">
        <w:rPr>
          <w:rFonts w:ascii="ITC Avant Garde" w:hAnsi="ITC Avant Garde"/>
          <w:lang w:val="es-ES_tradnl"/>
        </w:rPr>
        <w:t>,</w:t>
      </w:r>
      <w:r w:rsidRPr="005E3A3C">
        <w:rPr>
          <w:rFonts w:ascii="ITC Avant Garde" w:hAnsi="ITC Avant Garde"/>
          <w:lang w:val="es-ES_tradnl"/>
        </w:rPr>
        <w:t xml:space="preserve"> 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009E6468" w:rsidRPr="005E3A3C">
        <w:rPr>
          <w:rFonts w:ascii="ITC Avant Garde" w:hAnsi="ITC Avant Garde"/>
          <w:lang w:val="es-ES_tradnl"/>
        </w:rPr>
        <w:t xml:space="preserve"> </w:t>
      </w:r>
      <w:r w:rsidRPr="005E3A3C">
        <w:rPr>
          <w:rFonts w:ascii="ITC Avant Garde" w:hAnsi="ITC Avant Garde"/>
          <w:lang w:val="es-ES_tradnl"/>
        </w:rPr>
        <w:t>debe</w:t>
      </w:r>
      <w:r w:rsidR="00300898" w:rsidRPr="005E3A3C">
        <w:rPr>
          <w:rFonts w:ascii="ITC Avant Garde" w:hAnsi="ITC Avant Garde"/>
          <w:lang w:val="es-ES_tradnl"/>
        </w:rPr>
        <w:t>rá</w:t>
      </w:r>
      <w:r w:rsidRPr="005E3A3C">
        <w:rPr>
          <w:rFonts w:ascii="ITC Avant Garde" w:hAnsi="ITC Avant Garde"/>
          <w:lang w:val="es-ES_tradnl"/>
        </w:rPr>
        <w:t xml:space="preserve"> realizar </w:t>
      </w:r>
      <w:r w:rsidR="00961B0C" w:rsidRPr="005E3A3C">
        <w:rPr>
          <w:rFonts w:ascii="ITC Avant Garde" w:hAnsi="ITC Avant Garde"/>
          <w:lang w:val="es-ES_tradnl"/>
        </w:rPr>
        <w:t xml:space="preserve">visitas </w:t>
      </w:r>
      <w:r w:rsidRPr="005E3A3C">
        <w:rPr>
          <w:rFonts w:ascii="ITC Avant Garde" w:hAnsi="ITC Avant Garde"/>
          <w:lang w:val="es-ES_tradnl"/>
        </w:rPr>
        <w:t xml:space="preserve">de </w:t>
      </w:r>
      <w:r w:rsidR="00C61E57" w:rsidRPr="005E3A3C">
        <w:rPr>
          <w:rFonts w:ascii="ITC Avant Garde" w:hAnsi="ITC Avant Garde"/>
          <w:lang w:val="es-ES_tradnl"/>
        </w:rPr>
        <w:t>V</w:t>
      </w:r>
      <w:r w:rsidRPr="005E3A3C">
        <w:rPr>
          <w:rFonts w:ascii="ITC Avant Garde" w:hAnsi="ITC Avant Garde"/>
          <w:lang w:val="es-ES_tradnl"/>
        </w:rPr>
        <w:t xml:space="preserve">igilancia </w:t>
      </w:r>
      <w:r w:rsidR="00A36621" w:rsidRPr="005E3A3C">
        <w:rPr>
          <w:rFonts w:ascii="ITC Avant Garde" w:hAnsi="ITC Avant Garde"/>
          <w:lang w:val="es-ES_tradnl"/>
        </w:rPr>
        <w:t xml:space="preserve">del cumplimiento de la Certificación </w:t>
      </w:r>
      <w:r w:rsidRPr="005E3A3C">
        <w:rPr>
          <w:rFonts w:ascii="ITC Avant Garde" w:hAnsi="ITC Avant Garde"/>
          <w:lang w:val="es-ES_tradnl"/>
        </w:rPr>
        <w:t xml:space="preserve">en </w:t>
      </w:r>
      <w:r w:rsidR="002804E7" w:rsidRPr="005E3A3C">
        <w:rPr>
          <w:rFonts w:ascii="ITC Avant Garde" w:hAnsi="ITC Avant Garde"/>
          <w:lang w:val="es-ES_tradnl"/>
        </w:rPr>
        <w:t xml:space="preserve">bodegas o </w:t>
      </w:r>
      <w:r w:rsidR="00961B0C" w:rsidRPr="005E3A3C">
        <w:rPr>
          <w:rFonts w:ascii="ITC Avant Garde" w:hAnsi="ITC Avant Garde"/>
          <w:lang w:val="es-ES_tradnl"/>
        </w:rPr>
        <w:t>puntos de venta</w:t>
      </w:r>
      <w:r w:rsidR="002804E7" w:rsidRPr="005E3A3C">
        <w:rPr>
          <w:rFonts w:ascii="ITC Avant Garde" w:hAnsi="ITC Avant Garde"/>
          <w:lang w:val="es-ES_tradnl"/>
        </w:rPr>
        <w:t xml:space="preserve"> propiedad del Titular del Certificado</w:t>
      </w:r>
      <w:r w:rsidR="00961B0C" w:rsidRPr="005E3A3C" w:rsidDel="00961B0C">
        <w:rPr>
          <w:rFonts w:ascii="ITC Avant Garde" w:hAnsi="ITC Avant Garde"/>
          <w:lang w:val="es-ES_tradnl"/>
        </w:rPr>
        <w:t xml:space="preserve"> </w:t>
      </w:r>
      <w:r w:rsidRPr="005E3A3C">
        <w:rPr>
          <w:rFonts w:ascii="ITC Avant Garde" w:hAnsi="ITC Avant Garde"/>
          <w:lang w:val="es-ES_tradnl"/>
        </w:rPr>
        <w:t xml:space="preserve">sobre </w:t>
      </w:r>
      <w:r w:rsidR="001570F5" w:rsidRPr="005E3A3C">
        <w:rPr>
          <w:rFonts w:ascii="ITC Avant Garde" w:hAnsi="ITC Avant Garde"/>
          <w:lang w:val="es-ES_tradnl"/>
        </w:rPr>
        <w:t xml:space="preserve">Productos </w:t>
      </w:r>
      <w:r w:rsidRPr="005E3A3C">
        <w:rPr>
          <w:rFonts w:ascii="ITC Avant Garde" w:hAnsi="ITC Avant Garde"/>
          <w:lang w:val="es-ES_tradnl"/>
        </w:rPr>
        <w:t>nuev</w:t>
      </w:r>
      <w:r w:rsidR="00961B0C" w:rsidRPr="005E3A3C">
        <w:rPr>
          <w:rFonts w:ascii="ITC Avant Garde" w:hAnsi="ITC Avant Garde"/>
          <w:lang w:val="es-ES_tradnl"/>
        </w:rPr>
        <w:t>o</w:t>
      </w:r>
      <w:r w:rsidRPr="005E3A3C">
        <w:rPr>
          <w:rFonts w:ascii="ITC Avant Garde" w:hAnsi="ITC Avant Garde"/>
          <w:lang w:val="es-ES_tradnl"/>
        </w:rPr>
        <w:t>s</w:t>
      </w:r>
      <w:r w:rsidR="00C61E57" w:rsidRPr="005E3A3C">
        <w:rPr>
          <w:rFonts w:ascii="ITC Avant Garde" w:hAnsi="ITC Avant Garde"/>
          <w:lang w:val="es-ES_tradnl"/>
        </w:rPr>
        <w:t>, identificables</w:t>
      </w:r>
      <w:r w:rsidRPr="005E3A3C">
        <w:rPr>
          <w:rFonts w:ascii="ITC Avant Garde" w:hAnsi="ITC Avant Garde"/>
          <w:lang w:val="es-ES_tradnl"/>
        </w:rPr>
        <w:t xml:space="preserve"> y en empaques cerrados.</w:t>
      </w:r>
    </w:p>
    <w:p w:rsidR="00451506" w:rsidRPr="00451506" w:rsidRDefault="00451506" w:rsidP="00451506">
      <w:pPr>
        <w:spacing w:line="360" w:lineRule="auto"/>
        <w:ind w:left="360"/>
        <w:jc w:val="both"/>
        <w:rPr>
          <w:rFonts w:ascii="ITC Avant Garde" w:hAnsi="ITC Avant Garde"/>
          <w:lang w:val="es-ES_tradnl"/>
        </w:rPr>
      </w:pPr>
      <w:r w:rsidRPr="00451506">
        <w:rPr>
          <w:rFonts w:ascii="ITC Avant Garde" w:hAnsi="ITC Avant Garde"/>
          <w:lang w:val="es-ES_tradnl"/>
        </w:rPr>
        <w:t>El presente esquema deberá ser requisitado de acuerdo a lo establecido en el Anexo A del presente ordenamiento, exclusivamente cuando el Interesado tiene planeado importar, comercializar, distribuir o fabricar diversos Lotes de la misma marca y Modelo a certificar.</w:t>
      </w:r>
    </w:p>
    <w:p w:rsidR="006E283E" w:rsidRPr="005E3A3C" w:rsidRDefault="006E283E" w:rsidP="0002614C">
      <w:pPr>
        <w:pStyle w:val="Prrafodelista"/>
        <w:numPr>
          <w:ilvl w:val="0"/>
          <w:numId w:val="7"/>
        </w:numPr>
        <w:ind w:left="284"/>
        <w:rPr>
          <w:rFonts w:ascii="ITC Avant Garde" w:hAnsi="ITC Avant Garde"/>
          <w:b/>
          <w:lang w:val="es-ES_tradnl"/>
        </w:rPr>
      </w:pPr>
      <w:r w:rsidRPr="005E3A3C">
        <w:rPr>
          <w:rFonts w:ascii="ITC Avant Garde" w:hAnsi="ITC Avant Garde"/>
          <w:b/>
          <w:lang w:val="es-ES_tradnl"/>
        </w:rPr>
        <w:t xml:space="preserve">Muestra por </w:t>
      </w:r>
      <w:r w:rsidR="00255339" w:rsidRPr="005E3A3C">
        <w:rPr>
          <w:rFonts w:ascii="ITC Avant Garde" w:hAnsi="ITC Avant Garde"/>
          <w:b/>
          <w:lang w:val="es-ES_tradnl"/>
        </w:rPr>
        <w:t>F</w:t>
      </w:r>
      <w:r w:rsidRPr="005E3A3C">
        <w:rPr>
          <w:rFonts w:ascii="ITC Avant Garde" w:hAnsi="ITC Avant Garde"/>
          <w:b/>
          <w:lang w:val="es-ES_tradnl"/>
        </w:rPr>
        <w:t xml:space="preserve">amilia de </w:t>
      </w:r>
      <w:r w:rsidR="00255339" w:rsidRPr="005E3A3C">
        <w:rPr>
          <w:rFonts w:ascii="ITC Avant Garde" w:hAnsi="ITC Avant Garde"/>
          <w:b/>
          <w:lang w:val="es-ES_tradnl"/>
        </w:rPr>
        <w:t>P</w:t>
      </w:r>
      <w:r w:rsidRPr="005E3A3C">
        <w:rPr>
          <w:rFonts w:ascii="ITC Avant Garde" w:hAnsi="ITC Avant Garde"/>
          <w:b/>
          <w:lang w:val="es-ES_tradnl"/>
        </w:rPr>
        <w:t xml:space="preserve">roducto </w:t>
      </w:r>
      <w:r w:rsidR="00272E9E" w:rsidRPr="005E3A3C">
        <w:rPr>
          <w:rFonts w:ascii="ITC Avant Garde" w:hAnsi="ITC Avant Garde"/>
          <w:b/>
          <w:lang w:val="es-ES_tradnl"/>
        </w:rPr>
        <w:t>y</w:t>
      </w:r>
      <w:r w:rsidRPr="005E3A3C">
        <w:rPr>
          <w:rFonts w:ascii="ITC Avant Garde" w:hAnsi="ITC Avant Garde"/>
          <w:b/>
          <w:lang w:val="es-ES_tradnl"/>
        </w:rPr>
        <w:t xml:space="preserve"> </w:t>
      </w:r>
      <w:r w:rsidR="00961B0C" w:rsidRPr="005E3A3C">
        <w:rPr>
          <w:rFonts w:ascii="ITC Avant Garde" w:hAnsi="ITC Avant Garde"/>
          <w:b/>
          <w:lang w:val="es-ES_tradnl"/>
        </w:rPr>
        <w:t>V</w:t>
      </w:r>
      <w:r w:rsidRPr="005E3A3C">
        <w:rPr>
          <w:rFonts w:ascii="ITC Avant Garde" w:hAnsi="ITC Avant Garde"/>
          <w:b/>
          <w:lang w:val="es-ES_tradnl"/>
        </w:rPr>
        <w:t>igilancia.</w:t>
      </w:r>
    </w:p>
    <w:p w:rsidR="006E283E" w:rsidRPr="005E3A3C" w:rsidRDefault="00272E9E" w:rsidP="006E283E">
      <w:pPr>
        <w:spacing w:line="360" w:lineRule="auto"/>
        <w:ind w:left="360"/>
        <w:jc w:val="both"/>
        <w:rPr>
          <w:rFonts w:ascii="ITC Avant Garde" w:hAnsi="ITC Avant Garde"/>
          <w:lang w:val="es-ES_tradnl"/>
        </w:rPr>
      </w:pPr>
      <w:r w:rsidRPr="005E3A3C">
        <w:rPr>
          <w:rFonts w:ascii="ITC Avant Garde" w:hAnsi="ITC Avant Garde"/>
          <w:lang w:val="es-ES_tradnl"/>
        </w:rPr>
        <w:t>U</w:t>
      </w:r>
      <w:r w:rsidR="006E283E" w:rsidRPr="005E3A3C">
        <w:rPr>
          <w:rFonts w:ascii="ITC Avant Garde" w:hAnsi="ITC Avant Garde"/>
          <w:lang w:val="es-ES_tradnl"/>
        </w:rPr>
        <w:t xml:space="preserve">na o más muestras del </w:t>
      </w:r>
      <w:r w:rsidR="00D1513D" w:rsidRPr="005E3A3C">
        <w:rPr>
          <w:rFonts w:ascii="ITC Avant Garde" w:hAnsi="ITC Avant Garde"/>
          <w:lang w:val="es-ES_tradnl"/>
        </w:rPr>
        <w:t xml:space="preserve">Producto </w:t>
      </w:r>
      <w:r w:rsidR="006E283E" w:rsidRPr="005E3A3C">
        <w:rPr>
          <w:rFonts w:ascii="ITC Avant Garde" w:hAnsi="ITC Avant Garde"/>
          <w:lang w:val="es-ES_tradnl"/>
        </w:rPr>
        <w:t xml:space="preserve">se someten a </w:t>
      </w:r>
      <w:r w:rsidR="00961B0C" w:rsidRPr="005E3A3C">
        <w:rPr>
          <w:rFonts w:ascii="ITC Avant Garde" w:hAnsi="ITC Avant Garde"/>
          <w:lang w:val="es-ES_tradnl"/>
        </w:rPr>
        <w:t>Pruebas de Laboratorio</w:t>
      </w:r>
      <w:r w:rsidR="006E283E" w:rsidRPr="005E3A3C">
        <w:rPr>
          <w:rFonts w:ascii="ITC Avant Garde" w:hAnsi="ITC Avant Garde"/>
          <w:lang w:val="es-ES_tradnl"/>
        </w:rPr>
        <w:t>, en caso de cumplimiento</w:t>
      </w:r>
      <w:r w:rsidR="009E6468" w:rsidRPr="005E3A3C">
        <w:rPr>
          <w:rFonts w:ascii="ITC Avant Garde" w:hAnsi="ITC Avant Garde"/>
          <w:lang w:val="es-ES_tradnl"/>
        </w:rPr>
        <w:t xml:space="preserve"> con la</w:t>
      </w:r>
      <w:r w:rsidR="002804E7" w:rsidRPr="005E3A3C">
        <w:rPr>
          <w:rFonts w:ascii="ITC Avant Garde" w:hAnsi="ITC Avant Garde"/>
          <w:lang w:val="es-ES_tradnl"/>
        </w:rPr>
        <w:t xml:space="preserve">s </w:t>
      </w:r>
      <w:r w:rsidR="009E6468" w:rsidRPr="005E3A3C">
        <w:rPr>
          <w:rFonts w:ascii="ITC Avant Garde" w:hAnsi="ITC Avant Garde"/>
          <w:lang w:val="es-ES_tradnl"/>
        </w:rPr>
        <w:t>DT correspondientes</w:t>
      </w:r>
      <w:r w:rsidR="006E283E" w:rsidRPr="005E3A3C">
        <w:rPr>
          <w:rFonts w:ascii="ITC Avant Garde" w:hAnsi="ITC Avant Garde"/>
          <w:lang w:val="es-ES_tradnl"/>
        </w:rPr>
        <w:t xml:space="preserve">, </w:t>
      </w:r>
      <w:r w:rsidR="00961B0C" w:rsidRPr="005E3A3C">
        <w:rPr>
          <w:rFonts w:ascii="ITC Avant Garde" w:hAnsi="ITC Avant Garde"/>
          <w:lang w:val="es-ES_tradnl"/>
        </w:rPr>
        <w:t xml:space="preserve">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009E6468" w:rsidRPr="005E3A3C">
        <w:rPr>
          <w:rFonts w:ascii="ITC Avant Garde" w:hAnsi="ITC Avant Garde"/>
          <w:lang w:val="es-ES_tradnl"/>
        </w:rPr>
        <w:t xml:space="preserve"> </w:t>
      </w:r>
      <w:r w:rsidR="00961B0C" w:rsidRPr="005E3A3C">
        <w:rPr>
          <w:rFonts w:ascii="ITC Avant Garde" w:hAnsi="ITC Avant Garde"/>
          <w:lang w:val="es-ES_tradnl"/>
        </w:rPr>
        <w:t>debe</w:t>
      </w:r>
      <w:r w:rsidR="002B649D" w:rsidRPr="005E3A3C">
        <w:rPr>
          <w:rFonts w:ascii="ITC Avant Garde" w:hAnsi="ITC Avant Garde"/>
          <w:lang w:val="es-ES_tradnl"/>
        </w:rPr>
        <w:t>rá</w:t>
      </w:r>
      <w:r w:rsidR="00961B0C" w:rsidRPr="005E3A3C">
        <w:rPr>
          <w:rFonts w:ascii="ITC Avant Garde" w:hAnsi="ITC Avant Garde"/>
          <w:lang w:val="es-ES_tradnl"/>
        </w:rPr>
        <w:t xml:space="preserve"> emitir </w:t>
      </w:r>
      <w:r w:rsidR="006E283E" w:rsidRPr="005E3A3C">
        <w:rPr>
          <w:rFonts w:ascii="ITC Avant Garde" w:hAnsi="ITC Avant Garde"/>
          <w:lang w:val="es-ES_tradnl"/>
        </w:rPr>
        <w:t xml:space="preserve">un Certificado de </w:t>
      </w:r>
      <w:r w:rsidR="00D35540" w:rsidRPr="005E3A3C">
        <w:rPr>
          <w:rFonts w:ascii="ITC Avant Garde" w:hAnsi="ITC Avant Garde"/>
          <w:lang w:val="es-ES_tradnl"/>
        </w:rPr>
        <w:t xml:space="preserve">Conformidad </w:t>
      </w:r>
      <w:r w:rsidR="006E283E" w:rsidRPr="005E3A3C">
        <w:rPr>
          <w:rFonts w:ascii="ITC Avant Garde" w:hAnsi="ITC Avant Garde"/>
          <w:lang w:val="es-ES_tradnl"/>
        </w:rPr>
        <w:t>con vigencia de 3 año</w:t>
      </w:r>
      <w:r w:rsidR="00C61E57" w:rsidRPr="005E3A3C">
        <w:rPr>
          <w:rFonts w:ascii="ITC Avant Garde" w:hAnsi="ITC Avant Garde"/>
          <w:lang w:val="es-ES_tradnl"/>
        </w:rPr>
        <w:t>s</w:t>
      </w:r>
      <w:r w:rsidR="006E283E" w:rsidRPr="005E3A3C">
        <w:rPr>
          <w:rFonts w:ascii="ITC Avant Garde" w:hAnsi="ITC Avant Garde"/>
          <w:lang w:val="es-ES_tradnl"/>
        </w:rPr>
        <w:t xml:space="preserve"> para </w:t>
      </w:r>
      <w:r w:rsidR="00961B0C" w:rsidRPr="005E3A3C">
        <w:rPr>
          <w:rFonts w:ascii="ITC Avant Garde" w:hAnsi="ITC Avant Garde"/>
          <w:lang w:val="es-ES_tradnl"/>
        </w:rPr>
        <w:t xml:space="preserve">la </w:t>
      </w:r>
      <w:r w:rsidR="00255339" w:rsidRPr="005E3A3C">
        <w:rPr>
          <w:rFonts w:ascii="ITC Avant Garde" w:hAnsi="ITC Avant Garde"/>
          <w:lang w:val="es-ES_tradnl"/>
        </w:rPr>
        <w:t>F</w:t>
      </w:r>
      <w:r w:rsidR="00961B0C" w:rsidRPr="005E3A3C">
        <w:rPr>
          <w:rFonts w:ascii="ITC Avant Garde" w:hAnsi="ITC Avant Garde"/>
          <w:lang w:val="es-ES_tradnl"/>
        </w:rPr>
        <w:t xml:space="preserve">amilia de </w:t>
      </w:r>
      <w:r w:rsidR="00255339" w:rsidRPr="005E3A3C">
        <w:rPr>
          <w:rFonts w:ascii="ITC Avant Garde" w:hAnsi="ITC Avant Garde"/>
          <w:lang w:val="es-ES_tradnl"/>
        </w:rPr>
        <w:t>P</w:t>
      </w:r>
      <w:r w:rsidR="006E283E" w:rsidRPr="005E3A3C">
        <w:rPr>
          <w:rFonts w:ascii="ITC Avant Garde" w:hAnsi="ITC Avant Garde"/>
          <w:lang w:val="es-ES_tradnl"/>
        </w:rPr>
        <w:t>roducto</w:t>
      </w:r>
      <w:r w:rsidR="002804E7" w:rsidRPr="005E3A3C">
        <w:rPr>
          <w:rFonts w:ascii="ITC Avant Garde" w:hAnsi="ITC Avant Garde"/>
          <w:lang w:val="es-ES_tradnl"/>
        </w:rPr>
        <w:t>s</w:t>
      </w:r>
      <w:r w:rsidR="006E283E" w:rsidRPr="005E3A3C">
        <w:rPr>
          <w:rFonts w:ascii="ITC Avant Garde" w:hAnsi="ITC Avant Garde"/>
          <w:lang w:val="es-ES_tradnl"/>
        </w:rPr>
        <w:t xml:space="preserve">, cuyas características </w:t>
      </w:r>
      <w:r w:rsidR="00961B0C" w:rsidRPr="005E3A3C">
        <w:rPr>
          <w:rFonts w:ascii="ITC Avant Garde" w:hAnsi="ITC Avant Garde"/>
          <w:lang w:val="es-ES_tradnl"/>
        </w:rPr>
        <w:t>debe</w:t>
      </w:r>
      <w:r w:rsidR="002B649D" w:rsidRPr="005E3A3C">
        <w:rPr>
          <w:rFonts w:ascii="ITC Avant Garde" w:hAnsi="ITC Avant Garde"/>
          <w:lang w:val="es-ES_tradnl"/>
        </w:rPr>
        <w:t>rá</w:t>
      </w:r>
      <w:r w:rsidR="00961B0C" w:rsidRPr="005E3A3C">
        <w:rPr>
          <w:rFonts w:ascii="ITC Avant Garde" w:hAnsi="ITC Avant Garde"/>
          <w:lang w:val="es-ES_tradnl"/>
        </w:rPr>
        <w:t xml:space="preserve">n </w:t>
      </w:r>
      <w:r w:rsidR="006E283E" w:rsidRPr="005E3A3C">
        <w:rPr>
          <w:rFonts w:ascii="ITC Avant Garde" w:hAnsi="ITC Avant Garde"/>
          <w:lang w:val="es-ES_tradnl"/>
        </w:rPr>
        <w:t>se</w:t>
      </w:r>
      <w:r w:rsidR="00961B0C" w:rsidRPr="005E3A3C">
        <w:rPr>
          <w:rFonts w:ascii="ITC Avant Garde" w:hAnsi="ITC Avant Garde"/>
          <w:lang w:val="es-ES_tradnl"/>
        </w:rPr>
        <w:t>r</w:t>
      </w:r>
      <w:r w:rsidR="006E283E" w:rsidRPr="005E3A3C">
        <w:rPr>
          <w:rFonts w:ascii="ITC Avant Garde" w:hAnsi="ITC Avant Garde"/>
          <w:lang w:val="es-ES_tradnl"/>
        </w:rPr>
        <w:t xml:space="preserve"> detalla</w:t>
      </w:r>
      <w:r w:rsidR="00961B0C" w:rsidRPr="005E3A3C">
        <w:rPr>
          <w:rFonts w:ascii="ITC Avant Garde" w:hAnsi="ITC Avant Garde"/>
          <w:lang w:val="es-ES_tradnl"/>
        </w:rPr>
        <w:t xml:space="preserve">das </w:t>
      </w:r>
      <w:r w:rsidR="006E283E" w:rsidRPr="005E3A3C">
        <w:rPr>
          <w:rFonts w:ascii="ITC Avant Garde" w:hAnsi="ITC Avant Garde"/>
          <w:lang w:val="es-ES_tradnl"/>
        </w:rPr>
        <w:t>en el Certificado</w:t>
      </w:r>
      <w:r w:rsidR="00961B0C" w:rsidRPr="005E3A3C">
        <w:rPr>
          <w:rFonts w:ascii="ITC Avant Garde" w:hAnsi="ITC Avant Garde"/>
          <w:lang w:val="es-ES_tradnl"/>
        </w:rPr>
        <w:t xml:space="preserve"> </w:t>
      </w:r>
      <w:r w:rsidR="002804E7" w:rsidRPr="005E3A3C">
        <w:rPr>
          <w:rFonts w:ascii="ITC Avant Garde" w:hAnsi="ITC Avant Garde"/>
          <w:lang w:val="es-ES_tradnl"/>
        </w:rPr>
        <w:t>de Conformidad</w:t>
      </w:r>
      <w:r w:rsidR="006E283E" w:rsidRPr="005E3A3C">
        <w:rPr>
          <w:rFonts w:ascii="ITC Avant Garde" w:hAnsi="ITC Avant Garde"/>
          <w:lang w:val="es-ES_tradnl"/>
        </w:rPr>
        <w:t>.</w:t>
      </w:r>
    </w:p>
    <w:p w:rsidR="00961B0C" w:rsidRPr="005E3A3C" w:rsidRDefault="00961B0C" w:rsidP="00961B0C">
      <w:pPr>
        <w:spacing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Certificado de </w:t>
      </w:r>
      <w:r w:rsidR="00D35540" w:rsidRPr="005E3A3C">
        <w:rPr>
          <w:rFonts w:ascii="ITC Avant Garde" w:hAnsi="ITC Avant Garde"/>
          <w:lang w:val="es-ES_tradnl"/>
        </w:rPr>
        <w:t>Conformidad</w:t>
      </w:r>
      <w:r w:rsidRPr="005E3A3C">
        <w:rPr>
          <w:rFonts w:ascii="ITC Avant Garde" w:hAnsi="ITC Avant Garde"/>
          <w:lang w:val="es-ES_tradnl"/>
        </w:rPr>
        <w:t xml:space="preserve">, el </w:t>
      </w:r>
      <w:r w:rsidR="009E6468" w:rsidRPr="005E3A3C">
        <w:rPr>
          <w:rFonts w:ascii="ITC Avant Garde" w:hAnsi="ITC Avant Garde"/>
          <w:lang w:val="es-ES_tradnl"/>
        </w:rPr>
        <w:t>Organismo de Certificación</w:t>
      </w:r>
      <w:r w:rsidR="009E6468" w:rsidRPr="005E3A3C" w:rsidDel="009E6468">
        <w:rPr>
          <w:rFonts w:ascii="ITC Avant Garde" w:hAnsi="ITC Avant Garde"/>
          <w:lang w:val="es-ES_tradnl"/>
        </w:rPr>
        <w:t xml:space="preserve"> </w:t>
      </w:r>
      <w:r w:rsidRPr="005E3A3C">
        <w:rPr>
          <w:rFonts w:ascii="ITC Avant Garde" w:hAnsi="ITC Avant Garde"/>
          <w:lang w:val="es-ES_tradnl"/>
        </w:rPr>
        <w:t>debe</w:t>
      </w:r>
      <w:r w:rsidR="00272E9E" w:rsidRPr="005E3A3C">
        <w:rPr>
          <w:rFonts w:ascii="ITC Avant Garde" w:hAnsi="ITC Avant Garde"/>
          <w:lang w:val="es-ES_tradnl"/>
        </w:rPr>
        <w:t>rá</w:t>
      </w:r>
      <w:r w:rsidRPr="005E3A3C">
        <w:rPr>
          <w:rFonts w:ascii="ITC Avant Garde" w:hAnsi="ITC Avant Garde"/>
          <w:lang w:val="es-ES_tradnl"/>
        </w:rPr>
        <w:t xml:space="preserve"> realizar visitas de Vigilancia </w:t>
      </w:r>
      <w:r w:rsidR="00A36621" w:rsidRPr="005E3A3C">
        <w:rPr>
          <w:rFonts w:ascii="ITC Avant Garde" w:hAnsi="ITC Avant Garde"/>
          <w:lang w:val="es-ES_tradnl"/>
        </w:rPr>
        <w:t xml:space="preserve">del cumplimiento de la Certificación </w:t>
      </w:r>
      <w:r w:rsidRPr="005E3A3C">
        <w:rPr>
          <w:rFonts w:ascii="ITC Avant Garde" w:hAnsi="ITC Avant Garde"/>
          <w:lang w:val="es-ES_tradnl"/>
        </w:rPr>
        <w:t xml:space="preserve">en </w:t>
      </w:r>
      <w:r w:rsidR="00D21E34" w:rsidRPr="005E3A3C">
        <w:rPr>
          <w:rFonts w:ascii="ITC Avant Garde" w:hAnsi="ITC Avant Garde"/>
          <w:lang w:val="es-ES_tradnl"/>
        </w:rPr>
        <w:t xml:space="preserve">bodegas o </w:t>
      </w:r>
      <w:r w:rsidRPr="005E3A3C">
        <w:rPr>
          <w:rFonts w:ascii="ITC Avant Garde" w:hAnsi="ITC Avant Garde"/>
          <w:lang w:val="es-ES_tradnl"/>
        </w:rPr>
        <w:t>puntos de venta</w:t>
      </w:r>
      <w:r w:rsidR="00D21E34" w:rsidRPr="005E3A3C">
        <w:rPr>
          <w:rFonts w:ascii="ITC Avant Garde" w:hAnsi="ITC Avant Garde"/>
          <w:lang w:val="es-ES_tradnl"/>
        </w:rPr>
        <w:t xml:space="preserve"> propiedad del Titular del Certificado</w:t>
      </w:r>
      <w:r w:rsidRPr="005E3A3C" w:rsidDel="00961B0C">
        <w:rPr>
          <w:rFonts w:ascii="ITC Avant Garde" w:hAnsi="ITC Avant Garde"/>
          <w:lang w:val="es-ES_tradnl"/>
        </w:rPr>
        <w:t xml:space="preserve"> </w:t>
      </w:r>
      <w:r w:rsidRPr="005E3A3C">
        <w:rPr>
          <w:rFonts w:ascii="ITC Avant Garde" w:hAnsi="ITC Avant Garde"/>
          <w:lang w:val="es-ES_tradnl"/>
        </w:rPr>
        <w:t xml:space="preserve">sobre </w:t>
      </w:r>
      <w:r w:rsidR="00255339" w:rsidRPr="005E3A3C">
        <w:rPr>
          <w:rFonts w:ascii="ITC Avant Garde" w:hAnsi="ITC Avant Garde"/>
          <w:lang w:val="es-ES_tradnl"/>
        </w:rPr>
        <w:t>la Familia de P</w:t>
      </w:r>
      <w:r w:rsidRPr="005E3A3C">
        <w:rPr>
          <w:rFonts w:ascii="ITC Avant Garde" w:hAnsi="ITC Avant Garde"/>
          <w:lang w:val="es-ES_tradnl"/>
        </w:rPr>
        <w:t>roductos nuevos, identificables y en empaques cerrados.</w:t>
      </w:r>
    </w:p>
    <w:p w:rsidR="00B73985" w:rsidRDefault="00B73985" w:rsidP="00554C36">
      <w:pPr>
        <w:spacing w:after="0" w:line="360" w:lineRule="auto"/>
        <w:ind w:left="426"/>
        <w:jc w:val="both"/>
        <w:rPr>
          <w:rFonts w:ascii="ITC Avant Garde" w:hAnsi="ITC Avant Garde"/>
          <w:lang w:val="es-ES_tradnl"/>
        </w:rPr>
      </w:pPr>
      <w:r w:rsidRPr="00B73985">
        <w:rPr>
          <w:rFonts w:ascii="ITC Avant Garde" w:hAnsi="ITC Avant Garde"/>
          <w:lang w:val="es-ES_tradnl"/>
        </w:rPr>
        <w:t xml:space="preserve">El esquema en comento deberá ser </w:t>
      </w:r>
      <w:r w:rsidR="00C92B12">
        <w:rPr>
          <w:rFonts w:ascii="ITC Avant Garde" w:hAnsi="ITC Avant Garde"/>
          <w:lang w:val="es-ES_tradnl"/>
        </w:rPr>
        <w:t xml:space="preserve"> </w:t>
      </w:r>
      <w:r w:rsidRPr="00B73985">
        <w:rPr>
          <w:rFonts w:ascii="ITC Avant Garde" w:hAnsi="ITC Avant Garde"/>
          <w:lang w:val="es-ES_tradnl"/>
        </w:rPr>
        <w:t xml:space="preserve">requisitado de acuerdo a lo establecido en el Anexo A del presente ordenamiento, exclusivamente cuando el Interesado tiene </w:t>
      </w:r>
      <w:r w:rsidRPr="00B73985">
        <w:rPr>
          <w:rFonts w:ascii="ITC Avant Garde" w:hAnsi="ITC Avant Garde"/>
          <w:lang w:val="es-ES_tradnl"/>
        </w:rPr>
        <w:lastRenderedPageBreak/>
        <w:t xml:space="preserve">planeado importar, comercializar, distribuir, arrendar o fabricar múltiples Lotes de la Familia de Productos a certificar, y se deberá proceder en dos etapas: </w:t>
      </w:r>
    </w:p>
    <w:p w:rsidR="00554C36" w:rsidRDefault="00554C36" w:rsidP="00554C36">
      <w:pPr>
        <w:spacing w:after="0" w:line="240" w:lineRule="auto"/>
        <w:ind w:left="426"/>
        <w:jc w:val="both"/>
        <w:rPr>
          <w:rFonts w:ascii="ITC Avant Garde" w:hAnsi="ITC Avant Garde"/>
          <w:lang w:val="es-ES_tradnl"/>
        </w:rPr>
      </w:pPr>
    </w:p>
    <w:p w:rsidR="00D1513D" w:rsidRPr="005E3A3C" w:rsidRDefault="00255339" w:rsidP="008C5A71">
      <w:pPr>
        <w:pStyle w:val="Prrafodelista"/>
        <w:numPr>
          <w:ilvl w:val="0"/>
          <w:numId w:val="8"/>
        </w:numPr>
        <w:spacing w:line="360" w:lineRule="auto"/>
        <w:ind w:left="2552"/>
        <w:jc w:val="both"/>
        <w:rPr>
          <w:rFonts w:ascii="ITC Avant Garde" w:hAnsi="ITC Avant Garde"/>
          <w:lang w:val="es-ES_tradnl"/>
        </w:rPr>
      </w:pPr>
      <w:r w:rsidRPr="005E3A3C">
        <w:rPr>
          <w:rFonts w:ascii="ITC Avant Garde" w:hAnsi="ITC Avant Garde"/>
          <w:lang w:val="es-ES_tradnl"/>
        </w:rPr>
        <w:t>La P</w:t>
      </w:r>
      <w:r w:rsidR="00556013" w:rsidRPr="005E3A3C">
        <w:rPr>
          <w:rFonts w:ascii="ITC Avant Garde" w:hAnsi="ITC Avant Garde"/>
          <w:lang w:val="es-ES_tradnl"/>
        </w:rPr>
        <w:t>rimer</w:t>
      </w:r>
      <w:r w:rsidR="00716F0E" w:rsidRPr="005E3A3C">
        <w:rPr>
          <w:rFonts w:ascii="ITC Avant Garde" w:hAnsi="ITC Avant Garde"/>
          <w:lang w:val="es-ES_tradnl"/>
        </w:rPr>
        <w:t>a</w:t>
      </w:r>
      <w:r w:rsidR="00556013" w:rsidRPr="005E3A3C">
        <w:rPr>
          <w:rFonts w:ascii="ITC Avant Garde" w:hAnsi="ITC Avant Garde"/>
          <w:lang w:val="es-ES_tradnl"/>
        </w:rPr>
        <w:t xml:space="preserve"> </w:t>
      </w:r>
      <w:r w:rsidR="00D21E34" w:rsidRPr="005E3A3C">
        <w:rPr>
          <w:rFonts w:ascii="ITC Avant Garde" w:hAnsi="ITC Avant Garde"/>
          <w:lang w:val="es-ES_tradnl"/>
        </w:rPr>
        <w:t>e</w:t>
      </w:r>
      <w:r w:rsidR="00556013" w:rsidRPr="005E3A3C">
        <w:rPr>
          <w:rFonts w:ascii="ITC Avant Garde" w:hAnsi="ITC Avant Garde"/>
          <w:lang w:val="es-ES_tradnl"/>
        </w:rPr>
        <w:t>tapa</w:t>
      </w:r>
      <w:r w:rsidRPr="005E3A3C">
        <w:rPr>
          <w:rFonts w:ascii="ITC Avant Garde" w:hAnsi="ITC Avant Garde"/>
          <w:lang w:val="es-ES_tradnl"/>
        </w:rPr>
        <w:t xml:space="preserve"> corresponde </w:t>
      </w:r>
      <w:r w:rsidR="00556013" w:rsidRPr="005E3A3C">
        <w:rPr>
          <w:rFonts w:ascii="ITC Avant Garde" w:hAnsi="ITC Avant Garde"/>
          <w:lang w:val="es-ES_tradnl"/>
        </w:rPr>
        <w:t>a la obtención</w:t>
      </w:r>
      <w:r w:rsidR="0023285B" w:rsidRPr="005E3A3C">
        <w:rPr>
          <w:rFonts w:ascii="ITC Avant Garde" w:hAnsi="ITC Avant Garde"/>
          <w:lang w:val="es-ES_tradnl"/>
        </w:rPr>
        <w:t xml:space="preserve"> ante el Organismo de Certificación</w:t>
      </w:r>
      <w:r w:rsidR="00556013" w:rsidRPr="005E3A3C">
        <w:rPr>
          <w:rFonts w:ascii="ITC Avant Garde" w:hAnsi="ITC Avant Garde"/>
          <w:lang w:val="es-ES_tradnl"/>
        </w:rPr>
        <w:t xml:space="preserve"> de la definición de </w:t>
      </w:r>
      <w:r w:rsidRPr="005E3A3C">
        <w:rPr>
          <w:rFonts w:ascii="ITC Avant Garde" w:hAnsi="ITC Avant Garde"/>
          <w:lang w:val="es-ES_tradnl"/>
        </w:rPr>
        <w:t>F</w:t>
      </w:r>
      <w:r w:rsidR="00556013" w:rsidRPr="005E3A3C">
        <w:rPr>
          <w:rFonts w:ascii="ITC Avant Garde" w:hAnsi="ITC Avant Garde"/>
          <w:lang w:val="es-ES_tradnl"/>
        </w:rPr>
        <w:t xml:space="preserve">amilia </w:t>
      </w:r>
      <w:r w:rsidRPr="005E3A3C">
        <w:rPr>
          <w:rFonts w:ascii="ITC Avant Garde" w:hAnsi="ITC Avant Garde"/>
          <w:lang w:val="es-ES_tradnl"/>
        </w:rPr>
        <w:t>de Producto</w:t>
      </w:r>
      <w:r w:rsidR="00D21E34" w:rsidRPr="005E3A3C">
        <w:rPr>
          <w:rFonts w:ascii="ITC Avant Garde" w:hAnsi="ITC Avant Garde"/>
          <w:lang w:val="es-ES_tradnl"/>
        </w:rPr>
        <w:t>s</w:t>
      </w:r>
      <w:r w:rsidRPr="005E3A3C">
        <w:rPr>
          <w:rFonts w:ascii="ITC Avant Garde" w:hAnsi="ITC Avant Garde"/>
          <w:lang w:val="es-ES_tradnl"/>
        </w:rPr>
        <w:t>.</w:t>
      </w:r>
    </w:p>
    <w:p w:rsidR="00D10717" w:rsidRPr="005E3A3C" w:rsidRDefault="00255339" w:rsidP="00554C36">
      <w:pPr>
        <w:pStyle w:val="Prrafodelista"/>
        <w:numPr>
          <w:ilvl w:val="0"/>
          <w:numId w:val="8"/>
        </w:numPr>
        <w:spacing w:after="0" w:line="360" w:lineRule="auto"/>
        <w:ind w:left="2552"/>
        <w:jc w:val="both"/>
        <w:rPr>
          <w:rFonts w:ascii="ITC Avant Garde" w:hAnsi="ITC Avant Garde"/>
          <w:lang w:val="es-ES_tradnl"/>
        </w:rPr>
      </w:pPr>
      <w:r w:rsidRPr="005E3A3C">
        <w:rPr>
          <w:rFonts w:ascii="ITC Avant Garde" w:hAnsi="ITC Avant Garde"/>
          <w:lang w:val="es-ES_tradnl"/>
        </w:rPr>
        <w:t>La S</w:t>
      </w:r>
      <w:r w:rsidR="00556013" w:rsidRPr="005E3A3C">
        <w:rPr>
          <w:rFonts w:ascii="ITC Avant Garde" w:hAnsi="ITC Avant Garde"/>
          <w:lang w:val="es-ES_tradnl"/>
        </w:rPr>
        <w:t xml:space="preserve">egunda </w:t>
      </w:r>
      <w:r w:rsidR="00D21E34" w:rsidRPr="005E3A3C">
        <w:rPr>
          <w:rFonts w:ascii="ITC Avant Garde" w:hAnsi="ITC Avant Garde"/>
          <w:lang w:val="es-ES_tradnl"/>
        </w:rPr>
        <w:t>e</w:t>
      </w:r>
      <w:r w:rsidRPr="005E3A3C">
        <w:rPr>
          <w:rFonts w:ascii="ITC Avant Garde" w:hAnsi="ITC Avant Garde"/>
          <w:lang w:val="es-ES_tradnl"/>
        </w:rPr>
        <w:t xml:space="preserve">tapa corresponde </w:t>
      </w:r>
      <w:r w:rsidR="00556013" w:rsidRPr="005E3A3C">
        <w:rPr>
          <w:rFonts w:ascii="ITC Avant Garde" w:hAnsi="ITC Avant Garde"/>
          <w:lang w:val="es-ES_tradnl"/>
        </w:rPr>
        <w:t xml:space="preserve">a la obtención del </w:t>
      </w:r>
      <w:r w:rsidR="00D10717" w:rsidRPr="005E3A3C">
        <w:rPr>
          <w:rFonts w:ascii="ITC Avant Garde" w:hAnsi="ITC Avant Garde"/>
          <w:lang w:val="es-ES_tradnl"/>
        </w:rPr>
        <w:t xml:space="preserve">Certificado de </w:t>
      </w:r>
      <w:r w:rsidR="00D35540" w:rsidRPr="005E3A3C">
        <w:rPr>
          <w:rFonts w:ascii="ITC Avant Garde" w:hAnsi="ITC Avant Garde"/>
          <w:lang w:val="es-ES_tradnl"/>
        </w:rPr>
        <w:t xml:space="preserve">Conformidad </w:t>
      </w:r>
      <w:r w:rsidR="00556013" w:rsidRPr="005E3A3C">
        <w:rPr>
          <w:rFonts w:ascii="ITC Avant Garde" w:hAnsi="ITC Avant Garde"/>
          <w:lang w:val="es-ES_tradnl"/>
        </w:rPr>
        <w:t xml:space="preserve">por </w:t>
      </w:r>
      <w:r w:rsidRPr="005E3A3C">
        <w:rPr>
          <w:rFonts w:ascii="ITC Avant Garde" w:hAnsi="ITC Avant Garde"/>
          <w:lang w:val="es-ES_tradnl"/>
        </w:rPr>
        <w:t>F</w:t>
      </w:r>
      <w:r w:rsidR="00556013" w:rsidRPr="005E3A3C">
        <w:rPr>
          <w:rFonts w:ascii="ITC Avant Garde" w:hAnsi="ITC Avant Garde"/>
          <w:lang w:val="es-ES_tradnl"/>
        </w:rPr>
        <w:t>amilia</w:t>
      </w:r>
      <w:r w:rsidRPr="005E3A3C">
        <w:rPr>
          <w:rFonts w:ascii="ITC Avant Garde" w:hAnsi="ITC Avant Garde"/>
          <w:lang w:val="es-ES_tradnl"/>
        </w:rPr>
        <w:t xml:space="preserve"> de </w:t>
      </w:r>
      <w:r w:rsidR="00754B4F" w:rsidRPr="005E3A3C">
        <w:rPr>
          <w:rFonts w:ascii="ITC Avant Garde" w:hAnsi="ITC Avant Garde"/>
          <w:lang w:val="es-ES_tradnl"/>
        </w:rPr>
        <w:t>P</w:t>
      </w:r>
      <w:r w:rsidRPr="005E3A3C">
        <w:rPr>
          <w:rFonts w:ascii="ITC Avant Garde" w:hAnsi="ITC Avant Garde"/>
          <w:lang w:val="es-ES_tradnl"/>
        </w:rPr>
        <w:t>roducto</w:t>
      </w:r>
      <w:r w:rsidR="00D21E34" w:rsidRPr="005E3A3C">
        <w:rPr>
          <w:rFonts w:ascii="ITC Avant Garde" w:hAnsi="ITC Avant Garde"/>
          <w:lang w:val="es-ES_tradnl"/>
        </w:rPr>
        <w:t>s</w:t>
      </w:r>
      <w:r w:rsidR="00D10717" w:rsidRPr="005E3A3C">
        <w:rPr>
          <w:rFonts w:ascii="ITC Avant Garde" w:hAnsi="ITC Avant Garde"/>
          <w:lang w:val="es-ES_tradnl"/>
        </w:rPr>
        <w:t>.</w:t>
      </w:r>
    </w:p>
    <w:p w:rsidR="00554C36" w:rsidRDefault="00554C36" w:rsidP="00554C36">
      <w:pPr>
        <w:pStyle w:val="Prrafodelista"/>
        <w:spacing w:after="0" w:line="360" w:lineRule="auto"/>
        <w:ind w:left="284"/>
        <w:jc w:val="both"/>
        <w:rPr>
          <w:rFonts w:ascii="ITC Avant Garde" w:hAnsi="ITC Avant Garde"/>
          <w:lang w:val="es-ES_tradnl"/>
        </w:rPr>
      </w:pPr>
    </w:p>
    <w:p w:rsidR="00D10717" w:rsidRDefault="00D10717" w:rsidP="00554C36">
      <w:pPr>
        <w:pStyle w:val="Prrafodelista"/>
        <w:spacing w:after="0" w:line="360" w:lineRule="auto"/>
        <w:ind w:left="284"/>
        <w:jc w:val="both"/>
        <w:rPr>
          <w:rFonts w:ascii="ITC Avant Garde" w:hAnsi="ITC Avant Garde"/>
          <w:lang w:val="es-ES_tradnl"/>
        </w:rPr>
      </w:pPr>
      <w:r w:rsidRPr="005E3A3C">
        <w:rPr>
          <w:rFonts w:ascii="ITC Avant Garde" w:hAnsi="ITC Avant Garde"/>
          <w:lang w:val="es-ES_tradnl"/>
        </w:rPr>
        <w:t xml:space="preserve">Una </w:t>
      </w:r>
      <w:r w:rsidR="00255339" w:rsidRPr="005E3A3C">
        <w:rPr>
          <w:rFonts w:ascii="ITC Avant Garde" w:hAnsi="ITC Avant Garde"/>
          <w:lang w:val="es-ES_tradnl"/>
        </w:rPr>
        <w:t>F</w:t>
      </w:r>
      <w:r w:rsidRPr="005E3A3C">
        <w:rPr>
          <w:rFonts w:ascii="ITC Avant Garde" w:hAnsi="ITC Avant Garde"/>
          <w:lang w:val="es-ES_tradnl"/>
        </w:rPr>
        <w:t xml:space="preserve">amilia de </w:t>
      </w:r>
      <w:r w:rsidR="00255339" w:rsidRPr="005E3A3C">
        <w:rPr>
          <w:rFonts w:ascii="ITC Avant Garde" w:hAnsi="ITC Avant Garde"/>
          <w:lang w:val="es-ES_tradnl"/>
        </w:rPr>
        <w:t>P</w:t>
      </w:r>
      <w:r w:rsidRPr="005E3A3C">
        <w:rPr>
          <w:rFonts w:ascii="ITC Avant Garde" w:hAnsi="ITC Avant Garde"/>
          <w:lang w:val="es-ES_tradnl"/>
        </w:rPr>
        <w:t>roducto</w:t>
      </w:r>
      <w:r w:rsidR="00D21E34" w:rsidRPr="005E3A3C">
        <w:rPr>
          <w:rFonts w:ascii="ITC Avant Garde" w:hAnsi="ITC Avant Garde"/>
          <w:lang w:val="es-ES_tradnl"/>
        </w:rPr>
        <w:t>s</w:t>
      </w:r>
      <w:r w:rsidRPr="005E3A3C">
        <w:rPr>
          <w:rFonts w:ascii="ITC Avant Garde" w:hAnsi="ITC Avant Garde"/>
          <w:lang w:val="es-ES_tradnl"/>
        </w:rPr>
        <w:t xml:space="preserve"> sujet</w:t>
      </w:r>
      <w:r w:rsidR="00754B4F" w:rsidRPr="005E3A3C">
        <w:rPr>
          <w:rFonts w:ascii="ITC Avant Garde" w:hAnsi="ITC Avant Garde"/>
          <w:lang w:val="es-ES_tradnl"/>
        </w:rPr>
        <w:t>a</w:t>
      </w:r>
      <w:r w:rsidRPr="005E3A3C">
        <w:rPr>
          <w:rFonts w:ascii="ITC Avant Garde" w:hAnsi="ITC Avant Garde"/>
          <w:lang w:val="es-ES_tradnl"/>
        </w:rPr>
        <w:t xml:space="preserve"> al cumplimiento de DT</w:t>
      </w:r>
      <w:r w:rsidR="00C61E57" w:rsidRPr="005E3A3C">
        <w:rPr>
          <w:rFonts w:ascii="ITC Avant Garde" w:hAnsi="ITC Avant Garde"/>
          <w:lang w:val="es-ES_tradnl"/>
        </w:rPr>
        <w:t xml:space="preserve"> </w:t>
      </w:r>
      <w:r w:rsidR="00754B4F" w:rsidRPr="005E3A3C">
        <w:rPr>
          <w:rFonts w:ascii="ITC Avant Garde" w:hAnsi="ITC Avant Garde"/>
          <w:lang w:val="es-ES_tradnl"/>
        </w:rPr>
        <w:t>debe</w:t>
      </w:r>
      <w:r w:rsidR="002B649D" w:rsidRPr="005E3A3C">
        <w:rPr>
          <w:rFonts w:ascii="ITC Avant Garde" w:hAnsi="ITC Avant Garde"/>
          <w:lang w:val="es-ES_tradnl"/>
        </w:rPr>
        <w:t>rá</w:t>
      </w:r>
      <w:r w:rsidR="00754B4F" w:rsidRPr="005E3A3C">
        <w:rPr>
          <w:rFonts w:ascii="ITC Avant Garde" w:hAnsi="ITC Avant Garde"/>
          <w:lang w:val="es-ES_tradnl"/>
        </w:rPr>
        <w:t xml:space="preserve"> </w:t>
      </w:r>
      <w:r w:rsidRPr="005E3A3C">
        <w:rPr>
          <w:rFonts w:ascii="ITC Avant Garde" w:hAnsi="ITC Avant Garde"/>
          <w:lang w:val="es-ES_tradnl"/>
        </w:rPr>
        <w:t>estar</w:t>
      </w:r>
      <w:r w:rsidR="009E6468" w:rsidRPr="005E3A3C">
        <w:rPr>
          <w:rFonts w:ascii="ITC Avant Garde" w:hAnsi="ITC Avant Garde"/>
          <w:lang w:val="es-ES_tradnl"/>
        </w:rPr>
        <w:t xml:space="preserve"> </w:t>
      </w:r>
      <w:r w:rsidRPr="005E3A3C">
        <w:rPr>
          <w:rFonts w:ascii="ITC Avant Garde" w:hAnsi="ITC Avant Garde"/>
          <w:lang w:val="es-ES_tradnl"/>
        </w:rPr>
        <w:t>conformad</w:t>
      </w:r>
      <w:r w:rsidR="00754B4F" w:rsidRPr="005E3A3C">
        <w:rPr>
          <w:rFonts w:ascii="ITC Avant Garde" w:hAnsi="ITC Avant Garde"/>
          <w:lang w:val="es-ES_tradnl"/>
        </w:rPr>
        <w:t>a</w:t>
      </w:r>
      <w:r w:rsidRPr="005E3A3C">
        <w:rPr>
          <w:rFonts w:ascii="ITC Avant Garde" w:hAnsi="ITC Avant Garde"/>
          <w:lang w:val="es-ES_tradnl"/>
        </w:rPr>
        <w:t xml:space="preserve"> máximo por 6 modelos de los referidos</w:t>
      </w:r>
      <w:r w:rsidR="00EE1BF1" w:rsidRPr="005E3A3C">
        <w:rPr>
          <w:rFonts w:ascii="ITC Avant Garde" w:hAnsi="ITC Avant Garde"/>
          <w:lang w:val="es-ES_tradnl"/>
        </w:rPr>
        <w:t xml:space="preserve"> Productos</w:t>
      </w:r>
      <w:r w:rsidR="00C61E57" w:rsidRPr="005E3A3C">
        <w:rPr>
          <w:rFonts w:ascii="ITC Avant Garde" w:hAnsi="ITC Avant Garde"/>
          <w:lang w:val="es-ES_tradnl"/>
        </w:rPr>
        <w:t xml:space="preserve">, </w:t>
      </w:r>
      <w:r w:rsidRPr="005E3A3C">
        <w:rPr>
          <w:rFonts w:ascii="ITC Avant Garde" w:hAnsi="ITC Avant Garde"/>
          <w:lang w:val="es-ES_tradnl"/>
        </w:rPr>
        <w:t xml:space="preserve">y </w:t>
      </w:r>
      <w:r w:rsidR="00AE38EB" w:rsidRPr="005E3A3C">
        <w:rPr>
          <w:rFonts w:ascii="ITC Avant Garde" w:hAnsi="ITC Avant Garde"/>
          <w:lang w:val="es-ES_tradnl"/>
        </w:rPr>
        <w:t>debe</w:t>
      </w:r>
      <w:r w:rsidR="002B649D" w:rsidRPr="005E3A3C">
        <w:rPr>
          <w:rFonts w:ascii="ITC Avant Garde" w:hAnsi="ITC Avant Garde"/>
          <w:lang w:val="es-ES_tradnl"/>
        </w:rPr>
        <w:t>rá</w:t>
      </w:r>
      <w:r w:rsidR="00AE38EB" w:rsidRPr="005E3A3C">
        <w:rPr>
          <w:rFonts w:ascii="ITC Avant Garde" w:hAnsi="ITC Avant Garde"/>
          <w:lang w:val="es-ES_tradnl"/>
        </w:rPr>
        <w:t xml:space="preserve"> </w:t>
      </w:r>
      <w:r w:rsidRPr="005E3A3C">
        <w:rPr>
          <w:rFonts w:ascii="ITC Avant Garde" w:hAnsi="ITC Avant Garde"/>
          <w:lang w:val="es-ES_tradnl"/>
        </w:rPr>
        <w:t>cumpl</w:t>
      </w:r>
      <w:r w:rsidR="00AE38EB" w:rsidRPr="005E3A3C">
        <w:rPr>
          <w:rFonts w:ascii="ITC Avant Garde" w:hAnsi="ITC Avant Garde"/>
          <w:lang w:val="es-ES_tradnl"/>
        </w:rPr>
        <w:t xml:space="preserve">ir </w:t>
      </w:r>
      <w:r w:rsidRPr="005E3A3C">
        <w:rPr>
          <w:rFonts w:ascii="ITC Avant Garde" w:hAnsi="ITC Avant Garde"/>
          <w:lang w:val="es-ES_tradnl"/>
        </w:rPr>
        <w:t xml:space="preserve"> con los siguientes criterios:</w:t>
      </w:r>
    </w:p>
    <w:p w:rsidR="00554C36" w:rsidRPr="005E3A3C" w:rsidRDefault="00554C36" w:rsidP="00554C36">
      <w:pPr>
        <w:pStyle w:val="Prrafodelista"/>
        <w:spacing w:after="0" w:line="360" w:lineRule="auto"/>
        <w:ind w:left="284"/>
        <w:jc w:val="both"/>
        <w:rPr>
          <w:rFonts w:ascii="ITC Avant Garde" w:hAnsi="ITC Avant Garde"/>
          <w:lang w:val="es-ES_tradnl"/>
        </w:rPr>
      </w:pPr>
    </w:p>
    <w:p w:rsidR="0074387F" w:rsidRPr="005E3A3C" w:rsidRDefault="00932D10" w:rsidP="000541DC">
      <w:pPr>
        <w:pStyle w:val="Prrafodelista"/>
        <w:spacing w:line="360" w:lineRule="auto"/>
        <w:ind w:left="1134" w:hanging="414"/>
        <w:jc w:val="both"/>
        <w:rPr>
          <w:rFonts w:ascii="ITC Avant Garde" w:hAnsi="ITC Avant Garde"/>
          <w:b/>
          <w:lang w:val="es-ES_tradnl"/>
        </w:rPr>
      </w:pPr>
      <w:r w:rsidRPr="005E3A3C">
        <w:rPr>
          <w:rFonts w:ascii="ITC Avant Garde" w:hAnsi="ITC Avant Garde"/>
          <w:b/>
          <w:lang w:val="es-ES_tradnl"/>
        </w:rPr>
        <w:t>i</w:t>
      </w:r>
      <w:r w:rsidR="0074387F" w:rsidRPr="005E3A3C">
        <w:rPr>
          <w:rFonts w:ascii="ITC Avant Garde" w:hAnsi="ITC Avant Garde"/>
          <w:b/>
          <w:lang w:val="es-ES_tradnl"/>
        </w:rPr>
        <w:t xml:space="preserve">) </w:t>
      </w:r>
      <w:r w:rsidR="00D21E34" w:rsidRPr="005E3A3C">
        <w:rPr>
          <w:rFonts w:ascii="ITC Avant Garde" w:hAnsi="ITC Avant Garde"/>
          <w:b/>
          <w:lang w:val="es-ES_tradnl"/>
        </w:rPr>
        <w:t xml:space="preserve"> </w:t>
      </w:r>
      <w:r w:rsidR="00754B4F" w:rsidRPr="005E3A3C">
        <w:rPr>
          <w:rFonts w:ascii="ITC Avant Garde" w:hAnsi="ITC Avant Garde"/>
          <w:lang w:val="es-ES_tradnl"/>
        </w:rPr>
        <w:t>Los</w:t>
      </w:r>
      <w:r w:rsidR="00754B4F" w:rsidRPr="005E3A3C">
        <w:rPr>
          <w:rFonts w:ascii="ITC Avant Garde" w:hAnsi="ITC Avant Garde"/>
          <w:b/>
          <w:lang w:val="es-ES_tradnl"/>
        </w:rPr>
        <w:t xml:space="preserve"> </w:t>
      </w:r>
      <w:r w:rsidR="00EE1BF1" w:rsidRPr="005E3A3C">
        <w:rPr>
          <w:rFonts w:ascii="ITC Avant Garde" w:hAnsi="ITC Avant Garde"/>
          <w:lang w:val="es-ES_tradnl"/>
        </w:rPr>
        <w:t>Productos</w:t>
      </w:r>
      <w:r w:rsidR="00EE1BF1" w:rsidRPr="005E3A3C">
        <w:rPr>
          <w:rFonts w:ascii="ITC Avant Garde" w:hAnsi="ITC Avant Garde"/>
          <w:b/>
          <w:lang w:val="es-ES_tradnl"/>
        </w:rPr>
        <w:t xml:space="preserve"> </w:t>
      </w:r>
      <w:r w:rsidR="008C5A71" w:rsidRPr="005E3A3C">
        <w:rPr>
          <w:rFonts w:ascii="ITC Avant Garde" w:hAnsi="ITC Avant Garde"/>
          <w:lang w:val="es-ES_tradnl"/>
        </w:rPr>
        <w:t xml:space="preserve">de una misma marca </w:t>
      </w:r>
      <w:r w:rsidR="0074387F" w:rsidRPr="005E3A3C">
        <w:rPr>
          <w:rFonts w:ascii="ITC Avant Garde" w:hAnsi="ITC Avant Garde"/>
          <w:lang w:val="es-ES_tradnl"/>
        </w:rPr>
        <w:t xml:space="preserve">que presenten únicamente variaciones estéticas </w:t>
      </w:r>
      <w:r w:rsidR="00B73985">
        <w:rPr>
          <w:rFonts w:ascii="ITC Avant Garde" w:hAnsi="ITC Avant Garde"/>
          <w:lang w:val="es-ES_tradnl"/>
        </w:rPr>
        <w:t xml:space="preserve"> o de apariencia </w:t>
      </w:r>
      <w:r w:rsidR="0074387F" w:rsidRPr="005E3A3C">
        <w:rPr>
          <w:rFonts w:ascii="ITC Avant Garde" w:hAnsi="ITC Avant Garde"/>
          <w:lang w:val="es-ES_tradnl"/>
        </w:rPr>
        <w:t xml:space="preserve">se considerarán como pertenecientes a la misma </w:t>
      </w:r>
      <w:r w:rsidR="00754B4F" w:rsidRPr="005E3A3C">
        <w:rPr>
          <w:rFonts w:ascii="ITC Avant Garde" w:hAnsi="ITC Avant Garde"/>
          <w:lang w:val="es-ES_tradnl"/>
        </w:rPr>
        <w:t>F</w:t>
      </w:r>
      <w:r w:rsidR="0074387F" w:rsidRPr="005E3A3C">
        <w:rPr>
          <w:rFonts w:ascii="ITC Avant Garde" w:hAnsi="ITC Avant Garde"/>
          <w:lang w:val="es-ES_tradnl"/>
        </w:rPr>
        <w:t>amilia</w:t>
      </w:r>
      <w:r w:rsidR="00754B4F" w:rsidRPr="005E3A3C">
        <w:rPr>
          <w:rFonts w:ascii="ITC Avant Garde" w:hAnsi="ITC Avant Garde"/>
          <w:lang w:val="es-ES_tradnl"/>
        </w:rPr>
        <w:t xml:space="preserve"> de Producto</w:t>
      </w:r>
      <w:r w:rsidR="00D21E34" w:rsidRPr="005E3A3C">
        <w:rPr>
          <w:rFonts w:ascii="ITC Avant Garde" w:hAnsi="ITC Avant Garde"/>
          <w:lang w:val="es-ES_tradnl"/>
        </w:rPr>
        <w:t>s</w:t>
      </w:r>
      <w:r w:rsidR="0074387F" w:rsidRPr="005E3A3C">
        <w:rPr>
          <w:rFonts w:ascii="ITC Avant Garde" w:hAnsi="ITC Avant Garde"/>
          <w:lang w:val="es-ES_tradnl"/>
        </w:rPr>
        <w:t>, siempre y cuando la funcionalidad sea la misma.</w:t>
      </w:r>
    </w:p>
    <w:p w:rsidR="00221378" w:rsidRPr="005E3A3C" w:rsidRDefault="00932D10" w:rsidP="000541DC">
      <w:pPr>
        <w:pStyle w:val="Prrafodelista"/>
        <w:spacing w:line="360" w:lineRule="auto"/>
        <w:ind w:left="1134" w:hanging="414"/>
        <w:jc w:val="both"/>
        <w:rPr>
          <w:rFonts w:ascii="ITC Avant Garde" w:hAnsi="ITC Avant Garde"/>
          <w:lang w:val="es-ES_tradnl"/>
        </w:rPr>
      </w:pPr>
      <w:r w:rsidRPr="005E3A3C">
        <w:rPr>
          <w:rFonts w:ascii="ITC Avant Garde" w:hAnsi="ITC Avant Garde"/>
          <w:b/>
          <w:lang w:val="es-ES_tradnl"/>
        </w:rPr>
        <w:t>ii</w:t>
      </w:r>
      <w:r w:rsidR="0074387F" w:rsidRPr="005E3A3C">
        <w:rPr>
          <w:rFonts w:ascii="ITC Avant Garde" w:hAnsi="ITC Avant Garde"/>
          <w:b/>
          <w:lang w:val="es-ES_tradnl"/>
        </w:rPr>
        <w:t xml:space="preserve">) </w:t>
      </w:r>
      <w:r w:rsidR="00D21E34" w:rsidRPr="005E3A3C">
        <w:rPr>
          <w:rFonts w:ascii="ITC Avant Garde" w:hAnsi="ITC Avant Garde"/>
          <w:b/>
          <w:lang w:val="es-ES_tradnl"/>
        </w:rPr>
        <w:t xml:space="preserve"> </w:t>
      </w:r>
      <w:r w:rsidR="00116A8E" w:rsidRPr="005E3A3C">
        <w:rPr>
          <w:rFonts w:ascii="ITC Avant Garde" w:hAnsi="ITC Avant Garde"/>
          <w:lang w:val="es-ES_tradnl"/>
        </w:rPr>
        <w:t>Los</w:t>
      </w:r>
      <w:r w:rsidR="00116A8E" w:rsidRPr="005E3A3C">
        <w:rPr>
          <w:rFonts w:ascii="ITC Avant Garde" w:hAnsi="ITC Avant Garde"/>
          <w:b/>
          <w:lang w:val="es-ES_tradnl"/>
        </w:rPr>
        <w:t xml:space="preserve"> </w:t>
      </w:r>
      <w:r w:rsidR="00EE1BF1" w:rsidRPr="005E3A3C">
        <w:rPr>
          <w:rFonts w:ascii="ITC Avant Garde" w:hAnsi="ITC Avant Garde"/>
          <w:lang w:val="es-ES_tradnl"/>
        </w:rPr>
        <w:t xml:space="preserve">Productos </w:t>
      </w:r>
      <w:r w:rsidR="003955A3" w:rsidRPr="005E3A3C">
        <w:rPr>
          <w:rFonts w:ascii="ITC Avant Garde" w:hAnsi="ITC Avant Garde"/>
          <w:lang w:val="es-ES_tradnl"/>
        </w:rPr>
        <w:t>que presenten el mismo diagrama de bloques, y</w:t>
      </w:r>
      <w:r w:rsidR="00EE1BF1" w:rsidRPr="005E3A3C">
        <w:rPr>
          <w:rFonts w:ascii="ITC Avant Garde" w:hAnsi="ITC Avant Garde"/>
          <w:lang w:val="es-ES_tradnl"/>
        </w:rPr>
        <w:t>/</w:t>
      </w:r>
      <w:r w:rsidR="003955A3" w:rsidRPr="005E3A3C">
        <w:rPr>
          <w:rFonts w:ascii="ITC Avant Garde" w:hAnsi="ITC Avant Garde"/>
          <w:lang w:val="es-ES_tradnl"/>
        </w:rPr>
        <w:t>o los mismos circuitos integrados</w:t>
      </w:r>
      <w:r w:rsidR="008C5A71" w:rsidRPr="005E3A3C">
        <w:rPr>
          <w:rFonts w:ascii="ITC Avant Garde" w:hAnsi="ITC Avant Garde"/>
          <w:lang w:val="es-ES_tradnl"/>
        </w:rPr>
        <w:t xml:space="preserve"> impresos (</w:t>
      </w:r>
      <w:r w:rsidR="00313387" w:rsidRPr="005E3A3C">
        <w:rPr>
          <w:rFonts w:ascii="ITC Avant Garde" w:hAnsi="ITC Avant Garde"/>
          <w:lang w:val="es-ES_tradnl"/>
        </w:rPr>
        <w:t xml:space="preserve">ej. </w:t>
      </w:r>
      <w:r w:rsidR="008C5A71" w:rsidRPr="005E3A3C">
        <w:rPr>
          <w:rFonts w:ascii="ITC Avant Garde" w:hAnsi="ITC Avant Garde"/>
          <w:lang w:val="es-ES_tradnl"/>
        </w:rPr>
        <w:t xml:space="preserve">tarjeta con la misma disposición de pistas, componentes, antenas, etc.), </w:t>
      </w:r>
      <w:r w:rsidR="00116A8E" w:rsidRPr="005E3A3C">
        <w:rPr>
          <w:rFonts w:ascii="ITC Avant Garde" w:hAnsi="ITC Avant Garde"/>
          <w:lang w:val="es-ES_tradnl"/>
        </w:rPr>
        <w:t>se considerarán como pertenecientes a la misma Familia de Producto</w:t>
      </w:r>
      <w:r w:rsidR="00D21E34" w:rsidRPr="005E3A3C">
        <w:rPr>
          <w:rFonts w:ascii="ITC Avant Garde" w:hAnsi="ITC Avant Garde"/>
          <w:lang w:val="es-ES_tradnl"/>
        </w:rPr>
        <w:t>s</w:t>
      </w:r>
      <w:r w:rsidR="003955A3" w:rsidRPr="005E3A3C">
        <w:rPr>
          <w:rFonts w:ascii="ITC Avant Garde" w:hAnsi="ITC Avant Garde"/>
          <w:lang w:val="es-ES_tradnl"/>
        </w:rPr>
        <w:t>.</w:t>
      </w:r>
    </w:p>
    <w:p w:rsidR="004C08B2" w:rsidRPr="005E3A3C" w:rsidRDefault="004C08B2" w:rsidP="004C08B2">
      <w:pPr>
        <w:spacing w:line="360" w:lineRule="auto"/>
        <w:jc w:val="both"/>
        <w:rPr>
          <w:rFonts w:ascii="ITC Avant Garde" w:hAnsi="ITC Avant Garde"/>
          <w:lang w:val="es-ES_tradnl"/>
        </w:rPr>
      </w:pPr>
      <w:r w:rsidRPr="005E3A3C">
        <w:rPr>
          <w:rFonts w:ascii="ITC Avant Garde" w:hAnsi="ITC Avant Garde"/>
          <w:b/>
          <w:lang w:val="es-ES_tradnl"/>
        </w:rPr>
        <w:t xml:space="preserve">ARTICULO 27. </w:t>
      </w:r>
      <w:r w:rsidRPr="005E3A3C">
        <w:rPr>
          <w:rFonts w:ascii="ITC Avant Garde" w:hAnsi="ITC Avant Garde"/>
          <w:lang w:val="es-ES_tradnl"/>
        </w:rPr>
        <w:t>Se</w:t>
      </w:r>
      <w:r w:rsidRPr="005E3A3C">
        <w:rPr>
          <w:rFonts w:ascii="ITC Avant Garde" w:hAnsi="ITC Avant Garde"/>
          <w:b/>
          <w:lang w:val="es-ES_tradnl"/>
        </w:rPr>
        <w:t xml:space="preserve"> </w:t>
      </w:r>
      <w:r w:rsidRPr="005E3A3C">
        <w:rPr>
          <w:rFonts w:ascii="ITC Avant Garde" w:hAnsi="ITC Avant Garde"/>
          <w:lang w:val="es-ES_tradnl"/>
        </w:rPr>
        <w:t xml:space="preserve">establece el siguiente Esquema de </w:t>
      </w:r>
      <w:r w:rsidR="00D114F6">
        <w:rPr>
          <w:rFonts w:ascii="ITC Avant Garde" w:hAnsi="ITC Avant Garde"/>
          <w:lang w:val="es-ES_tradnl"/>
        </w:rPr>
        <w:t>Dictaminación</w:t>
      </w:r>
      <w:r w:rsidR="00D114F6" w:rsidRPr="005E3A3C">
        <w:rPr>
          <w:rFonts w:ascii="ITC Avant Garde" w:hAnsi="ITC Avant Garde"/>
          <w:lang w:val="es-ES_tradnl"/>
        </w:rPr>
        <w:t xml:space="preserve"> </w:t>
      </w:r>
      <w:r w:rsidRPr="005E3A3C">
        <w:rPr>
          <w:rFonts w:ascii="ITC Avant Garde" w:hAnsi="ITC Avant Garde"/>
          <w:lang w:val="es-ES_tradnl"/>
        </w:rPr>
        <w:t>para infraestructura de telecomunicaciones o radiodifusión</w:t>
      </w:r>
      <w:r w:rsidR="00720F3B" w:rsidRPr="005E3A3C">
        <w:rPr>
          <w:rFonts w:ascii="ITC Avant Garde" w:hAnsi="ITC Avant Garde"/>
          <w:lang w:val="es-ES_tradnl"/>
        </w:rPr>
        <w:t>.</w:t>
      </w:r>
    </w:p>
    <w:p w:rsidR="00721201" w:rsidRPr="005E3A3C" w:rsidRDefault="00721201" w:rsidP="00310EA3">
      <w:pPr>
        <w:pStyle w:val="Prrafodelista"/>
        <w:ind w:left="284"/>
        <w:rPr>
          <w:rFonts w:ascii="ITC Avant Garde" w:hAnsi="ITC Avant Garde"/>
          <w:b/>
          <w:lang w:val="es-ES_tradnl"/>
        </w:rPr>
      </w:pPr>
      <w:r w:rsidRPr="005E3A3C">
        <w:rPr>
          <w:rFonts w:ascii="ITC Avant Garde" w:hAnsi="ITC Avant Garde"/>
          <w:b/>
          <w:lang w:val="es-ES_tradnl"/>
        </w:rPr>
        <w:t xml:space="preserve">Dictaminación de </w:t>
      </w:r>
      <w:r w:rsidR="000673BD" w:rsidRPr="005E3A3C">
        <w:rPr>
          <w:rFonts w:ascii="ITC Avant Garde" w:hAnsi="ITC Avant Garde"/>
          <w:b/>
          <w:lang w:val="es-ES_tradnl"/>
        </w:rPr>
        <w:t>i</w:t>
      </w:r>
      <w:r w:rsidRPr="005E3A3C">
        <w:rPr>
          <w:rFonts w:ascii="ITC Avant Garde" w:hAnsi="ITC Avant Garde"/>
          <w:b/>
          <w:lang w:val="es-ES_tradnl"/>
        </w:rPr>
        <w:t xml:space="preserve">nfraestructura </w:t>
      </w:r>
      <w:r w:rsidR="00272E9E" w:rsidRPr="005E3A3C">
        <w:rPr>
          <w:rFonts w:ascii="ITC Avant Garde" w:hAnsi="ITC Avant Garde"/>
          <w:b/>
          <w:lang w:val="es-ES_tradnl"/>
        </w:rPr>
        <w:t xml:space="preserve">y </w:t>
      </w:r>
      <w:r w:rsidRPr="005E3A3C">
        <w:rPr>
          <w:rFonts w:ascii="ITC Avant Garde" w:hAnsi="ITC Avant Garde"/>
          <w:b/>
          <w:lang w:val="es-ES_tradnl"/>
        </w:rPr>
        <w:t>Vigilancia.</w:t>
      </w:r>
    </w:p>
    <w:p w:rsidR="00721201" w:rsidRPr="005E3A3C" w:rsidRDefault="00272E9E" w:rsidP="00B16D1D">
      <w:pPr>
        <w:spacing w:line="360" w:lineRule="auto"/>
        <w:ind w:left="360"/>
        <w:jc w:val="both"/>
        <w:rPr>
          <w:rFonts w:ascii="ITC Avant Garde" w:hAnsi="ITC Avant Garde"/>
          <w:lang w:val="es-ES_tradnl"/>
        </w:rPr>
      </w:pPr>
      <w:r w:rsidRPr="005E3A3C">
        <w:rPr>
          <w:rFonts w:ascii="ITC Avant Garde" w:hAnsi="ITC Avant Garde"/>
          <w:lang w:val="es-ES_tradnl"/>
        </w:rPr>
        <w:t>U</w:t>
      </w:r>
      <w:r w:rsidR="00721201" w:rsidRPr="005E3A3C">
        <w:rPr>
          <w:rFonts w:ascii="ITC Avant Garde" w:hAnsi="ITC Avant Garde"/>
          <w:lang w:val="es-ES_tradnl"/>
        </w:rPr>
        <w:t>na infraestructura de telecomunicaciones o radiodifu</w:t>
      </w:r>
      <w:r w:rsidRPr="005E3A3C">
        <w:rPr>
          <w:rFonts w:ascii="ITC Avant Garde" w:hAnsi="ITC Avant Garde"/>
          <w:lang w:val="es-ES_tradnl"/>
        </w:rPr>
        <w:t>sión se somete</w:t>
      </w:r>
      <w:r w:rsidR="00721201" w:rsidRPr="005E3A3C">
        <w:rPr>
          <w:rFonts w:ascii="ITC Avant Garde" w:hAnsi="ITC Avant Garde"/>
          <w:lang w:val="es-ES_tradnl"/>
        </w:rPr>
        <w:t xml:space="preserve"> a visita de </w:t>
      </w:r>
      <w:r w:rsidRPr="005E3A3C">
        <w:rPr>
          <w:rFonts w:ascii="ITC Avant Garde" w:hAnsi="ITC Avant Garde"/>
          <w:lang w:val="es-ES_tradnl"/>
        </w:rPr>
        <w:t>inspección</w:t>
      </w:r>
      <w:r w:rsidR="00EB7B90">
        <w:rPr>
          <w:rFonts w:ascii="ITC Avant Garde" w:hAnsi="ITC Avant Garde"/>
          <w:lang w:val="es-ES_tradnl"/>
        </w:rPr>
        <w:t>, e</w:t>
      </w:r>
      <w:r w:rsidR="00B73985" w:rsidRPr="005E3A3C">
        <w:rPr>
          <w:rFonts w:ascii="ITC Avant Garde" w:hAnsi="ITC Avant Garde"/>
          <w:lang w:val="es-ES_tradnl"/>
        </w:rPr>
        <w:t xml:space="preserve">n </w:t>
      </w:r>
      <w:r w:rsidR="00721201" w:rsidRPr="005E3A3C">
        <w:rPr>
          <w:rFonts w:ascii="ITC Avant Garde" w:hAnsi="ITC Avant Garde"/>
          <w:lang w:val="es-ES_tradnl"/>
        </w:rPr>
        <w:t>caso de cumplimiento</w:t>
      </w:r>
      <w:r w:rsidR="00AE38EB" w:rsidRPr="005E3A3C">
        <w:rPr>
          <w:rFonts w:ascii="ITC Avant Garde" w:hAnsi="ITC Avant Garde"/>
          <w:lang w:val="es-ES_tradnl"/>
        </w:rPr>
        <w:t xml:space="preserve"> con la</w:t>
      </w:r>
      <w:r w:rsidR="00720F3B" w:rsidRPr="005E3A3C">
        <w:rPr>
          <w:rFonts w:ascii="ITC Avant Garde" w:hAnsi="ITC Avant Garde"/>
          <w:lang w:val="es-ES_tradnl"/>
        </w:rPr>
        <w:t>s</w:t>
      </w:r>
      <w:r w:rsidR="00AE38EB" w:rsidRPr="005E3A3C">
        <w:rPr>
          <w:rFonts w:ascii="ITC Avant Garde" w:hAnsi="ITC Avant Garde"/>
          <w:lang w:val="es-ES_tradnl"/>
        </w:rPr>
        <w:t xml:space="preserve"> DT correspondientes</w:t>
      </w:r>
      <w:r w:rsidR="00721201" w:rsidRPr="005E3A3C">
        <w:rPr>
          <w:rFonts w:ascii="ITC Avant Garde" w:hAnsi="ITC Avant Garde"/>
          <w:lang w:val="es-ES_tradnl"/>
        </w:rPr>
        <w:t>, la U</w:t>
      </w:r>
      <w:r w:rsidR="00AE38EB" w:rsidRPr="005E3A3C">
        <w:rPr>
          <w:rFonts w:ascii="ITC Avant Garde" w:hAnsi="ITC Avant Garde"/>
          <w:lang w:val="es-ES_tradnl"/>
        </w:rPr>
        <w:t xml:space="preserve">nidad de </w:t>
      </w:r>
      <w:r w:rsidR="00721201" w:rsidRPr="005E3A3C">
        <w:rPr>
          <w:rFonts w:ascii="ITC Avant Garde" w:hAnsi="ITC Avant Garde"/>
          <w:lang w:val="es-ES_tradnl"/>
        </w:rPr>
        <w:t>V</w:t>
      </w:r>
      <w:r w:rsidR="00AE38EB" w:rsidRPr="005E3A3C">
        <w:rPr>
          <w:rFonts w:ascii="ITC Avant Garde" w:hAnsi="ITC Avant Garde"/>
          <w:lang w:val="es-ES_tradnl"/>
        </w:rPr>
        <w:t>erificación</w:t>
      </w:r>
      <w:r w:rsidR="00721201" w:rsidRPr="005E3A3C">
        <w:rPr>
          <w:rFonts w:ascii="ITC Avant Garde" w:hAnsi="ITC Avant Garde"/>
          <w:lang w:val="es-ES_tradnl"/>
        </w:rPr>
        <w:t xml:space="preserve"> debe</w:t>
      </w:r>
      <w:r w:rsidR="002B649D" w:rsidRPr="005E3A3C">
        <w:rPr>
          <w:rFonts w:ascii="ITC Avant Garde" w:hAnsi="ITC Avant Garde"/>
          <w:lang w:val="es-ES_tradnl"/>
        </w:rPr>
        <w:t>rá</w:t>
      </w:r>
      <w:r w:rsidR="00721201" w:rsidRPr="005E3A3C">
        <w:rPr>
          <w:rFonts w:ascii="ITC Avant Garde" w:hAnsi="ITC Avant Garde"/>
          <w:lang w:val="es-ES_tradnl"/>
        </w:rPr>
        <w:t xml:space="preserve"> emitir un Dictamen de Cumplimiento con vigencia de </w:t>
      </w:r>
      <w:r w:rsidRPr="005E3A3C">
        <w:rPr>
          <w:rFonts w:ascii="ITC Avant Garde" w:hAnsi="ITC Avant Garde"/>
          <w:lang w:val="es-ES_tradnl"/>
        </w:rPr>
        <w:t>dos</w:t>
      </w:r>
      <w:r w:rsidR="00721201" w:rsidRPr="005E3A3C">
        <w:rPr>
          <w:rFonts w:ascii="ITC Avant Garde" w:hAnsi="ITC Avant Garde"/>
          <w:lang w:val="es-ES_tradnl"/>
        </w:rPr>
        <w:t xml:space="preserve"> año</w:t>
      </w:r>
      <w:r w:rsidRPr="005E3A3C">
        <w:rPr>
          <w:rFonts w:ascii="ITC Avant Garde" w:hAnsi="ITC Avant Garde"/>
          <w:lang w:val="es-ES_tradnl"/>
        </w:rPr>
        <w:t>s, cuyas características debe</w:t>
      </w:r>
      <w:r w:rsidR="002B649D" w:rsidRPr="005E3A3C">
        <w:rPr>
          <w:rFonts w:ascii="ITC Avant Garde" w:hAnsi="ITC Avant Garde"/>
          <w:lang w:val="es-ES_tradnl"/>
        </w:rPr>
        <w:t>rá</w:t>
      </w:r>
      <w:r w:rsidRPr="005E3A3C">
        <w:rPr>
          <w:rFonts w:ascii="ITC Avant Garde" w:hAnsi="ITC Avant Garde"/>
          <w:lang w:val="es-ES_tradnl"/>
        </w:rPr>
        <w:t>n</w:t>
      </w:r>
      <w:r w:rsidR="00721201" w:rsidRPr="005E3A3C">
        <w:rPr>
          <w:rFonts w:ascii="ITC Avant Garde" w:hAnsi="ITC Avant Garde"/>
          <w:lang w:val="es-ES_tradnl"/>
        </w:rPr>
        <w:t xml:space="preserve"> ser detalladas en el </w:t>
      </w:r>
      <w:r w:rsidR="0091696E" w:rsidRPr="005E3A3C">
        <w:rPr>
          <w:rFonts w:ascii="ITC Avant Garde" w:hAnsi="ITC Avant Garde"/>
          <w:lang w:val="es-ES_tradnl"/>
        </w:rPr>
        <w:t xml:space="preserve">Dictamen </w:t>
      </w:r>
      <w:r w:rsidR="00720F3B" w:rsidRPr="005E3A3C">
        <w:rPr>
          <w:rFonts w:ascii="ITC Avant Garde" w:hAnsi="ITC Avant Garde"/>
          <w:lang w:val="es-ES_tradnl"/>
        </w:rPr>
        <w:t>de Cumplimiento</w:t>
      </w:r>
      <w:r w:rsidR="00721201" w:rsidRPr="005E3A3C">
        <w:rPr>
          <w:rFonts w:ascii="ITC Avant Garde" w:hAnsi="ITC Avant Garde"/>
          <w:lang w:val="es-ES_tradnl"/>
        </w:rPr>
        <w:t>.</w:t>
      </w:r>
    </w:p>
    <w:p w:rsidR="00721201" w:rsidRPr="005E3A3C" w:rsidRDefault="00721201" w:rsidP="00B16D1D">
      <w:pPr>
        <w:spacing w:line="360" w:lineRule="auto"/>
        <w:ind w:left="360"/>
        <w:jc w:val="both"/>
        <w:rPr>
          <w:rFonts w:ascii="ITC Avant Garde" w:hAnsi="ITC Avant Garde"/>
          <w:lang w:val="es-ES_tradnl"/>
        </w:rPr>
      </w:pPr>
      <w:r w:rsidRPr="005E3A3C">
        <w:rPr>
          <w:rFonts w:ascii="ITC Avant Garde" w:hAnsi="ITC Avant Garde"/>
          <w:lang w:val="es-ES_tradnl"/>
        </w:rPr>
        <w:t xml:space="preserve">Durante el tiempo de vigencia del </w:t>
      </w:r>
      <w:r w:rsidR="0091696E" w:rsidRPr="005E3A3C">
        <w:rPr>
          <w:rFonts w:ascii="ITC Avant Garde" w:hAnsi="ITC Avant Garde"/>
          <w:lang w:val="es-ES_tradnl"/>
        </w:rPr>
        <w:t xml:space="preserve">Dictamen de </w:t>
      </w:r>
      <w:r w:rsidRPr="005E3A3C">
        <w:rPr>
          <w:rFonts w:ascii="ITC Avant Garde" w:hAnsi="ITC Avant Garde"/>
          <w:lang w:val="es-ES_tradnl"/>
        </w:rPr>
        <w:t xml:space="preserve">Cumplimiento, </w:t>
      </w:r>
      <w:r w:rsidR="0091696E" w:rsidRPr="005E3A3C">
        <w:rPr>
          <w:rFonts w:ascii="ITC Avant Garde" w:hAnsi="ITC Avant Garde"/>
          <w:lang w:val="es-ES_tradnl"/>
        </w:rPr>
        <w:t xml:space="preserve">la </w:t>
      </w:r>
      <w:r w:rsidR="00AE38EB" w:rsidRPr="005E3A3C">
        <w:rPr>
          <w:rFonts w:ascii="ITC Avant Garde" w:hAnsi="ITC Avant Garde"/>
          <w:lang w:val="es-ES_tradnl"/>
        </w:rPr>
        <w:t>Unidad de Verificación</w:t>
      </w:r>
      <w:r w:rsidR="00AE38EB" w:rsidRPr="005E3A3C" w:rsidDel="00AE38EB">
        <w:rPr>
          <w:rFonts w:ascii="ITC Avant Garde" w:hAnsi="ITC Avant Garde"/>
          <w:lang w:val="es-ES_tradnl"/>
        </w:rPr>
        <w:t xml:space="preserve"> </w:t>
      </w:r>
      <w:r w:rsidRPr="005E3A3C">
        <w:rPr>
          <w:rFonts w:ascii="ITC Avant Garde" w:hAnsi="ITC Avant Garde"/>
          <w:lang w:val="es-ES_tradnl"/>
        </w:rPr>
        <w:t>debe</w:t>
      </w:r>
      <w:r w:rsidR="00272E9E" w:rsidRPr="005E3A3C">
        <w:rPr>
          <w:rFonts w:ascii="ITC Avant Garde" w:hAnsi="ITC Avant Garde"/>
          <w:lang w:val="es-ES_tradnl"/>
        </w:rPr>
        <w:t>rá</w:t>
      </w:r>
      <w:r w:rsidRPr="005E3A3C">
        <w:rPr>
          <w:rFonts w:ascii="ITC Avant Garde" w:hAnsi="ITC Avant Garde"/>
          <w:lang w:val="es-ES_tradnl"/>
        </w:rPr>
        <w:t xml:space="preserve"> realizar al menos </w:t>
      </w:r>
      <w:r w:rsidR="0091696E" w:rsidRPr="005E3A3C">
        <w:rPr>
          <w:rFonts w:ascii="ITC Avant Garde" w:hAnsi="ITC Avant Garde"/>
          <w:lang w:val="es-ES_tradnl"/>
        </w:rPr>
        <w:t xml:space="preserve">una </w:t>
      </w:r>
      <w:r w:rsidRPr="005E3A3C">
        <w:rPr>
          <w:rFonts w:ascii="ITC Avant Garde" w:hAnsi="ITC Avant Garde"/>
          <w:lang w:val="es-ES_tradnl"/>
        </w:rPr>
        <w:t xml:space="preserve">visita de Vigilancia </w:t>
      </w:r>
      <w:r w:rsidR="009029CE" w:rsidRPr="005E3A3C">
        <w:rPr>
          <w:rFonts w:ascii="ITC Avant Garde" w:hAnsi="ITC Avant Garde"/>
          <w:lang w:val="es-ES_tradnl"/>
        </w:rPr>
        <w:t xml:space="preserve">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 xml:space="preserve">en </w:t>
      </w:r>
      <w:r w:rsidR="0091696E" w:rsidRPr="005E3A3C">
        <w:rPr>
          <w:rFonts w:ascii="ITC Avant Garde" w:hAnsi="ITC Avant Garde"/>
          <w:lang w:val="es-ES_tradnl"/>
        </w:rPr>
        <w:t>el sitio donde se encuentre la infraestructura correspondiente</w:t>
      </w:r>
      <w:r w:rsidRPr="005E3A3C">
        <w:rPr>
          <w:rFonts w:ascii="ITC Avant Garde" w:hAnsi="ITC Avant Garde"/>
          <w:lang w:val="es-ES_tradnl"/>
        </w:rPr>
        <w:t>.</w:t>
      </w:r>
    </w:p>
    <w:p w:rsidR="00B73985" w:rsidRPr="005E3A3C" w:rsidRDefault="00B73985" w:rsidP="00B73985">
      <w:pPr>
        <w:spacing w:line="360" w:lineRule="auto"/>
        <w:ind w:left="360"/>
        <w:jc w:val="both"/>
        <w:rPr>
          <w:rFonts w:ascii="ITC Avant Garde" w:hAnsi="ITC Avant Garde"/>
          <w:lang w:val="es-ES_tradnl"/>
        </w:rPr>
      </w:pPr>
      <w:r w:rsidRPr="005E3A3C">
        <w:rPr>
          <w:rFonts w:ascii="ITC Avant Garde" w:hAnsi="ITC Avant Garde"/>
          <w:lang w:val="es-ES_tradnl"/>
        </w:rPr>
        <w:lastRenderedPageBreak/>
        <w:t xml:space="preserve">El presente esquema deberá ser requisitado de acuerdo a lo establecido en el Anexo A del presente ordenamiento, cuando el Interesado deba mostrar el cumplimiento </w:t>
      </w:r>
      <w:r>
        <w:rPr>
          <w:rFonts w:ascii="ITC Avant Garde" w:hAnsi="ITC Avant Garde"/>
          <w:lang w:val="es-ES_tradnl"/>
        </w:rPr>
        <w:t>de las DT aplicables a la</w:t>
      </w:r>
      <w:r w:rsidRPr="005E3A3C">
        <w:rPr>
          <w:rFonts w:ascii="ITC Avant Garde" w:hAnsi="ITC Avant Garde"/>
          <w:lang w:val="es-ES_tradnl"/>
        </w:rPr>
        <w:t xml:space="preserve"> infraestructura de telecomunicaciones o radiodifusión</w:t>
      </w:r>
      <w:r>
        <w:rPr>
          <w:rFonts w:ascii="ITC Avant Garde" w:hAnsi="ITC Avant Garde"/>
          <w:lang w:val="es-ES_tradnl"/>
        </w:rPr>
        <w:t>.</w:t>
      </w:r>
    </w:p>
    <w:p w:rsidR="00BC762A" w:rsidRPr="005E3A3C" w:rsidRDefault="00BC762A" w:rsidP="00BC762A">
      <w:pPr>
        <w:jc w:val="center"/>
        <w:rPr>
          <w:rFonts w:ascii="ITC Avant Garde" w:hAnsi="ITC Avant Garde"/>
          <w:b/>
          <w:lang w:val="es-ES_tradnl"/>
        </w:rPr>
      </w:pPr>
      <w:r w:rsidRPr="005E3A3C">
        <w:rPr>
          <w:rFonts w:ascii="ITC Avant Garde" w:hAnsi="ITC Avant Garde"/>
          <w:b/>
          <w:lang w:val="es-ES_tradnl"/>
        </w:rPr>
        <w:t>CAPITULO V</w:t>
      </w:r>
    </w:p>
    <w:p w:rsidR="00090574" w:rsidRPr="005E3A3C" w:rsidRDefault="00AF52F4" w:rsidP="00160A43">
      <w:pPr>
        <w:spacing w:line="360" w:lineRule="auto"/>
        <w:jc w:val="center"/>
        <w:rPr>
          <w:rFonts w:ascii="ITC Avant Garde" w:hAnsi="ITC Avant Garde"/>
          <w:b/>
          <w:lang w:val="es-ES_tradnl"/>
        </w:rPr>
      </w:pPr>
      <w:r w:rsidRPr="005E3A3C">
        <w:rPr>
          <w:rFonts w:ascii="ITC Avant Garde" w:hAnsi="ITC Avant Garde"/>
          <w:b/>
          <w:lang w:val="es-ES_tradnl"/>
        </w:rPr>
        <w:t>DE</w:t>
      </w:r>
      <w:r w:rsidR="00626D3C" w:rsidRPr="005E3A3C">
        <w:rPr>
          <w:rFonts w:ascii="ITC Avant Garde" w:hAnsi="ITC Avant Garde"/>
          <w:b/>
          <w:lang w:val="es-ES_tradnl"/>
        </w:rPr>
        <w:t xml:space="preserve"> </w:t>
      </w:r>
      <w:r w:rsidRPr="005E3A3C">
        <w:rPr>
          <w:rFonts w:ascii="ITC Avant Garde" w:hAnsi="ITC Avant Garde"/>
          <w:b/>
          <w:lang w:val="es-ES_tradnl"/>
        </w:rPr>
        <w:t>L</w:t>
      </w:r>
      <w:r w:rsidR="00626D3C" w:rsidRPr="005E3A3C">
        <w:rPr>
          <w:rFonts w:ascii="ITC Avant Garde" w:hAnsi="ITC Avant Garde"/>
          <w:b/>
          <w:lang w:val="es-ES_tradnl"/>
        </w:rPr>
        <w:t>A SELECCIÓN DE PRODUCTO</w:t>
      </w:r>
      <w:r w:rsidR="00090574" w:rsidRPr="005E3A3C">
        <w:rPr>
          <w:rFonts w:ascii="ITC Avant Garde" w:hAnsi="ITC Avant Garde"/>
          <w:b/>
          <w:lang w:val="es-ES_tradnl"/>
        </w:rPr>
        <w:t>.</w:t>
      </w:r>
    </w:p>
    <w:p w:rsidR="00C92B12" w:rsidRDefault="00C94F4C" w:rsidP="00272E9E">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B504CF" w:rsidRPr="005E3A3C">
        <w:rPr>
          <w:rFonts w:ascii="ITC Avant Garde" w:hAnsi="ITC Avant Garde"/>
          <w:b/>
          <w:lang w:val="es-ES_tradnl"/>
        </w:rPr>
        <w:t>2</w:t>
      </w:r>
      <w:r w:rsidR="00443E16" w:rsidRPr="005E3A3C">
        <w:rPr>
          <w:rFonts w:ascii="ITC Avant Garde" w:hAnsi="ITC Avant Garde"/>
          <w:b/>
          <w:lang w:val="es-ES_tradnl"/>
        </w:rPr>
        <w:t>8</w:t>
      </w:r>
      <w:r w:rsidR="0060093B" w:rsidRPr="005E3A3C">
        <w:rPr>
          <w:rFonts w:ascii="ITC Avant Garde" w:hAnsi="ITC Avant Garde"/>
          <w:b/>
          <w:lang w:val="es-ES_tradnl"/>
        </w:rPr>
        <w:t>.</w:t>
      </w:r>
      <w:r w:rsidR="00DA5BA7" w:rsidRPr="005E3A3C">
        <w:rPr>
          <w:rFonts w:ascii="ITC Avant Garde" w:hAnsi="ITC Avant Garde"/>
          <w:lang w:val="es-ES_tradnl"/>
        </w:rPr>
        <w:t xml:space="preserve"> </w:t>
      </w:r>
      <w:r w:rsidR="00626D3C" w:rsidRPr="005E3A3C">
        <w:rPr>
          <w:rFonts w:ascii="ITC Avant Garde" w:hAnsi="ITC Avant Garde"/>
          <w:lang w:val="es-ES_tradnl"/>
        </w:rPr>
        <w:t xml:space="preserve">La selección del </w:t>
      </w:r>
      <w:r w:rsidR="00271DC5" w:rsidRPr="005E3A3C">
        <w:rPr>
          <w:rFonts w:ascii="ITC Avant Garde" w:hAnsi="ITC Avant Garde"/>
          <w:lang w:val="es-ES_tradnl"/>
        </w:rPr>
        <w:t>P</w:t>
      </w:r>
      <w:r w:rsidR="00626D3C" w:rsidRPr="005E3A3C">
        <w:rPr>
          <w:rFonts w:ascii="ITC Avant Garde" w:hAnsi="ITC Avant Garde"/>
          <w:lang w:val="es-ES_tradnl"/>
        </w:rPr>
        <w:t xml:space="preserve">roducto </w:t>
      </w:r>
      <w:r w:rsidR="00DA5BA7" w:rsidRPr="005E3A3C">
        <w:rPr>
          <w:rFonts w:ascii="ITC Avant Garde" w:hAnsi="ITC Avant Garde"/>
          <w:lang w:val="es-ES_tradnl"/>
        </w:rPr>
        <w:t>debe</w:t>
      </w:r>
      <w:r w:rsidR="00272E9E" w:rsidRPr="005E3A3C">
        <w:rPr>
          <w:rFonts w:ascii="ITC Avant Garde" w:hAnsi="ITC Avant Garde"/>
          <w:lang w:val="es-ES_tradnl"/>
        </w:rPr>
        <w:t>rá</w:t>
      </w:r>
      <w:r w:rsidR="00DA5BA7" w:rsidRPr="005E3A3C">
        <w:rPr>
          <w:rFonts w:ascii="ITC Avant Garde" w:hAnsi="ITC Avant Garde"/>
          <w:lang w:val="es-ES_tradnl"/>
        </w:rPr>
        <w:t xml:space="preserve"> </w:t>
      </w:r>
      <w:r w:rsidR="00626D3C" w:rsidRPr="005E3A3C">
        <w:rPr>
          <w:rFonts w:ascii="ITC Avant Garde" w:hAnsi="ITC Avant Garde"/>
          <w:lang w:val="es-ES_tradnl"/>
        </w:rPr>
        <w:t xml:space="preserve">ser </w:t>
      </w:r>
      <w:r w:rsidR="00DA5BA7" w:rsidRPr="005E3A3C">
        <w:rPr>
          <w:rFonts w:ascii="ITC Avant Garde" w:hAnsi="ITC Avant Garde"/>
          <w:lang w:val="es-ES_tradnl"/>
        </w:rPr>
        <w:t>efectua</w:t>
      </w:r>
      <w:r w:rsidR="00626D3C" w:rsidRPr="005E3A3C">
        <w:rPr>
          <w:rFonts w:ascii="ITC Avant Garde" w:hAnsi="ITC Avant Garde"/>
          <w:lang w:val="es-ES_tradnl"/>
        </w:rPr>
        <w:t xml:space="preserve">da </w:t>
      </w:r>
      <w:r w:rsidR="00DA5BA7" w:rsidRPr="005E3A3C">
        <w:rPr>
          <w:rFonts w:ascii="ITC Avant Garde" w:hAnsi="ITC Avant Garde"/>
          <w:lang w:val="es-ES_tradnl"/>
        </w:rPr>
        <w:t xml:space="preserve">por un </w:t>
      </w:r>
      <w:r w:rsidR="00B71002" w:rsidRPr="005E3A3C">
        <w:rPr>
          <w:rFonts w:ascii="ITC Avant Garde" w:hAnsi="ITC Avant Garde"/>
          <w:lang w:val="es-ES_tradnl"/>
        </w:rPr>
        <w:t>O</w:t>
      </w:r>
      <w:r w:rsidR="00626D3C" w:rsidRPr="005E3A3C">
        <w:rPr>
          <w:rFonts w:ascii="ITC Avant Garde" w:hAnsi="ITC Avant Garde"/>
          <w:lang w:val="es-ES_tradnl"/>
        </w:rPr>
        <w:t xml:space="preserve">rganismo de Evaluación de la Conformidad </w:t>
      </w:r>
      <w:r w:rsidR="00DA5BA7" w:rsidRPr="005E3A3C">
        <w:rPr>
          <w:rFonts w:ascii="ITC Avant Garde" w:hAnsi="ITC Avant Garde"/>
          <w:lang w:val="es-ES_tradnl"/>
        </w:rPr>
        <w:t>de acuerdo a</w:t>
      </w:r>
      <w:r w:rsidR="00272E9E" w:rsidRPr="005E3A3C">
        <w:rPr>
          <w:rFonts w:ascii="ITC Avant Garde" w:hAnsi="ITC Avant Garde"/>
          <w:lang w:val="es-ES_tradnl"/>
        </w:rPr>
        <w:t xml:space="preserve"> la</w:t>
      </w:r>
      <w:r w:rsidR="00327668" w:rsidRPr="005E3A3C">
        <w:rPr>
          <w:rFonts w:ascii="ITC Avant Garde" w:hAnsi="ITC Avant Garde"/>
          <w:lang w:val="es-ES_tradnl"/>
        </w:rPr>
        <w:t xml:space="preserve"> </w:t>
      </w:r>
      <w:r w:rsidR="00E40665" w:rsidRPr="005E3A3C">
        <w:rPr>
          <w:rFonts w:ascii="ITC Avant Garde" w:hAnsi="ITC Avant Garde"/>
          <w:lang w:val="es-ES_tradnl"/>
        </w:rPr>
        <w:t>T</w:t>
      </w:r>
      <w:r w:rsidR="00327668" w:rsidRPr="005E3A3C">
        <w:rPr>
          <w:rFonts w:ascii="ITC Avant Garde" w:hAnsi="ITC Avant Garde"/>
          <w:lang w:val="es-ES_tradnl"/>
        </w:rPr>
        <w:t>abla</w:t>
      </w:r>
      <w:r w:rsidR="00E40665" w:rsidRPr="005E3A3C">
        <w:rPr>
          <w:rFonts w:ascii="ITC Avant Garde" w:hAnsi="ITC Avant Garde"/>
          <w:lang w:val="es-ES_tradnl"/>
        </w:rPr>
        <w:t xml:space="preserve"> </w:t>
      </w:r>
      <w:r w:rsidR="00441D49">
        <w:rPr>
          <w:rFonts w:ascii="ITC Avant Garde" w:hAnsi="ITC Avant Garde"/>
          <w:lang w:val="es-ES_tradnl"/>
        </w:rPr>
        <w:t>2</w:t>
      </w:r>
      <w:r w:rsidR="000C508E" w:rsidRPr="005E3A3C">
        <w:rPr>
          <w:rFonts w:ascii="ITC Avant Garde" w:hAnsi="ITC Avant Garde"/>
          <w:lang w:val="es-ES_tradnl"/>
        </w:rPr>
        <w:t xml:space="preserve">, sin perjuicio de </w:t>
      </w:r>
      <w:r w:rsidR="00624DB7" w:rsidRPr="005E3A3C">
        <w:rPr>
          <w:rFonts w:ascii="ITC Avant Garde" w:hAnsi="ITC Avant Garde"/>
          <w:lang w:val="es-ES_tradnl"/>
        </w:rPr>
        <w:t>lo estable</w:t>
      </w:r>
      <w:r w:rsidR="000175DF" w:rsidRPr="005E3A3C">
        <w:rPr>
          <w:rFonts w:ascii="ITC Avant Garde" w:hAnsi="ITC Avant Garde"/>
          <w:lang w:val="es-ES_tradnl"/>
        </w:rPr>
        <w:t>cido</w:t>
      </w:r>
      <w:r w:rsidR="00624DB7" w:rsidRPr="005E3A3C">
        <w:rPr>
          <w:rFonts w:ascii="ITC Avant Garde" w:hAnsi="ITC Avant Garde"/>
          <w:lang w:val="es-ES_tradnl"/>
        </w:rPr>
        <w:t xml:space="preserve"> en la DT correspondiente</w:t>
      </w:r>
      <w:r w:rsidR="00FB592F" w:rsidRPr="005E3A3C">
        <w:rPr>
          <w:rFonts w:ascii="ITC Avant Garde" w:hAnsi="ITC Avant Garde"/>
          <w:lang w:val="es-ES_tradnl"/>
        </w:rPr>
        <w:t>.</w:t>
      </w:r>
      <w:r w:rsidR="00D7124F" w:rsidDel="00D7124F">
        <w:rPr>
          <w:rFonts w:ascii="ITC Avant Garde" w:hAnsi="ITC Avant Garde"/>
          <w:lang w:val="es-ES_tradnl"/>
        </w:rPr>
        <w:t xml:space="preserve"> </w:t>
      </w:r>
    </w:p>
    <w:p w:rsidR="00327668" w:rsidRPr="00AF06D5" w:rsidRDefault="00A43784" w:rsidP="00AF06D5">
      <w:pPr>
        <w:spacing w:line="360" w:lineRule="auto"/>
        <w:jc w:val="center"/>
        <w:rPr>
          <w:rFonts w:ascii="ITC Avant Garde" w:hAnsi="ITC Avant Garde"/>
          <w:b/>
          <w:lang w:val="es-ES_tradnl"/>
        </w:rPr>
      </w:pPr>
      <w:r w:rsidRPr="00AF06D5">
        <w:rPr>
          <w:rFonts w:ascii="ITC Avant Garde" w:hAnsi="ITC Avant Garde"/>
          <w:b/>
          <w:lang w:val="es-ES_tradnl"/>
        </w:rPr>
        <w:t xml:space="preserve">Tabla </w:t>
      </w:r>
      <w:r w:rsidR="00441D49" w:rsidRPr="00AF06D5">
        <w:rPr>
          <w:rFonts w:ascii="ITC Avant Garde" w:hAnsi="ITC Avant Garde"/>
          <w:b/>
          <w:lang w:val="es-ES_tradnl"/>
        </w:rPr>
        <w:t>2</w:t>
      </w:r>
      <w:r w:rsidRPr="00AF06D5">
        <w:rPr>
          <w:rFonts w:ascii="ITC Avant Garde" w:hAnsi="ITC Avant Garde"/>
          <w:b/>
          <w:lang w:val="es-ES_tradnl"/>
        </w:rPr>
        <w:t xml:space="preserve">. </w:t>
      </w:r>
      <w:r w:rsidR="00626D3C" w:rsidRPr="00AF06D5">
        <w:rPr>
          <w:rFonts w:ascii="ITC Avant Garde" w:hAnsi="ITC Avant Garde"/>
          <w:b/>
          <w:lang w:val="es-ES_tradnl"/>
        </w:rPr>
        <w:t xml:space="preserve">Selección del </w:t>
      </w:r>
      <w:r w:rsidR="00B73985" w:rsidRPr="00AF06D5">
        <w:rPr>
          <w:rFonts w:ascii="ITC Avant Garde" w:hAnsi="ITC Avant Garde"/>
          <w:b/>
          <w:lang w:val="es-ES_tradnl"/>
        </w:rPr>
        <w:t>Producto</w:t>
      </w:r>
      <w:r w:rsidRPr="00AF06D5">
        <w:rPr>
          <w:rFonts w:ascii="ITC Avant Garde" w:hAnsi="ITC Avant Garde"/>
          <w:b/>
          <w:lang w:val="es-ES_tradnl"/>
        </w:rPr>
        <w:t>.</w:t>
      </w:r>
    </w:p>
    <w:tbl>
      <w:tblPr>
        <w:tblpPr w:leftFromText="141" w:rightFromText="141" w:vertAnchor="text" w:horzAnchor="margin" w:tblpXSpec="center"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959"/>
      </w:tblGrid>
      <w:tr w:rsidR="00D7124F" w:rsidRPr="005E3A3C" w:rsidTr="00847D79">
        <w:trPr>
          <w:trHeight w:val="99"/>
        </w:trPr>
        <w:tc>
          <w:tcPr>
            <w:tcW w:w="8065" w:type="dxa"/>
            <w:gridSpan w:val="2"/>
          </w:tcPr>
          <w:p w:rsidR="00D7124F" w:rsidRPr="005E3A3C" w:rsidRDefault="00D7124F" w:rsidP="00D7124F">
            <w:pPr>
              <w:pStyle w:val="Default"/>
              <w:jc w:val="center"/>
              <w:rPr>
                <w:rFonts w:ascii="ITC Avant Garde" w:hAnsi="ITC Avant Garde" w:cstheme="minorBidi"/>
                <w:b/>
                <w:color w:val="auto"/>
                <w:sz w:val="22"/>
                <w:szCs w:val="22"/>
                <w:lang w:val="es-ES_tradnl"/>
              </w:rPr>
            </w:pPr>
            <w:r w:rsidRPr="005E3A3C">
              <w:rPr>
                <w:rFonts w:ascii="ITC Avant Garde" w:hAnsi="ITC Avant Garde" w:cstheme="minorBidi"/>
                <w:b/>
                <w:color w:val="auto"/>
                <w:sz w:val="22"/>
                <w:szCs w:val="22"/>
                <w:lang w:val="es-ES_tradnl"/>
              </w:rPr>
              <w:t xml:space="preserve">Selección del Producto </w:t>
            </w:r>
          </w:p>
        </w:tc>
      </w:tr>
      <w:tr w:rsidR="00D7124F" w:rsidRPr="005E3A3C" w:rsidTr="00847D79">
        <w:trPr>
          <w:trHeight w:val="99"/>
        </w:trPr>
        <w:tc>
          <w:tcPr>
            <w:tcW w:w="4106" w:type="dxa"/>
          </w:tcPr>
          <w:p w:rsidR="00D7124F" w:rsidRPr="005E3A3C" w:rsidRDefault="00D7124F" w:rsidP="00D7124F">
            <w:pPr>
              <w:pStyle w:val="Default"/>
              <w:jc w:val="center"/>
              <w:rPr>
                <w:rFonts w:ascii="ITC Avant Garde" w:hAnsi="ITC Avant Garde" w:cstheme="minorBidi"/>
                <w:b/>
                <w:color w:val="auto"/>
                <w:sz w:val="22"/>
                <w:szCs w:val="22"/>
                <w:lang w:val="es-ES_tradnl"/>
              </w:rPr>
            </w:pPr>
            <w:r w:rsidRPr="005E3A3C">
              <w:rPr>
                <w:rFonts w:ascii="ITC Avant Garde" w:hAnsi="ITC Avant Garde" w:cstheme="minorBidi"/>
                <w:b/>
                <w:color w:val="auto"/>
                <w:sz w:val="22"/>
                <w:szCs w:val="22"/>
                <w:lang w:val="es-ES_tradnl"/>
              </w:rPr>
              <w:t>Inicial</w:t>
            </w:r>
          </w:p>
        </w:tc>
        <w:tc>
          <w:tcPr>
            <w:tcW w:w="3959" w:type="dxa"/>
          </w:tcPr>
          <w:p w:rsidR="00D7124F" w:rsidRPr="005E3A3C" w:rsidRDefault="00D7124F" w:rsidP="00D7124F">
            <w:pPr>
              <w:pStyle w:val="Default"/>
              <w:jc w:val="center"/>
              <w:rPr>
                <w:rFonts w:ascii="ITC Avant Garde" w:hAnsi="ITC Avant Garde" w:cstheme="minorBidi"/>
                <w:b/>
                <w:color w:val="auto"/>
                <w:sz w:val="22"/>
                <w:szCs w:val="22"/>
                <w:lang w:val="es-ES_tradnl"/>
              </w:rPr>
            </w:pPr>
            <w:r w:rsidRPr="005E3A3C">
              <w:rPr>
                <w:rFonts w:ascii="ITC Avant Garde" w:hAnsi="ITC Avant Garde" w:cstheme="minorBidi"/>
                <w:b/>
                <w:color w:val="auto"/>
                <w:sz w:val="22"/>
                <w:szCs w:val="22"/>
                <w:lang w:val="es-ES_tradnl"/>
              </w:rPr>
              <w:t>Vigilancia</w:t>
            </w:r>
          </w:p>
          <w:p w:rsidR="00D7124F" w:rsidRPr="005E3A3C" w:rsidRDefault="00D7124F" w:rsidP="00D7124F">
            <w:pPr>
              <w:pStyle w:val="Default"/>
              <w:jc w:val="center"/>
              <w:rPr>
                <w:rFonts w:ascii="ITC Avant Garde" w:hAnsi="ITC Avant Garde" w:cstheme="minorBidi"/>
                <w:b/>
                <w:color w:val="auto"/>
                <w:sz w:val="22"/>
                <w:szCs w:val="22"/>
                <w:lang w:val="es-ES_tradnl"/>
              </w:rPr>
            </w:pPr>
          </w:p>
        </w:tc>
      </w:tr>
      <w:tr w:rsidR="00D7124F" w:rsidRPr="005E3A3C" w:rsidTr="00847D79">
        <w:trPr>
          <w:trHeight w:val="56"/>
        </w:trPr>
        <w:tc>
          <w:tcPr>
            <w:tcW w:w="4106" w:type="dxa"/>
          </w:tcPr>
          <w:p w:rsidR="00D7124F" w:rsidRPr="005E3A3C" w:rsidRDefault="00D7124F" w:rsidP="000B23A2">
            <w:pPr>
              <w:pStyle w:val="Default"/>
              <w:jc w:val="both"/>
              <w:rPr>
                <w:rFonts w:ascii="ITC Avant Garde" w:hAnsi="ITC Avant Garde" w:cstheme="minorBidi"/>
                <w:color w:val="auto"/>
                <w:sz w:val="22"/>
                <w:szCs w:val="22"/>
                <w:lang w:val="es-ES_tradnl"/>
              </w:rPr>
            </w:pPr>
            <w:r w:rsidRPr="005E3A3C">
              <w:rPr>
                <w:rFonts w:ascii="ITC Avant Garde" w:hAnsi="ITC Avant Garde" w:cstheme="minorBidi"/>
                <w:color w:val="auto"/>
                <w:sz w:val="22"/>
                <w:szCs w:val="22"/>
                <w:lang w:val="es-ES_tradnl"/>
              </w:rPr>
              <w:t>2 piezas de Producto nuevo, identificable y en empaque cerrado, presentadas por el Interesado al Organismo de Certificación, según corresponda al Esquema de Certificación.</w:t>
            </w:r>
          </w:p>
        </w:tc>
        <w:tc>
          <w:tcPr>
            <w:tcW w:w="3959" w:type="dxa"/>
          </w:tcPr>
          <w:p w:rsidR="00D7124F" w:rsidRPr="005E3A3C" w:rsidRDefault="00D7124F" w:rsidP="00D7124F">
            <w:pPr>
              <w:pStyle w:val="Default"/>
              <w:jc w:val="both"/>
              <w:rPr>
                <w:rFonts w:ascii="ITC Avant Garde" w:hAnsi="ITC Avant Garde" w:cstheme="minorBidi"/>
                <w:color w:val="auto"/>
                <w:sz w:val="22"/>
                <w:szCs w:val="22"/>
                <w:lang w:val="es-ES_tradnl"/>
              </w:rPr>
            </w:pPr>
            <w:r w:rsidRPr="005E3A3C">
              <w:rPr>
                <w:rFonts w:ascii="ITC Avant Garde" w:hAnsi="ITC Avant Garde" w:cstheme="minorBidi"/>
                <w:color w:val="auto"/>
                <w:sz w:val="22"/>
                <w:szCs w:val="22"/>
                <w:lang w:val="es-ES_tradnl"/>
              </w:rPr>
              <w:t xml:space="preserve">2 Piezas de Producto nuevo, identificable y en empaque cerrado, en  bodega o punto de venta. </w:t>
            </w:r>
          </w:p>
          <w:p w:rsidR="00D7124F" w:rsidRPr="005E3A3C" w:rsidRDefault="00D7124F" w:rsidP="00D7124F">
            <w:pPr>
              <w:pStyle w:val="Default"/>
              <w:jc w:val="both"/>
              <w:rPr>
                <w:rFonts w:ascii="ITC Avant Garde" w:hAnsi="ITC Avant Garde" w:cstheme="minorBidi"/>
                <w:color w:val="auto"/>
                <w:sz w:val="22"/>
                <w:szCs w:val="22"/>
                <w:lang w:val="es-ES_tradnl"/>
              </w:rPr>
            </w:pPr>
          </w:p>
        </w:tc>
      </w:tr>
    </w:tbl>
    <w:p w:rsidR="003837E5" w:rsidRDefault="003837E5" w:rsidP="00F73E01">
      <w:pP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554C36" w:rsidRDefault="00554C36" w:rsidP="002B2A33">
      <w:pPr>
        <w:jc w:val="center"/>
        <w:rPr>
          <w:rFonts w:ascii="ITC Avant Garde" w:hAnsi="ITC Avant Garde"/>
          <w:b/>
          <w:lang w:val="es-ES_tradnl"/>
        </w:rPr>
      </w:pPr>
    </w:p>
    <w:p w:rsidR="00DC7303" w:rsidRPr="005E3A3C" w:rsidRDefault="002B2A33" w:rsidP="002B2A33">
      <w:pPr>
        <w:jc w:val="center"/>
        <w:rPr>
          <w:rFonts w:ascii="ITC Avant Garde" w:hAnsi="ITC Avant Garde"/>
          <w:b/>
          <w:lang w:val="es-ES_tradnl"/>
        </w:rPr>
      </w:pPr>
      <w:r w:rsidRPr="005E3A3C">
        <w:rPr>
          <w:rFonts w:ascii="ITC Avant Garde" w:hAnsi="ITC Avant Garde"/>
          <w:b/>
          <w:lang w:val="es-ES_tradnl"/>
        </w:rPr>
        <w:t xml:space="preserve">CAPITULO </w:t>
      </w:r>
      <w:r w:rsidR="003C2C21" w:rsidRPr="005E3A3C">
        <w:rPr>
          <w:rFonts w:ascii="ITC Avant Garde" w:hAnsi="ITC Avant Garde"/>
          <w:b/>
          <w:lang w:val="es-ES_tradnl"/>
        </w:rPr>
        <w:t>VI</w:t>
      </w:r>
    </w:p>
    <w:p w:rsidR="00E40665" w:rsidRPr="005E3A3C" w:rsidRDefault="00A02952" w:rsidP="00A02952">
      <w:pPr>
        <w:jc w:val="center"/>
        <w:rPr>
          <w:rFonts w:ascii="ITC Avant Garde" w:hAnsi="ITC Avant Garde"/>
          <w:b/>
          <w:lang w:val="es-ES_tradnl"/>
        </w:rPr>
      </w:pPr>
      <w:r w:rsidRPr="005E3A3C">
        <w:rPr>
          <w:rFonts w:ascii="ITC Avant Garde" w:hAnsi="ITC Avant Garde"/>
          <w:b/>
          <w:lang w:val="es-ES_tradnl"/>
        </w:rPr>
        <w:t xml:space="preserve">DE LA VIGILANCIA DEL </w:t>
      </w:r>
    </w:p>
    <w:p w:rsidR="00A02952" w:rsidRPr="005E3A3C" w:rsidRDefault="00A02952" w:rsidP="00A02952">
      <w:pPr>
        <w:jc w:val="center"/>
        <w:rPr>
          <w:rFonts w:ascii="ITC Avant Garde" w:hAnsi="ITC Avant Garde"/>
          <w:b/>
          <w:lang w:val="es-ES_tradnl"/>
        </w:rPr>
      </w:pPr>
      <w:r w:rsidRPr="005E3A3C">
        <w:rPr>
          <w:rFonts w:ascii="ITC Avant Garde" w:hAnsi="ITC Avant Garde"/>
          <w:b/>
          <w:lang w:val="es-ES_tradnl"/>
        </w:rPr>
        <w:t xml:space="preserve">CERTIFICADO DE </w:t>
      </w:r>
      <w:r w:rsidR="00D35540" w:rsidRPr="005E3A3C">
        <w:rPr>
          <w:rFonts w:ascii="ITC Avant Garde" w:hAnsi="ITC Avant Garde"/>
          <w:b/>
          <w:lang w:val="es-ES_tradnl"/>
        </w:rPr>
        <w:t>CONFORMIDAD</w:t>
      </w:r>
      <w:r w:rsidRPr="005E3A3C">
        <w:rPr>
          <w:rFonts w:ascii="ITC Avant Garde" w:hAnsi="ITC Avant Garde"/>
          <w:b/>
          <w:lang w:val="es-ES_tradnl"/>
        </w:rPr>
        <w:t>.</w:t>
      </w:r>
    </w:p>
    <w:p w:rsidR="00A02952" w:rsidRPr="005E3A3C" w:rsidRDefault="00A02952" w:rsidP="00A02952">
      <w:pPr>
        <w:jc w:val="center"/>
        <w:rPr>
          <w:rFonts w:ascii="ITC Avant Garde" w:hAnsi="ITC Avant Garde"/>
          <w:b/>
          <w:lang w:val="es-ES_tradnl"/>
        </w:rPr>
      </w:pPr>
    </w:p>
    <w:p w:rsidR="00A02952" w:rsidRPr="005E3A3C" w:rsidRDefault="00C94F4C" w:rsidP="00200BE5">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B504CF" w:rsidRPr="005E3A3C">
        <w:rPr>
          <w:rFonts w:ascii="ITC Avant Garde" w:hAnsi="ITC Avant Garde"/>
          <w:b/>
          <w:lang w:val="es-ES_tradnl"/>
        </w:rPr>
        <w:t>2</w:t>
      </w:r>
      <w:r w:rsidR="00443E16" w:rsidRPr="005E3A3C">
        <w:rPr>
          <w:rFonts w:ascii="ITC Avant Garde" w:hAnsi="ITC Avant Garde"/>
          <w:b/>
          <w:lang w:val="es-ES_tradnl"/>
        </w:rPr>
        <w:t>9</w:t>
      </w:r>
      <w:r w:rsidR="00200BE5" w:rsidRPr="005E3A3C">
        <w:rPr>
          <w:rFonts w:ascii="ITC Avant Garde" w:hAnsi="ITC Avant Garde"/>
          <w:b/>
          <w:lang w:val="es-ES_tradnl"/>
        </w:rPr>
        <w:t>.</w:t>
      </w:r>
      <w:r w:rsidR="00A02952" w:rsidRPr="005E3A3C">
        <w:rPr>
          <w:rFonts w:ascii="ITC Avant Garde" w:hAnsi="ITC Avant Garde"/>
          <w:b/>
          <w:lang w:val="es-ES_tradnl"/>
        </w:rPr>
        <w:t xml:space="preserve"> </w:t>
      </w:r>
      <w:r w:rsidR="00A02952" w:rsidRPr="005E3A3C">
        <w:rPr>
          <w:rFonts w:ascii="ITC Avant Garde" w:hAnsi="ITC Avant Garde"/>
          <w:lang w:val="es-ES_tradnl"/>
        </w:rPr>
        <w:t xml:space="preserve">La </w:t>
      </w:r>
      <w:r w:rsidR="007022C3" w:rsidRPr="005E3A3C">
        <w:rPr>
          <w:rFonts w:ascii="ITC Avant Garde" w:hAnsi="ITC Avant Garde"/>
          <w:lang w:val="es-ES_tradnl"/>
        </w:rPr>
        <w:t>V</w:t>
      </w:r>
      <w:r w:rsidR="00A02952" w:rsidRPr="005E3A3C">
        <w:rPr>
          <w:rFonts w:ascii="ITC Avant Garde" w:hAnsi="ITC Avant Garde"/>
          <w:lang w:val="es-ES_tradnl"/>
        </w:rPr>
        <w:t xml:space="preserve">igilancia del cumplimiento de las condiciones que dieron lugar a la emisión del Certificado de </w:t>
      </w:r>
      <w:r w:rsidR="00D35540" w:rsidRPr="005E3A3C">
        <w:rPr>
          <w:rFonts w:ascii="ITC Avant Garde" w:hAnsi="ITC Avant Garde"/>
          <w:lang w:val="es-ES_tradnl"/>
        </w:rPr>
        <w:t xml:space="preserve">Conformidad </w:t>
      </w:r>
      <w:r w:rsidR="003F1958" w:rsidRPr="005E3A3C">
        <w:rPr>
          <w:rFonts w:ascii="ITC Avant Garde" w:hAnsi="ITC Avant Garde"/>
          <w:lang w:val="es-ES_tradnl"/>
        </w:rPr>
        <w:t>debe</w:t>
      </w:r>
      <w:r w:rsidR="002B649D" w:rsidRPr="005E3A3C">
        <w:rPr>
          <w:rFonts w:ascii="ITC Avant Garde" w:hAnsi="ITC Avant Garde"/>
          <w:lang w:val="es-ES_tradnl"/>
        </w:rPr>
        <w:t>rá</w:t>
      </w:r>
      <w:r w:rsidR="003F1958" w:rsidRPr="005E3A3C">
        <w:rPr>
          <w:rFonts w:ascii="ITC Avant Garde" w:hAnsi="ITC Avant Garde"/>
          <w:lang w:val="es-ES_tradnl"/>
        </w:rPr>
        <w:t xml:space="preserve"> </w:t>
      </w:r>
      <w:r w:rsidR="00A02952" w:rsidRPr="005E3A3C">
        <w:rPr>
          <w:rFonts w:ascii="ITC Avant Garde" w:hAnsi="ITC Avant Garde"/>
          <w:lang w:val="es-ES_tradnl"/>
        </w:rPr>
        <w:t xml:space="preserve">ser </w:t>
      </w:r>
      <w:r w:rsidR="00A640B7" w:rsidRPr="005E3A3C">
        <w:rPr>
          <w:rFonts w:ascii="ITC Avant Garde" w:hAnsi="ITC Avant Garde"/>
          <w:lang w:val="es-ES_tradnl"/>
        </w:rPr>
        <w:t xml:space="preserve">realizada </w:t>
      </w:r>
      <w:r w:rsidR="00A02952" w:rsidRPr="005E3A3C">
        <w:rPr>
          <w:rFonts w:ascii="ITC Avant Garde" w:hAnsi="ITC Avant Garde"/>
          <w:lang w:val="es-ES_tradnl"/>
        </w:rPr>
        <w:t>por los Organismos de Certificación</w:t>
      </w:r>
      <w:r w:rsidR="003F1958" w:rsidRPr="005E3A3C">
        <w:rPr>
          <w:rFonts w:ascii="ITC Avant Garde" w:hAnsi="ITC Avant Garde"/>
          <w:lang w:val="es-ES_tradnl"/>
        </w:rPr>
        <w:t xml:space="preserve"> </w:t>
      </w:r>
      <w:r w:rsidR="00272E9E" w:rsidRPr="005E3A3C">
        <w:rPr>
          <w:rFonts w:ascii="ITC Avant Garde" w:hAnsi="ITC Avant Garde"/>
          <w:lang w:val="es-ES_tradnl"/>
        </w:rPr>
        <w:t>conforme</w:t>
      </w:r>
      <w:r w:rsidR="00A02952" w:rsidRPr="005E3A3C">
        <w:rPr>
          <w:rFonts w:ascii="ITC Avant Garde" w:hAnsi="ITC Avant Garde"/>
          <w:lang w:val="es-ES_tradnl"/>
        </w:rPr>
        <w:t xml:space="preserve"> a lo siguiente:</w:t>
      </w:r>
    </w:p>
    <w:p w:rsidR="002B2A33" w:rsidRPr="005E3A3C" w:rsidRDefault="00A02952" w:rsidP="003E7DA4">
      <w:pPr>
        <w:spacing w:line="360" w:lineRule="auto"/>
        <w:ind w:left="1416" w:hanging="282"/>
        <w:jc w:val="both"/>
        <w:rPr>
          <w:rFonts w:ascii="ITC Avant Garde" w:hAnsi="ITC Avant Garde"/>
          <w:lang w:val="es-ES_tradnl"/>
        </w:rPr>
      </w:pPr>
      <w:r w:rsidRPr="005E3A3C">
        <w:rPr>
          <w:rFonts w:ascii="ITC Avant Garde" w:hAnsi="ITC Avant Garde"/>
          <w:b/>
          <w:lang w:val="es-ES_tradnl"/>
        </w:rPr>
        <w:lastRenderedPageBreak/>
        <w:t>I.</w:t>
      </w:r>
      <w:r w:rsidRPr="005E3A3C">
        <w:rPr>
          <w:rFonts w:ascii="ITC Avant Garde" w:hAnsi="ITC Avant Garde"/>
          <w:lang w:val="es-ES_tradnl"/>
        </w:rPr>
        <w:t xml:space="preserve"> </w:t>
      </w:r>
      <w:r w:rsidR="003E7DA4" w:rsidRPr="005E3A3C">
        <w:rPr>
          <w:rFonts w:ascii="ITC Avant Garde" w:hAnsi="ITC Avant Garde"/>
          <w:lang w:val="es-ES_tradnl"/>
        </w:rPr>
        <w:tab/>
        <w:t>La V</w:t>
      </w:r>
      <w:r w:rsidRPr="005E3A3C">
        <w:rPr>
          <w:rFonts w:ascii="ITC Avant Garde" w:hAnsi="ITC Avant Garde"/>
          <w:lang w:val="es-ES_tradnl"/>
        </w:rPr>
        <w:t xml:space="preserve">igilancia </w:t>
      </w:r>
      <w:r w:rsidR="003F1958" w:rsidRPr="005E3A3C">
        <w:rPr>
          <w:rFonts w:ascii="ITC Avant Garde" w:hAnsi="ITC Avant Garde"/>
          <w:lang w:val="es-ES_tradnl"/>
        </w:rPr>
        <w:t>del cumplimiento</w:t>
      </w:r>
      <w:r w:rsidR="005F08C2" w:rsidRPr="005E3A3C">
        <w:rPr>
          <w:rFonts w:ascii="ITC Avant Garde" w:hAnsi="ITC Avant Garde"/>
          <w:lang w:val="es-ES_tradnl"/>
        </w:rPr>
        <w:t xml:space="preserve"> de la Certificación</w:t>
      </w:r>
      <w:r w:rsidR="003F1958" w:rsidRPr="005E3A3C">
        <w:rPr>
          <w:rFonts w:ascii="ITC Avant Garde" w:hAnsi="ITC Avant Garde"/>
          <w:lang w:val="es-ES_tradnl"/>
        </w:rPr>
        <w:t xml:space="preserve"> </w:t>
      </w:r>
      <w:r w:rsidR="00272E9E" w:rsidRPr="005E3A3C">
        <w:rPr>
          <w:rFonts w:ascii="ITC Avant Garde" w:hAnsi="ITC Avant Garde"/>
          <w:lang w:val="es-ES_tradnl"/>
        </w:rPr>
        <w:t>debe</w:t>
      </w:r>
      <w:r w:rsidR="002B649D" w:rsidRPr="005E3A3C">
        <w:rPr>
          <w:rFonts w:ascii="ITC Avant Garde" w:hAnsi="ITC Avant Garde"/>
          <w:lang w:val="es-ES_tradnl"/>
        </w:rPr>
        <w:t>rá</w:t>
      </w:r>
      <w:r w:rsidR="003F1958" w:rsidRPr="005E3A3C">
        <w:rPr>
          <w:rFonts w:ascii="ITC Avant Garde" w:hAnsi="ITC Avant Garde"/>
          <w:lang w:val="es-ES_tradnl"/>
        </w:rPr>
        <w:t xml:space="preserve"> </w:t>
      </w:r>
      <w:r w:rsidR="00A36621" w:rsidRPr="005E3A3C">
        <w:rPr>
          <w:rFonts w:ascii="ITC Avant Garde" w:hAnsi="ITC Avant Garde"/>
          <w:lang w:val="es-ES_tradnl"/>
        </w:rPr>
        <w:t xml:space="preserve"> ser </w:t>
      </w:r>
      <w:r w:rsidRPr="005E3A3C">
        <w:rPr>
          <w:rFonts w:ascii="ITC Avant Garde" w:hAnsi="ITC Avant Garde"/>
          <w:lang w:val="es-ES_tradnl"/>
        </w:rPr>
        <w:t>realiza</w:t>
      </w:r>
      <w:r w:rsidR="00A36621" w:rsidRPr="005E3A3C">
        <w:rPr>
          <w:rFonts w:ascii="ITC Avant Garde" w:hAnsi="ITC Avant Garde"/>
          <w:lang w:val="es-ES_tradnl"/>
        </w:rPr>
        <w:t>da</w:t>
      </w:r>
      <w:r w:rsidRPr="005E3A3C">
        <w:rPr>
          <w:rFonts w:ascii="ITC Avant Garde" w:hAnsi="ITC Avant Garde"/>
          <w:lang w:val="es-ES_tradnl"/>
        </w:rPr>
        <w:t xml:space="preserve"> de acuerdo al </w:t>
      </w:r>
      <w:r w:rsidR="00376492" w:rsidRPr="005E3A3C">
        <w:rPr>
          <w:rFonts w:ascii="ITC Avant Garde" w:hAnsi="ITC Avant Garde"/>
          <w:lang w:val="es-ES_tradnl"/>
        </w:rPr>
        <w:t>Esquema de</w:t>
      </w:r>
      <w:r w:rsidRPr="005E3A3C">
        <w:rPr>
          <w:rFonts w:ascii="ITC Avant Garde" w:hAnsi="ITC Avant Garde"/>
          <w:lang w:val="es-ES_tradnl"/>
        </w:rPr>
        <w:t xml:space="preserve"> Certificación </w:t>
      </w:r>
      <w:r w:rsidR="003E7DA4" w:rsidRPr="005E3A3C">
        <w:rPr>
          <w:rFonts w:ascii="ITC Avant Garde" w:hAnsi="ITC Avant Garde"/>
          <w:lang w:val="es-ES_tradnl"/>
        </w:rPr>
        <w:t xml:space="preserve">aplicable de conformidad con el </w:t>
      </w:r>
      <w:r w:rsidRPr="005E3A3C">
        <w:rPr>
          <w:rFonts w:ascii="ITC Avant Garde" w:hAnsi="ITC Avant Garde"/>
          <w:lang w:val="es-ES_tradnl"/>
        </w:rPr>
        <w:t xml:space="preserve">presente </w:t>
      </w:r>
      <w:r w:rsidR="003E7DA4" w:rsidRPr="005E3A3C">
        <w:rPr>
          <w:rFonts w:ascii="ITC Avant Garde" w:hAnsi="ITC Avant Garde"/>
          <w:lang w:val="es-ES_tradnl"/>
        </w:rPr>
        <w:t>ordenamiento</w:t>
      </w:r>
      <w:r w:rsidR="00FB592F" w:rsidRPr="005E3A3C">
        <w:rPr>
          <w:rFonts w:ascii="ITC Avant Garde" w:hAnsi="ITC Avant Garde"/>
          <w:lang w:val="es-ES_tradnl"/>
        </w:rPr>
        <w:t>;</w:t>
      </w:r>
      <w:r w:rsidRPr="005E3A3C">
        <w:rPr>
          <w:rFonts w:ascii="ITC Avant Garde" w:hAnsi="ITC Avant Garde"/>
          <w:lang w:val="es-ES_tradnl"/>
        </w:rPr>
        <w:t xml:space="preserve"> </w:t>
      </w:r>
    </w:p>
    <w:p w:rsidR="002B2A33" w:rsidRPr="005E3A3C" w:rsidRDefault="002B2A33" w:rsidP="003E7DA4">
      <w:pPr>
        <w:spacing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 </w:t>
      </w:r>
      <w:r w:rsidR="00272E9E" w:rsidRPr="005E3A3C">
        <w:rPr>
          <w:rFonts w:ascii="ITC Avant Garde" w:hAnsi="ITC Avant Garde"/>
          <w:lang w:val="es-ES_tradnl"/>
        </w:rPr>
        <w:t>El Organismo de Certificación</w:t>
      </w:r>
      <w:r w:rsidR="003E7DA4" w:rsidRPr="005E3A3C">
        <w:rPr>
          <w:rFonts w:ascii="ITC Avant Garde" w:hAnsi="ITC Avant Garde"/>
          <w:lang w:val="es-ES_tradnl"/>
        </w:rPr>
        <w:t xml:space="preserve"> ser</w:t>
      </w:r>
      <w:r w:rsidR="00272E9E" w:rsidRPr="005E3A3C">
        <w:rPr>
          <w:rFonts w:ascii="ITC Avant Garde" w:hAnsi="ITC Avant Garde"/>
          <w:lang w:val="es-ES_tradnl"/>
        </w:rPr>
        <w:t>á</w:t>
      </w:r>
      <w:r w:rsidR="003E7DA4" w:rsidRPr="005E3A3C">
        <w:rPr>
          <w:rFonts w:ascii="ITC Avant Garde" w:hAnsi="ITC Avant Garde"/>
          <w:lang w:val="es-ES_tradnl"/>
        </w:rPr>
        <w:t xml:space="preserve"> </w:t>
      </w:r>
      <w:r w:rsidR="00A02952" w:rsidRPr="005E3A3C">
        <w:rPr>
          <w:rFonts w:ascii="ITC Avant Garde" w:hAnsi="ITC Avant Garde"/>
          <w:lang w:val="es-ES_tradnl"/>
        </w:rPr>
        <w:t xml:space="preserve">el responsable de realizar las visitas de </w:t>
      </w:r>
      <w:r w:rsidR="00514968" w:rsidRPr="005E3A3C">
        <w:rPr>
          <w:rFonts w:ascii="ITC Avant Garde" w:hAnsi="ITC Avant Garde"/>
          <w:lang w:val="es-ES_tradnl"/>
        </w:rPr>
        <w:t>V</w:t>
      </w:r>
      <w:r w:rsidR="00A02952" w:rsidRPr="005E3A3C">
        <w:rPr>
          <w:rFonts w:ascii="ITC Avant Garde" w:hAnsi="ITC Avant Garde"/>
          <w:lang w:val="es-ES_tradnl"/>
        </w:rPr>
        <w:t>igilancia</w:t>
      </w:r>
      <w:r w:rsidR="00191A4B" w:rsidRPr="005E3A3C">
        <w:rPr>
          <w:rFonts w:ascii="ITC Avant Garde" w:hAnsi="ITC Avant Garde"/>
          <w:lang w:val="es-ES_tradnl"/>
        </w:rPr>
        <w:t xml:space="preserve"> del cumplimiento</w:t>
      </w:r>
      <w:r w:rsidR="005F08C2" w:rsidRPr="005E3A3C">
        <w:rPr>
          <w:rFonts w:ascii="ITC Avant Garde" w:hAnsi="ITC Avant Garde"/>
          <w:lang w:val="es-ES_tradnl"/>
        </w:rPr>
        <w:t xml:space="preserve"> de la Certificación</w:t>
      </w:r>
      <w:r w:rsidR="00313387" w:rsidRPr="005E3A3C">
        <w:rPr>
          <w:rFonts w:ascii="ITC Avant Garde" w:hAnsi="ITC Avant Garde"/>
          <w:lang w:val="es-ES_tradnl"/>
        </w:rPr>
        <w:t>.</w:t>
      </w:r>
      <w:r w:rsidR="00A02952" w:rsidRPr="005E3A3C">
        <w:rPr>
          <w:rFonts w:ascii="ITC Avant Garde" w:hAnsi="ITC Avant Garde"/>
          <w:lang w:val="es-ES_tradnl"/>
        </w:rPr>
        <w:t xml:space="preserve"> </w:t>
      </w:r>
      <w:r w:rsidR="00313387" w:rsidRPr="005E3A3C">
        <w:rPr>
          <w:rFonts w:ascii="ITC Avant Garde" w:hAnsi="ITC Avant Garde"/>
          <w:lang w:val="es-ES_tradnl"/>
        </w:rPr>
        <w:t>E</w:t>
      </w:r>
      <w:r w:rsidR="00A02952" w:rsidRPr="005E3A3C">
        <w:rPr>
          <w:rFonts w:ascii="ITC Avant Garde" w:hAnsi="ITC Avant Garde"/>
          <w:lang w:val="es-ES_tradnl"/>
        </w:rPr>
        <w:t>n caso de que se requier</w:t>
      </w:r>
      <w:r w:rsidR="00E14CCF" w:rsidRPr="005E3A3C">
        <w:rPr>
          <w:rFonts w:ascii="ITC Avant Garde" w:hAnsi="ITC Avant Garde"/>
          <w:lang w:val="es-ES_tradnl"/>
        </w:rPr>
        <w:t>a</w:t>
      </w:r>
      <w:r w:rsidR="00A02952" w:rsidRPr="005E3A3C">
        <w:rPr>
          <w:rFonts w:ascii="ITC Avant Garde" w:hAnsi="ITC Avant Garde"/>
          <w:lang w:val="es-ES_tradnl"/>
        </w:rPr>
        <w:t xml:space="preserve"> el </w:t>
      </w:r>
      <w:r w:rsidR="00313387" w:rsidRPr="005E3A3C">
        <w:rPr>
          <w:rFonts w:ascii="ITC Avant Garde" w:hAnsi="ITC Avant Garde"/>
          <w:lang w:val="es-ES_tradnl"/>
        </w:rPr>
        <w:t>OC</w:t>
      </w:r>
      <w:r w:rsidR="00A02952" w:rsidRPr="005E3A3C">
        <w:rPr>
          <w:rFonts w:ascii="ITC Avant Garde" w:hAnsi="ITC Avant Garde"/>
          <w:lang w:val="es-ES_tradnl"/>
        </w:rPr>
        <w:t xml:space="preserve"> podrá </w:t>
      </w:r>
      <w:r w:rsidR="00FB592F" w:rsidRPr="005E3A3C">
        <w:rPr>
          <w:rFonts w:ascii="ITC Avant Garde" w:hAnsi="ITC Avant Garde"/>
          <w:lang w:val="es-ES_tradnl"/>
        </w:rPr>
        <w:t xml:space="preserve">auxiliarse de </w:t>
      </w:r>
      <w:r w:rsidR="00874B71" w:rsidRPr="005E3A3C">
        <w:rPr>
          <w:rFonts w:ascii="ITC Avant Garde" w:hAnsi="ITC Avant Garde"/>
          <w:lang w:val="es-ES_tradnl"/>
        </w:rPr>
        <w:t>Laboratorios de Pruebas y/o Unidades de Verificación</w:t>
      </w:r>
      <w:r w:rsidR="00FB592F" w:rsidRPr="005E3A3C">
        <w:rPr>
          <w:rFonts w:ascii="ITC Avant Garde" w:hAnsi="ITC Avant Garde"/>
          <w:lang w:val="es-ES_tradnl"/>
        </w:rPr>
        <w:t>;</w:t>
      </w:r>
    </w:p>
    <w:p w:rsidR="003E7DA4" w:rsidRPr="005E3A3C" w:rsidRDefault="002B2A33" w:rsidP="003E7DA4">
      <w:pPr>
        <w:spacing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III. </w:t>
      </w:r>
      <w:r w:rsidR="006B2948" w:rsidRPr="005E3A3C">
        <w:rPr>
          <w:rFonts w:ascii="ITC Avant Garde" w:hAnsi="ITC Avant Garde"/>
          <w:lang w:val="es-ES_tradnl"/>
        </w:rPr>
        <w:t xml:space="preserve">De cada  visita de </w:t>
      </w:r>
      <w:r w:rsidR="007022C3" w:rsidRPr="005E3A3C">
        <w:rPr>
          <w:rFonts w:ascii="ITC Avant Garde" w:hAnsi="ITC Avant Garde"/>
          <w:lang w:val="es-ES_tradnl"/>
        </w:rPr>
        <w:t xml:space="preserve">Vigilancia </w:t>
      </w:r>
      <w:r w:rsidR="005F08C2" w:rsidRPr="005E3A3C">
        <w:rPr>
          <w:rFonts w:ascii="ITC Avant Garde" w:hAnsi="ITC Avant Garde"/>
          <w:lang w:val="es-ES_tradnl"/>
        </w:rPr>
        <w:t xml:space="preserve">del cumplimiento de la Certificación  </w:t>
      </w:r>
      <w:r w:rsidR="006B2948" w:rsidRPr="005E3A3C">
        <w:rPr>
          <w:rFonts w:ascii="ITC Avant Garde" w:hAnsi="ITC Avant Garde"/>
          <w:lang w:val="es-ES_tradnl"/>
        </w:rPr>
        <w:t xml:space="preserve">efectuada, </w:t>
      </w:r>
      <w:r w:rsidR="00272E9E" w:rsidRPr="005E3A3C">
        <w:rPr>
          <w:rFonts w:ascii="ITC Avant Garde" w:hAnsi="ITC Avant Garde"/>
          <w:lang w:val="es-ES_tradnl"/>
        </w:rPr>
        <w:t>independientemente d</w:t>
      </w:r>
      <w:r w:rsidR="003E7DA4" w:rsidRPr="005E3A3C">
        <w:rPr>
          <w:rFonts w:ascii="ITC Avant Garde" w:hAnsi="ITC Avant Garde"/>
          <w:lang w:val="es-ES_tradnl"/>
        </w:rPr>
        <w:t>el resultado, el O</w:t>
      </w:r>
      <w:r w:rsidR="00A36621" w:rsidRPr="005E3A3C">
        <w:rPr>
          <w:rFonts w:ascii="ITC Avant Garde" w:hAnsi="ITC Avant Garde"/>
          <w:lang w:val="es-ES_tradnl"/>
        </w:rPr>
        <w:t xml:space="preserve">rganismo de </w:t>
      </w:r>
      <w:r w:rsidR="003E7DA4" w:rsidRPr="005E3A3C">
        <w:rPr>
          <w:rFonts w:ascii="ITC Avant Garde" w:hAnsi="ITC Avant Garde"/>
          <w:lang w:val="es-ES_tradnl"/>
        </w:rPr>
        <w:t>C</w:t>
      </w:r>
      <w:r w:rsidR="00A36621" w:rsidRPr="005E3A3C">
        <w:rPr>
          <w:rFonts w:ascii="ITC Avant Garde" w:hAnsi="ITC Avant Garde"/>
          <w:lang w:val="es-ES_tradnl"/>
        </w:rPr>
        <w:t>ertificación</w:t>
      </w:r>
      <w:r w:rsidR="003E7DA4" w:rsidRPr="005E3A3C">
        <w:rPr>
          <w:rFonts w:ascii="ITC Avant Garde" w:hAnsi="ITC Avant Garde"/>
          <w:lang w:val="es-ES_tradnl"/>
        </w:rPr>
        <w:t xml:space="preserve"> debe</w:t>
      </w:r>
      <w:r w:rsidR="002B649D" w:rsidRPr="005E3A3C">
        <w:rPr>
          <w:rFonts w:ascii="ITC Avant Garde" w:hAnsi="ITC Avant Garde"/>
          <w:lang w:val="es-ES_tradnl"/>
        </w:rPr>
        <w:t>rá</w:t>
      </w:r>
      <w:r w:rsidR="003E7DA4" w:rsidRPr="005E3A3C">
        <w:rPr>
          <w:rFonts w:ascii="ITC Avant Garde" w:hAnsi="ITC Avant Garde"/>
          <w:lang w:val="es-ES_tradnl"/>
        </w:rPr>
        <w:t xml:space="preserve"> expedir un acta circunstanciada, misma que debe</w:t>
      </w:r>
      <w:r w:rsidR="002B649D" w:rsidRPr="005E3A3C">
        <w:rPr>
          <w:rFonts w:ascii="ITC Avant Garde" w:hAnsi="ITC Avant Garde"/>
          <w:lang w:val="es-ES_tradnl"/>
        </w:rPr>
        <w:t>rá</w:t>
      </w:r>
      <w:r w:rsidR="003E7DA4" w:rsidRPr="005E3A3C">
        <w:rPr>
          <w:rFonts w:ascii="ITC Avant Garde" w:hAnsi="ITC Avant Garde"/>
          <w:lang w:val="es-ES_tradnl"/>
        </w:rPr>
        <w:t xml:space="preserve"> ser firmada por el mismo y por el </w:t>
      </w:r>
      <w:r w:rsidR="00C5313E" w:rsidRPr="005E3A3C">
        <w:rPr>
          <w:rFonts w:ascii="ITC Avant Garde" w:hAnsi="ITC Avant Garde"/>
          <w:lang w:val="es-ES_tradnl"/>
        </w:rPr>
        <w:t xml:space="preserve">Interesado </w:t>
      </w:r>
      <w:r w:rsidR="003E7DA4" w:rsidRPr="005E3A3C">
        <w:rPr>
          <w:rFonts w:ascii="ITC Avant Garde" w:hAnsi="ITC Avant Garde"/>
          <w:lang w:val="es-ES_tradnl"/>
        </w:rPr>
        <w:t xml:space="preserve">o su representante legal  o la persona </w:t>
      </w:r>
      <w:r w:rsidR="00313387" w:rsidRPr="005E3A3C">
        <w:rPr>
          <w:rFonts w:ascii="ITC Avant Garde" w:hAnsi="ITC Avant Garde"/>
          <w:lang w:val="es-ES_tradnl"/>
        </w:rPr>
        <w:t>con quien se entienda</w:t>
      </w:r>
      <w:r w:rsidR="003E7DA4" w:rsidRPr="005E3A3C">
        <w:rPr>
          <w:rFonts w:ascii="ITC Avant Garde" w:hAnsi="ITC Avant Garde"/>
          <w:lang w:val="es-ES_tradnl"/>
        </w:rPr>
        <w:t xml:space="preserve"> la referida visita</w:t>
      </w:r>
      <w:r w:rsidR="00313387" w:rsidRPr="005E3A3C">
        <w:rPr>
          <w:rFonts w:ascii="ITC Avant Garde" w:hAnsi="ITC Avant Garde"/>
          <w:lang w:val="es-ES_tradnl"/>
        </w:rPr>
        <w:t>. S</w:t>
      </w:r>
      <w:r w:rsidR="00E320EB" w:rsidRPr="005E3A3C">
        <w:rPr>
          <w:rFonts w:ascii="ITC Avant Garde" w:hAnsi="ITC Avant Garde"/>
          <w:lang w:val="es-ES_tradnl"/>
        </w:rPr>
        <w:t xml:space="preserve">i </w:t>
      </w:r>
      <w:r w:rsidR="00A36621" w:rsidRPr="005E3A3C">
        <w:rPr>
          <w:rFonts w:ascii="ITC Avant Garde" w:hAnsi="ITC Avant Garde"/>
          <w:lang w:val="es-ES_tradnl"/>
        </w:rPr>
        <w:t>é</w:t>
      </w:r>
      <w:r w:rsidR="00E320EB" w:rsidRPr="005E3A3C">
        <w:rPr>
          <w:rFonts w:ascii="ITC Avant Garde" w:hAnsi="ITC Avant Garde"/>
          <w:lang w:val="es-ES_tradnl"/>
        </w:rPr>
        <w:t>stos se negar</w:t>
      </w:r>
      <w:r w:rsidR="00783320" w:rsidRPr="005E3A3C">
        <w:rPr>
          <w:rFonts w:ascii="ITC Avant Garde" w:hAnsi="ITC Avant Garde"/>
          <w:lang w:val="es-ES_tradnl"/>
        </w:rPr>
        <w:t>a</w:t>
      </w:r>
      <w:r w:rsidR="00E320EB" w:rsidRPr="005E3A3C">
        <w:rPr>
          <w:rFonts w:ascii="ITC Avant Garde" w:hAnsi="ITC Avant Garde"/>
          <w:lang w:val="es-ES_tradnl"/>
        </w:rPr>
        <w:t>n a firmar el acta se asentar</w:t>
      </w:r>
      <w:r w:rsidR="005F08C2" w:rsidRPr="005E3A3C">
        <w:rPr>
          <w:rFonts w:ascii="ITC Avant Garde" w:hAnsi="ITC Avant Garde"/>
          <w:lang w:val="es-ES_tradnl"/>
        </w:rPr>
        <w:t>á</w:t>
      </w:r>
      <w:r w:rsidR="00E320EB" w:rsidRPr="005E3A3C">
        <w:rPr>
          <w:rFonts w:ascii="ITC Avant Garde" w:hAnsi="ITC Avant Garde"/>
          <w:lang w:val="es-ES_tradnl"/>
        </w:rPr>
        <w:t xml:space="preserve"> dicha negativa ante la presencia de dos testigos</w:t>
      </w:r>
      <w:r w:rsidR="00ED57A4" w:rsidRPr="005E3A3C">
        <w:rPr>
          <w:rFonts w:ascii="ITC Avant Garde" w:hAnsi="ITC Avant Garde"/>
          <w:lang w:val="es-ES_tradnl"/>
        </w:rPr>
        <w:t>, sin que se afecte su validez</w:t>
      </w:r>
      <w:r w:rsidR="00FB592F" w:rsidRPr="005E3A3C">
        <w:rPr>
          <w:rFonts w:ascii="ITC Avant Garde" w:hAnsi="ITC Avant Garde"/>
          <w:lang w:val="es-ES_tradnl"/>
        </w:rPr>
        <w:t>.</w:t>
      </w:r>
    </w:p>
    <w:p w:rsidR="0014459E" w:rsidRPr="005E3A3C" w:rsidRDefault="003E7DA4" w:rsidP="00783320">
      <w:pPr>
        <w:spacing w:line="360" w:lineRule="auto"/>
        <w:ind w:left="1416" w:firstLine="2"/>
        <w:jc w:val="both"/>
        <w:rPr>
          <w:rFonts w:ascii="ITC Avant Garde" w:hAnsi="ITC Avant Garde"/>
          <w:lang w:val="es-ES_tradnl"/>
        </w:rPr>
      </w:pPr>
      <w:r w:rsidRPr="005E3A3C">
        <w:rPr>
          <w:rFonts w:ascii="ITC Avant Garde" w:hAnsi="ITC Avant Garde"/>
          <w:lang w:val="es-ES_tradnl"/>
        </w:rPr>
        <w:t xml:space="preserve">De cada visita de </w:t>
      </w:r>
      <w:r w:rsidR="00FC116B" w:rsidRPr="005E3A3C">
        <w:rPr>
          <w:rFonts w:ascii="ITC Avant Garde" w:hAnsi="ITC Avant Garde"/>
          <w:lang w:val="es-ES_tradnl"/>
        </w:rPr>
        <w:t xml:space="preserve">Vigilancia </w:t>
      </w:r>
      <w:r w:rsidR="009029CE" w:rsidRPr="005E3A3C">
        <w:rPr>
          <w:rFonts w:ascii="ITC Avant Garde" w:hAnsi="ITC Avant Garde"/>
          <w:lang w:val="es-ES_tradnl"/>
        </w:rPr>
        <w:t>del cumplimiento de la Certificación</w:t>
      </w:r>
      <w:r w:rsidR="00FB592F" w:rsidRPr="005E3A3C">
        <w:rPr>
          <w:rFonts w:ascii="ITC Avant Garde" w:hAnsi="ITC Avant Garde"/>
          <w:lang w:val="es-ES_tradnl"/>
        </w:rPr>
        <w:t>,</w:t>
      </w:r>
      <w:r w:rsidR="00A36621" w:rsidRPr="005E3A3C">
        <w:rPr>
          <w:rFonts w:ascii="ITC Avant Garde" w:hAnsi="ITC Avant Garde"/>
          <w:lang w:val="es-ES_tradnl"/>
        </w:rPr>
        <w:t xml:space="preserve"> </w:t>
      </w:r>
      <w:r w:rsidR="00FC116B" w:rsidRPr="005E3A3C">
        <w:rPr>
          <w:rFonts w:ascii="ITC Avant Garde" w:hAnsi="ITC Avant Garde"/>
          <w:lang w:val="es-ES_tradnl"/>
        </w:rPr>
        <w:t>el O</w:t>
      </w:r>
      <w:r w:rsidR="00A36621" w:rsidRPr="005E3A3C">
        <w:rPr>
          <w:rFonts w:ascii="ITC Avant Garde" w:hAnsi="ITC Avant Garde"/>
          <w:lang w:val="es-ES_tradnl"/>
        </w:rPr>
        <w:t xml:space="preserve">rganismo de </w:t>
      </w:r>
      <w:r w:rsidR="00FC116B" w:rsidRPr="005E3A3C">
        <w:rPr>
          <w:rFonts w:ascii="ITC Avant Garde" w:hAnsi="ITC Avant Garde"/>
          <w:lang w:val="es-ES_tradnl"/>
        </w:rPr>
        <w:t>C</w:t>
      </w:r>
      <w:r w:rsidR="00A36621" w:rsidRPr="005E3A3C">
        <w:rPr>
          <w:rFonts w:ascii="ITC Avant Garde" w:hAnsi="ITC Avant Garde"/>
          <w:lang w:val="es-ES_tradnl"/>
        </w:rPr>
        <w:t>ertificación</w:t>
      </w:r>
      <w:r w:rsidR="00FC116B"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elabora</w:t>
      </w:r>
      <w:r w:rsidR="00FC116B" w:rsidRPr="005E3A3C">
        <w:rPr>
          <w:rFonts w:ascii="ITC Avant Garde" w:hAnsi="ITC Avant Garde"/>
          <w:lang w:val="es-ES_tradnl"/>
        </w:rPr>
        <w:t>r</w:t>
      </w:r>
      <w:r w:rsidRPr="005E3A3C">
        <w:rPr>
          <w:rFonts w:ascii="ITC Avant Garde" w:hAnsi="ITC Avant Garde"/>
          <w:lang w:val="es-ES_tradnl"/>
        </w:rPr>
        <w:t xml:space="preserve"> además del acta circunstanciada, un informe que integre todos los datos recabados durante la visita de </w:t>
      </w:r>
      <w:r w:rsidR="00FC116B" w:rsidRPr="005E3A3C">
        <w:rPr>
          <w:rFonts w:ascii="ITC Avant Garde" w:hAnsi="ITC Avant Garde"/>
          <w:lang w:val="es-ES_tradnl"/>
        </w:rPr>
        <w:t>Vigilancia</w:t>
      </w:r>
      <w:r w:rsidR="00A36621" w:rsidRPr="005E3A3C">
        <w:rPr>
          <w:rFonts w:ascii="ITC Avant Garde" w:hAnsi="ITC Avant Garde"/>
          <w:lang w:val="es-ES_tradnl"/>
        </w:rPr>
        <w:t xml:space="preserve"> del cumplimiento de la Certificación</w:t>
      </w:r>
      <w:r w:rsidRPr="005E3A3C">
        <w:rPr>
          <w:rFonts w:ascii="ITC Avant Garde" w:hAnsi="ITC Avant Garde"/>
          <w:lang w:val="es-ES_tradnl"/>
        </w:rPr>
        <w:t xml:space="preserve"> y</w:t>
      </w:r>
      <w:r w:rsidR="00A37B90" w:rsidRPr="005E3A3C">
        <w:rPr>
          <w:rFonts w:ascii="ITC Avant Garde" w:hAnsi="ITC Avant Garde"/>
          <w:lang w:val="es-ES_tradnl"/>
        </w:rPr>
        <w:t>,</w:t>
      </w:r>
      <w:r w:rsidRPr="005E3A3C">
        <w:rPr>
          <w:rFonts w:ascii="ITC Avant Garde" w:hAnsi="ITC Avant Garde"/>
          <w:lang w:val="es-ES_tradnl"/>
        </w:rPr>
        <w:t xml:space="preserve"> en su caso, </w:t>
      </w:r>
      <w:r w:rsidR="00FC116B" w:rsidRPr="005E3A3C">
        <w:rPr>
          <w:rFonts w:ascii="ITC Avant Garde" w:hAnsi="ITC Avant Garde"/>
          <w:lang w:val="es-ES_tradnl"/>
        </w:rPr>
        <w:t xml:space="preserve">la continuidad </w:t>
      </w:r>
      <w:r w:rsidR="00D3477A" w:rsidRPr="005E3A3C">
        <w:rPr>
          <w:rFonts w:ascii="ITC Avant Garde" w:hAnsi="ITC Avant Garde"/>
          <w:lang w:val="es-ES_tradnl"/>
        </w:rPr>
        <w:t xml:space="preserve">o no </w:t>
      </w:r>
      <w:r w:rsidR="00FC116B" w:rsidRPr="005E3A3C">
        <w:rPr>
          <w:rFonts w:ascii="ITC Avant Garde" w:hAnsi="ITC Avant Garde"/>
          <w:lang w:val="es-ES_tradnl"/>
        </w:rPr>
        <w:t xml:space="preserve">del Certificado de </w:t>
      </w:r>
      <w:r w:rsidR="00D35540" w:rsidRPr="005E3A3C">
        <w:rPr>
          <w:rFonts w:ascii="ITC Avant Garde" w:hAnsi="ITC Avant Garde"/>
          <w:lang w:val="es-ES_tradnl"/>
        </w:rPr>
        <w:t xml:space="preserve">Conformidad </w:t>
      </w:r>
      <w:r w:rsidRPr="005E3A3C">
        <w:rPr>
          <w:rFonts w:ascii="ITC Avant Garde" w:hAnsi="ITC Avant Garde"/>
          <w:lang w:val="es-ES_tradnl"/>
        </w:rPr>
        <w:t>correspondiente</w:t>
      </w:r>
      <w:r w:rsidR="00FB592F" w:rsidRPr="005E3A3C">
        <w:rPr>
          <w:rFonts w:ascii="ITC Avant Garde" w:hAnsi="ITC Avant Garde"/>
          <w:lang w:val="es-ES_tradnl"/>
        </w:rPr>
        <w:t>;</w:t>
      </w:r>
    </w:p>
    <w:p w:rsidR="0014459E" w:rsidRPr="005E3A3C" w:rsidRDefault="0014459E" w:rsidP="00FB592F">
      <w:pPr>
        <w:pStyle w:val="Prrafodelista"/>
        <w:numPr>
          <w:ilvl w:val="0"/>
          <w:numId w:val="7"/>
        </w:numPr>
        <w:spacing w:line="360" w:lineRule="auto"/>
        <w:ind w:left="1416" w:hanging="282"/>
        <w:jc w:val="both"/>
        <w:rPr>
          <w:rFonts w:ascii="ITC Avant Garde" w:hAnsi="ITC Avant Garde"/>
          <w:lang w:val="es-ES_tradnl"/>
        </w:rPr>
      </w:pPr>
      <w:r w:rsidRPr="005E3A3C">
        <w:rPr>
          <w:rFonts w:ascii="ITC Avant Garde" w:hAnsi="ITC Avant Garde"/>
          <w:lang w:val="es-ES_tradnl"/>
        </w:rPr>
        <w:t xml:space="preserve">En el Acta Circunstanciada de </w:t>
      </w:r>
      <w:r w:rsidR="00FB592F" w:rsidRPr="005E3A3C">
        <w:rPr>
          <w:rFonts w:ascii="ITC Avant Garde" w:hAnsi="ITC Avant Garde"/>
          <w:lang w:val="es-ES_tradnl"/>
        </w:rPr>
        <w:t xml:space="preserve">la </w:t>
      </w:r>
      <w:r w:rsidRPr="005E3A3C">
        <w:rPr>
          <w:rFonts w:ascii="ITC Avant Garde" w:hAnsi="ITC Avant Garde"/>
          <w:lang w:val="es-ES_tradnl"/>
        </w:rPr>
        <w:t>Visita de Vigilancia del cumplimiento de la Certificación de Conformidad se hará constar al menos lo siguiente:</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Nombre, denominación o razón social del visitado;</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Hora, día, mes y año en que inició y concluyó la visita de Vigilancia del cumplimiento de la Certificación;</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Domicilio  donde se efectuó la visita de Vigilancia del cumplimiento de la Certificación (bodega, punto de venta u otro);</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 xml:space="preserve">El documento mediante el cual se comunica la visita de Vigilancia del cumplimiento, debe incluir el número de folio del Certificado de </w:t>
      </w:r>
      <w:r w:rsidRPr="005E3A3C">
        <w:rPr>
          <w:rFonts w:ascii="ITC Avant Garde" w:hAnsi="ITC Avant Garde"/>
          <w:lang w:val="es-ES_tradnl"/>
        </w:rPr>
        <w:lastRenderedPageBreak/>
        <w:t>Cumplimiento, así como la fecha de la visita, lugar, hora y objeto de la misma;</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Nombre del representante legal o persona que atendió la visita de Vigilancia del cumplimiento de la certificación;</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Nombre y domicilio de las dos personas que fungieron como testigos;</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Datos relativos a la actuación;</w:t>
      </w:r>
    </w:p>
    <w:p w:rsidR="00B73985" w:rsidRPr="005E3A3C" w:rsidRDefault="00B73985" w:rsidP="00B73985">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 xml:space="preserve">En su caso, </w:t>
      </w:r>
      <w:r>
        <w:rPr>
          <w:rFonts w:ascii="ITC Avant Garde" w:hAnsi="ITC Avant Garde"/>
          <w:lang w:val="es-ES_tradnl"/>
        </w:rPr>
        <w:t xml:space="preserve">observaciones que haya hecho valer  </w:t>
      </w:r>
      <w:r w:rsidRPr="005E3A3C">
        <w:rPr>
          <w:rFonts w:ascii="ITC Avant Garde" w:hAnsi="ITC Avant Garde"/>
          <w:lang w:val="es-ES_tradnl"/>
        </w:rPr>
        <w:t>el representante legal o persona que atendió la visita de Vigilancia del cumplimiento de la certificación;</w:t>
      </w:r>
    </w:p>
    <w:p w:rsidR="0014459E"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Nombre y firma de quienes intervinieron en la visita de Vigilancia del cumplimiento de la certificación incluyendo quien la llevó a cabo, y</w:t>
      </w:r>
    </w:p>
    <w:p w:rsidR="006B2948" w:rsidRPr="005E3A3C" w:rsidRDefault="0014459E" w:rsidP="00E03C96">
      <w:pPr>
        <w:pStyle w:val="Prrafodelista"/>
        <w:numPr>
          <w:ilvl w:val="0"/>
          <w:numId w:val="41"/>
        </w:numPr>
        <w:spacing w:line="360" w:lineRule="auto"/>
        <w:jc w:val="both"/>
        <w:rPr>
          <w:rFonts w:ascii="ITC Avant Garde" w:hAnsi="ITC Avant Garde"/>
          <w:lang w:val="es-ES_tradnl"/>
        </w:rPr>
      </w:pPr>
      <w:r w:rsidRPr="005E3A3C">
        <w:rPr>
          <w:rFonts w:ascii="ITC Avant Garde" w:hAnsi="ITC Avant Garde"/>
          <w:lang w:val="es-ES_tradnl"/>
        </w:rPr>
        <w:t>Toda la información y los resultados obtenidos durante la visita de Vigilancia del cumplimiento de la Certificación para la verificación del cumplimiento de las especificaciones de las especificaciones de la correspondiente DT.</w:t>
      </w:r>
    </w:p>
    <w:p w:rsidR="000531AB" w:rsidRPr="005E3A3C" w:rsidRDefault="009029CE" w:rsidP="009029CE">
      <w:pPr>
        <w:spacing w:line="360" w:lineRule="auto"/>
        <w:ind w:left="360"/>
        <w:jc w:val="both"/>
        <w:rPr>
          <w:rFonts w:ascii="ITC Avant Garde" w:hAnsi="ITC Avant Garde"/>
          <w:lang w:val="es-ES_tradnl"/>
        </w:rPr>
      </w:pPr>
      <w:r w:rsidRPr="005E3A3C">
        <w:rPr>
          <w:rFonts w:ascii="ITC Avant Garde" w:hAnsi="ITC Avant Garde"/>
          <w:b/>
          <w:lang w:val="es-ES_tradnl"/>
        </w:rPr>
        <w:t xml:space="preserve">ARTICULO </w:t>
      </w:r>
      <w:r w:rsidR="00443E16" w:rsidRPr="005E3A3C">
        <w:rPr>
          <w:rFonts w:ascii="ITC Avant Garde" w:hAnsi="ITC Avant Garde"/>
          <w:b/>
          <w:lang w:val="es-ES_tradnl"/>
        </w:rPr>
        <w:t>30</w:t>
      </w:r>
      <w:r w:rsidRPr="005E3A3C">
        <w:rPr>
          <w:rFonts w:ascii="ITC Avant Garde" w:hAnsi="ITC Avant Garde"/>
          <w:b/>
          <w:lang w:val="es-ES_tradnl"/>
        </w:rPr>
        <w:t xml:space="preserve">. </w:t>
      </w:r>
      <w:r w:rsidRPr="005E3A3C">
        <w:rPr>
          <w:rFonts w:ascii="ITC Avant Garde" w:hAnsi="ITC Avant Garde"/>
          <w:lang w:val="es-ES_tradnl"/>
        </w:rPr>
        <w:t xml:space="preserve">Las visitas de Vigilancia </w:t>
      </w:r>
      <w:r w:rsidR="00D3477A" w:rsidRPr="005E3A3C">
        <w:rPr>
          <w:rFonts w:ascii="ITC Avant Garde" w:hAnsi="ITC Avant Garde"/>
          <w:lang w:val="es-ES_tradnl"/>
        </w:rPr>
        <w:t xml:space="preserve">del cumplimiento de la Certificación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n ser autorizadas por el Instituto. Para efectos de lo anterior, el Organismo de Certificación debe</w:t>
      </w:r>
      <w:r w:rsidR="002B649D" w:rsidRPr="005E3A3C">
        <w:rPr>
          <w:rFonts w:ascii="ITC Avant Garde" w:hAnsi="ITC Avant Garde"/>
          <w:lang w:val="es-ES_tradnl"/>
        </w:rPr>
        <w:t>rá</w:t>
      </w:r>
      <w:r w:rsidRPr="005E3A3C">
        <w:rPr>
          <w:rFonts w:ascii="ITC Avant Garde" w:hAnsi="ITC Avant Garde"/>
          <w:lang w:val="es-ES_tradnl"/>
        </w:rPr>
        <w:t xml:space="preserve"> somete</w:t>
      </w:r>
      <w:r w:rsidR="00FB7E8C" w:rsidRPr="005E3A3C">
        <w:rPr>
          <w:rFonts w:ascii="ITC Avant Garde" w:hAnsi="ITC Avant Garde"/>
          <w:lang w:val="es-ES_tradnl"/>
        </w:rPr>
        <w:t>r</w:t>
      </w:r>
      <w:r w:rsidRPr="005E3A3C">
        <w:rPr>
          <w:rFonts w:ascii="ITC Avant Garde" w:hAnsi="ITC Avant Garde"/>
          <w:lang w:val="es-ES_tradnl"/>
        </w:rPr>
        <w:t xml:space="preserve"> una propuesta</w:t>
      </w:r>
      <w:r w:rsidR="00872A84" w:rsidRPr="005E3A3C">
        <w:rPr>
          <w:rFonts w:ascii="ITC Avant Garde" w:hAnsi="ITC Avant Garde"/>
          <w:lang w:val="es-ES_tradnl"/>
        </w:rPr>
        <w:t xml:space="preserve"> anual</w:t>
      </w:r>
      <w:r w:rsidRPr="005E3A3C">
        <w:rPr>
          <w:rFonts w:ascii="ITC Avant Garde" w:hAnsi="ITC Avant Garde"/>
          <w:lang w:val="es-ES_tradnl"/>
        </w:rPr>
        <w:t xml:space="preserve"> de las mismas, la cual </w:t>
      </w:r>
      <w:r w:rsidR="00443E16" w:rsidRPr="005E3A3C">
        <w:rPr>
          <w:rFonts w:ascii="ITC Avant Garde" w:hAnsi="ITC Avant Garde"/>
          <w:lang w:val="es-ES_tradnl"/>
        </w:rPr>
        <w:t>debe</w:t>
      </w:r>
      <w:r w:rsidR="002B649D" w:rsidRPr="005E3A3C">
        <w:rPr>
          <w:rFonts w:ascii="ITC Avant Garde" w:hAnsi="ITC Avant Garde"/>
          <w:lang w:val="es-ES_tradnl"/>
        </w:rPr>
        <w:t>rá</w:t>
      </w:r>
      <w:r w:rsidR="00443E16" w:rsidRPr="005E3A3C">
        <w:rPr>
          <w:rFonts w:ascii="ITC Avant Garde" w:hAnsi="ITC Avant Garde"/>
          <w:lang w:val="es-ES_tradnl"/>
        </w:rPr>
        <w:t xml:space="preserve"> </w:t>
      </w:r>
      <w:r w:rsidR="00FB7E8C" w:rsidRPr="005E3A3C">
        <w:rPr>
          <w:rFonts w:ascii="ITC Avant Garde" w:hAnsi="ITC Avant Garde"/>
          <w:lang w:val="es-ES_tradnl"/>
        </w:rPr>
        <w:t xml:space="preserve">ser </w:t>
      </w:r>
      <w:r w:rsidRPr="005E3A3C">
        <w:rPr>
          <w:rFonts w:ascii="ITC Avant Garde" w:hAnsi="ITC Avant Garde"/>
          <w:lang w:val="es-ES_tradnl"/>
        </w:rPr>
        <w:t>presenta</w:t>
      </w:r>
      <w:r w:rsidR="00872A84" w:rsidRPr="005E3A3C">
        <w:rPr>
          <w:rFonts w:ascii="ITC Avant Garde" w:hAnsi="ITC Avant Garde"/>
          <w:lang w:val="es-ES_tradnl"/>
        </w:rPr>
        <w:t>da</w:t>
      </w:r>
      <w:r w:rsidRPr="005E3A3C">
        <w:rPr>
          <w:rFonts w:ascii="ITC Avant Garde" w:hAnsi="ITC Avant Garde"/>
          <w:lang w:val="es-ES_tradnl"/>
        </w:rPr>
        <w:t xml:space="preserve"> de manera electrónica a la Unidad de Concesiones y Servicios del Instituto para su autorización en el mes de </w:t>
      </w:r>
      <w:r w:rsidR="00FB7E8C" w:rsidRPr="005E3A3C">
        <w:rPr>
          <w:rFonts w:ascii="ITC Avant Garde" w:hAnsi="ITC Avant Garde"/>
          <w:lang w:val="es-ES_tradnl"/>
        </w:rPr>
        <w:t xml:space="preserve">octubre </w:t>
      </w:r>
      <w:r w:rsidRPr="005E3A3C">
        <w:rPr>
          <w:rFonts w:ascii="ITC Avant Garde" w:hAnsi="ITC Avant Garde"/>
          <w:lang w:val="es-ES_tradnl"/>
        </w:rPr>
        <w:t xml:space="preserve">del año inmediato anterior al que se prevé realizar dichas visitas. La referida Unidad Administrativa, en su caso, aprobará </w:t>
      </w:r>
      <w:r w:rsidR="00B73985">
        <w:rPr>
          <w:rFonts w:ascii="ITC Avant Garde" w:hAnsi="ITC Avant Garde"/>
          <w:lang w:val="es-ES_tradnl"/>
        </w:rPr>
        <w:t xml:space="preserve">y/o modificará </w:t>
      </w:r>
      <w:r w:rsidRPr="005E3A3C">
        <w:rPr>
          <w:rFonts w:ascii="ITC Avant Garde" w:hAnsi="ITC Avant Garde"/>
          <w:lang w:val="es-ES_tradnl"/>
        </w:rPr>
        <w:t xml:space="preserve">la mencionada propuesta en un plazo no mayor a diez días hábiles posteriores a su presentación. </w:t>
      </w:r>
    </w:p>
    <w:p w:rsidR="009029CE" w:rsidRPr="005E3A3C" w:rsidRDefault="009029CE" w:rsidP="009029CE">
      <w:pPr>
        <w:spacing w:line="360" w:lineRule="auto"/>
        <w:ind w:left="360"/>
        <w:jc w:val="both"/>
        <w:rPr>
          <w:rFonts w:ascii="ITC Avant Garde" w:hAnsi="ITC Avant Garde"/>
          <w:b/>
          <w:lang w:val="es-ES_tradnl"/>
        </w:rPr>
      </w:pPr>
      <w:r w:rsidRPr="005E3A3C">
        <w:rPr>
          <w:rFonts w:ascii="ITC Avant Garde" w:hAnsi="ITC Avant Garde"/>
          <w:lang w:val="es-ES_tradnl"/>
        </w:rPr>
        <w:t>Asimismo</w:t>
      </w:r>
      <w:r w:rsidR="000531AB" w:rsidRPr="005E3A3C">
        <w:rPr>
          <w:rFonts w:ascii="ITC Avant Garde" w:hAnsi="ITC Avant Garde"/>
          <w:lang w:val="es-ES_tradnl"/>
        </w:rPr>
        <w:t>,</w:t>
      </w:r>
      <w:r w:rsidRPr="005E3A3C">
        <w:rPr>
          <w:rFonts w:ascii="ITC Avant Garde" w:hAnsi="ITC Avant Garde"/>
          <w:lang w:val="es-ES_tradnl"/>
        </w:rPr>
        <w:t xml:space="preserve"> </w:t>
      </w:r>
      <w:r w:rsidR="000B23A2">
        <w:rPr>
          <w:rFonts w:ascii="ITC Avant Garde" w:hAnsi="ITC Avant Garde"/>
          <w:lang w:val="es-ES_tradnl"/>
        </w:rPr>
        <w:t>el OC</w:t>
      </w:r>
      <w:r w:rsidR="000B23A2" w:rsidRPr="005E3A3C">
        <w:rPr>
          <w:rFonts w:ascii="ITC Avant Garde" w:hAnsi="ITC Avant Garde"/>
          <w:lang w:val="es-ES_tradnl"/>
        </w:rPr>
        <w:t xml:space="preserve">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presentar a dicha Unidad Administrativa en el mes de enero del año posterior al desarrollo de estas actividades un informe general relativo a las mismas.</w:t>
      </w:r>
    </w:p>
    <w:p w:rsidR="009029CE" w:rsidRPr="005E3A3C" w:rsidRDefault="009029CE" w:rsidP="00554C36">
      <w:pPr>
        <w:spacing w:after="0" w:line="360" w:lineRule="auto"/>
        <w:ind w:left="360"/>
        <w:jc w:val="both"/>
        <w:rPr>
          <w:rFonts w:ascii="ITC Avant Garde" w:hAnsi="ITC Avant Garde"/>
          <w:lang w:val="es-ES_tradnl"/>
        </w:rPr>
      </w:pPr>
      <w:r w:rsidRPr="005E3A3C">
        <w:rPr>
          <w:rFonts w:ascii="ITC Avant Garde" w:hAnsi="ITC Avant Garde"/>
          <w:lang w:val="es-ES_tradnl"/>
        </w:rPr>
        <w:t>El número anual de visitas de Vigilancia del cumplimiento de la Certificación se debe</w:t>
      </w:r>
      <w:r w:rsidR="002B649D" w:rsidRPr="005E3A3C">
        <w:rPr>
          <w:rFonts w:ascii="ITC Avant Garde" w:hAnsi="ITC Avant Garde"/>
          <w:lang w:val="es-ES_tradnl"/>
        </w:rPr>
        <w:t>rá</w:t>
      </w:r>
      <w:r w:rsidRPr="005E3A3C">
        <w:rPr>
          <w:rFonts w:ascii="ITC Avant Garde" w:hAnsi="ITC Avant Garde"/>
          <w:lang w:val="es-ES_tradnl"/>
        </w:rPr>
        <w:t xml:space="preserve"> llevar a cabo sobre una porción no menor al cinco por ciento ni mayor al quince por ciento del total de certificados expedidos por cada Organismo de </w:t>
      </w:r>
      <w:r w:rsidRPr="005E3A3C">
        <w:rPr>
          <w:rFonts w:ascii="ITC Avant Garde" w:hAnsi="ITC Avant Garde"/>
          <w:lang w:val="es-ES_tradnl"/>
        </w:rPr>
        <w:lastRenderedPageBreak/>
        <w:t>Certificación el año anterior a la Vigilancia del cumplimiento de la Certificación, seleccionados de manera aleatoria, y</w:t>
      </w:r>
      <w:r w:rsidR="00D3477A" w:rsidRPr="005E3A3C">
        <w:rPr>
          <w:rFonts w:ascii="ITC Avant Garde" w:hAnsi="ITC Avant Garde"/>
          <w:lang w:val="es-ES_tradnl"/>
        </w:rPr>
        <w:t xml:space="preserve"> </w:t>
      </w:r>
      <w:r w:rsidR="005154A2" w:rsidRPr="005E3A3C">
        <w:rPr>
          <w:rFonts w:ascii="ITC Avant Garde" w:hAnsi="ITC Avant Garde"/>
          <w:lang w:val="es-ES_tradnl"/>
        </w:rPr>
        <w:t xml:space="preserve">podrá ser </w:t>
      </w:r>
      <w:r w:rsidRPr="005E3A3C">
        <w:rPr>
          <w:rFonts w:ascii="ITC Avant Garde" w:hAnsi="ITC Avant Garde"/>
          <w:lang w:val="es-ES_tradnl"/>
        </w:rPr>
        <w:t xml:space="preserve">determinado por el Instituto </w:t>
      </w:r>
      <w:r w:rsidR="005154A2" w:rsidRPr="005E3A3C">
        <w:rPr>
          <w:rFonts w:ascii="ITC Avant Garde" w:hAnsi="ITC Avant Garde"/>
          <w:lang w:val="es-ES_tradnl"/>
        </w:rPr>
        <w:t>considerando</w:t>
      </w:r>
      <w:r w:rsidRPr="005E3A3C">
        <w:rPr>
          <w:rFonts w:ascii="ITC Avant Garde" w:hAnsi="ITC Avant Garde"/>
          <w:lang w:val="es-ES_tradnl"/>
        </w:rPr>
        <w:t xml:space="preserve"> lo</w:t>
      </w:r>
      <w:r w:rsidR="000531AB" w:rsidRPr="005E3A3C">
        <w:rPr>
          <w:rFonts w:ascii="ITC Avant Garde" w:hAnsi="ITC Avant Garde"/>
          <w:lang w:val="es-ES_tradnl"/>
        </w:rPr>
        <w:t>s</w:t>
      </w:r>
      <w:r w:rsidRPr="005E3A3C">
        <w:rPr>
          <w:rFonts w:ascii="ITC Avant Garde" w:hAnsi="ITC Avant Garde"/>
          <w:lang w:val="es-ES_tradnl"/>
        </w:rPr>
        <w:t xml:space="preserve"> siguiente</w:t>
      </w:r>
      <w:r w:rsidR="000531AB" w:rsidRPr="005E3A3C">
        <w:rPr>
          <w:rFonts w:ascii="ITC Avant Garde" w:hAnsi="ITC Avant Garde"/>
          <w:lang w:val="es-ES_tradnl"/>
        </w:rPr>
        <w:t>s c</w:t>
      </w:r>
      <w:r w:rsidRPr="005E3A3C">
        <w:rPr>
          <w:rFonts w:ascii="ITC Avant Garde" w:hAnsi="ITC Avant Garde"/>
          <w:lang w:val="es-ES_tradnl"/>
        </w:rPr>
        <w:t>riterios:</w:t>
      </w:r>
    </w:p>
    <w:p w:rsidR="009029CE" w:rsidRPr="005E3A3C" w:rsidRDefault="009029CE" w:rsidP="009029CE">
      <w:pPr>
        <w:pStyle w:val="Prrafodelista"/>
        <w:numPr>
          <w:ilvl w:val="0"/>
          <w:numId w:val="35"/>
        </w:numPr>
        <w:spacing w:line="360" w:lineRule="auto"/>
        <w:jc w:val="both"/>
        <w:rPr>
          <w:rFonts w:ascii="ITC Avant Garde" w:hAnsi="ITC Avant Garde"/>
          <w:lang w:val="es-ES_tradnl"/>
        </w:rPr>
      </w:pPr>
      <w:r w:rsidRPr="005E3A3C">
        <w:rPr>
          <w:rFonts w:ascii="ITC Avant Garde" w:hAnsi="ITC Avant Garde"/>
          <w:lang w:val="es-ES_tradnl"/>
        </w:rPr>
        <w:t>Número de Certificados de Conformidad emitidos por el O</w:t>
      </w:r>
      <w:r w:rsidR="00D3477A" w:rsidRPr="005E3A3C">
        <w:rPr>
          <w:rFonts w:ascii="ITC Avant Garde" w:hAnsi="ITC Avant Garde"/>
          <w:lang w:val="es-ES_tradnl"/>
        </w:rPr>
        <w:t xml:space="preserve">rganismo de </w:t>
      </w:r>
      <w:r w:rsidRPr="005E3A3C">
        <w:rPr>
          <w:rFonts w:ascii="ITC Avant Garde" w:hAnsi="ITC Avant Garde"/>
          <w:lang w:val="es-ES_tradnl"/>
        </w:rPr>
        <w:t>C</w:t>
      </w:r>
      <w:r w:rsidR="00D3477A" w:rsidRPr="005E3A3C">
        <w:rPr>
          <w:rFonts w:ascii="ITC Avant Garde" w:hAnsi="ITC Avant Garde"/>
          <w:lang w:val="es-ES_tradnl"/>
        </w:rPr>
        <w:t>ertificación</w:t>
      </w:r>
      <w:r w:rsidRPr="005E3A3C">
        <w:rPr>
          <w:rFonts w:ascii="ITC Avant Garde" w:hAnsi="ITC Avant Garde"/>
          <w:lang w:val="es-ES_tradnl"/>
        </w:rPr>
        <w:t xml:space="preserve"> en relación a las DT en materia de telecomunicaciones y radiodifusión del año previo;</w:t>
      </w:r>
    </w:p>
    <w:p w:rsidR="009029CE" w:rsidRPr="005E3A3C" w:rsidRDefault="009029CE" w:rsidP="009029CE">
      <w:pPr>
        <w:pStyle w:val="Prrafodelista"/>
        <w:numPr>
          <w:ilvl w:val="0"/>
          <w:numId w:val="35"/>
        </w:numPr>
        <w:spacing w:line="360" w:lineRule="auto"/>
        <w:jc w:val="both"/>
        <w:rPr>
          <w:rFonts w:ascii="ITC Avant Garde" w:hAnsi="ITC Avant Garde"/>
          <w:lang w:val="es-ES_tradnl"/>
        </w:rPr>
      </w:pPr>
      <w:r w:rsidRPr="005E3A3C">
        <w:rPr>
          <w:rFonts w:ascii="ITC Avant Garde" w:hAnsi="ITC Avant Garde"/>
          <w:lang w:val="es-ES_tradnl"/>
        </w:rPr>
        <w:t xml:space="preserve">Número de quejas recibidas sobre </w:t>
      </w:r>
      <w:r w:rsidR="000531AB" w:rsidRPr="005E3A3C">
        <w:rPr>
          <w:rFonts w:ascii="ITC Avant Garde" w:hAnsi="ITC Avant Garde"/>
          <w:lang w:val="es-ES_tradnl"/>
        </w:rPr>
        <w:t>P</w:t>
      </w:r>
      <w:r w:rsidRPr="005E3A3C">
        <w:rPr>
          <w:rFonts w:ascii="ITC Avant Garde" w:hAnsi="ITC Avant Garde"/>
          <w:lang w:val="es-ES_tradnl"/>
        </w:rPr>
        <w:t>roductos certificados de telecomunicaciones y radiodifusión</w:t>
      </w:r>
      <w:r w:rsidR="000531AB" w:rsidRPr="005E3A3C">
        <w:rPr>
          <w:rFonts w:ascii="ITC Avant Garde" w:hAnsi="ITC Avant Garde"/>
          <w:lang w:val="es-ES_tradnl"/>
        </w:rPr>
        <w:t>, y</w:t>
      </w:r>
    </w:p>
    <w:p w:rsidR="009029CE" w:rsidRPr="005E3A3C" w:rsidRDefault="009029CE" w:rsidP="009029CE">
      <w:pPr>
        <w:pStyle w:val="Prrafodelista"/>
        <w:numPr>
          <w:ilvl w:val="0"/>
          <w:numId w:val="35"/>
        </w:numPr>
        <w:spacing w:line="360" w:lineRule="auto"/>
        <w:jc w:val="both"/>
        <w:rPr>
          <w:rFonts w:ascii="ITC Avant Garde" w:hAnsi="ITC Avant Garde"/>
          <w:lang w:val="es-ES_tradnl"/>
        </w:rPr>
      </w:pPr>
      <w:r w:rsidRPr="005E3A3C">
        <w:rPr>
          <w:rFonts w:ascii="ITC Avant Garde" w:hAnsi="ITC Avant Garde"/>
          <w:lang w:val="es-ES_tradnl"/>
        </w:rPr>
        <w:t>Número de Organismos de Certificación autorizados por el Instituto</w:t>
      </w:r>
      <w:r w:rsidR="000531AB" w:rsidRPr="005E3A3C">
        <w:rPr>
          <w:rFonts w:ascii="ITC Avant Garde" w:hAnsi="ITC Avant Garde"/>
          <w:lang w:val="es-ES_tradnl"/>
        </w:rPr>
        <w:t>.</w:t>
      </w:r>
    </w:p>
    <w:p w:rsidR="009029CE" w:rsidRPr="005E3A3C" w:rsidRDefault="009029CE" w:rsidP="009029CE">
      <w:pPr>
        <w:spacing w:line="360" w:lineRule="auto"/>
        <w:jc w:val="both"/>
        <w:rPr>
          <w:rFonts w:ascii="ITC Avant Garde" w:hAnsi="ITC Avant Garde"/>
          <w:lang w:val="es-ES_tradnl"/>
        </w:rPr>
      </w:pPr>
      <w:r w:rsidRPr="005E3A3C">
        <w:rPr>
          <w:rFonts w:ascii="ITC Avant Garde" w:hAnsi="ITC Avant Garde"/>
          <w:lang w:val="es-ES_tradnl"/>
        </w:rPr>
        <w:t>Al respecto, el Organismo de Certificación debe</w:t>
      </w:r>
      <w:r w:rsidR="002B649D" w:rsidRPr="005E3A3C">
        <w:rPr>
          <w:rFonts w:ascii="ITC Avant Garde" w:hAnsi="ITC Avant Garde"/>
          <w:lang w:val="es-ES_tradnl"/>
        </w:rPr>
        <w:t>rá</w:t>
      </w:r>
      <w:r w:rsidRPr="005E3A3C">
        <w:rPr>
          <w:rFonts w:ascii="ITC Avant Garde" w:hAnsi="ITC Avant Garde"/>
          <w:lang w:val="es-ES_tradnl"/>
        </w:rPr>
        <w:t xml:space="preserve"> utilizar un  algoritmo que genere números aleatorios sin repetición en presencia de un representante del Instituto. </w:t>
      </w:r>
    </w:p>
    <w:p w:rsidR="009029CE" w:rsidRPr="005E3A3C" w:rsidRDefault="009029CE" w:rsidP="009029CE">
      <w:pPr>
        <w:spacing w:line="360" w:lineRule="auto"/>
        <w:jc w:val="both"/>
        <w:rPr>
          <w:rFonts w:ascii="ITC Avant Garde" w:hAnsi="ITC Avant Garde"/>
          <w:lang w:val="es-ES_tradnl"/>
        </w:rPr>
      </w:pPr>
      <w:r w:rsidRPr="005E3A3C">
        <w:rPr>
          <w:rFonts w:ascii="ITC Avant Garde" w:hAnsi="ITC Avant Garde"/>
          <w:lang w:val="es-ES_tradnl"/>
        </w:rPr>
        <w:t xml:space="preserve">No </w:t>
      </w:r>
      <w:r w:rsidR="00443E16" w:rsidRPr="005E3A3C">
        <w:rPr>
          <w:rFonts w:ascii="ITC Avant Garde" w:hAnsi="ITC Avant Garde"/>
          <w:lang w:val="es-ES_tradnl"/>
        </w:rPr>
        <w:t>debe</w:t>
      </w:r>
      <w:r w:rsidR="002B649D" w:rsidRPr="005E3A3C">
        <w:rPr>
          <w:rFonts w:ascii="ITC Avant Garde" w:hAnsi="ITC Avant Garde"/>
          <w:lang w:val="es-ES_tradnl"/>
        </w:rPr>
        <w:t>rá</w:t>
      </w:r>
      <w:r w:rsidR="00443E16" w:rsidRPr="005E3A3C">
        <w:rPr>
          <w:rFonts w:ascii="ITC Avant Garde" w:hAnsi="ITC Avant Garde"/>
          <w:lang w:val="es-ES_tradnl"/>
        </w:rPr>
        <w:t xml:space="preserve"> </w:t>
      </w:r>
      <w:r w:rsidRPr="005E3A3C">
        <w:rPr>
          <w:rFonts w:ascii="ITC Avant Garde" w:hAnsi="ITC Avant Garde"/>
          <w:lang w:val="es-ES_tradnl"/>
        </w:rPr>
        <w:t>llevarse a cabo más de una visita de Vigilancia del cumplimiento de la Certificación por año</w:t>
      </w:r>
      <w:r w:rsidR="00443E16" w:rsidRPr="005E3A3C">
        <w:rPr>
          <w:rFonts w:ascii="ITC Avant Garde" w:hAnsi="ITC Avant Garde"/>
          <w:lang w:val="es-ES_tradnl"/>
        </w:rPr>
        <w:t>,</w:t>
      </w:r>
      <w:r w:rsidRPr="005E3A3C">
        <w:rPr>
          <w:rFonts w:ascii="ITC Avant Garde" w:hAnsi="ITC Avant Garde"/>
          <w:lang w:val="es-ES_tradnl"/>
        </w:rPr>
        <w:t xml:space="preserve"> por cada Certificado de Conformidad otorgado.</w:t>
      </w:r>
    </w:p>
    <w:p w:rsidR="000531AB" w:rsidRPr="005E3A3C" w:rsidRDefault="00FB7E8C" w:rsidP="009029CE">
      <w:pPr>
        <w:spacing w:line="360" w:lineRule="auto"/>
        <w:jc w:val="both"/>
        <w:rPr>
          <w:rFonts w:ascii="ITC Avant Garde" w:hAnsi="ITC Avant Garde"/>
          <w:lang w:val="es-ES_tradnl"/>
        </w:rPr>
      </w:pPr>
      <w:r w:rsidRPr="005E3A3C">
        <w:rPr>
          <w:rFonts w:ascii="ITC Avant Garde" w:hAnsi="ITC Avant Garde"/>
          <w:lang w:val="es-ES_tradnl"/>
        </w:rPr>
        <w:t>El Organismo de Certificación deberá exhibir un documento mediante el cual se comunique la visita de Vigilancia del cumplimiento de la Certificación al titular del Certificado de Conformidad o a la persona con quien se entienda la visita al iniciarse la misma. Dicho documento contendrá el correspondiente número de folio del Certificado de C</w:t>
      </w:r>
      <w:r w:rsidR="00B60213" w:rsidRPr="005E3A3C">
        <w:rPr>
          <w:rFonts w:ascii="ITC Avant Garde" w:hAnsi="ITC Avant Garde"/>
          <w:lang w:val="es-ES_tradnl"/>
        </w:rPr>
        <w:t>onformidad</w:t>
      </w:r>
      <w:r w:rsidRPr="005E3A3C">
        <w:rPr>
          <w:rFonts w:ascii="ITC Avant Garde" w:hAnsi="ITC Avant Garde"/>
          <w:lang w:val="es-ES_tradnl"/>
        </w:rPr>
        <w:t xml:space="preserve"> así como la fecha de la visita, lugar, hora y objeto de la misma</w:t>
      </w:r>
      <w:r w:rsidR="0081778F" w:rsidRPr="005E3A3C">
        <w:rPr>
          <w:rFonts w:ascii="ITC Avant Garde" w:hAnsi="ITC Avant Garde"/>
          <w:lang w:val="es-ES_tradnl"/>
        </w:rPr>
        <w:t>.</w:t>
      </w:r>
      <w:r w:rsidR="00DD17A6" w:rsidRPr="005E3A3C">
        <w:rPr>
          <w:rFonts w:ascii="ITC Avant Garde" w:hAnsi="ITC Avant Garde"/>
          <w:lang w:val="es-ES_tradnl"/>
        </w:rPr>
        <w:t xml:space="preserve"> </w:t>
      </w:r>
    </w:p>
    <w:p w:rsidR="00002FE9" w:rsidRPr="005E3A3C" w:rsidRDefault="009029CE" w:rsidP="00EA3422">
      <w:pPr>
        <w:spacing w:line="360" w:lineRule="auto"/>
        <w:jc w:val="both"/>
        <w:rPr>
          <w:rFonts w:ascii="ITC Avant Garde" w:hAnsi="ITC Avant Garde"/>
          <w:lang w:val="es-ES_tradnl"/>
        </w:rPr>
      </w:pPr>
      <w:r w:rsidRPr="005E3A3C">
        <w:rPr>
          <w:rFonts w:ascii="ITC Avant Garde" w:hAnsi="ITC Avant Garde"/>
          <w:lang w:val="es-ES_tradnl"/>
        </w:rPr>
        <w:t xml:space="preserve">La visita de Vigilancia del cumplimiento de la Certificación se podrá efectuar en cualquiera de las bodegas </w:t>
      </w:r>
      <w:r w:rsidR="0081778F" w:rsidRPr="005E3A3C">
        <w:rPr>
          <w:rFonts w:ascii="ITC Avant Garde" w:hAnsi="ITC Avant Garde"/>
          <w:lang w:val="es-ES_tradnl"/>
        </w:rPr>
        <w:t xml:space="preserve"> o puntos de venta </w:t>
      </w:r>
      <w:r w:rsidRPr="005E3A3C">
        <w:rPr>
          <w:rFonts w:ascii="ITC Avant Garde" w:hAnsi="ITC Avant Garde"/>
          <w:lang w:val="es-ES_tradnl"/>
        </w:rPr>
        <w:t>del titular del Certificado localizados en el territorio nacional.</w:t>
      </w:r>
    </w:p>
    <w:p w:rsidR="00D7124F" w:rsidRPr="005E3A3C" w:rsidRDefault="002B2A33" w:rsidP="00EA3422">
      <w:pPr>
        <w:spacing w:line="360" w:lineRule="auto"/>
        <w:jc w:val="both"/>
        <w:rPr>
          <w:rFonts w:ascii="ITC Avant Garde" w:hAnsi="ITC Avant Garde"/>
          <w:lang w:val="es-ES_tradnl"/>
        </w:rPr>
      </w:pPr>
      <w:r w:rsidRPr="005E3A3C">
        <w:rPr>
          <w:rFonts w:ascii="ITC Avant Garde" w:hAnsi="ITC Avant Garde"/>
          <w:b/>
          <w:lang w:val="es-ES_tradnl"/>
        </w:rPr>
        <w:t xml:space="preserve">ARTICULO </w:t>
      </w:r>
      <w:r w:rsidR="00443E16" w:rsidRPr="005E3A3C">
        <w:rPr>
          <w:rFonts w:ascii="ITC Avant Garde" w:hAnsi="ITC Avant Garde"/>
          <w:b/>
          <w:lang w:val="es-ES_tradnl"/>
        </w:rPr>
        <w:t>31</w:t>
      </w:r>
      <w:r w:rsidRPr="005E3A3C">
        <w:rPr>
          <w:rFonts w:ascii="ITC Avant Garde" w:hAnsi="ITC Avant Garde"/>
          <w:b/>
          <w:lang w:val="es-ES_tradnl"/>
        </w:rPr>
        <w:t>.</w:t>
      </w:r>
      <w:r w:rsidR="00FC116B" w:rsidRPr="005E3A3C">
        <w:rPr>
          <w:rFonts w:ascii="ITC Avant Garde" w:hAnsi="ITC Avant Garde"/>
          <w:b/>
          <w:lang w:val="es-ES_tradnl"/>
        </w:rPr>
        <w:t xml:space="preserve"> </w:t>
      </w:r>
      <w:r w:rsidR="00012AAD" w:rsidRPr="005E3A3C">
        <w:rPr>
          <w:rFonts w:ascii="ITC Avant Garde" w:hAnsi="ITC Avant Garde"/>
          <w:lang w:val="es-ES_tradnl"/>
        </w:rPr>
        <w:t xml:space="preserve">En caso de </w:t>
      </w:r>
      <w:r w:rsidR="00C869B8" w:rsidRPr="005E3A3C">
        <w:rPr>
          <w:rFonts w:ascii="ITC Avant Garde" w:hAnsi="ITC Avant Garde"/>
          <w:lang w:val="es-ES_tradnl"/>
        </w:rPr>
        <w:t xml:space="preserve">que se detecte el </w:t>
      </w:r>
      <w:r w:rsidR="00012AAD" w:rsidRPr="005E3A3C">
        <w:rPr>
          <w:rFonts w:ascii="ITC Avant Garde" w:hAnsi="ITC Avant Garde"/>
          <w:lang w:val="es-ES_tradnl"/>
        </w:rPr>
        <w:t xml:space="preserve">incumplimiento </w:t>
      </w:r>
      <w:r w:rsidR="00C869B8" w:rsidRPr="005E3A3C">
        <w:rPr>
          <w:rFonts w:ascii="ITC Avant Garde" w:hAnsi="ITC Avant Garde"/>
          <w:lang w:val="es-ES_tradnl"/>
        </w:rPr>
        <w:t>de las condiciones que dieron lugar a la emisión del Certificado de Co</w:t>
      </w:r>
      <w:r w:rsidR="00D35540" w:rsidRPr="005E3A3C">
        <w:rPr>
          <w:rFonts w:ascii="ITC Avant Garde" w:hAnsi="ITC Avant Garde"/>
          <w:lang w:val="es-ES_tradnl"/>
        </w:rPr>
        <w:t>nformidad</w:t>
      </w:r>
      <w:r w:rsidR="00C869B8" w:rsidRPr="005E3A3C">
        <w:rPr>
          <w:rFonts w:ascii="ITC Avant Garde" w:hAnsi="ITC Avant Garde"/>
          <w:lang w:val="es-ES_tradnl"/>
        </w:rPr>
        <w:t xml:space="preserve"> </w:t>
      </w:r>
      <w:r w:rsidR="00F660E4" w:rsidRPr="005E3A3C">
        <w:rPr>
          <w:rFonts w:ascii="ITC Avant Garde" w:hAnsi="ITC Avant Garde"/>
          <w:lang w:val="es-ES_tradnl"/>
        </w:rPr>
        <w:t>durante la Vigilancia</w:t>
      </w:r>
      <w:r w:rsidR="00443E16" w:rsidRPr="005E3A3C">
        <w:rPr>
          <w:rFonts w:ascii="ITC Avant Garde" w:hAnsi="ITC Avant Garde"/>
          <w:lang w:val="es-ES_tradnl"/>
        </w:rPr>
        <w:t xml:space="preserve"> del cumplimiento de la Certificación</w:t>
      </w:r>
      <w:r w:rsidR="00012AAD" w:rsidRPr="005E3A3C">
        <w:rPr>
          <w:rFonts w:ascii="ITC Avant Garde" w:hAnsi="ITC Avant Garde"/>
          <w:lang w:val="es-ES_tradnl"/>
        </w:rPr>
        <w:t xml:space="preserve">, se </w:t>
      </w:r>
      <w:r w:rsidR="00C869B8" w:rsidRPr="005E3A3C">
        <w:rPr>
          <w:rFonts w:ascii="ITC Avant Garde" w:hAnsi="ITC Avant Garde"/>
          <w:lang w:val="es-ES_tradnl"/>
        </w:rPr>
        <w:t>es</w:t>
      </w:r>
      <w:r w:rsidR="005B00DE" w:rsidRPr="005E3A3C">
        <w:rPr>
          <w:rFonts w:ascii="ITC Avant Garde" w:hAnsi="ITC Avant Garde"/>
          <w:lang w:val="es-ES_tradnl"/>
        </w:rPr>
        <w:t xml:space="preserve">tará a lo dispuesto en </w:t>
      </w:r>
      <w:r w:rsidR="005B00DE" w:rsidRPr="008B7A05">
        <w:rPr>
          <w:rFonts w:ascii="ITC Avant Garde" w:hAnsi="ITC Avant Garde"/>
          <w:lang w:val="es-ES_tradnl"/>
        </w:rPr>
        <w:t xml:space="preserve">el </w:t>
      </w:r>
      <w:r w:rsidR="00B73985" w:rsidRPr="008B7A05">
        <w:rPr>
          <w:rFonts w:ascii="ITC Avant Garde" w:hAnsi="ITC Avant Garde"/>
          <w:lang w:val="es-ES_tradnl"/>
        </w:rPr>
        <w:t>artículo</w:t>
      </w:r>
      <w:r w:rsidR="005B00DE" w:rsidRPr="008B7A05">
        <w:rPr>
          <w:rFonts w:ascii="ITC Avant Garde" w:hAnsi="ITC Avant Garde"/>
          <w:lang w:val="es-ES_tradnl"/>
        </w:rPr>
        <w:t xml:space="preserve"> </w:t>
      </w:r>
      <w:r w:rsidR="00C869B8" w:rsidRPr="008B7A05">
        <w:rPr>
          <w:rFonts w:ascii="ITC Avant Garde" w:hAnsi="ITC Avant Garde"/>
          <w:lang w:val="es-ES_tradnl"/>
        </w:rPr>
        <w:t>18</w:t>
      </w:r>
      <w:r w:rsidR="000531AB" w:rsidRPr="008B7A05">
        <w:rPr>
          <w:rFonts w:ascii="ITC Avant Garde" w:hAnsi="ITC Avant Garde"/>
          <w:lang w:val="es-ES_tradnl"/>
        </w:rPr>
        <w:t xml:space="preserve"> del</w:t>
      </w:r>
      <w:r w:rsidR="000531AB" w:rsidRPr="005E3A3C">
        <w:rPr>
          <w:rFonts w:ascii="ITC Avant Garde" w:hAnsi="ITC Avant Garde"/>
          <w:lang w:val="es-ES_tradnl"/>
        </w:rPr>
        <w:t xml:space="preserve"> presente ordenamiento</w:t>
      </w:r>
      <w:r w:rsidR="00EB30A0" w:rsidRPr="005E3A3C">
        <w:rPr>
          <w:rFonts w:ascii="ITC Avant Garde" w:hAnsi="ITC Avant Garde"/>
          <w:lang w:val="es-ES_tradnl"/>
        </w:rPr>
        <w:t xml:space="preserve">. </w:t>
      </w:r>
    </w:p>
    <w:p w:rsidR="006311C6" w:rsidRPr="005E3A3C" w:rsidRDefault="006311C6" w:rsidP="006311C6">
      <w:pPr>
        <w:jc w:val="center"/>
        <w:rPr>
          <w:rFonts w:ascii="ITC Avant Garde" w:hAnsi="ITC Avant Garde"/>
          <w:b/>
          <w:lang w:val="es-ES_tradnl"/>
        </w:rPr>
      </w:pPr>
      <w:r w:rsidRPr="005E3A3C">
        <w:rPr>
          <w:rFonts w:ascii="ITC Avant Garde" w:hAnsi="ITC Avant Garde"/>
          <w:b/>
          <w:lang w:val="es-ES_tradnl"/>
        </w:rPr>
        <w:t>CAPITULO VII</w:t>
      </w:r>
    </w:p>
    <w:p w:rsidR="006311C6" w:rsidRPr="005E3A3C" w:rsidRDefault="006311C6" w:rsidP="006311C6">
      <w:pPr>
        <w:jc w:val="center"/>
        <w:rPr>
          <w:rFonts w:ascii="ITC Avant Garde" w:hAnsi="ITC Avant Garde"/>
          <w:b/>
          <w:lang w:val="es-ES_tradnl"/>
        </w:rPr>
      </w:pPr>
      <w:r w:rsidRPr="005E3A3C">
        <w:rPr>
          <w:rFonts w:ascii="ITC Avant Garde" w:hAnsi="ITC Avant Garde"/>
          <w:b/>
          <w:lang w:val="es-ES_tradnl"/>
        </w:rPr>
        <w:t xml:space="preserve">DE LA VIGILANCIA DEL </w:t>
      </w:r>
    </w:p>
    <w:p w:rsidR="006311C6" w:rsidRPr="005E3A3C" w:rsidRDefault="006311C6" w:rsidP="006311C6">
      <w:pPr>
        <w:jc w:val="center"/>
        <w:rPr>
          <w:rFonts w:ascii="ITC Avant Garde" w:hAnsi="ITC Avant Garde"/>
          <w:b/>
          <w:lang w:val="es-ES_tradnl"/>
        </w:rPr>
      </w:pPr>
      <w:r w:rsidRPr="005E3A3C">
        <w:rPr>
          <w:rFonts w:ascii="ITC Avant Garde" w:hAnsi="ITC Avant Garde"/>
          <w:b/>
          <w:lang w:val="es-ES_tradnl"/>
        </w:rPr>
        <w:t>DICTAMEN DE CUMPLIMIENTO.</w:t>
      </w:r>
    </w:p>
    <w:p w:rsidR="006311C6" w:rsidRPr="005E3A3C" w:rsidRDefault="006311C6" w:rsidP="006311C6">
      <w:pPr>
        <w:jc w:val="center"/>
        <w:rPr>
          <w:rFonts w:ascii="ITC Avant Garde" w:hAnsi="ITC Avant Garde"/>
          <w:b/>
          <w:lang w:val="es-ES_tradnl"/>
        </w:rPr>
      </w:pPr>
    </w:p>
    <w:p w:rsidR="006311C6" w:rsidRPr="005E3A3C" w:rsidRDefault="006311C6" w:rsidP="006311C6">
      <w:pPr>
        <w:spacing w:line="360" w:lineRule="auto"/>
        <w:jc w:val="both"/>
        <w:rPr>
          <w:rFonts w:ascii="ITC Avant Garde" w:hAnsi="ITC Avant Garde"/>
          <w:lang w:val="es-ES_tradnl"/>
        </w:rPr>
      </w:pPr>
      <w:r w:rsidRPr="005E3A3C">
        <w:rPr>
          <w:rFonts w:ascii="ITC Avant Garde" w:hAnsi="ITC Avant Garde"/>
          <w:b/>
          <w:lang w:val="es-ES_tradnl"/>
        </w:rPr>
        <w:t xml:space="preserve">ARTICULO 32. </w:t>
      </w:r>
      <w:r w:rsidRPr="005E3A3C">
        <w:rPr>
          <w:rFonts w:ascii="ITC Avant Garde" w:hAnsi="ITC Avant Garde"/>
          <w:lang w:val="es-ES_tradnl"/>
        </w:rPr>
        <w:t xml:space="preserve">La Vigilancia del cumplimiento de las condiciones que dieron lugar a la emisión del </w:t>
      </w:r>
      <w:r w:rsidR="00461BE0" w:rsidRPr="005E3A3C">
        <w:rPr>
          <w:rFonts w:ascii="ITC Avant Garde" w:hAnsi="ITC Avant Garde"/>
          <w:lang w:val="es-ES_tradnl"/>
        </w:rPr>
        <w:t>Dictamen de Cumplimiento</w:t>
      </w:r>
      <w:r w:rsidRPr="005E3A3C">
        <w:rPr>
          <w:rFonts w:ascii="ITC Avant Garde" w:hAnsi="ITC Avant Garde"/>
          <w:lang w:val="es-ES_tradnl"/>
        </w:rPr>
        <w:t xml:space="preserve"> debe</w:t>
      </w:r>
      <w:r w:rsidR="002B649D" w:rsidRPr="005E3A3C">
        <w:rPr>
          <w:rFonts w:ascii="ITC Avant Garde" w:hAnsi="ITC Avant Garde"/>
          <w:lang w:val="es-ES_tradnl"/>
        </w:rPr>
        <w:t>rá</w:t>
      </w:r>
      <w:r w:rsidRPr="005E3A3C">
        <w:rPr>
          <w:rFonts w:ascii="ITC Avant Garde" w:hAnsi="ITC Avant Garde"/>
          <w:lang w:val="es-ES_tradnl"/>
        </w:rPr>
        <w:t xml:space="preserve"> ser realizada por </w:t>
      </w:r>
      <w:r w:rsidR="00461BE0" w:rsidRPr="005E3A3C">
        <w:rPr>
          <w:rFonts w:ascii="ITC Avant Garde" w:hAnsi="ITC Avant Garde"/>
          <w:lang w:val="es-ES_tradnl"/>
        </w:rPr>
        <w:t xml:space="preserve">las Unidades de Verificación </w:t>
      </w:r>
      <w:r w:rsidRPr="005E3A3C">
        <w:rPr>
          <w:rFonts w:ascii="ITC Avant Garde" w:hAnsi="ITC Avant Garde"/>
          <w:lang w:val="es-ES_tradnl"/>
        </w:rPr>
        <w:t>conforme a lo siguiente:</w:t>
      </w:r>
    </w:p>
    <w:p w:rsidR="006311C6" w:rsidRPr="005E3A3C" w:rsidRDefault="006311C6" w:rsidP="006311C6">
      <w:pPr>
        <w:spacing w:line="360" w:lineRule="auto"/>
        <w:ind w:left="1416" w:hanging="282"/>
        <w:jc w:val="both"/>
        <w:rPr>
          <w:rFonts w:ascii="ITC Avant Garde" w:hAnsi="ITC Avant Garde"/>
          <w:lang w:val="es-ES_tradnl"/>
        </w:rPr>
      </w:pPr>
      <w:r w:rsidRPr="005E3A3C">
        <w:rPr>
          <w:rFonts w:ascii="ITC Avant Garde" w:hAnsi="ITC Avant Garde"/>
          <w:b/>
          <w:lang w:val="es-ES_tradnl"/>
        </w:rPr>
        <w:t>I.</w:t>
      </w:r>
      <w:r w:rsidRPr="005E3A3C">
        <w:rPr>
          <w:rFonts w:ascii="ITC Avant Garde" w:hAnsi="ITC Avant Garde"/>
          <w:lang w:val="es-ES_tradnl"/>
        </w:rPr>
        <w:t xml:space="preserve"> </w:t>
      </w:r>
      <w:r w:rsidRPr="005E3A3C">
        <w:rPr>
          <w:rFonts w:ascii="ITC Avant Garde" w:hAnsi="ITC Avant Garde"/>
          <w:lang w:val="es-ES_tradnl"/>
        </w:rPr>
        <w:tab/>
        <w:t xml:space="preserve">La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  ser realizada de acuerdo al Esquema de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aplicable de conformidad con el presente ordenamiento</w:t>
      </w:r>
      <w:r w:rsidR="00935204" w:rsidRPr="005E3A3C">
        <w:rPr>
          <w:rFonts w:ascii="ITC Avant Garde" w:hAnsi="ITC Avant Garde"/>
          <w:lang w:val="es-ES_tradnl"/>
        </w:rPr>
        <w:t>;</w:t>
      </w:r>
      <w:r w:rsidRPr="005E3A3C">
        <w:rPr>
          <w:rFonts w:ascii="ITC Avant Garde" w:hAnsi="ITC Avant Garde"/>
          <w:lang w:val="es-ES_tradnl"/>
        </w:rPr>
        <w:t xml:space="preserve"> </w:t>
      </w:r>
    </w:p>
    <w:p w:rsidR="006311C6" w:rsidRPr="005E3A3C" w:rsidRDefault="006311C6" w:rsidP="006311C6">
      <w:pPr>
        <w:spacing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 </w:t>
      </w:r>
      <w:r w:rsidRPr="005E3A3C">
        <w:rPr>
          <w:rFonts w:ascii="ITC Avant Garde" w:hAnsi="ITC Avant Garde"/>
          <w:b/>
          <w:lang w:val="es-ES_tradnl"/>
        </w:rPr>
        <w:tab/>
      </w:r>
      <w:r w:rsidR="009E667D" w:rsidRPr="005E3A3C">
        <w:rPr>
          <w:rFonts w:ascii="ITC Avant Garde" w:hAnsi="ITC Avant Garde"/>
          <w:lang w:val="es-ES_tradnl"/>
        </w:rPr>
        <w:t>La Unidad de Verificación</w:t>
      </w:r>
      <w:r w:rsidRPr="005E3A3C">
        <w:rPr>
          <w:rFonts w:ascii="ITC Avant Garde" w:hAnsi="ITC Avant Garde"/>
          <w:lang w:val="es-ES_tradnl"/>
        </w:rPr>
        <w:t xml:space="preserve"> será el responsable de realizar las visitas de Vigilancia del cumplimiento de la </w:t>
      </w:r>
      <w:r w:rsidR="000555F5">
        <w:rPr>
          <w:rFonts w:ascii="ITC Avant Garde" w:hAnsi="ITC Avant Garde"/>
          <w:lang w:val="es-ES_tradnl"/>
        </w:rPr>
        <w:t>D</w:t>
      </w:r>
      <w:r w:rsidR="000555F5" w:rsidRPr="005E3A3C">
        <w:rPr>
          <w:rFonts w:ascii="ITC Avant Garde" w:hAnsi="ITC Avant Garde"/>
          <w:lang w:val="es-ES_tradnl"/>
        </w:rPr>
        <w:t>ictaminación</w:t>
      </w:r>
      <w:r w:rsidRPr="005E3A3C">
        <w:rPr>
          <w:rFonts w:ascii="ITC Avant Garde" w:hAnsi="ITC Avant Garde"/>
          <w:lang w:val="es-ES_tradnl"/>
        </w:rPr>
        <w:t xml:space="preserve">; </w:t>
      </w:r>
    </w:p>
    <w:p w:rsidR="006311C6" w:rsidRPr="005E3A3C" w:rsidRDefault="006311C6" w:rsidP="006311C6">
      <w:pPr>
        <w:spacing w:line="360" w:lineRule="auto"/>
        <w:ind w:left="1416" w:hanging="282"/>
        <w:jc w:val="both"/>
        <w:rPr>
          <w:rFonts w:ascii="ITC Avant Garde" w:hAnsi="ITC Avant Garde"/>
          <w:lang w:val="es-ES_tradnl"/>
        </w:rPr>
      </w:pPr>
      <w:r w:rsidRPr="005E3A3C">
        <w:rPr>
          <w:rFonts w:ascii="ITC Avant Garde" w:hAnsi="ITC Avant Garde"/>
          <w:b/>
          <w:lang w:val="es-ES_tradnl"/>
        </w:rPr>
        <w:t xml:space="preserve">III. </w:t>
      </w:r>
      <w:r w:rsidRPr="005E3A3C">
        <w:rPr>
          <w:rFonts w:ascii="ITC Avant Garde" w:hAnsi="ITC Avant Garde"/>
          <w:lang w:val="es-ES_tradnl"/>
        </w:rPr>
        <w:t xml:space="preserve">De cada  visita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 xml:space="preserve">efectuada, independientemente del resultado, </w:t>
      </w:r>
      <w:r w:rsidR="009E667D" w:rsidRPr="005E3A3C">
        <w:rPr>
          <w:rFonts w:ascii="ITC Avant Garde" w:hAnsi="ITC Avant Garde"/>
          <w:lang w:val="es-ES_tradnl"/>
        </w:rPr>
        <w:t xml:space="preserve">la Unidad </w:t>
      </w:r>
      <w:r w:rsidRPr="005E3A3C">
        <w:rPr>
          <w:rFonts w:ascii="ITC Avant Garde" w:hAnsi="ITC Avant Garde"/>
          <w:lang w:val="es-ES_tradnl"/>
        </w:rPr>
        <w:t>de</w:t>
      </w:r>
      <w:r w:rsidR="009E667D" w:rsidRPr="005E3A3C">
        <w:rPr>
          <w:rFonts w:ascii="ITC Avant Garde" w:hAnsi="ITC Avant Garde"/>
          <w:lang w:val="es-ES_tradnl"/>
        </w:rPr>
        <w:t xml:space="preserve"> Verificación</w:t>
      </w:r>
      <w:r w:rsidRPr="005E3A3C">
        <w:rPr>
          <w:rFonts w:ascii="ITC Avant Garde" w:hAnsi="ITC Avant Garde"/>
          <w:lang w:val="es-ES_tradnl"/>
        </w:rPr>
        <w:t xml:space="preserve"> </w:t>
      </w:r>
      <w:r w:rsidR="00D00132" w:rsidRPr="005E3A3C">
        <w:rPr>
          <w:rFonts w:ascii="ITC Avant Garde" w:hAnsi="ITC Avant Garde"/>
          <w:lang w:val="es-ES_tradnl"/>
        </w:rPr>
        <w:t>deberá</w:t>
      </w:r>
      <w:r w:rsidRPr="005E3A3C">
        <w:rPr>
          <w:rFonts w:ascii="ITC Avant Garde" w:hAnsi="ITC Avant Garde"/>
          <w:lang w:val="es-ES_tradnl"/>
        </w:rPr>
        <w:t xml:space="preserve"> expedir un acta circunstanciada </w:t>
      </w:r>
      <w:r w:rsidR="00935204" w:rsidRPr="005E3A3C">
        <w:rPr>
          <w:rFonts w:ascii="ITC Avant Garde" w:hAnsi="ITC Avant Garde"/>
          <w:lang w:val="es-ES_tradnl"/>
        </w:rPr>
        <w:t xml:space="preserve">la cual </w:t>
      </w:r>
      <w:r w:rsidRPr="005E3A3C">
        <w:rPr>
          <w:rFonts w:ascii="ITC Avant Garde" w:hAnsi="ITC Avant Garde"/>
          <w:lang w:val="es-ES_tradnl"/>
        </w:rPr>
        <w:t>debe</w:t>
      </w:r>
      <w:r w:rsidR="002B649D" w:rsidRPr="005E3A3C">
        <w:rPr>
          <w:rFonts w:ascii="ITC Avant Garde" w:hAnsi="ITC Avant Garde"/>
          <w:lang w:val="es-ES_tradnl"/>
        </w:rPr>
        <w:t>rá</w:t>
      </w:r>
      <w:r w:rsidR="00D00132" w:rsidRPr="005E3A3C">
        <w:rPr>
          <w:rFonts w:ascii="ITC Avant Garde" w:hAnsi="ITC Avant Garde"/>
          <w:lang w:val="es-ES_tradnl"/>
        </w:rPr>
        <w:t xml:space="preserve"> ser firmada por la misma</w:t>
      </w:r>
      <w:r w:rsidRPr="005E3A3C">
        <w:rPr>
          <w:rFonts w:ascii="ITC Avant Garde" w:hAnsi="ITC Avant Garde"/>
          <w:lang w:val="es-ES_tradnl"/>
        </w:rPr>
        <w:t xml:space="preserve"> y por el Interesado o su representante legal  o la persona </w:t>
      </w:r>
      <w:r w:rsidR="00D00132" w:rsidRPr="005E3A3C">
        <w:rPr>
          <w:rFonts w:ascii="ITC Avant Garde" w:hAnsi="ITC Avant Garde"/>
          <w:lang w:val="es-ES_tradnl"/>
        </w:rPr>
        <w:t>con la que se entienda</w:t>
      </w:r>
      <w:r w:rsidRPr="005E3A3C">
        <w:rPr>
          <w:rFonts w:ascii="ITC Avant Garde" w:hAnsi="ITC Avant Garde"/>
          <w:lang w:val="es-ES_tradnl"/>
        </w:rPr>
        <w:t xml:space="preserve"> la referida visita de Vigilancia del </w:t>
      </w:r>
      <w:r w:rsidR="00B73985" w:rsidRPr="005E3A3C">
        <w:rPr>
          <w:rFonts w:ascii="ITC Avant Garde" w:hAnsi="ITC Avant Garde"/>
          <w:lang w:val="es-ES_tradnl"/>
        </w:rPr>
        <w:t xml:space="preserve">cumplimiento de la </w:t>
      </w:r>
      <w:r w:rsidR="000555F5">
        <w:rPr>
          <w:rFonts w:ascii="ITC Avant Garde" w:hAnsi="ITC Avant Garde"/>
          <w:lang w:val="es-ES_tradnl"/>
        </w:rPr>
        <w:t>D</w:t>
      </w:r>
      <w:r w:rsidR="000555F5" w:rsidRPr="005E3A3C">
        <w:rPr>
          <w:rFonts w:ascii="ITC Avant Garde" w:hAnsi="ITC Avant Garde"/>
          <w:lang w:val="es-ES_tradnl"/>
        </w:rPr>
        <w:t>ictaminación</w:t>
      </w:r>
      <w:r w:rsidR="000555F5">
        <w:rPr>
          <w:rFonts w:ascii="ITC Avant Garde" w:hAnsi="ITC Avant Garde"/>
          <w:lang w:val="es-ES_tradnl"/>
        </w:rPr>
        <w:t xml:space="preserve"> </w:t>
      </w:r>
      <w:r w:rsidR="00B73985">
        <w:rPr>
          <w:rFonts w:ascii="ITC Avant Garde" w:hAnsi="ITC Avant Garde"/>
          <w:lang w:val="es-ES_tradnl"/>
        </w:rPr>
        <w:t xml:space="preserve">y dos testigos. Si la persona que atiende la diligencia </w:t>
      </w:r>
      <w:r w:rsidR="00B73985" w:rsidRPr="005E3A3C">
        <w:rPr>
          <w:rFonts w:ascii="ITC Avant Garde" w:hAnsi="ITC Avant Garde"/>
          <w:lang w:val="es-ES_tradnl"/>
        </w:rPr>
        <w:t>se negara a firmar el acta se asentará dicha negativa, sin que se afecte su validez.</w:t>
      </w:r>
    </w:p>
    <w:p w:rsidR="00B73985" w:rsidRPr="005E3A3C" w:rsidRDefault="00B73985" w:rsidP="00B73985">
      <w:pPr>
        <w:spacing w:line="360" w:lineRule="auto"/>
        <w:ind w:left="1416" w:firstLine="2"/>
        <w:jc w:val="both"/>
        <w:rPr>
          <w:rFonts w:ascii="ITC Avant Garde" w:hAnsi="ITC Avant Garde"/>
          <w:lang w:val="es-ES_tradnl"/>
        </w:rPr>
      </w:pPr>
      <w:r w:rsidRPr="005E3A3C">
        <w:rPr>
          <w:rFonts w:ascii="ITC Avant Garde" w:hAnsi="ITC Avant Garde"/>
          <w:lang w:val="es-ES_tradnl"/>
        </w:rPr>
        <w:t xml:space="preserve">De cada visita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 xml:space="preserve">la Unidad de Verificación deberá elaborar además del acta circunstanciada, un informe que integre todos los datos recabados durante la visita de Vigilancia del cumplimiento de la </w:t>
      </w:r>
      <w:r w:rsidR="000555F5">
        <w:rPr>
          <w:rFonts w:ascii="ITC Avant Garde" w:hAnsi="ITC Avant Garde"/>
          <w:lang w:val="es-ES_tradnl"/>
        </w:rPr>
        <w:t>D</w:t>
      </w:r>
      <w:r w:rsidR="000555F5" w:rsidRPr="005E3A3C">
        <w:rPr>
          <w:rFonts w:ascii="ITC Avant Garde" w:hAnsi="ITC Avant Garde"/>
          <w:lang w:val="es-ES_tradnl"/>
        </w:rPr>
        <w:t>ictaminación</w:t>
      </w:r>
      <w:r w:rsidRPr="005E3A3C">
        <w:rPr>
          <w:rFonts w:ascii="ITC Avant Garde" w:hAnsi="ITC Avant Garde"/>
          <w:lang w:val="es-ES_tradnl"/>
        </w:rPr>
        <w:t>, y en su caso, la continuidad o no del Dictamen de Cumplimiento correspondiente.</w:t>
      </w:r>
    </w:p>
    <w:p w:rsidR="006311C6" w:rsidRPr="005E3A3C" w:rsidRDefault="006311C6" w:rsidP="006311C6">
      <w:pPr>
        <w:spacing w:line="360" w:lineRule="auto"/>
        <w:ind w:left="360"/>
        <w:jc w:val="both"/>
        <w:rPr>
          <w:rFonts w:ascii="ITC Avant Garde" w:hAnsi="ITC Avant Garde"/>
          <w:b/>
          <w:lang w:val="es-ES_tradnl"/>
        </w:rPr>
      </w:pPr>
      <w:r w:rsidRPr="005E3A3C">
        <w:rPr>
          <w:rFonts w:ascii="ITC Avant Garde" w:hAnsi="ITC Avant Garde"/>
          <w:b/>
          <w:lang w:val="es-ES_tradnl"/>
        </w:rPr>
        <w:t>ARTICULO 3</w:t>
      </w:r>
      <w:r w:rsidR="009E667D" w:rsidRPr="005E3A3C">
        <w:rPr>
          <w:rFonts w:ascii="ITC Avant Garde" w:hAnsi="ITC Avant Garde"/>
          <w:b/>
          <w:lang w:val="es-ES_tradnl"/>
        </w:rPr>
        <w:t>3</w:t>
      </w:r>
      <w:r w:rsidRPr="005E3A3C">
        <w:rPr>
          <w:rFonts w:ascii="ITC Avant Garde" w:hAnsi="ITC Avant Garde"/>
          <w:b/>
          <w:lang w:val="es-ES_tradnl"/>
        </w:rPr>
        <w:t xml:space="preserve">. </w:t>
      </w:r>
      <w:r w:rsidRPr="005E3A3C">
        <w:rPr>
          <w:rFonts w:ascii="ITC Avant Garde" w:hAnsi="ITC Avant Garde"/>
          <w:lang w:val="es-ES_tradnl"/>
        </w:rPr>
        <w:t xml:space="preserve">Las visitas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debe</w:t>
      </w:r>
      <w:r w:rsidR="002B649D" w:rsidRPr="005E3A3C">
        <w:rPr>
          <w:rFonts w:ascii="ITC Avant Garde" w:hAnsi="ITC Avant Garde"/>
          <w:lang w:val="es-ES_tradnl"/>
        </w:rPr>
        <w:t>rá</w:t>
      </w:r>
      <w:r w:rsidRPr="005E3A3C">
        <w:rPr>
          <w:rFonts w:ascii="ITC Avant Garde" w:hAnsi="ITC Avant Garde"/>
          <w:lang w:val="es-ES_tradnl"/>
        </w:rPr>
        <w:t xml:space="preserve">n ser autorizadas por el Instituto. Para efectos de lo anterior, </w:t>
      </w:r>
      <w:r w:rsidR="00C630DE" w:rsidRPr="005E3A3C">
        <w:rPr>
          <w:rFonts w:ascii="ITC Avant Garde" w:hAnsi="ITC Avant Garde"/>
          <w:lang w:val="es-ES_tradnl"/>
        </w:rPr>
        <w:t>la Unidad de Verificación</w:t>
      </w:r>
      <w:r w:rsidRPr="005E3A3C">
        <w:rPr>
          <w:rFonts w:ascii="ITC Avant Garde" w:hAnsi="ITC Avant Garde"/>
          <w:lang w:val="es-ES_tradnl"/>
        </w:rPr>
        <w:t xml:space="preserve"> debe</w:t>
      </w:r>
      <w:r w:rsidR="00152BCA" w:rsidRPr="005E3A3C">
        <w:rPr>
          <w:rFonts w:ascii="ITC Avant Garde" w:hAnsi="ITC Avant Garde"/>
          <w:lang w:val="es-ES_tradnl"/>
        </w:rPr>
        <w:t>rá</w:t>
      </w:r>
      <w:r w:rsidRPr="005E3A3C">
        <w:rPr>
          <w:rFonts w:ascii="ITC Avant Garde" w:hAnsi="ITC Avant Garde"/>
          <w:lang w:val="es-ES_tradnl"/>
        </w:rPr>
        <w:t xml:space="preserve"> somete</w:t>
      </w:r>
      <w:r w:rsidR="00961CAD" w:rsidRPr="005E3A3C">
        <w:rPr>
          <w:rFonts w:ascii="ITC Avant Garde" w:hAnsi="ITC Avant Garde"/>
          <w:lang w:val="es-ES_tradnl"/>
        </w:rPr>
        <w:t>r</w:t>
      </w:r>
      <w:r w:rsidRPr="005E3A3C">
        <w:rPr>
          <w:rFonts w:ascii="ITC Avant Garde" w:hAnsi="ITC Avant Garde"/>
          <w:lang w:val="es-ES_tradnl"/>
        </w:rPr>
        <w:t xml:space="preserve"> una propuesta de las mismas, la cual debe</w:t>
      </w:r>
      <w:r w:rsidR="00152BCA" w:rsidRPr="005E3A3C">
        <w:rPr>
          <w:rFonts w:ascii="ITC Avant Garde" w:hAnsi="ITC Avant Garde"/>
          <w:lang w:val="es-ES_tradnl"/>
        </w:rPr>
        <w:t>rá</w:t>
      </w:r>
      <w:r w:rsidRPr="005E3A3C">
        <w:rPr>
          <w:rFonts w:ascii="ITC Avant Garde" w:hAnsi="ITC Avant Garde"/>
          <w:lang w:val="es-ES_tradnl"/>
        </w:rPr>
        <w:t xml:space="preserve"> presenta de manera electrónica a la Unidad de Concesiones y Servicios del Instituto para su autorización en el mes de noviembre del año inmediato anterior al que se prevé realizar dichas visitas de Vigilancia del cumplimiento de la </w:t>
      </w:r>
      <w:r w:rsidR="000555F5">
        <w:rPr>
          <w:rFonts w:ascii="ITC Avant Garde" w:hAnsi="ITC Avant Garde"/>
          <w:lang w:val="es-ES_tradnl"/>
        </w:rPr>
        <w:t>D</w:t>
      </w:r>
      <w:r w:rsidR="000555F5" w:rsidRPr="005E3A3C">
        <w:rPr>
          <w:rFonts w:ascii="ITC Avant Garde" w:hAnsi="ITC Avant Garde"/>
          <w:lang w:val="es-ES_tradnl"/>
        </w:rPr>
        <w:t>ictaminación</w:t>
      </w:r>
      <w:r w:rsidRPr="005E3A3C">
        <w:rPr>
          <w:rFonts w:ascii="ITC Avant Garde" w:hAnsi="ITC Avant Garde"/>
          <w:lang w:val="es-ES_tradnl"/>
        </w:rPr>
        <w:t xml:space="preserve">. La referida Unidad </w:t>
      </w:r>
      <w:r w:rsidRPr="005E3A3C">
        <w:rPr>
          <w:rFonts w:ascii="ITC Avant Garde" w:hAnsi="ITC Avant Garde"/>
          <w:lang w:val="es-ES_tradnl"/>
        </w:rPr>
        <w:lastRenderedPageBreak/>
        <w:t>Administrativa, en su caso, aprobará la mencionada propuesta en un plazo no mayor a diez días hábiles posteriores a su presentación. Asimismo se debe</w:t>
      </w:r>
      <w:r w:rsidR="00152BCA" w:rsidRPr="005E3A3C">
        <w:rPr>
          <w:rFonts w:ascii="ITC Avant Garde" w:hAnsi="ITC Avant Garde"/>
          <w:lang w:val="es-ES_tradnl"/>
        </w:rPr>
        <w:t>rá</w:t>
      </w:r>
      <w:r w:rsidRPr="005E3A3C">
        <w:rPr>
          <w:rFonts w:ascii="ITC Avant Garde" w:hAnsi="ITC Avant Garde"/>
          <w:lang w:val="es-ES_tradnl"/>
        </w:rPr>
        <w:t xml:space="preserve"> presentar a dicha Unidad Administrativa en el mes de enero del año posterior al desarrollo de estas actividades un informe general relativo a las mismas.</w:t>
      </w:r>
    </w:p>
    <w:p w:rsidR="006311C6" w:rsidRPr="005E3A3C" w:rsidRDefault="006311C6" w:rsidP="007313E4">
      <w:pPr>
        <w:spacing w:line="360" w:lineRule="auto"/>
        <w:ind w:left="360"/>
        <w:jc w:val="both"/>
        <w:rPr>
          <w:rFonts w:ascii="ITC Avant Garde" w:hAnsi="ITC Avant Garde"/>
          <w:lang w:val="es-ES_tradnl"/>
        </w:rPr>
      </w:pPr>
      <w:r w:rsidRPr="005E3A3C">
        <w:rPr>
          <w:rFonts w:ascii="ITC Avant Garde" w:hAnsi="ITC Avant Garde"/>
          <w:lang w:val="es-ES_tradnl"/>
        </w:rPr>
        <w:t xml:space="preserve">El número anual de visitas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se debe</w:t>
      </w:r>
      <w:r w:rsidR="00152BCA" w:rsidRPr="005E3A3C">
        <w:rPr>
          <w:rFonts w:ascii="ITC Avant Garde" w:hAnsi="ITC Avant Garde"/>
          <w:lang w:val="es-ES_tradnl"/>
        </w:rPr>
        <w:t>rá</w:t>
      </w:r>
      <w:r w:rsidRPr="005E3A3C">
        <w:rPr>
          <w:rFonts w:ascii="ITC Avant Garde" w:hAnsi="ITC Avant Garde"/>
          <w:lang w:val="es-ES_tradnl"/>
        </w:rPr>
        <w:t xml:space="preserve"> llevar a cabo sobre una porción no menor al cinco por ciento ni mayor al quince por ciento del total de </w:t>
      </w:r>
      <w:r w:rsidR="00961CAD" w:rsidRPr="005E3A3C">
        <w:rPr>
          <w:rFonts w:ascii="ITC Avant Garde" w:hAnsi="ITC Avant Garde"/>
          <w:lang w:val="es-ES_tradnl"/>
        </w:rPr>
        <w:t>los dictámenes</w:t>
      </w:r>
      <w:r w:rsidRPr="005E3A3C">
        <w:rPr>
          <w:rFonts w:ascii="ITC Avant Garde" w:hAnsi="ITC Avant Garde"/>
          <w:lang w:val="es-ES_tradnl"/>
        </w:rPr>
        <w:t xml:space="preserve"> expedidos por cada </w:t>
      </w:r>
      <w:r w:rsidR="00961CAD" w:rsidRPr="005E3A3C">
        <w:rPr>
          <w:rFonts w:ascii="ITC Avant Garde" w:hAnsi="ITC Avant Garde"/>
          <w:lang w:val="es-ES_tradnl"/>
        </w:rPr>
        <w:t>Unidad de Verificación</w:t>
      </w:r>
      <w:r w:rsidRPr="005E3A3C">
        <w:rPr>
          <w:rFonts w:ascii="ITC Avant Garde" w:hAnsi="ITC Avant Garde"/>
          <w:lang w:val="es-ES_tradnl"/>
        </w:rPr>
        <w:t xml:space="preserve"> el año anterior a la Vigilancia del cumplimiento de la </w:t>
      </w:r>
      <w:r w:rsidR="000555F5">
        <w:rPr>
          <w:rFonts w:ascii="ITC Avant Garde" w:hAnsi="ITC Avant Garde"/>
          <w:lang w:val="es-ES_tradnl"/>
        </w:rPr>
        <w:t>D</w:t>
      </w:r>
      <w:r w:rsidR="000555F5" w:rsidRPr="005E3A3C">
        <w:rPr>
          <w:rFonts w:ascii="ITC Avant Garde" w:hAnsi="ITC Avant Garde"/>
          <w:lang w:val="es-ES_tradnl"/>
        </w:rPr>
        <w:t>ictaminación</w:t>
      </w:r>
      <w:r w:rsidRPr="005E3A3C">
        <w:rPr>
          <w:rFonts w:ascii="ITC Avant Garde" w:hAnsi="ITC Avant Garde"/>
          <w:lang w:val="es-ES_tradnl"/>
        </w:rPr>
        <w:t xml:space="preserve">, seleccionados de </w:t>
      </w:r>
      <w:r w:rsidR="00054E28" w:rsidRPr="005E3A3C">
        <w:rPr>
          <w:rFonts w:ascii="ITC Avant Garde" w:hAnsi="ITC Avant Garde"/>
          <w:lang w:val="es-ES_tradnl"/>
        </w:rPr>
        <w:t>manera aleatoria, y pod</w:t>
      </w:r>
      <w:r w:rsidRPr="005E3A3C">
        <w:rPr>
          <w:rFonts w:ascii="ITC Avant Garde" w:hAnsi="ITC Avant Garde"/>
          <w:lang w:val="es-ES_tradnl"/>
        </w:rPr>
        <w:t xml:space="preserve">rá </w:t>
      </w:r>
      <w:r w:rsidR="00054E28" w:rsidRPr="005E3A3C">
        <w:rPr>
          <w:rFonts w:ascii="ITC Avant Garde" w:hAnsi="ITC Avant Garde"/>
          <w:lang w:val="es-ES_tradnl"/>
        </w:rPr>
        <w:t>ser</w:t>
      </w:r>
      <w:r w:rsidR="00ED4A89">
        <w:rPr>
          <w:rFonts w:ascii="ITC Avant Garde" w:hAnsi="ITC Avant Garde"/>
          <w:lang w:val="es-ES_tradnl"/>
        </w:rPr>
        <w:t xml:space="preserve"> </w:t>
      </w:r>
      <w:r w:rsidRPr="005E3A3C">
        <w:rPr>
          <w:rFonts w:ascii="ITC Avant Garde" w:hAnsi="ITC Avant Garde"/>
          <w:lang w:val="es-ES_tradnl"/>
        </w:rPr>
        <w:t>determinado por el Instituto de acuerdo a lo</w:t>
      </w:r>
      <w:r w:rsidR="00153346" w:rsidRPr="005E3A3C">
        <w:rPr>
          <w:rFonts w:ascii="ITC Avant Garde" w:hAnsi="ITC Avant Garde"/>
          <w:lang w:val="es-ES_tradnl"/>
        </w:rPr>
        <w:t>s</w:t>
      </w:r>
      <w:r w:rsidRPr="005E3A3C">
        <w:rPr>
          <w:rFonts w:ascii="ITC Avant Garde" w:hAnsi="ITC Avant Garde"/>
          <w:lang w:val="es-ES_tradnl"/>
        </w:rPr>
        <w:t xml:space="preserve"> siguiente</w:t>
      </w:r>
      <w:r w:rsidR="00054E28" w:rsidRPr="005E3A3C">
        <w:rPr>
          <w:rFonts w:ascii="ITC Avant Garde" w:hAnsi="ITC Avant Garde"/>
          <w:lang w:val="es-ES_tradnl"/>
        </w:rPr>
        <w:t>s c</w:t>
      </w:r>
      <w:r w:rsidRPr="005E3A3C">
        <w:rPr>
          <w:rFonts w:ascii="ITC Avant Garde" w:hAnsi="ITC Avant Garde"/>
          <w:lang w:val="es-ES_tradnl"/>
        </w:rPr>
        <w:t>riterios:</w:t>
      </w:r>
    </w:p>
    <w:p w:rsidR="006311C6" w:rsidRPr="005E3A3C" w:rsidRDefault="006311C6" w:rsidP="00310EA3">
      <w:pPr>
        <w:pStyle w:val="Prrafodelista"/>
        <w:numPr>
          <w:ilvl w:val="0"/>
          <w:numId w:val="38"/>
        </w:numPr>
        <w:spacing w:line="360" w:lineRule="auto"/>
        <w:jc w:val="both"/>
        <w:rPr>
          <w:rFonts w:ascii="ITC Avant Garde" w:hAnsi="ITC Avant Garde"/>
          <w:lang w:val="es-ES_tradnl"/>
        </w:rPr>
      </w:pPr>
      <w:r w:rsidRPr="005E3A3C">
        <w:rPr>
          <w:rFonts w:ascii="ITC Avant Garde" w:hAnsi="ITC Avant Garde"/>
          <w:lang w:val="es-ES_tradnl"/>
        </w:rPr>
        <w:t xml:space="preserve">Número de </w:t>
      </w:r>
      <w:r w:rsidR="00961CAD" w:rsidRPr="005E3A3C">
        <w:rPr>
          <w:rFonts w:ascii="ITC Avant Garde" w:hAnsi="ITC Avant Garde"/>
          <w:lang w:val="es-ES_tradnl"/>
        </w:rPr>
        <w:t>Dictámenes de Cumplimiento</w:t>
      </w:r>
      <w:r w:rsidRPr="005E3A3C">
        <w:rPr>
          <w:rFonts w:ascii="ITC Avant Garde" w:hAnsi="ITC Avant Garde"/>
          <w:lang w:val="es-ES_tradnl"/>
        </w:rPr>
        <w:t xml:space="preserve"> emitidos por </w:t>
      </w:r>
      <w:r w:rsidR="00961CAD" w:rsidRPr="005E3A3C">
        <w:rPr>
          <w:rFonts w:ascii="ITC Avant Garde" w:hAnsi="ITC Avant Garde"/>
          <w:lang w:val="es-ES_tradnl"/>
        </w:rPr>
        <w:t>la Unidad de Verificación</w:t>
      </w:r>
      <w:r w:rsidRPr="005E3A3C">
        <w:rPr>
          <w:rFonts w:ascii="ITC Avant Garde" w:hAnsi="ITC Avant Garde"/>
          <w:lang w:val="es-ES_tradnl"/>
        </w:rPr>
        <w:t xml:space="preserve"> en relación a las DT en materia de telecomunicaciones y radiodifusión del año previo;</w:t>
      </w:r>
    </w:p>
    <w:p w:rsidR="006311C6" w:rsidRPr="005E3A3C" w:rsidRDefault="006311C6" w:rsidP="00310EA3">
      <w:pPr>
        <w:pStyle w:val="Prrafodelista"/>
        <w:numPr>
          <w:ilvl w:val="0"/>
          <w:numId w:val="38"/>
        </w:numPr>
        <w:spacing w:line="360" w:lineRule="auto"/>
        <w:jc w:val="both"/>
        <w:rPr>
          <w:rFonts w:ascii="ITC Avant Garde" w:hAnsi="ITC Avant Garde"/>
          <w:lang w:val="es-ES_tradnl"/>
        </w:rPr>
      </w:pPr>
      <w:r w:rsidRPr="005E3A3C">
        <w:rPr>
          <w:rFonts w:ascii="ITC Avant Garde" w:hAnsi="ITC Avant Garde"/>
          <w:lang w:val="es-ES_tradnl"/>
        </w:rPr>
        <w:t xml:space="preserve">Número de quejas recibidas sobre </w:t>
      </w:r>
      <w:r w:rsidR="00961CAD" w:rsidRPr="005E3A3C">
        <w:rPr>
          <w:rFonts w:ascii="ITC Avant Garde" w:hAnsi="ITC Avant Garde"/>
          <w:lang w:val="es-ES_tradnl"/>
        </w:rPr>
        <w:t>infraestructura de</w:t>
      </w:r>
      <w:r w:rsidRPr="005E3A3C">
        <w:rPr>
          <w:rFonts w:ascii="ITC Avant Garde" w:hAnsi="ITC Avant Garde"/>
          <w:lang w:val="es-ES_tradnl"/>
        </w:rPr>
        <w:t xml:space="preserve"> telecomunicaciones y radiodifusión</w:t>
      </w:r>
      <w:r w:rsidR="00153346" w:rsidRPr="005E3A3C">
        <w:rPr>
          <w:rFonts w:ascii="ITC Avant Garde" w:hAnsi="ITC Avant Garde"/>
          <w:lang w:val="es-ES_tradnl"/>
        </w:rPr>
        <w:t>, y</w:t>
      </w:r>
    </w:p>
    <w:p w:rsidR="006311C6" w:rsidRPr="005E3A3C" w:rsidRDefault="006311C6" w:rsidP="00310EA3">
      <w:pPr>
        <w:pStyle w:val="Prrafodelista"/>
        <w:numPr>
          <w:ilvl w:val="0"/>
          <w:numId w:val="38"/>
        </w:numPr>
        <w:spacing w:line="360" w:lineRule="auto"/>
        <w:jc w:val="both"/>
        <w:rPr>
          <w:rFonts w:ascii="ITC Avant Garde" w:hAnsi="ITC Avant Garde"/>
          <w:lang w:val="es-ES_tradnl"/>
        </w:rPr>
      </w:pPr>
      <w:r w:rsidRPr="005E3A3C">
        <w:rPr>
          <w:rFonts w:ascii="ITC Avant Garde" w:hAnsi="ITC Avant Garde"/>
          <w:lang w:val="es-ES_tradnl"/>
        </w:rPr>
        <w:t xml:space="preserve">Número de </w:t>
      </w:r>
      <w:r w:rsidR="00961CAD" w:rsidRPr="005E3A3C">
        <w:rPr>
          <w:rFonts w:ascii="ITC Avant Garde" w:hAnsi="ITC Avant Garde"/>
          <w:lang w:val="es-ES_tradnl"/>
        </w:rPr>
        <w:t>Unidades de Verificación</w:t>
      </w:r>
      <w:r w:rsidRPr="005E3A3C">
        <w:rPr>
          <w:rFonts w:ascii="ITC Avant Garde" w:hAnsi="ITC Avant Garde"/>
          <w:lang w:val="es-ES_tradnl"/>
        </w:rPr>
        <w:t xml:space="preserve"> </w:t>
      </w:r>
      <w:r w:rsidR="00961CAD" w:rsidRPr="005E3A3C">
        <w:rPr>
          <w:rFonts w:ascii="ITC Avant Garde" w:hAnsi="ITC Avant Garde"/>
          <w:lang w:val="es-ES_tradnl"/>
        </w:rPr>
        <w:t>acreditadas</w:t>
      </w:r>
      <w:r w:rsidRPr="005E3A3C">
        <w:rPr>
          <w:rFonts w:ascii="ITC Avant Garde" w:hAnsi="ITC Avant Garde"/>
          <w:lang w:val="es-ES_tradnl"/>
        </w:rPr>
        <w:t xml:space="preserve"> por el Instituto</w:t>
      </w:r>
      <w:r w:rsidR="00961CAD" w:rsidRPr="005E3A3C">
        <w:rPr>
          <w:rFonts w:ascii="ITC Avant Garde" w:hAnsi="ITC Avant Garde"/>
          <w:lang w:val="es-ES_tradnl"/>
        </w:rPr>
        <w:t xml:space="preserve"> o por un Organismo de Acreditación autorizado por el mismo</w:t>
      </w:r>
      <w:r w:rsidR="00153346" w:rsidRPr="005E3A3C">
        <w:rPr>
          <w:rFonts w:ascii="ITC Avant Garde" w:hAnsi="ITC Avant Garde"/>
          <w:lang w:val="es-ES_tradnl"/>
        </w:rPr>
        <w:t>.</w:t>
      </w:r>
      <w:r w:rsidRPr="005E3A3C">
        <w:rPr>
          <w:rFonts w:ascii="ITC Avant Garde" w:hAnsi="ITC Avant Garde"/>
          <w:lang w:val="es-ES_tradnl"/>
        </w:rPr>
        <w:t xml:space="preserve"> </w:t>
      </w:r>
    </w:p>
    <w:p w:rsidR="006311C6" w:rsidRPr="005E3A3C" w:rsidRDefault="006311C6" w:rsidP="006311C6">
      <w:pPr>
        <w:spacing w:line="360" w:lineRule="auto"/>
        <w:jc w:val="both"/>
        <w:rPr>
          <w:rFonts w:ascii="ITC Avant Garde" w:hAnsi="ITC Avant Garde"/>
          <w:lang w:val="es-ES_tradnl"/>
        </w:rPr>
      </w:pPr>
      <w:r w:rsidRPr="005E3A3C">
        <w:rPr>
          <w:rFonts w:ascii="ITC Avant Garde" w:hAnsi="ITC Avant Garde"/>
          <w:lang w:val="es-ES_tradnl"/>
        </w:rPr>
        <w:t xml:space="preserve">Al respecto, </w:t>
      </w:r>
      <w:r w:rsidR="00961CAD" w:rsidRPr="005E3A3C">
        <w:rPr>
          <w:rFonts w:ascii="ITC Avant Garde" w:hAnsi="ITC Avant Garde"/>
          <w:lang w:val="es-ES_tradnl"/>
        </w:rPr>
        <w:t>la Unidad de Verificación</w:t>
      </w:r>
      <w:r w:rsidRPr="005E3A3C">
        <w:rPr>
          <w:rFonts w:ascii="ITC Avant Garde" w:hAnsi="ITC Avant Garde"/>
          <w:lang w:val="es-ES_tradnl"/>
        </w:rPr>
        <w:t xml:space="preserve"> debe</w:t>
      </w:r>
      <w:r w:rsidR="00152BCA" w:rsidRPr="005E3A3C">
        <w:rPr>
          <w:rFonts w:ascii="ITC Avant Garde" w:hAnsi="ITC Avant Garde"/>
          <w:lang w:val="es-ES_tradnl"/>
        </w:rPr>
        <w:t>rá</w:t>
      </w:r>
      <w:r w:rsidRPr="005E3A3C">
        <w:rPr>
          <w:rFonts w:ascii="ITC Avant Garde" w:hAnsi="ITC Avant Garde"/>
          <w:lang w:val="es-ES_tradnl"/>
        </w:rPr>
        <w:t xml:space="preserve"> utilizar un algoritmo que genere números aleatorios sin repetición en presencia de un representante del Instituto. </w:t>
      </w:r>
    </w:p>
    <w:p w:rsidR="006311C6" w:rsidRPr="005E3A3C" w:rsidRDefault="006311C6" w:rsidP="006311C6">
      <w:pPr>
        <w:spacing w:line="360" w:lineRule="auto"/>
        <w:jc w:val="both"/>
        <w:rPr>
          <w:rFonts w:ascii="ITC Avant Garde" w:hAnsi="ITC Avant Garde"/>
          <w:lang w:val="es-ES_tradnl"/>
        </w:rPr>
      </w:pPr>
      <w:r w:rsidRPr="005E3A3C">
        <w:rPr>
          <w:rFonts w:ascii="ITC Avant Garde" w:hAnsi="ITC Avant Garde"/>
          <w:lang w:val="es-ES_tradnl"/>
        </w:rPr>
        <w:t>No debe</w:t>
      </w:r>
      <w:r w:rsidR="00152BCA" w:rsidRPr="005E3A3C">
        <w:rPr>
          <w:rFonts w:ascii="ITC Avant Garde" w:hAnsi="ITC Avant Garde"/>
          <w:lang w:val="es-ES_tradnl"/>
        </w:rPr>
        <w:t>rá</w:t>
      </w:r>
      <w:r w:rsidRPr="005E3A3C">
        <w:rPr>
          <w:rFonts w:ascii="ITC Avant Garde" w:hAnsi="ITC Avant Garde"/>
          <w:lang w:val="es-ES_tradnl"/>
        </w:rPr>
        <w:t xml:space="preserve"> llevarse a cabo más de una visita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 xml:space="preserve">por año, por cada </w:t>
      </w:r>
      <w:r w:rsidR="00961CAD" w:rsidRPr="005E3A3C">
        <w:rPr>
          <w:rFonts w:ascii="ITC Avant Garde" w:hAnsi="ITC Avant Garde"/>
          <w:lang w:val="es-ES_tradnl"/>
        </w:rPr>
        <w:t>Dictamen de Cumplimiento</w:t>
      </w:r>
      <w:r w:rsidRPr="005E3A3C">
        <w:rPr>
          <w:rFonts w:ascii="ITC Avant Garde" w:hAnsi="ITC Avant Garde"/>
          <w:lang w:val="es-ES_tradnl"/>
        </w:rPr>
        <w:t xml:space="preserve"> otorgado.</w:t>
      </w:r>
    </w:p>
    <w:p w:rsidR="001C5EAC" w:rsidRPr="005E3A3C" w:rsidRDefault="001C5EAC" w:rsidP="006311C6">
      <w:pPr>
        <w:spacing w:line="360" w:lineRule="auto"/>
        <w:jc w:val="both"/>
        <w:rPr>
          <w:rFonts w:ascii="ITC Avant Garde" w:hAnsi="ITC Avant Garde"/>
          <w:lang w:val="es-ES_tradnl"/>
        </w:rPr>
      </w:pPr>
      <w:r w:rsidRPr="005E3A3C">
        <w:rPr>
          <w:rFonts w:ascii="ITC Avant Garde" w:hAnsi="ITC Avant Garde"/>
          <w:lang w:val="es-ES_tradnl"/>
        </w:rPr>
        <w:t xml:space="preserve">La Unidad de Verificación deberá exhibir un documento mediante el cual se comunique la visita de Vigilancia del cumplimiento de la </w:t>
      </w:r>
      <w:r w:rsidR="000555F5">
        <w:rPr>
          <w:rFonts w:ascii="ITC Avant Garde" w:hAnsi="ITC Avant Garde"/>
          <w:lang w:val="es-ES_tradnl"/>
        </w:rPr>
        <w:t>D</w:t>
      </w:r>
      <w:r w:rsidR="000555F5" w:rsidRPr="005E3A3C">
        <w:rPr>
          <w:rFonts w:ascii="ITC Avant Garde" w:hAnsi="ITC Avant Garde"/>
          <w:lang w:val="es-ES_tradnl"/>
        </w:rPr>
        <w:t xml:space="preserve">ictaminación </w:t>
      </w:r>
      <w:r w:rsidRPr="005E3A3C">
        <w:rPr>
          <w:rFonts w:ascii="ITC Avant Garde" w:hAnsi="ITC Avant Garde"/>
          <w:lang w:val="es-ES_tradnl"/>
        </w:rPr>
        <w:t>al titular del Dictamen de Cumplimiento o a la persona con quien se entienda la visita al iniciarse la misma. Dicho documento contendrá el correspondiente número de folio del Dictamen de Cumplimiento así como la fecha de la visita, lugar, hora y objeto de la misma.</w:t>
      </w:r>
    </w:p>
    <w:p w:rsidR="006311C6" w:rsidRPr="005E3A3C" w:rsidRDefault="006311C6" w:rsidP="006311C6">
      <w:pPr>
        <w:spacing w:line="360" w:lineRule="auto"/>
        <w:jc w:val="both"/>
        <w:rPr>
          <w:rFonts w:ascii="ITC Avant Garde" w:hAnsi="ITC Avant Garde"/>
          <w:lang w:val="es-ES_tradnl"/>
        </w:rPr>
      </w:pPr>
      <w:r w:rsidRPr="005E3A3C">
        <w:rPr>
          <w:rFonts w:ascii="ITC Avant Garde" w:hAnsi="ITC Avant Garde"/>
          <w:b/>
          <w:lang w:val="es-ES_tradnl"/>
        </w:rPr>
        <w:lastRenderedPageBreak/>
        <w:t>ARTICULO 3</w:t>
      </w:r>
      <w:r w:rsidR="00720C42" w:rsidRPr="005E3A3C">
        <w:rPr>
          <w:rFonts w:ascii="ITC Avant Garde" w:hAnsi="ITC Avant Garde"/>
          <w:b/>
          <w:lang w:val="es-ES_tradnl"/>
        </w:rPr>
        <w:t>4</w:t>
      </w:r>
      <w:r w:rsidRPr="005E3A3C">
        <w:rPr>
          <w:rFonts w:ascii="ITC Avant Garde" w:hAnsi="ITC Avant Garde"/>
          <w:b/>
          <w:lang w:val="es-ES_tradnl"/>
        </w:rPr>
        <w:t xml:space="preserve">. </w:t>
      </w:r>
      <w:r w:rsidR="00D81447" w:rsidRPr="005E3A3C">
        <w:rPr>
          <w:rFonts w:ascii="ITC Avant Garde" w:hAnsi="ITC Avant Garde"/>
          <w:lang w:val="es-ES_tradnl"/>
        </w:rPr>
        <w:t>En cualquier caso de incumplimiento del presente ordenamiento, se aplicarán las sanciones que correspondan de conformidad con la Ley Federal de Telecomunicaciones y Radiodifusión y demás disposiciones jurídicas que correspondan.</w:t>
      </w:r>
      <w:r w:rsidRPr="005E3A3C">
        <w:rPr>
          <w:rFonts w:ascii="ITC Avant Garde" w:hAnsi="ITC Avant Garde"/>
          <w:lang w:val="es-ES_tradnl"/>
        </w:rPr>
        <w:t xml:space="preserve"> </w:t>
      </w:r>
    </w:p>
    <w:p w:rsidR="00E07D8D" w:rsidRPr="005E3A3C" w:rsidRDefault="00E07D8D" w:rsidP="00E07D8D">
      <w:pPr>
        <w:jc w:val="center"/>
        <w:rPr>
          <w:rFonts w:ascii="ITC Avant Garde" w:hAnsi="ITC Avant Garde"/>
          <w:b/>
          <w:lang w:val="es-ES_tradnl"/>
        </w:rPr>
      </w:pPr>
      <w:r w:rsidRPr="005E3A3C">
        <w:rPr>
          <w:rFonts w:ascii="ITC Avant Garde" w:hAnsi="ITC Avant Garde"/>
          <w:b/>
          <w:lang w:val="es-ES_tradnl"/>
        </w:rPr>
        <w:t>TRANSITORIOS.</w:t>
      </w:r>
    </w:p>
    <w:p w:rsidR="00E07D8D" w:rsidRPr="005E3A3C" w:rsidRDefault="00E07D8D" w:rsidP="00E07D8D">
      <w:pPr>
        <w:spacing w:line="360" w:lineRule="auto"/>
        <w:jc w:val="both"/>
        <w:rPr>
          <w:rFonts w:ascii="ITC Avant Garde" w:hAnsi="ITC Avant Garde"/>
          <w:lang w:val="es-ES_tradnl"/>
        </w:rPr>
      </w:pPr>
      <w:r w:rsidRPr="005E3A3C">
        <w:rPr>
          <w:rFonts w:ascii="ITC Avant Garde" w:hAnsi="ITC Avant Garde"/>
          <w:b/>
          <w:lang w:val="es-ES_tradnl"/>
        </w:rPr>
        <w:t>Primero.-</w:t>
      </w:r>
      <w:r w:rsidRPr="005E3A3C">
        <w:rPr>
          <w:rFonts w:ascii="ITC Avant Garde" w:hAnsi="ITC Avant Garde"/>
          <w:lang w:val="es-ES_tradnl"/>
        </w:rPr>
        <w:t xml:space="preserve"> El presente procedimiento entrará en vigor a los </w:t>
      </w:r>
      <w:r w:rsidR="00047CC7" w:rsidRPr="005E3A3C">
        <w:rPr>
          <w:rFonts w:ascii="ITC Avant Garde" w:hAnsi="ITC Avant Garde"/>
          <w:lang w:val="es-ES_tradnl"/>
        </w:rPr>
        <w:t>ciento ochenta</w:t>
      </w:r>
      <w:r w:rsidRPr="005E3A3C">
        <w:rPr>
          <w:rFonts w:ascii="ITC Avant Garde" w:hAnsi="ITC Avant Garde"/>
          <w:lang w:val="es-ES_tradnl"/>
        </w:rPr>
        <w:t xml:space="preserve"> días naturales contados a partir de su publicación en el Diario Oficial de la Federación.</w:t>
      </w:r>
    </w:p>
    <w:p w:rsidR="000F1E3C" w:rsidRPr="005E3A3C" w:rsidRDefault="003C0FF5" w:rsidP="000F1E3C">
      <w:pPr>
        <w:spacing w:line="360" w:lineRule="auto"/>
        <w:jc w:val="both"/>
        <w:rPr>
          <w:rFonts w:ascii="ITC Avant Garde" w:hAnsi="ITC Avant Garde"/>
          <w:lang w:val="es-ES_tradnl"/>
        </w:rPr>
      </w:pPr>
      <w:r w:rsidRPr="005E3A3C">
        <w:rPr>
          <w:rFonts w:ascii="ITC Avant Garde" w:hAnsi="ITC Avant Garde"/>
          <w:b/>
          <w:lang w:val="es-ES_tradnl"/>
        </w:rPr>
        <w:t>Segundo</w:t>
      </w:r>
      <w:r w:rsidR="00E07D8D" w:rsidRPr="005E3A3C">
        <w:rPr>
          <w:rFonts w:ascii="ITC Avant Garde" w:hAnsi="ITC Avant Garde"/>
          <w:b/>
          <w:lang w:val="es-ES_tradnl"/>
        </w:rPr>
        <w:t>.-</w:t>
      </w:r>
      <w:r w:rsidR="00E07D8D" w:rsidRPr="005E3A3C">
        <w:rPr>
          <w:rFonts w:ascii="ITC Avant Garde" w:hAnsi="ITC Avant Garde"/>
          <w:lang w:val="es-ES_tradnl"/>
        </w:rPr>
        <w:t xml:space="preserve"> El presente </w:t>
      </w:r>
      <w:r w:rsidR="005E75D7" w:rsidRPr="005E3A3C">
        <w:rPr>
          <w:rFonts w:ascii="ITC Avant Garde" w:hAnsi="ITC Avant Garde"/>
          <w:lang w:val="es-ES_tradnl"/>
        </w:rPr>
        <w:t xml:space="preserve">PROCEDIMIENTO </w:t>
      </w:r>
      <w:r w:rsidR="001E46B4" w:rsidRPr="005E3A3C">
        <w:rPr>
          <w:rFonts w:ascii="ITC Avant Garde" w:hAnsi="ITC Avant Garde"/>
          <w:lang w:val="es-ES_tradnl"/>
        </w:rPr>
        <w:t>DE</w:t>
      </w:r>
      <w:r w:rsidR="005E75D7" w:rsidRPr="005E3A3C">
        <w:rPr>
          <w:rFonts w:ascii="ITC Avant Garde" w:hAnsi="ITC Avant Garde"/>
          <w:lang w:val="es-ES_tradnl"/>
        </w:rPr>
        <w:t xml:space="preserve"> </w:t>
      </w:r>
      <w:r w:rsidR="001E46B4" w:rsidRPr="005E3A3C">
        <w:rPr>
          <w:rFonts w:ascii="ITC Avant Garde" w:hAnsi="ITC Avant Garde"/>
          <w:lang w:val="es-ES_tradnl"/>
        </w:rPr>
        <w:t>EVALUACIÓN</w:t>
      </w:r>
      <w:r w:rsidR="005E75D7" w:rsidRPr="005E3A3C">
        <w:rPr>
          <w:rFonts w:ascii="ITC Avant Garde" w:hAnsi="ITC Avant Garde"/>
          <w:lang w:val="es-ES_tradnl"/>
        </w:rPr>
        <w:t xml:space="preserve"> DE LA CONFORMIDAD </w:t>
      </w:r>
      <w:r w:rsidR="00B5648D" w:rsidRPr="005E3A3C">
        <w:rPr>
          <w:rFonts w:ascii="ITC Avant Garde" w:hAnsi="ITC Avant Garde"/>
          <w:lang w:val="es-ES_tradnl"/>
        </w:rPr>
        <w:t>EN MATERIA DE TELECOMUNICACIONES Y RADIODIFUSIÓN</w:t>
      </w:r>
      <w:r w:rsidR="00B5648D" w:rsidRPr="005E3A3C" w:rsidDel="00B5648D">
        <w:rPr>
          <w:rFonts w:ascii="ITC Avant Garde" w:hAnsi="ITC Avant Garde"/>
          <w:lang w:val="es-ES_tradnl"/>
        </w:rPr>
        <w:t xml:space="preserve"> </w:t>
      </w:r>
      <w:r w:rsidR="00E07D8D" w:rsidRPr="005E3A3C">
        <w:rPr>
          <w:rFonts w:ascii="ITC Avant Garde" w:hAnsi="ITC Avant Garde"/>
          <w:lang w:val="es-ES_tradnl"/>
        </w:rPr>
        <w:t xml:space="preserve"> será revisado por el Instituto al menos a los 5 años contados a partir de su entrada en vigor. Lo anterior, de ninguna manera limita las atribuciones del Instituto para realizar dicha revisión en cualquier momento, dentro del periodo establecido.</w:t>
      </w:r>
    </w:p>
    <w:p w:rsidR="0081301C" w:rsidRPr="005E3A3C" w:rsidRDefault="0081301C" w:rsidP="000F1E3C">
      <w:pPr>
        <w:spacing w:line="360" w:lineRule="auto"/>
        <w:jc w:val="both"/>
        <w:rPr>
          <w:rFonts w:ascii="ITC Avant Garde" w:hAnsi="ITC Avant Garde"/>
          <w:lang w:val="es-ES_tradnl"/>
        </w:rPr>
      </w:pPr>
      <w:r w:rsidRPr="005E3A3C">
        <w:rPr>
          <w:rFonts w:ascii="ITC Avant Garde" w:hAnsi="ITC Avant Garde"/>
          <w:b/>
          <w:lang w:val="es-ES_tradnl"/>
        </w:rPr>
        <w:t>Tercero.-</w:t>
      </w:r>
      <w:r w:rsidRPr="005E3A3C">
        <w:rPr>
          <w:rFonts w:ascii="ITC Avant Garde" w:hAnsi="ITC Avant Garde"/>
          <w:lang w:val="es-ES_tradnl"/>
        </w:rPr>
        <w:t xml:space="preserve"> En tanto </w:t>
      </w:r>
      <w:r w:rsidR="005C0A1A" w:rsidRPr="005E3A3C">
        <w:rPr>
          <w:rFonts w:ascii="ITC Avant Garde" w:hAnsi="ITC Avant Garde"/>
          <w:lang w:val="es-ES_tradnl"/>
        </w:rPr>
        <w:t>el Instituto no</w:t>
      </w:r>
      <w:r w:rsidRPr="005E3A3C">
        <w:rPr>
          <w:rFonts w:ascii="ITC Avant Garde" w:hAnsi="ITC Avant Garde"/>
          <w:lang w:val="es-ES_tradnl"/>
        </w:rPr>
        <w:t xml:space="preserve"> cuente con el sistema electrónico </w:t>
      </w:r>
      <w:r w:rsidR="005C0A1A" w:rsidRPr="005E3A3C">
        <w:rPr>
          <w:rFonts w:ascii="ITC Avant Garde" w:hAnsi="ITC Avant Garde"/>
          <w:lang w:val="es-ES_tradnl"/>
        </w:rPr>
        <w:t xml:space="preserve">previsto en los </w:t>
      </w:r>
      <w:r w:rsidR="005C0A1A" w:rsidRPr="008B7A05">
        <w:rPr>
          <w:rFonts w:ascii="ITC Avant Garde" w:hAnsi="ITC Avant Garde"/>
          <w:lang w:val="es-ES_tradnl"/>
        </w:rPr>
        <w:t xml:space="preserve">artículos </w:t>
      </w:r>
      <w:r w:rsidR="00FE4B12" w:rsidRPr="008B7A05">
        <w:rPr>
          <w:rFonts w:ascii="ITC Avant Garde" w:hAnsi="ITC Avant Garde"/>
          <w:lang w:val="es-ES_tradnl"/>
        </w:rPr>
        <w:t>7</w:t>
      </w:r>
      <w:r w:rsidR="005C0A1A" w:rsidRPr="008B7A05">
        <w:rPr>
          <w:rFonts w:ascii="ITC Avant Garde" w:hAnsi="ITC Avant Garde"/>
          <w:lang w:val="es-ES_tradnl"/>
        </w:rPr>
        <w:t xml:space="preserve"> y </w:t>
      </w:r>
      <w:r w:rsidR="00FE4B12" w:rsidRPr="008B7A05">
        <w:rPr>
          <w:rFonts w:ascii="ITC Avant Garde" w:hAnsi="ITC Avant Garde"/>
          <w:lang w:val="es-ES_tradnl"/>
        </w:rPr>
        <w:t>8</w:t>
      </w:r>
      <w:r w:rsidR="005C0A1A" w:rsidRPr="008B7A05">
        <w:rPr>
          <w:rFonts w:ascii="ITC Avant Garde" w:hAnsi="ITC Avant Garde"/>
          <w:lang w:val="es-ES_tradnl"/>
        </w:rPr>
        <w:t xml:space="preserve"> del</w:t>
      </w:r>
      <w:r w:rsidR="005C0A1A" w:rsidRPr="005E3A3C">
        <w:rPr>
          <w:rFonts w:ascii="ITC Avant Garde" w:hAnsi="ITC Avant Garde"/>
          <w:lang w:val="es-ES_tradnl"/>
        </w:rPr>
        <w:t xml:space="preserve"> presente procedimiento, dichas comunicaciones serán llevadas a cabo mediante el correo electrónico que el Instituto establezca para tal efecto.</w:t>
      </w:r>
    </w:p>
    <w:p w:rsidR="00155B9D" w:rsidRPr="005E3A3C" w:rsidRDefault="00C870D6" w:rsidP="00783320">
      <w:pPr>
        <w:spacing w:line="360" w:lineRule="auto"/>
        <w:jc w:val="both"/>
        <w:rPr>
          <w:rFonts w:ascii="ITC Avant Garde" w:hAnsi="ITC Avant Garde"/>
          <w:lang w:val="es-ES_tradnl"/>
        </w:rPr>
      </w:pPr>
      <w:r w:rsidRPr="005E3A3C">
        <w:rPr>
          <w:rFonts w:ascii="ITC Avant Garde" w:hAnsi="ITC Avant Garde"/>
          <w:b/>
          <w:lang w:val="es-ES_tradnl"/>
        </w:rPr>
        <w:t>Cuarto</w:t>
      </w:r>
      <w:r w:rsidR="00155B9D" w:rsidRPr="005E3A3C">
        <w:rPr>
          <w:rFonts w:ascii="ITC Avant Garde" w:hAnsi="ITC Avant Garde"/>
          <w:b/>
          <w:lang w:val="es-ES_tradnl"/>
        </w:rPr>
        <w:t>.-</w:t>
      </w:r>
      <w:r w:rsidR="00155B9D" w:rsidRPr="005E3A3C">
        <w:rPr>
          <w:rFonts w:ascii="ITC Avant Garde" w:hAnsi="ITC Avant Garde"/>
          <w:lang w:val="es-ES_tradnl"/>
        </w:rPr>
        <w:t xml:space="preserve"> Los Certificados de Cumplimiento emitidos por </w:t>
      </w:r>
      <w:r w:rsidR="001E46B4" w:rsidRPr="005E3A3C">
        <w:rPr>
          <w:rFonts w:ascii="ITC Avant Garde" w:hAnsi="ITC Avant Garde"/>
          <w:lang w:val="es-ES_tradnl"/>
        </w:rPr>
        <w:t>los Organismos de Certificación</w:t>
      </w:r>
      <w:r w:rsidR="00155B9D" w:rsidRPr="005E3A3C">
        <w:rPr>
          <w:rFonts w:ascii="ITC Avant Garde" w:hAnsi="ITC Avant Garde"/>
          <w:lang w:val="es-ES_tradnl"/>
        </w:rPr>
        <w:t xml:space="preserve"> </w:t>
      </w:r>
      <w:r w:rsidR="008412B7" w:rsidRPr="005E3A3C">
        <w:rPr>
          <w:rFonts w:ascii="ITC Avant Garde" w:hAnsi="ITC Avant Garde"/>
          <w:lang w:val="es-ES_tradnl"/>
        </w:rPr>
        <w:t>previ</w:t>
      </w:r>
      <w:r w:rsidR="008412B7">
        <w:rPr>
          <w:rFonts w:ascii="ITC Avant Garde" w:hAnsi="ITC Avant Garde"/>
          <w:lang w:val="es-ES_tradnl"/>
        </w:rPr>
        <w:t>amente</w:t>
      </w:r>
      <w:r w:rsidR="00155B9D" w:rsidRPr="005E3A3C">
        <w:rPr>
          <w:rFonts w:ascii="ITC Avant Garde" w:hAnsi="ITC Avant Garde"/>
          <w:lang w:val="es-ES_tradnl"/>
        </w:rPr>
        <w:t xml:space="preserve"> a la entrada en vigor de</w:t>
      </w:r>
      <w:r w:rsidR="00B5648D" w:rsidRPr="005E3A3C">
        <w:rPr>
          <w:rFonts w:ascii="ITC Avant Garde" w:hAnsi="ITC Avant Garde"/>
          <w:lang w:val="es-ES_tradnl"/>
        </w:rPr>
        <w:t xml:space="preserve">l presente </w:t>
      </w:r>
      <w:r w:rsidR="00155B9D" w:rsidRPr="005E3A3C">
        <w:rPr>
          <w:rFonts w:ascii="ITC Avant Garde" w:hAnsi="ITC Avant Garde"/>
          <w:lang w:val="es-ES_tradnl"/>
        </w:rPr>
        <w:t>instrumento</w:t>
      </w:r>
      <w:r w:rsidR="00B5648D" w:rsidRPr="005E3A3C">
        <w:rPr>
          <w:rFonts w:ascii="ITC Avant Garde" w:hAnsi="ITC Avant Garde"/>
          <w:lang w:val="es-ES_tradnl"/>
        </w:rPr>
        <w:t xml:space="preserve"> regulatorio</w:t>
      </w:r>
      <w:r w:rsidR="00155B9D" w:rsidRPr="005E3A3C">
        <w:rPr>
          <w:rFonts w:ascii="ITC Avant Garde" w:hAnsi="ITC Avant Garde"/>
          <w:lang w:val="es-ES_tradnl"/>
        </w:rPr>
        <w:t xml:space="preserve">, se entenderán y tendrán todos los efectos jurídicos como Certificados de Conformidad en términos del Procedimiento de Evaluación de la Conformidad que se expide por virtud del presente Acuerdo. Asimismo, dichos Certificados de Cumplimiento mantendrán su vigencia en los términos en que fueron expedidos. </w:t>
      </w:r>
    </w:p>
    <w:p w:rsidR="00792452" w:rsidRPr="005E3A3C" w:rsidRDefault="00C870D6" w:rsidP="001C580E">
      <w:pPr>
        <w:spacing w:line="360" w:lineRule="auto"/>
        <w:jc w:val="both"/>
        <w:rPr>
          <w:rFonts w:ascii="ITC Avant Garde" w:hAnsi="ITC Avant Garde"/>
          <w:lang w:val="es-ES_tradnl"/>
        </w:rPr>
      </w:pPr>
      <w:r w:rsidRPr="005E3A3C">
        <w:rPr>
          <w:rFonts w:ascii="ITC Avant Garde" w:hAnsi="ITC Avant Garde"/>
          <w:b/>
          <w:lang w:val="es-ES_tradnl"/>
        </w:rPr>
        <w:t>Quinto</w:t>
      </w:r>
      <w:r w:rsidR="00E94F50" w:rsidRPr="005E3A3C">
        <w:rPr>
          <w:rFonts w:ascii="ITC Avant Garde" w:hAnsi="ITC Avant Garde"/>
          <w:b/>
          <w:lang w:val="es-ES_tradnl"/>
        </w:rPr>
        <w:t>.-</w:t>
      </w:r>
      <w:r w:rsidR="00E94F50" w:rsidRPr="005E3A3C">
        <w:rPr>
          <w:rFonts w:ascii="ITC Avant Garde" w:hAnsi="ITC Avant Garde"/>
          <w:lang w:val="es-ES_tradnl"/>
        </w:rPr>
        <w:t xml:space="preserve"> </w:t>
      </w:r>
      <w:r w:rsidR="001C580E" w:rsidRPr="005E3A3C">
        <w:rPr>
          <w:rFonts w:ascii="ITC Avant Garde" w:hAnsi="ITC Avant Garde"/>
          <w:lang w:val="es-ES_tradnl"/>
        </w:rPr>
        <w:t xml:space="preserve">Los Certificados de Conformidad y </w:t>
      </w:r>
      <w:r w:rsidR="00792452" w:rsidRPr="005E3A3C">
        <w:rPr>
          <w:rFonts w:ascii="ITC Avant Garde" w:hAnsi="ITC Avant Garde"/>
          <w:lang w:val="es-ES_tradnl"/>
        </w:rPr>
        <w:t xml:space="preserve">los Certificados de </w:t>
      </w:r>
      <w:r w:rsidR="001C580E" w:rsidRPr="005E3A3C">
        <w:rPr>
          <w:rFonts w:ascii="ITC Avant Garde" w:hAnsi="ITC Avant Garde"/>
          <w:lang w:val="es-ES_tradnl"/>
        </w:rPr>
        <w:t xml:space="preserve">Homologación emitidos conforme a </w:t>
      </w:r>
      <w:r w:rsidR="005B08E5" w:rsidRPr="005E3A3C">
        <w:rPr>
          <w:rFonts w:ascii="ITC Avant Garde" w:hAnsi="ITC Avant Garde"/>
          <w:lang w:val="es-ES_tradnl"/>
        </w:rPr>
        <w:t>la</w:t>
      </w:r>
      <w:r w:rsidR="00792452" w:rsidRPr="005E3A3C">
        <w:rPr>
          <w:rFonts w:ascii="ITC Avant Garde" w:hAnsi="ITC Avant Garde"/>
          <w:lang w:val="es-ES_tradnl"/>
        </w:rPr>
        <w:t>s</w:t>
      </w:r>
      <w:r w:rsidR="005B08E5" w:rsidRPr="005E3A3C">
        <w:rPr>
          <w:rFonts w:ascii="ITC Avant Garde" w:hAnsi="ITC Avant Garde"/>
          <w:lang w:val="es-ES_tradnl"/>
        </w:rPr>
        <w:t xml:space="preserve"> </w:t>
      </w:r>
      <w:r w:rsidR="00FE4B12">
        <w:rPr>
          <w:rFonts w:ascii="ITC Avant Garde" w:hAnsi="ITC Avant Garde"/>
          <w:lang w:val="es-ES_tradnl"/>
        </w:rPr>
        <w:t xml:space="preserve">siguientes </w:t>
      </w:r>
      <w:r w:rsidR="005B08E5" w:rsidRPr="005E3A3C">
        <w:rPr>
          <w:rFonts w:ascii="ITC Avant Garde" w:hAnsi="ITC Avant Garde"/>
          <w:lang w:val="es-ES_tradnl"/>
        </w:rPr>
        <w:t>Norma</w:t>
      </w:r>
      <w:r w:rsidR="00792452" w:rsidRPr="005E3A3C">
        <w:rPr>
          <w:rFonts w:ascii="ITC Avant Garde" w:hAnsi="ITC Avant Garde"/>
          <w:lang w:val="es-ES_tradnl"/>
        </w:rPr>
        <w:t>s</w:t>
      </w:r>
      <w:r w:rsidR="005B08E5" w:rsidRPr="005E3A3C">
        <w:rPr>
          <w:rFonts w:ascii="ITC Avant Garde" w:hAnsi="ITC Avant Garde"/>
          <w:lang w:val="es-ES_tradnl"/>
        </w:rPr>
        <w:t xml:space="preserve"> Oficial</w:t>
      </w:r>
      <w:r w:rsidR="00792452" w:rsidRPr="005E3A3C">
        <w:rPr>
          <w:rFonts w:ascii="ITC Avant Garde" w:hAnsi="ITC Avant Garde"/>
          <w:lang w:val="es-ES_tradnl"/>
        </w:rPr>
        <w:t>es</w:t>
      </w:r>
      <w:r w:rsidR="005B08E5" w:rsidRPr="005E3A3C">
        <w:rPr>
          <w:rFonts w:ascii="ITC Avant Garde" w:hAnsi="ITC Avant Garde"/>
          <w:lang w:val="es-ES_tradnl"/>
        </w:rPr>
        <w:t xml:space="preserve"> Mexicana</w:t>
      </w:r>
      <w:r w:rsidR="00792452" w:rsidRPr="005E3A3C">
        <w:rPr>
          <w:rFonts w:ascii="ITC Avant Garde" w:hAnsi="ITC Avant Garde"/>
          <w:lang w:val="es-ES_tradnl"/>
        </w:rPr>
        <w:t>s:</w:t>
      </w:r>
    </w:p>
    <w:p w:rsidR="00792452" w:rsidRPr="005E3A3C" w:rsidRDefault="005B08E5" w:rsidP="00792452">
      <w:pPr>
        <w:pStyle w:val="Prrafodelista"/>
        <w:numPr>
          <w:ilvl w:val="0"/>
          <w:numId w:val="42"/>
        </w:numPr>
        <w:spacing w:line="360" w:lineRule="auto"/>
        <w:jc w:val="both"/>
        <w:rPr>
          <w:rFonts w:ascii="ITC Avant Garde" w:hAnsi="ITC Avant Garde"/>
          <w:lang w:val="es-ES_tradnl"/>
        </w:rPr>
      </w:pPr>
      <w:r w:rsidRPr="005E3A3C">
        <w:rPr>
          <w:rFonts w:ascii="ITC Avant Garde" w:hAnsi="ITC Avant Garde"/>
          <w:lang w:val="es-ES_tradnl"/>
        </w:rPr>
        <w:t>NOM-088/1-SCT1-2002, Telecomunicaciones-Radiocomunicaciones-Equipos De Microondas Para Sistemas Fijo Multicanal Punto a Punto y Punto a Multipunto-Parte I: Radio Acceso Múltiple</w:t>
      </w:r>
      <w:r w:rsidR="001C580E" w:rsidRPr="005E3A3C">
        <w:rPr>
          <w:rFonts w:ascii="ITC Avant Garde" w:hAnsi="ITC Avant Garde"/>
          <w:lang w:val="es-ES_tradnl"/>
        </w:rPr>
        <w:t>,</w:t>
      </w:r>
      <w:r w:rsidRPr="005E3A3C">
        <w:rPr>
          <w:rFonts w:ascii="ITC Avant Garde" w:hAnsi="ITC Avant Garde"/>
          <w:lang w:val="es-ES_tradnl"/>
        </w:rPr>
        <w:t xml:space="preserve"> </w:t>
      </w:r>
    </w:p>
    <w:p w:rsidR="00792452" w:rsidRPr="005E3A3C" w:rsidRDefault="005B08E5" w:rsidP="00792452">
      <w:pPr>
        <w:pStyle w:val="Prrafodelista"/>
        <w:numPr>
          <w:ilvl w:val="0"/>
          <w:numId w:val="42"/>
        </w:numPr>
        <w:spacing w:line="360" w:lineRule="auto"/>
        <w:jc w:val="both"/>
        <w:rPr>
          <w:rFonts w:ascii="ITC Avant Garde" w:hAnsi="ITC Avant Garde"/>
          <w:lang w:val="es-ES_tradnl"/>
        </w:rPr>
      </w:pPr>
      <w:r w:rsidRPr="005E3A3C">
        <w:rPr>
          <w:rFonts w:ascii="ITC Avant Garde" w:hAnsi="ITC Avant Garde"/>
          <w:lang w:val="es-ES_tradnl"/>
        </w:rPr>
        <w:t xml:space="preserve">NOM-088/2-SCT1-2002, Telecomunicaciones-Radiocomunicaciones-Equipos de Microondas para Sistemas Fijo Multicanal Punto a Punto y Punto a Multipunto-Parte II: Transporte, </w:t>
      </w:r>
    </w:p>
    <w:p w:rsidR="00792452" w:rsidRPr="005E3A3C" w:rsidRDefault="005B08E5" w:rsidP="00792452">
      <w:pPr>
        <w:pStyle w:val="Prrafodelista"/>
        <w:numPr>
          <w:ilvl w:val="0"/>
          <w:numId w:val="42"/>
        </w:numPr>
        <w:spacing w:line="360" w:lineRule="auto"/>
        <w:jc w:val="both"/>
        <w:rPr>
          <w:rFonts w:ascii="ITC Avant Garde" w:hAnsi="ITC Avant Garde"/>
          <w:lang w:val="es-ES_tradnl"/>
        </w:rPr>
      </w:pPr>
      <w:r w:rsidRPr="005E3A3C">
        <w:rPr>
          <w:rFonts w:ascii="ITC Avant Garde" w:hAnsi="ITC Avant Garde"/>
          <w:lang w:val="es-ES_tradnl"/>
        </w:rPr>
        <w:lastRenderedPageBreak/>
        <w:t xml:space="preserve">NOM-081-SCT1-1993, Sistemas de radiotelefonía con tecnología celular que operan en la banda de 800 MHz., y </w:t>
      </w:r>
    </w:p>
    <w:p w:rsidR="00792452" w:rsidRPr="005E3A3C" w:rsidRDefault="005B08E5" w:rsidP="00792452">
      <w:pPr>
        <w:pStyle w:val="Prrafodelista"/>
        <w:numPr>
          <w:ilvl w:val="0"/>
          <w:numId w:val="42"/>
        </w:numPr>
        <w:spacing w:line="360" w:lineRule="auto"/>
        <w:jc w:val="both"/>
        <w:rPr>
          <w:rFonts w:ascii="ITC Avant Garde" w:hAnsi="ITC Avant Garde"/>
          <w:lang w:val="es-ES_tradnl"/>
        </w:rPr>
      </w:pPr>
      <w:r w:rsidRPr="005E3A3C">
        <w:rPr>
          <w:rFonts w:ascii="ITC Avant Garde" w:hAnsi="ITC Avant Garde"/>
          <w:lang w:val="es-ES_tradnl"/>
        </w:rPr>
        <w:t>NOM-084-SCT1-2002, Telecomunicaciones</w:t>
      </w:r>
      <w:r w:rsidR="00046CF9" w:rsidRPr="005E3A3C">
        <w:rPr>
          <w:rFonts w:ascii="ITC Avant Garde" w:hAnsi="ITC Avant Garde"/>
          <w:lang w:val="es-ES_tradnl"/>
        </w:rPr>
        <w:t xml:space="preserve"> – </w:t>
      </w:r>
      <w:r w:rsidRPr="005E3A3C">
        <w:rPr>
          <w:rFonts w:ascii="ITC Avant Garde" w:hAnsi="ITC Avant Garde"/>
          <w:lang w:val="es-ES_tradnl"/>
        </w:rPr>
        <w:t>Radiocomunicación</w:t>
      </w:r>
      <w:r w:rsidR="00046CF9" w:rsidRPr="005E3A3C">
        <w:rPr>
          <w:rFonts w:ascii="ITC Avant Garde" w:hAnsi="ITC Avant Garde"/>
          <w:lang w:val="es-ES_tradnl"/>
        </w:rPr>
        <w:t xml:space="preserve"> </w:t>
      </w:r>
      <w:r w:rsidRPr="005E3A3C">
        <w:rPr>
          <w:rFonts w:ascii="ITC Avant Garde" w:hAnsi="ITC Avant Garde"/>
          <w:lang w:val="es-ES_tradnl"/>
        </w:rPr>
        <w:t>-</w:t>
      </w:r>
      <w:r w:rsidR="00046CF9" w:rsidRPr="005E3A3C">
        <w:rPr>
          <w:rFonts w:ascii="ITC Avant Garde" w:hAnsi="ITC Avant Garde"/>
          <w:lang w:val="es-ES_tradnl"/>
        </w:rPr>
        <w:t xml:space="preserve"> </w:t>
      </w:r>
      <w:r w:rsidRPr="005E3A3C">
        <w:rPr>
          <w:rFonts w:ascii="ITC Avant Garde" w:hAnsi="ITC Avant Garde"/>
          <w:lang w:val="es-ES_tradnl"/>
        </w:rPr>
        <w:t>Especificaciones técnicas de los equipos transmisores destinados al servicio móvil de radiocomunicación especializada de flotillas</w:t>
      </w:r>
      <w:r w:rsidR="00046CF9" w:rsidRPr="005E3A3C">
        <w:rPr>
          <w:rFonts w:ascii="ITC Avant Garde" w:hAnsi="ITC Avant Garde"/>
          <w:lang w:val="es-ES_tradnl"/>
        </w:rPr>
        <w:t>.</w:t>
      </w:r>
      <w:r w:rsidRPr="005E3A3C">
        <w:rPr>
          <w:rFonts w:ascii="ITC Avant Garde" w:hAnsi="ITC Avant Garde"/>
          <w:lang w:val="es-ES_tradnl"/>
        </w:rPr>
        <w:t xml:space="preserve"> </w:t>
      </w:r>
    </w:p>
    <w:p w:rsidR="00155B9D" w:rsidRPr="005E3A3C" w:rsidRDefault="00046CF9" w:rsidP="001C580E">
      <w:pPr>
        <w:spacing w:line="360" w:lineRule="auto"/>
        <w:jc w:val="both"/>
        <w:rPr>
          <w:rFonts w:ascii="ITC Avant Garde" w:hAnsi="ITC Avant Garde"/>
          <w:lang w:val="es-ES_tradnl"/>
        </w:rPr>
      </w:pPr>
      <w:r w:rsidRPr="005E3A3C">
        <w:rPr>
          <w:rFonts w:ascii="ITC Avant Garde" w:hAnsi="ITC Avant Garde"/>
          <w:lang w:val="es-ES_tradnl"/>
        </w:rPr>
        <w:t>M</w:t>
      </w:r>
      <w:r w:rsidR="001C580E" w:rsidRPr="005E3A3C">
        <w:rPr>
          <w:rFonts w:ascii="ITC Avant Garde" w:hAnsi="ITC Avant Garde"/>
          <w:lang w:val="es-ES_tradnl"/>
        </w:rPr>
        <w:t>antendrán su vigencia hasta el término señalado en ell</w:t>
      </w:r>
      <w:r w:rsidR="005B08E5" w:rsidRPr="005E3A3C">
        <w:rPr>
          <w:rFonts w:ascii="ITC Avant Garde" w:hAnsi="ITC Avant Garde"/>
          <w:lang w:val="es-ES_tradnl"/>
        </w:rPr>
        <w:t>a</w:t>
      </w:r>
      <w:r w:rsidR="001C580E" w:rsidRPr="005E3A3C">
        <w:rPr>
          <w:rFonts w:ascii="ITC Avant Garde" w:hAnsi="ITC Avant Garde"/>
          <w:lang w:val="es-ES_tradnl"/>
        </w:rPr>
        <w:t>s y no estarán sujetos a seguimiento. Dichos certificados no podrán ampliarse o utilizarse para equipos de la misma familia a partir de la entrada en vigor del presente ordenamiento.</w:t>
      </w:r>
    </w:p>
    <w:p w:rsidR="00046CF9" w:rsidRPr="005E3A3C" w:rsidRDefault="00C870D6" w:rsidP="00046CF9">
      <w:pPr>
        <w:spacing w:line="360" w:lineRule="auto"/>
        <w:jc w:val="both"/>
        <w:rPr>
          <w:rFonts w:ascii="ITC Avant Garde" w:hAnsi="ITC Avant Garde"/>
          <w:lang w:val="es-ES_tradnl"/>
        </w:rPr>
      </w:pPr>
      <w:r w:rsidRPr="005E3A3C">
        <w:rPr>
          <w:rFonts w:ascii="ITC Avant Garde" w:hAnsi="ITC Avant Garde"/>
          <w:b/>
          <w:lang w:val="es-ES_tradnl"/>
        </w:rPr>
        <w:t>Sexto</w:t>
      </w:r>
      <w:r w:rsidR="00046CF9" w:rsidRPr="005E3A3C">
        <w:rPr>
          <w:rFonts w:ascii="ITC Avant Garde" w:hAnsi="ITC Avant Garde"/>
          <w:b/>
          <w:lang w:val="es-ES_tradnl"/>
        </w:rPr>
        <w:t>.-</w:t>
      </w:r>
      <w:r w:rsidR="00046CF9" w:rsidRPr="005E3A3C">
        <w:rPr>
          <w:rFonts w:ascii="ITC Avant Garde" w:hAnsi="ITC Avant Garde"/>
          <w:lang w:val="es-ES_tradnl"/>
        </w:rPr>
        <w:t xml:space="preserve"> </w:t>
      </w:r>
      <w:r w:rsidR="00B5648D" w:rsidRPr="005E3A3C">
        <w:rPr>
          <w:rFonts w:ascii="ITC Avant Garde" w:hAnsi="ITC Avant Garde"/>
          <w:lang w:val="es-ES_tradnl"/>
        </w:rPr>
        <w:t>L</w:t>
      </w:r>
      <w:r w:rsidR="00913D4B" w:rsidRPr="005E3A3C">
        <w:rPr>
          <w:rFonts w:ascii="ITC Avant Garde" w:hAnsi="ITC Avant Garde"/>
          <w:lang w:val="es-ES_tradnl"/>
        </w:rPr>
        <w:t>a Obtención del Certificado de Conformidad de l</w:t>
      </w:r>
      <w:r w:rsidR="00046CF9" w:rsidRPr="005E3A3C">
        <w:rPr>
          <w:rFonts w:ascii="ITC Avant Garde" w:hAnsi="ITC Avant Garde"/>
          <w:lang w:val="es-ES_tradnl"/>
        </w:rPr>
        <w:t xml:space="preserve">os </w:t>
      </w:r>
      <w:r w:rsidR="00913D4B" w:rsidRPr="005E3A3C">
        <w:rPr>
          <w:rFonts w:ascii="ITC Avant Garde" w:hAnsi="ITC Avant Garde"/>
          <w:lang w:val="es-ES_tradnl"/>
        </w:rPr>
        <w:t>P</w:t>
      </w:r>
      <w:r w:rsidR="00046CF9" w:rsidRPr="005E3A3C">
        <w:rPr>
          <w:rFonts w:ascii="ITC Avant Garde" w:hAnsi="ITC Avant Garde"/>
          <w:lang w:val="es-ES_tradnl"/>
        </w:rPr>
        <w:t xml:space="preserve">roductos e </w:t>
      </w:r>
      <w:r w:rsidR="00913D4B" w:rsidRPr="005E3A3C">
        <w:rPr>
          <w:rFonts w:ascii="ITC Avant Garde" w:hAnsi="ITC Avant Garde"/>
          <w:lang w:val="es-ES_tradnl"/>
        </w:rPr>
        <w:t>I</w:t>
      </w:r>
      <w:r w:rsidR="00046CF9" w:rsidRPr="005E3A3C">
        <w:rPr>
          <w:rFonts w:ascii="ITC Avant Garde" w:hAnsi="ITC Avant Garde"/>
          <w:lang w:val="es-ES_tradnl"/>
        </w:rPr>
        <w:t xml:space="preserve">nfraestructura destinados a telecomunicaciones o radiodifusión, sujetos al cumplimiento de </w:t>
      </w:r>
      <w:r w:rsidR="003C0FF5" w:rsidRPr="005E3A3C">
        <w:rPr>
          <w:rFonts w:ascii="ITC Avant Garde" w:hAnsi="ITC Avant Garde"/>
          <w:lang w:val="es-ES_tradnl"/>
        </w:rPr>
        <w:t xml:space="preserve">las siguientes </w:t>
      </w:r>
      <w:r w:rsidR="00913D4B" w:rsidRPr="005E3A3C">
        <w:rPr>
          <w:rFonts w:ascii="ITC Avant Garde" w:hAnsi="ITC Avant Garde"/>
          <w:lang w:val="es-ES_tradnl"/>
        </w:rPr>
        <w:t xml:space="preserve">Normas Oficiales Mexicanas, se </w:t>
      </w:r>
      <w:r w:rsidR="00046CF9" w:rsidRPr="005E3A3C">
        <w:rPr>
          <w:rFonts w:ascii="ITC Avant Garde" w:hAnsi="ITC Avant Garde"/>
          <w:lang w:val="es-ES_tradnl"/>
        </w:rPr>
        <w:t xml:space="preserve">deberá </w:t>
      </w:r>
      <w:r w:rsidR="00B5648D" w:rsidRPr="005E3A3C">
        <w:rPr>
          <w:rFonts w:ascii="ITC Avant Garde" w:hAnsi="ITC Avant Garde"/>
          <w:lang w:val="es-ES_tradnl"/>
        </w:rPr>
        <w:t xml:space="preserve">llevar cabo </w:t>
      </w:r>
      <w:r w:rsidR="00046CF9" w:rsidRPr="005E3A3C">
        <w:rPr>
          <w:rFonts w:ascii="ITC Avant Garde" w:hAnsi="ITC Avant Garde"/>
          <w:lang w:val="es-ES_tradnl"/>
        </w:rPr>
        <w:t xml:space="preserve">de acuerdo al  </w:t>
      </w:r>
      <w:r w:rsidR="00913D4B" w:rsidRPr="005E3A3C">
        <w:rPr>
          <w:rFonts w:ascii="ITC Avant Garde" w:hAnsi="ITC Avant Garde"/>
          <w:lang w:val="es-ES_tradnl"/>
        </w:rPr>
        <w:t>presente Procedimiento de Evaluación de la Conformidad</w:t>
      </w:r>
      <w:r w:rsidR="00C40177" w:rsidRPr="005E3A3C">
        <w:rPr>
          <w:rFonts w:ascii="ITC Avant Garde" w:hAnsi="ITC Avant Garde"/>
          <w:lang w:val="es-ES_tradnl"/>
        </w:rPr>
        <w:t xml:space="preserve">, hasta la terminación de </w:t>
      </w:r>
      <w:r w:rsidR="003C0FF5" w:rsidRPr="005E3A3C">
        <w:rPr>
          <w:rFonts w:ascii="ITC Avant Garde" w:hAnsi="ITC Avant Garde"/>
          <w:lang w:val="es-ES_tradnl"/>
        </w:rPr>
        <w:t xml:space="preserve">la </w:t>
      </w:r>
      <w:r w:rsidR="00C40177" w:rsidRPr="005E3A3C">
        <w:rPr>
          <w:rFonts w:ascii="ITC Avant Garde" w:hAnsi="ITC Avant Garde"/>
          <w:lang w:val="es-ES_tradnl"/>
        </w:rPr>
        <w:t>vigencia</w:t>
      </w:r>
      <w:r w:rsidR="003C0FF5" w:rsidRPr="005E3A3C">
        <w:rPr>
          <w:rFonts w:ascii="ITC Avant Garde" w:hAnsi="ITC Avant Garde"/>
          <w:lang w:val="es-ES_tradnl"/>
        </w:rPr>
        <w:t xml:space="preserve"> de las referidas Normas</w:t>
      </w:r>
      <w:r w:rsidR="00046CF9" w:rsidRPr="005E3A3C">
        <w:rPr>
          <w:rFonts w:ascii="ITC Avant Garde" w:hAnsi="ITC Avant Garde"/>
          <w:lang w:val="es-ES_tradnl"/>
        </w:rPr>
        <w:t>:</w:t>
      </w:r>
    </w:p>
    <w:p w:rsidR="00046CF9" w:rsidRPr="005E3A3C" w:rsidRDefault="00046CF9" w:rsidP="00046CF9">
      <w:pPr>
        <w:pStyle w:val="Prrafodelista"/>
        <w:numPr>
          <w:ilvl w:val="0"/>
          <w:numId w:val="43"/>
        </w:numPr>
        <w:spacing w:line="360" w:lineRule="auto"/>
        <w:jc w:val="both"/>
        <w:rPr>
          <w:rFonts w:ascii="ITC Avant Garde" w:hAnsi="ITC Avant Garde"/>
          <w:lang w:val="es-ES_tradnl"/>
        </w:rPr>
      </w:pPr>
      <w:r w:rsidRPr="005E3A3C">
        <w:rPr>
          <w:rFonts w:ascii="ITC Avant Garde" w:hAnsi="ITC Avant Garde"/>
          <w:lang w:val="es-ES_tradnl"/>
        </w:rPr>
        <w:t xml:space="preserve">NOM-088/1-SCT1-2002, Telecomunicaciones-Radiocomunicaciones-Equipos De Microondas Para Sistemas Fijo Multicanal Punto a Punto y Punto a Multipunto-Parte I: Radio Acceso Múltiple, </w:t>
      </w:r>
    </w:p>
    <w:p w:rsidR="00046CF9" w:rsidRPr="005E3A3C" w:rsidRDefault="00046CF9" w:rsidP="00046CF9">
      <w:pPr>
        <w:pStyle w:val="Prrafodelista"/>
        <w:numPr>
          <w:ilvl w:val="0"/>
          <w:numId w:val="43"/>
        </w:numPr>
        <w:spacing w:line="360" w:lineRule="auto"/>
        <w:jc w:val="both"/>
        <w:rPr>
          <w:rFonts w:ascii="ITC Avant Garde" w:hAnsi="ITC Avant Garde"/>
          <w:lang w:val="es-ES_tradnl"/>
        </w:rPr>
      </w:pPr>
      <w:r w:rsidRPr="005E3A3C">
        <w:rPr>
          <w:rFonts w:ascii="ITC Avant Garde" w:hAnsi="ITC Avant Garde"/>
          <w:lang w:val="es-ES_tradnl"/>
        </w:rPr>
        <w:t xml:space="preserve">NOM-088/2-SCT1-2002, Telecomunicaciones-Radiocomunicaciones-Equipos de Microondas para Sistemas Fijo Multicanal Punto a Punto y Punto a Multipunto-Parte II: Transporte, </w:t>
      </w:r>
    </w:p>
    <w:p w:rsidR="00046CF9" w:rsidRPr="005E3A3C" w:rsidRDefault="00046CF9" w:rsidP="00046CF9">
      <w:pPr>
        <w:pStyle w:val="Prrafodelista"/>
        <w:numPr>
          <w:ilvl w:val="0"/>
          <w:numId w:val="43"/>
        </w:numPr>
        <w:spacing w:line="360" w:lineRule="auto"/>
        <w:jc w:val="both"/>
        <w:rPr>
          <w:rFonts w:ascii="ITC Avant Garde" w:hAnsi="ITC Avant Garde"/>
          <w:lang w:val="es-ES_tradnl"/>
        </w:rPr>
      </w:pPr>
      <w:r w:rsidRPr="005E3A3C">
        <w:rPr>
          <w:rFonts w:ascii="ITC Avant Garde" w:hAnsi="ITC Avant Garde"/>
          <w:lang w:val="es-ES_tradnl"/>
        </w:rPr>
        <w:t xml:space="preserve">NOM-081-SCT1-1993, Sistemas de radiotelefonía con tecnología celular que operan en la banda de 800 MHz., y </w:t>
      </w:r>
    </w:p>
    <w:p w:rsidR="00046CF9" w:rsidRDefault="00046CF9" w:rsidP="00046CF9">
      <w:pPr>
        <w:pStyle w:val="Prrafodelista"/>
        <w:numPr>
          <w:ilvl w:val="0"/>
          <w:numId w:val="43"/>
        </w:numPr>
        <w:spacing w:line="360" w:lineRule="auto"/>
        <w:jc w:val="both"/>
        <w:rPr>
          <w:rFonts w:ascii="ITC Avant Garde" w:hAnsi="ITC Avant Garde"/>
          <w:lang w:val="es-ES_tradnl"/>
        </w:rPr>
      </w:pPr>
      <w:r w:rsidRPr="005E3A3C">
        <w:rPr>
          <w:rFonts w:ascii="ITC Avant Garde" w:hAnsi="ITC Avant Garde"/>
          <w:lang w:val="es-ES_tradnl"/>
        </w:rPr>
        <w:t xml:space="preserve">NOM-084-SCT1-2002, Telecomunicaciones – Radiocomunicación - Especificaciones técnicas de los equipos transmisores destinados al servicio móvil de radiocomunicación especializada de flotillas. </w:t>
      </w:r>
    </w:p>
    <w:p w:rsidR="000F1E3C" w:rsidRPr="005E3A3C" w:rsidRDefault="009E310F" w:rsidP="00C92514">
      <w:pPr>
        <w:spacing w:line="360" w:lineRule="auto"/>
        <w:jc w:val="both"/>
        <w:rPr>
          <w:rFonts w:ascii="ITC Avant Garde" w:hAnsi="ITC Avant Garde"/>
          <w:lang w:val="es-ES_tradnl"/>
        </w:rPr>
      </w:pPr>
      <w:r w:rsidRPr="00F56BA2">
        <w:rPr>
          <w:rFonts w:ascii="ITC Avant Garde" w:hAnsi="ITC Avant Garde"/>
          <w:b/>
          <w:lang w:val="es-ES_tradnl"/>
        </w:rPr>
        <w:t xml:space="preserve">Séptimo.- </w:t>
      </w:r>
      <w:r w:rsidR="0029158C">
        <w:rPr>
          <w:rFonts w:ascii="ITC Avant Garde" w:hAnsi="ITC Avant Garde"/>
          <w:b/>
          <w:lang w:val="es-ES_tradnl"/>
        </w:rPr>
        <w:t xml:space="preserve"> </w:t>
      </w:r>
      <w:r w:rsidR="0029158C">
        <w:rPr>
          <w:rFonts w:ascii="ITC Avant Garde" w:hAnsi="ITC Avant Garde"/>
          <w:lang w:val="es-ES_tradnl"/>
        </w:rPr>
        <w:t xml:space="preserve">En tanto el Instituto publique el Procedimiento </w:t>
      </w:r>
      <w:r w:rsidR="00FC039A">
        <w:rPr>
          <w:rFonts w:ascii="ITC Avant Garde" w:hAnsi="ITC Avant Garde"/>
          <w:lang w:val="es-ES_tradnl"/>
        </w:rPr>
        <w:t xml:space="preserve">de </w:t>
      </w:r>
      <w:r w:rsidR="0029158C">
        <w:rPr>
          <w:rFonts w:ascii="ITC Avant Garde" w:hAnsi="ITC Avant Garde"/>
          <w:lang w:val="es-ES_tradnl"/>
        </w:rPr>
        <w:t xml:space="preserve">Homologación de Productos de telecomunicaciones o radiodifusión, </w:t>
      </w:r>
      <w:r w:rsidR="00E0376A">
        <w:rPr>
          <w:rFonts w:ascii="ITC Avant Garde" w:hAnsi="ITC Avant Garde"/>
          <w:lang w:val="es-ES_tradnl"/>
        </w:rPr>
        <w:t>el c</w:t>
      </w:r>
      <w:r w:rsidR="0029158C">
        <w:rPr>
          <w:rFonts w:ascii="ITC Avant Garde" w:hAnsi="ITC Avant Garde"/>
          <w:lang w:val="es-ES_tradnl"/>
        </w:rPr>
        <w:t xml:space="preserve">osto </w:t>
      </w:r>
      <w:r w:rsidR="00FC039A">
        <w:rPr>
          <w:rFonts w:ascii="ITC Avant Garde" w:hAnsi="ITC Avant Garde"/>
          <w:lang w:val="es-ES_tradnl"/>
        </w:rPr>
        <w:t xml:space="preserve">por </w:t>
      </w:r>
      <w:r w:rsidR="0029158C">
        <w:rPr>
          <w:rFonts w:ascii="ITC Avant Garde" w:hAnsi="ITC Avant Garde"/>
          <w:lang w:val="es-ES_tradnl"/>
        </w:rPr>
        <w:t xml:space="preserve">la expedición de los Certificados de Homologación </w:t>
      </w:r>
      <w:r w:rsidR="00E0376A">
        <w:rPr>
          <w:rFonts w:ascii="ITC Avant Garde" w:hAnsi="ITC Avant Garde"/>
          <w:lang w:val="es-ES_tradnl"/>
        </w:rPr>
        <w:t>será</w:t>
      </w:r>
      <w:r w:rsidR="00F34966">
        <w:rPr>
          <w:rFonts w:ascii="ITC Avant Garde" w:hAnsi="ITC Avant Garde"/>
          <w:lang w:val="es-ES_tradnl"/>
        </w:rPr>
        <w:t xml:space="preserve"> de </w:t>
      </w:r>
      <w:r w:rsidR="00C92514" w:rsidRPr="00C92514">
        <w:rPr>
          <w:rFonts w:ascii="ITC Avant Garde" w:hAnsi="ITC Avant Garde"/>
          <w:lang w:val="es-ES_tradnl"/>
        </w:rPr>
        <w:t>$2,296.00 (dos mil doscientos noventa y seis pesos 00/100 M.N.).</w:t>
      </w:r>
      <w:r w:rsidR="00C92514" w:rsidRPr="00C92514" w:rsidDel="00C92514">
        <w:rPr>
          <w:rFonts w:ascii="ITC Avant Garde" w:hAnsi="ITC Avant Garde"/>
          <w:lang w:val="es-ES_tradnl"/>
        </w:rPr>
        <w:t xml:space="preserve"> </w:t>
      </w:r>
    </w:p>
    <w:p w:rsidR="00F9210A" w:rsidRPr="005E3A3C" w:rsidRDefault="00F9210A" w:rsidP="000541DC">
      <w:pPr>
        <w:spacing w:line="360" w:lineRule="auto"/>
        <w:jc w:val="center"/>
        <w:rPr>
          <w:rFonts w:ascii="ITC Avant Garde" w:hAnsi="ITC Avant Garde"/>
          <w:b/>
          <w:lang w:val="es-ES_tradnl"/>
        </w:rPr>
      </w:pPr>
      <w:r w:rsidRPr="005E3A3C">
        <w:rPr>
          <w:rFonts w:ascii="ITC Avant Garde" w:hAnsi="ITC Avant Garde"/>
          <w:b/>
          <w:lang w:val="es-ES_tradnl"/>
        </w:rPr>
        <w:t>ANEXO A.</w:t>
      </w:r>
    </w:p>
    <w:p w:rsidR="00F9210A" w:rsidRPr="005E3A3C" w:rsidRDefault="00F9210A" w:rsidP="000541DC">
      <w:pPr>
        <w:pStyle w:val="Texto"/>
        <w:spacing w:line="360" w:lineRule="auto"/>
        <w:ind w:firstLine="0"/>
        <w:jc w:val="center"/>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lastRenderedPageBreak/>
        <w:t xml:space="preserve">REQUISITOS PARA </w:t>
      </w:r>
      <w:r w:rsidR="00C870D6" w:rsidRPr="005E3A3C">
        <w:rPr>
          <w:rFonts w:ascii="ITC Avant Garde" w:eastAsiaTheme="minorHAnsi" w:hAnsi="ITC Avant Garde" w:cstheme="minorBidi"/>
          <w:b/>
          <w:sz w:val="22"/>
          <w:szCs w:val="22"/>
          <w:lang w:val="es-ES_tradnl" w:eastAsia="en-US"/>
        </w:rPr>
        <w:t>CERTIFICACIÓN</w:t>
      </w:r>
      <w:r w:rsidRPr="005E3A3C">
        <w:rPr>
          <w:rFonts w:ascii="ITC Avant Garde" w:eastAsiaTheme="minorHAnsi" w:hAnsi="ITC Avant Garde" w:cstheme="minorBidi"/>
          <w:b/>
          <w:sz w:val="22"/>
          <w:szCs w:val="22"/>
          <w:lang w:val="es-ES_tradnl" w:eastAsia="en-US"/>
        </w:rPr>
        <w:t xml:space="preserve"> DE PRODUCTOS</w:t>
      </w:r>
      <w:r w:rsidR="00480C6F" w:rsidRPr="005E3A3C">
        <w:rPr>
          <w:rFonts w:ascii="ITC Avant Garde" w:eastAsiaTheme="minorHAnsi" w:hAnsi="ITC Avant Garde" w:cstheme="minorBidi"/>
          <w:b/>
          <w:sz w:val="22"/>
          <w:szCs w:val="22"/>
          <w:lang w:val="es-ES_tradnl" w:eastAsia="en-US"/>
        </w:rPr>
        <w:t xml:space="preserve"> y DICTAMIN</w:t>
      </w:r>
      <w:r w:rsidR="0002614C" w:rsidRPr="005E3A3C">
        <w:rPr>
          <w:rFonts w:ascii="ITC Avant Garde" w:eastAsiaTheme="minorHAnsi" w:hAnsi="ITC Avant Garde" w:cstheme="minorBidi"/>
          <w:b/>
          <w:sz w:val="22"/>
          <w:szCs w:val="22"/>
          <w:lang w:val="es-ES_tradnl" w:eastAsia="en-US"/>
        </w:rPr>
        <w:t>ACIÓN</w:t>
      </w:r>
      <w:r w:rsidRPr="005E3A3C">
        <w:rPr>
          <w:rFonts w:ascii="ITC Avant Garde" w:eastAsiaTheme="minorHAnsi" w:hAnsi="ITC Avant Garde" w:cstheme="minorBidi"/>
          <w:b/>
          <w:sz w:val="22"/>
          <w:szCs w:val="22"/>
          <w:lang w:val="es-ES_tradnl" w:eastAsia="en-US"/>
        </w:rPr>
        <w:t xml:space="preserve"> </w:t>
      </w:r>
      <w:r w:rsidR="0002614C" w:rsidRPr="005E3A3C">
        <w:rPr>
          <w:rFonts w:ascii="ITC Avant Garde" w:eastAsiaTheme="minorHAnsi" w:hAnsi="ITC Avant Garde" w:cstheme="minorBidi"/>
          <w:b/>
          <w:sz w:val="22"/>
          <w:szCs w:val="22"/>
          <w:lang w:val="es-ES_tradnl" w:eastAsia="en-US"/>
        </w:rPr>
        <w:t>D</w:t>
      </w:r>
      <w:r w:rsidRPr="005E3A3C">
        <w:rPr>
          <w:rFonts w:ascii="ITC Avant Garde" w:eastAsiaTheme="minorHAnsi" w:hAnsi="ITC Avant Garde" w:cstheme="minorBidi"/>
          <w:b/>
          <w:sz w:val="22"/>
          <w:szCs w:val="22"/>
          <w:lang w:val="es-ES_tradnl" w:eastAsia="en-US"/>
        </w:rPr>
        <w:t>E INFRAESTRUCTURA DE TELECOMUNICACIONES O RADIODIFUSIÓN</w:t>
      </w:r>
      <w:r w:rsidRPr="005E3A3C">
        <w:rPr>
          <w:rFonts w:ascii="ITC Avant Garde" w:eastAsiaTheme="minorHAnsi" w:hAnsi="ITC Avant Garde" w:cstheme="minorBidi"/>
          <w:b/>
          <w:sz w:val="22"/>
          <w:szCs w:val="22"/>
          <w:lang w:val="es-ES_tradnl" w:eastAsia="en-US"/>
        </w:rPr>
        <w:br/>
      </w:r>
    </w:p>
    <w:p w:rsidR="00D12384" w:rsidRPr="005E3A3C" w:rsidRDefault="005E3A3C" w:rsidP="000541DC">
      <w:pPr>
        <w:pStyle w:val="Texto"/>
        <w:spacing w:line="360" w:lineRule="auto"/>
        <w:ind w:firstLine="0"/>
        <w:jc w:val="center"/>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CERTIFICACIÓN</w:t>
      </w:r>
      <w:r w:rsidR="00D12384" w:rsidRPr="005E3A3C">
        <w:rPr>
          <w:rFonts w:ascii="ITC Avant Garde" w:eastAsiaTheme="minorHAnsi" w:hAnsi="ITC Avant Garde" w:cstheme="minorBidi"/>
          <w:b/>
          <w:sz w:val="22"/>
          <w:szCs w:val="22"/>
          <w:lang w:val="es-ES_tradnl" w:eastAsia="en-US"/>
        </w:rPr>
        <w:t xml:space="preserve"> DE PRODUCTOS</w:t>
      </w:r>
    </w:p>
    <w:p w:rsidR="00B97F29" w:rsidRPr="005E3A3C" w:rsidRDefault="00F9210A" w:rsidP="000541DC">
      <w:pPr>
        <w:rPr>
          <w:rFonts w:ascii="ITC Avant Garde" w:hAnsi="ITC Avant Garde"/>
          <w:b/>
          <w:lang w:val="es-ES_tradnl"/>
        </w:rPr>
      </w:pPr>
      <w:r w:rsidRPr="005E3A3C">
        <w:rPr>
          <w:rFonts w:ascii="ITC Avant Garde" w:hAnsi="ITC Avant Garde"/>
          <w:b/>
          <w:lang w:val="es-ES_tradnl"/>
        </w:rPr>
        <w:t xml:space="preserve">I. </w:t>
      </w:r>
      <w:r w:rsidR="00CD345A" w:rsidRPr="005E3A3C">
        <w:rPr>
          <w:rFonts w:ascii="ITC Avant Garde" w:hAnsi="ITC Avant Garde"/>
          <w:b/>
          <w:lang w:val="es-ES_tradnl"/>
        </w:rPr>
        <w:t>P</w:t>
      </w:r>
      <w:r w:rsidRPr="005E3A3C">
        <w:rPr>
          <w:rFonts w:ascii="ITC Avant Garde" w:hAnsi="ITC Avant Garde"/>
          <w:b/>
          <w:lang w:val="es-ES_tradnl"/>
        </w:rPr>
        <w:t xml:space="preserve">or </w:t>
      </w:r>
      <w:r w:rsidR="00D12384" w:rsidRPr="005E3A3C">
        <w:rPr>
          <w:rFonts w:ascii="ITC Avant Garde" w:hAnsi="ITC Avant Garde"/>
          <w:b/>
          <w:lang w:val="es-ES_tradnl"/>
        </w:rPr>
        <w:t>M</w:t>
      </w:r>
      <w:r w:rsidRPr="005E3A3C">
        <w:rPr>
          <w:rFonts w:ascii="ITC Avant Garde" w:hAnsi="ITC Avant Garde"/>
          <w:b/>
          <w:lang w:val="es-ES_tradnl"/>
        </w:rPr>
        <w:t xml:space="preserve">odelo de </w:t>
      </w:r>
      <w:r w:rsidR="00D12384" w:rsidRPr="005E3A3C">
        <w:rPr>
          <w:rFonts w:ascii="ITC Avant Garde" w:hAnsi="ITC Avant Garde"/>
          <w:b/>
          <w:lang w:val="es-ES_tradnl"/>
        </w:rPr>
        <w:t>P</w:t>
      </w:r>
      <w:r w:rsidRPr="005E3A3C">
        <w:rPr>
          <w:rFonts w:ascii="ITC Avant Garde" w:hAnsi="ITC Avant Garde"/>
          <w:b/>
          <w:lang w:val="es-ES_tradnl"/>
        </w:rPr>
        <w:t xml:space="preserve">roducto </w:t>
      </w:r>
      <w:r w:rsidR="00047CC7" w:rsidRPr="005E3A3C">
        <w:rPr>
          <w:rFonts w:ascii="ITC Avant Garde" w:hAnsi="ITC Avant Garde"/>
          <w:b/>
          <w:lang w:val="es-ES_tradnl"/>
        </w:rPr>
        <w:t>y</w:t>
      </w:r>
      <w:r w:rsidRPr="005E3A3C">
        <w:rPr>
          <w:rFonts w:ascii="ITC Avant Garde" w:hAnsi="ITC Avant Garde"/>
          <w:b/>
          <w:lang w:val="es-ES_tradnl"/>
        </w:rPr>
        <w:t xml:space="preserve"> Vigilancia para un solo </w:t>
      </w:r>
      <w:r w:rsidR="00D12384" w:rsidRPr="005E3A3C">
        <w:rPr>
          <w:rFonts w:ascii="ITC Avant Garde" w:hAnsi="ITC Avant Garde"/>
          <w:b/>
          <w:lang w:val="es-ES_tradnl"/>
        </w:rPr>
        <w:t>L</w:t>
      </w:r>
      <w:r w:rsidRPr="005E3A3C">
        <w:rPr>
          <w:rFonts w:ascii="ITC Avant Garde" w:hAnsi="ITC Avant Garde"/>
          <w:b/>
          <w:lang w:val="es-ES_tradnl"/>
        </w:rPr>
        <w:t>ote.</w:t>
      </w:r>
    </w:p>
    <w:p w:rsidR="00B97F29" w:rsidRPr="005E3A3C" w:rsidRDefault="00B97F29" w:rsidP="000541DC">
      <w:pPr>
        <w:rPr>
          <w:rFonts w:ascii="ITC Avant Garde" w:hAnsi="ITC Avant Garde"/>
          <w:b/>
          <w:lang w:val="es-ES_tradnl"/>
        </w:rPr>
      </w:pPr>
      <w:r w:rsidRPr="005E3A3C">
        <w:rPr>
          <w:rFonts w:ascii="ITC Avant Garde" w:hAnsi="ITC Avant Garde"/>
          <w:b/>
          <w:lang w:val="es-ES_tradnl"/>
        </w:rPr>
        <w:t xml:space="preserve">II. </w:t>
      </w:r>
      <w:r w:rsidR="00CD345A" w:rsidRPr="005E3A3C">
        <w:rPr>
          <w:rFonts w:ascii="ITC Avant Garde" w:hAnsi="ITC Avant Garde"/>
          <w:b/>
          <w:lang w:val="es-ES_tradnl"/>
        </w:rPr>
        <w:t>P</w:t>
      </w:r>
      <w:r w:rsidRPr="005E3A3C">
        <w:rPr>
          <w:rFonts w:ascii="ITC Avant Garde" w:hAnsi="ITC Avant Garde"/>
          <w:b/>
          <w:lang w:val="es-ES_tradnl"/>
        </w:rPr>
        <w:t xml:space="preserve">or </w:t>
      </w:r>
      <w:r w:rsidR="00D12384" w:rsidRPr="005E3A3C">
        <w:rPr>
          <w:rFonts w:ascii="ITC Avant Garde" w:hAnsi="ITC Avant Garde"/>
          <w:b/>
          <w:lang w:val="es-ES_tradnl"/>
        </w:rPr>
        <w:t>M</w:t>
      </w:r>
      <w:r w:rsidRPr="005E3A3C">
        <w:rPr>
          <w:rFonts w:ascii="ITC Avant Garde" w:hAnsi="ITC Avant Garde"/>
          <w:b/>
          <w:lang w:val="es-ES_tradnl"/>
        </w:rPr>
        <w:t xml:space="preserve">odelo de </w:t>
      </w:r>
      <w:r w:rsidR="00D12384" w:rsidRPr="005E3A3C">
        <w:rPr>
          <w:rFonts w:ascii="ITC Avant Garde" w:hAnsi="ITC Avant Garde"/>
          <w:b/>
          <w:lang w:val="es-ES_tradnl"/>
        </w:rPr>
        <w:t>P</w:t>
      </w:r>
      <w:r w:rsidRPr="005E3A3C">
        <w:rPr>
          <w:rFonts w:ascii="ITC Avant Garde" w:hAnsi="ITC Avant Garde"/>
          <w:b/>
          <w:lang w:val="es-ES_tradnl"/>
        </w:rPr>
        <w:t xml:space="preserve">roducto </w:t>
      </w:r>
      <w:r w:rsidR="00047CC7" w:rsidRPr="005E3A3C">
        <w:rPr>
          <w:rFonts w:ascii="ITC Avant Garde" w:hAnsi="ITC Avant Garde"/>
          <w:b/>
          <w:lang w:val="es-ES_tradnl"/>
        </w:rPr>
        <w:t>y</w:t>
      </w:r>
      <w:r w:rsidRPr="005E3A3C">
        <w:rPr>
          <w:rFonts w:ascii="ITC Avant Garde" w:hAnsi="ITC Avant Garde"/>
          <w:b/>
          <w:lang w:val="es-ES_tradnl"/>
        </w:rPr>
        <w:t xml:space="preserve"> Vigilancia para </w:t>
      </w:r>
      <w:r w:rsidR="00047CC7" w:rsidRPr="005E3A3C">
        <w:rPr>
          <w:rFonts w:ascii="ITC Avant Garde" w:hAnsi="ITC Avant Garde"/>
          <w:b/>
          <w:lang w:val="es-ES_tradnl"/>
        </w:rPr>
        <w:t>más de</w:t>
      </w:r>
      <w:r w:rsidRPr="005E3A3C">
        <w:rPr>
          <w:rFonts w:ascii="ITC Avant Garde" w:hAnsi="ITC Avant Garde"/>
          <w:b/>
          <w:lang w:val="es-ES_tradnl"/>
        </w:rPr>
        <w:t xml:space="preserve"> </w:t>
      </w:r>
      <w:r w:rsidR="00047CC7" w:rsidRPr="005E3A3C">
        <w:rPr>
          <w:rFonts w:ascii="ITC Avant Garde" w:hAnsi="ITC Avant Garde"/>
          <w:b/>
          <w:lang w:val="es-ES_tradnl"/>
        </w:rPr>
        <w:t xml:space="preserve">un </w:t>
      </w:r>
      <w:r w:rsidR="00D12384" w:rsidRPr="005E3A3C">
        <w:rPr>
          <w:rFonts w:ascii="ITC Avant Garde" w:hAnsi="ITC Avant Garde"/>
          <w:b/>
          <w:lang w:val="es-ES_tradnl"/>
        </w:rPr>
        <w:t>L</w:t>
      </w:r>
      <w:r w:rsidR="00047CC7" w:rsidRPr="005E3A3C">
        <w:rPr>
          <w:rFonts w:ascii="ITC Avant Garde" w:hAnsi="ITC Avant Garde"/>
          <w:b/>
          <w:lang w:val="es-ES_tradnl"/>
        </w:rPr>
        <w:t>ote</w:t>
      </w:r>
      <w:r w:rsidRPr="005E3A3C">
        <w:rPr>
          <w:rFonts w:ascii="ITC Avant Garde" w:hAnsi="ITC Avant Garde"/>
          <w:b/>
          <w:lang w:val="es-ES_tradnl"/>
        </w:rPr>
        <w:t>.</w:t>
      </w:r>
    </w:p>
    <w:p w:rsidR="00CD345A" w:rsidRPr="005E3A3C" w:rsidRDefault="00CD345A" w:rsidP="00CD345A">
      <w:pPr>
        <w:rPr>
          <w:rFonts w:ascii="ITC Avant Garde" w:hAnsi="ITC Avant Garde"/>
          <w:b/>
          <w:lang w:val="es-ES_tradnl"/>
        </w:rPr>
      </w:pPr>
      <w:r w:rsidRPr="005E3A3C">
        <w:rPr>
          <w:rFonts w:ascii="ITC Avant Garde" w:hAnsi="ITC Avant Garde"/>
          <w:b/>
          <w:lang w:val="es-ES_tradnl"/>
        </w:rPr>
        <w:t>III. a</w:t>
      </w:r>
      <w:r w:rsidR="00D903B7" w:rsidRPr="005E3A3C">
        <w:rPr>
          <w:rFonts w:ascii="ITC Avant Garde" w:hAnsi="ITC Avant Garde"/>
          <w:b/>
          <w:lang w:val="es-ES_tradnl"/>
        </w:rPr>
        <w:t>.</w:t>
      </w:r>
      <w:r w:rsidRPr="005E3A3C">
        <w:rPr>
          <w:rFonts w:ascii="ITC Avant Garde" w:hAnsi="ITC Avant Garde"/>
          <w:b/>
          <w:lang w:val="es-ES_tradnl"/>
        </w:rPr>
        <w:t xml:space="preserve"> Por Familia de Producto</w:t>
      </w:r>
      <w:r w:rsidR="003C0FF5" w:rsidRPr="005E3A3C">
        <w:rPr>
          <w:rFonts w:ascii="ITC Avant Garde" w:hAnsi="ITC Avant Garde"/>
          <w:b/>
          <w:lang w:val="es-ES_tradnl"/>
        </w:rPr>
        <w:t>s</w:t>
      </w:r>
      <w:r w:rsidRPr="005E3A3C">
        <w:rPr>
          <w:rFonts w:ascii="ITC Avant Garde" w:hAnsi="ITC Avant Garde"/>
          <w:b/>
          <w:lang w:val="es-ES_tradnl"/>
        </w:rPr>
        <w:t xml:space="preserve"> y Vigilancia.</w:t>
      </w:r>
    </w:p>
    <w:p w:rsidR="00B97F29" w:rsidRPr="005E3A3C" w:rsidRDefault="00B97F29" w:rsidP="000541DC">
      <w:pPr>
        <w:rPr>
          <w:rFonts w:ascii="ITC Avant Garde" w:hAnsi="ITC Avant Garde"/>
          <w:b/>
          <w:lang w:val="es-ES_tradnl"/>
        </w:rPr>
      </w:pPr>
    </w:p>
    <w:p w:rsidR="00F9210A" w:rsidRPr="005E3A3C" w:rsidRDefault="00F9210A" w:rsidP="000541DC">
      <w:pPr>
        <w:pStyle w:val="Texto"/>
        <w:spacing w:line="360" w:lineRule="auto"/>
        <w:ind w:firstLine="0"/>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1.</w:t>
      </w:r>
      <w:r w:rsidRPr="005E3A3C">
        <w:rPr>
          <w:rFonts w:ascii="ITC Avant Garde" w:eastAsiaTheme="minorHAnsi" w:hAnsi="ITC Avant Garde" w:cstheme="minorBidi"/>
          <w:sz w:val="22"/>
          <w:szCs w:val="22"/>
          <w:lang w:eastAsia="en-US"/>
        </w:rPr>
        <w:tab/>
        <w:t xml:space="preserve">Solicitud de </w:t>
      </w:r>
      <w:r w:rsidR="009461D3" w:rsidRPr="005E3A3C">
        <w:rPr>
          <w:rFonts w:ascii="ITC Avant Garde" w:eastAsiaTheme="minorHAnsi" w:hAnsi="ITC Avant Garde" w:cstheme="minorBidi"/>
          <w:sz w:val="22"/>
          <w:szCs w:val="22"/>
          <w:lang w:eastAsia="en-US"/>
        </w:rPr>
        <w:t xml:space="preserve">Certificación </w:t>
      </w:r>
      <w:r w:rsidRPr="005E3A3C">
        <w:rPr>
          <w:rFonts w:ascii="ITC Avant Garde" w:eastAsiaTheme="minorHAnsi" w:hAnsi="ITC Avant Garde" w:cstheme="minorBidi"/>
          <w:sz w:val="22"/>
          <w:szCs w:val="22"/>
          <w:lang w:eastAsia="en-US"/>
        </w:rPr>
        <w:t xml:space="preserve">por </w:t>
      </w:r>
      <w:r w:rsidR="00D12384" w:rsidRPr="005E3A3C">
        <w:rPr>
          <w:rFonts w:ascii="ITC Avant Garde" w:eastAsiaTheme="minorHAnsi" w:hAnsi="ITC Avant Garde" w:cstheme="minorBidi"/>
          <w:sz w:val="22"/>
          <w:szCs w:val="22"/>
          <w:lang w:eastAsia="en-US"/>
        </w:rPr>
        <w:t>M</w:t>
      </w:r>
      <w:r w:rsidRPr="005E3A3C">
        <w:rPr>
          <w:rFonts w:ascii="ITC Avant Garde" w:eastAsiaTheme="minorHAnsi" w:hAnsi="ITC Avant Garde" w:cstheme="minorBidi"/>
          <w:sz w:val="22"/>
          <w:szCs w:val="22"/>
          <w:lang w:eastAsia="en-US"/>
        </w:rPr>
        <w:t xml:space="preserve">odelo de Producto más Vigilancia </w:t>
      </w:r>
      <w:r w:rsidR="007737F1" w:rsidRPr="005E3A3C">
        <w:rPr>
          <w:rFonts w:ascii="ITC Avant Garde" w:eastAsiaTheme="minorHAnsi" w:hAnsi="ITC Avant Garde" w:cstheme="minorBidi"/>
          <w:sz w:val="22"/>
          <w:szCs w:val="22"/>
          <w:lang w:eastAsia="en-US"/>
        </w:rPr>
        <w:t xml:space="preserve">para un solo </w:t>
      </w:r>
      <w:r w:rsidR="00D12384" w:rsidRPr="005E3A3C">
        <w:rPr>
          <w:rFonts w:ascii="ITC Avant Garde" w:eastAsiaTheme="minorHAnsi" w:hAnsi="ITC Avant Garde" w:cstheme="minorBidi"/>
          <w:sz w:val="22"/>
          <w:szCs w:val="22"/>
          <w:lang w:eastAsia="en-US"/>
        </w:rPr>
        <w:t>L</w:t>
      </w:r>
      <w:r w:rsidR="007737F1" w:rsidRPr="005E3A3C">
        <w:rPr>
          <w:rFonts w:ascii="ITC Avant Garde" w:eastAsiaTheme="minorHAnsi" w:hAnsi="ITC Avant Garde" w:cstheme="minorBidi"/>
          <w:sz w:val="22"/>
          <w:szCs w:val="22"/>
          <w:lang w:eastAsia="en-US"/>
        </w:rPr>
        <w:t xml:space="preserve">ote o diversos </w:t>
      </w:r>
      <w:r w:rsidR="00D12384" w:rsidRPr="005E3A3C">
        <w:rPr>
          <w:rFonts w:ascii="ITC Avant Garde" w:eastAsiaTheme="minorHAnsi" w:hAnsi="ITC Avant Garde" w:cstheme="minorBidi"/>
          <w:sz w:val="22"/>
          <w:szCs w:val="22"/>
          <w:lang w:eastAsia="en-US"/>
        </w:rPr>
        <w:t>L</w:t>
      </w:r>
      <w:r w:rsidR="007737F1" w:rsidRPr="005E3A3C">
        <w:rPr>
          <w:rFonts w:ascii="ITC Avant Garde" w:eastAsiaTheme="minorHAnsi" w:hAnsi="ITC Avant Garde" w:cstheme="minorBidi"/>
          <w:sz w:val="22"/>
          <w:szCs w:val="22"/>
          <w:lang w:eastAsia="en-US"/>
        </w:rPr>
        <w:t xml:space="preserve">otes, </w:t>
      </w:r>
      <w:r w:rsidR="00CD345A" w:rsidRPr="005E3A3C">
        <w:rPr>
          <w:rFonts w:ascii="ITC Avant Garde" w:eastAsiaTheme="minorHAnsi" w:hAnsi="ITC Avant Garde" w:cstheme="minorBidi"/>
          <w:sz w:val="22"/>
          <w:szCs w:val="22"/>
          <w:lang w:eastAsia="en-US"/>
        </w:rPr>
        <w:t>o por Familia de Producto</w:t>
      </w:r>
      <w:r w:rsidR="003C0FF5" w:rsidRPr="005E3A3C">
        <w:rPr>
          <w:rFonts w:ascii="ITC Avant Garde" w:eastAsiaTheme="minorHAnsi" w:hAnsi="ITC Avant Garde" w:cstheme="minorBidi"/>
          <w:sz w:val="22"/>
          <w:szCs w:val="22"/>
          <w:lang w:eastAsia="en-US"/>
        </w:rPr>
        <w:t>s</w:t>
      </w:r>
      <w:r w:rsidR="00CD345A" w:rsidRPr="005E3A3C">
        <w:rPr>
          <w:rFonts w:ascii="ITC Avant Garde" w:eastAsiaTheme="minorHAnsi" w:hAnsi="ITC Avant Garde" w:cstheme="minorBidi"/>
          <w:sz w:val="22"/>
          <w:szCs w:val="22"/>
          <w:lang w:eastAsia="en-US"/>
        </w:rPr>
        <w:t xml:space="preserve"> más </w:t>
      </w:r>
      <w:r w:rsidR="00720C42" w:rsidRPr="005E3A3C">
        <w:rPr>
          <w:rFonts w:ascii="ITC Avant Garde" w:eastAsiaTheme="minorHAnsi" w:hAnsi="ITC Avant Garde" w:cstheme="minorBidi"/>
          <w:sz w:val="22"/>
          <w:szCs w:val="22"/>
          <w:lang w:eastAsia="en-US"/>
        </w:rPr>
        <w:t>V</w:t>
      </w:r>
      <w:r w:rsidR="00CD345A" w:rsidRPr="005E3A3C">
        <w:rPr>
          <w:rFonts w:ascii="ITC Avant Garde" w:eastAsiaTheme="minorHAnsi" w:hAnsi="ITC Avant Garde" w:cstheme="minorBidi"/>
          <w:sz w:val="22"/>
          <w:szCs w:val="22"/>
          <w:lang w:eastAsia="en-US"/>
        </w:rPr>
        <w:t xml:space="preserve">igilancia, </w:t>
      </w:r>
      <w:r w:rsidR="007737F1" w:rsidRPr="005E3A3C">
        <w:rPr>
          <w:rFonts w:ascii="ITC Avant Garde" w:eastAsiaTheme="minorHAnsi" w:hAnsi="ITC Avant Garde" w:cstheme="minorBidi"/>
          <w:sz w:val="22"/>
          <w:szCs w:val="22"/>
          <w:lang w:eastAsia="en-US"/>
        </w:rPr>
        <w:t xml:space="preserve">según aplique, </w:t>
      </w:r>
      <w:r w:rsidRPr="005E3A3C">
        <w:rPr>
          <w:rFonts w:ascii="ITC Avant Garde" w:eastAsiaTheme="minorHAnsi" w:hAnsi="ITC Avant Garde" w:cstheme="minorBidi"/>
          <w:sz w:val="22"/>
          <w:szCs w:val="22"/>
          <w:lang w:eastAsia="en-US"/>
        </w:rPr>
        <w:t xml:space="preserve">debidamente requisitada y firmada por el </w:t>
      </w:r>
      <w:r w:rsidR="00D12384" w:rsidRPr="005E3A3C">
        <w:rPr>
          <w:rFonts w:ascii="ITC Avant Garde" w:eastAsiaTheme="minorHAnsi" w:hAnsi="ITC Avant Garde" w:cstheme="minorBidi"/>
          <w:sz w:val="22"/>
          <w:szCs w:val="22"/>
          <w:lang w:eastAsia="en-US"/>
        </w:rPr>
        <w:t xml:space="preserve">Interesado o su </w:t>
      </w:r>
      <w:r w:rsidRPr="005E3A3C">
        <w:rPr>
          <w:rFonts w:ascii="ITC Avant Garde" w:eastAsiaTheme="minorHAnsi" w:hAnsi="ITC Avant Garde" w:cstheme="minorBidi"/>
          <w:sz w:val="22"/>
          <w:szCs w:val="22"/>
          <w:lang w:eastAsia="en-US"/>
        </w:rPr>
        <w:t xml:space="preserve">representante </w:t>
      </w:r>
      <w:r w:rsidR="00D12384" w:rsidRPr="005E3A3C">
        <w:rPr>
          <w:rFonts w:ascii="ITC Avant Garde" w:eastAsiaTheme="minorHAnsi" w:hAnsi="ITC Avant Garde" w:cstheme="minorBidi"/>
          <w:sz w:val="22"/>
          <w:szCs w:val="22"/>
          <w:lang w:eastAsia="en-US"/>
        </w:rPr>
        <w:t>legal</w:t>
      </w:r>
      <w:r w:rsidRPr="005E3A3C">
        <w:rPr>
          <w:rFonts w:ascii="ITC Avant Garde" w:eastAsiaTheme="minorHAnsi" w:hAnsi="ITC Avant Garde" w:cstheme="minorBidi"/>
          <w:sz w:val="22"/>
          <w:szCs w:val="22"/>
          <w:lang w:eastAsia="en-US"/>
        </w:rPr>
        <w:t>.</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2.</w:t>
      </w:r>
      <w:r w:rsidRPr="005E3A3C">
        <w:rPr>
          <w:rFonts w:ascii="ITC Avant Garde" w:eastAsiaTheme="minorHAnsi" w:hAnsi="ITC Avant Garde" w:cstheme="minorBidi"/>
          <w:sz w:val="22"/>
          <w:szCs w:val="22"/>
          <w:lang w:eastAsia="en-US"/>
        </w:rPr>
        <w:tab/>
      </w:r>
      <w:r w:rsidR="00045A22"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opia certificada ante fedatario público (notario o corredor público) del acta constitutiva que acredite al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como una persona moral o una persona física con actividad empresarial, fo</w:t>
      </w:r>
      <w:r w:rsidR="00045A22" w:rsidRPr="005E3A3C">
        <w:rPr>
          <w:rFonts w:ascii="ITC Avant Garde" w:eastAsiaTheme="minorHAnsi" w:hAnsi="ITC Avant Garde" w:cstheme="minorBidi"/>
          <w:sz w:val="22"/>
          <w:szCs w:val="22"/>
          <w:lang w:eastAsia="en-US"/>
        </w:rPr>
        <w:t>rm</w:t>
      </w:r>
      <w:r w:rsidR="002A727F" w:rsidRPr="005E3A3C">
        <w:rPr>
          <w:rFonts w:ascii="ITC Avant Garde" w:eastAsiaTheme="minorHAnsi" w:hAnsi="ITC Avant Garde" w:cstheme="minorBidi"/>
          <w:sz w:val="22"/>
          <w:szCs w:val="22"/>
          <w:lang w:eastAsia="en-US"/>
        </w:rPr>
        <w:t>almente establecida en México.</w:t>
      </w:r>
    </w:p>
    <w:p w:rsidR="00045A22"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3.</w:t>
      </w:r>
      <w:r w:rsidRPr="005E3A3C">
        <w:rPr>
          <w:rFonts w:ascii="ITC Avant Garde" w:eastAsiaTheme="minorHAnsi" w:hAnsi="ITC Avant Garde" w:cstheme="minorBidi"/>
          <w:sz w:val="22"/>
          <w:szCs w:val="22"/>
          <w:lang w:eastAsia="en-US"/>
        </w:rPr>
        <w:tab/>
      </w:r>
      <w:r w:rsidR="00045A22" w:rsidRPr="005E3A3C">
        <w:rPr>
          <w:rFonts w:ascii="ITC Avant Garde" w:eastAsiaTheme="minorHAnsi" w:hAnsi="ITC Avant Garde" w:cstheme="minorBidi"/>
          <w:sz w:val="22"/>
          <w:szCs w:val="22"/>
          <w:lang w:eastAsia="en-US"/>
        </w:rPr>
        <w:t>En su caso, c</w:t>
      </w:r>
      <w:r w:rsidRPr="005E3A3C">
        <w:rPr>
          <w:rFonts w:ascii="ITC Avant Garde" w:eastAsiaTheme="minorHAnsi" w:hAnsi="ITC Avant Garde" w:cstheme="minorBidi"/>
          <w:sz w:val="22"/>
          <w:szCs w:val="22"/>
          <w:lang w:eastAsia="en-US"/>
        </w:rPr>
        <w:t xml:space="preserve">opia certificada ante fedatario público (notario o corredor público) </w:t>
      </w:r>
      <w:r w:rsidR="00D12384" w:rsidRPr="005E3A3C">
        <w:rPr>
          <w:rFonts w:ascii="ITC Avant Garde" w:eastAsiaTheme="minorHAnsi" w:hAnsi="ITC Avant Garde" w:cstheme="minorBidi"/>
          <w:sz w:val="22"/>
          <w:szCs w:val="22"/>
          <w:lang w:eastAsia="en-US"/>
        </w:rPr>
        <w:t xml:space="preserve">donde se acredite a </w:t>
      </w:r>
      <w:r w:rsidRPr="005E3A3C">
        <w:rPr>
          <w:rFonts w:ascii="ITC Avant Garde" w:eastAsiaTheme="minorHAnsi" w:hAnsi="ITC Avant Garde" w:cstheme="minorBidi"/>
          <w:sz w:val="22"/>
          <w:szCs w:val="22"/>
          <w:lang w:eastAsia="en-US"/>
        </w:rPr>
        <w:t xml:space="preserve">la persona que firma la solicitud de </w:t>
      </w:r>
      <w:r w:rsidR="00D12384"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ertificación como representante del </w:t>
      </w:r>
      <w:r w:rsidR="00C5313E" w:rsidRPr="005E3A3C">
        <w:rPr>
          <w:rFonts w:ascii="ITC Avant Garde" w:eastAsiaTheme="minorHAnsi" w:hAnsi="ITC Avant Garde" w:cstheme="minorBidi"/>
          <w:sz w:val="22"/>
          <w:szCs w:val="22"/>
          <w:lang w:eastAsia="en-US"/>
        </w:rPr>
        <w:t>Interesado</w:t>
      </w:r>
      <w:r w:rsidR="00045A22" w:rsidRPr="005E3A3C">
        <w:rPr>
          <w:rFonts w:ascii="ITC Avant Garde" w:eastAsiaTheme="minorHAnsi" w:hAnsi="ITC Avant Garde" w:cstheme="minorBidi"/>
          <w:sz w:val="22"/>
          <w:szCs w:val="22"/>
          <w:lang w:eastAsia="en-US"/>
        </w:rPr>
        <w:t xml:space="preserve">. </w:t>
      </w:r>
    </w:p>
    <w:p w:rsidR="00F9210A" w:rsidRPr="005E3A3C" w:rsidRDefault="00045A22"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ab/>
      </w:r>
      <w:r w:rsidR="008412B7" w:rsidRPr="005E3A3C">
        <w:rPr>
          <w:rFonts w:ascii="ITC Avant Garde" w:eastAsiaTheme="minorHAnsi" w:hAnsi="ITC Avant Garde" w:cstheme="minorBidi"/>
          <w:sz w:val="22"/>
          <w:szCs w:val="22"/>
          <w:lang w:eastAsia="en-US"/>
        </w:rPr>
        <w:t xml:space="preserve">Este representante será la persona responsable de dar respuesta a </w:t>
      </w:r>
      <w:r w:rsidR="008412B7">
        <w:rPr>
          <w:rFonts w:ascii="ITC Avant Garde" w:eastAsiaTheme="minorHAnsi" w:hAnsi="ITC Avant Garde" w:cstheme="minorBidi"/>
          <w:sz w:val="22"/>
          <w:szCs w:val="22"/>
          <w:lang w:eastAsia="en-US"/>
        </w:rPr>
        <w:t xml:space="preserve">los requerimientos </w:t>
      </w:r>
      <w:r w:rsidR="008412B7" w:rsidRPr="005E3A3C">
        <w:rPr>
          <w:rFonts w:ascii="ITC Avant Garde" w:eastAsiaTheme="minorHAnsi" w:hAnsi="ITC Avant Garde" w:cstheme="minorBidi"/>
          <w:sz w:val="22"/>
          <w:szCs w:val="22"/>
          <w:lang w:eastAsia="en-US"/>
        </w:rPr>
        <w:t xml:space="preserve"> relacionad</w:t>
      </w:r>
      <w:r w:rsidR="008412B7">
        <w:rPr>
          <w:rFonts w:ascii="ITC Avant Garde" w:eastAsiaTheme="minorHAnsi" w:hAnsi="ITC Avant Garde" w:cstheme="minorBidi"/>
          <w:sz w:val="22"/>
          <w:szCs w:val="22"/>
          <w:lang w:eastAsia="en-US"/>
        </w:rPr>
        <w:t>o</w:t>
      </w:r>
      <w:r w:rsidR="008412B7" w:rsidRPr="005E3A3C">
        <w:rPr>
          <w:rFonts w:ascii="ITC Avant Garde" w:eastAsiaTheme="minorHAnsi" w:hAnsi="ITC Avant Garde" w:cstheme="minorBidi"/>
          <w:sz w:val="22"/>
          <w:szCs w:val="22"/>
          <w:lang w:eastAsia="en-US"/>
        </w:rPr>
        <w:t>s con la Certificación y de proveer muestras para las visita de Vigilancia del cumplimiento de la Certificación posterior al otorgamiento del Certificado de Conformidad.</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5.</w:t>
      </w:r>
      <w:r w:rsidRPr="005E3A3C">
        <w:rPr>
          <w:rFonts w:ascii="ITC Avant Garde" w:eastAsiaTheme="minorHAnsi" w:hAnsi="ITC Avant Garde" w:cstheme="minorBidi"/>
          <w:sz w:val="22"/>
          <w:szCs w:val="22"/>
          <w:lang w:eastAsia="en-US"/>
        </w:rPr>
        <w:tab/>
        <w:t xml:space="preserve">Copia del Registro Federal de Contribuyentes (RFC) del </w:t>
      </w:r>
      <w:r w:rsidR="00C5313E" w:rsidRPr="005E3A3C">
        <w:rPr>
          <w:rFonts w:ascii="ITC Avant Garde" w:eastAsiaTheme="minorHAnsi" w:hAnsi="ITC Avant Garde" w:cstheme="minorBidi"/>
          <w:sz w:val="22"/>
          <w:szCs w:val="22"/>
          <w:lang w:eastAsia="en-US"/>
        </w:rPr>
        <w:t>Interesado</w:t>
      </w:r>
      <w:r w:rsidRPr="005E3A3C">
        <w:rPr>
          <w:rFonts w:ascii="ITC Avant Garde" w:eastAsiaTheme="minorHAnsi" w:hAnsi="ITC Avant Garde" w:cstheme="minorBidi"/>
          <w:sz w:val="22"/>
          <w:szCs w:val="22"/>
          <w:lang w:eastAsia="en-US"/>
        </w:rPr>
        <w:t>.</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6.</w:t>
      </w:r>
      <w:r w:rsidRPr="005E3A3C">
        <w:rPr>
          <w:rFonts w:ascii="ITC Avant Garde" w:eastAsiaTheme="minorHAnsi" w:hAnsi="ITC Avant Garde" w:cstheme="minorBidi"/>
          <w:sz w:val="22"/>
          <w:szCs w:val="22"/>
          <w:lang w:eastAsia="en-US"/>
        </w:rPr>
        <w:tab/>
        <w:t xml:space="preserve">Copia del alta del RFC del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expedida por la Secretaría de Hacienda y Crédito Público (SHCP).</w:t>
      </w:r>
    </w:p>
    <w:p w:rsidR="00F9210A" w:rsidRPr="005E3A3C" w:rsidRDefault="00F9210A" w:rsidP="00554C36">
      <w:pPr>
        <w:pStyle w:val="Texto"/>
        <w:spacing w:after="0"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t xml:space="preserve">NOTA 1: Los requisitos generales 2 al </w:t>
      </w:r>
      <w:r w:rsidR="00FF1794" w:rsidRPr="005E3A3C">
        <w:rPr>
          <w:rFonts w:ascii="ITC Avant Garde" w:eastAsiaTheme="minorHAnsi" w:hAnsi="ITC Avant Garde" w:cstheme="minorBidi"/>
          <w:sz w:val="20"/>
          <w:szCs w:val="22"/>
          <w:lang w:val="es-ES_tradnl" w:eastAsia="en-US"/>
        </w:rPr>
        <w:t>6</w:t>
      </w:r>
      <w:r w:rsidRPr="005E3A3C">
        <w:rPr>
          <w:rFonts w:ascii="ITC Avant Garde" w:eastAsiaTheme="minorHAnsi" w:hAnsi="ITC Avant Garde" w:cstheme="minorBidi"/>
          <w:sz w:val="20"/>
          <w:szCs w:val="22"/>
          <w:lang w:val="es-ES_tradnl" w:eastAsia="en-US"/>
        </w:rPr>
        <w:t xml:space="preserve"> se presentarán sólo cuando sea la primera vez que se va a solicitar el servicio de certificación o cuando cambien las circunstancias o las personas a las que se refieren.</w:t>
      </w:r>
    </w:p>
    <w:p w:rsidR="000759E9" w:rsidRPr="005E3A3C" w:rsidRDefault="000759E9" w:rsidP="00554C36">
      <w:pPr>
        <w:pStyle w:val="Texto"/>
        <w:spacing w:after="0" w:line="360" w:lineRule="auto"/>
        <w:rPr>
          <w:rFonts w:ascii="ITC Avant Garde" w:eastAsiaTheme="minorHAnsi" w:hAnsi="ITC Avant Garde" w:cstheme="minorBidi"/>
          <w:b/>
          <w:sz w:val="22"/>
          <w:szCs w:val="22"/>
          <w:lang w:val="es-ES_tradnl" w:eastAsia="en-US"/>
        </w:rPr>
      </w:pPr>
    </w:p>
    <w:p w:rsidR="00F9210A" w:rsidRPr="005E3A3C" w:rsidRDefault="00FF1794" w:rsidP="000541DC">
      <w:pPr>
        <w:pStyle w:val="Texto"/>
        <w:spacing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F9210A" w:rsidRPr="005E3A3C" w:rsidRDefault="00F9210A" w:rsidP="000541DC">
      <w:pPr>
        <w:pStyle w:val="Texto"/>
        <w:spacing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D12384" w:rsidRPr="005E3A3C">
        <w:rPr>
          <w:rFonts w:ascii="ITC Avant Garde" w:eastAsiaTheme="minorHAnsi" w:hAnsi="ITC Avant Garde" w:cstheme="minorBidi"/>
          <w:sz w:val="22"/>
          <w:szCs w:val="22"/>
          <w:lang w:val="es-ES_tradnl" w:eastAsia="en-US"/>
        </w:rPr>
        <w:t xml:space="preserve">se </w:t>
      </w:r>
      <w:r w:rsidR="000759E9" w:rsidRPr="005E3A3C">
        <w:rPr>
          <w:rFonts w:ascii="ITC Avant Garde" w:eastAsiaTheme="minorHAnsi" w:hAnsi="ITC Avant Garde" w:cstheme="minorBidi"/>
          <w:sz w:val="22"/>
          <w:szCs w:val="22"/>
          <w:lang w:val="es-ES_tradnl" w:eastAsia="en-US"/>
        </w:rPr>
        <w:t xml:space="preserve">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n cumplirse cada vez que se soliciten servicios de certificación.</w:t>
      </w:r>
    </w:p>
    <w:p w:rsidR="008412B7" w:rsidRPr="005E3A3C" w:rsidRDefault="008412B7" w:rsidP="008412B7">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Identificación oficial del Interesado o de </w:t>
      </w:r>
      <w:r>
        <w:rPr>
          <w:rFonts w:ascii="ITC Avant Garde" w:eastAsiaTheme="minorHAnsi" w:hAnsi="ITC Avant Garde" w:cstheme="minorBidi"/>
          <w:sz w:val="22"/>
          <w:szCs w:val="22"/>
          <w:lang w:eastAsia="en-US"/>
        </w:rPr>
        <w:t>representante del</w:t>
      </w:r>
      <w:r w:rsidRPr="005E3A3C">
        <w:rPr>
          <w:rFonts w:ascii="ITC Avant Garde" w:eastAsiaTheme="minorHAnsi" w:hAnsi="ITC Avant Garde" w:cstheme="minorBidi"/>
          <w:sz w:val="22"/>
          <w:szCs w:val="22"/>
          <w:lang w:eastAsia="en-US"/>
        </w:rPr>
        <w:t xml:space="preserve"> Interesado para gestionar la certificación (original para cotejo y una copia)</w:t>
      </w:r>
      <w:r>
        <w:rPr>
          <w:rFonts w:ascii="ITC Avant Garde" w:eastAsiaTheme="minorHAnsi" w:hAnsi="ITC Avant Garde" w:cstheme="minorBidi"/>
          <w:sz w:val="22"/>
          <w:szCs w:val="22"/>
          <w:lang w:eastAsia="en-US"/>
        </w:rPr>
        <w:t>.</w:t>
      </w:r>
      <w:r w:rsidRPr="005E3A3C">
        <w:rPr>
          <w:rFonts w:ascii="ITC Avant Garde" w:eastAsiaTheme="minorHAnsi" w:hAnsi="ITC Avant Garde" w:cstheme="minorBidi"/>
          <w:sz w:val="22"/>
          <w:szCs w:val="22"/>
          <w:lang w:eastAsia="en-US"/>
        </w:rPr>
        <w:t xml:space="preserve"> </w:t>
      </w:r>
    </w:p>
    <w:p w:rsidR="00B97F29"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Original(es) del(los) </w:t>
      </w:r>
      <w:r w:rsidR="00F367CC">
        <w:rPr>
          <w:rFonts w:ascii="ITC Avant Garde" w:eastAsiaTheme="minorHAnsi" w:hAnsi="ITC Avant Garde" w:cstheme="minorBidi"/>
          <w:sz w:val="22"/>
          <w:szCs w:val="22"/>
          <w:lang w:eastAsia="en-US"/>
        </w:rPr>
        <w:t>reporte</w:t>
      </w:r>
      <w:r w:rsidRPr="005E3A3C">
        <w:rPr>
          <w:rFonts w:ascii="ITC Avant Garde" w:eastAsiaTheme="minorHAnsi" w:hAnsi="ITC Avant Garde" w:cstheme="minorBidi"/>
          <w:sz w:val="22"/>
          <w:szCs w:val="22"/>
          <w:lang w:eastAsia="en-US"/>
        </w:rPr>
        <w:t xml:space="preserve">(s) de pruebas emitido(s) por laboratorio(s) de pruebas acreditado(s) y </w:t>
      </w:r>
      <w:r w:rsidR="00D109F3" w:rsidRPr="005E3A3C">
        <w:rPr>
          <w:rFonts w:ascii="ITC Avant Garde" w:eastAsiaTheme="minorHAnsi" w:hAnsi="ITC Avant Garde" w:cstheme="minorBidi"/>
          <w:sz w:val="22"/>
          <w:szCs w:val="22"/>
          <w:lang w:eastAsia="en-US"/>
        </w:rPr>
        <w:t>autorizados</w:t>
      </w:r>
      <w:r w:rsidRPr="005E3A3C">
        <w:rPr>
          <w:rFonts w:ascii="ITC Avant Garde" w:eastAsiaTheme="minorHAnsi" w:hAnsi="ITC Avant Garde" w:cstheme="minorBidi"/>
          <w:sz w:val="22"/>
          <w:szCs w:val="22"/>
          <w:lang w:eastAsia="en-US"/>
        </w:rPr>
        <w:t>(s), o reconocido(s), en los términos que establece</w:t>
      </w:r>
      <w:r w:rsidR="00D109F3" w:rsidRPr="005E3A3C">
        <w:rPr>
          <w:rFonts w:ascii="ITC Avant Garde" w:eastAsiaTheme="minorHAnsi" w:hAnsi="ITC Avant Garde" w:cstheme="minorBidi"/>
          <w:sz w:val="22"/>
          <w:szCs w:val="22"/>
          <w:lang w:eastAsia="en-US"/>
        </w:rPr>
        <w:t>n</w:t>
      </w:r>
      <w:r w:rsidRPr="005E3A3C">
        <w:rPr>
          <w:rFonts w:ascii="ITC Avant Garde" w:eastAsiaTheme="minorHAnsi" w:hAnsi="ITC Avant Garde" w:cstheme="minorBidi"/>
          <w:sz w:val="22"/>
          <w:szCs w:val="22"/>
          <w:lang w:eastAsia="en-US"/>
        </w:rPr>
        <w:t xml:space="preserve"> </w:t>
      </w:r>
      <w:r w:rsidR="00D109F3" w:rsidRPr="005E3A3C">
        <w:rPr>
          <w:rFonts w:ascii="ITC Avant Garde" w:eastAsiaTheme="minorHAnsi" w:hAnsi="ITC Avant Garde" w:cstheme="minorBidi"/>
          <w:sz w:val="22"/>
          <w:szCs w:val="22"/>
          <w:lang w:eastAsia="en-US"/>
        </w:rPr>
        <w:t>los “Lineamientos de acreditación, autorización, designación y reconocimiento de laboratorios de prueba”,</w:t>
      </w:r>
      <w:r w:rsidRPr="005E3A3C">
        <w:rPr>
          <w:rFonts w:ascii="ITC Avant Garde" w:eastAsiaTheme="minorHAnsi" w:hAnsi="ITC Avant Garde" w:cstheme="minorBidi"/>
          <w:sz w:val="22"/>
          <w:szCs w:val="22"/>
          <w:lang w:eastAsia="en-US"/>
        </w:rPr>
        <w:t xml:space="preserve"> debidamente firmada(s) por los signatarios autorizados del laboratorio respectivo.</w:t>
      </w:r>
    </w:p>
    <w:p w:rsidR="00B97F29"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Diagramas esquemáticos y de bloques que indiquen, si es el caso, cómo se va a conectar el </w:t>
      </w:r>
      <w:r w:rsidR="00B97F29" w:rsidRPr="005E3A3C">
        <w:rPr>
          <w:rFonts w:ascii="ITC Avant Garde" w:eastAsiaTheme="minorHAnsi" w:hAnsi="ITC Avant Garde" w:cstheme="minorBidi"/>
          <w:sz w:val="22"/>
          <w:szCs w:val="22"/>
          <w:lang w:eastAsia="en-US"/>
        </w:rPr>
        <w:t xml:space="preserve">Producto </w:t>
      </w:r>
      <w:r w:rsidRPr="005E3A3C">
        <w:rPr>
          <w:rFonts w:ascii="ITC Avant Garde" w:eastAsiaTheme="minorHAnsi" w:hAnsi="ITC Avant Garde" w:cstheme="minorBidi"/>
          <w:sz w:val="22"/>
          <w:szCs w:val="22"/>
          <w:lang w:eastAsia="en-US"/>
        </w:rPr>
        <w:t>a las redes públicas de telecomunicaciones</w:t>
      </w:r>
      <w:r w:rsidR="00F367CC">
        <w:rPr>
          <w:rFonts w:ascii="ITC Avant Garde" w:eastAsiaTheme="minorHAnsi" w:hAnsi="ITC Avant Garde" w:cstheme="minorBidi"/>
          <w:sz w:val="22"/>
          <w:szCs w:val="22"/>
          <w:lang w:eastAsia="en-US"/>
        </w:rPr>
        <w:t xml:space="preserve"> o hacer uso del espectro radioeléctrico</w:t>
      </w:r>
      <w:r w:rsidRPr="005E3A3C">
        <w:rPr>
          <w:rFonts w:ascii="ITC Avant Garde" w:eastAsiaTheme="minorHAnsi" w:hAnsi="ITC Avant Garde" w:cstheme="minorBidi"/>
          <w:sz w:val="22"/>
          <w:szCs w:val="22"/>
          <w:lang w:eastAsia="en-US"/>
        </w:rPr>
        <w:t>.</w:t>
      </w:r>
    </w:p>
    <w:p w:rsidR="00B97F29"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Especificaciones técnicas del </w:t>
      </w:r>
      <w:r w:rsidR="00B97F29" w:rsidRPr="005E3A3C">
        <w:rPr>
          <w:rFonts w:ascii="ITC Avant Garde" w:eastAsiaTheme="minorHAnsi" w:hAnsi="ITC Avant Garde" w:cstheme="minorBidi"/>
          <w:sz w:val="22"/>
          <w:szCs w:val="22"/>
          <w:lang w:eastAsia="en-US"/>
        </w:rPr>
        <w:t>P</w:t>
      </w:r>
      <w:r w:rsidRPr="005E3A3C">
        <w:rPr>
          <w:rFonts w:ascii="ITC Avant Garde" w:eastAsiaTheme="minorHAnsi" w:hAnsi="ITC Avant Garde" w:cstheme="minorBidi"/>
          <w:sz w:val="22"/>
          <w:szCs w:val="22"/>
          <w:lang w:eastAsia="en-US"/>
        </w:rPr>
        <w:t>roducto</w:t>
      </w:r>
      <w:r w:rsidR="00B97F29" w:rsidRPr="005E3A3C">
        <w:rPr>
          <w:rFonts w:ascii="ITC Avant Garde" w:eastAsiaTheme="minorHAnsi" w:hAnsi="ITC Avant Garde" w:cstheme="minorBidi"/>
          <w:sz w:val="22"/>
          <w:szCs w:val="22"/>
          <w:lang w:eastAsia="en-US"/>
        </w:rPr>
        <w:t xml:space="preserve"> de telecomunicaciones o radiodifusión</w:t>
      </w:r>
      <w:r w:rsidRPr="005E3A3C">
        <w:rPr>
          <w:rFonts w:ascii="ITC Avant Garde" w:eastAsiaTheme="minorHAnsi" w:hAnsi="ITC Avant Garde" w:cstheme="minorBidi"/>
          <w:sz w:val="22"/>
          <w:szCs w:val="22"/>
          <w:lang w:eastAsia="en-US"/>
        </w:rPr>
        <w:t>.</w:t>
      </w:r>
      <w:r w:rsidR="00B97F29" w:rsidRPr="005E3A3C" w:rsidDel="00B97F29">
        <w:rPr>
          <w:rFonts w:ascii="ITC Avant Garde" w:eastAsiaTheme="minorHAnsi" w:hAnsi="ITC Avant Garde" w:cstheme="minorBidi"/>
          <w:sz w:val="22"/>
          <w:szCs w:val="22"/>
          <w:lang w:eastAsia="en-US"/>
        </w:rPr>
        <w:t xml:space="preserve"> </w:t>
      </w:r>
    </w:p>
    <w:p w:rsidR="00B97F29"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Instructivos o manuales del </w:t>
      </w:r>
      <w:r w:rsidR="00B97F29" w:rsidRPr="005E3A3C">
        <w:rPr>
          <w:rFonts w:ascii="ITC Avant Garde" w:eastAsiaTheme="minorHAnsi" w:hAnsi="ITC Avant Garde" w:cstheme="minorBidi"/>
          <w:sz w:val="22"/>
          <w:szCs w:val="22"/>
          <w:lang w:eastAsia="en-US"/>
        </w:rPr>
        <w:t>Producto de telecomunicaciones o radiodifusión</w:t>
      </w:r>
      <w:r w:rsidRPr="005E3A3C">
        <w:rPr>
          <w:rFonts w:ascii="ITC Avant Garde" w:eastAsiaTheme="minorHAnsi" w:hAnsi="ITC Avant Garde" w:cstheme="minorBidi"/>
          <w:sz w:val="22"/>
          <w:szCs w:val="22"/>
          <w:lang w:eastAsia="en-US"/>
        </w:rPr>
        <w:t xml:space="preserve">, en donde se describan todas </w:t>
      </w:r>
      <w:r w:rsidR="00B97F29" w:rsidRPr="005E3A3C">
        <w:rPr>
          <w:rFonts w:ascii="ITC Avant Garde" w:eastAsiaTheme="minorHAnsi" w:hAnsi="ITC Avant Garde" w:cstheme="minorBidi"/>
          <w:sz w:val="22"/>
          <w:szCs w:val="22"/>
          <w:lang w:eastAsia="en-US"/>
        </w:rPr>
        <w:t>sus funcionalidades</w:t>
      </w:r>
      <w:r w:rsidRPr="005E3A3C">
        <w:rPr>
          <w:rFonts w:ascii="ITC Avant Garde" w:eastAsiaTheme="minorHAnsi" w:hAnsi="ITC Avant Garde" w:cstheme="minorBidi"/>
          <w:sz w:val="22"/>
          <w:szCs w:val="22"/>
          <w:lang w:eastAsia="en-US"/>
        </w:rPr>
        <w:t>.</w:t>
      </w:r>
    </w:p>
    <w:p w:rsidR="00B97F29"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Folletos, fotografías o imágenes impresas del </w:t>
      </w:r>
      <w:r w:rsidR="00B97F29" w:rsidRPr="005E3A3C">
        <w:rPr>
          <w:rFonts w:ascii="ITC Avant Garde" w:eastAsiaTheme="minorHAnsi" w:hAnsi="ITC Avant Garde" w:cstheme="minorBidi"/>
          <w:sz w:val="22"/>
          <w:szCs w:val="22"/>
          <w:lang w:eastAsia="en-US"/>
        </w:rPr>
        <w:t>Producto de telecomunicaciones o radiodifusión</w:t>
      </w:r>
      <w:r w:rsidRPr="005E3A3C">
        <w:rPr>
          <w:rFonts w:ascii="ITC Avant Garde" w:eastAsiaTheme="minorHAnsi" w:hAnsi="ITC Avant Garde" w:cstheme="minorBidi"/>
          <w:sz w:val="22"/>
          <w:szCs w:val="22"/>
          <w:lang w:eastAsia="en-US"/>
        </w:rPr>
        <w:t>.</w:t>
      </w:r>
    </w:p>
    <w:p w:rsidR="00F9210A" w:rsidRPr="005E3A3C" w:rsidRDefault="00F9210A" w:rsidP="0002614C">
      <w:pPr>
        <w:pStyle w:val="ROMANOS"/>
        <w:numPr>
          <w:ilvl w:val="0"/>
          <w:numId w:val="11"/>
        </w:numPr>
        <w:tabs>
          <w:tab w:val="clear" w:pos="720"/>
        </w:tab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p>
    <w:p w:rsidR="00B97F29" w:rsidRPr="005E3A3C" w:rsidRDefault="00D903B7">
      <w:pPr>
        <w:rPr>
          <w:rFonts w:ascii="ITC Avant Garde" w:hAnsi="ITC Avant Garde"/>
          <w:b/>
          <w:lang w:val="es-ES_tradnl"/>
        </w:rPr>
      </w:pPr>
      <w:r w:rsidRPr="005E3A3C">
        <w:rPr>
          <w:rFonts w:ascii="ITC Avant Garde" w:hAnsi="ITC Avant Garde"/>
          <w:b/>
          <w:lang w:val="es-ES_tradnl"/>
        </w:rPr>
        <w:t xml:space="preserve">III. </w:t>
      </w:r>
      <w:r w:rsidR="00CD345A" w:rsidRPr="005E3A3C">
        <w:rPr>
          <w:rFonts w:ascii="ITC Avant Garde" w:hAnsi="ITC Avant Garde"/>
          <w:b/>
          <w:lang w:val="es-ES_tradnl"/>
        </w:rPr>
        <w:t>b</w:t>
      </w:r>
      <w:r w:rsidRPr="005E3A3C">
        <w:rPr>
          <w:rFonts w:ascii="ITC Avant Garde" w:hAnsi="ITC Avant Garde"/>
          <w:b/>
          <w:lang w:val="es-ES_tradnl"/>
        </w:rPr>
        <w:t>.</w:t>
      </w:r>
      <w:r w:rsidR="00B97F29" w:rsidRPr="005E3A3C">
        <w:rPr>
          <w:rFonts w:ascii="ITC Avant Garde" w:hAnsi="ITC Avant Garde"/>
          <w:b/>
          <w:lang w:val="es-ES_tradnl"/>
        </w:rPr>
        <w:t xml:space="preserve"> </w:t>
      </w:r>
      <w:r w:rsidR="00CD345A" w:rsidRPr="005E3A3C">
        <w:rPr>
          <w:rFonts w:ascii="ITC Avant Garde" w:hAnsi="ITC Avant Garde"/>
          <w:b/>
          <w:lang w:val="es-ES_tradnl"/>
        </w:rPr>
        <w:t>P</w:t>
      </w:r>
      <w:r w:rsidR="00B97F29" w:rsidRPr="005E3A3C">
        <w:rPr>
          <w:rFonts w:ascii="ITC Avant Garde" w:hAnsi="ITC Avant Garde"/>
          <w:b/>
          <w:lang w:val="es-ES_tradnl"/>
        </w:rPr>
        <w:t>or Familia de Producto</w:t>
      </w:r>
      <w:r w:rsidR="003C0FF5" w:rsidRPr="005E3A3C">
        <w:rPr>
          <w:rFonts w:ascii="ITC Avant Garde" w:hAnsi="ITC Avant Garde"/>
          <w:b/>
          <w:lang w:val="es-ES_tradnl"/>
        </w:rPr>
        <w:t>s</w:t>
      </w:r>
      <w:r w:rsidR="00B97F29" w:rsidRPr="005E3A3C">
        <w:rPr>
          <w:rFonts w:ascii="ITC Avant Garde" w:hAnsi="ITC Avant Garde"/>
          <w:b/>
          <w:lang w:val="es-ES_tradnl"/>
        </w:rPr>
        <w:t xml:space="preserve"> </w:t>
      </w:r>
      <w:r w:rsidR="00047CC7" w:rsidRPr="005E3A3C">
        <w:rPr>
          <w:rFonts w:ascii="ITC Avant Garde" w:hAnsi="ITC Avant Garde"/>
          <w:b/>
          <w:lang w:val="es-ES_tradnl"/>
        </w:rPr>
        <w:t>y</w:t>
      </w:r>
      <w:r w:rsidR="00B97F29" w:rsidRPr="005E3A3C">
        <w:rPr>
          <w:rFonts w:ascii="ITC Avant Garde" w:hAnsi="ITC Avant Garde"/>
          <w:b/>
          <w:lang w:val="es-ES_tradnl"/>
        </w:rPr>
        <w:t xml:space="preserve"> Vigilancia.</w:t>
      </w:r>
      <w:r w:rsidR="00CD345A" w:rsidRPr="005E3A3C">
        <w:rPr>
          <w:rFonts w:ascii="ITC Avant Garde" w:hAnsi="ITC Avant Garde"/>
          <w:b/>
          <w:lang w:val="es-ES_tradnl"/>
        </w:rPr>
        <w:t xml:space="preserve"> (D</w:t>
      </w:r>
      <w:r w:rsidR="00CD345A" w:rsidRPr="005E3A3C">
        <w:rPr>
          <w:rFonts w:ascii="ITC Avant Garde" w:hAnsi="ITC Avant Garde"/>
          <w:lang w:val="es-ES_tradnl"/>
        </w:rPr>
        <w:t>efinición de Familia de Producto</w:t>
      </w:r>
      <w:r w:rsidR="003C0FF5" w:rsidRPr="005E3A3C">
        <w:rPr>
          <w:rFonts w:ascii="ITC Avant Garde" w:hAnsi="ITC Avant Garde"/>
          <w:lang w:val="es-ES_tradnl"/>
        </w:rPr>
        <w:t>s</w:t>
      </w:r>
      <w:r w:rsidR="00CD345A" w:rsidRPr="005E3A3C">
        <w:rPr>
          <w:rFonts w:ascii="ITC Avant Garde" w:hAnsi="ITC Avant Garde"/>
          <w:lang w:val="es-ES_tradnl"/>
        </w:rPr>
        <w:t>)</w:t>
      </w:r>
    </w:p>
    <w:p w:rsidR="00F9210A" w:rsidRPr="005E3A3C" w:rsidRDefault="00B97F29" w:rsidP="000541DC">
      <w:pPr>
        <w:pStyle w:val="Texto"/>
        <w:spacing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1.</w:t>
      </w:r>
      <w:r w:rsidRPr="005E3A3C">
        <w:rPr>
          <w:rFonts w:ascii="ITC Avant Garde" w:eastAsiaTheme="minorHAnsi" w:hAnsi="ITC Avant Garde" w:cstheme="minorBidi"/>
          <w:sz w:val="22"/>
          <w:szCs w:val="22"/>
          <w:lang w:eastAsia="en-US"/>
        </w:rPr>
        <w:tab/>
        <w:t xml:space="preserve">Solicitud de definición de </w:t>
      </w:r>
      <w:r w:rsidR="00227EFB" w:rsidRPr="005E3A3C">
        <w:rPr>
          <w:rFonts w:ascii="ITC Avant Garde" w:eastAsiaTheme="minorHAnsi" w:hAnsi="ITC Avant Garde" w:cstheme="minorBidi"/>
          <w:sz w:val="22"/>
          <w:szCs w:val="22"/>
          <w:lang w:eastAsia="en-US"/>
        </w:rPr>
        <w:t xml:space="preserve">Familia </w:t>
      </w:r>
      <w:r w:rsidRPr="005E3A3C">
        <w:rPr>
          <w:rFonts w:ascii="ITC Avant Garde" w:eastAsiaTheme="minorHAnsi" w:hAnsi="ITC Avant Garde" w:cstheme="minorBidi"/>
          <w:sz w:val="22"/>
          <w:szCs w:val="22"/>
          <w:lang w:eastAsia="en-US"/>
        </w:rPr>
        <w:t xml:space="preserve">de </w:t>
      </w:r>
      <w:r w:rsidR="00227EFB" w:rsidRPr="005E3A3C">
        <w:rPr>
          <w:rFonts w:ascii="ITC Avant Garde" w:eastAsiaTheme="minorHAnsi" w:hAnsi="ITC Avant Garde" w:cstheme="minorBidi"/>
          <w:sz w:val="22"/>
          <w:szCs w:val="22"/>
          <w:lang w:eastAsia="en-US"/>
        </w:rPr>
        <w:t>Producto</w:t>
      </w:r>
      <w:r w:rsidR="003C0FF5" w:rsidRPr="005E3A3C">
        <w:rPr>
          <w:rFonts w:ascii="ITC Avant Garde" w:eastAsiaTheme="minorHAnsi" w:hAnsi="ITC Avant Garde" w:cstheme="minorBidi"/>
          <w:sz w:val="22"/>
          <w:szCs w:val="22"/>
          <w:lang w:eastAsia="en-US"/>
        </w:rPr>
        <w:t>s</w:t>
      </w:r>
      <w:r w:rsidR="00227EFB"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 xml:space="preserve">debidamente requisitada y firmada por el </w:t>
      </w:r>
      <w:r w:rsidR="00E03527" w:rsidRPr="005E3A3C">
        <w:rPr>
          <w:rFonts w:ascii="ITC Avant Garde" w:eastAsiaTheme="minorHAnsi" w:hAnsi="ITC Avant Garde" w:cstheme="minorBidi"/>
          <w:sz w:val="22"/>
          <w:szCs w:val="22"/>
          <w:lang w:eastAsia="en-US"/>
        </w:rPr>
        <w:t xml:space="preserve">Interesado o su </w:t>
      </w:r>
      <w:r w:rsidRPr="005E3A3C">
        <w:rPr>
          <w:rFonts w:ascii="ITC Avant Garde" w:eastAsiaTheme="minorHAnsi" w:hAnsi="ITC Avant Garde" w:cstheme="minorBidi"/>
          <w:sz w:val="22"/>
          <w:szCs w:val="22"/>
          <w:lang w:eastAsia="en-US"/>
        </w:rPr>
        <w:t xml:space="preserve">representante </w:t>
      </w:r>
      <w:r w:rsidR="00E03527" w:rsidRPr="005E3A3C">
        <w:rPr>
          <w:rFonts w:ascii="ITC Avant Garde" w:eastAsiaTheme="minorHAnsi" w:hAnsi="ITC Avant Garde" w:cstheme="minorBidi"/>
          <w:sz w:val="22"/>
          <w:szCs w:val="22"/>
          <w:lang w:eastAsia="en-US"/>
        </w:rPr>
        <w:t xml:space="preserve"> legal</w:t>
      </w:r>
      <w:r w:rsidRPr="005E3A3C">
        <w:rPr>
          <w:rFonts w:ascii="ITC Avant Garde" w:eastAsiaTheme="minorHAnsi" w:hAnsi="ITC Avant Garde" w:cstheme="minorBidi"/>
          <w:sz w:val="22"/>
          <w:szCs w:val="22"/>
          <w:lang w:eastAsia="en-US"/>
        </w:rPr>
        <w:t>.</w:t>
      </w:r>
    </w:p>
    <w:p w:rsidR="00F9210A" w:rsidRPr="005E3A3C" w:rsidRDefault="00F9210A" w:rsidP="000541DC">
      <w:pPr>
        <w:pStyle w:val="ROMANOS"/>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2.</w:t>
      </w:r>
      <w:r w:rsidRPr="005E3A3C">
        <w:rPr>
          <w:rFonts w:ascii="ITC Avant Garde" w:eastAsiaTheme="minorHAnsi" w:hAnsi="ITC Avant Garde" w:cstheme="minorBidi"/>
          <w:sz w:val="22"/>
          <w:szCs w:val="22"/>
          <w:lang w:eastAsia="en-US"/>
        </w:rPr>
        <w:tab/>
        <w:t xml:space="preserve">Copia certificada ante fedatario público (notario o corredor público) </w:t>
      </w:r>
      <w:r w:rsidR="00E03527" w:rsidRPr="005E3A3C">
        <w:rPr>
          <w:rFonts w:ascii="ITC Avant Garde" w:eastAsiaTheme="minorHAnsi" w:hAnsi="ITC Avant Garde" w:cstheme="minorBidi"/>
          <w:sz w:val="22"/>
          <w:szCs w:val="22"/>
          <w:lang w:eastAsia="en-US"/>
        </w:rPr>
        <w:t xml:space="preserve">en </w:t>
      </w:r>
      <w:r w:rsidRPr="005E3A3C">
        <w:rPr>
          <w:rFonts w:ascii="ITC Avant Garde" w:eastAsiaTheme="minorHAnsi" w:hAnsi="ITC Avant Garde" w:cstheme="minorBidi"/>
          <w:sz w:val="22"/>
          <w:szCs w:val="22"/>
          <w:lang w:eastAsia="en-US"/>
        </w:rPr>
        <w:t xml:space="preserve"> </w:t>
      </w:r>
      <w:r w:rsidR="00E03527" w:rsidRPr="005E3A3C">
        <w:rPr>
          <w:rFonts w:ascii="ITC Avant Garde" w:eastAsiaTheme="minorHAnsi" w:hAnsi="ITC Avant Garde" w:cstheme="minorBidi"/>
          <w:sz w:val="22"/>
          <w:szCs w:val="22"/>
          <w:lang w:eastAsia="en-US"/>
        </w:rPr>
        <w:t xml:space="preserve">donde se acredite a </w:t>
      </w:r>
      <w:r w:rsidRPr="005E3A3C">
        <w:rPr>
          <w:rFonts w:ascii="ITC Avant Garde" w:eastAsiaTheme="minorHAnsi" w:hAnsi="ITC Avant Garde" w:cstheme="minorBidi"/>
          <w:sz w:val="22"/>
          <w:szCs w:val="22"/>
          <w:lang w:eastAsia="en-US"/>
        </w:rPr>
        <w:t xml:space="preserve">la persona que firma la solicitud de definición de </w:t>
      </w:r>
      <w:r w:rsidR="00227EFB" w:rsidRPr="005E3A3C">
        <w:rPr>
          <w:rFonts w:ascii="ITC Avant Garde" w:eastAsiaTheme="minorHAnsi" w:hAnsi="ITC Avant Garde" w:cstheme="minorBidi"/>
          <w:sz w:val="22"/>
          <w:szCs w:val="22"/>
          <w:lang w:eastAsia="en-US"/>
        </w:rPr>
        <w:t xml:space="preserve">Familia de Producto </w:t>
      </w:r>
      <w:r w:rsidRPr="005E3A3C">
        <w:rPr>
          <w:rFonts w:ascii="ITC Avant Garde" w:eastAsiaTheme="minorHAnsi" w:hAnsi="ITC Avant Garde" w:cstheme="minorBidi"/>
          <w:sz w:val="22"/>
          <w:szCs w:val="22"/>
          <w:lang w:eastAsia="en-US"/>
        </w:rPr>
        <w:t xml:space="preserve">como representante del </w:t>
      </w:r>
      <w:r w:rsidR="00C5313E" w:rsidRPr="005E3A3C">
        <w:rPr>
          <w:rFonts w:ascii="ITC Avant Garde" w:eastAsiaTheme="minorHAnsi" w:hAnsi="ITC Avant Garde" w:cstheme="minorBidi"/>
          <w:sz w:val="22"/>
          <w:szCs w:val="22"/>
          <w:lang w:eastAsia="en-US"/>
        </w:rPr>
        <w:t>Interesado</w:t>
      </w:r>
      <w:r w:rsidRPr="005E3A3C">
        <w:rPr>
          <w:rFonts w:ascii="ITC Avant Garde" w:eastAsiaTheme="minorHAnsi" w:hAnsi="ITC Avant Garde" w:cstheme="minorBidi"/>
          <w:sz w:val="22"/>
          <w:szCs w:val="22"/>
          <w:lang w:eastAsia="en-US"/>
        </w:rPr>
        <w:t xml:space="preserve">, quien deberá tener domicilio en los Estados </w:t>
      </w:r>
      <w:r w:rsidRPr="005E3A3C">
        <w:rPr>
          <w:rFonts w:ascii="ITC Avant Garde" w:eastAsiaTheme="minorHAnsi" w:hAnsi="ITC Avant Garde" w:cstheme="minorBidi"/>
          <w:sz w:val="22"/>
          <w:szCs w:val="22"/>
          <w:lang w:eastAsia="en-US"/>
        </w:rPr>
        <w:lastRenderedPageBreak/>
        <w:t>Unidos Mexicanos. Este representante será la persona responsable de dar respuesta a averiguaciones relacionadas con la solicitud.</w:t>
      </w:r>
    </w:p>
    <w:p w:rsidR="00227EFB" w:rsidRPr="005E3A3C" w:rsidRDefault="00F9210A" w:rsidP="000541DC">
      <w:pPr>
        <w:pStyle w:val="Texto"/>
        <w:spacing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t xml:space="preserve">NOTA </w:t>
      </w:r>
      <w:r w:rsidR="00227EFB" w:rsidRPr="005E3A3C">
        <w:rPr>
          <w:rFonts w:ascii="ITC Avant Garde" w:eastAsiaTheme="minorHAnsi" w:hAnsi="ITC Avant Garde" w:cstheme="minorBidi"/>
          <w:sz w:val="20"/>
          <w:szCs w:val="22"/>
          <w:lang w:val="es-ES_tradnl" w:eastAsia="en-US"/>
        </w:rPr>
        <w:t>2</w:t>
      </w:r>
      <w:r w:rsidRPr="005E3A3C">
        <w:rPr>
          <w:rFonts w:ascii="ITC Avant Garde" w:eastAsiaTheme="minorHAnsi" w:hAnsi="ITC Avant Garde" w:cstheme="minorBidi"/>
          <w:sz w:val="20"/>
          <w:szCs w:val="22"/>
          <w:lang w:val="es-ES_tradnl" w:eastAsia="en-US"/>
        </w:rPr>
        <w:t xml:space="preserve">: El requisito general 2 se presentará sólo cuando sea la primera vez que se va a solicitar el servicio de definición de </w:t>
      </w:r>
      <w:r w:rsidR="00227EFB" w:rsidRPr="005E3A3C">
        <w:rPr>
          <w:rFonts w:ascii="ITC Avant Garde" w:eastAsiaTheme="minorHAnsi" w:hAnsi="ITC Avant Garde" w:cstheme="minorBidi"/>
          <w:sz w:val="20"/>
          <w:szCs w:val="22"/>
          <w:lang w:val="es-ES_tradnl" w:eastAsia="en-US"/>
        </w:rPr>
        <w:t xml:space="preserve">Familia </w:t>
      </w:r>
      <w:r w:rsidRPr="005E3A3C">
        <w:rPr>
          <w:rFonts w:ascii="ITC Avant Garde" w:eastAsiaTheme="minorHAnsi" w:hAnsi="ITC Avant Garde" w:cstheme="minorBidi"/>
          <w:sz w:val="20"/>
          <w:szCs w:val="22"/>
          <w:lang w:val="es-ES_tradnl" w:eastAsia="en-US"/>
        </w:rPr>
        <w:t xml:space="preserve">de </w:t>
      </w:r>
      <w:r w:rsidR="00227EFB" w:rsidRPr="005E3A3C">
        <w:rPr>
          <w:rFonts w:ascii="ITC Avant Garde" w:eastAsiaTheme="minorHAnsi" w:hAnsi="ITC Avant Garde" w:cstheme="minorBidi"/>
          <w:sz w:val="20"/>
          <w:szCs w:val="22"/>
          <w:lang w:val="es-ES_tradnl" w:eastAsia="en-US"/>
        </w:rPr>
        <w:t>P</w:t>
      </w:r>
      <w:r w:rsidRPr="005E3A3C">
        <w:rPr>
          <w:rFonts w:ascii="ITC Avant Garde" w:eastAsiaTheme="minorHAnsi" w:hAnsi="ITC Avant Garde" w:cstheme="minorBidi"/>
          <w:sz w:val="20"/>
          <w:szCs w:val="22"/>
          <w:lang w:val="es-ES_tradnl" w:eastAsia="en-US"/>
        </w:rPr>
        <w:t>roductos o cuando cambien las circunstancias o las personas a las</w:t>
      </w:r>
      <w:r w:rsidR="000541DC" w:rsidRPr="005E3A3C">
        <w:rPr>
          <w:rFonts w:ascii="ITC Avant Garde" w:eastAsiaTheme="minorHAnsi" w:hAnsi="ITC Avant Garde" w:cstheme="minorBidi"/>
          <w:sz w:val="20"/>
          <w:szCs w:val="22"/>
          <w:lang w:val="es-ES_tradnl" w:eastAsia="en-US"/>
        </w:rPr>
        <w:t xml:space="preserve"> </w:t>
      </w:r>
      <w:r w:rsidRPr="005E3A3C">
        <w:rPr>
          <w:rFonts w:ascii="ITC Avant Garde" w:eastAsiaTheme="minorHAnsi" w:hAnsi="ITC Avant Garde" w:cstheme="minorBidi"/>
          <w:sz w:val="20"/>
          <w:szCs w:val="22"/>
          <w:lang w:val="es-ES_tradnl" w:eastAsia="en-US"/>
        </w:rPr>
        <w:t>que se refieren</w:t>
      </w:r>
      <w:r w:rsidR="00E31722" w:rsidRPr="005E3A3C">
        <w:rPr>
          <w:rFonts w:ascii="ITC Avant Garde" w:eastAsiaTheme="minorHAnsi" w:hAnsi="ITC Avant Garde" w:cstheme="minorBidi"/>
          <w:sz w:val="20"/>
          <w:szCs w:val="22"/>
          <w:lang w:val="es-ES_tradnl" w:eastAsia="en-US"/>
        </w:rPr>
        <w:t>.</w:t>
      </w:r>
    </w:p>
    <w:p w:rsidR="00E31722" w:rsidRPr="005E3A3C" w:rsidRDefault="00E31722" w:rsidP="000541DC">
      <w:pPr>
        <w:pStyle w:val="Texto"/>
        <w:spacing w:line="360" w:lineRule="auto"/>
        <w:ind w:firstLine="0"/>
        <w:rPr>
          <w:rFonts w:ascii="ITC Avant Garde" w:eastAsiaTheme="minorHAnsi" w:hAnsi="ITC Avant Garde" w:cstheme="minorBidi"/>
          <w:sz w:val="22"/>
          <w:szCs w:val="22"/>
          <w:lang w:val="es-ES_tradnl" w:eastAsia="en-US"/>
        </w:rPr>
      </w:pPr>
    </w:p>
    <w:p w:rsidR="00F9210A" w:rsidRPr="005E3A3C" w:rsidRDefault="00227EFB" w:rsidP="000541DC">
      <w:pPr>
        <w:pStyle w:val="Texto"/>
        <w:spacing w:line="360" w:lineRule="auto"/>
        <w:ind w:firstLine="0"/>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F9210A" w:rsidRPr="005E3A3C" w:rsidRDefault="00F9210A" w:rsidP="00227EFB">
      <w:pPr>
        <w:pStyle w:val="Texto"/>
        <w:spacing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E03527" w:rsidRPr="005E3A3C">
        <w:rPr>
          <w:rFonts w:ascii="ITC Avant Garde" w:eastAsiaTheme="minorHAnsi" w:hAnsi="ITC Avant Garde" w:cstheme="minorBidi"/>
          <w:sz w:val="22"/>
          <w:szCs w:val="22"/>
          <w:lang w:val="es-ES_tradnl" w:eastAsia="en-US"/>
        </w:rPr>
        <w:t xml:space="preserve">se 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 xml:space="preserve">n cumplirse cada vez que se soliciten servicios de </w:t>
      </w:r>
      <w:r w:rsidR="00E03527" w:rsidRPr="005E3A3C">
        <w:rPr>
          <w:rFonts w:ascii="ITC Avant Garde" w:eastAsiaTheme="minorHAnsi" w:hAnsi="ITC Avant Garde" w:cstheme="minorBidi"/>
          <w:sz w:val="22"/>
          <w:szCs w:val="22"/>
          <w:lang w:val="es-ES_tradnl" w:eastAsia="en-US"/>
        </w:rPr>
        <w:t>d</w:t>
      </w:r>
      <w:r w:rsidR="00227EFB" w:rsidRPr="005E3A3C">
        <w:rPr>
          <w:rFonts w:ascii="ITC Avant Garde" w:eastAsiaTheme="minorHAnsi" w:hAnsi="ITC Avant Garde" w:cstheme="minorBidi"/>
          <w:sz w:val="22"/>
          <w:szCs w:val="22"/>
          <w:lang w:val="es-ES_tradnl" w:eastAsia="en-US"/>
        </w:rPr>
        <w:t xml:space="preserve">efinición </w:t>
      </w:r>
      <w:r w:rsidRPr="005E3A3C">
        <w:rPr>
          <w:rFonts w:ascii="ITC Avant Garde" w:eastAsiaTheme="minorHAnsi" w:hAnsi="ITC Avant Garde" w:cstheme="minorBidi"/>
          <w:sz w:val="22"/>
          <w:szCs w:val="22"/>
          <w:lang w:val="es-ES_tradnl" w:eastAsia="en-US"/>
        </w:rPr>
        <w:t xml:space="preserve">de </w:t>
      </w:r>
      <w:r w:rsidR="00227EFB" w:rsidRPr="005E3A3C">
        <w:rPr>
          <w:rFonts w:ascii="ITC Avant Garde" w:eastAsiaTheme="minorHAnsi" w:hAnsi="ITC Avant Garde" w:cstheme="minorBidi"/>
          <w:sz w:val="22"/>
          <w:szCs w:val="22"/>
          <w:lang w:val="es-ES_tradnl" w:eastAsia="en-US"/>
        </w:rPr>
        <w:t xml:space="preserve">Familia </w:t>
      </w:r>
      <w:r w:rsidRPr="005E3A3C">
        <w:rPr>
          <w:rFonts w:ascii="ITC Avant Garde" w:eastAsiaTheme="minorHAnsi" w:hAnsi="ITC Avant Garde" w:cstheme="minorBidi"/>
          <w:sz w:val="22"/>
          <w:szCs w:val="22"/>
          <w:lang w:val="es-ES_tradnl" w:eastAsia="en-US"/>
        </w:rPr>
        <w:t xml:space="preserve">de </w:t>
      </w:r>
      <w:r w:rsidR="00227EFB" w:rsidRPr="005E3A3C">
        <w:rPr>
          <w:rFonts w:ascii="ITC Avant Garde" w:eastAsiaTheme="minorHAnsi" w:hAnsi="ITC Avant Garde" w:cstheme="minorBidi"/>
          <w:sz w:val="22"/>
          <w:szCs w:val="22"/>
          <w:lang w:val="es-ES_tradnl" w:eastAsia="en-US"/>
        </w:rPr>
        <w:t>P</w:t>
      </w:r>
      <w:r w:rsidRPr="005E3A3C">
        <w:rPr>
          <w:rFonts w:ascii="ITC Avant Garde" w:eastAsiaTheme="minorHAnsi" w:hAnsi="ITC Avant Garde" w:cstheme="minorBidi"/>
          <w:sz w:val="22"/>
          <w:szCs w:val="22"/>
          <w:lang w:val="es-ES_tradnl" w:eastAsia="en-US"/>
        </w:rPr>
        <w:t>roducto</w:t>
      </w:r>
      <w:r w:rsidR="003C0FF5" w:rsidRPr="005E3A3C">
        <w:rPr>
          <w:rFonts w:ascii="ITC Avant Garde" w:eastAsiaTheme="minorHAnsi" w:hAnsi="ITC Avant Garde" w:cstheme="minorBidi"/>
          <w:sz w:val="22"/>
          <w:szCs w:val="22"/>
          <w:lang w:val="es-ES_tradnl" w:eastAsia="en-US"/>
        </w:rPr>
        <w:t>s</w:t>
      </w:r>
      <w:r w:rsidRPr="005E3A3C">
        <w:rPr>
          <w:rFonts w:ascii="ITC Avant Garde" w:eastAsiaTheme="minorHAnsi" w:hAnsi="ITC Avant Garde" w:cstheme="minorBidi"/>
          <w:sz w:val="22"/>
          <w:szCs w:val="22"/>
          <w:lang w:val="es-ES_tradnl" w:eastAsia="en-US"/>
        </w:rPr>
        <w:t>.</w:t>
      </w:r>
    </w:p>
    <w:p w:rsidR="00227EFB" w:rsidRPr="005E3A3C" w:rsidRDefault="00227EFB" w:rsidP="00227EFB">
      <w:pPr>
        <w:pStyle w:val="ROMANOS"/>
        <w:tabs>
          <w:tab w:val="clear" w:pos="720"/>
          <w:tab w:val="left" w:pos="288"/>
        </w:tabs>
        <w:spacing w:line="360" w:lineRule="auto"/>
        <w:ind w:left="284" w:firstLine="0"/>
        <w:rPr>
          <w:rFonts w:ascii="ITC Avant Garde" w:eastAsiaTheme="minorHAnsi" w:hAnsi="ITC Avant Garde" w:cstheme="minorBidi"/>
          <w:sz w:val="22"/>
          <w:szCs w:val="22"/>
          <w:lang w:eastAsia="en-US"/>
        </w:rPr>
      </w:pPr>
    </w:p>
    <w:p w:rsidR="008412B7" w:rsidRPr="005E3A3C" w:rsidRDefault="008412B7" w:rsidP="008412B7">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Identificación oficial del Interesado o  </w:t>
      </w:r>
      <w:r>
        <w:rPr>
          <w:rFonts w:ascii="ITC Avant Garde" w:eastAsiaTheme="minorHAnsi" w:hAnsi="ITC Avant Garde" w:cstheme="minorBidi"/>
          <w:sz w:val="22"/>
          <w:szCs w:val="22"/>
          <w:lang w:eastAsia="en-US"/>
        </w:rPr>
        <w:t>del representante del</w:t>
      </w:r>
      <w:r w:rsidRPr="005E3A3C">
        <w:rPr>
          <w:rFonts w:ascii="ITC Avant Garde" w:eastAsiaTheme="minorHAnsi" w:hAnsi="ITC Avant Garde" w:cstheme="minorBidi"/>
          <w:sz w:val="22"/>
          <w:szCs w:val="22"/>
          <w:lang w:eastAsia="en-US"/>
        </w:rPr>
        <w:t xml:space="preserve"> Interesado para gestionar la </w:t>
      </w:r>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 xml:space="preserve">ictaminación </w:t>
      </w:r>
      <w:r w:rsidRPr="005E3A3C">
        <w:rPr>
          <w:rFonts w:ascii="ITC Avant Garde" w:eastAsiaTheme="minorHAnsi" w:hAnsi="ITC Avant Garde" w:cstheme="minorBidi"/>
          <w:sz w:val="22"/>
          <w:szCs w:val="22"/>
          <w:lang w:eastAsia="en-US"/>
        </w:rPr>
        <w:t>(original para cotejo y una copia).</w:t>
      </w:r>
    </w:p>
    <w:p w:rsidR="00751ABF"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Diagramas esquemáticos y de bloques que indiquen, si es el caso, cómo se</w:t>
      </w:r>
      <w:r w:rsidR="00751ABF"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van a conectar los productos a las redes de telecomunicacion</w:t>
      </w:r>
      <w:r w:rsidR="00F367CC">
        <w:rPr>
          <w:rFonts w:ascii="ITC Avant Garde" w:eastAsiaTheme="minorHAnsi" w:hAnsi="ITC Avant Garde" w:cstheme="minorBidi"/>
          <w:sz w:val="22"/>
          <w:szCs w:val="22"/>
          <w:lang w:eastAsia="en-US"/>
        </w:rPr>
        <w:t>es o hacer uso del espectro radioeléctrico.</w:t>
      </w:r>
    </w:p>
    <w:p w:rsidR="00751ABF" w:rsidRPr="005E3A3C" w:rsidRDefault="00751ABF"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Original de la definición de la Familia </w:t>
      </w:r>
      <w:r w:rsidR="00E03527" w:rsidRPr="005E3A3C">
        <w:rPr>
          <w:rFonts w:ascii="ITC Avant Garde" w:eastAsiaTheme="minorHAnsi" w:hAnsi="ITC Avant Garde" w:cstheme="minorBidi"/>
          <w:sz w:val="22"/>
          <w:szCs w:val="22"/>
          <w:lang w:eastAsia="en-US"/>
        </w:rPr>
        <w:t>de Producto</w:t>
      </w:r>
      <w:r w:rsidR="003C0FF5" w:rsidRPr="005E3A3C">
        <w:rPr>
          <w:rFonts w:ascii="ITC Avant Garde" w:eastAsiaTheme="minorHAnsi" w:hAnsi="ITC Avant Garde" w:cstheme="minorBidi"/>
          <w:sz w:val="22"/>
          <w:szCs w:val="22"/>
          <w:lang w:eastAsia="en-US"/>
        </w:rPr>
        <w:t>s</w:t>
      </w:r>
      <w:r w:rsidR="00E03527"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 xml:space="preserve">y del elemento de la misma que tendría que ser probado, emitida por el </w:t>
      </w:r>
      <w:r w:rsidR="00740845" w:rsidRPr="005E3A3C">
        <w:rPr>
          <w:rFonts w:ascii="ITC Avant Garde" w:eastAsiaTheme="minorHAnsi" w:hAnsi="ITC Avant Garde" w:cstheme="minorBidi"/>
          <w:sz w:val="22"/>
          <w:szCs w:val="22"/>
          <w:lang w:eastAsia="en-US"/>
        </w:rPr>
        <w:t xml:space="preserve">Organismo </w:t>
      </w:r>
      <w:r w:rsidRPr="005E3A3C">
        <w:rPr>
          <w:rFonts w:ascii="ITC Avant Garde" w:eastAsiaTheme="minorHAnsi" w:hAnsi="ITC Avant Garde" w:cstheme="minorBidi"/>
          <w:sz w:val="22"/>
          <w:szCs w:val="22"/>
          <w:lang w:eastAsia="en-US"/>
        </w:rPr>
        <w:t xml:space="preserve">de </w:t>
      </w:r>
      <w:r w:rsidR="00740845" w:rsidRPr="005E3A3C">
        <w:rPr>
          <w:rFonts w:ascii="ITC Avant Garde" w:eastAsiaTheme="minorHAnsi" w:hAnsi="ITC Avant Garde" w:cstheme="minorBidi"/>
          <w:sz w:val="22"/>
          <w:szCs w:val="22"/>
          <w:lang w:eastAsia="en-US"/>
        </w:rPr>
        <w:t>C</w:t>
      </w:r>
      <w:r w:rsidRPr="005E3A3C">
        <w:rPr>
          <w:rFonts w:ascii="ITC Avant Garde" w:eastAsiaTheme="minorHAnsi" w:hAnsi="ITC Avant Garde" w:cstheme="minorBidi"/>
          <w:sz w:val="22"/>
          <w:szCs w:val="22"/>
          <w:lang w:eastAsia="en-US"/>
        </w:rPr>
        <w:t xml:space="preserve">ertificación </w:t>
      </w:r>
      <w:r w:rsidR="002A3E57" w:rsidRPr="005E3A3C">
        <w:rPr>
          <w:rFonts w:ascii="ITC Avant Garde" w:eastAsiaTheme="minorHAnsi" w:hAnsi="ITC Avant Garde" w:cstheme="minorBidi"/>
          <w:sz w:val="22"/>
          <w:szCs w:val="22"/>
          <w:lang w:eastAsia="en-US"/>
        </w:rPr>
        <w:t xml:space="preserve">acreditado y Autorizado </w:t>
      </w:r>
      <w:r w:rsidRPr="005E3A3C">
        <w:rPr>
          <w:rFonts w:ascii="ITC Avant Garde" w:eastAsiaTheme="minorHAnsi" w:hAnsi="ITC Avant Garde" w:cstheme="minorBidi"/>
          <w:sz w:val="22"/>
          <w:szCs w:val="22"/>
          <w:lang w:eastAsia="en-US"/>
        </w:rPr>
        <w:t>por el Instituto</w:t>
      </w:r>
      <w:r w:rsidR="000759E9" w:rsidRPr="005E3A3C">
        <w:rPr>
          <w:rFonts w:ascii="ITC Avant Garde" w:eastAsiaTheme="minorHAnsi" w:hAnsi="ITC Avant Garde" w:cstheme="minorBidi"/>
          <w:sz w:val="22"/>
          <w:szCs w:val="22"/>
          <w:lang w:eastAsia="en-US"/>
        </w:rPr>
        <w:t xml:space="preserve"> o por un </w:t>
      </w:r>
      <w:r w:rsidR="002323EC" w:rsidRPr="005E3A3C">
        <w:rPr>
          <w:rFonts w:ascii="ITC Avant Garde" w:eastAsiaTheme="minorHAnsi" w:hAnsi="ITC Avant Garde" w:cstheme="minorBidi"/>
          <w:sz w:val="22"/>
          <w:szCs w:val="22"/>
          <w:lang w:eastAsia="en-US"/>
        </w:rPr>
        <w:t>O</w:t>
      </w:r>
      <w:r w:rsidR="000759E9" w:rsidRPr="005E3A3C">
        <w:rPr>
          <w:rFonts w:ascii="ITC Avant Garde" w:eastAsiaTheme="minorHAnsi" w:hAnsi="ITC Avant Garde" w:cstheme="minorBidi"/>
          <w:sz w:val="22"/>
          <w:szCs w:val="22"/>
          <w:lang w:eastAsia="en-US"/>
        </w:rPr>
        <w:t xml:space="preserve">rganismo de </w:t>
      </w:r>
      <w:r w:rsidR="002323EC" w:rsidRPr="005E3A3C">
        <w:rPr>
          <w:rFonts w:ascii="ITC Avant Garde" w:eastAsiaTheme="minorHAnsi" w:hAnsi="ITC Avant Garde" w:cstheme="minorBidi"/>
          <w:sz w:val="22"/>
          <w:szCs w:val="22"/>
          <w:lang w:eastAsia="en-US"/>
        </w:rPr>
        <w:t>A</w:t>
      </w:r>
      <w:r w:rsidR="000759E9" w:rsidRPr="005E3A3C">
        <w:rPr>
          <w:rFonts w:ascii="ITC Avant Garde" w:eastAsiaTheme="minorHAnsi" w:hAnsi="ITC Avant Garde" w:cstheme="minorBidi"/>
          <w:sz w:val="22"/>
          <w:szCs w:val="22"/>
          <w:lang w:eastAsia="en-US"/>
        </w:rPr>
        <w:t>creditación autorizado por el Instituto</w:t>
      </w:r>
      <w:r w:rsidRPr="005E3A3C">
        <w:rPr>
          <w:rFonts w:ascii="ITC Avant Garde" w:eastAsiaTheme="minorHAnsi" w:hAnsi="ITC Avant Garde" w:cstheme="minorBidi"/>
          <w:sz w:val="22"/>
          <w:szCs w:val="22"/>
          <w:lang w:eastAsia="en-US"/>
        </w:rPr>
        <w:t>.</w:t>
      </w:r>
    </w:p>
    <w:p w:rsidR="00C353B6"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Especificaciones técnicas de cada uno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w:t>
      </w:r>
      <w:r w:rsidR="00C353B6" w:rsidRPr="005E3A3C" w:rsidDel="00C353B6">
        <w:rPr>
          <w:rFonts w:ascii="ITC Avant Garde" w:eastAsiaTheme="minorHAnsi" w:hAnsi="ITC Avant Garde" w:cstheme="minorBidi"/>
          <w:sz w:val="22"/>
          <w:szCs w:val="22"/>
          <w:lang w:eastAsia="en-US"/>
        </w:rPr>
        <w:t xml:space="preserve"> </w:t>
      </w:r>
    </w:p>
    <w:p w:rsidR="00C353B6"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Instructivos o manuales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w:t>
      </w:r>
      <w:r w:rsidRPr="005E3A3C">
        <w:rPr>
          <w:rFonts w:ascii="ITC Avant Garde" w:eastAsiaTheme="minorHAnsi" w:hAnsi="ITC Avant Garde" w:cstheme="minorBidi"/>
          <w:sz w:val="22"/>
          <w:szCs w:val="22"/>
          <w:lang w:eastAsia="en-US"/>
        </w:rPr>
        <w:t>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 xml:space="preserve">, en donde se describan todas las </w:t>
      </w:r>
      <w:r w:rsidR="00C353B6" w:rsidRPr="005E3A3C">
        <w:rPr>
          <w:rFonts w:ascii="ITC Avant Garde" w:eastAsiaTheme="minorHAnsi" w:hAnsi="ITC Avant Garde" w:cstheme="minorBidi"/>
          <w:sz w:val="22"/>
          <w:szCs w:val="22"/>
          <w:lang w:eastAsia="en-US"/>
        </w:rPr>
        <w:t>funcionalidades del mismo</w:t>
      </w:r>
      <w:r w:rsidRPr="005E3A3C">
        <w:rPr>
          <w:rFonts w:ascii="ITC Avant Garde" w:eastAsiaTheme="minorHAnsi" w:hAnsi="ITC Avant Garde" w:cstheme="minorBidi"/>
          <w:sz w:val="22"/>
          <w:szCs w:val="22"/>
          <w:lang w:eastAsia="en-US"/>
        </w:rPr>
        <w:t>.</w:t>
      </w:r>
      <w:r w:rsidR="00C353B6" w:rsidRPr="005E3A3C" w:rsidDel="00C353B6">
        <w:rPr>
          <w:rFonts w:ascii="ITC Avant Garde" w:eastAsiaTheme="minorHAnsi" w:hAnsi="ITC Avant Garde" w:cstheme="minorBidi"/>
          <w:sz w:val="22"/>
          <w:szCs w:val="22"/>
          <w:lang w:eastAsia="en-US"/>
        </w:rPr>
        <w:t xml:space="preserve"> </w:t>
      </w:r>
    </w:p>
    <w:p w:rsidR="00C353B6"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Folletos, fotografías o imágenes impresas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integran la </w:t>
      </w:r>
      <w:r w:rsidR="00C353B6" w:rsidRPr="005E3A3C">
        <w:rPr>
          <w:rFonts w:ascii="ITC Avant Garde" w:eastAsiaTheme="minorHAnsi" w:hAnsi="ITC Avant Garde" w:cstheme="minorBidi"/>
          <w:sz w:val="22"/>
          <w:szCs w:val="22"/>
          <w:lang w:eastAsia="en-US"/>
        </w:rPr>
        <w:t>Familia</w:t>
      </w:r>
      <w:r w:rsidR="002323EC" w:rsidRPr="005E3A3C">
        <w:rPr>
          <w:rFonts w:ascii="ITC Avant Garde" w:eastAsiaTheme="minorHAnsi" w:hAnsi="ITC Avant Garde" w:cstheme="minorBidi"/>
          <w:sz w:val="22"/>
          <w:szCs w:val="22"/>
          <w:lang w:eastAsia="en-US"/>
        </w:rPr>
        <w:t xml:space="preserve"> de Producto</w:t>
      </w:r>
      <w:r w:rsidR="003C0FF5" w:rsidRPr="005E3A3C">
        <w:rPr>
          <w:rFonts w:ascii="ITC Avant Garde" w:eastAsiaTheme="minorHAnsi" w:hAnsi="ITC Avant Garde" w:cstheme="minorBidi"/>
          <w:sz w:val="22"/>
          <w:szCs w:val="22"/>
          <w:lang w:eastAsia="en-US"/>
        </w:rPr>
        <w:t>s</w:t>
      </w:r>
      <w:r w:rsidRPr="005E3A3C">
        <w:rPr>
          <w:rFonts w:ascii="ITC Avant Garde" w:eastAsiaTheme="minorHAnsi" w:hAnsi="ITC Avant Garde" w:cstheme="minorBidi"/>
          <w:sz w:val="22"/>
          <w:szCs w:val="22"/>
          <w:lang w:eastAsia="en-US"/>
        </w:rPr>
        <w:t>.</w:t>
      </w:r>
    </w:p>
    <w:p w:rsidR="00C353B6"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r w:rsidR="00C353B6" w:rsidRPr="005E3A3C" w:rsidDel="00C353B6">
        <w:rPr>
          <w:rFonts w:ascii="ITC Avant Garde" w:eastAsiaTheme="minorHAnsi" w:hAnsi="ITC Avant Garde" w:cstheme="minorBidi"/>
          <w:sz w:val="22"/>
          <w:szCs w:val="22"/>
          <w:lang w:eastAsia="en-US"/>
        </w:rPr>
        <w:t xml:space="preserve"> </w:t>
      </w:r>
    </w:p>
    <w:p w:rsidR="00F9210A" w:rsidRPr="005E3A3C" w:rsidRDefault="00F9210A" w:rsidP="0003614F">
      <w:pPr>
        <w:pStyle w:val="ROMANOS"/>
        <w:numPr>
          <w:ilvl w:val="0"/>
          <w:numId w:val="12"/>
        </w:numPr>
        <w:spacing w:line="360" w:lineRule="auto"/>
        <w:ind w:left="709"/>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lastRenderedPageBreak/>
        <w:t xml:space="preserve">Presentar muestras de los </w:t>
      </w:r>
      <w:r w:rsidR="00C353B6" w:rsidRPr="005E3A3C">
        <w:rPr>
          <w:rFonts w:ascii="ITC Avant Garde" w:eastAsiaTheme="minorHAnsi" w:hAnsi="ITC Avant Garde" w:cstheme="minorBidi"/>
          <w:sz w:val="22"/>
          <w:szCs w:val="22"/>
          <w:lang w:eastAsia="en-US"/>
        </w:rPr>
        <w:t xml:space="preserve">Productos </w:t>
      </w:r>
      <w:r w:rsidRPr="005E3A3C">
        <w:rPr>
          <w:rFonts w:ascii="ITC Avant Garde" w:eastAsiaTheme="minorHAnsi" w:hAnsi="ITC Avant Garde" w:cstheme="minorBidi"/>
          <w:sz w:val="22"/>
          <w:szCs w:val="22"/>
          <w:lang w:eastAsia="en-US"/>
        </w:rPr>
        <w:t xml:space="preserve">que constituyen la </w:t>
      </w:r>
      <w:r w:rsidR="00C353B6" w:rsidRPr="005E3A3C">
        <w:rPr>
          <w:rFonts w:ascii="ITC Avant Garde" w:eastAsiaTheme="minorHAnsi" w:hAnsi="ITC Avant Garde" w:cstheme="minorBidi"/>
          <w:sz w:val="22"/>
          <w:szCs w:val="22"/>
          <w:lang w:eastAsia="en-US"/>
        </w:rPr>
        <w:t xml:space="preserve">Familia </w:t>
      </w:r>
      <w:r w:rsidR="002323EC" w:rsidRPr="005E3A3C">
        <w:rPr>
          <w:rFonts w:ascii="ITC Avant Garde" w:eastAsiaTheme="minorHAnsi" w:hAnsi="ITC Avant Garde" w:cstheme="minorBidi"/>
          <w:sz w:val="22"/>
          <w:szCs w:val="22"/>
          <w:lang w:eastAsia="en-US"/>
        </w:rPr>
        <w:t>de Producto</w:t>
      </w:r>
      <w:r w:rsidR="003C0FF5" w:rsidRPr="005E3A3C">
        <w:rPr>
          <w:rFonts w:ascii="ITC Avant Garde" w:eastAsiaTheme="minorHAnsi" w:hAnsi="ITC Avant Garde" w:cstheme="minorBidi"/>
          <w:sz w:val="22"/>
          <w:szCs w:val="22"/>
          <w:lang w:eastAsia="en-US"/>
        </w:rPr>
        <w:t>s</w:t>
      </w:r>
      <w:r w:rsidR="002323EC"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que se desea definir.</w:t>
      </w:r>
    </w:p>
    <w:p w:rsidR="00554C36" w:rsidRDefault="00554C36" w:rsidP="00D12384">
      <w:pPr>
        <w:pStyle w:val="ROMANOS"/>
        <w:spacing w:line="360" w:lineRule="auto"/>
        <w:ind w:left="709" w:firstLine="0"/>
        <w:jc w:val="center"/>
        <w:rPr>
          <w:rFonts w:ascii="ITC Avant Garde" w:eastAsiaTheme="minorHAnsi" w:hAnsi="ITC Avant Garde" w:cstheme="minorBidi"/>
          <w:b/>
          <w:sz w:val="22"/>
          <w:szCs w:val="22"/>
          <w:lang w:eastAsia="en-US"/>
        </w:rPr>
      </w:pPr>
    </w:p>
    <w:p w:rsidR="000541DC" w:rsidRPr="005E3A3C" w:rsidRDefault="002A69EB" w:rsidP="00D12384">
      <w:pPr>
        <w:pStyle w:val="ROMANOS"/>
        <w:spacing w:line="360" w:lineRule="auto"/>
        <w:ind w:left="709" w:firstLine="0"/>
        <w:jc w:val="center"/>
        <w:rPr>
          <w:rFonts w:ascii="ITC Avant Garde" w:eastAsiaTheme="minorHAnsi" w:hAnsi="ITC Avant Garde" w:cstheme="minorBidi"/>
          <w:sz w:val="22"/>
          <w:szCs w:val="22"/>
          <w:lang w:eastAsia="en-US"/>
        </w:rPr>
      </w:pPr>
      <w:r w:rsidRPr="005E3A3C">
        <w:rPr>
          <w:rFonts w:ascii="ITC Avant Garde" w:eastAsiaTheme="minorHAnsi" w:hAnsi="ITC Avant Garde" w:cstheme="minorBidi"/>
          <w:b/>
          <w:sz w:val="22"/>
          <w:szCs w:val="22"/>
          <w:lang w:eastAsia="en-US"/>
        </w:rPr>
        <w:t>DICTAMIN</w:t>
      </w:r>
      <w:r w:rsidR="00D12384" w:rsidRPr="005E3A3C">
        <w:rPr>
          <w:rFonts w:ascii="ITC Avant Garde" w:eastAsiaTheme="minorHAnsi" w:hAnsi="ITC Avant Garde" w:cstheme="minorBidi"/>
          <w:b/>
          <w:sz w:val="22"/>
          <w:szCs w:val="22"/>
          <w:lang w:eastAsia="en-US"/>
        </w:rPr>
        <w:t>ACIÓN DE INFRAESTRUCTURA</w:t>
      </w:r>
    </w:p>
    <w:p w:rsidR="00122D95" w:rsidRPr="005E3A3C" w:rsidRDefault="00122D95" w:rsidP="000541DC">
      <w:pPr>
        <w:rPr>
          <w:rFonts w:ascii="ITC Avant Garde" w:hAnsi="ITC Avant Garde"/>
          <w:b/>
          <w:lang w:val="es-ES_tradnl"/>
        </w:rPr>
      </w:pPr>
      <w:r w:rsidRPr="005E3A3C">
        <w:rPr>
          <w:rFonts w:ascii="ITC Avant Garde" w:hAnsi="ITC Avant Garde"/>
          <w:b/>
          <w:lang w:val="es-ES_tradnl"/>
        </w:rPr>
        <w:t xml:space="preserve">I. Dictaminación de Infraestructura </w:t>
      </w:r>
      <w:r w:rsidR="00047CC7" w:rsidRPr="005E3A3C">
        <w:rPr>
          <w:rFonts w:ascii="ITC Avant Garde" w:hAnsi="ITC Avant Garde"/>
          <w:b/>
          <w:lang w:val="es-ES_tradnl"/>
        </w:rPr>
        <w:t xml:space="preserve">y </w:t>
      </w:r>
      <w:r w:rsidRPr="005E3A3C">
        <w:rPr>
          <w:rFonts w:ascii="ITC Avant Garde" w:hAnsi="ITC Avant Garde"/>
          <w:b/>
          <w:lang w:val="es-ES_tradnl"/>
        </w:rPr>
        <w:t>Vigilancia.</w:t>
      </w:r>
    </w:p>
    <w:p w:rsidR="00F9210A" w:rsidRPr="005E3A3C" w:rsidRDefault="00122D95" w:rsidP="00227EFB">
      <w:pPr>
        <w:pStyle w:val="Texto"/>
        <w:spacing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Generales.</w:t>
      </w:r>
    </w:p>
    <w:p w:rsidR="00751ABF" w:rsidRPr="005E3A3C" w:rsidRDefault="00F9210A" w:rsidP="0003614F">
      <w:pPr>
        <w:pStyle w:val="ROMANOS"/>
        <w:numPr>
          <w:ilvl w:val="0"/>
          <w:numId w:val="13"/>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Solicitud de </w:t>
      </w:r>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 xml:space="preserve">ictaminación </w:t>
      </w:r>
      <w:r w:rsidR="005D7374" w:rsidRPr="005E3A3C">
        <w:rPr>
          <w:rFonts w:ascii="ITC Avant Garde" w:eastAsiaTheme="minorHAnsi" w:hAnsi="ITC Avant Garde" w:cstheme="minorBidi"/>
          <w:sz w:val="22"/>
          <w:szCs w:val="22"/>
          <w:lang w:eastAsia="en-US"/>
        </w:rPr>
        <w:t xml:space="preserve">de infraestructura de telecomunicaciones o radiodifusión </w:t>
      </w:r>
      <w:r w:rsidRPr="005E3A3C">
        <w:rPr>
          <w:rFonts w:ascii="ITC Avant Garde" w:eastAsiaTheme="minorHAnsi" w:hAnsi="ITC Avant Garde" w:cstheme="minorBidi"/>
          <w:sz w:val="22"/>
          <w:szCs w:val="22"/>
          <w:lang w:eastAsia="en-US"/>
        </w:rPr>
        <w:t xml:space="preserve">debidamente requisitada y firmada por el </w:t>
      </w:r>
      <w:r w:rsidR="002323EC" w:rsidRPr="005E3A3C">
        <w:rPr>
          <w:rFonts w:ascii="ITC Avant Garde" w:eastAsiaTheme="minorHAnsi" w:hAnsi="ITC Avant Garde" w:cstheme="minorBidi"/>
          <w:sz w:val="22"/>
          <w:szCs w:val="22"/>
          <w:lang w:eastAsia="en-US"/>
        </w:rPr>
        <w:t xml:space="preserve">Interesado o sus </w:t>
      </w:r>
      <w:r w:rsidRPr="005E3A3C">
        <w:rPr>
          <w:rFonts w:ascii="ITC Avant Garde" w:eastAsiaTheme="minorHAnsi" w:hAnsi="ITC Avant Garde" w:cstheme="minorBidi"/>
          <w:sz w:val="22"/>
          <w:szCs w:val="22"/>
          <w:lang w:eastAsia="en-US"/>
        </w:rPr>
        <w:t xml:space="preserve">representante </w:t>
      </w:r>
      <w:r w:rsidR="002323EC" w:rsidRPr="005E3A3C">
        <w:rPr>
          <w:rFonts w:ascii="ITC Avant Garde" w:eastAsiaTheme="minorHAnsi" w:hAnsi="ITC Avant Garde" w:cstheme="minorBidi"/>
          <w:sz w:val="22"/>
          <w:szCs w:val="22"/>
          <w:lang w:eastAsia="en-US"/>
        </w:rPr>
        <w:t xml:space="preserve"> legal</w:t>
      </w:r>
      <w:r w:rsidR="00751ABF" w:rsidRPr="005E3A3C">
        <w:rPr>
          <w:rFonts w:ascii="ITC Avant Garde" w:eastAsiaTheme="minorHAnsi" w:hAnsi="ITC Avant Garde" w:cstheme="minorBidi"/>
          <w:sz w:val="22"/>
          <w:szCs w:val="22"/>
          <w:lang w:eastAsia="en-US"/>
        </w:rPr>
        <w:t>.</w:t>
      </w:r>
    </w:p>
    <w:p w:rsidR="00751ABF" w:rsidRPr="005E3A3C" w:rsidRDefault="00F9210A" w:rsidP="0003614F">
      <w:pPr>
        <w:pStyle w:val="ROMANOS"/>
        <w:numPr>
          <w:ilvl w:val="0"/>
          <w:numId w:val="13"/>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Copia certificada ante fedatario público (notario o corredor público) del acta constitutiva que acredite al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como una persona moral o una persona física con actividad empresarial, formalmente establecida en México.</w:t>
      </w:r>
    </w:p>
    <w:p w:rsidR="00751ABF" w:rsidRPr="005E3A3C" w:rsidRDefault="00751ABF" w:rsidP="0003614F">
      <w:pPr>
        <w:pStyle w:val="ROMANOS"/>
        <w:numPr>
          <w:ilvl w:val="0"/>
          <w:numId w:val="13"/>
        </w:numPr>
        <w:spacing w:line="360" w:lineRule="auto"/>
        <w:rPr>
          <w:rFonts w:ascii="ITC Avant Garde" w:eastAsiaTheme="minorHAnsi" w:hAnsi="ITC Avant Garde" w:cstheme="minorBidi"/>
          <w:sz w:val="22"/>
          <w:szCs w:val="22"/>
          <w:lang w:eastAsia="en-US"/>
        </w:rPr>
      </w:pPr>
      <w:r w:rsidRPr="005E3A3C" w:rsidDel="00751ABF">
        <w:rPr>
          <w:rFonts w:ascii="ITC Avant Garde" w:eastAsiaTheme="minorHAnsi" w:hAnsi="ITC Avant Garde" w:cstheme="minorBidi"/>
          <w:sz w:val="22"/>
          <w:szCs w:val="22"/>
          <w:lang w:eastAsia="en-US"/>
        </w:rPr>
        <w:t xml:space="preserve"> </w:t>
      </w:r>
      <w:r w:rsidR="00F9210A" w:rsidRPr="005E3A3C">
        <w:rPr>
          <w:rFonts w:ascii="ITC Avant Garde" w:eastAsiaTheme="minorHAnsi" w:hAnsi="ITC Avant Garde" w:cstheme="minorBidi"/>
          <w:sz w:val="22"/>
          <w:szCs w:val="22"/>
          <w:lang w:eastAsia="en-US"/>
        </w:rPr>
        <w:t xml:space="preserve">Copia del Registro Federal de Contribuyentes (RFC) del </w:t>
      </w:r>
      <w:r w:rsidR="00C5313E" w:rsidRPr="005E3A3C">
        <w:rPr>
          <w:rFonts w:ascii="ITC Avant Garde" w:eastAsiaTheme="minorHAnsi" w:hAnsi="ITC Avant Garde" w:cstheme="minorBidi"/>
          <w:sz w:val="22"/>
          <w:szCs w:val="22"/>
          <w:lang w:eastAsia="en-US"/>
        </w:rPr>
        <w:t>Interesado</w:t>
      </w:r>
      <w:r w:rsidR="00F9210A" w:rsidRPr="005E3A3C">
        <w:rPr>
          <w:rFonts w:ascii="ITC Avant Garde" w:eastAsiaTheme="minorHAnsi" w:hAnsi="ITC Avant Garde" w:cstheme="minorBidi"/>
          <w:sz w:val="22"/>
          <w:szCs w:val="22"/>
          <w:lang w:eastAsia="en-US"/>
        </w:rPr>
        <w:t>.</w:t>
      </w:r>
      <w:r w:rsidRPr="005E3A3C" w:rsidDel="00751ABF">
        <w:rPr>
          <w:rFonts w:ascii="ITC Avant Garde" w:eastAsiaTheme="minorHAnsi" w:hAnsi="ITC Avant Garde" w:cstheme="minorBidi"/>
          <w:sz w:val="22"/>
          <w:szCs w:val="22"/>
          <w:lang w:eastAsia="en-US"/>
        </w:rPr>
        <w:t xml:space="preserve"> </w:t>
      </w:r>
    </w:p>
    <w:p w:rsidR="00F9210A" w:rsidRPr="005E3A3C" w:rsidRDefault="00F9210A" w:rsidP="0003614F">
      <w:pPr>
        <w:pStyle w:val="ROMANOS"/>
        <w:numPr>
          <w:ilvl w:val="0"/>
          <w:numId w:val="13"/>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Copia del alta del RFC del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expedida por la Secretaría de Hacienda y Crédito</w:t>
      </w:r>
      <w:r w:rsidR="00751ABF" w:rsidRPr="005E3A3C">
        <w:rPr>
          <w:rFonts w:ascii="ITC Avant Garde" w:eastAsiaTheme="minorHAnsi" w:hAnsi="ITC Avant Garde" w:cstheme="minorBidi"/>
          <w:sz w:val="22"/>
          <w:szCs w:val="22"/>
          <w:lang w:eastAsia="en-US"/>
        </w:rPr>
        <w:t xml:space="preserve"> </w:t>
      </w:r>
      <w:r w:rsidRPr="005E3A3C">
        <w:rPr>
          <w:rFonts w:ascii="ITC Avant Garde" w:eastAsiaTheme="minorHAnsi" w:hAnsi="ITC Avant Garde" w:cstheme="minorBidi"/>
          <w:sz w:val="22"/>
          <w:szCs w:val="22"/>
          <w:lang w:eastAsia="en-US"/>
        </w:rPr>
        <w:t>Público (SHCP).</w:t>
      </w:r>
    </w:p>
    <w:p w:rsidR="00751ABF" w:rsidRPr="005E3A3C" w:rsidRDefault="00751ABF" w:rsidP="000541DC">
      <w:pPr>
        <w:pStyle w:val="ROMANOS"/>
        <w:spacing w:line="360" w:lineRule="auto"/>
        <w:ind w:left="0" w:firstLine="0"/>
        <w:rPr>
          <w:rFonts w:ascii="ITC Avant Garde" w:eastAsiaTheme="minorHAnsi" w:hAnsi="ITC Avant Garde" w:cstheme="minorBidi"/>
          <w:sz w:val="22"/>
          <w:szCs w:val="22"/>
          <w:lang w:eastAsia="en-US"/>
        </w:rPr>
      </w:pPr>
    </w:p>
    <w:p w:rsidR="00F9210A" w:rsidRPr="005E3A3C" w:rsidRDefault="00F9210A" w:rsidP="000541DC">
      <w:pPr>
        <w:pStyle w:val="Texto"/>
        <w:spacing w:line="360" w:lineRule="auto"/>
        <w:ind w:left="851" w:hanging="851"/>
        <w:rPr>
          <w:rFonts w:ascii="ITC Avant Garde" w:eastAsiaTheme="minorHAnsi" w:hAnsi="ITC Avant Garde" w:cstheme="minorBidi"/>
          <w:sz w:val="20"/>
          <w:szCs w:val="22"/>
          <w:lang w:val="es-ES_tradnl" w:eastAsia="en-US"/>
        </w:rPr>
      </w:pPr>
      <w:r w:rsidRPr="005E3A3C">
        <w:rPr>
          <w:rFonts w:ascii="ITC Avant Garde" w:eastAsiaTheme="minorHAnsi" w:hAnsi="ITC Avant Garde" w:cstheme="minorBidi"/>
          <w:sz w:val="20"/>
          <w:szCs w:val="22"/>
          <w:lang w:val="es-ES_tradnl" w:eastAsia="en-US"/>
        </w:rPr>
        <w:t xml:space="preserve">NOTA </w:t>
      </w:r>
      <w:r w:rsidR="00751ABF" w:rsidRPr="005E3A3C">
        <w:rPr>
          <w:rFonts w:ascii="ITC Avant Garde" w:eastAsiaTheme="minorHAnsi" w:hAnsi="ITC Avant Garde" w:cstheme="minorBidi"/>
          <w:sz w:val="20"/>
          <w:szCs w:val="22"/>
          <w:lang w:val="es-ES_tradnl" w:eastAsia="en-US"/>
        </w:rPr>
        <w:t>3</w:t>
      </w:r>
      <w:r w:rsidRPr="005E3A3C">
        <w:rPr>
          <w:rFonts w:ascii="ITC Avant Garde" w:eastAsiaTheme="minorHAnsi" w:hAnsi="ITC Avant Garde" w:cstheme="minorBidi"/>
          <w:sz w:val="20"/>
          <w:szCs w:val="22"/>
          <w:lang w:val="es-ES_tradnl" w:eastAsia="en-US"/>
        </w:rPr>
        <w:t xml:space="preserve">: Los requisitos generales 2 al </w:t>
      </w:r>
      <w:r w:rsidR="00751ABF" w:rsidRPr="005E3A3C">
        <w:rPr>
          <w:rFonts w:ascii="ITC Avant Garde" w:eastAsiaTheme="minorHAnsi" w:hAnsi="ITC Avant Garde" w:cstheme="minorBidi"/>
          <w:sz w:val="20"/>
          <w:szCs w:val="22"/>
          <w:lang w:val="es-ES_tradnl" w:eastAsia="en-US"/>
        </w:rPr>
        <w:t xml:space="preserve">4 </w:t>
      </w:r>
      <w:r w:rsidRPr="005E3A3C">
        <w:rPr>
          <w:rFonts w:ascii="ITC Avant Garde" w:eastAsiaTheme="minorHAnsi" w:hAnsi="ITC Avant Garde" w:cstheme="minorBidi"/>
          <w:sz w:val="20"/>
          <w:szCs w:val="22"/>
          <w:lang w:val="es-ES_tradnl" w:eastAsia="en-US"/>
        </w:rPr>
        <w:t xml:space="preserve">se presentarán sólo cuando sea la primera vez que se va a solicitar el servicio de </w:t>
      </w:r>
      <w:r w:rsidR="000555F5">
        <w:rPr>
          <w:rFonts w:ascii="ITC Avant Garde" w:eastAsiaTheme="minorHAnsi" w:hAnsi="ITC Avant Garde" w:cstheme="minorBidi"/>
          <w:sz w:val="20"/>
          <w:szCs w:val="22"/>
          <w:lang w:val="es-ES_tradnl" w:eastAsia="en-US"/>
        </w:rPr>
        <w:t>D</w:t>
      </w:r>
      <w:r w:rsidR="000555F5" w:rsidRPr="005E3A3C">
        <w:rPr>
          <w:rFonts w:ascii="ITC Avant Garde" w:eastAsiaTheme="minorHAnsi" w:hAnsi="ITC Avant Garde" w:cstheme="minorBidi"/>
          <w:sz w:val="20"/>
          <w:szCs w:val="22"/>
          <w:lang w:val="es-ES_tradnl" w:eastAsia="en-US"/>
        </w:rPr>
        <w:t xml:space="preserve">ictaminación </w:t>
      </w:r>
      <w:r w:rsidRPr="005E3A3C">
        <w:rPr>
          <w:rFonts w:ascii="ITC Avant Garde" w:eastAsiaTheme="minorHAnsi" w:hAnsi="ITC Avant Garde" w:cstheme="minorBidi"/>
          <w:sz w:val="20"/>
          <w:szCs w:val="22"/>
          <w:lang w:val="es-ES_tradnl" w:eastAsia="en-US"/>
        </w:rPr>
        <w:t>o cuando cambien las circunstancias o las personas a las que se refieren.</w:t>
      </w:r>
    </w:p>
    <w:p w:rsidR="000541DC" w:rsidRPr="005E3A3C" w:rsidRDefault="000541DC" w:rsidP="00227EFB">
      <w:pPr>
        <w:pStyle w:val="Texto"/>
        <w:spacing w:line="360" w:lineRule="auto"/>
        <w:rPr>
          <w:rFonts w:ascii="ITC Avant Garde" w:eastAsiaTheme="minorHAnsi" w:hAnsi="ITC Avant Garde" w:cstheme="minorBidi"/>
          <w:b/>
          <w:sz w:val="22"/>
          <w:szCs w:val="22"/>
          <w:lang w:val="es-ES_tradnl" w:eastAsia="en-US"/>
        </w:rPr>
      </w:pPr>
    </w:p>
    <w:p w:rsidR="00F9210A" w:rsidRPr="005E3A3C" w:rsidRDefault="00751ABF" w:rsidP="00227EFB">
      <w:pPr>
        <w:pStyle w:val="Texto"/>
        <w:spacing w:line="360" w:lineRule="auto"/>
        <w:rPr>
          <w:rFonts w:ascii="ITC Avant Garde" w:eastAsiaTheme="minorHAnsi" w:hAnsi="ITC Avant Garde" w:cstheme="minorBidi"/>
          <w:b/>
          <w:sz w:val="22"/>
          <w:szCs w:val="22"/>
          <w:lang w:val="es-ES_tradnl" w:eastAsia="en-US"/>
        </w:rPr>
      </w:pPr>
      <w:r w:rsidRPr="005E3A3C">
        <w:rPr>
          <w:rFonts w:ascii="ITC Avant Garde" w:eastAsiaTheme="minorHAnsi" w:hAnsi="ITC Avant Garde" w:cstheme="minorBidi"/>
          <w:b/>
          <w:sz w:val="22"/>
          <w:szCs w:val="22"/>
          <w:lang w:val="es-ES_tradnl" w:eastAsia="en-US"/>
        </w:rPr>
        <w:t>Requisitos Particulares</w:t>
      </w:r>
    </w:p>
    <w:p w:rsidR="00F9210A" w:rsidRPr="005E3A3C" w:rsidRDefault="00F9210A" w:rsidP="000541DC">
      <w:pPr>
        <w:pStyle w:val="Texto"/>
        <w:spacing w:line="360" w:lineRule="auto"/>
        <w:ind w:firstLine="0"/>
        <w:rPr>
          <w:rFonts w:ascii="ITC Avant Garde" w:eastAsiaTheme="minorHAnsi" w:hAnsi="ITC Avant Garde" w:cstheme="minorBidi"/>
          <w:sz w:val="22"/>
          <w:szCs w:val="22"/>
          <w:lang w:val="es-ES_tradnl" w:eastAsia="en-US"/>
        </w:rPr>
      </w:pPr>
      <w:r w:rsidRPr="005E3A3C">
        <w:rPr>
          <w:rFonts w:ascii="ITC Avant Garde" w:eastAsiaTheme="minorHAnsi" w:hAnsi="ITC Avant Garde" w:cstheme="minorBidi"/>
          <w:sz w:val="22"/>
          <w:szCs w:val="22"/>
          <w:lang w:val="es-ES_tradnl" w:eastAsia="en-US"/>
        </w:rPr>
        <w:t xml:space="preserve">El requisito general número 1 y los requisitos particulares que </w:t>
      </w:r>
      <w:r w:rsidR="002323EC" w:rsidRPr="005E3A3C">
        <w:rPr>
          <w:rFonts w:ascii="ITC Avant Garde" w:eastAsiaTheme="minorHAnsi" w:hAnsi="ITC Avant Garde" w:cstheme="minorBidi"/>
          <w:sz w:val="22"/>
          <w:szCs w:val="22"/>
          <w:lang w:val="es-ES_tradnl" w:eastAsia="en-US"/>
        </w:rPr>
        <w:t xml:space="preserve">se indican a continuación </w:t>
      </w:r>
      <w:r w:rsidRPr="005E3A3C">
        <w:rPr>
          <w:rFonts w:ascii="ITC Avant Garde" w:eastAsiaTheme="minorHAnsi" w:hAnsi="ITC Avant Garde" w:cstheme="minorBidi"/>
          <w:sz w:val="22"/>
          <w:szCs w:val="22"/>
          <w:lang w:val="es-ES_tradnl" w:eastAsia="en-US"/>
        </w:rPr>
        <w:t>debe</w:t>
      </w:r>
      <w:r w:rsidR="00152BCA" w:rsidRPr="005E3A3C">
        <w:rPr>
          <w:rFonts w:ascii="ITC Avant Garde" w:eastAsiaTheme="minorHAnsi" w:hAnsi="ITC Avant Garde" w:cstheme="minorBidi"/>
          <w:sz w:val="22"/>
          <w:szCs w:val="22"/>
          <w:lang w:val="es-ES_tradnl" w:eastAsia="en-US"/>
        </w:rPr>
        <w:t>rá</w:t>
      </w:r>
      <w:r w:rsidRPr="005E3A3C">
        <w:rPr>
          <w:rFonts w:ascii="ITC Avant Garde" w:eastAsiaTheme="minorHAnsi" w:hAnsi="ITC Avant Garde" w:cstheme="minorBidi"/>
          <w:sz w:val="22"/>
          <w:szCs w:val="22"/>
          <w:lang w:val="es-ES_tradnl" w:eastAsia="en-US"/>
        </w:rPr>
        <w:t xml:space="preserve">n cumplirse cada vez que se soliciten servicios de </w:t>
      </w:r>
      <w:r w:rsidR="000555F5">
        <w:rPr>
          <w:rFonts w:ascii="ITC Avant Garde" w:eastAsiaTheme="minorHAnsi" w:hAnsi="ITC Avant Garde" w:cstheme="minorBidi"/>
          <w:sz w:val="22"/>
          <w:szCs w:val="22"/>
          <w:lang w:val="es-ES_tradnl" w:eastAsia="en-US"/>
        </w:rPr>
        <w:t>D</w:t>
      </w:r>
      <w:r w:rsidR="000555F5" w:rsidRPr="005E3A3C">
        <w:rPr>
          <w:rFonts w:ascii="ITC Avant Garde" w:eastAsiaTheme="minorHAnsi" w:hAnsi="ITC Avant Garde" w:cstheme="minorBidi"/>
          <w:sz w:val="22"/>
          <w:szCs w:val="22"/>
          <w:lang w:val="es-ES_tradnl" w:eastAsia="en-US"/>
        </w:rPr>
        <w:t>ictaminación</w:t>
      </w:r>
      <w:r w:rsidRPr="005E3A3C">
        <w:rPr>
          <w:rFonts w:ascii="ITC Avant Garde" w:eastAsiaTheme="minorHAnsi" w:hAnsi="ITC Avant Garde" w:cstheme="minorBidi"/>
          <w:sz w:val="22"/>
          <w:szCs w:val="22"/>
          <w:lang w:val="es-ES_tradnl" w:eastAsia="en-US"/>
        </w:rPr>
        <w:t>.</w:t>
      </w:r>
    </w:p>
    <w:p w:rsidR="00174EE3" w:rsidRPr="005E3A3C" w:rsidRDefault="00F9210A" w:rsidP="0003614F">
      <w:pPr>
        <w:pStyle w:val="ROMANOS"/>
        <w:numPr>
          <w:ilvl w:val="0"/>
          <w:numId w:val="14"/>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Identificación oficial de</w:t>
      </w:r>
      <w:r w:rsidR="002323EC" w:rsidRPr="005E3A3C">
        <w:rPr>
          <w:rFonts w:ascii="ITC Avant Garde" w:eastAsiaTheme="minorHAnsi" w:hAnsi="ITC Avant Garde" w:cstheme="minorBidi"/>
          <w:sz w:val="22"/>
          <w:szCs w:val="22"/>
          <w:lang w:eastAsia="en-US"/>
        </w:rPr>
        <w:t>l Interesado o de</w:t>
      </w:r>
      <w:r w:rsidRPr="005E3A3C">
        <w:rPr>
          <w:rFonts w:ascii="ITC Avant Garde" w:eastAsiaTheme="minorHAnsi" w:hAnsi="ITC Avant Garde" w:cstheme="minorBidi"/>
          <w:sz w:val="22"/>
          <w:szCs w:val="22"/>
          <w:lang w:eastAsia="en-US"/>
        </w:rPr>
        <w:t xml:space="preserve"> la persona enviada por el </w:t>
      </w:r>
      <w:r w:rsidR="00C5313E" w:rsidRPr="005E3A3C">
        <w:rPr>
          <w:rFonts w:ascii="ITC Avant Garde" w:eastAsiaTheme="minorHAnsi" w:hAnsi="ITC Avant Garde" w:cstheme="minorBidi"/>
          <w:sz w:val="22"/>
          <w:szCs w:val="22"/>
          <w:lang w:eastAsia="en-US"/>
        </w:rPr>
        <w:t xml:space="preserve">Interesado </w:t>
      </w:r>
      <w:r w:rsidRPr="005E3A3C">
        <w:rPr>
          <w:rFonts w:ascii="ITC Avant Garde" w:eastAsiaTheme="minorHAnsi" w:hAnsi="ITC Avant Garde" w:cstheme="minorBidi"/>
          <w:sz w:val="22"/>
          <w:szCs w:val="22"/>
          <w:lang w:eastAsia="en-US"/>
        </w:rPr>
        <w:t xml:space="preserve">para gestionar la </w:t>
      </w:r>
      <w:r w:rsidR="000555F5">
        <w:rPr>
          <w:rFonts w:ascii="ITC Avant Garde" w:eastAsiaTheme="minorHAnsi" w:hAnsi="ITC Avant Garde" w:cstheme="minorBidi"/>
          <w:sz w:val="22"/>
          <w:szCs w:val="22"/>
          <w:lang w:eastAsia="en-US"/>
        </w:rPr>
        <w:t>D</w:t>
      </w:r>
      <w:r w:rsidR="000555F5" w:rsidRPr="005E3A3C">
        <w:rPr>
          <w:rFonts w:ascii="ITC Avant Garde" w:eastAsiaTheme="minorHAnsi" w:hAnsi="ITC Avant Garde" w:cstheme="minorBidi"/>
          <w:sz w:val="22"/>
          <w:szCs w:val="22"/>
          <w:lang w:eastAsia="en-US"/>
        </w:rPr>
        <w:t xml:space="preserve">ictaminación </w:t>
      </w:r>
      <w:r w:rsidRPr="005E3A3C">
        <w:rPr>
          <w:rFonts w:ascii="ITC Avant Garde" w:eastAsiaTheme="minorHAnsi" w:hAnsi="ITC Avant Garde" w:cstheme="minorBidi"/>
          <w:sz w:val="22"/>
          <w:szCs w:val="22"/>
          <w:lang w:eastAsia="en-US"/>
        </w:rPr>
        <w:t>(original para cotejo y una copia).</w:t>
      </w:r>
    </w:p>
    <w:p w:rsidR="00174EE3" w:rsidRPr="005E3A3C" w:rsidRDefault="00174EE3" w:rsidP="0003614F">
      <w:pPr>
        <w:pStyle w:val="ROMANOS"/>
        <w:numPr>
          <w:ilvl w:val="0"/>
          <w:numId w:val="14"/>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En su caso, especificaciones técnicas de los elementos de la infraestructura de telecomunicaciones o radiodifusión.</w:t>
      </w:r>
    </w:p>
    <w:p w:rsidR="00174EE3" w:rsidRPr="005E3A3C" w:rsidRDefault="00F953C6" w:rsidP="0003614F">
      <w:pPr>
        <w:pStyle w:val="ROMANOS"/>
        <w:numPr>
          <w:ilvl w:val="0"/>
          <w:numId w:val="14"/>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lastRenderedPageBreak/>
        <w:t>En su caso, i</w:t>
      </w:r>
      <w:r w:rsidR="00174EE3" w:rsidRPr="005E3A3C">
        <w:rPr>
          <w:rFonts w:ascii="ITC Avant Garde" w:eastAsiaTheme="minorHAnsi" w:hAnsi="ITC Avant Garde" w:cstheme="minorBidi"/>
          <w:sz w:val="22"/>
          <w:szCs w:val="22"/>
          <w:lang w:eastAsia="en-US"/>
        </w:rPr>
        <w:t xml:space="preserve">nstructivos o manuales de los </w:t>
      </w:r>
      <w:r w:rsidRPr="005E3A3C">
        <w:rPr>
          <w:rFonts w:ascii="ITC Avant Garde" w:eastAsiaTheme="minorHAnsi" w:hAnsi="ITC Avant Garde" w:cstheme="minorBidi"/>
          <w:sz w:val="22"/>
          <w:szCs w:val="22"/>
          <w:lang w:eastAsia="en-US"/>
        </w:rPr>
        <w:t>elementos</w:t>
      </w:r>
      <w:r w:rsidR="00174EE3" w:rsidRPr="005E3A3C">
        <w:rPr>
          <w:rFonts w:ascii="ITC Avant Garde" w:eastAsiaTheme="minorHAnsi" w:hAnsi="ITC Avant Garde" w:cstheme="minorBidi"/>
          <w:sz w:val="22"/>
          <w:szCs w:val="22"/>
          <w:lang w:eastAsia="en-US"/>
        </w:rPr>
        <w:t xml:space="preserve"> que integr</w:t>
      </w:r>
      <w:r w:rsidRPr="005E3A3C">
        <w:rPr>
          <w:rFonts w:ascii="ITC Avant Garde" w:eastAsiaTheme="minorHAnsi" w:hAnsi="ITC Avant Garde" w:cstheme="minorBidi"/>
          <w:sz w:val="22"/>
          <w:szCs w:val="22"/>
          <w:lang w:eastAsia="en-US"/>
        </w:rPr>
        <w:t>e</w:t>
      </w:r>
      <w:r w:rsidR="00174EE3" w:rsidRPr="005E3A3C">
        <w:rPr>
          <w:rFonts w:ascii="ITC Avant Garde" w:eastAsiaTheme="minorHAnsi" w:hAnsi="ITC Avant Garde" w:cstheme="minorBidi"/>
          <w:sz w:val="22"/>
          <w:szCs w:val="22"/>
          <w:lang w:eastAsia="en-US"/>
        </w:rPr>
        <w:t xml:space="preserve">n la </w:t>
      </w:r>
      <w:r w:rsidRPr="005E3A3C">
        <w:rPr>
          <w:rFonts w:ascii="ITC Avant Garde" w:eastAsiaTheme="minorHAnsi" w:hAnsi="ITC Avant Garde" w:cstheme="minorBidi"/>
          <w:sz w:val="22"/>
          <w:szCs w:val="22"/>
          <w:lang w:eastAsia="en-US"/>
        </w:rPr>
        <w:t>infraestructura de telecomunicaciones o radiodifusión</w:t>
      </w:r>
      <w:r w:rsidR="00174EE3" w:rsidRPr="005E3A3C">
        <w:rPr>
          <w:rFonts w:ascii="ITC Avant Garde" w:eastAsiaTheme="minorHAnsi" w:hAnsi="ITC Avant Garde" w:cstheme="minorBidi"/>
          <w:sz w:val="22"/>
          <w:szCs w:val="22"/>
          <w:lang w:eastAsia="en-US"/>
        </w:rPr>
        <w:t>.</w:t>
      </w:r>
      <w:r w:rsidR="00174EE3" w:rsidRPr="005E3A3C" w:rsidDel="00C353B6">
        <w:rPr>
          <w:rFonts w:ascii="ITC Avant Garde" w:eastAsiaTheme="minorHAnsi" w:hAnsi="ITC Avant Garde" w:cstheme="minorBidi"/>
          <w:sz w:val="22"/>
          <w:szCs w:val="22"/>
          <w:lang w:eastAsia="en-US"/>
        </w:rPr>
        <w:t xml:space="preserve"> </w:t>
      </w:r>
    </w:p>
    <w:p w:rsidR="00174EE3" w:rsidRPr="005E3A3C" w:rsidRDefault="00174EE3" w:rsidP="0003614F">
      <w:pPr>
        <w:pStyle w:val="ROMANOS"/>
        <w:numPr>
          <w:ilvl w:val="0"/>
          <w:numId w:val="14"/>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 xml:space="preserve">Folletos, fotografías o imágenes impresas de </w:t>
      </w:r>
      <w:r w:rsidR="00F953C6" w:rsidRPr="005E3A3C">
        <w:rPr>
          <w:rFonts w:ascii="ITC Avant Garde" w:eastAsiaTheme="minorHAnsi" w:hAnsi="ITC Avant Garde" w:cstheme="minorBidi"/>
          <w:sz w:val="22"/>
          <w:szCs w:val="22"/>
          <w:lang w:eastAsia="en-US"/>
        </w:rPr>
        <w:t>la infraestructura de telecomunicaciones o radiodifusión</w:t>
      </w:r>
    </w:p>
    <w:p w:rsidR="00174EE3" w:rsidRPr="005E3A3C" w:rsidRDefault="00174EE3" w:rsidP="0003614F">
      <w:pPr>
        <w:pStyle w:val="ROMANOS"/>
        <w:numPr>
          <w:ilvl w:val="0"/>
          <w:numId w:val="14"/>
        </w:numPr>
        <w:spacing w:line="360" w:lineRule="auto"/>
        <w:rPr>
          <w:rFonts w:ascii="ITC Avant Garde" w:eastAsiaTheme="minorHAnsi" w:hAnsi="ITC Avant Garde" w:cstheme="minorBidi"/>
          <w:sz w:val="22"/>
          <w:szCs w:val="22"/>
          <w:lang w:eastAsia="en-US"/>
        </w:rPr>
      </w:pPr>
      <w:r w:rsidRPr="005E3A3C">
        <w:rPr>
          <w:rFonts w:ascii="ITC Avant Garde" w:eastAsiaTheme="minorHAnsi" w:hAnsi="ITC Avant Garde" w:cstheme="minorBidi"/>
          <w:sz w:val="22"/>
          <w:szCs w:val="22"/>
          <w:lang w:eastAsia="en-US"/>
        </w:rPr>
        <w:t>Especificaciones de instalación, cuando proceda.</w:t>
      </w:r>
      <w:r w:rsidRPr="005E3A3C" w:rsidDel="00C353B6">
        <w:rPr>
          <w:rFonts w:ascii="ITC Avant Garde" w:eastAsiaTheme="minorHAnsi" w:hAnsi="ITC Avant Garde" w:cstheme="minorBidi"/>
          <w:sz w:val="22"/>
          <w:szCs w:val="22"/>
          <w:lang w:eastAsia="en-US"/>
        </w:rPr>
        <w:t xml:space="preserve"> </w:t>
      </w:r>
    </w:p>
    <w:p w:rsidR="00383E33" w:rsidRPr="00B621F1" w:rsidRDefault="00383E33" w:rsidP="005704BE">
      <w:pPr>
        <w:spacing w:line="360" w:lineRule="auto"/>
        <w:jc w:val="both"/>
        <w:rPr>
          <w:rFonts w:ascii="ITC Avant Garde" w:hAnsi="ITC Avant Garde"/>
          <w:lang w:val="es-ES_tradnl"/>
        </w:rPr>
      </w:pPr>
    </w:p>
    <w:sectPr w:rsidR="00383E33" w:rsidRPr="00B621F1" w:rsidSect="00554C36">
      <w:headerReference w:type="even" r:id="rId8"/>
      <w:headerReference w:type="default" r:id="rId9"/>
      <w:footerReference w:type="even" r:id="rId10"/>
      <w:footerReference w:type="default" r:id="rId11"/>
      <w:headerReference w:type="first" r:id="rId12"/>
      <w:foot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A7" w:rsidRDefault="008441A7" w:rsidP="00F81B0A">
      <w:pPr>
        <w:spacing w:after="0" w:line="240" w:lineRule="auto"/>
      </w:pPr>
      <w:r>
        <w:separator/>
      </w:r>
    </w:p>
  </w:endnote>
  <w:endnote w:type="continuationSeparator" w:id="0">
    <w:p w:rsidR="008441A7" w:rsidRDefault="008441A7" w:rsidP="00F8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9" w:rsidRDefault="001A00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szCs w:val="18"/>
      </w:rPr>
      <w:id w:val="739369519"/>
      <w:docPartObj>
        <w:docPartGallery w:val="Page Numbers (Bottom of Page)"/>
        <w:docPartUnique/>
      </w:docPartObj>
    </w:sdtPr>
    <w:sdtEndPr>
      <w:rPr>
        <w:sz w:val="22"/>
        <w:szCs w:val="22"/>
      </w:rPr>
    </w:sdtEndPr>
    <w:sdtContent>
      <w:p w:rsidR="00514C9D" w:rsidRPr="00AF42D5" w:rsidRDefault="00514C9D" w:rsidP="00CB7765">
        <w:pPr>
          <w:pStyle w:val="Piedepgina"/>
          <w:jc w:val="right"/>
          <w:rPr>
            <w:rFonts w:ascii="ITC Avant Garde" w:hAnsi="ITC Avant Garde"/>
            <w:sz w:val="18"/>
            <w:szCs w:val="18"/>
          </w:rPr>
        </w:pPr>
        <w:r w:rsidRPr="00AF42D5">
          <w:rPr>
            <w:rFonts w:ascii="ITC Avant Garde" w:hAnsi="ITC Avant Garde"/>
            <w:sz w:val="18"/>
            <w:szCs w:val="18"/>
          </w:rPr>
          <w:t xml:space="preserve"> </w:t>
        </w:r>
      </w:p>
      <w:p w:rsidR="00514C9D" w:rsidRPr="00AF42D5" w:rsidRDefault="00514C9D" w:rsidP="00AF42D5">
        <w:pPr>
          <w:pStyle w:val="Piedepgina"/>
          <w:jc w:val="right"/>
          <w:rPr>
            <w:rFonts w:ascii="ITC Avant Garde" w:hAnsi="ITC Avant Garde"/>
          </w:rPr>
        </w:pPr>
        <w:r w:rsidRPr="00AF42D5">
          <w:rPr>
            <w:rFonts w:ascii="ITC Avant Garde" w:hAnsi="ITC Avant Garde"/>
            <w:sz w:val="18"/>
            <w:szCs w:val="18"/>
          </w:rPr>
          <w:fldChar w:fldCharType="begin"/>
        </w:r>
        <w:r w:rsidRPr="00AF42D5">
          <w:rPr>
            <w:rFonts w:ascii="ITC Avant Garde" w:hAnsi="ITC Avant Garde"/>
            <w:sz w:val="18"/>
            <w:szCs w:val="18"/>
          </w:rPr>
          <w:instrText>PAGE   \* MERGEFORMAT</w:instrText>
        </w:r>
        <w:r w:rsidRPr="00AF42D5">
          <w:rPr>
            <w:rFonts w:ascii="ITC Avant Garde" w:hAnsi="ITC Avant Garde"/>
            <w:sz w:val="18"/>
            <w:szCs w:val="18"/>
          </w:rPr>
          <w:fldChar w:fldCharType="separate"/>
        </w:r>
        <w:r w:rsidR="001A0089" w:rsidRPr="001A0089">
          <w:rPr>
            <w:rFonts w:ascii="ITC Avant Garde" w:hAnsi="ITC Avant Garde"/>
            <w:noProof/>
            <w:sz w:val="18"/>
            <w:szCs w:val="18"/>
            <w:lang w:val="es-ES"/>
          </w:rPr>
          <w:t>2</w:t>
        </w:r>
        <w:r w:rsidRPr="00AF42D5">
          <w:rPr>
            <w:rFonts w:ascii="ITC Avant Garde" w:hAnsi="ITC Avant Garde"/>
            <w:sz w:val="18"/>
            <w:szCs w:val="18"/>
          </w:rPr>
          <w:fldChar w:fldCharType="end"/>
        </w:r>
      </w:p>
    </w:sdtContent>
  </w:sdt>
  <w:p w:rsidR="00514C9D" w:rsidRDefault="00514C9D" w:rsidP="00AF42D5">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9" w:rsidRDefault="001A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A7" w:rsidRDefault="008441A7" w:rsidP="00F81B0A">
      <w:pPr>
        <w:spacing w:after="0" w:line="240" w:lineRule="auto"/>
      </w:pPr>
      <w:r>
        <w:separator/>
      </w:r>
    </w:p>
  </w:footnote>
  <w:footnote w:type="continuationSeparator" w:id="0">
    <w:p w:rsidR="008441A7" w:rsidRDefault="008441A7" w:rsidP="00F8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9" w:rsidRDefault="001A00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46969"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9" w:rsidRDefault="001A00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46970" o:spid="_x0000_s2051"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9" w:rsidRDefault="001A00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646968"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DF"/>
    <w:multiLevelType w:val="hybridMultilevel"/>
    <w:tmpl w:val="D57A247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 w15:restartNumberingAfterBreak="0">
    <w:nsid w:val="022159B4"/>
    <w:multiLevelType w:val="hybridMultilevel"/>
    <w:tmpl w:val="6686826A"/>
    <w:lvl w:ilvl="0" w:tplc="3716D880">
      <w:start w:val="1"/>
      <w:numFmt w:val="upperRoman"/>
      <w:lvlText w:val="%1."/>
      <w:lvlJc w:val="left"/>
      <w:pPr>
        <w:ind w:left="1080" w:hanging="360"/>
      </w:pPr>
      <w:rPr>
        <w:rFonts w:ascii="ITC Avant Garde" w:hAnsi="ITC Avant Garde" w:hint="default"/>
        <w:b/>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D6192D"/>
    <w:multiLevelType w:val="hybridMultilevel"/>
    <w:tmpl w:val="FFCCDEF2"/>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D3D08F3"/>
    <w:multiLevelType w:val="hybridMultilevel"/>
    <w:tmpl w:val="417A311E"/>
    <w:lvl w:ilvl="0" w:tplc="9DCE6C70">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E666DA1"/>
    <w:multiLevelType w:val="hybridMultilevel"/>
    <w:tmpl w:val="7D2C9886"/>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1F885BFA"/>
    <w:multiLevelType w:val="hybridMultilevel"/>
    <w:tmpl w:val="737A9580"/>
    <w:lvl w:ilvl="0" w:tplc="080A0015">
      <w:start w:val="1"/>
      <w:numFmt w:val="upperLetter"/>
      <w:lvlText w:val="%1."/>
      <w:lvlJc w:val="left"/>
      <w:pPr>
        <w:ind w:left="720" w:hanging="360"/>
      </w:pPr>
    </w:lvl>
    <w:lvl w:ilvl="1" w:tplc="A4EA1D36">
      <w:start w:val="1"/>
      <w:numFmt w:val="lowerLetter"/>
      <w:lvlText w:val="%2."/>
      <w:lvlJc w:val="left"/>
      <w:pPr>
        <w:ind w:left="1440" w:hanging="360"/>
      </w:pPr>
      <w:rPr>
        <w:b/>
      </w:rPr>
    </w:lvl>
    <w:lvl w:ilvl="2" w:tplc="080A001B">
      <w:start w:val="1"/>
      <w:numFmt w:val="lowerRoman"/>
      <w:lvlText w:val="%3."/>
      <w:lvlJc w:val="right"/>
      <w:pPr>
        <w:ind w:left="2160" w:hanging="180"/>
      </w:pPr>
    </w:lvl>
    <w:lvl w:ilvl="3" w:tplc="E29C1F84">
      <w:start w:val="1"/>
      <w:numFmt w:val="lowerLetter"/>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1D7986"/>
    <w:multiLevelType w:val="multilevel"/>
    <w:tmpl w:val="C6727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403CC6"/>
    <w:multiLevelType w:val="hybridMultilevel"/>
    <w:tmpl w:val="E842AA58"/>
    <w:lvl w:ilvl="0" w:tplc="7F5C913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27C15ED3"/>
    <w:multiLevelType w:val="hybridMultilevel"/>
    <w:tmpl w:val="49D27A68"/>
    <w:lvl w:ilvl="0" w:tplc="4F90BC88">
      <w:start w:val="1"/>
      <w:numFmt w:val="lowerLetter"/>
      <w:lvlText w:val="%1)"/>
      <w:lvlJc w:val="lef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297B14E6"/>
    <w:multiLevelType w:val="hybridMultilevel"/>
    <w:tmpl w:val="3DE2997C"/>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2A2F0CAD"/>
    <w:multiLevelType w:val="hybridMultilevel"/>
    <w:tmpl w:val="E946C96A"/>
    <w:lvl w:ilvl="0" w:tplc="080A0017">
      <w:start w:val="1"/>
      <w:numFmt w:val="low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1" w15:restartNumberingAfterBreak="0">
    <w:nsid w:val="2FD07231"/>
    <w:multiLevelType w:val="hybridMultilevel"/>
    <w:tmpl w:val="42448D2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30184F06"/>
    <w:multiLevelType w:val="hybridMultilevel"/>
    <w:tmpl w:val="65EA1B58"/>
    <w:lvl w:ilvl="0" w:tplc="080A0017">
      <w:start w:val="1"/>
      <w:numFmt w:val="lowerLetter"/>
      <w:lvlText w:val="%1)"/>
      <w:lvlJc w:val="lef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32E366B4"/>
    <w:multiLevelType w:val="hybridMultilevel"/>
    <w:tmpl w:val="30848318"/>
    <w:lvl w:ilvl="0" w:tplc="550893A2">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2EF441B"/>
    <w:multiLevelType w:val="hybridMultilevel"/>
    <w:tmpl w:val="F6548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2D61CC"/>
    <w:multiLevelType w:val="hybridMultilevel"/>
    <w:tmpl w:val="49D27A68"/>
    <w:lvl w:ilvl="0" w:tplc="4F90BC88">
      <w:start w:val="1"/>
      <w:numFmt w:val="lowerLetter"/>
      <w:lvlText w:val="%1)"/>
      <w:lvlJc w:val="left"/>
      <w:pPr>
        <w:ind w:left="2136" w:hanging="360"/>
      </w:pPr>
      <w:rPr>
        <w:b/>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15:restartNumberingAfterBreak="0">
    <w:nsid w:val="34E26F68"/>
    <w:multiLevelType w:val="hybridMultilevel"/>
    <w:tmpl w:val="7C78A664"/>
    <w:lvl w:ilvl="0" w:tplc="D4FA2F52">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5A94581"/>
    <w:multiLevelType w:val="hybridMultilevel"/>
    <w:tmpl w:val="C526D068"/>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8" w15:restartNumberingAfterBreak="0">
    <w:nsid w:val="39117404"/>
    <w:multiLevelType w:val="hybridMultilevel"/>
    <w:tmpl w:val="8CC49E14"/>
    <w:lvl w:ilvl="0" w:tplc="1DB40B36">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00F35A9"/>
    <w:multiLevelType w:val="hybridMultilevel"/>
    <w:tmpl w:val="11E01E9A"/>
    <w:lvl w:ilvl="0" w:tplc="6A9ECD54">
      <w:start w:val="1"/>
      <w:numFmt w:val="decimal"/>
      <w:lvlText w:val="%1."/>
      <w:lvlJc w:val="left"/>
      <w:pPr>
        <w:ind w:left="3600" w:hanging="360"/>
      </w:pPr>
      <w:rPr>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0" w15:restartNumberingAfterBreak="0">
    <w:nsid w:val="45120911"/>
    <w:multiLevelType w:val="hybridMultilevel"/>
    <w:tmpl w:val="4C06E27A"/>
    <w:lvl w:ilvl="0" w:tplc="11320E8C">
      <w:start w:val="1"/>
      <w:numFmt w:val="upperRoman"/>
      <w:lvlText w:val="%1."/>
      <w:lvlJc w:val="right"/>
      <w:pPr>
        <w:ind w:left="1676" w:hanging="360"/>
      </w:pPr>
      <w:rPr>
        <w:b/>
      </w:rPr>
    </w:lvl>
    <w:lvl w:ilvl="1" w:tplc="080A0019" w:tentative="1">
      <w:start w:val="1"/>
      <w:numFmt w:val="lowerLetter"/>
      <w:lvlText w:val="%2."/>
      <w:lvlJc w:val="left"/>
      <w:pPr>
        <w:ind w:left="2396" w:hanging="360"/>
      </w:pPr>
    </w:lvl>
    <w:lvl w:ilvl="2" w:tplc="080A001B" w:tentative="1">
      <w:start w:val="1"/>
      <w:numFmt w:val="lowerRoman"/>
      <w:lvlText w:val="%3."/>
      <w:lvlJc w:val="right"/>
      <w:pPr>
        <w:ind w:left="3116" w:hanging="180"/>
      </w:pPr>
    </w:lvl>
    <w:lvl w:ilvl="3" w:tplc="080A000F">
      <w:start w:val="1"/>
      <w:numFmt w:val="decimal"/>
      <w:lvlText w:val="%4."/>
      <w:lvlJc w:val="left"/>
      <w:pPr>
        <w:ind w:left="3836" w:hanging="360"/>
      </w:pPr>
    </w:lvl>
    <w:lvl w:ilvl="4" w:tplc="080A0019" w:tentative="1">
      <w:start w:val="1"/>
      <w:numFmt w:val="lowerLetter"/>
      <w:lvlText w:val="%5."/>
      <w:lvlJc w:val="left"/>
      <w:pPr>
        <w:ind w:left="4556" w:hanging="360"/>
      </w:pPr>
    </w:lvl>
    <w:lvl w:ilvl="5" w:tplc="080A001B" w:tentative="1">
      <w:start w:val="1"/>
      <w:numFmt w:val="lowerRoman"/>
      <w:lvlText w:val="%6."/>
      <w:lvlJc w:val="right"/>
      <w:pPr>
        <w:ind w:left="5276" w:hanging="180"/>
      </w:pPr>
    </w:lvl>
    <w:lvl w:ilvl="6" w:tplc="080A000F" w:tentative="1">
      <w:start w:val="1"/>
      <w:numFmt w:val="decimal"/>
      <w:lvlText w:val="%7."/>
      <w:lvlJc w:val="left"/>
      <w:pPr>
        <w:ind w:left="5996" w:hanging="360"/>
      </w:pPr>
    </w:lvl>
    <w:lvl w:ilvl="7" w:tplc="080A0019" w:tentative="1">
      <w:start w:val="1"/>
      <w:numFmt w:val="lowerLetter"/>
      <w:lvlText w:val="%8."/>
      <w:lvlJc w:val="left"/>
      <w:pPr>
        <w:ind w:left="6716" w:hanging="360"/>
      </w:pPr>
    </w:lvl>
    <w:lvl w:ilvl="8" w:tplc="080A001B" w:tentative="1">
      <w:start w:val="1"/>
      <w:numFmt w:val="lowerRoman"/>
      <w:lvlText w:val="%9."/>
      <w:lvlJc w:val="right"/>
      <w:pPr>
        <w:ind w:left="7436" w:hanging="180"/>
      </w:pPr>
    </w:lvl>
  </w:abstractNum>
  <w:abstractNum w:abstractNumId="21" w15:restartNumberingAfterBreak="0">
    <w:nsid w:val="4C5345E3"/>
    <w:multiLevelType w:val="hybridMultilevel"/>
    <w:tmpl w:val="C068DB72"/>
    <w:lvl w:ilvl="0" w:tplc="2D36F0D6">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8418F1"/>
    <w:multiLevelType w:val="hybridMultilevel"/>
    <w:tmpl w:val="F6548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A44B15"/>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60307DF"/>
    <w:multiLevelType w:val="hybridMultilevel"/>
    <w:tmpl w:val="516E3F8C"/>
    <w:lvl w:ilvl="0" w:tplc="34C272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572716"/>
    <w:multiLevelType w:val="hybridMultilevel"/>
    <w:tmpl w:val="6686826A"/>
    <w:lvl w:ilvl="0" w:tplc="3716D880">
      <w:start w:val="1"/>
      <w:numFmt w:val="upperRoman"/>
      <w:lvlText w:val="%1."/>
      <w:lvlJc w:val="left"/>
      <w:pPr>
        <w:ind w:left="1080" w:hanging="360"/>
      </w:pPr>
      <w:rPr>
        <w:rFonts w:ascii="ITC Avant Garde" w:hAnsi="ITC Avant Garde" w:hint="default"/>
        <w:b/>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9D87D96"/>
    <w:multiLevelType w:val="hybridMultilevel"/>
    <w:tmpl w:val="DC52F518"/>
    <w:lvl w:ilvl="0" w:tplc="5B58D864">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B644C8C"/>
    <w:multiLevelType w:val="hybridMultilevel"/>
    <w:tmpl w:val="2A5C832E"/>
    <w:lvl w:ilvl="0" w:tplc="D6F2ADF8">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DB542D"/>
    <w:multiLevelType w:val="hybridMultilevel"/>
    <w:tmpl w:val="608682F8"/>
    <w:lvl w:ilvl="0" w:tplc="8960B474">
      <w:start w:val="1"/>
      <w:numFmt w:val="decimal"/>
      <w:lvlText w:val="%1."/>
      <w:lvlJc w:val="left"/>
      <w:pPr>
        <w:ind w:left="3900" w:hanging="360"/>
      </w:pPr>
      <w:rPr>
        <w:b/>
      </w:rPr>
    </w:lvl>
    <w:lvl w:ilvl="1" w:tplc="CAD4A894">
      <w:start w:val="1"/>
      <w:numFmt w:val="lowerLetter"/>
      <w:lvlText w:val="%2."/>
      <w:lvlJc w:val="left"/>
      <w:pPr>
        <w:ind w:left="4620" w:hanging="360"/>
      </w:pPr>
      <w:rPr>
        <w:rFonts w:hint="default"/>
        <w:b/>
      </w:rPr>
    </w:lvl>
    <w:lvl w:ilvl="2" w:tplc="080A001B" w:tentative="1">
      <w:start w:val="1"/>
      <w:numFmt w:val="lowerRoman"/>
      <w:lvlText w:val="%3."/>
      <w:lvlJc w:val="right"/>
      <w:pPr>
        <w:ind w:left="5340" w:hanging="180"/>
      </w:pPr>
    </w:lvl>
    <w:lvl w:ilvl="3" w:tplc="080A000F" w:tentative="1">
      <w:start w:val="1"/>
      <w:numFmt w:val="decimal"/>
      <w:lvlText w:val="%4."/>
      <w:lvlJc w:val="left"/>
      <w:pPr>
        <w:ind w:left="6060" w:hanging="360"/>
      </w:pPr>
    </w:lvl>
    <w:lvl w:ilvl="4" w:tplc="080A0019" w:tentative="1">
      <w:start w:val="1"/>
      <w:numFmt w:val="lowerLetter"/>
      <w:lvlText w:val="%5."/>
      <w:lvlJc w:val="left"/>
      <w:pPr>
        <w:ind w:left="6780" w:hanging="360"/>
      </w:pPr>
    </w:lvl>
    <w:lvl w:ilvl="5" w:tplc="080A001B" w:tentative="1">
      <w:start w:val="1"/>
      <w:numFmt w:val="lowerRoman"/>
      <w:lvlText w:val="%6."/>
      <w:lvlJc w:val="right"/>
      <w:pPr>
        <w:ind w:left="7500" w:hanging="180"/>
      </w:pPr>
    </w:lvl>
    <w:lvl w:ilvl="6" w:tplc="080A000F" w:tentative="1">
      <w:start w:val="1"/>
      <w:numFmt w:val="decimal"/>
      <w:lvlText w:val="%7."/>
      <w:lvlJc w:val="left"/>
      <w:pPr>
        <w:ind w:left="8220" w:hanging="360"/>
      </w:pPr>
    </w:lvl>
    <w:lvl w:ilvl="7" w:tplc="080A0019" w:tentative="1">
      <w:start w:val="1"/>
      <w:numFmt w:val="lowerLetter"/>
      <w:lvlText w:val="%8."/>
      <w:lvlJc w:val="left"/>
      <w:pPr>
        <w:ind w:left="8940" w:hanging="360"/>
      </w:pPr>
    </w:lvl>
    <w:lvl w:ilvl="8" w:tplc="080A001B" w:tentative="1">
      <w:start w:val="1"/>
      <w:numFmt w:val="lowerRoman"/>
      <w:lvlText w:val="%9."/>
      <w:lvlJc w:val="right"/>
      <w:pPr>
        <w:ind w:left="9660" w:hanging="180"/>
      </w:pPr>
    </w:lvl>
  </w:abstractNum>
  <w:abstractNum w:abstractNumId="29" w15:restartNumberingAfterBreak="0">
    <w:nsid w:val="69942D9E"/>
    <w:multiLevelType w:val="hybridMultilevel"/>
    <w:tmpl w:val="6B2C1432"/>
    <w:lvl w:ilvl="0" w:tplc="18ACEA1A">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6E004BCE"/>
    <w:multiLevelType w:val="hybridMultilevel"/>
    <w:tmpl w:val="49B631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765ABC"/>
    <w:multiLevelType w:val="hybridMultilevel"/>
    <w:tmpl w:val="3CDC4192"/>
    <w:lvl w:ilvl="0" w:tplc="F432A57E">
      <w:start w:val="1"/>
      <w:numFmt w:val="decimal"/>
      <w:lvlText w:val="%1)"/>
      <w:lvlJc w:val="left"/>
      <w:pPr>
        <w:ind w:left="2138" w:hanging="360"/>
      </w:pPr>
      <w:rPr>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2" w15:restartNumberingAfterBreak="0">
    <w:nsid w:val="6FF42DD5"/>
    <w:multiLevelType w:val="hybridMultilevel"/>
    <w:tmpl w:val="F34C7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571697"/>
    <w:multiLevelType w:val="hybridMultilevel"/>
    <w:tmpl w:val="AFEEAADE"/>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77B101B2"/>
    <w:multiLevelType w:val="hybridMultilevel"/>
    <w:tmpl w:val="0FA230B6"/>
    <w:lvl w:ilvl="0" w:tplc="080A0001">
      <w:start w:val="1"/>
      <w:numFmt w:val="bullet"/>
      <w:lvlText w:val=""/>
      <w:lvlJc w:val="left"/>
      <w:pPr>
        <w:ind w:left="1080" w:hanging="360"/>
      </w:pPr>
      <w:rPr>
        <w:rFonts w:ascii="Symbol" w:hAnsi="Symbol" w:hint="default"/>
      </w:rPr>
    </w:lvl>
    <w:lvl w:ilvl="1" w:tplc="080A0017">
      <w:start w:val="1"/>
      <w:numFmt w:val="lowerLetter"/>
      <w:lvlText w:val="%2)"/>
      <w:lvlJc w:val="left"/>
      <w:pPr>
        <w:ind w:left="1800" w:hanging="360"/>
      </w:pPr>
      <w:rPr>
        <w:rFonts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E26582E"/>
    <w:multiLevelType w:val="hybridMultilevel"/>
    <w:tmpl w:val="B7803472"/>
    <w:lvl w:ilvl="0" w:tplc="550893A2">
      <w:start w:val="1"/>
      <w:numFmt w:val="lowerLetter"/>
      <w:lvlText w:val="%1)"/>
      <w:lvlJc w:val="left"/>
      <w:pPr>
        <w:ind w:left="1015" w:hanging="360"/>
      </w:pPr>
      <w:rPr>
        <w:b/>
      </w:rPr>
    </w:lvl>
    <w:lvl w:ilvl="1" w:tplc="080A0019">
      <w:start w:val="1"/>
      <w:numFmt w:val="lowerLetter"/>
      <w:lvlText w:val="%2."/>
      <w:lvlJc w:val="left"/>
      <w:pPr>
        <w:ind w:left="1735" w:hanging="360"/>
      </w:pPr>
    </w:lvl>
    <w:lvl w:ilvl="2" w:tplc="080A001B" w:tentative="1">
      <w:start w:val="1"/>
      <w:numFmt w:val="lowerRoman"/>
      <w:lvlText w:val="%3."/>
      <w:lvlJc w:val="right"/>
      <w:pPr>
        <w:ind w:left="2455" w:hanging="180"/>
      </w:p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num w:numId="1">
    <w:abstractNumId w:val="21"/>
  </w:num>
  <w:num w:numId="2">
    <w:abstractNumId w:val="7"/>
  </w:num>
  <w:num w:numId="3">
    <w:abstractNumId w:val="20"/>
  </w:num>
  <w:num w:numId="4">
    <w:abstractNumId w:val="5"/>
  </w:num>
  <w:num w:numId="5">
    <w:abstractNumId w:val="19"/>
  </w:num>
  <w:num w:numId="6">
    <w:abstractNumId w:val="28"/>
  </w:num>
  <w:num w:numId="7">
    <w:abstractNumId w:val="25"/>
  </w:num>
  <w:num w:numId="8">
    <w:abstractNumId w:val="35"/>
  </w:num>
  <w:num w:numId="9">
    <w:abstractNumId w:val="26"/>
  </w:num>
  <w:num w:numId="10">
    <w:abstractNumId w:val="29"/>
  </w:num>
  <w:num w:numId="11">
    <w:abstractNumId w:val="9"/>
  </w:num>
  <w:num w:numId="12">
    <w:abstractNumId w:val="17"/>
  </w:num>
  <w:num w:numId="13">
    <w:abstractNumId w:val="11"/>
  </w:num>
  <w:num w:numId="14">
    <w:abstractNumId w:val="0"/>
  </w:num>
  <w:num w:numId="15">
    <w:abstractNumId w:val="12"/>
  </w:num>
  <w:num w:numId="16">
    <w:abstractNumId w:val="30"/>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3"/>
  </w:num>
  <w:num w:numId="32">
    <w:abstractNumId w:val="33"/>
  </w:num>
  <w:num w:numId="33">
    <w:abstractNumId w:val="24"/>
  </w:num>
  <w:num w:numId="34">
    <w:abstractNumId w:val="34"/>
  </w:num>
  <w:num w:numId="35">
    <w:abstractNumId w:val="8"/>
  </w:num>
  <w:num w:numId="36">
    <w:abstractNumId w:val="10"/>
  </w:num>
  <w:num w:numId="37">
    <w:abstractNumId w:val="1"/>
  </w:num>
  <w:num w:numId="38">
    <w:abstractNumId w:val="15"/>
  </w:num>
  <w:num w:numId="39">
    <w:abstractNumId w:val="18"/>
  </w:num>
  <w:num w:numId="40">
    <w:abstractNumId w:val="4"/>
  </w:num>
  <w:num w:numId="41">
    <w:abstractNumId w:val="31"/>
  </w:num>
  <w:num w:numId="42">
    <w:abstractNumId w:val="22"/>
  </w:num>
  <w:num w:numId="43">
    <w:abstractNumId w:val="14"/>
  </w:num>
  <w:num w:numId="44">
    <w:abstractNumId w:val="27"/>
  </w:num>
  <w:num w:numId="45">
    <w:abstractNumId w:val="16"/>
  </w:num>
  <w:num w:numId="46">
    <w:abstractNumId w:val="3"/>
  </w:num>
  <w:num w:numId="47">
    <w:abstractNumId w:val="2"/>
  </w:num>
  <w:num w:numId="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E0"/>
    <w:rsid w:val="00001F6D"/>
    <w:rsid w:val="0000219D"/>
    <w:rsid w:val="00002FE9"/>
    <w:rsid w:val="000040CD"/>
    <w:rsid w:val="000040F4"/>
    <w:rsid w:val="00006381"/>
    <w:rsid w:val="00011B50"/>
    <w:rsid w:val="00012AAD"/>
    <w:rsid w:val="000154F7"/>
    <w:rsid w:val="000175DF"/>
    <w:rsid w:val="00017F40"/>
    <w:rsid w:val="0002614C"/>
    <w:rsid w:val="00030053"/>
    <w:rsid w:val="00031360"/>
    <w:rsid w:val="00032C74"/>
    <w:rsid w:val="0003543F"/>
    <w:rsid w:val="0003614F"/>
    <w:rsid w:val="000375FE"/>
    <w:rsid w:val="000401B9"/>
    <w:rsid w:val="00040925"/>
    <w:rsid w:val="00044B85"/>
    <w:rsid w:val="00044F54"/>
    <w:rsid w:val="00045204"/>
    <w:rsid w:val="00045A22"/>
    <w:rsid w:val="00045C6F"/>
    <w:rsid w:val="00046BF2"/>
    <w:rsid w:val="00046CF9"/>
    <w:rsid w:val="00047CC7"/>
    <w:rsid w:val="00052BDF"/>
    <w:rsid w:val="000531AB"/>
    <w:rsid w:val="000541DC"/>
    <w:rsid w:val="00054E28"/>
    <w:rsid w:val="000555F5"/>
    <w:rsid w:val="00055EEB"/>
    <w:rsid w:val="00056D1A"/>
    <w:rsid w:val="00056D57"/>
    <w:rsid w:val="00060693"/>
    <w:rsid w:val="00063385"/>
    <w:rsid w:val="00066580"/>
    <w:rsid w:val="00067323"/>
    <w:rsid w:val="000673BD"/>
    <w:rsid w:val="00070BD0"/>
    <w:rsid w:val="00072461"/>
    <w:rsid w:val="000729CB"/>
    <w:rsid w:val="00074C8F"/>
    <w:rsid w:val="00075632"/>
    <w:rsid w:val="000759E9"/>
    <w:rsid w:val="00075BED"/>
    <w:rsid w:val="0008155A"/>
    <w:rsid w:val="00081974"/>
    <w:rsid w:val="000823DF"/>
    <w:rsid w:val="000830B0"/>
    <w:rsid w:val="00083860"/>
    <w:rsid w:val="00084FE3"/>
    <w:rsid w:val="000868F2"/>
    <w:rsid w:val="00086ED7"/>
    <w:rsid w:val="000871C9"/>
    <w:rsid w:val="00090574"/>
    <w:rsid w:val="00090581"/>
    <w:rsid w:val="00091128"/>
    <w:rsid w:val="000912FD"/>
    <w:rsid w:val="00092142"/>
    <w:rsid w:val="0009338A"/>
    <w:rsid w:val="000933D9"/>
    <w:rsid w:val="00093664"/>
    <w:rsid w:val="000A0475"/>
    <w:rsid w:val="000A2452"/>
    <w:rsid w:val="000A4404"/>
    <w:rsid w:val="000A539B"/>
    <w:rsid w:val="000A5735"/>
    <w:rsid w:val="000A598B"/>
    <w:rsid w:val="000B23A2"/>
    <w:rsid w:val="000B2BE4"/>
    <w:rsid w:val="000B53FC"/>
    <w:rsid w:val="000B596A"/>
    <w:rsid w:val="000B5D7F"/>
    <w:rsid w:val="000B6F03"/>
    <w:rsid w:val="000C38EE"/>
    <w:rsid w:val="000C508E"/>
    <w:rsid w:val="000C65EE"/>
    <w:rsid w:val="000C6EEA"/>
    <w:rsid w:val="000D0663"/>
    <w:rsid w:val="000D5D96"/>
    <w:rsid w:val="000D6C3A"/>
    <w:rsid w:val="000E4D13"/>
    <w:rsid w:val="000E5059"/>
    <w:rsid w:val="000E6C9B"/>
    <w:rsid w:val="000F0470"/>
    <w:rsid w:val="000F0497"/>
    <w:rsid w:val="000F160E"/>
    <w:rsid w:val="000F1E3C"/>
    <w:rsid w:val="000F4377"/>
    <w:rsid w:val="000F6149"/>
    <w:rsid w:val="000F71CB"/>
    <w:rsid w:val="00101EBC"/>
    <w:rsid w:val="00102B2A"/>
    <w:rsid w:val="001035C3"/>
    <w:rsid w:val="001062BB"/>
    <w:rsid w:val="00106C67"/>
    <w:rsid w:val="001075CD"/>
    <w:rsid w:val="001106D1"/>
    <w:rsid w:val="00110C4F"/>
    <w:rsid w:val="00111F17"/>
    <w:rsid w:val="00114732"/>
    <w:rsid w:val="001150CF"/>
    <w:rsid w:val="00115BA7"/>
    <w:rsid w:val="00116A8E"/>
    <w:rsid w:val="00117C34"/>
    <w:rsid w:val="00121A63"/>
    <w:rsid w:val="00121B4E"/>
    <w:rsid w:val="00122736"/>
    <w:rsid w:val="00122D95"/>
    <w:rsid w:val="0013027D"/>
    <w:rsid w:val="001351BB"/>
    <w:rsid w:val="0013532A"/>
    <w:rsid w:val="00137770"/>
    <w:rsid w:val="0014459E"/>
    <w:rsid w:val="00145ED4"/>
    <w:rsid w:val="00152BCA"/>
    <w:rsid w:val="00153346"/>
    <w:rsid w:val="00153A48"/>
    <w:rsid w:val="00154B07"/>
    <w:rsid w:val="00155B9D"/>
    <w:rsid w:val="00156FD4"/>
    <w:rsid w:val="001570F5"/>
    <w:rsid w:val="00160A43"/>
    <w:rsid w:val="00167447"/>
    <w:rsid w:val="00174AD3"/>
    <w:rsid w:val="00174EE3"/>
    <w:rsid w:val="0017525E"/>
    <w:rsid w:val="00176E70"/>
    <w:rsid w:val="00180E34"/>
    <w:rsid w:val="00183874"/>
    <w:rsid w:val="00184D8B"/>
    <w:rsid w:val="00186188"/>
    <w:rsid w:val="0018796D"/>
    <w:rsid w:val="001903EA"/>
    <w:rsid w:val="00191A4B"/>
    <w:rsid w:val="00192049"/>
    <w:rsid w:val="001933F2"/>
    <w:rsid w:val="001975C7"/>
    <w:rsid w:val="00197D6B"/>
    <w:rsid w:val="001A0089"/>
    <w:rsid w:val="001A1278"/>
    <w:rsid w:val="001A2AB3"/>
    <w:rsid w:val="001A3111"/>
    <w:rsid w:val="001A430C"/>
    <w:rsid w:val="001A57DD"/>
    <w:rsid w:val="001B0247"/>
    <w:rsid w:val="001B5C39"/>
    <w:rsid w:val="001B69DE"/>
    <w:rsid w:val="001B6BA6"/>
    <w:rsid w:val="001B7090"/>
    <w:rsid w:val="001B7D12"/>
    <w:rsid w:val="001B7E26"/>
    <w:rsid w:val="001C12DE"/>
    <w:rsid w:val="001C16BB"/>
    <w:rsid w:val="001C3C99"/>
    <w:rsid w:val="001C4349"/>
    <w:rsid w:val="001C580E"/>
    <w:rsid w:val="001C5EAC"/>
    <w:rsid w:val="001D2839"/>
    <w:rsid w:val="001D2925"/>
    <w:rsid w:val="001D3EF8"/>
    <w:rsid w:val="001D784D"/>
    <w:rsid w:val="001E189B"/>
    <w:rsid w:val="001E1B49"/>
    <w:rsid w:val="001E22AE"/>
    <w:rsid w:val="001E4092"/>
    <w:rsid w:val="001E46B4"/>
    <w:rsid w:val="001E5EAF"/>
    <w:rsid w:val="001E6FFA"/>
    <w:rsid w:val="001E7E9D"/>
    <w:rsid w:val="001F4DFC"/>
    <w:rsid w:val="001F673C"/>
    <w:rsid w:val="001F7A34"/>
    <w:rsid w:val="00200BE5"/>
    <w:rsid w:val="0020158D"/>
    <w:rsid w:val="00201F6B"/>
    <w:rsid w:val="00206630"/>
    <w:rsid w:val="00213836"/>
    <w:rsid w:val="00215ABC"/>
    <w:rsid w:val="00221378"/>
    <w:rsid w:val="002254B0"/>
    <w:rsid w:val="00225BB7"/>
    <w:rsid w:val="00227EFB"/>
    <w:rsid w:val="00231FB4"/>
    <w:rsid w:val="002323EC"/>
    <w:rsid w:val="00232544"/>
    <w:rsid w:val="00232791"/>
    <w:rsid w:val="0023285B"/>
    <w:rsid w:val="002367E1"/>
    <w:rsid w:val="00242181"/>
    <w:rsid w:val="00244B42"/>
    <w:rsid w:val="0024533B"/>
    <w:rsid w:val="00245AAD"/>
    <w:rsid w:val="00246A27"/>
    <w:rsid w:val="00253EA0"/>
    <w:rsid w:val="00253F96"/>
    <w:rsid w:val="00255339"/>
    <w:rsid w:val="00262470"/>
    <w:rsid w:val="00263713"/>
    <w:rsid w:val="002642B1"/>
    <w:rsid w:val="002645BA"/>
    <w:rsid w:val="0026707D"/>
    <w:rsid w:val="00271ADD"/>
    <w:rsid w:val="00271DC5"/>
    <w:rsid w:val="00272E9E"/>
    <w:rsid w:val="00273AA6"/>
    <w:rsid w:val="00274928"/>
    <w:rsid w:val="00274D37"/>
    <w:rsid w:val="002772C8"/>
    <w:rsid w:val="002804E7"/>
    <w:rsid w:val="002808A6"/>
    <w:rsid w:val="002846AB"/>
    <w:rsid w:val="002859EC"/>
    <w:rsid w:val="00286243"/>
    <w:rsid w:val="002868B7"/>
    <w:rsid w:val="00287CD5"/>
    <w:rsid w:val="00290C81"/>
    <w:rsid w:val="0029158C"/>
    <w:rsid w:val="002916FE"/>
    <w:rsid w:val="00292E10"/>
    <w:rsid w:val="00293E34"/>
    <w:rsid w:val="00294152"/>
    <w:rsid w:val="00297C85"/>
    <w:rsid w:val="002A3609"/>
    <w:rsid w:val="002A3E57"/>
    <w:rsid w:val="002A426B"/>
    <w:rsid w:val="002A57CC"/>
    <w:rsid w:val="002A69EB"/>
    <w:rsid w:val="002A6C92"/>
    <w:rsid w:val="002A727F"/>
    <w:rsid w:val="002B0FBA"/>
    <w:rsid w:val="002B1F40"/>
    <w:rsid w:val="002B2A33"/>
    <w:rsid w:val="002B42E2"/>
    <w:rsid w:val="002B4380"/>
    <w:rsid w:val="002B5098"/>
    <w:rsid w:val="002B649D"/>
    <w:rsid w:val="002B6D68"/>
    <w:rsid w:val="002B70B3"/>
    <w:rsid w:val="002C2EFC"/>
    <w:rsid w:val="002C3E71"/>
    <w:rsid w:val="002C5545"/>
    <w:rsid w:val="002C7018"/>
    <w:rsid w:val="002D3A26"/>
    <w:rsid w:val="002E1A5D"/>
    <w:rsid w:val="002E2408"/>
    <w:rsid w:val="002E2DE2"/>
    <w:rsid w:val="002E3DD8"/>
    <w:rsid w:val="002E3DDD"/>
    <w:rsid w:val="002E4620"/>
    <w:rsid w:val="002E5279"/>
    <w:rsid w:val="002F0F24"/>
    <w:rsid w:val="002F15C5"/>
    <w:rsid w:val="002F1FE9"/>
    <w:rsid w:val="002F5570"/>
    <w:rsid w:val="002F5D8C"/>
    <w:rsid w:val="002F636F"/>
    <w:rsid w:val="002F7077"/>
    <w:rsid w:val="002F780F"/>
    <w:rsid w:val="00300898"/>
    <w:rsid w:val="00300D86"/>
    <w:rsid w:val="003026C0"/>
    <w:rsid w:val="00302A2D"/>
    <w:rsid w:val="0030330D"/>
    <w:rsid w:val="003040E0"/>
    <w:rsid w:val="00306A44"/>
    <w:rsid w:val="00307522"/>
    <w:rsid w:val="00310206"/>
    <w:rsid w:val="00310207"/>
    <w:rsid w:val="00310CDD"/>
    <w:rsid w:val="00310EA3"/>
    <w:rsid w:val="00313387"/>
    <w:rsid w:val="00315317"/>
    <w:rsid w:val="00315831"/>
    <w:rsid w:val="00315B51"/>
    <w:rsid w:val="003246F2"/>
    <w:rsid w:val="00327668"/>
    <w:rsid w:val="00332CC2"/>
    <w:rsid w:val="0033593D"/>
    <w:rsid w:val="0033767D"/>
    <w:rsid w:val="00345094"/>
    <w:rsid w:val="00345C72"/>
    <w:rsid w:val="003478AD"/>
    <w:rsid w:val="00347D32"/>
    <w:rsid w:val="003506B6"/>
    <w:rsid w:val="003526BD"/>
    <w:rsid w:val="00352E21"/>
    <w:rsid w:val="003540EF"/>
    <w:rsid w:val="00354638"/>
    <w:rsid w:val="00354F2C"/>
    <w:rsid w:val="00355EF8"/>
    <w:rsid w:val="003563BE"/>
    <w:rsid w:val="00361C07"/>
    <w:rsid w:val="00363117"/>
    <w:rsid w:val="00363A97"/>
    <w:rsid w:val="0036517B"/>
    <w:rsid w:val="00366F20"/>
    <w:rsid w:val="00367950"/>
    <w:rsid w:val="00372DBA"/>
    <w:rsid w:val="00374427"/>
    <w:rsid w:val="003751C5"/>
    <w:rsid w:val="00375227"/>
    <w:rsid w:val="00375EDB"/>
    <w:rsid w:val="00376492"/>
    <w:rsid w:val="00376DCC"/>
    <w:rsid w:val="00377269"/>
    <w:rsid w:val="00382B3B"/>
    <w:rsid w:val="003837E5"/>
    <w:rsid w:val="00383E33"/>
    <w:rsid w:val="00384BB3"/>
    <w:rsid w:val="00385D12"/>
    <w:rsid w:val="00390913"/>
    <w:rsid w:val="00390C94"/>
    <w:rsid w:val="00394926"/>
    <w:rsid w:val="003955A3"/>
    <w:rsid w:val="0039580B"/>
    <w:rsid w:val="0039655C"/>
    <w:rsid w:val="00396E0B"/>
    <w:rsid w:val="0039736C"/>
    <w:rsid w:val="003A0CD8"/>
    <w:rsid w:val="003A2254"/>
    <w:rsid w:val="003A30A8"/>
    <w:rsid w:val="003A47DC"/>
    <w:rsid w:val="003A5D39"/>
    <w:rsid w:val="003B1165"/>
    <w:rsid w:val="003B3C2B"/>
    <w:rsid w:val="003B6779"/>
    <w:rsid w:val="003C0FF5"/>
    <w:rsid w:val="003C15AA"/>
    <w:rsid w:val="003C2C21"/>
    <w:rsid w:val="003C3C4F"/>
    <w:rsid w:val="003D2060"/>
    <w:rsid w:val="003D20F2"/>
    <w:rsid w:val="003D468A"/>
    <w:rsid w:val="003D5578"/>
    <w:rsid w:val="003E1C55"/>
    <w:rsid w:val="003E1D0D"/>
    <w:rsid w:val="003E222E"/>
    <w:rsid w:val="003E4195"/>
    <w:rsid w:val="003E50E3"/>
    <w:rsid w:val="003E6DC6"/>
    <w:rsid w:val="003E7DA4"/>
    <w:rsid w:val="003F1958"/>
    <w:rsid w:val="003F2C53"/>
    <w:rsid w:val="003F2DD5"/>
    <w:rsid w:val="003F3BAA"/>
    <w:rsid w:val="003F3DEE"/>
    <w:rsid w:val="003F57C4"/>
    <w:rsid w:val="003F588F"/>
    <w:rsid w:val="003F5F9F"/>
    <w:rsid w:val="003F615F"/>
    <w:rsid w:val="004007D8"/>
    <w:rsid w:val="0040337B"/>
    <w:rsid w:val="00405085"/>
    <w:rsid w:val="00405491"/>
    <w:rsid w:val="004056DF"/>
    <w:rsid w:val="00405B68"/>
    <w:rsid w:val="004066C2"/>
    <w:rsid w:val="00411C72"/>
    <w:rsid w:val="00411F18"/>
    <w:rsid w:val="00413CC9"/>
    <w:rsid w:val="004141E2"/>
    <w:rsid w:val="00414755"/>
    <w:rsid w:val="00417510"/>
    <w:rsid w:val="00420CED"/>
    <w:rsid w:val="0042171B"/>
    <w:rsid w:val="0042404F"/>
    <w:rsid w:val="00426366"/>
    <w:rsid w:val="004322CE"/>
    <w:rsid w:val="00432E1D"/>
    <w:rsid w:val="0043334E"/>
    <w:rsid w:val="004342A8"/>
    <w:rsid w:val="00434ADC"/>
    <w:rsid w:val="00440D0E"/>
    <w:rsid w:val="00440D6E"/>
    <w:rsid w:val="00441D49"/>
    <w:rsid w:val="00443E16"/>
    <w:rsid w:val="004441AE"/>
    <w:rsid w:val="004449FF"/>
    <w:rsid w:val="00451506"/>
    <w:rsid w:val="00454836"/>
    <w:rsid w:val="00455534"/>
    <w:rsid w:val="004607B8"/>
    <w:rsid w:val="0046145F"/>
    <w:rsid w:val="00461BE0"/>
    <w:rsid w:val="00473744"/>
    <w:rsid w:val="00475B4A"/>
    <w:rsid w:val="00477101"/>
    <w:rsid w:val="00480834"/>
    <w:rsid w:val="00480C6F"/>
    <w:rsid w:val="0048267B"/>
    <w:rsid w:val="00482F7E"/>
    <w:rsid w:val="00484F11"/>
    <w:rsid w:val="00485CAF"/>
    <w:rsid w:val="004869E7"/>
    <w:rsid w:val="00486B27"/>
    <w:rsid w:val="00490DA8"/>
    <w:rsid w:val="0049635A"/>
    <w:rsid w:val="00497B0C"/>
    <w:rsid w:val="004A088D"/>
    <w:rsid w:val="004A08ED"/>
    <w:rsid w:val="004A0E01"/>
    <w:rsid w:val="004A23D1"/>
    <w:rsid w:val="004A4188"/>
    <w:rsid w:val="004A6C6F"/>
    <w:rsid w:val="004A7A53"/>
    <w:rsid w:val="004B27F3"/>
    <w:rsid w:val="004B5AFE"/>
    <w:rsid w:val="004B781F"/>
    <w:rsid w:val="004C08B2"/>
    <w:rsid w:val="004C3381"/>
    <w:rsid w:val="004C551D"/>
    <w:rsid w:val="004D053D"/>
    <w:rsid w:val="004D11F5"/>
    <w:rsid w:val="004D2471"/>
    <w:rsid w:val="004D3E35"/>
    <w:rsid w:val="004D435F"/>
    <w:rsid w:val="004D753A"/>
    <w:rsid w:val="004E0743"/>
    <w:rsid w:val="004E09A6"/>
    <w:rsid w:val="004E2EA8"/>
    <w:rsid w:val="004E36AC"/>
    <w:rsid w:val="004E3CE5"/>
    <w:rsid w:val="004E452B"/>
    <w:rsid w:val="004E7076"/>
    <w:rsid w:val="004E727E"/>
    <w:rsid w:val="004E7939"/>
    <w:rsid w:val="004F1568"/>
    <w:rsid w:val="004F25D5"/>
    <w:rsid w:val="004F2B96"/>
    <w:rsid w:val="004F3F71"/>
    <w:rsid w:val="00501576"/>
    <w:rsid w:val="0050253C"/>
    <w:rsid w:val="00504631"/>
    <w:rsid w:val="00504690"/>
    <w:rsid w:val="005067B4"/>
    <w:rsid w:val="00507CE3"/>
    <w:rsid w:val="005108CB"/>
    <w:rsid w:val="0051171E"/>
    <w:rsid w:val="00512B9A"/>
    <w:rsid w:val="00513359"/>
    <w:rsid w:val="00514968"/>
    <w:rsid w:val="00514C9D"/>
    <w:rsid w:val="005154A2"/>
    <w:rsid w:val="005158B1"/>
    <w:rsid w:val="00517F2F"/>
    <w:rsid w:val="00520523"/>
    <w:rsid w:val="005211E3"/>
    <w:rsid w:val="00524F7E"/>
    <w:rsid w:val="005273F4"/>
    <w:rsid w:val="00533A7F"/>
    <w:rsid w:val="00534EF5"/>
    <w:rsid w:val="00535F48"/>
    <w:rsid w:val="00536FDE"/>
    <w:rsid w:val="0054175E"/>
    <w:rsid w:val="00543471"/>
    <w:rsid w:val="00547109"/>
    <w:rsid w:val="0055207D"/>
    <w:rsid w:val="00552C7A"/>
    <w:rsid w:val="00552E7A"/>
    <w:rsid w:val="00553F27"/>
    <w:rsid w:val="00554560"/>
    <w:rsid w:val="00554C36"/>
    <w:rsid w:val="00556013"/>
    <w:rsid w:val="00557085"/>
    <w:rsid w:val="00557927"/>
    <w:rsid w:val="005600D7"/>
    <w:rsid w:val="00560A4D"/>
    <w:rsid w:val="00560E41"/>
    <w:rsid w:val="00564926"/>
    <w:rsid w:val="005704BE"/>
    <w:rsid w:val="005710B1"/>
    <w:rsid w:val="00571E41"/>
    <w:rsid w:val="00571ED4"/>
    <w:rsid w:val="005732FA"/>
    <w:rsid w:val="005742C0"/>
    <w:rsid w:val="00576CCC"/>
    <w:rsid w:val="00581308"/>
    <w:rsid w:val="005915A0"/>
    <w:rsid w:val="00594DF9"/>
    <w:rsid w:val="005950F6"/>
    <w:rsid w:val="00595B24"/>
    <w:rsid w:val="00596F4E"/>
    <w:rsid w:val="00597D5F"/>
    <w:rsid w:val="005A04F0"/>
    <w:rsid w:val="005A2C70"/>
    <w:rsid w:val="005A521C"/>
    <w:rsid w:val="005A5947"/>
    <w:rsid w:val="005A72AE"/>
    <w:rsid w:val="005A74B3"/>
    <w:rsid w:val="005B00DE"/>
    <w:rsid w:val="005B08E5"/>
    <w:rsid w:val="005B2134"/>
    <w:rsid w:val="005B26E6"/>
    <w:rsid w:val="005B5F81"/>
    <w:rsid w:val="005B7255"/>
    <w:rsid w:val="005B753A"/>
    <w:rsid w:val="005B77C6"/>
    <w:rsid w:val="005C0715"/>
    <w:rsid w:val="005C0A1A"/>
    <w:rsid w:val="005C309D"/>
    <w:rsid w:val="005D1BE2"/>
    <w:rsid w:val="005D21AE"/>
    <w:rsid w:val="005D2E22"/>
    <w:rsid w:val="005D49EC"/>
    <w:rsid w:val="005D6B29"/>
    <w:rsid w:val="005D7374"/>
    <w:rsid w:val="005E2A78"/>
    <w:rsid w:val="005E31F6"/>
    <w:rsid w:val="005E3A3C"/>
    <w:rsid w:val="005E5E20"/>
    <w:rsid w:val="005E75D7"/>
    <w:rsid w:val="005F08C2"/>
    <w:rsid w:val="005F0E8C"/>
    <w:rsid w:val="005F17CE"/>
    <w:rsid w:val="005F2A89"/>
    <w:rsid w:val="005F35D4"/>
    <w:rsid w:val="005F44DD"/>
    <w:rsid w:val="005F5D16"/>
    <w:rsid w:val="005F6A8C"/>
    <w:rsid w:val="005F6B8B"/>
    <w:rsid w:val="0060093B"/>
    <w:rsid w:val="006025CE"/>
    <w:rsid w:val="00605FB4"/>
    <w:rsid w:val="00606140"/>
    <w:rsid w:val="00606947"/>
    <w:rsid w:val="0061016F"/>
    <w:rsid w:val="00610BE1"/>
    <w:rsid w:val="00610EF5"/>
    <w:rsid w:val="006123C6"/>
    <w:rsid w:val="006164AD"/>
    <w:rsid w:val="006167AD"/>
    <w:rsid w:val="00617E4B"/>
    <w:rsid w:val="00620601"/>
    <w:rsid w:val="00621623"/>
    <w:rsid w:val="006218C0"/>
    <w:rsid w:val="00624D4D"/>
    <w:rsid w:val="00624DB7"/>
    <w:rsid w:val="0062535F"/>
    <w:rsid w:val="00626D3C"/>
    <w:rsid w:val="00630684"/>
    <w:rsid w:val="006311C6"/>
    <w:rsid w:val="00633534"/>
    <w:rsid w:val="006374F5"/>
    <w:rsid w:val="00637907"/>
    <w:rsid w:val="0064096A"/>
    <w:rsid w:val="00644370"/>
    <w:rsid w:val="00645317"/>
    <w:rsid w:val="00647E15"/>
    <w:rsid w:val="00651AAD"/>
    <w:rsid w:val="00653429"/>
    <w:rsid w:val="00654479"/>
    <w:rsid w:val="0065503A"/>
    <w:rsid w:val="0065779E"/>
    <w:rsid w:val="00660161"/>
    <w:rsid w:val="00660B6C"/>
    <w:rsid w:val="006616CF"/>
    <w:rsid w:val="00663B17"/>
    <w:rsid w:val="00665633"/>
    <w:rsid w:val="00665B97"/>
    <w:rsid w:val="00666F8B"/>
    <w:rsid w:val="006706A4"/>
    <w:rsid w:val="0067184C"/>
    <w:rsid w:val="00671DE5"/>
    <w:rsid w:val="00673457"/>
    <w:rsid w:val="00675CD0"/>
    <w:rsid w:val="00681256"/>
    <w:rsid w:val="006816A9"/>
    <w:rsid w:val="00683157"/>
    <w:rsid w:val="006831AE"/>
    <w:rsid w:val="00686F52"/>
    <w:rsid w:val="00690193"/>
    <w:rsid w:val="00690E99"/>
    <w:rsid w:val="00691567"/>
    <w:rsid w:val="00692867"/>
    <w:rsid w:val="00695884"/>
    <w:rsid w:val="00695D62"/>
    <w:rsid w:val="006A0E43"/>
    <w:rsid w:val="006A2F12"/>
    <w:rsid w:val="006A3504"/>
    <w:rsid w:val="006B0A5C"/>
    <w:rsid w:val="006B13E1"/>
    <w:rsid w:val="006B1BD7"/>
    <w:rsid w:val="006B2948"/>
    <w:rsid w:val="006B4CDA"/>
    <w:rsid w:val="006B4F94"/>
    <w:rsid w:val="006B7BDE"/>
    <w:rsid w:val="006C0D59"/>
    <w:rsid w:val="006C2635"/>
    <w:rsid w:val="006C5AD4"/>
    <w:rsid w:val="006C5C6E"/>
    <w:rsid w:val="006C66A9"/>
    <w:rsid w:val="006C7999"/>
    <w:rsid w:val="006D0295"/>
    <w:rsid w:val="006D38B6"/>
    <w:rsid w:val="006D474F"/>
    <w:rsid w:val="006D5E20"/>
    <w:rsid w:val="006D6BBB"/>
    <w:rsid w:val="006E1960"/>
    <w:rsid w:val="006E1BB9"/>
    <w:rsid w:val="006E20A8"/>
    <w:rsid w:val="006E283E"/>
    <w:rsid w:val="006E2FFE"/>
    <w:rsid w:val="006E49AB"/>
    <w:rsid w:val="006E5DCE"/>
    <w:rsid w:val="006E6CF4"/>
    <w:rsid w:val="006E7877"/>
    <w:rsid w:val="006F0F95"/>
    <w:rsid w:val="006F1A83"/>
    <w:rsid w:val="006F2BAB"/>
    <w:rsid w:val="006F3F3E"/>
    <w:rsid w:val="006F401C"/>
    <w:rsid w:val="006F5B59"/>
    <w:rsid w:val="00701818"/>
    <w:rsid w:val="007022C3"/>
    <w:rsid w:val="00702F99"/>
    <w:rsid w:val="00710197"/>
    <w:rsid w:val="007109F9"/>
    <w:rsid w:val="00710C48"/>
    <w:rsid w:val="00710E2E"/>
    <w:rsid w:val="00711A87"/>
    <w:rsid w:val="007148CF"/>
    <w:rsid w:val="00716BAE"/>
    <w:rsid w:val="00716F0E"/>
    <w:rsid w:val="007207D4"/>
    <w:rsid w:val="00720C42"/>
    <w:rsid w:val="00720F3B"/>
    <w:rsid w:val="00721201"/>
    <w:rsid w:val="007235A8"/>
    <w:rsid w:val="00723747"/>
    <w:rsid w:val="00723874"/>
    <w:rsid w:val="007313E4"/>
    <w:rsid w:val="007318FA"/>
    <w:rsid w:val="00732AB0"/>
    <w:rsid w:val="00733C37"/>
    <w:rsid w:val="00733FBA"/>
    <w:rsid w:val="00735D5D"/>
    <w:rsid w:val="0073764A"/>
    <w:rsid w:val="00740845"/>
    <w:rsid w:val="00743203"/>
    <w:rsid w:val="0074387F"/>
    <w:rsid w:val="007441D1"/>
    <w:rsid w:val="00746C5E"/>
    <w:rsid w:val="00751ABF"/>
    <w:rsid w:val="00751AF5"/>
    <w:rsid w:val="00754B4F"/>
    <w:rsid w:val="00762FC7"/>
    <w:rsid w:val="007641FE"/>
    <w:rsid w:val="007642C3"/>
    <w:rsid w:val="00765E1E"/>
    <w:rsid w:val="00766801"/>
    <w:rsid w:val="00772384"/>
    <w:rsid w:val="007737F1"/>
    <w:rsid w:val="007738D9"/>
    <w:rsid w:val="00773B5B"/>
    <w:rsid w:val="007758F3"/>
    <w:rsid w:val="00776946"/>
    <w:rsid w:val="0078066A"/>
    <w:rsid w:val="00780A31"/>
    <w:rsid w:val="00781993"/>
    <w:rsid w:val="007829DC"/>
    <w:rsid w:val="00783320"/>
    <w:rsid w:val="00783D5D"/>
    <w:rsid w:val="00785137"/>
    <w:rsid w:val="007863A1"/>
    <w:rsid w:val="0078709A"/>
    <w:rsid w:val="007907DE"/>
    <w:rsid w:val="0079088D"/>
    <w:rsid w:val="00791FAF"/>
    <w:rsid w:val="00792452"/>
    <w:rsid w:val="00792B5D"/>
    <w:rsid w:val="00794B55"/>
    <w:rsid w:val="007972C7"/>
    <w:rsid w:val="007A0974"/>
    <w:rsid w:val="007A3A16"/>
    <w:rsid w:val="007A6D49"/>
    <w:rsid w:val="007B0401"/>
    <w:rsid w:val="007B11BA"/>
    <w:rsid w:val="007B3065"/>
    <w:rsid w:val="007B602B"/>
    <w:rsid w:val="007B796C"/>
    <w:rsid w:val="007C4767"/>
    <w:rsid w:val="007C5553"/>
    <w:rsid w:val="007C6136"/>
    <w:rsid w:val="007C6741"/>
    <w:rsid w:val="007D1708"/>
    <w:rsid w:val="007D2451"/>
    <w:rsid w:val="007D5495"/>
    <w:rsid w:val="007D764E"/>
    <w:rsid w:val="007E12C2"/>
    <w:rsid w:val="007E1BEF"/>
    <w:rsid w:val="007E260C"/>
    <w:rsid w:val="007E33E9"/>
    <w:rsid w:val="007E70D6"/>
    <w:rsid w:val="007F286A"/>
    <w:rsid w:val="007F2AF2"/>
    <w:rsid w:val="007F3C83"/>
    <w:rsid w:val="007F626F"/>
    <w:rsid w:val="007F6663"/>
    <w:rsid w:val="007F711B"/>
    <w:rsid w:val="00801CF3"/>
    <w:rsid w:val="00803173"/>
    <w:rsid w:val="00804278"/>
    <w:rsid w:val="00805573"/>
    <w:rsid w:val="008102E3"/>
    <w:rsid w:val="0081268E"/>
    <w:rsid w:val="0081301C"/>
    <w:rsid w:val="008159D6"/>
    <w:rsid w:val="00816335"/>
    <w:rsid w:val="0081778F"/>
    <w:rsid w:val="0082308A"/>
    <w:rsid w:val="008245CE"/>
    <w:rsid w:val="00824A58"/>
    <w:rsid w:val="008253BC"/>
    <w:rsid w:val="00825438"/>
    <w:rsid w:val="00826189"/>
    <w:rsid w:val="008411AF"/>
    <w:rsid w:val="008412B7"/>
    <w:rsid w:val="008417E7"/>
    <w:rsid w:val="00841829"/>
    <w:rsid w:val="00841C6C"/>
    <w:rsid w:val="00841DA1"/>
    <w:rsid w:val="00842779"/>
    <w:rsid w:val="008430FD"/>
    <w:rsid w:val="00843B7E"/>
    <w:rsid w:val="008441A7"/>
    <w:rsid w:val="0084423B"/>
    <w:rsid w:val="00844C54"/>
    <w:rsid w:val="00845A6B"/>
    <w:rsid w:val="00845D16"/>
    <w:rsid w:val="00847D79"/>
    <w:rsid w:val="00852756"/>
    <w:rsid w:val="00852B0A"/>
    <w:rsid w:val="00854F6D"/>
    <w:rsid w:val="00855EFB"/>
    <w:rsid w:val="00857DA7"/>
    <w:rsid w:val="00861158"/>
    <w:rsid w:val="00862640"/>
    <w:rsid w:val="00863241"/>
    <w:rsid w:val="00864007"/>
    <w:rsid w:val="00864B91"/>
    <w:rsid w:val="0086521D"/>
    <w:rsid w:val="0087039C"/>
    <w:rsid w:val="00872577"/>
    <w:rsid w:val="008726E0"/>
    <w:rsid w:val="00872A84"/>
    <w:rsid w:val="00872B7F"/>
    <w:rsid w:val="00874B71"/>
    <w:rsid w:val="008761EC"/>
    <w:rsid w:val="00877485"/>
    <w:rsid w:val="0087784E"/>
    <w:rsid w:val="008804A2"/>
    <w:rsid w:val="00880B44"/>
    <w:rsid w:val="00883270"/>
    <w:rsid w:val="008838C2"/>
    <w:rsid w:val="00885435"/>
    <w:rsid w:val="008871CB"/>
    <w:rsid w:val="00892250"/>
    <w:rsid w:val="00892D00"/>
    <w:rsid w:val="00893A0C"/>
    <w:rsid w:val="00893AF2"/>
    <w:rsid w:val="008953AC"/>
    <w:rsid w:val="008958D3"/>
    <w:rsid w:val="008A2379"/>
    <w:rsid w:val="008A3132"/>
    <w:rsid w:val="008A4680"/>
    <w:rsid w:val="008A76AC"/>
    <w:rsid w:val="008B30C8"/>
    <w:rsid w:val="008B4C02"/>
    <w:rsid w:val="008B4F10"/>
    <w:rsid w:val="008B61F8"/>
    <w:rsid w:val="008B7A05"/>
    <w:rsid w:val="008C2126"/>
    <w:rsid w:val="008C2971"/>
    <w:rsid w:val="008C39DC"/>
    <w:rsid w:val="008C4ED2"/>
    <w:rsid w:val="008C5A71"/>
    <w:rsid w:val="008C616A"/>
    <w:rsid w:val="008C7B74"/>
    <w:rsid w:val="008D0AD8"/>
    <w:rsid w:val="008D10CE"/>
    <w:rsid w:val="008D146E"/>
    <w:rsid w:val="008E0684"/>
    <w:rsid w:val="008E69B7"/>
    <w:rsid w:val="008E7EA7"/>
    <w:rsid w:val="008F453E"/>
    <w:rsid w:val="009029CE"/>
    <w:rsid w:val="009030D6"/>
    <w:rsid w:val="00907FB8"/>
    <w:rsid w:val="00910FDE"/>
    <w:rsid w:val="009112BB"/>
    <w:rsid w:val="00911BAF"/>
    <w:rsid w:val="009123B4"/>
    <w:rsid w:val="009131A0"/>
    <w:rsid w:val="00913D4B"/>
    <w:rsid w:val="00914B92"/>
    <w:rsid w:val="00914E98"/>
    <w:rsid w:val="009158D9"/>
    <w:rsid w:val="0091642E"/>
    <w:rsid w:val="0091696E"/>
    <w:rsid w:val="00923BA8"/>
    <w:rsid w:val="00923EB0"/>
    <w:rsid w:val="009241B1"/>
    <w:rsid w:val="00926BCF"/>
    <w:rsid w:val="00927E66"/>
    <w:rsid w:val="00931A39"/>
    <w:rsid w:val="009329C5"/>
    <w:rsid w:val="00932D10"/>
    <w:rsid w:val="00934855"/>
    <w:rsid w:val="00935204"/>
    <w:rsid w:val="00936C19"/>
    <w:rsid w:val="0094453D"/>
    <w:rsid w:val="0094544F"/>
    <w:rsid w:val="009461D3"/>
    <w:rsid w:val="00946441"/>
    <w:rsid w:val="00952C1C"/>
    <w:rsid w:val="00953A65"/>
    <w:rsid w:val="00954496"/>
    <w:rsid w:val="00961545"/>
    <w:rsid w:val="00961B0C"/>
    <w:rsid w:val="00961CAD"/>
    <w:rsid w:val="009626EC"/>
    <w:rsid w:val="0096358D"/>
    <w:rsid w:val="00963C50"/>
    <w:rsid w:val="00964DC7"/>
    <w:rsid w:val="00965642"/>
    <w:rsid w:val="009662F4"/>
    <w:rsid w:val="0096745A"/>
    <w:rsid w:val="0097496D"/>
    <w:rsid w:val="009810AA"/>
    <w:rsid w:val="00981148"/>
    <w:rsid w:val="00981852"/>
    <w:rsid w:val="00986EE8"/>
    <w:rsid w:val="009919EB"/>
    <w:rsid w:val="00993060"/>
    <w:rsid w:val="0099332A"/>
    <w:rsid w:val="00993C35"/>
    <w:rsid w:val="009958A8"/>
    <w:rsid w:val="0099671F"/>
    <w:rsid w:val="009A0197"/>
    <w:rsid w:val="009A37DD"/>
    <w:rsid w:val="009A3FC8"/>
    <w:rsid w:val="009A47C3"/>
    <w:rsid w:val="009A76AF"/>
    <w:rsid w:val="009B18C3"/>
    <w:rsid w:val="009B2E03"/>
    <w:rsid w:val="009C28BE"/>
    <w:rsid w:val="009C560E"/>
    <w:rsid w:val="009C74C3"/>
    <w:rsid w:val="009C7C40"/>
    <w:rsid w:val="009C7E55"/>
    <w:rsid w:val="009D1397"/>
    <w:rsid w:val="009D436A"/>
    <w:rsid w:val="009D4E56"/>
    <w:rsid w:val="009D6D5F"/>
    <w:rsid w:val="009D7A03"/>
    <w:rsid w:val="009E0833"/>
    <w:rsid w:val="009E087F"/>
    <w:rsid w:val="009E2A22"/>
    <w:rsid w:val="009E310F"/>
    <w:rsid w:val="009E4AEF"/>
    <w:rsid w:val="009E50EC"/>
    <w:rsid w:val="009E6468"/>
    <w:rsid w:val="009E667D"/>
    <w:rsid w:val="009E669E"/>
    <w:rsid w:val="009F0637"/>
    <w:rsid w:val="009F16CE"/>
    <w:rsid w:val="009F2D99"/>
    <w:rsid w:val="009F38A6"/>
    <w:rsid w:val="009F5436"/>
    <w:rsid w:val="00A02952"/>
    <w:rsid w:val="00A0384A"/>
    <w:rsid w:val="00A07CB0"/>
    <w:rsid w:val="00A109BA"/>
    <w:rsid w:val="00A11956"/>
    <w:rsid w:val="00A12E93"/>
    <w:rsid w:val="00A139D5"/>
    <w:rsid w:val="00A162F4"/>
    <w:rsid w:val="00A1651C"/>
    <w:rsid w:val="00A16A62"/>
    <w:rsid w:val="00A222D2"/>
    <w:rsid w:val="00A26D1B"/>
    <w:rsid w:val="00A324E3"/>
    <w:rsid w:val="00A35185"/>
    <w:rsid w:val="00A36621"/>
    <w:rsid w:val="00A36A4A"/>
    <w:rsid w:val="00A37B90"/>
    <w:rsid w:val="00A40C5F"/>
    <w:rsid w:val="00A424C6"/>
    <w:rsid w:val="00A43217"/>
    <w:rsid w:val="00A43784"/>
    <w:rsid w:val="00A44994"/>
    <w:rsid w:val="00A46ABD"/>
    <w:rsid w:val="00A504A4"/>
    <w:rsid w:val="00A50EE0"/>
    <w:rsid w:val="00A517A6"/>
    <w:rsid w:val="00A52CA4"/>
    <w:rsid w:val="00A52EB8"/>
    <w:rsid w:val="00A56B68"/>
    <w:rsid w:val="00A61309"/>
    <w:rsid w:val="00A61C10"/>
    <w:rsid w:val="00A6291E"/>
    <w:rsid w:val="00A631AB"/>
    <w:rsid w:val="00A638CB"/>
    <w:rsid w:val="00A63966"/>
    <w:rsid w:val="00A64028"/>
    <w:rsid w:val="00A640B7"/>
    <w:rsid w:val="00A64CCB"/>
    <w:rsid w:val="00A748B5"/>
    <w:rsid w:val="00A7597A"/>
    <w:rsid w:val="00A8480A"/>
    <w:rsid w:val="00A86B2A"/>
    <w:rsid w:val="00A87047"/>
    <w:rsid w:val="00A8730E"/>
    <w:rsid w:val="00A87E16"/>
    <w:rsid w:val="00A903C8"/>
    <w:rsid w:val="00A92896"/>
    <w:rsid w:val="00A95840"/>
    <w:rsid w:val="00A97934"/>
    <w:rsid w:val="00AA1611"/>
    <w:rsid w:val="00AA284C"/>
    <w:rsid w:val="00AA3775"/>
    <w:rsid w:val="00AA7A12"/>
    <w:rsid w:val="00AB1338"/>
    <w:rsid w:val="00AB531A"/>
    <w:rsid w:val="00AC0860"/>
    <w:rsid w:val="00AC0E09"/>
    <w:rsid w:val="00AC20BD"/>
    <w:rsid w:val="00AC3098"/>
    <w:rsid w:val="00AC69BF"/>
    <w:rsid w:val="00AD0F5A"/>
    <w:rsid w:val="00AD20E6"/>
    <w:rsid w:val="00AD5170"/>
    <w:rsid w:val="00AD5B6C"/>
    <w:rsid w:val="00AD6E39"/>
    <w:rsid w:val="00AE0267"/>
    <w:rsid w:val="00AE0EF9"/>
    <w:rsid w:val="00AE251B"/>
    <w:rsid w:val="00AE38BD"/>
    <w:rsid w:val="00AE38EB"/>
    <w:rsid w:val="00AE555B"/>
    <w:rsid w:val="00AF06D5"/>
    <w:rsid w:val="00AF2C64"/>
    <w:rsid w:val="00AF42D5"/>
    <w:rsid w:val="00AF5165"/>
    <w:rsid w:val="00AF52F4"/>
    <w:rsid w:val="00AF5F45"/>
    <w:rsid w:val="00AF65DF"/>
    <w:rsid w:val="00B102AB"/>
    <w:rsid w:val="00B129FD"/>
    <w:rsid w:val="00B13981"/>
    <w:rsid w:val="00B13B02"/>
    <w:rsid w:val="00B15C21"/>
    <w:rsid w:val="00B16A5C"/>
    <w:rsid w:val="00B16D1D"/>
    <w:rsid w:val="00B20FF1"/>
    <w:rsid w:val="00B2483B"/>
    <w:rsid w:val="00B3136B"/>
    <w:rsid w:val="00B321B7"/>
    <w:rsid w:val="00B331F3"/>
    <w:rsid w:val="00B36307"/>
    <w:rsid w:val="00B36FE3"/>
    <w:rsid w:val="00B40601"/>
    <w:rsid w:val="00B41AFF"/>
    <w:rsid w:val="00B44B39"/>
    <w:rsid w:val="00B46881"/>
    <w:rsid w:val="00B4744B"/>
    <w:rsid w:val="00B504CF"/>
    <w:rsid w:val="00B50D20"/>
    <w:rsid w:val="00B51A4B"/>
    <w:rsid w:val="00B55484"/>
    <w:rsid w:val="00B5648D"/>
    <w:rsid w:val="00B57495"/>
    <w:rsid w:val="00B60213"/>
    <w:rsid w:val="00B60FD8"/>
    <w:rsid w:val="00B6143D"/>
    <w:rsid w:val="00B621F1"/>
    <w:rsid w:val="00B6406E"/>
    <w:rsid w:val="00B6621C"/>
    <w:rsid w:val="00B706AE"/>
    <w:rsid w:val="00B71002"/>
    <w:rsid w:val="00B71150"/>
    <w:rsid w:val="00B73985"/>
    <w:rsid w:val="00B739E6"/>
    <w:rsid w:val="00B7744F"/>
    <w:rsid w:val="00B8192E"/>
    <w:rsid w:val="00B84B3C"/>
    <w:rsid w:val="00B924DC"/>
    <w:rsid w:val="00B93FDC"/>
    <w:rsid w:val="00B9771F"/>
    <w:rsid w:val="00B97A70"/>
    <w:rsid w:val="00B97F29"/>
    <w:rsid w:val="00BA00CF"/>
    <w:rsid w:val="00BA1966"/>
    <w:rsid w:val="00BA1DBC"/>
    <w:rsid w:val="00BA2BF8"/>
    <w:rsid w:val="00BA4E50"/>
    <w:rsid w:val="00BA7071"/>
    <w:rsid w:val="00BA7328"/>
    <w:rsid w:val="00BB56E5"/>
    <w:rsid w:val="00BB64D9"/>
    <w:rsid w:val="00BB7F75"/>
    <w:rsid w:val="00BC0E7B"/>
    <w:rsid w:val="00BC3B2A"/>
    <w:rsid w:val="00BC3D85"/>
    <w:rsid w:val="00BC4475"/>
    <w:rsid w:val="00BC4599"/>
    <w:rsid w:val="00BC51B3"/>
    <w:rsid w:val="00BC5390"/>
    <w:rsid w:val="00BC762A"/>
    <w:rsid w:val="00BC7B0C"/>
    <w:rsid w:val="00BD3D09"/>
    <w:rsid w:val="00BD54F2"/>
    <w:rsid w:val="00BD6057"/>
    <w:rsid w:val="00BD6390"/>
    <w:rsid w:val="00BE1EFF"/>
    <w:rsid w:val="00BE5C74"/>
    <w:rsid w:val="00BE65A5"/>
    <w:rsid w:val="00BF02F1"/>
    <w:rsid w:val="00BF2270"/>
    <w:rsid w:val="00BF2CB7"/>
    <w:rsid w:val="00BF4F9D"/>
    <w:rsid w:val="00C01189"/>
    <w:rsid w:val="00C111AD"/>
    <w:rsid w:val="00C153A7"/>
    <w:rsid w:val="00C20465"/>
    <w:rsid w:val="00C262B8"/>
    <w:rsid w:val="00C267AF"/>
    <w:rsid w:val="00C26BA4"/>
    <w:rsid w:val="00C31561"/>
    <w:rsid w:val="00C353B6"/>
    <w:rsid w:val="00C36998"/>
    <w:rsid w:val="00C37F91"/>
    <w:rsid w:val="00C40177"/>
    <w:rsid w:val="00C43F13"/>
    <w:rsid w:val="00C44CC3"/>
    <w:rsid w:val="00C47093"/>
    <w:rsid w:val="00C50286"/>
    <w:rsid w:val="00C50D1A"/>
    <w:rsid w:val="00C5313E"/>
    <w:rsid w:val="00C56BD4"/>
    <w:rsid w:val="00C606C1"/>
    <w:rsid w:val="00C61E57"/>
    <w:rsid w:val="00C630DE"/>
    <w:rsid w:val="00C64248"/>
    <w:rsid w:val="00C64B7E"/>
    <w:rsid w:val="00C65B6F"/>
    <w:rsid w:val="00C72F03"/>
    <w:rsid w:val="00C754B9"/>
    <w:rsid w:val="00C762CE"/>
    <w:rsid w:val="00C80B32"/>
    <w:rsid w:val="00C81CDF"/>
    <w:rsid w:val="00C8319A"/>
    <w:rsid w:val="00C84DCE"/>
    <w:rsid w:val="00C860FF"/>
    <w:rsid w:val="00C869B8"/>
    <w:rsid w:val="00C870D6"/>
    <w:rsid w:val="00C878EB"/>
    <w:rsid w:val="00C87F98"/>
    <w:rsid w:val="00C91D1B"/>
    <w:rsid w:val="00C92514"/>
    <w:rsid w:val="00C92B12"/>
    <w:rsid w:val="00C930CD"/>
    <w:rsid w:val="00C94F4C"/>
    <w:rsid w:val="00C97072"/>
    <w:rsid w:val="00CA3032"/>
    <w:rsid w:val="00CA3397"/>
    <w:rsid w:val="00CA3B4C"/>
    <w:rsid w:val="00CA60E1"/>
    <w:rsid w:val="00CB1A4E"/>
    <w:rsid w:val="00CB2418"/>
    <w:rsid w:val="00CB2FF5"/>
    <w:rsid w:val="00CB3D6E"/>
    <w:rsid w:val="00CB50E3"/>
    <w:rsid w:val="00CB7765"/>
    <w:rsid w:val="00CC0BDA"/>
    <w:rsid w:val="00CC1288"/>
    <w:rsid w:val="00CC17E6"/>
    <w:rsid w:val="00CC282A"/>
    <w:rsid w:val="00CC565D"/>
    <w:rsid w:val="00CC6D2A"/>
    <w:rsid w:val="00CC7ACE"/>
    <w:rsid w:val="00CD290E"/>
    <w:rsid w:val="00CD345A"/>
    <w:rsid w:val="00CD5146"/>
    <w:rsid w:val="00CD78BD"/>
    <w:rsid w:val="00CE3835"/>
    <w:rsid w:val="00CE568C"/>
    <w:rsid w:val="00CF551B"/>
    <w:rsid w:val="00D00132"/>
    <w:rsid w:val="00D073CA"/>
    <w:rsid w:val="00D07928"/>
    <w:rsid w:val="00D1022C"/>
    <w:rsid w:val="00D10717"/>
    <w:rsid w:val="00D109F3"/>
    <w:rsid w:val="00D114F6"/>
    <w:rsid w:val="00D12384"/>
    <w:rsid w:val="00D1513D"/>
    <w:rsid w:val="00D16217"/>
    <w:rsid w:val="00D21315"/>
    <w:rsid w:val="00D21E34"/>
    <w:rsid w:val="00D2248D"/>
    <w:rsid w:val="00D237F8"/>
    <w:rsid w:val="00D24EF5"/>
    <w:rsid w:val="00D25138"/>
    <w:rsid w:val="00D26258"/>
    <w:rsid w:val="00D26D4F"/>
    <w:rsid w:val="00D304AF"/>
    <w:rsid w:val="00D30A83"/>
    <w:rsid w:val="00D32FF8"/>
    <w:rsid w:val="00D34382"/>
    <w:rsid w:val="00D3477A"/>
    <w:rsid w:val="00D35150"/>
    <w:rsid w:val="00D35540"/>
    <w:rsid w:val="00D36416"/>
    <w:rsid w:val="00D427AD"/>
    <w:rsid w:val="00D44C15"/>
    <w:rsid w:val="00D4780A"/>
    <w:rsid w:val="00D47E70"/>
    <w:rsid w:val="00D502D6"/>
    <w:rsid w:val="00D505DA"/>
    <w:rsid w:val="00D51040"/>
    <w:rsid w:val="00D546B0"/>
    <w:rsid w:val="00D565E5"/>
    <w:rsid w:val="00D612F7"/>
    <w:rsid w:val="00D6135F"/>
    <w:rsid w:val="00D62F21"/>
    <w:rsid w:val="00D66E43"/>
    <w:rsid w:val="00D672AB"/>
    <w:rsid w:val="00D7124F"/>
    <w:rsid w:val="00D74983"/>
    <w:rsid w:val="00D765E0"/>
    <w:rsid w:val="00D76AE0"/>
    <w:rsid w:val="00D776DD"/>
    <w:rsid w:val="00D81447"/>
    <w:rsid w:val="00D8355E"/>
    <w:rsid w:val="00D84267"/>
    <w:rsid w:val="00D85ABE"/>
    <w:rsid w:val="00D8646B"/>
    <w:rsid w:val="00D87AA8"/>
    <w:rsid w:val="00D87D58"/>
    <w:rsid w:val="00D903B7"/>
    <w:rsid w:val="00D90C6E"/>
    <w:rsid w:val="00D918BA"/>
    <w:rsid w:val="00D92472"/>
    <w:rsid w:val="00D92EE9"/>
    <w:rsid w:val="00D94EBA"/>
    <w:rsid w:val="00D96359"/>
    <w:rsid w:val="00D969B0"/>
    <w:rsid w:val="00D96FD8"/>
    <w:rsid w:val="00D97991"/>
    <w:rsid w:val="00DA5BA7"/>
    <w:rsid w:val="00DB157B"/>
    <w:rsid w:val="00DB2BAF"/>
    <w:rsid w:val="00DB2D38"/>
    <w:rsid w:val="00DB499F"/>
    <w:rsid w:val="00DB6AA1"/>
    <w:rsid w:val="00DB7121"/>
    <w:rsid w:val="00DC12BE"/>
    <w:rsid w:val="00DC213E"/>
    <w:rsid w:val="00DC380D"/>
    <w:rsid w:val="00DC5817"/>
    <w:rsid w:val="00DC7303"/>
    <w:rsid w:val="00DC754C"/>
    <w:rsid w:val="00DD17A6"/>
    <w:rsid w:val="00DD1FFA"/>
    <w:rsid w:val="00DD3EA9"/>
    <w:rsid w:val="00DD454E"/>
    <w:rsid w:val="00DD4CA6"/>
    <w:rsid w:val="00DE0322"/>
    <w:rsid w:val="00DE0D11"/>
    <w:rsid w:val="00DE0D7E"/>
    <w:rsid w:val="00DE114F"/>
    <w:rsid w:val="00DE408F"/>
    <w:rsid w:val="00DE442E"/>
    <w:rsid w:val="00DE7E30"/>
    <w:rsid w:val="00DF04B3"/>
    <w:rsid w:val="00DF2953"/>
    <w:rsid w:val="00DF5989"/>
    <w:rsid w:val="00DF5FA1"/>
    <w:rsid w:val="00DF6DB2"/>
    <w:rsid w:val="00E00972"/>
    <w:rsid w:val="00E00CBE"/>
    <w:rsid w:val="00E03527"/>
    <w:rsid w:val="00E0376A"/>
    <w:rsid w:val="00E03C96"/>
    <w:rsid w:val="00E064BE"/>
    <w:rsid w:val="00E074A6"/>
    <w:rsid w:val="00E07D8D"/>
    <w:rsid w:val="00E1027C"/>
    <w:rsid w:val="00E12501"/>
    <w:rsid w:val="00E12B33"/>
    <w:rsid w:val="00E138AC"/>
    <w:rsid w:val="00E13F9D"/>
    <w:rsid w:val="00E1476D"/>
    <w:rsid w:val="00E14CCF"/>
    <w:rsid w:val="00E154EA"/>
    <w:rsid w:val="00E1660A"/>
    <w:rsid w:val="00E22856"/>
    <w:rsid w:val="00E228CE"/>
    <w:rsid w:val="00E2328F"/>
    <w:rsid w:val="00E23A32"/>
    <w:rsid w:val="00E23EFD"/>
    <w:rsid w:val="00E31722"/>
    <w:rsid w:val="00E320EB"/>
    <w:rsid w:val="00E35662"/>
    <w:rsid w:val="00E36B49"/>
    <w:rsid w:val="00E37C86"/>
    <w:rsid w:val="00E4061C"/>
    <w:rsid w:val="00E40665"/>
    <w:rsid w:val="00E410EF"/>
    <w:rsid w:val="00E41554"/>
    <w:rsid w:val="00E42CDC"/>
    <w:rsid w:val="00E45102"/>
    <w:rsid w:val="00E46F6B"/>
    <w:rsid w:val="00E47359"/>
    <w:rsid w:val="00E47C29"/>
    <w:rsid w:val="00E52860"/>
    <w:rsid w:val="00E5339E"/>
    <w:rsid w:val="00E6097C"/>
    <w:rsid w:val="00E63FCD"/>
    <w:rsid w:val="00E64604"/>
    <w:rsid w:val="00E665D0"/>
    <w:rsid w:val="00E66945"/>
    <w:rsid w:val="00E6789F"/>
    <w:rsid w:val="00E67C82"/>
    <w:rsid w:val="00E734DD"/>
    <w:rsid w:val="00E73F8E"/>
    <w:rsid w:val="00E757BB"/>
    <w:rsid w:val="00E759B4"/>
    <w:rsid w:val="00E7645F"/>
    <w:rsid w:val="00E80069"/>
    <w:rsid w:val="00E81629"/>
    <w:rsid w:val="00E82E80"/>
    <w:rsid w:val="00E86FE2"/>
    <w:rsid w:val="00E90F31"/>
    <w:rsid w:val="00E93514"/>
    <w:rsid w:val="00E94F50"/>
    <w:rsid w:val="00E96367"/>
    <w:rsid w:val="00E96C06"/>
    <w:rsid w:val="00EA0F4F"/>
    <w:rsid w:val="00EA1E98"/>
    <w:rsid w:val="00EA3422"/>
    <w:rsid w:val="00EA4C5F"/>
    <w:rsid w:val="00EA5344"/>
    <w:rsid w:val="00EB08C5"/>
    <w:rsid w:val="00EB1DF5"/>
    <w:rsid w:val="00EB1E47"/>
    <w:rsid w:val="00EB30A0"/>
    <w:rsid w:val="00EB605D"/>
    <w:rsid w:val="00EB7B90"/>
    <w:rsid w:val="00EC0DD6"/>
    <w:rsid w:val="00EC40A0"/>
    <w:rsid w:val="00EC4647"/>
    <w:rsid w:val="00EC74FE"/>
    <w:rsid w:val="00ED092C"/>
    <w:rsid w:val="00ED1095"/>
    <w:rsid w:val="00ED1BA3"/>
    <w:rsid w:val="00ED4A89"/>
    <w:rsid w:val="00ED5267"/>
    <w:rsid w:val="00ED57A4"/>
    <w:rsid w:val="00ED6385"/>
    <w:rsid w:val="00EE18DC"/>
    <w:rsid w:val="00EE1BF1"/>
    <w:rsid w:val="00EF1421"/>
    <w:rsid w:val="00EF4835"/>
    <w:rsid w:val="00EF687E"/>
    <w:rsid w:val="00EF7338"/>
    <w:rsid w:val="00EF76C1"/>
    <w:rsid w:val="00F0593E"/>
    <w:rsid w:val="00F075E1"/>
    <w:rsid w:val="00F078F3"/>
    <w:rsid w:val="00F07B97"/>
    <w:rsid w:val="00F23095"/>
    <w:rsid w:val="00F257F5"/>
    <w:rsid w:val="00F265ED"/>
    <w:rsid w:val="00F2780D"/>
    <w:rsid w:val="00F301EF"/>
    <w:rsid w:val="00F310D7"/>
    <w:rsid w:val="00F31B78"/>
    <w:rsid w:val="00F320F4"/>
    <w:rsid w:val="00F32191"/>
    <w:rsid w:val="00F32EF2"/>
    <w:rsid w:val="00F3335B"/>
    <w:rsid w:val="00F338F3"/>
    <w:rsid w:val="00F3453D"/>
    <w:rsid w:val="00F34966"/>
    <w:rsid w:val="00F367CC"/>
    <w:rsid w:val="00F3725B"/>
    <w:rsid w:val="00F37F76"/>
    <w:rsid w:val="00F40D0C"/>
    <w:rsid w:val="00F43F95"/>
    <w:rsid w:val="00F46747"/>
    <w:rsid w:val="00F47AF6"/>
    <w:rsid w:val="00F510E8"/>
    <w:rsid w:val="00F52393"/>
    <w:rsid w:val="00F55C49"/>
    <w:rsid w:val="00F56BA2"/>
    <w:rsid w:val="00F56BD3"/>
    <w:rsid w:val="00F614EC"/>
    <w:rsid w:val="00F62044"/>
    <w:rsid w:val="00F63B7F"/>
    <w:rsid w:val="00F65946"/>
    <w:rsid w:val="00F660E4"/>
    <w:rsid w:val="00F67527"/>
    <w:rsid w:val="00F72EC3"/>
    <w:rsid w:val="00F73E01"/>
    <w:rsid w:val="00F75480"/>
    <w:rsid w:val="00F81B0A"/>
    <w:rsid w:val="00F829F2"/>
    <w:rsid w:val="00F851EB"/>
    <w:rsid w:val="00F86F58"/>
    <w:rsid w:val="00F86F71"/>
    <w:rsid w:val="00F86FF0"/>
    <w:rsid w:val="00F877ED"/>
    <w:rsid w:val="00F91ADD"/>
    <w:rsid w:val="00F91AEE"/>
    <w:rsid w:val="00F9210A"/>
    <w:rsid w:val="00F94012"/>
    <w:rsid w:val="00F952FD"/>
    <w:rsid w:val="00F953C6"/>
    <w:rsid w:val="00F95A3A"/>
    <w:rsid w:val="00F96CEC"/>
    <w:rsid w:val="00F97230"/>
    <w:rsid w:val="00FA1FE4"/>
    <w:rsid w:val="00FA71C7"/>
    <w:rsid w:val="00FB31BF"/>
    <w:rsid w:val="00FB325F"/>
    <w:rsid w:val="00FB3293"/>
    <w:rsid w:val="00FB592F"/>
    <w:rsid w:val="00FB649F"/>
    <w:rsid w:val="00FB65A9"/>
    <w:rsid w:val="00FB7E8C"/>
    <w:rsid w:val="00FC02E5"/>
    <w:rsid w:val="00FC039A"/>
    <w:rsid w:val="00FC116B"/>
    <w:rsid w:val="00FC15DB"/>
    <w:rsid w:val="00FC7AC7"/>
    <w:rsid w:val="00FD30DC"/>
    <w:rsid w:val="00FD3C08"/>
    <w:rsid w:val="00FD4128"/>
    <w:rsid w:val="00FD4E8A"/>
    <w:rsid w:val="00FE125A"/>
    <w:rsid w:val="00FE2456"/>
    <w:rsid w:val="00FE2692"/>
    <w:rsid w:val="00FE3EC1"/>
    <w:rsid w:val="00FE46D8"/>
    <w:rsid w:val="00FE4B12"/>
    <w:rsid w:val="00FE60FE"/>
    <w:rsid w:val="00FF02BE"/>
    <w:rsid w:val="00FF1794"/>
    <w:rsid w:val="00FF7C1E"/>
    <w:rsid w:val="00FF7CC6"/>
    <w:rsid w:val="00FF7F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23706CAC-E84B-4EA7-BEB5-0E49FF8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9CB"/>
    <w:pPr>
      <w:ind w:left="720"/>
      <w:contextualSpacing/>
    </w:pPr>
  </w:style>
  <w:style w:type="paragraph" w:customStyle="1" w:styleId="ROMANOS">
    <w:name w:val="ROMANOS"/>
    <w:basedOn w:val="Normal"/>
    <w:link w:val="ROMANOSCar"/>
    <w:rsid w:val="00417510"/>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417510"/>
    <w:rPr>
      <w:rFonts w:ascii="Arial" w:eastAsia="Times New Roman" w:hAnsi="Arial" w:cs="Arial"/>
      <w:sz w:val="18"/>
      <w:szCs w:val="18"/>
      <w:lang w:val="es-ES_tradnl" w:eastAsia="es-ES"/>
    </w:rPr>
  </w:style>
  <w:style w:type="character" w:styleId="Refdecomentario">
    <w:name w:val="annotation reference"/>
    <w:basedOn w:val="Fuentedeprrafopredeter"/>
    <w:uiPriority w:val="99"/>
    <w:semiHidden/>
    <w:unhideWhenUsed/>
    <w:rsid w:val="00F43F95"/>
    <w:rPr>
      <w:sz w:val="16"/>
      <w:szCs w:val="16"/>
    </w:rPr>
  </w:style>
  <w:style w:type="paragraph" w:styleId="Textocomentario">
    <w:name w:val="annotation text"/>
    <w:basedOn w:val="Normal"/>
    <w:link w:val="TextocomentarioCar"/>
    <w:uiPriority w:val="99"/>
    <w:unhideWhenUsed/>
    <w:rsid w:val="00F43F95"/>
    <w:pPr>
      <w:spacing w:line="240" w:lineRule="auto"/>
    </w:pPr>
    <w:rPr>
      <w:sz w:val="20"/>
      <w:szCs w:val="20"/>
    </w:rPr>
  </w:style>
  <w:style w:type="character" w:customStyle="1" w:styleId="TextocomentarioCar">
    <w:name w:val="Texto comentario Car"/>
    <w:basedOn w:val="Fuentedeprrafopredeter"/>
    <w:link w:val="Textocomentario"/>
    <w:uiPriority w:val="99"/>
    <w:rsid w:val="00F43F95"/>
    <w:rPr>
      <w:sz w:val="20"/>
      <w:szCs w:val="20"/>
    </w:rPr>
  </w:style>
  <w:style w:type="paragraph" w:styleId="Asuntodelcomentario">
    <w:name w:val="annotation subject"/>
    <w:basedOn w:val="Textocomentario"/>
    <w:next w:val="Textocomentario"/>
    <w:link w:val="AsuntodelcomentarioCar"/>
    <w:uiPriority w:val="99"/>
    <w:semiHidden/>
    <w:unhideWhenUsed/>
    <w:rsid w:val="00F43F95"/>
    <w:rPr>
      <w:b/>
      <w:bCs/>
    </w:rPr>
  </w:style>
  <w:style w:type="character" w:customStyle="1" w:styleId="AsuntodelcomentarioCar">
    <w:name w:val="Asunto del comentario Car"/>
    <w:basedOn w:val="TextocomentarioCar"/>
    <w:link w:val="Asuntodelcomentario"/>
    <w:uiPriority w:val="99"/>
    <w:semiHidden/>
    <w:rsid w:val="00F43F95"/>
    <w:rPr>
      <w:b/>
      <w:bCs/>
      <w:sz w:val="20"/>
      <w:szCs w:val="20"/>
    </w:rPr>
  </w:style>
  <w:style w:type="paragraph" w:styleId="Textodeglobo">
    <w:name w:val="Balloon Text"/>
    <w:basedOn w:val="Normal"/>
    <w:link w:val="TextodegloboCar"/>
    <w:uiPriority w:val="99"/>
    <w:semiHidden/>
    <w:unhideWhenUsed/>
    <w:rsid w:val="00F43F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F95"/>
    <w:rPr>
      <w:rFonts w:ascii="Segoe UI" w:hAnsi="Segoe UI" w:cs="Segoe UI"/>
      <w:sz w:val="18"/>
      <w:szCs w:val="18"/>
    </w:rPr>
  </w:style>
  <w:style w:type="paragraph" w:customStyle="1" w:styleId="Default">
    <w:name w:val="Default"/>
    <w:rsid w:val="0032766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A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Default"/>
    <w:next w:val="Default"/>
    <w:uiPriority w:val="99"/>
    <w:rsid w:val="007C6741"/>
    <w:rPr>
      <w:color w:val="auto"/>
    </w:rPr>
  </w:style>
  <w:style w:type="paragraph" w:styleId="Listaconnmeros">
    <w:name w:val="List Number"/>
    <w:basedOn w:val="Default"/>
    <w:next w:val="Default"/>
    <w:uiPriority w:val="99"/>
    <w:rsid w:val="007C6741"/>
    <w:rPr>
      <w:color w:val="auto"/>
    </w:rPr>
  </w:style>
  <w:style w:type="paragraph" w:customStyle="1" w:styleId="Note">
    <w:name w:val="Note"/>
    <w:basedOn w:val="Default"/>
    <w:next w:val="Default"/>
    <w:uiPriority w:val="99"/>
    <w:rsid w:val="007C6741"/>
    <w:rPr>
      <w:color w:val="auto"/>
    </w:rPr>
  </w:style>
  <w:style w:type="paragraph" w:styleId="Encabezado">
    <w:name w:val="header"/>
    <w:basedOn w:val="Normal"/>
    <w:link w:val="EncabezadoCar"/>
    <w:uiPriority w:val="99"/>
    <w:unhideWhenUsed/>
    <w:rsid w:val="00F81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B0A"/>
  </w:style>
  <w:style w:type="paragraph" w:styleId="Piedepgina">
    <w:name w:val="footer"/>
    <w:basedOn w:val="Normal"/>
    <w:link w:val="PiedepginaCar"/>
    <w:uiPriority w:val="99"/>
    <w:unhideWhenUsed/>
    <w:rsid w:val="00F81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B0A"/>
  </w:style>
  <w:style w:type="paragraph" w:customStyle="1" w:styleId="Texto">
    <w:name w:val="Texto"/>
    <w:basedOn w:val="Normal"/>
    <w:link w:val="TextoCar"/>
    <w:rsid w:val="00385D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85D12"/>
    <w:rPr>
      <w:rFonts w:ascii="Arial" w:eastAsia="Times New Roman" w:hAnsi="Arial" w:cs="Arial"/>
      <w:sz w:val="18"/>
      <w:szCs w:val="20"/>
      <w:lang w:val="es-ES" w:eastAsia="es-ES"/>
    </w:rPr>
  </w:style>
  <w:style w:type="character" w:customStyle="1" w:styleId="apple-converted-space">
    <w:name w:val="apple-converted-space"/>
    <w:basedOn w:val="Fuentedeprrafopredeter"/>
    <w:rsid w:val="000823DF"/>
  </w:style>
  <w:style w:type="paragraph" w:customStyle="1" w:styleId="ANOTACION">
    <w:name w:val="ANOTACION"/>
    <w:basedOn w:val="Normal"/>
    <w:rsid w:val="00F9210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C5313E"/>
    <w:pPr>
      <w:spacing w:after="0" w:line="240" w:lineRule="auto"/>
    </w:pPr>
  </w:style>
  <w:style w:type="character" w:styleId="Textoennegrita">
    <w:name w:val="Strong"/>
    <w:basedOn w:val="Fuentedeprrafopredeter"/>
    <w:uiPriority w:val="22"/>
    <w:qFormat/>
    <w:rsid w:val="00F34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5220">
      <w:bodyDiv w:val="1"/>
      <w:marLeft w:val="0"/>
      <w:marRight w:val="0"/>
      <w:marTop w:val="0"/>
      <w:marBottom w:val="0"/>
      <w:divBdr>
        <w:top w:val="none" w:sz="0" w:space="0" w:color="auto"/>
        <w:left w:val="none" w:sz="0" w:space="0" w:color="auto"/>
        <w:bottom w:val="none" w:sz="0" w:space="0" w:color="auto"/>
        <w:right w:val="none" w:sz="0" w:space="0" w:color="auto"/>
      </w:divBdr>
    </w:div>
    <w:div w:id="1455909430">
      <w:bodyDiv w:val="1"/>
      <w:marLeft w:val="0"/>
      <w:marRight w:val="0"/>
      <w:marTop w:val="0"/>
      <w:marBottom w:val="0"/>
      <w:divBdr>
        <w:top w:val="none" w:sz="0" w:space="0" w:color="auto"/>
        <w:left w:val="none" w:sz="0" w:space="0" w:color="auto"/>
        <w:bottom w:val="none" w:sz="0" w:space="0" w:color="auto"/>
        <w:right w:val="none" w:sz="0" w:space="0" w:color="auto"/>
      </w:divBdr>
    </w:div>
    <w:div w:id="19120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94E-C7FC-44F9-A0A1-9211FF66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8576</Words>
  <Characters>47173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NORMATIVIDAD TÉCNICAfff</dc:creator>
  <cp:keywords/>
  <dc:description/>
  <cp:lastModifiedBy>Alexis Pina Vega</cp:lastModifiedBy>
  <cp:revision>4</cp:revision>
  <cp:lastPrinted>2017-05-10T06:35:00Z</cp:lastPrinted>
  <dcterms:created xsi:type="dcterms:W3CDTF">2017-05-26T16:01:00Z</dcterms:created>
  <dcterms:modified xsi:type="dcterms:W3CDTF">2017-06-01T02:08:00Z</dcterms:modified>
</cp:coreProperties>
</file>