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B2C1" w14:textId="77777777" w:rsidR="0038199D" w:rsidRDefault="0038199D" w:rsidP="007A6974">
      <w:pPr>
        <w:spacing w:after="0"/>
        <w:jc w:val="center"/>
        <w:rPr>
          <w:rFonts w:ascii="Century Gothic" w:hAnsi="Century Gothic"/>
          <w:b/>
        </w:rPr>
      </w:pPr>
      <w:r w:rsidRPr="007A6974">
        <w:rPr>
          <w:rFonts w:ascii="Century Gothic" w:hAnsi="Century Gothic"/>
          <w:b/>
        </w:rPr>
        <w:t>FORMATO PARA PARTICIPAR EN LA CONSULTA PÚBLICA</w:t>
      </w:r>
    </w:p>
    <w:p w14:paraId="44425248" w14:textId="77777777" w:rsidR="004970C4" w:rsidRPr="007A6974" w:rsidRDefault="004970C4" w:rsidP="007A6974">
      <w:pPr>
        <w:spacing w:after="0"/>
        <w:jc w:val="center"/>
        <w:rPr>
          <w:rFonts w:ascii="Century Gothic" w:hAnsi="Century Gothic"/>
          <w:b/>
        </w:rPr>
      </w:pPr>
    </w:p>
    <w:p w14:paraId="3F5B6887" w14:textId="77777777" w:rsidR="0038199D" w:rsidRDefault="0038199D" w:rsidP="007A6974">
      <w:pPr>
        <w:spacing w:after="0"/>
        <w:rPr>
          <w:rFonts w:ascii="Century Gothic" w:hAnsi="Century Gothic"/>
          <w:b/>
          <w:sz w:val="16"/>
        </w:rPr>
      </w:pPr>
      <w:r w:rsidRPr="007A6974">
        <w:rPr>
          <w:rFonts w:ascii="Century Gothic" w:hAnsi="Century Gothic"/>
          <w:b/>
          <w:sz w:val="16"/>
        </w:rPr>
        <w:t>Instrucciones para su llenado y participación:</w:t>
      </w:r>
    </w:p>
    <w:p w14:paraId="30C5CAC0" w14:textId="77777777" w:rsidR="004970C4" w:rsidRPr="007A6974" w:rsidRDefault="004970C4" w:rsidP="007A6974">
      <w:pPr>
        <w:spacing w:after="0"/>
        <w:rPr>
          <w:rFonts w:ascii="Century Gothic" w:hAnsi="Century Gothic"/>
          <w:b/>
          <w:sz w:val="16"/>
        </w:rPr>
      </w:pPr>
    </w:p>
    <w:p w14:paraId="2EFFFB12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Las opiniones, comentarios y propuestas deberán ser remitidas a la siguiente dirección de correo electrónico: </w:t>
      </w:r>
      <w:r w:rsidR="006B1002">
        <w:rPr>
          <w:rFonts w:ascii="Century Gothic" w:hAnsi="Century Gothic"/>
          <w:sz w:val="14"/>
          <w:szCs w:val="14"/>
        </w:rPr>
        <w:t>planeacion.espectro@ift.org.mx</w:t>
      </w:r>
      <w:r w:rsidRPr="007A6974">
        <w:rPr>
          <w:rFonts w:ascii="Century Gothic" w:hAnsi="Century Gothic"/>
          <w:sz w:val="14"/>
          <w:szCs w:val="14"/>
        </w:rPr>
        <w:t xml:space="preserve">, en donde habrá que considerarse que la capacidad límite para la remisión de archivos es de </w:t>
      </w:r>
      <w:r w:rsidR="000D2838" w:rsidRPr="007A6974">
        <w:rPr>
          <w:rFonts w:ascii="Century Gothic" w:hAnsi="Century Gothic"/>
          <w:sz w:val="14"/>
          <w:szCs w:val="14"/>
        </w:rPr>
        <w:t>1 Gb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2D4FBAC8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Proporcione su nombre completo</w:t>
      </w:r>
      <w:r w:rsidR="008F2B1A">
        <w:rPr>
          <w:rFonts w:ascii="Century Gothic" w:hAnsi="Century Gothic"/>
          <w:sz w:val="14"/>
          <w:szCs w:val="14"/>
        </w:rPr>
        <w:t xml:space="preserve"> (nombre y apellidos)</w:t>
      </w:r>
      <w:r w:rsidRPr="007A6974">
        <w:rPr>
          <w:rFonts w:ascii="Century Gothic" w:hAnsi="Century Gothic"/>
          <w:sz w:val="14"/>
          <w:szCs w:val="14"/>
        </w:rPr>
        <w:t xml:space="preserve">, razón o denominación social, o bien, el nombre completo </w:t>
      </w:r>
      <w:r w:rsidR="008F2B1A">
        <w:rPr>
          <w:rFonts w:ascii="Century Gothic" w:hAnsi="Century Gothic"/>
          <w:sz w:val="14"/>
          <w:szCs w:val="14"/>
        </w:rPr>
        <w:t xml:space="preserve">(nombre y apellidos) </w:t>
      </w:r>
      <w:r w:rsidRPr="007A6974">
        <w:rPr>
          <w:rFonts w:ascii="Century Gothic" w:hAnsi="Century Gothic"/>
          <w:sz w:val="14"/>
          <w:szCs w:val="14"/>
        </w:rPr>
        <w:t xml:space="preserve">del representante legal. Para este último caso, deberá </w:t>
      </w:r>
      <w:r w:rsidR="00800852">
        <w:rPr>
          <w:rFonts w:ascii="Century Gothic" w:hAnsi="Century Gothic"/>
          <w:sz w:val="14"/>
          <w:szCs w:val="14"/>
        </w:rPr>
        <w:t>elegir</w:t>
      </w:r>
      <w:r w:rsidRPr="007A6974"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>entre</w:t>
      </w:r>
      <w:r w:rsidRPr="007A6974"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 xml:space="preserve">las opciones el tipo de </w:t>
      </w:r>
      <w:r w:rsidRPr="007A6974">
        <w:rPr>
          <w:rFonts w:ascii="Century Gothic" w:hAnsi="Century Gothic"/>
          <w:sz w:val="14"/>
          <w:szCs w:val="14"/>
        </w:rPr>
        <w:t xml:space="preserve">documento con </w:t>
      </w:r>
      <w:r w:rsidR="00800852">
        <w:rPr>
          <w:rFonts w:ascii="Century Gothic" w:hAnsi="Century Gothic"/>
          <w:sz w:val="14"/>
          <w:szCs w:val="14"/>
        </w:rPr>
        <w:t>el</w:t>
      </w:r>
      <w:r w:rsidRPr="007A6974">
        <w:rPr>
          <w:rFonts w:ascii="Century Gothic" w:hAnsi="Century Gothic"/>
          <w:sz w:val="14"/>
          <w:szCs w:val="14"/>
        </w:rPr>
        <w:t xml:space="preserve"> que acredita dicha representación, así como adjuntar –a la misma dirección de correo electrónico- copia electrónica legible de</w:t>
      </w:r>
      <w:r w:rsidR="00800852">
        <w:rPr>
          <w:rFonts w:ascii="Century Gothic" w:hAnsi="Century Gothic"/>
          <w:sz w:val="14"/>
          <w:szCs w:val="14"/>
        </w:rPr>
        <w:t>l mismo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66BD4AF1" w14:textId="77777777" w:rsidR="008200BE" w:rsidRPr="007A6974" w:rsidRDefault="008200BE" w:rsidP="008200BE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Lea minuciosamente el </w:t>
      </w:r>
      <w:r w:rsidRPr="00762996">
        <w:rPr>
          <w:rFonts w:ascii="Century Gothic" w:hAnsi="Century Gothic"/>
          <w:b/>
          <w:sz w:val="14"/>
          <w:szCs w:val="14"/>
        </w:rPr>
        <w:t>AVISO IMPORTANTE</w:t>
      </w:r>
      <w:r>
        <w:rPr>
          <w:rFonts w:ascii="Century Gothic" w:hAnsi="Century Gothic"/>
          <w:sz w:val="14"/>
          <w:szCs w:val="14"/>
        </w:rPr>
        <w:t xml:space="preserve"> en materia del cuidado y</w:t>
      </w:r>
      <w:bookmarkStart w:id="0" w:name="_GoBack"/>
      <w:bookmarkEnd w:id="0"/>
      <w:r>
        <w:rPr>
          <w:rFonts w:ascii="Century Gothic" w:hAnsi="Century Gothic"/>
          <w:sz w:val="14"/>
          <w:szCs w:val="14"/>
        </w:rPr>
        <w:t xml:space="preserve"> resguardo de sus datos personales, así </w:t>
      </w:r>
      <w:r w:rsidR="00800852">
        <w:rPr>
          <w:rFonts w:ascii="Century Gothic" w:hAnsi="Century Gothic"/>
          <w:sz w:val="14"/>
          <w:szCs w:val="14"/>
        </w:rPr>
        <w:t>como sobre la publicidad que se dará a</w:t>
      </w:r>
      <w:r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>l</w:t>
      </w:r>
      <w:r w:rsidRPr="00605BD9"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 xml:space="preserve">os </w:t>
      </w:r>
      <w:r w:rsidRPr="00605BD9">
        <w:rPr>
          <w:rFonts w:ascii="Century Gothic" w:hAnsi="Century Gothic"/>
          <w:sz w:val="14"/>
          <w:szCs w:val="16"/>
        </w:rPr>
        <w:t>comentarios</w:t>
      </w:r>
      <w:r w:rsidRPr="00605BD9"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>, opiniones y aportaciones presentadas</w:t>
      </w:r>
      <w:r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>por usted</w:t>
      </w:r>
      <w:r>
        <w:rPr>
          <w:rFonts w:ascii="Century Gothic" w:hAnsi="Century Gothic"/>
          <w:sz w:val="14"/>
          <w:szCs w:val="14"/>
        </w:rPr>
        <w:t xml:space="preserve"> en el presente proceso de consulta pública.</w:t>
      </w:r>
    </w:p>
    <w:p w14:paraId="06F0F9EA" w14:textId="77777777" w:rsidR="0038199D" w:rsidRPr="007A6974" w:rsidRDefault="00800852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Vierta sus comentarios conforme a la estructura de la Sección II del presente formato</w:t>
      </w:r>
      <w:r w:rsidR="0038199D" w:rsidRPr="007A6974">
        <w:rPr>
          <w:rFonts w:ascii="Century Gothic" w:hAnsi="Century Gothic"/>
          <w:sz w:val="14"/>
          <w:szCs w:val="14"/>
        </w:rPr>
        <w:t>.</w:t>
      </w:r>
    </w:p>
    <w:p w14:paraId="65B02ADF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De contar con observaciones generales o alguna aportación adicional proporciónelos en el último recuadro.</w:t>
      </w:r>
    </w:p>
    <w:p w14:paraId="326994F0" w14:textId="77777777" w:rsidR="0038199D" w:rsidRPr="007A6974" w:rsidRDefault="00800852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En caso de que sea de su interés, podrá</w:t>
      </w:r>
      <w:r w:rsidR="0038199D" w:rsidRPr="007A6974">
        <w:rPr>
          <w:rFonts w:ascii="Century Gothic" w:hAnsi="Century Gothic"/>
          <w:sz w:val="14"/>
          <w:szCs w:val="14"/>
        </w:rPr>
        <w:t xml:space="preserve"> adjuntar -a su correo electrónico- la documentación que </w:t>
      </w:r>
      <w:r>
        <w:rPr>
          <w:rFonts w:ascii="Century Gothic" w:hAnsi="Century Gothic"/>
          <w:sz w:val="14"/>
          <w:szCs w:val="14"/>
        </w:rPr>
        <w:t>estime</w:t>
      </w:r>
      <w:r w:rsidR="0038199D" w:rsidRPr="007A6974">
        <w:rPr>
          <w:rFonts w:ascii="Century Gothic" w:hAnsi="Century Gothic"/>
          <w:sz w:val="14"/>
          <w:szCs w:val="14"/>
        </w:rPr>
        <w:t xml:space="preserve"> conveniente.</w:t>
      </w:r>
    </w:p>
    <w:p w14:paraId="1783928F" w14:textId="1B1CA6AB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35074C">
        <w:rPr>
          <w:rFonts w:ascii="Century Gothic" w:hAnsi="Century Gothic"/>
          <w:sz w:val="14"/>
          <w:szCs w:val="14"/>
        </w:rPr>
        <w:t>El período de consulta pública será del</w:t>
      </w:r>
      <w:r w:rsidR="006B1002" w:rsidRPr="0035074C">
        <w:rPr>
          <w:rFonts w:ascii="Century Gothic" w:hAnsi="Century Gothic"/>
          <w:sz w:val="14"/>
          <w:szCs w:val="14"/>
        </w:rPr>
        <w:t xml:space="preserve"> </w:t>
      </w:r>
      <w:r w:rsidR="00405F20">
        <w:rPr>
          <w:rFonts w:ascii="Century Gothic" w:hAnsi="Century Gothic"/>
          <w:sz w:val="14"/>
          <w:szCs w:val="14"/>
        </w:rPr>
        <w:t>1</w:t>
      </w:r>
      <w:r w:rsidR="00745B61" w:rsidRPr="0035074C">
        <w:rPr>
          <w:rFonts w:ascii="Century Gothic" w:hAnsi="Century Gothic"/>
          <w:sz w:val="14"/>
          <w:szCs w:val="14"/>
        </w:rPr>
        <w:t>0</w:t>
      </w:r>
      <w:r w:rsidR="00EE2E3B" w:rsidRPr="0035074C">
        <w:rPr>
          <w:rFonts w:ascii="Century Gothic" w:hAnsi="Century Gothic"/>
          <w:sz w:val="14"/>
          <w:szCs w:val="14"/>
        </w:rPr>
        <w:t xml:space="preserve"> de febrero </w:t>
      </w:r>
      <w:r w:rsidR="006B1002" w:rsidRPr="0035074C">
        <w:rPr>
          <w:rFonts w:ascii="Century Gothic" w:hAnsi="Century Gothic"/>
          <w:sz w:val="14"/>
          <w:szCs w:val="14"/>
        </w:rPr>
        <w:t xml:space="preserve">al </w:t>
      </w:r>
      <w:r w:rsidR="00745B61" w:rsidRPr="0035074C">
        <w:rPr>
          <w:rFonts w:ascii="Century Gothic" w:hAnsi="Century Gothic"/>
          <w:sz w:val="14"/>
          <w:szCs w:val="14"/>
        </w:rPr>
        <w:t>0</w:t>
      </w:r>
      <w:r w:rsidR="00405F20">
        <w:rPr>
          <w:rFonts w:ascii="Century Gothic" w:hAnsi="Century Gothic"/>
          <w:sz w:val="14"/>
          <w:szCs w:val="14"/>
        </w:rPr>
        <w:t>9</w:t>
      </w:r>
      <w:r w:rsidR="00EE2E3B" w:rsidRPr="0035074C">
        <w:rPr>
          <w:rFonts w:ascii="Century Gothic" w:hAnsi="Century Gothic"/>
          <w:sz w:val="14"/>
          <w:szCs w:val="14"/>
        </w:rPr>
        <w:t xml:space="preserve"> </w:t>
      </w:r>
      <w:r w:rsidR="006B1002" w:rsidRPr="0035074C">
        <w:rPr>
          <w:rFonts w:ascii="Century Gothic" w:hAnsi="Century Gothic"/>
          <w:sz w:val="14"/>
          <w:szCs w:val="14"/>
        </w:rPr>
        <w:t xml:space="preserve">de </w:t>
      </w:r>
      <w:r w:rsidR="00EE2E3B" w:rsidRPr="0035074C">
        <w:rPr>
          <w:rFonts w:ascii="Century Gothic" w:hAnsi="Century Gothic"/>
          <w:sz w:val="14"/>
          <w:szCs w:val="14"/>
        </w:rPr>
        <w:t xml:space="preserve">marzo </w:t>
      </w:r>
      <w:r w:rsidR="006B1002" w:rsidRPr="0035074C">
        <w:rPr>
          <w:rFonts w:ascii="Century Gothic" w:hAnsi="Century Gothic"/>
          <w:sz w:val="14"/>
          <w:szCs w:val="14"/>
        </w:rPr>
        <w:t>de 2017</w:t>
      </w:r>
      <w:r w:rsidRPr="0035074C">
        <w:rPr>
          <w:rFonts w:ascii="Century Gothic" w:hAnsi="Century Gothic"/>
          <w:sz w:val="14"/>
          <w:szCs w:val="14"/>
        </w:rPr>
        <w:t>.</w:t>
      </w:r>
      <w:r w:rsidRPr="007A6974">
        <w:rPr>
          <w:rFonts w:ascii="Century Gothic" w:hAnsi="Century Gothic"/>
          <w:sz w:val="14"/>
          <w:szCs w:val="14"/>
        </w:rPr>
        <w:t xml:space="preserve"> Una vez concluido</w:t>
      </w:r>
      <w:r w:rsidR="004970C4" w:rsidRPr="004970C4">
        <w:rPr>
          <w:rFonts w:ascii="Century Gothic" w:hAnsi="Century Gothic"/>
          <w:sz w:val="14"/>
          <w:szCs w:val="14"/>
        </w:rPr>
        <w:t>,</w:t>
      </w:r>
      <w:r w:rsidRPr="007A6974">
        <w:rPr>
          <w:rFonts w:ascii="Century Gothic" w:hAnsi="Century Gothic"/>
          <w:sz w:val="14"/>
          <w:szCs w:val="14"/>
        </w:rPr>
        <w:t xml:space="preserve"> se podrá</w:t>
      </w:r>
      <w:r w:rsidR="008F2B1A">
        <w:rPr>
          <w:rFonts w:ascii="Century Gothic" w:hAnsi="Century Gothic"/>
          <w:sz w:val="14"/>
          <w:szCs w:val="14"/>
        </w:rPr>
        <w:t>n</w:t>
      </w:r>
      <w:r w:rsidRPr="007A6974">
        <w:rPr>
          <w:rFonts w:ascii="Century Gothic" w:hAnsi="Century Gothic"/>
          <w:sz w:val="14"/>
          <w:szCs w:val="14"/>
        </w:rPr>
        <w:t xml:space="preserve"> continuar visualizando los comentarios vertidos, así como los documentos adjuntos en la siguiente dirección electrónica:</w:t>
      </w:r>
      <w:r w:rsidR="000D2838" w:rsidRPr="007A6974">
        <w:rPr>
          <w:rFonts w:ascii="Century Gothic" w:hAnsi="Century Gothic"/>
          <w:sz w:val="14"/>
          <w:szCs w:val="14"/>
        </w:rPr>
        <w:t xml:space="preserve"> </w:t>
      </w:r>
      <w:hyperlink r:id="rId11" w:history="1">
        <w:r w:rsidR="000D2838" w:rsidRPr="007A6974">
          <w:rPr>
            <w:rStyle w:val="Hipervnculo"/>
            <w:rFonts w:ascii="Century Gothic" w:hAnsi="Century Gothic"/>
            <w:sz w:val="14"/>
            <w:szCs w:val="14"/>
          </w:rPr>
          <w:t>http://www.ift.org.mx/industria/consultas-publicas</w:t>
        </w:r>
      </w:hyperlink>
      <w:r w:rsidR="000D2838" w:rsidRPr="007A6974">
        <w:rPr>
          <w:rFonts w:ascii="Century Gothic" w:hAnsi="Century Gothic"/>
          <w:sz w:val="14"/>
          <w:szCs w:val="14"/>
        </w:rPr>
        <w:t xml:space="preserve"> </w:t>
      </w:r>
    </w:p>
    <w:p w14:paraId="2D9A237C" w14:textId="322AB4CD" w:rsidR="00DF154A" w:rsidRPr="00745B61" w:rsidRDefault="000D2838" w:rsidP="00745B61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Para cualquier duda, comentario o inquietud sobre el presente proceso consultivo, el Instituto pone a </w:t>
      </w:r>
      <w:r w:rsidR="008F2B1A">
        <w:rPr>
          <w:rFonts w:ascii="Century Gothic" w:hAnsi="Century Gothic"/>
          <w:sz w:val="14"/>
          <w:szCs w:val="14"/>
        </w:rPr>
        <w:t xml:space="preserve">su </w:t>
      </w:r>
      <w:r w:rsidRPr="007A6974">
        <w:rPr>
          <w:rFonts w:ascii="Century Gothic" w:hAnsi="Century Gothic"/>
          <w:sz w:val="14"/>
          <w:szCs w:val="14"/>
        </w:rPr>
        <w:t xml:space="preserve">disposición, el siguiente punto de contacto: </w:t>
      </w:r>
      <w:r w:rsidR="00EC469F" w:rsidRPr="00EE2E3B">
        <w:rPr>
          <w:rFonts w:ascii="Century Gothic" w:hAnsi="Century Gothic"/>
          <w:sz w:val="14"/>
          <w:szCs w:val="14"/>
        </w:rPr>
        <w:t>Juan Pablo Rocha L</w:t>
      </w:r>
      <w:r w:rsidR="007A4125">
        <w:rPr>
          <w:rFonts w:ascii="Century Gothic" w:hAnsi="Century Gothic"/>
          <w:sz w:val="14"/>
          <w:szCs w:val="14"/>
        </w:rPr>
        <w:t>ó</w:t>
      </w:r>
      <w:r w:rsidR="00EC469F" w:rsidRPr="00EE2E3B">
        <w:rPr>
          <w:rFonts w:ascii="Century Gothic" w:hAnsi="Century Gothic"/>
          <w:sz w:val="14"/>
          <w:szCs w:val="14"/>
        </w:rPr>
        <w:t>pez Director de Atribuciones de Espectro, correo electrónico: juan.rocha@ift.org.mx y número telefónico (55) 5015-4000 extensión 2726</w:t>
      </w:r>
      <w:r w:rsidR="00745B61">
        <w:rPr>
          <w:rFonts w:ascii="Century Gothic" w:hAnsi="Century Gothic"/>
          <w:sz w:val="14"/>
          <w:szCs w:val="14"/>
        </w:rPr>
        <w:t>;</w:t>
      </w:r>
      <w:r w:rsidR="00EC469F">
        <w:rPr>
          <w:rFonts w:ascii="Century Gothic" w:hAnsi="Century Gothic"/>
          <w:sz w:val="14"/>
          <w:szCs w:val="14"/>
        </w:rPr>
        <w:t xml:space="preserve"> </w:t>
      </w:r>
      <w:r w:rsidR="006B1002">
        <w:rPr>
          <w:rFonts w:ascii="Century Gothic" w:hAnsi="Century Gothic"/>
          <w:sz w:val="14"/>
          <w:szCs w:val="14"/>
        </w:rPr>
        <w:t>María Guadalupe Pérez López Burkle</w:t>
      </w:r>
      <w:r w:rsidRPr="007A6974">
        <w:rPr>
          <w:rFonts w:ascii="Century Gothic" w:hAnsi="Century Gothic"/>
          <w:sz w:val="14"/>
          <w:szCs w:val="14"/>
        </w:rPr>
        <w:t xml:space="preserve">, </w:t>
      </w:r>
      <w:r w:rsidR="006B1002">
        <w:rPr>
          <w:rFonts w:ascii="Century Gothic" w:hAnsi="Century Gothic"/>
          <w:sz w:val="14"/>
          <w:szCs w:val="14"/>
        </w:rPr>
        <w:t>Subdirectora de Determinación de Uso de Espectro</w:t>
      </w:r>
      <w:r w:rsidRPr="007A6974">
        <w:rPr>
          <w:rFonts w:ascii="Century Gothic" w:hAnsi="Century Gothic"/>
          <w:sz w:val="14"/>
          <w:szCs w:val="14"/>
        </w:rPr>
        <w:t xml:space="preserve">, correo electrónico: </w:t>
      </w:r>
      <w:r w:rsidR="006B1002">
        <w:rPr>
          <w:rFonts w:ascii="Century Gothic" w:hAnsi="Century Gothic"/>
          <w:sz w:val="14"/>
          <w:szCs w:val="14"/>
        </w:rPr>
        <w:t>guadalupe.perez</w:t>
      </w:r>
      <w:r w:rsidRPr="007A6974">
        <w:rPr>
          <w:rFonts w:ascii="Century Gothic" w:hAnsi="Century Gothic"/>
          <w:sz w:val="14"/>
          <w:szCs w:val="14"/>
        </w:rPr>
        <w:t xml:space="preserve">@ift.org.mx y número telefónico (55) </w:t>
      </w:r>
      <w:r w:rsidR="006B1002">
        <w:rPr>
          <w:rFonts w:ascii="Century Gothic" w:hAnsi="Century Gothic"/>
          <w:sz w:val="14"/>
          <w:szCs w:val="14"/>
        </w:rPr>
        <w:t>5015 4524</w:t>
      </w:r>
      <w:r w:rsidR="00745B61">
        <w:rPr>
          <w:rFonts w:ascii="Century Gothic" w:hAnsi="Century Gothic"/>
          <w:sz w:val="14"/>
          <w:szCs w:val="14"/>
        </w:rPr>
        <w:t xml:space="preserve">; y </w:t>
      </w:r>
      <w:r w:rsidR="00745B61" w:rsidRPr="00745B61">
        <w:rPr>
          <w:rFonts w:ascii="Century Gothic" w:hAnsi="Century Gothic"/>
          <w:sz w:val="14"/>
          <w:szCs w:val="14"/>
        </w:rPr>
        <w:t xml:space="preserve">Esthephanie Marisela </w:t>
      </w:r>
      <w:r w:rsidR="007A4125">
        <w:rPr>
          <w:rFonts w:ascii="Century Gothic" w:hAnsi="Century Gothic"/>
          <w:sz w:val="14"/>
          <w:szCs w:val="14"/>
        </w:rPr>
        <w:t>Álvarez Martí</w:t>
      </w:r>
      <w:r w:rsidR="00745B61" w:rsidRPr="00745B61">
        <w:rPr>
          <w:rFonts w:ascii="Century Gothic" w:hAnsi="Century Gothic"/>
          <w:sz w:val="14"/>
          <w:szCs w:val="14"/>
        </w:rPr>
        <w:t>nez, Jefa de  Departamento de Atención a Consultas del Espectro, correo electrónic</w:t>
      </w:r>
      <w:r w:rsidR="00745B61">
        <w:rPr>
          <w:rFonts w:ascii="Century Gothic" w:hAnsi="Century Gothic"/>
          <w:sz w:val="14"/>
          <w:szCs w:val="14"/>
        </w:rPr>
        <w:t>o</w:t>
      </w:r>
      <w:r w:rsidR="00745B61" w:rsidRPr="00745B61">
        <w:rPr>
          <w:rFonts w:ascii="Century Gothic" w:hAnsi="Century Gothic"/>
          <w:sz w:val="14"/>
          <w:szCs w:val="14"/>
        </w:rPr>
        <w:t>: esthephanie.alvarez@ift.org.mx y número telefónico (55) 5015-4000 extensión 2185, quienes estarán disponibles en los mismos horarios de atención de la Oficialí</w:t>
      </w:r>
      <w:r w:rsidR="00745B61">
        <w:rPr>
          <w:rFonts w:ascii="Century Gothic" w:hAnsi="Century Gothic"/>
          <w:sz w:val="14"/>
          <w:szCs w:val="14"/>
        </w:rPr>
        <w:t>a de Partes Común del Instituto</w:t>
      </w:r>
      <w:r w:rsidR="0038199D" w:rsidRPr="00745B61">
        <w:rPr>
          <w:rFonts w:ascii="Century Gothic" w:hAnsi="Century Gothic"/>
          <w:sz w:val="14"/>
          <w:szCs w:val="14"/>
        </w:rPr>
        <w:t>.</w:t>
      </w:r>
    </w:p>
    <w:p w14:paraId="0D5013FB" w14:textId="77777777" w:rsidR="00DF154A" w:rsidRPr="007A6974" w:rsidRDefault="00DF154A" w:rsidP="007A6974">
      <w:pPr>
        <w:pStyle w:val="Prrafodelista"/>
        <w:spacing w:after="0"/>
        <w:ind w:left="284"/>
        <w:jc w:val="both"/>
        <w:rPr>
          <w:rFonts w:ascii="Century Gothic" w:hAnsi="Century Gothic"/>
          <w:sz w:val="16"/>
        </w:rPr>
      </w:pP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375"/>
      </w:tblGrid>
      <w:tr w:rsidR="00DF154A" w:rsidRPr="004970C4" w14:paraId="355B073D" w14:textId="77777777" w:rsidTr="00DF154A">
        <w:trPr>
          <w:trHeight w:val="6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B460B" w14:textId="77777777" w:rsidR="00DF154A" w:rsidRPr="007A6974" w:rsidRDefault="00DF15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7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Datos del participante</w:t>
            </w:r>
          </w:p>
        </w:tc>
      </w:tr>
      <w:tr w:rsidR="00DF154A" w:rsidRPr="004970C4" w14:paraId="58334585" w14:textId="77777777" w:rsidTr="00DF154A">
        <w:trPr>
          <w:trHeight w:val="5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317094" w14:textId="77777777" w:rsidR="00DF154A" w:rsidRPr="00605BD9" w:rsidRDefault="00800852" w:rsidP="0080085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Nombre, razón </w:t>
            </w:r>
            <w:r w:rsidR="00DF154A"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o denominación social: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0D6" w14:textId="1EA340A6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</w:p>
        </w:tc>
      </w:tr>
      <w:tr w:rsidR="00DF154A" w:rsidRPr="004970C4" w14:paraId="77BE0F99" w14:textId="77777777" w:rsidTr="00DF154A">
        <w:trPr>
          <w:trHeight w:val="40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FED4DF" w14:textId="77777777" w:rsidR="00DF154A" w:rsidRP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En su caso, nombre del representante legal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8"/>
                <w:lang w:eastAsia="es-MX"/>
              </w:rPr>
              <w:t>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2A1" w14:textId="69DE82DB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</w:pPr>
          </w:p>
        </w:tc>
      </w:tr>
      <w:tr w:rsidR="00DF154A" w:rsidRPr="004970C4" w14:paraId="2D75A160" w14:textId="77777777" w:rsidTr="00DF154A">
        <w:trPr>
          <w:trHeight w:val="52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695D1D" w14:textId="77777777" w:rsid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Documento para la acreditación de la representación: </w:t>
            </w:r>
          </w:p>
          <w:p w14:paraId="5225F72D" w14:textId="77777777" w:rsidR="00DF154A" w:rsidRPr="00C41536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En caso de contar con representante legal, adjuntar copia digitalizada del documento que acredite dicha representación, vía correo electrónico</w:t>
            </w:r>
            <w:r w:rsidR="004970C4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.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tag w:val="(Seleccione opción)"/>
            <w:id w:val="1931310767"/>
            <w:placeholder>
              <w:docPart w:val="3C4F4A3300964B598629F26B773B046A"/>
            </w:placeholder>
            <w:showingPlcHdr/>
            <w:comboBox>
              <w:listItem w:value="Seleccione un elemento"/>
              <w:listItem w:displayText="Acta Constitutiva" w:value="Acta Constitutiva"/>
              <w:listItem w:displayText="Poder Notarial" w:value="Poder Notarial"/>
              <w:listItem w:displayText="Carta Poder" w:value="Carta Poder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5886ACB" w14:textId="77777777" w:rsidR="00DF154A" w:rsidRPr="00C41536" w:rsidRDefault="00DF154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C41536">
                  <w:rPr>
                    <w:rStyle w:val="Textodelmarcadordeposicin"/>
                    <w:rFonts w:ascii="Century Gothic" w:hAnsi="Century Gothic"/>
                  </w:rPr>
                  <w:t>Elija un elemento.</w:t>
                </w:r>
              </w:p>
            </w:tc>
          </w:sdtContent>
        </w:sdt>
      </w:tr>
      <w:tr w:rsidR="00DF154A" w:rsidRPr="004970C4" w14:paraId="224B0B69" w14:textId="77777777" w:rsidTr="00DF154A">
        <w:trPr>
          <w:trHeight w:val="3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BC9920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AVISO IMPORTANTE</w:t>
            </w:r>
          </w:p>
        </w:tc>
      </w:tr>
      <w:tr w:rsidR="00DF154A" w:rsidRPr="004970C4" w14:paraId="3A1C8BF9" w14:textId="77777777" w:rsidTr="00C41536">
        <w:trPr>
          <w:trHeight w:val="1889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A1F" w14:textId="77777777" w:rsidR="00DF154A" w:rsidRPr="00605BD9" w:rsidRDefault="008200BE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Los </w:t>
            </w:r>
            <w:r w:rsidRPr="00605BD9">
              <w:rPr>
                <w:rFonts w:ascii="Century Gothic" w:hAnsi="Century Gothic"/>
                <w:sz w:val="14"/>
                <w:szCs w:val="16"/>
              </w:rPr>
              <w:t>comentarios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opiniones y aportaciones presentadas durante la vigencia de la presente consulta pública, serán divulgados íntegramente en el portal electrónico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y, en ese sentido, serán considerados invariablemente públicos. En caso de que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dentro de los documentos que remita se advierta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información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distinta a su nombre y opinión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y que éstos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tenga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n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carácter de </w:t>
            </w:r>
            <w:r w:rsidR="00800852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confidencial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se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procederá a su protección.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Con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relación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al nombre y la opinión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quien participa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en este ejercicio,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se entiende que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otorga su consentimiento expreso para la difusión de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dichos datos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cuando menos en el portal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. Ello, toda vez que la naturaleza de las consultas públicas consiste en promover la participación ciudadana y transparentar el proceso de elaboración de nuevas regulaciones, así como 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de cualquier otro asunto que estime el Pleno del Instituto a efecto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generar un espacio de intercambio de información, opini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ones y puntos de vista sobre cualquier tema de interés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que este órgan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o constitucional autónomo someta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escrutinio público, en términos de lo dispuesto por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artículo 120, fracción I, de la L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ey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G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eneral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T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ransparencia y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A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cceso a la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nformación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P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ública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.</w:t>
            </w:r>
          </w:p>
        </w:tc>
      </w:tr>
    </w:tbl>
    <w:p w14:paraId="74329896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5414971F" w14:textId="2EABF2E5" w:rsidR="008A6C69" w:rsidRDefault="008A6C69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br w:type="page"/>
      </w:r>
    </w:p>
    <w:p w14:paraId="15920094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418"/>
        <w:gridCol w:w="5811"/>
      </w:tblGrid>
      <w:tr w:rsidR="00DF154A" w:rsidRPr="004970C4" w14:paraId="699AECBC" w14:textId="77777777" w:rsidTr="00DF154A">
        <w:trPr>
          <w:trHeight w:val="6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65801" w14:textId="77777777" w:rsidR="00DF154A" w:rsidRPr="00C41536" w:rsidRDefault="00DF154A" w:rsidP="00C4153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específic</w:t>
            </w:r>
            <w:r w:rsidR="008F2B1A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o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s del participante</w:t>
            </w:r>
            <w:r w:rsidR="00D472B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 xml:space="preserve"> sobre el asunto en consulta pública</w:t>
            </w:r>
          </w:p>
        </w:tc>
      </w:tr>
      <w:tr w:rsidR="00DF154A" w:rsidRPr="004970C4" w14:paraId="7476886D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778E859" w14:textId="77777777" w:rsidR="00DF154A" w:rsidRPr="00C41536" w:rsidRDefault="00D472B6" w:rsidP="00D472B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Por estructura</w:t>
            </w:r>
          </w:p>
        </w:tc>
      </w:tr>
      <w:tr w:rsidR="00DF154A" w:rsidRPr="004970C4" w14:paraId="27832E96" w14:textId="77777777" w:rsidTr="00DF154A">
        <w:trPr>
          <w:trHeight w:val="70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5CC599" w14:textId="77777777" w:rsidR="00DF154A" w:rsidRPr="00C41536" w:rsidRDefault="007029F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Sección del Anteproyecto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1525C5" w14:textId="77777777" w:rsidR="00DF154A" w:rsidRPr="00C41536" w:rsidRDefault="007029F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I</w:t>
            </w:r>
            <w:r w:rsidR="00DF154A"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nciso o párrafo</w:t>
            </w: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56D056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Comentario y aportaciones</w:t>
            </w:r>
          </w:p>
        </w:tc>
      </w:tr>
      <w:tr w:rsidR="007029FC" w:rsidRPr="004970C4" w14:paraId="51F90867" w14:textId="77777777" w:rsidTr="00C103D9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F04EF" w14:textId="77777777" w:rsidR="007029FC" w:rsidRPr="00C41536" w:rsidRDefault="00C04FB0" w:rsidP="00C103D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586958754"/>
                <w:placeholder>
                  <w:docPart w:val="48A791DDD4B74C81A59519372B94898E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7029FC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D39DC" w14:textId="77777777" w:rsidR="007029FC" w:rsidRPr="00C41536" w:rsidRDefault="007029FC" w:rsidP="00C103D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1A2A2" w14:textId="77777777" w:rsidR="007029FC" w:rsidRPr="00C41536" w:rsidRDefault="007029FC" w:rsidP="00C103D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3591DDA6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95F0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720933889"/>
                <w:placeholder>
                  <w:docPart w:val="5E921FE369414C06BB032AC637CCCE81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EAFB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D9460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162E1EEB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734B9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708403736"/>
                <w:placeholder>
                  <w:docPart w:val="E3DFA2F1A1C8456B9D4052382FDAA439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E87C1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ADC32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6FFE77F3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F500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625608307"/>
                <w:placeholder>
                  <w:docPart w:val="2CE42D94C3C24E1D9406611A898EFB0A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6D1D8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D4B4B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0C3C42A6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BA95E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626437835"/>
                <w:placeholder>
                  <w:docPart w:val="71E7D5EBCC874044A92D83B77031250C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D397D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34F0C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0FF7C966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7D7FC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868371209"/>
                <w:placeholder>
                  <w:docPart w:val="EFE04A62A76A466BBDAF1DC88E4E04E2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5D11D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41509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329AF310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05E0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951923834"/>
                <w:placeholder>
                  <w:docPart w:val="2A72C17E5A4C4AE399A6C5B1B3D16F4C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34F8D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F85BF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7322E312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9F685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960829109"/>
                <w:placeholder>
                  <w:docPart w:val="F7F509C9C65C4BAE975D6036DAA2CB9F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343AD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82B53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3DDC3D57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4C5D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335341805"/>
                <w:placeholder>
                  <w:docPart w:val="A0D79F102FD343BDBCCDF7B7B034D5E3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25EE2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EC86F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71CD8AB9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4146E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366182128"/>
                <w:placeholder>
                  <w:docPart w:val="FD46901ABE09475698AC5A78AEE4B82C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9EAC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3F6BC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3E9C58AC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E809E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585729847"/>
                <w:placeholder>
                  <w:docPart w:val="0882AA25752D4108BE885BD6F003934D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8E24D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E6097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5030C1F3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4B0A8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215713933"/>
                <w:placeholder>
                  <w:docPart w:val="FA6F9C5507D1440C818F828B902E1F64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A069A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C3F99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7262C60E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E6A20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906527482"/>
                <w:placeholder>
                  <w:docPart w:val="0605D4B9C5A54244B9100E4FEBF8C720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A2644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AD3F9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A73CD" w:rsidRPr="004970C4" w14:paraId="2F39469B" w14:textId="77777777" w:rsidTr="00E17BFA">
        <w:trPr>
          <w:trHeight w:val="300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A1F4" w14:textId="77777777" w:rsidR="000A73CD" w:rsidRPr="00C41536" w:rsidRDefault="00C04FB0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223279356"/>
                <w:placeholder>
                  <w:docPart w:val="EFD1A40D74B243EEA96EB432DE5765DA"/>
                </w:placeholder>
                <w:showingPlcHdr/>
                <w:comboBox>
                  <w:listItem w:value="Elija un elemento."/>
                  <w:listItem w:displayText="Introducción" w:value="Introducción"/>
                  <w:listItem w:displayText="Estado actual de la banda de 57-64 GHz" w:value="Estado actual de la banda de 57-64 GHz"/>
                  <w:listItem w:displayText="Objetivos de la clasificación de la banda de 57-64 GHz como espectro libre" w:value="Objetivos de la clasificación de la banda de 57-64 GHz como espectro libre"/>
                  <w:listItem w:displayText="Clasificación de la banda como Espectro Libre" w:value="Clasificación de la banda como Espectro Libre"/>
                  <w:listItem w:displayText="Condiciones de operación permitidas en la banda de frecuencias 57-64 GHz" w:value="Condiciones de operación permitidas en la banda de frecuencias 57-64 GHz"/>
                  <w:listItem w:displayText="Restricciones generales" w:value="Restricciones generales"/>
                  <w:listItem w:displayText="Condiciones de coexistencia" w:value="Condiciones de coexistencia"/>
                  <w:listItem w:displayText="Recomendaciones y Normas Internacionales aplicables a la banda 57-64 GHz" w:value="Recomendaciones y Normas Internacionales aplicables a la banda 57-64 GHz"/>
                  <w:listItem w:displayText="Glosario" w:value="Glosario"/>
                </w:comboBox>
              </w:sdtPr>
              <w:sdtEndPr/>
              <w:sdtContent>
                <w:r w:rsidR="000A73CD" w:rsidRPr="00DD396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C889" w14:textId="77777777" w:rsidR="000A73CD" w:rsidRPr="00C41536" w:rsidRDefault="000A73CD" w:rsidP="00E17B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B00C5" w14:textId="77777777" w:rsidR="000A73CD" w:rsidRPr="00C41536" w:rsidRDefault="000A73CD" w:rsidP="00E17B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76EF8E86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105648E" w14:textId="77777777" w:rsidR="00DF154A" w:rsidRPr="00C41536" w:rsidRDefault="00DF154A" w:rsidP="00C4153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ñadir cuantas filas considere necesarias.</w:t>
            </w:r>
          </w:p>
        </w:tc>
      </w:tr>
    </w:tbl>
    <w:p w14:paraId="5F3B9D18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0D0689A6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8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2"/>
      </w:tblGrid>
      <w:tr w:rsidR="00DF154A" w:rsidRPr="004970C4" w14:paraId="4F8AE698" w14:textId="77777777" w:rsidTr="00605BD9">
        <w:trPr>
          <w:trHeight w:val="600"/>
          <w:jc w:val="center"/>
        </w:trPr>
        <w:tc>
          <w:tcPr>
            <w:tcW w:w="8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B564F" w14:textId="77777777" w:rsidR="00DF154A" w:rsidRPr="00C41536" w:rsidRDefault="00DF154A" w:rsidP="00D472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generales del participante</w:t>
            </w:r>
            <w:r w:rsidR="00D472B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 xml:space="preserve"> sobre el asunto en consulta pública</w:t>
            </w:r>
          </w:p>
        </w:tc>
      </w:tr>
      <w:tr w:rsidR="00DF154A" w:rsidRPr="004970C4" w14:paraId="5DD3E0D0" w14:textId="77777777" w:rsidTr="008A6C69">
        <w:trPr>
          <w:trHeight w:val="285"/>
          <w:jc w:val="center"/>
        </w:trPr>
        <w:tc>
          <w:tcPr>
            <w:tcW w:w="8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BD4384" w14:textId="637A9BFA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3E616640" w14:textId="77777777" w:rsidTr="008A6C69">
        <w:trPr>
          <w:trHeight w:val="315"/>
          <w:jc w:val="center"/>
        </w:trPr>
        <w:tc>
          <w:tcPr>
            <w:tcW w:w="8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647ECE" w14:textId="3209813D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414EE35A" w14:textId="77777777" w:rsidTr="008A6C6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9C6EAE" w14:textId="1683651C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3B3212A5" w14:textId="77777777" w:rsidTr="008A6C6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A74BAE1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69B944C9" w14:textId="77777777" w:rsidTr="008A6C6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B0213AB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6315C522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</w:tcPr>
          <w:p w14:paraId="0390BFAB" w14:textId="77777777" w:rsidR="00DF154A" w:rsidRPr="00C41536" w:rsidRDefault="00DF154A" w:rsidP="00C4153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6"/>
                <w:lang w:eastAsia="es-MX"/>
              </w:rPr>
              <w:t>añadir cuantas filas considere necesarias.</w:t>
            </w:r>
          </w:p>
        </w:tc>
      </w:tr>
    </w:tbl>
    <w:p w14:paraId="5538842A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sectPr w:rsidR="00DF154A" w:rsidRPr="00C41536" w:rsidSect="00DF154A">
      <w:headerReference w:type="default" r:id="rId12"/>
      <w:footerReference w:type="default" r:id="rId13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AECB4" w14:textId="77777777" w:rsidR="00C04FB0" w:rsidRDefault="00C04FB0" w:rsidP="0038199D">
      <w:pPr>
        <w:spacing w:after="0" w:line="240" w:lineRule="auto"/>
      </w:pPr>
      <w:r>
        <w:separator/>
      </w:r>
    </w:p>
  </w:endnote>
  <w:endnote w:type="continuationSeparator" w:id="0">
    <w:p w14:paraId="244CA657" w14:textId="77777777" w:rsidR="00C04FB0" w:rsidRDefault="00C04FB0" w:rsidP="0038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1E1A" w14:textId="77777777" w:rsidR="00DF154A" w:rsidRPr="00DF154A" w:rsidRDefault="00DF154A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 w:themeColor="text2" w:themeShade="80"/>
        <w:sz w:val="16"/>
        <w:szCs w:val="24"/>
      </w:rPr>
    </w:pPr>
    <w:r w:rsidRPr="00DF154A">
      <w:rPr>
        <w:rFonts w:ascii="ITC Avant Garde" w:hAnsi="ITC Avant Garde"/>
        <w:color w:val="8496B0" w:themeColor="text2" w:themeTint="99"/>
        <w:spacing w:val="60"/>
        <w:sz w:val="16"/>
        <w:szCs w:val="24"/>
        <w:lang w:val="es-ES"/>
      </w:rPr>
      <w:t>Página</w:t>
    </w:r>
    <w:r w:rsidRPr="00DF154A">
      <w:rPr>
        <w:rFonts w:ascii="ITC Avant Garde" w:hAnsi="ITC Avant Garde"/>
        <w:color w:val="8496B0" w:themeColor="text2" w:themeTint="99"/>
        <w:sz w:val="16"/>
        <w:szCs w:val="24"/>
        <w:lang w:val="es-ES"/>
      </w:rPr>
      <w:t xml:space="preserve">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PAGE 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65583B" w:rsidRPr="0065583B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2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  <w:r w:rsidRPr="00DF154A">
      <w:rPr>
        <w:rFonts w:ascii="ITC Avant Garde" w:hAnsi="ITC Avant Garde"/>
        <w:color w:val="323E4F" w:themeColor="text2" w:themeShade="BF"/>
        <w:sz w:val="16"/>
        <w:szCs w:val="24"/>
        <w:lang w:val="es-ES"/>
      </w:rPr>
      <w:t xml:space="preserve"> |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NUMPAGES  \* Arabic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65583B" w:rsidRPr="0065583B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2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</w:p>
  <w:p w14:paraId="4EB2B2EC" w14:textId="77777777" w:rsidR="00DF154A" w:rsidRDefault="00DF1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0858" w14:textId="77777777" w:rsidR="00C04FB0" w:rsidRDefault="00C04FB0" w:rsidP="0038199D">
      <w:pPr>
        <w:spacing w:after="0" w:line="240" w:lineRule="auto"/>
      </w:pPr>
      <w:r>
        <w:separator/>
      </w:r>
    </w:p>
  </w:footnote>
  <w:footnote w:type="continuationSeparator" w:id="0">
    <w:p w14:paraId="074EA53A" w14:textId="77777777" w:rsidR="00C04FB0" w:rsidRDefault="00C04FB0" w:rsidP="0038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DB12C" w14:textId="77777777" w:rsidR="0038199D" w:rsidRPr="007A6974" w:rsidRDefault="0038199D" w:rsidP="00800852">
    <w:pPr>
      <w:pStyle w:val="Encabezado"/>
      <w:tabs>
        <w:tab w:val="clear" w:pos="4419"/>
      </w:tabs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240" behindDoc="1" locked="0" layoutInCell="1" allowOverlap="1" wp14:anchorId="703782ED" wp14:editId="77648357">
          <wp:simplePos x="0" y="0"/>
          <wp:positionH relativeFrom="margin">
            <wp:align>left</wp:align>
          </wp:positionH>
          <wp:positionV relativeFrom="paragraph">
            <wp:posOffset>10933</wp:posOffset>
          </wp:positionV>
          <wp:extent cx="1036320" cy="713105"/>
          <wp:effectExtent l="0" t="0" r="0" b="0"/>
          <wp:wrapNone/>
          <wp:docPr id="28" name="Imagen 28" descr="LOGOTIPO DE IF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2AC03" w14:textId="503D8C3B" w:rsidR="0038199D" w:rsidRPr="007A6974" w:rsidRDefault="0038199D" w:rsidP="0038199D">
    <w:pPr>
      <w:pStyle w:val="Encabezado"/>
      <w:ind w:left="3119"/>
      <w:jc w:val="both"/>
      <w:rPr>
        <w:rFonts w:ascii="Century Gothic" w:hAnsi="Century Gothic"/>
        <w:b/>
      </w:rPr>
    </w:pPr>
    <w:r w:rsidRPr="007A6974">
      <w:rPr>
        <w:rFonts w:ascii="Century Gothic" w:hAnsi="Century Gothic"/>
        <w:b/>
        <w:sz w:val="20"/>
      </w:rPr>
      <w:t xml:space="preserve">Consulta pública del Instituto Federal de </w:t>
    </w:r>
    <w:r w:rsidR="002B63B3">
      <w:rPr>
        <w:rFonts w:ascii="Century Gothic" w:hAnsi="Century Gothic"/>
        <w:b/>
        <w:sz w:val="20"/>
      </w:rPr>
      <w:t>T</w:t>
    </w:r>
    <w:r w:rsidRPr="007A6974">
      <w:rPr>
        <w:rFonts w:ascii="Century Gothic" w:hAnsi="Century Gothic"/>
        <w:b/>
        <w:sz w:val="20"/>
      </w:rPr>
      <w:t>elecomunicaciones con relación a</w:t>
    </w:r>
    <w:r w:rsidR="004970C4" w:rsidRPr="007A6974">
      <w:rPr>
        <w:rFonts w:ascii="Century Gothic" w:hAnsi="Century Gothic"/>
        <w:b/>
        <w:sz w:val="20"/>
      </w:rPr>
      <w:t>l “</w:t>
    </w:r>
    <w:r w:rsidR="00FB5FF2" w:rsidRPr="00FB5FF2">
      <w:rPr>
        <w:rFonts w:ascii="Century Gothic" w:hAnsi="Century Gothic"/>
        <w:b/>
        <w:sz w:val="20"/>
      </w:rPr>
      <w:t>Anteproyecto de clasificación de la banda de 57-64 GHz como espectro libre</w:t>
    </w:r>
    <w:r w:rsidR="004970C4" w:rsidRPr="007A6974">
      <w:rPr>
        <w:rFonts w:ascii="Century Gothic" w:hAnsi="Century Gothic"/>
        <w:b/>
        <w:sz w:val="20"/>
      </w:rPr>
      <w:t>”</w:t>
    </w:r>
    <w:r w:rsidRPr="007A6974">
      <w:rPr>
        <w:rFonts w:ascii="Century Gothic" w:hAnsi="Century Gothic"/>
        <w:b/>
        <w:sz w:val="20"/>
      </w:rPr>
      <w:t>.</w:t>
    </w:r>
  </w:p>
  <w:p w14:paraId="6D7DF6C8" w14:textId="77777777" w:rsidR="0038199D" w:rsidRPr="007A6974" w:rsidRDefault="0038199D">
    <w:pPr>
      <w:pStyle w:val="Encabezado"/>
      <w:rPr>
        <w:rFonts w:ascii="Century Gothic" w:hAnsi="Century Gothic"/>
      </w:rPr>
    </w:pPr>
  </w:p>
  <w:p w14:paraId="14715510" w14:textId="77777777" w:rsidR="0038199D" w:rsidRPr="007A6974" w:rsidRDefault="0038199D">
    <w:pPr>
      <w:pStyle w:val="Encabezado"/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226A2" wp14:editId="12542132">
              <wp:simplePos x="0" y="0"/>
              <wp:positionH relativeFrom="column">
                <wp:posOffset>1241</wp:posOffset>
              </wp:positionH>
              <wp:positionV relativeFrom="paragraph">
                <wp:posOffset>74157</wp:posOffset>
              </wp:positionV>
              <wp:extent cx="5621573" cy="0"/>
              <wp:effectExtent l="0" t="0" r="36830" b="19050"/>
              <wp:wrapNone/>
              <wp:docPr id="2" name="Conector recto 2" descr="LINEA DIVISORIA" title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15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39DD89" id="Conector recto 2" o:spid="_x0000_s1026" alt="Título: LINEA - Descripción: LINEA DIVISORIA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85pt" to="442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" strokecolor="#70ad47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D"/>
    <w:rsid w:val="000A73CD"/>
    <w:rsid w:val="000D2838"/>
    <w:rsid w:val="000F0E8D"/>
    <w:rsid w:val="00100C9C"/>
    <w:rsid w:val="001124B6"/>
    <w:rsid w:val="001E0388"/>
    <w:rsid w:val="002771ED"/>
    <w:rsid w:val="002B63B3"/>
    <w:rsid w:val="00323F3A"/>
    <w:rsid w:val="0035074C"/>
    <w:rsid w:val="00353AAB"/>
    <w:rsid w:val="0036733C"/>
    <w:rsid w:val="00371FE9"/>
    <w:rsid w:val="0038199D"/>
    <w:rsid w:val="00405F20"/>
    <w:rsid w:val="0041087B"/>
    <w:rsid w:val="004970C4"/>
    <w:rsid w:val="004C4695"/>
    <w:rsid w:val="004E2A3A"/>
    <w:rsid w:val="00511FAE"/>
    <w:rsid w:val="00513EA4"/>
    <w:rsid w:val="0052296A"/>
    <w:rsid w:val="00532B98"/>
    <w:rsid w:val="005B3E9A"/>
    <w:rsid w:val="005E1148"/>
    <w:rsid w:val="005F0265"/>
    <w:rsid w:val="00605BD9"/>
    <w:rsid w:val="00623761"/>
    <w:rsid w:val="0065583B"/>
    <w:rsid w:val="006645B5"/>
    <w:rsid w:val="00692201"/>
    <w:rsid w:val="006B1002"/>
    <w:rsid w:val="007029FC"/>
    <w:rsid w:val="00740478"/>
    <w:rsid w:val="00745B61"/>
    <w:rsid w:val="00750E6C"/>
    <w:rsid w:val="00762996"/>
    <w:rsid w:val="007A4125"/>
    <w:rsid w:val="007A6974"/>
    <w:rsid w:val="007C3D1D"/>
    <w:rsid w:val="007D4A23"/>
    <w:rsid w:val="00800852"/>
    <w:rsid w:val="00804BB7"/>
    <w:rsid w:val="008200BE"/>
    <w:rsid w:val="00834676"/>
    <w:rsid w:val="008658B5"/>
    <w:rsid w:val="008711D6"/>
    <w:rsid w:val="008A6C69"/>
    <w:rsid w:val="008F2B1A"/>
    <w:rsid w:val="009762A3"/>
    <w:rsid w:val="009C6C17"/>
    <w:rsid w:val="009E197F"/>
    <w:rsid w:val="00A454F4"/>
    <w:rsid w:val="00A92B29"/>
    <w:rsid w:val="00A947A7"/>
    <w:rsid w:val="00B11B1B"/>
    <w:rsid w:val="00C04FB0"/>
    <w:rsid w:val="00C41536"/>
    <w:rsid w:val="00CC382A"/>
    <w:rsid w:val="00D13CA5"/>
    <w:rsid w:val="00D472B6"/>
    <w:rsid w:val="00DE6ABE"/>
    <w:rsid w:val="00DF154A"/>
    <w:rsid w:val="00DF5CB5"/>
    <w:rsid w:val="00E237AF"/>
    <w:rsid w:val="00E50B65"/>
    <w:rsid w:val="00EC469F"/>
    <w:rsid w:val="00EE2E3B"/>
    <w:rsid w:val="00FA17DF"/>
    <w:rsid w:val="00FA1DA8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2FEBE"/>
  <w15:chartTrackingRefBased/>
  <w15:docId w15:val="{FC78875C-6F32-4EEA-922F-F28C1D3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9D"/>
  </w:style>
  <w:style w:type="paragraph" w:styleId="Piedepgina">
    <w:name w:val="footer"/>
    <w:basedOn w:val="Normal"/>
    <w:link w:val="Piedepgina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9D"/>
  </w:style>
  <w:style w:type="paragraph" w:styleId="Prrafodelista">
    <w:name w:val="List Paragraph"/>
    <w:basedOn w:val="Normal"/>
    <w:uiPriority w:val="34"/>
    <w:qFormat/>
    <w:rsid w:val="003819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F154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D28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C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/industria/consultas-publica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4F4A3300964B598629F26B773B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5056-236C-42CB-BC25-7CAD099CBCD1}"/>
      </w:docPartPr>
      <w:docPartBody>
        <w:p w:rsidR="00AF26F1" w:rsidRDefault="00B06DD1" w:rsidP="00B06DD1">
          <w:pPr>
            <w:pStyle w:val="3C4F4A3300964B598629F26B773B046A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48A791DDD4B74C81A59519372B94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8F24-B6A6-422B-A79E-FED33BCF53A8}"/>
      </w:docPartPr>
      <w:docPartBody>
        <w:p w:rsidR="00671628" w:rsidRDefault="00951DBD" w:rsidP="00951DBD">
          <w:pPr>
            <w:pStyle w:val="48A791DDD4B74C81A59519372B94898E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5E921FE369414C06BB032AC637CC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247C-8F93-41E6-915B-24E4FB322DBE}"/>
      </w:docPartPr>
      <w:docPartBody>
        <w:p w:rsidR="006A31DE" w:rsidRDefault="009A3B84" w:rsidP="009A3B84">
          <w:pPr>
            <w:pStyle w:val="5E921FE369414C06BB032AC637CCCE81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3DFA2F1A1C8456B9D4052382FDA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828A-F95F-4A0E-B222-D1A0622540A1}"/>
      </w:docPartPr>
      <w:docPartBody>
        <w:p w:rsidR="006A31DE" w:rsidRDefault="009A3B84" w:rsidP="009A3B84">
          <w:pPr>
            <w:pStyle w:val="E3DFA2F1A1C8456B9D4052382FDAA439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CE42D94C3C24E1D9406611A898E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E2CF-E6B6-4648-A751-997C807325F0}"/>
      </w:docPartPr>
      <w:docPartBody>
        <w:p w:rsidR="006A31DE" w:rsidRDefault="009A3B84" w:rsidP="009A3B84">
          <w:pPr>
            <w:pStyle w:val="2CE42D94C3C24E1D9406611A898EFB0A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71E7D5EBCC874044A92D83B77031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CF97-9C14-4B75-A6E6-5E733FF05E4E}"/>
      </w:docPartPr>
      <w:docPartBody>
        <w:p w:rsidR="006A31DE" w:rsidRDefault="009A3B84" w:rsidP="009A3B84">
          <w:pPr>
            <w:pStyle w:val="71E7D5EBCC874044A92D83B77031250C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E04A62A76A466BBDAF1DC88E4E0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769B7-03FF-437A-AC33-EF8509E3EE3D}"/>
      </w:docPartPr>
      <w:docPartBody>
        <w:p w:rsidR="006A31DE" w:rsidRDefault="009A3B84" w:rsidP="009A3B84">
          <w:pPr>
            <w:pStyle w:val="EFE04A62A76A466BBDAF1DC88E4E04E2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A72C17E5A4C4AE399A6C5B1B3D1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7135-FD59-4109-90D2-9B3B6ECA6E19}"/>
      </w:docPartPr>
      <w:docPartBody>
        <w:p w:rsidR="006A31DE" w:rsidRDefault="009A3B84" w:rsidP="009A3B84">
          <w:pPr>
            <w:pStyle w:val="2A72C17E5A4C4AE399A6C5B1B3D16F4C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F7F509C9C65C4BAE975D6036DAA2C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E539F-7228-4D7E-B142-158C93698809}"/>
      </w:docPartPr>
      <w:docPartBody>
        <w:p w:rsidR="006A31DE" w:rsidRDefault="009A3B84" w:rsidP="009A3B84">
          <w:pPr>
            <w:pStyle w:val="F7F509C9C65C4BAE975D6036DAA2CB9F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A0D79F102FD343BDBCCDF7B7B034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B635-9DEB-49C6-9E22-051D9C0BD312}"/>
      </w:docPartPr>
      <w:docPartBody>
        <w:p w:rsidR="006A31DE" w:rsidRDefault="009A3B84" w:rsidP="009A3B84">
          <w:pPr>
            <w:pStyle w:val="A0D79F102FD343BDBCCDF7B7B034D5E3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FD46901ABE09475698AC5A78AEE4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D4F1-CDC7-413B-971D-37E4BE5BC75B}"/>
      </w:docPartPr>
      <w:docPartBody>
        <w:p w:rsidR="006A31DE" w:rsidRDefault="009A3B84" w:rsidP="009A3B84">
          <w:pPr>
            <w:pStyle w:val="FD46901ABE09475698AC5A78AEE4B82C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0882AA25752D4108BE885BD6F003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9691-A05A-4287-8811-8C5A1D6F0010}"/>
      </w:docPartPr>
      <w:docPartBody>
        <w:p w:rsidR="006A31DE" w:rsidRDefault="009A3B84" w:rsidP="009A3B84">
          <w:pPr>
            <w:pStyle w:val="0882AA25752D4108BE885BD6F003934D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FA6F9C5507D1440C818F828B902E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CF53-8861-4D10-8733-2ACB4F1EBD84}"/>
      </w:docPartPr>
      <w:docPartBody>
        <w:p w:rsidR="006A31DE" w:rsidRDefault="009A3B84" w:rsidP="009A3B84">
          <w:pPr>
            <w:pStyle w:val="FA6F9C5507D1440C818F828B902E1F64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0605D4B9C5A54244B9100E4FEBF8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E75C-99F4-4DF2-A84F-C6BD2D6DA447}"/>
      </w:docPartPr>
      <w:docPartBody>
        <w:p w:rsidR="006A31DE" w:rsidRDefault="009A3B84" w:rsidP="009A3B84">
          <w:pPr>
            <w:pStyle w:val="0605D4B9C5A54244B9100E4FEBF8C720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D1A40D74B243EEA96EB432DE576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5F23-6FF3-49B2-B529-D96B06E02A1E}"/>
      </w:docPartPr>
      <w:docPartBody>
        <w:p w:rsidR="006A31DE" w:rsidRDefault="009A3B84" w:rsidP="009A3B84">
          <w:pPr>
            <w:pStyle w:val="EFD1A40D74B243EEA96EB432DE5765DA"/>
          </w:pPr>
          <w:r w:rsidRPr="00DD3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1"/>
    <w:rsid w:val="000429F1"/>
    <w:rsid w:val="001A6A6F"/>
    <w:rsid w:val="001B0E8D"/>
    <w:rsid w:val="003161B8"/>
    <w:rsid w:val="004C6EB0"/>
    <w:rsid w:val="0062006A"/>
    <w:rsid w:val="00671628"/>
    <w:rsid w:val="006A31DE"/>
    <w:rsid w:val="006C0B23"/>
    <w:rsid w:val="0082629F"/>
    <w:rsid w:val="008942C8"/>
    <w:rsid w:val="00951DBD"/>
    <w:rsid w:val="009539ED"/>
    <w:rsid w:val="009A3B84"/>
    <w:rsid w:val="00AF26F1"/>
    <w:rsid w:val="00B06DD1"/>
    <w:rsid w:val="00BE114A"/>
    <w:rsid w:val="00C228B2"/>
    <w:rsid w:val="00C55514"/>
    <w:rsid w:val="00C8448C"/>
    <w:rsid w:val="00D161F7"/>
    <w:rsid w:val="00D74A1E"/>
    <w:rsid w:val="00F5407A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3B84"/>
    <w:rPr>
      <w:color w:val="808080"/>
    </w:rPr>
  </w:style>
  <w:style w:type="paragraph" w:customStyle="1" w:styleId="8212E24489134B30B86D74946CA5F641">
    <w:name w:val="8212E24489134B30B86D74946CA5F641"/>
    <w:rsid w:val="00B06DD1"/>
  </w:style>
  <w:style w:type="paragraph" w:customStyle="1" w:styleId="F1ECB6B25AE341AF9EAABE884E5E2AFC">
    <w:name w:val="F1ECB6B25AE341AF9EAABE884E5E2AFC"/>
    <w:rsid w:val="00B06DD1"/>
  </w:style>
  <w:style w:type="paragraph" w:customStyle="1" w:styleId="3B1487F802B543619E9A1AE5C8129ABA">
    <w:name w:val="3B1487F802B543619E9A1AE5C8129ABA"/>
    <w:rsid w:val="00B06DD1"/>
  </w:style>
  <w:style w:type="paragraph" w:customStyle="1" w:styleId="6D2B1AEA97084C40A006EC12FEC0CDE8">
    <w:name w:val="6D2B1AEA97084C40A006EC12FEC0CDE8"/>
    <w:rsid w:val="00B06DD1"/>
  </w:style>
  <w:style w:type="paragraph" w:customStyle="1" w:styleId="D6FBCF7CD65B4A4AB44579D31510023E">
    <w:name w:val="D6FBCF7CD65B4A4AB44579D31510023E"/>
    <w:rsid w:val="00B06DD1"/>
  </w:style>
  <w:style w:type="paragraph" w:customStyle="1" w:styleId="38182D05C82A45EAB6BF6A948D0B4F89">
    <w:name w:val="38182D05C82A45EAB6BF6A948D0B4F89"/>
    <w:rsid w:val="00B06DD1"/>
  </w:style>
  <w:style w:type="paragraph" w:customStyle="1" w:styleId="350EFBBEF31046E2ACCF572377D1E8D1">
    <w:name w:val="350EFBBEF31046E2ACCF572377D1E8D1"/>
    <w:rsid w:val="00B06DD1"/>
  </w:style>
  <w:style w:type="paragraph" w:customStyle="1" w:styleId="088C915E8AA84B2B8CE350DF45AC66A6">
    <w:name w:val="088C915E8AA84B2B8CE350DF45AC66A6"/>
    <w:rsid w:val="00B06DD1"/>
  </w:style>
  <w:style w:type="paragraph" w:customStyle="1" w:styleId="1D1BF3B262D542229EE2A81DAB51E2DB">
    <w:name w:val="1D1BF3B262D542229EE2A81DAB51E2DB"/>
    <w:rsid w:val="00B06DD1"/>
  </w:style>
  <w:style w:type="paragraph" w:customStyle="1" w:styleId="AEA25923235A46BF8DBED73482F5D2C7">
    <w:name w:val="AEA25923235A46BF8DBED73482F5D2C7"/>
    <w:rsid w:val="00B06DD1"/>
  </w:style>
  <w:style w:type="paragraph" w:customStyle="1" w:styleId="3C4F4A3300964B598629F26B773B046A">
    <w:name w:val="3C4F4A3300964B598629F26B773B046A"/>
    <w:rsid w:val="00B06DD1"/>
  </w:style>
  <w:style w:type="paragraph" w:customStyle="1" w:styleId="C9AE8BA912214B8BA5EB0AB8B669841A">
    <w:name w:val="C9AE8BA912214B8BA5EB0AB8B669841A"/>
    <w:rsid w:val="00B06DD1"/>
  </w:style>
  <w:style w:type="paragraph" w:customStyle="1" w:styleId="C69DA28413ED4443B0A42275AFF2A639">
    <w:name w:val="C69DA28413ED4443B0A42275AFF2A639"/>
    <w:rsid w:val="00B06DD1"/>
  </w:style>
  <w:style w:type="paragraph" w:customStyle="1" w:styleId="71ACFD61C29540E883FCD9C97511A29F">
    <w:name w:val="71ACFD61C29540E883FCD9C97511A29F"/>
    <w:rsid w:val="00B06DD1"/>
  </w:style>
  <w:style w:type="paragraph" w:customStyle="1" w:styleId="26FF523F76A54ABEB7A879EA3B412F9D">
    <w:name w:val="26FF523F76A54ABEB7A879EA3B412F9D"/>
    <w:rsid w:val="00B06DD1"/>
  </w:style>
  <w:style w:type="paragraph" w:customStyle="1" w:styleId="62E2122124A54A7797BB3AD83E2083C0">
    <w:name w:val="62E2122124A54A7797BB3AD83E2083C0"/>
    <w:rsid w:val="00B06DD1"/>
  </w:style>
  <w:style w:type="paragraph" w:customStyle="1" w:styleId="2AED616E3BEC4F84ABFC9FAC40E93527">
    <w:name w:val="2AED616E3BEC4F84ABFC9FAC40E93527"/>
    <w:rsid w:val="00B06DD1"/>
  </w:style>
  <w:style w:type="paragraph" w:customStyle="1" w:styleId="63392E86067B48EE94743089BC64F97F">
    <w:name w:val="63392E86067B48EE94743089BC64F97F"/>
    <w:rsid w:val="00B06DD1"/>
  </w:style>
  <w:style w:type="paragraph" w:customStyle="1" w:styleId="37E17996B7294909B49AF140F4526A99">
    <w:name w:val="37E17996B7294909B49AF140F4526A99"/>
    <w:rsid w:val="00B06DD1"/>
  </w:style>
  <w:style w:type="paragraph" w:customStyle="1" w:styleId="1E6FD2C1B2CA45549C7DDE8998B40A46">
    <w:name w:val="1E6FD2C1B2CA45549C7DDE8998B40A46"/>
    <w:rsid w:val="00B06DD1"/>
  </w:style>
  <w:style w:type="paragraph" w:customStyle="1" w:styleId="676BFFAECC7F48A5856B1EB631A50B14">
    <w:name w:val="676BFFAECC7F48A5856B1EB631A50B14"/>
    <w:rsid w:val="00B06DD1"/>
  </w:style>
  <w:style w:type="paragraph" w:customStyle="1" w:styleId="A415816ACCB44386BAA72E058535D563">
    <w:name w:val="A415816ACCB44386BAA72E058535D563"/>
    <w:rsid w:val="00B06DD1"/>
  </w:style>
  <w:style w:type="paragraph" w:customStyle="1" w:styleId="E5CE1CFDD5F04D6EBE8A4A3FC84F677C">
    <w:name w:val="E5CE1CFDD5F04D6EBE8A4A3FC84F677C"/>
    <w:rsid w:val="00B06DD1"/>
  </w:style>
  <w:style w:type="paragraph" w:customStyle="1" w:styleId="43E4D3A8424C45C1B884EFF28773A316">
    <w:name w:val="43E4D3A8424C45C1B884EFF28773A316"/>
    <w:rsid w:val="00B06DD1"/>
  </w:style>
  <w:style w:type="paragraph" w:customStyle="1" w:styleId="2058F47B5CDE4FE1A35DA17B2576F095">
    <w:name w:val="2058F47B5CDE4FE1A35DA17B2576F095"/>
    <w:rsid w:val="00B06DD1"/>
  </w:style>
  <w:style w:type="paragraph" w:customStyle="1" w:styleId="059976D23A484502A375FF2061160E75">
    <w:name w:val="059976D23A484502A375FF2061160E75"/>
    <w:rsid w:val="00B06DD1"/>
  </w:style>
  <w:style w:type="paragraph" w:customStyle="1" w:styleId="5637C00B032647688E791F0FBA429328">
    <w:name w:val="5637C00B032647688E791F0FBA429328"/>
    <w:rsid w:val="00B06DD1"/>
  </w:style>
  <w:style w:type="paragraph" w:customStyle="1" w:styleId="510D7CCAACDF4F379A5B7A0116A58683">
    <w:name w:val="510D7CCAACDF4F379A5B7A0116A58683"/>
    <w:rsid w:val="00B06DD1"/>
  </w:style>
  <w:style w:type="paragraph" w:customStyle="1" w:styleId="AD480F654734453AB9D340B3048EDA08">
    <w:name w:val="AD480F654734453AB9D340B3048EDA08"/>
    <w:rsid w:val="00B06DD1"/>
  </w:style>
  <w:style w:type="paragraph" w:customStyle="1" w:styleId="6D0DBDC63DA94B6AAD351FBA61413A2D">
    <w:name w:val="6D0DBDC63DA94B6AAD351FBA61413A2D"/>
    <w:rsid w:val="00B06DD1"/>
  </w:style>
  <w:style w:type="paragraph" w:customStyle="1" w:styleId="75765DA04359481181423C71A482563E">
    <w:name w:val="75765DA04359481181423C71A482563E"/>
    <w:rsid w:val="00B06DD1"/>
  </w:style>
  <w:style w:type="paragraph" w:customStyle="1" w:styleId="FAD00B0B253B4DFC833F6275D7108559">
    <w:name w:val="FAD00B0B253B4DFC833F6275D7108559"/>
    <w:rsid w:val="00B06DD1"/>
  </w:style>
  <w:style w:type="paragraph" w:customStyle="1" w:styleId="FD525182F76345E3ACD17B4C69B905D2">
    <w:name w:val="FD525182F76345E3ACD17B4C69B905D2"/>
    <w:rsid w:val="00951DBD"/>
  </w:style>
  <w:style w:type="paragraph" w:customStyle="1" w:styleId="A66579B94FEB4B239E09E3AF0A5AD00A">
    <w:name w:val="A66579B94FEB4B239E09E3AF0A5AD00A"/>
    <w:rsid w:val="00951DBD"/>
  </w:style>
  <w:style w:type="paragraph" w:customStyle="1" w:styleId="21FE3F35C69A4557A48ED7CFD53B5FB3">
    <w:name w:val="21FE3F35C69A4557A48ED7CFD53B5FB3"/>
    <w:rsid w:val="00951DBD"/>
  </w:style>
  <w:style w:type="paragraph" w:customStyle="1" w:styleId="48AC32D5A0A349408A9E5CA03DA39979">
    <w:name w:val="48AC32D5A0A349408A9E5CA03DA39979"/>
    <w:rsid w:val="00951DBD"/>
  </w:style>
  <w:style w:type="paragraph" w:customStyle="1" w:styleId="C98C1F5F0F394BA099D5994CEDDAFA37">
    <w:name w:val="C98C1F5F0F394BA099D5994CEDDAFA37"/>
    <w:rsid w:val="00951DBD"/>
  </w:style>
  <w:style w:type="paragraph" w:customStyle="1" w:styleId="B4F6D9287B954F5FAC58523B07FF725C">
    <w:name w:val="B4F6D9287B954F5FAC58523B07FF725C"/>
    <w:rsid w:val="00951DBD"/>
  </w:style>
  <w:style w:type="paragraph" w:customStyle="1" w:styleId="46EC65FA3799406BA4C150D7DE511C7E">
    <w:name w:val="46EC65FA3799406BA4C150D7DE511C7E"/>
    <w:rsid w:val="00951DBD"/>
  </w:style>
  <w:style w:type="paragraph" w:customStyle="1" w:styleId="C7CA6020EE03425CA509D048ABC7FAFC">
    <w:name w:val="C7CA6020EE03425CA509D048ABC7FAFC"/>
    <w:rsid w:val="00951DBD"/>
  </w:style>
  <w:style w:type="paragraph" w:customStyle="1" w:styleId="D73288E568D74F30AD6B3D0979733B53">
    <w:name w:val="D73288E568D74F30AD6B3D0979733B53"/>
    <w:rsid w:val="00951DBD"/>
  </w:style>
  <w:style w:type="paragraph" w:customStyle="1" w:styleId="09221273E7C746FFB91C9700A030549B">
    <w:name w:val="09221273E7C746FFB91C9700A030549B"/>
    <w:rsid w:val="00951DBD"/>
  </w:style>
  <w:style w:type="paragraph" w:customStyle="1" w:styleId="830D2809BC8B4AF69A7CBE145A7CCCF5">
    <w:name w:val="830D2809BC8B4AF69A7CBE145A7CCCF5"/>
    <w:rsid w:val="00951DBD"/>
  </w:style>
  <w:style w:type="paragraph" w:customStyle="1" w:styleId="8DEE58777C674B268C131468570AE23B">
    <w:name w:val="8DEE58777C674B268C131468570AE23B"/>
    <w:rsid w:val="00951DBD"/>
  </w:style>
  <w:style w:type="paragraph" w:customStyle="1" w:styleId="382CBB58673F42EC9A8795C629A65064">
    <w:name w:val="382CBB58673F42EC9A8795C629A65064"/>
    <w:rsid w:val="00951DBD"/>
  </w:style>
  <w:style w:type="paragraph" w:customStyle="1" w:styleId="B2E5C85B6E464F148A9BF114D7FE0696">
    <w:name w:val="B2E5C85B6E464F148A9BF114D7FE0696"/>
    <w:rsid w:val="00951DBD"/>
  </w:style>
  <w:style w:type="paragraph" w:customStyle="1" w:styleId="48A791DDD4B74C81A59519372B94898E">
    <w:name w:val="48A791DDD4B74C81A59519372B94898E"/>
    <w:rsid w:val="00951DBD"/>
  </w:style>
  <w:style w:type="paragraph" w:customStyle="1" w:styleId="8D8B381D4B5B4ADAA0D50297C7484BD5">
    <w:name w:val="8D8B381D4B5B4ADAA0D50297C7484BD5"/>
    <w:rsid w:val="00951DBD"/>
  </w:style>
  <w:style w:type="paragraph" w:customStyle="1" w:styleId="A9168A7AF7A8454BB6446F2273233DB6">
    <w:name w:val="A9168A7AF7A8454BB6446F2273233DB6"/>
    <w:rsid w:val="00951DBD"/>
  </w:style>
  <w:style w:type="paragraph" w:customStyle="1" w:styleId="F06BF092D5EF47BC80C5DFE5E1A9E6FF">
    <w:name w:val="F06BF092D5EF47BC80C5DFE5E1A9E6FF"/>
    <w:rsid w:val="00951DBD"/>
  </w:style>
  <w:style w:type="paragraph" w:customStyle="1" w:styleId="0969021BB6DF48959300668D515F0349">
    <w:name w:val="0969021BB6DF48959300668D515F0349"/>
    <w:rsid w:val="00951DBD"/>
  </w:style>
  <w:style w:type="paragraph" w:customStyle="1" w:styleId="79BB4B56D5BE458A86C761722CB75130">
    <w:name w:val="79BB4B56D5BE458A86C761722CB75130"/>
    <w:rsid w:val="00951DBD"/>
  </w:style>
  <w:style w:type="paragraph" w:customStyle="1" w:styleId="7CE8F1E54EF049C3840CB81FCE9AE639">
    <w:name w:val="7CE8F1E54EF049C3840CB81FCE9AE639"/>
    <w:rsid w:val="00951DBD"/>
  </w:style>
  <w:style w:type="paragraph" w:customStyle="1" w:styleId="128BCCABE1B346BCB13419C1B71EDE7F">
    <w:name w:val="128BCCABE1B346BCB13419C1B71EDE7F"/>
    <w:rsid w:val="00951DBD"/>
  </w:style>
  <w:style w:type="paragraph" w:customStyle="1" w:styleId="71F11757039D4D5D9DD05633B1211272">
    <w:name w:val="71F11757039D4D5D9DD05633B1211272"/>
    <w:rsid w:val="00951DBD"/>
  </w:style>
  <w:style w:type="paragraph" w:customStyle="1" w:styleId="9B516EBB75C6425FA8C74B4CF0F087FD">
    <w:name w:val="9B516EBB75C6425FA8C74B4CF0F087FD"/>
    <w:rsid w:val="00951DBD"/>
  </w:style>
  <w:style w:type="paragraph" w:customStyle="1" w:styleId="34920F3A2F994732AF46AB6ADF25E4D4">
    <w:name w:val="34920F3A2F994732AF46AB6ADF25E4D4"/>
    <w:rsid w:val="00951DBD"/>
  </w:style>
  <w:style w:type="paragraph" w:customStyle="1" w:styleId="534FAA9355664161845BAF87907B4176">
    <w:name w:val="534FAA9355664161845BAF87907B4176"/>
    <w:rsid w:val="00951DBD"/>
  </w:style>
  <w:style w:type="paragraph" w:customStyle="1" w:styleId="775D1A515FDF4AF4AFC4C56C1B98C1AA">
    <w:name w:val="775D1A515FDF4AF4AFC4C56C1B98C1AA"/>
    <w:rsid w:val="00951DBD"/>
  </w:style>
  <w:style w:type="paragraph" w:customStyle="1" w:styleId="99477979B6D84373ABCEC41AA4567C3F">
    <w:name w:val="99477979B6D84373ABCEC41AA4567C3F"/>
    <w:rsid w:val="00951DBD"/>
  </w:style>
  <w:style w:type="paragraph" w:customStyle="1" w:styleId="A83B523ECD924D03A33728D579F85FFB">
    <w:name w:val="A83B523ECD924D03A33728D579F85FFB"/>
    <w:rsid w:val="00951DBD"/>
  </w:style>
  <w:style w:type="paragraph" w:customStyle="1" w:styleId="2943241E4FA74D90B29C46C1BE682FDD">
    <w:name w:val="2943241E4FA74D90B29C46C1BE682FDD"/>
    <w:rsid w:val="00951DBD"/>
  </w:style>
  <w:style w:type="paragraph" w:customStyle="1" w:styleId="8022BA3C7C3E449299BC5B0CBE641496">
    <w:name w:val="8022BA3C7C3E449299BC5B0CBE641496"/>
    <w:rsid w:val="00951DBD"/>
  </w:style>
  <w:style w:type="paragraph" w:customStyle="1" w:styleId="9F8102C0E0394E849F7984057A9F9170">
    <w:name w:val="9F8102C0E0394E849F7984057A9F9170"/>
    <w:rsid w:val="00951DBD"/>
  </w:style>
  <w:style w:type="paragraph" w:customStyle="1" w:styleId="02E64D0C15BA42D8A0304E4C0C5890B9">
    <w:name w:val="02E64D0C15BA42D8A0304E4C0C5890B9"/>
    <w:rsid w:val="00951DBD"/>
  </w:style>
  <w:style w:type="paragraph" w:customStyle="1" w:styleId="151DBB27E0614132B225AA6FFD7061E5">
    <w:name w:val="151DBB27E0614132B225AA6FFD7061E5"/>
    <w:rsid w:val="00951DBD"/>
  </w:style>
  <w:style w:type="paragraph" w:customStyle="1" w:styleId="8E457082103A436DB67F95B0969B5B4C">
    <w:name w:val="8E457082103A436DB67F95B0969B5B4C"/>
    <w:rsid w:val="00951DBD"/>
  </w:style>
  <w:style w:type="paragraph" w:customStyle="1" w:styleId="59D7DBB6F4C74F03876BF46B062B0D0D">
    <w:name w:val="59D7DBB6F4C74F03876BF46B062B0D0D"/>
    <w:rsid w:val="00951DBD"/>
  </w:style>
  <w:style w:type="paragraph" w:customStyle="1" w:styleId="DBDA16E37F4B45E188D56DAC34586E36">
    <w:name w:val="DBDA16E37F4B45E188D56DAC34586E36"/>
    <w:rsid w:val="00951DBD"/>
  </w:style>
  <w:style w:type="paragraph" w:customStyle="1" w:styleId="AB61DDB0BDFA4864BA64AFFDE7B1B2ED">
    <w:name w:val="AB61DDB0BDFA4864BA64AFFDE7B1B2ED"/>
    <w:rsid w:val="00951DBD"/>
  </w:style>
  <w:style w:type="paragraph" w:customStyle="1" w:styleId="98078C7482CC4CDC93E8BB320344A41F">
    <w:name w:val="98078C7482CC4CDC93E8BB320344A41F"/>
    <w:rsid w:val="00951DBD"/>
  </w:style>
  <w:style w:type="paragraph" w:customStyle="1" w:styleId="EA94A1CA1B4640828C9D3D85E9AABAA6">
    <w:name w:val="EA94A1CA1B4640828C9D3D85E9AABAA6"/>
    <w:rsid w:val="00951DBD"/>
  </w:style>
  <w:style w:type="paragraph" w:customStyle="1" w:styleId="59B4B0CDB04440D98845359D9AE74CB9">
    <w:name w:val="59B4B0CDB04440D98845359D9AE74CB9"/>
    <w:rsid w:val="009A3B84"/>
  </w:style>
  <w:style w:type="paragraph" w:customStyle="1" w:styleId="1BCC1C15A44542E9874FECDDAEA96CA2">
    <w:name w:val="1BCC1C15A44542E9874FECDDAEA96CA2"/>
    <w:rsid w:val="009A3B84"/>
  </w:style>
  <w:style w:type="paragraph" w:customStyle="1" w:styleId="F486CFCA1C85427CAF60CD39379824B8">
    <w:name w:val="F486CFCA1C85427CAF60CD39379824B8"/>
    <w:rsid w:val="009A3B84"/>
  </w:style>
  <w:style w:type="paragraph" w:customStyle="1" w:styleId="5E921FE369414C06BB032AC637CCCE81">
    <w:name w:val="5E921FE369414C06BB032AC637CCCE81"/>
    <w:rsid w:val="009A3B84"/>
  </w:style>
  <w:style w:type="paragraph" w:customStyle="1" w:styleId="E3DFA2F1A1C8456B9D4052382FDAA439">
    <w:name w:val="E3DFA2F1A1C8456B9D4052382FDAA439"/>
    <w:rsid w:val="009A3B84"/>
  </w:style>
  <w:style w:type="paragraph" w:customStyle="1" w:styleId="2CE42D94C3C24E1D9406611A898EFB0A">
    <w:name w:val="2CE42D94C3C24E1D9406611A898EFB0A"/>
    <w:rsid w:val="009A3B84"/>
  </w:style>
  <w:style w:type="paragraph" w:customStyle="1" w:styleId="71E7D5EBCC874044A92D83B77031250C">
    <w:name w:val="71E7D5EBCC874044A92D83B77031250C"/>
    <w:rsid w:val="009A3B84"/>
  </w:style>
  <w:style w:type="paragraph" w:customStyle="1" w:styleId="EFE04A62A76A466BBDAF1DC88E4E04E2">
    <w:name w:val="EFE04A62A76A466BBDAF1DC88E4E04E2"/>
    <w:rsid w:val="009A3B84"/>
  </w:style>
  <w:style w:type="paragraph" w:customStyle="1" w:styleId="2A72C17E5A4C4AE399A6C5B1B3D16F4C">
    <w:name w:val="2A72C17E5A4C4AE399A6C5B1B3D16F4C"/>
    <w:rsid w:val="009A3B84"/>
  </w:style>
  <w:style w:type="paragraph" w:customStyle="1" w:styleId="F7F509C9C65C4BAE975D6036DAA2CB9F">
    <w:name w:val="F7F509C9C65C4BAE975D6036DAA2CB9F"/>
    <w:rsid w:val="009A3B84"/>
  </w:style>
  <w:style w:type="paragraph" w:customStyle="1" w:styleId="A0D79F102FD343BDBCCDF7B7B034D5E3">
    <w:name w:val="A0D79F102FD343BDBCCDF7B7B034D5E3"/>
    <w:rsid w:val="009A3B84"/>
  </w:style>
  <w:style w:type="paragraph" w:customStyle="1" w:styleId="FD46901ABE09475698AC5A78AEE4B82C">
    <w:name w:val="FD46901ABE09475698AC5A78AEE4B82C"/>
    <w:rsid w:val="009A3B84"/>
  </w:style>
  <w:style w:type="paragraph" w:customStyle="1" w:styleId="0882AA25752D4108BE885BD6F003934D">
    <w:name w:val="0882AA25752D4108BE885BD6F003934D"/>
    <w:rsid w:val="009A3B84"/>
  </w:style>
  <w:style w:type="paragraph" w:customStyle="1" w:styleId="FA6F9C5507D1440C818F828B902E1F64">
    <w:name w:val="FA6F9C5507D1440C818F828B902E1F64"/>
    <w:rsid w:val="009A3B84"/>
  </w:style>
  <w:style w:type="paragraph" w:customStyle="1" w:styleId="0605D4B9C5A54244B9100E4FEBF8C720">
    <w:name w:val="0605D4B9C5A54244B9100E4FEBF8C720"/>
    <w:rsid w:val="009A3B84"/>
  </w:style>
  <w:style w:type="paragraph" w:customStyle="1" w:styleId="EFD1A40D74B243EEA96EB432DE5765DA">
    <w:name w:val="EFD1A40D74B243EEA96EB432DE5765DA"/>
    <w:rsid w:val="009A3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0" ma:contentTypeDescription="Crear nuevo documento." ma:contentTypeScope="" ma:versionID="527a80a42df35609733474f9064de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A6E4-69A1-46BC-BFC9-7FF6B0C45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BB7E80-46C7-4638-AD2A-920C8E79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B6708-DDD3-4372-BDED-03B96AAE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190FD-7374-45B4-B4FB-B8681D0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Luis Fernando Rosas Yanez</cp:lastModifiedBy>
  <cp:revision>2</cp:revision>
  <dcterms:created xsi:type="dcterms:W3CDTF">2017-02-10T02:37:00Z</dcterms:created>
  <dcterms:modified xsi:type="dcterms:W3CDTF">2017-02-10T02:37:00Z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