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3A3854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3A38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</w:t>
            </w:r>
            <w:proofErr w:type="gramStart"/>
            <w:r w:rsidRPr="003A3854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proofErr w:type="gramEnd"/>
            <w:r w:rsidRPr="003A3854">
              <w:rPr>
                <w:rFonts w:ascii="Arial" w:hAnsi="Arial" w:cs="Arial"/>
                <w:sz w:val="16"/>
                <w:szCs w:val="16"/>
              </w:rPr>
              <w:t>Mpio</w:t>
            </w:r>
            <w:proofErr w:type="spellEnd"/>
            <w:r w:rsidRPr="003A38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362BD4">
        <w:tc>
          <w:tcPr>
            <w:tcW w:w="2773" w:type="dxa"/>
            <w:vMerge w:val="restart"/>
            <w:vAlign w:val="center"/>
          </w:tcPr>
          <w:p w:rsidR="00151E5F" w:rsidRPr="003A3854" w:rsidRDefault="00151E5F" w:rsidP="00E25703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3A3854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3A38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</w:t>
            </w:r>
            <w:proofErr w:type="gramStart"/>
            <w:r w:rsidRPr="003A3854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proofErr w:type="gramEnd"/>
            <w:r w:rsidRPr="003A3854">
              <w:rPr>
                <w:rFonts w:ascii="Arial" w:hAnsi="Arial" w:cs="Arial"/>
                <w:sz w:val="16"/>
                <w:szCs w:val="16"/>
              </w:rPr>
              <w:t>Mpio</w:t>
            </w:r>
            <w:proofErr w:type="spellEnd"/>
            <w:r w:rsidRPr="003A38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362BD4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151E5F">
        <w:tc>
          <w:tcPr>
            <w:tcW w:w="8359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</w:tcPr>
          <w:p w:rsidR="00151E5F" w:rsidRPr="00151E5F" w:rsidRDefault="00151E5F" w:rsidP="009E2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151E5F">
        <w:tc>
          <w:tcPr>
            <w:tcW w:w="8359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7F45D9" w:rsidRPr="00CA7E53" w:rsidRDefault="007F45D9" w:rsidP="009E2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lastRenderedPageBreak/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B66AED"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Marca</w:t>
            </w:r>
          </w:p>
        </w:tc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Modelo</w:t>
            </w:r>
          </w:p>
        </w:tc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Capacidad</w:t>
            </w:r>
          </w:p>
        </w:tc>
        <w:tc>
          <w:tcPr>
            <w:tcW w:w="1661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Costo*</w:t>
            </w:r>
          </w:p>
        </w:tc>
        <w:tc>
          <w:tcPr>
            <w:tcW w:w="1661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II.4. JUSTIFICACIÓN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prestará el servicio, lo cual podrá acreditarse, entre otros, con cartas, reconocimientos y/o testimonios de la comunidad.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362BD4">
        <w:tc>
          <w:tcPr>
            <w:tcW w:w="8359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014BEC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362BD4">
        <w:tc>
          <w:tcPr>
            <w:tcW w:w="8359" w:type="dxa"/>
          </w:tcPr>
          <w:p w:rsidR="00974D1B" w:rsidRPr="00974D1B" w:rsidRDefault="00974D1B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974D1B" w:rsidRPr="00974D1B" w:rsidRDefault="00974D1B" w:rsidP="0036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974D1B" w:rsidRPr="00974D1B" w:rsidTr="00362BD4">
        <w:tc>
          <w:tcPr>
            <w:tcW w:w="8359" w:type="dxa"/>
          </w:tcPr>
          <w:p w:rsidR="00974D1B" w:rsidRPr="00974D1B" w:rsidRDefault="00974D1B" w:rsidP="00BD527A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362BD4">
        <w:tc>
          <w:tcPr>
            <w:tcW w:w="8359" w:type="dxa"/>
          </w:tcPr>
          <w:p w:rsidR="00EE7662" w:rsidRPr="00974D1B" w:rsidRDefault="00EE7662" w:rsidP="00BD527A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974D1B" w:rsidRPr="00974D1B" w:rsidRDefault="00974D1B" w:rsidP="0097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362BD4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lastRenderedPageBreak/>
              <w:t>III.4.3. Miembros de la Asamblea de asociados:</w:t>
            </w:r>
          </w:p>
        </w:tc>
      </w:tr>
      <w:tr w:rsidR="00D734CA" w:rsidRPr="00974D1B" w:rsidTr="001D5A0F">
        <w:tc>
          <w:tcPr>
            <w:tcW w:w="4981" w:type="dxa"/>
            <w:vAlign w:val="bottom"/>
          </w:tcPr>
          <w:p w:rsidR="00D734CA" w:rsidRPr="00D734CA" w:rsidRDefault="00D734CA" w:rsidP="00D734C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34CA">
              <w:rPr>
                <w:rFonts w:ascii="Arial Narrow" w:hAnsi="Arial Narrow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981" w:type="dxa"/>
            <w:vAlign w:val="bottom"/>
          </w:tcPr>
          <w:p w:rsidR="00D734CA" w:rsidRPr="00D734CA" w:rsidRDefault="00D734CA" w:rsidP="00D734C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34CA">
              <w:rPr>
                <w:rFonts w:ascii="Arial Narrow" w:hAnsi="Arial Narrow"/>
                <w:color w:val="000000"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1178"/>
      </w:tblGrid>
      <w:tr w:rsidR="00A228B4" w:rsidRPr="00A228B4" w:rsidTr="00A228B4">
        <w:tc>
          <w:tcPr>
            <w:tcW w:w="292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92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92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17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8B4">
              <w:rPr>
                <w:rFonts w:ascii="Arial" w:hAnsi="Arial" w:cs="Arial"/>
                <w:sz w:val="14"/>
                <w:szCs w:val="14"/>
              </w:rPr>
              <w:t xml:space="preserve">Clave del área </w:t>
            </w:r>
            <w:proofErr w:type="spellStart"/>
            <w:r w:rsidRPr="00A228B4">
              <w:rPr>
                <w:rFonts w:ascii="Arial" w:hAnsi="Arial" w:cs="Arial"/>
                <w:sz w:val="14"/>
                <w:szCs w:val="14"/>
              </w:rPr>
              <w:t>geoestadística</w:t>
            </w:r>
            <w:proofErr w:type="spellEnd"/>
            <w:r w:rsidRPr="00A228B4">
              <w:rPr>
                <w:rFonts w:ascii="Arial" w:hAnsi="Arial" w:cs="Arial"/>
                <w:sz w:val="14"/>
                <w:szCs w:val="14"/>
              </w:rPr>
              <w:t xml:space="preserve">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90689A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 xml:space="preserve">Nota: La clave del área </w:t>
      </w:r>
      <w:proofErr w:type="spellStart"/>
      <w:r w:rsidRPr="00EE7662">
        <w:rPr>
          <w:rFonts w:ascii="Arial" w:hAnsi="Arial" w:cs="Arial"/>
          <w:sz w:val="14"/>
          <w:szCs w:val="14"/>
        </w:rPr>
        <w:t>geoestadística</w:t>
      </w:r>
      <w:proofErr w:type="spellEnd"/>
      <w:r w:rsidRPr="00EE7662">
        <w:rPr>
          <w:rFonts w:ascii="Arial" w:hAnsi="Arial" w:cs="Arial"/>
          <w:sz w:val="14"/>
          <w:szCs w:val="14"/>
        </w:rPr>
        <w:t xml:space="preserve"> la puede obtener del "Catálogo Único de Claves de Áreas </w:t>
      </w:r>
      <w:proofErr w:type="spellStart"/>
      <w:r w:rsidRPr="00EE7662">
        <w:rPr>
          <w:rFonts w:ascii="Arial" w:hAnsi="Arial" w:cs="Arial"/>
          <w:sz w:val="14"/>
          <w:szCs w:val="14"/>
        </w:rPr>
        <w:t>Geoestadísticas</w:t>
      </w:r>
      <w:proofErr w:type="spellEnd"/>
      <w:r w:rsidRPr="00EE7662">
        <w:rPr>
          <w:rFonts w:ascii="Arial" w:hAnsi="Arial" w:cs="Arial"/>
          <w:sz w:val="14"/>
          <w:szCs w:val="14"/>
        </w:rPr>
        <w:t xml:space="preserve"> Estatales, Municipales y Localidades” que administra el Instituto Nacional de Información Estadística y Geografía. (http://www.inegi.org.mx/geo/contenidos/geoestadistica/catalogoclaves.aspx)</w:t>
      </w:r>
    </w:p>
    <w:p w:rsidR="00EE7662" w:rsidRPr="00A228B4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D734CA" w:rsidRDefault="00D734CA" w:rsidP="00D734CA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D734CA" w:rsidRDefault="00D734CA" w:rsidP="00D734CA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formato deberá ser debidamente llenado para  solicitar el otorgamiento de una Concesión Única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228B4" w:rsidRP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tiempo de respuesta se establece en el artículo 17 de los Lineamientos Generales para el otorgamiento de las concesiones a que se refiere el Título Cuarto de la Ley Federal de Telecomunicaciones y Radiodifusión.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</w:t>
            </w:r>
            <w:r>
              <w:rPr>
                <w:rFonts w:ascii="Arial" w:hAnsi="Arial" w:cs="Arial"/>
                <w:sz w:val="16"/>
                <w:szCs w:val="16"/>
              </w:rPr>
              <w:t>o concedido</w:t>
            </w:r>
            <w:r w:rsidR="00A228B4" w:rsidRPr="00A922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2 del presente instructivo.</w:t>
            </w:r>
          </w:p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B437B3" w:rsidRDefault="00151E5F" w:rsidP="00A228B4">
      <w:pPr>
        <w:spacing w:after="0" w:line="240" w:lineRule="auto"/>
        <w:rPr>
          <w:rFonts w:ascii="Arial" w:hAnsi="Arial" w:cs="Arial"/>
          <w:sz w:val="18"/>
        </w:rPr>
      </w:pPr>
    </w:p>
    <w:sectPr w:rsidR="00151E5F" w:rsidRPr="00B437B3" w:rsidSect="00CA7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B9" w:rsidRDefault="008163B9" w:rsidP="00B437B3">
      <w:pPr>
        <w:spacing w:after="0" w:line="240" w:lineRule="auto"/>
      </w:pPr>
      <w:r>
        <w:separator/>
      </w:r>
    </w:p>
  </w:endnote>
  <w:endnote w:type="continuationSeparator" w:id="0">
    <w:p w:rsidR="008163B9" w:rsidRDefault="008163B9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3D" w:rsidRDefault="004536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B4" w:rsidRPr="00A228B4" w:rsidRDefault="00A228B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45363D" w:rsidRPr="0045363D">
      <w:rPr>
        <w:rFonts w:ascii="Arial" w:hAnsi="Arial" w:cs="Arial"/>
        <w:noProof/>
        <w:sz w:val="16"/>
        <w:szCs w:val="16"/>
        <w:lang w:val="es-ES"/>
      </w:rPr>
      <w:t>5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45363D" w:rsidRPr="0045363D">
      <w:rPr>
        <w:rFonts w:ascii="Arial" w:hAnsi="Arial" w:cs="Arial"/>
        <w:noProof/>
        <w:sz w:val="16"/>
        <w:szCs w:val="16"/>
        <w:lang w:val="es-ES"/>
      </w:rPr>
      <w:t>5</w:t>
    </w:r>
    <w:r w:rsidRPr="00A228B4">
      <w:rPr>
        <w:rFonts w:ascii="Arial" w:hAnsi="Arial" w:cs="Arial"/>
        <w:sz w:val="16"/>
        <w:szCs w:val="16"/>
      </w:rPr>
      <w:fldChar w:fldCharType="end"/>
    </w:r>
  </w:p>
  <w:p w:rsidR="00A228B4" w:rsidRPr="00A228B4" w:rsidRDefault="00A228B4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3D" w:rsidRDefault="00453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B9" w:rsidRDefault="008163B9" w:rsidP="00B437B3">
      <w:pPr>
        <w:spacing w:after="0" w:line="240" w:lineRule="auto"/>
      </w:pPr>
      <w:r>
        <w:separator/>
      </w:r>
    </w:p>
  </w:footnote>
  <w:footnote w:type="continuationSeparator" w:id="0">
    <w:p w:rsidR="008163B9" w:rsidRDefault="008163B9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3D" w:rsidRDefault="004536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72" o:spid="_x0000_s2050" type="#_x0000_t136" style="position:absolute;margin-left:0;margin-top:0;width:511.25pt;height:19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B3" w:rsidRDefault="004536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73" o:spid="_x0000_s2051" type="#_x0000_t136" style="position:absolute;margin-left:0;margin-top:0;width:511.25pt;height:19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  <w:r w:rsidR="00B437B3"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437B3" w:rsidRDefault="00B437B3">
    <w:pPr>
      <w:pStyle w:val="Encabezado"/>
    </w:pP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  <w:r w:rsidRPr="00B437B3">
      <w:rPr>
        <w:rFonts w:ascii="Arial" w:hAnsi="Arial" w:cs="Arial"/>
        <w:b/>
        <w:sz w:val="18"/>
      </w:rPr>
      <w:t>FORMATO IFT - CONCESIÓN ÚNICA</w:t>
    </w: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</w:p>
  <w:p w:rsidR="00B437B3" w:rsidRPr="00B437B3" w:rsidRDefault="00CE7C28" w:rsidP="00B437B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B437B3" w:rsidRPr="00B437B3">
      <w:rPr>
        <w:rFonts w:ascii="Arial" w:hAnsi="Arial" w:cs="Arial"/>
        <w:b/>
        <w:sz w:val="18"/>
      </w:rPr>
      <w:t>. CONCESIÓN ÚNICA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3D" w:rsidRDefault="004536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71" o:spid="_x0000_s2049" type="#_x0000_t136" style="position:absolute;margin-left:0;margin-top:0;width:511.25pt;height:19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55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14BEC"/>
    <w:rsid w:val="000705F6"/>
    <w:rsid w:val="000C4CDC"/>
    <w:rsid w:val="00151E5F"/>
    <w:rsid w:val="001C7DF2"/>
    <w:rsid w:val="001F60BF"/>
    <w:rsid w:val="00237074"/>
    <w:rsid w:val="003A3854"/>
    <w:rsid w:val="003C16FD"/>
    <w:rsid w:val="0045363D"/>
    <w:rsid w:val="004D005B"/>
    <w:rsid w:val="004D4ED7"/>
    <w:rsid w:val="004F0EF9"/>
    <w:rsid w:val="00551072"/>
    <w:rsid w:val="005E6F1B"/>
    <w:rsid w:val="007F45D9"/>
    <w:rsid w:val="008163B9"/>
    <w:rsid w:val="0090689A"/>
    <w:rsid w:val="00974D1B"/>
    <w:rsid w:val="009A4976"/>
    <w:rsid w:val="009E219D"/>
    <w:rsid w:val="00A228B4"/>
    <w:rsid w:val="00A922A7"/>
    <w:rsid w:val="00B437B3"/>
    <w:rsid w:val="00BD527A"/>
    <w:rsid w:val="00CA7E53"/>
    <w:rsid w:val="00CE7C28"/>
    <w:rsid w:val="00CF2EB7"/>
    <w:rsid w:val="00D734CA"/>
    <w:rsid w:val="00DB0F0D"/>
    <w:rsid w:val="00E25703"/>
    <w:rsid w:val="00E33403"/>
    <w:rsid w:val="00EE7662"/>
    <w:rsid w:val="00F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Luis Fernando Rosas Yanez</cp:lastModifiedBy>
  <cp:revision>3</cp:revision>
  <cp:lastPrinted>2017-04-03T17:03:00Z</cp:lastPrinted>
  <dcterms:created xsi:type="dcterms:W3CDTF">2017-05-11T15:07:00Z</dcterms:created>
  <dcterms:modified xsi:type="dcterms:W3CDTF">2017-05-11T15:07:00Z</dcterms:modified>
</cp:coreProperties>
</file>