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232B" w14:textId="77777777" w:rsidR="003B3F30" w:rsidRPr="0079034D" w:rsidRDefault="003B3F30" w:rsidP="003B3F30">
      <w:pPr>
        <w:spacing w:after="0" w:line="240" w:lineRule="auto"/>
        <w:jc w:val="both"/>
        <w:rPr>
          <w:rFonts w:ascii="ITC Avant Garde" w:eastAsia="Times New Roman" w:hAnsi="ITC Avant Garde" w:cs="Arial"/>
          <w:b/>
          <w:bCs/>
          <w:color w:val="000000" w:themeColor="text1"/>
          <w:lang w:eastAsia="es-MX"/>
        </w:rPr>
      </w:pPr>
      <w:r w:rsidRPr="0079034D">
        <w:rPr>
          <w:rFonts w:ascii="ITC Avant Garde" w:eastAsia="Times New Roman" w:hAnsi="ITC Avant Garde" w:cs="Arial"/>
          <w:b/>
          <w:bCs/>
          <w:color w:val="000000" w:themeColor="text1"/>
          <w:lang w:eastAsia="es-MX"/>
        </w:rPr>
        <w:t>RESPUESTAS GENERALES QUE PROPORCIONA EL INSTITUTO FEDERAL DE TELECOMUNICACIONES A LAS MANIFESTACIONES, OPINIONES, COMENTARIOS Y PROPUESTAS PRESENTADAS DURANTE LA CONSULTA PÚBLICA DE LA</w:t>
      </w:r>
      <w:r w:rsidR="002F0CC4" w:rsidRPr="0079034D">
        <w:rPr>
          <w:rFonts w:ascii="ITC Avant Garde" w:eastAsia="Times New Roman" w:hAnsi="ITC Avant Garde" w:cs="Arial"/>
          <w:b/>
          <w:bCs/>
          <w:color w:val="000000" w:themeColor="text1"/>
          <w:lang w:eastAsia="es-MX"/>
        </w:rPr>
        <w:t>.</w:t>
      </w:r>
    </w:p>
    <w:p w14:paraId="1E3BE7F0" w14:textId="77777777" w:rsidR="003B3F30" w:rsidRPr="0079034D" w:rsidRDefault="003B3F30" w:rsidP="003B3F30">
      <w:pPr>
        <w:jc w:val="both"/>
        <w:rPr>
          <w:rFonts w:ascii="ITC Avant Garde" w:hAnsi="ITC Avant Garde"/>
          <w:u w:val="single"/>
        </w:rPr>
      </w:pPr>
    </w:p>
    <w:p w14:paraId="7B3DA852" w14:textId="77777777" w:rsidR="003B3F30" w:rsidRPr="0079034D" w:rsidRDefault="003B3F30" w:rsidP="003B3F30">
      <w:pPr>
        <w:shd w:val="clear" w:color="auto" w:fill="FFFFFF"/>
        <w:spacing w:after="86" w:line="240" w:lineRule="auto"/>
        <w:jc w:val="both"/>
        <w:rPr>
          <w:rFonts w:ascii="ITC Avant Garde" w:eastAsia="Times New Roman" w:hAnsi="ITC Avant Garde" w:cs="Arial"/>
          <w:b/>
          <w:bCs/>
          <w:color w:val="000000" w:themeColor="text1"/>
          <w:u w:val="single"/>
          <w:lang w:eastAsia="es-MX"/>
        </w:rPr>
      </w:pPr>
      <w:r w:rsidRPr="0079034D">
        <w:rPr>
          <w:rFonts w:ascii="ITC Avant Garde" w:eastAsia="Times New Roman" w:hAnsi="ITC Avant Garde" w:cs="Arial"/>
          <w:b/>
          <w:bCs/>
          <w:color w:val="000000" w:themeColor="text1"/>
          <w:lang w:eastAsia="es-MX"/>
        </w:rPr>
        <w:t>METODOLOGÍA PARA EVALUAR EL CUMPLIMIENTO DE LOS PARÁMETROS DE PRECISIÓN Y RENDIMIENTO RELATIVOS A LA LOCALIZACIÓN GEOGRÁFICA EN TIEMPO REAL DE LLAMADAS DE EMERGENCIA AL NÚMERO 911 ESTABLECIDOS EN LOS LINEAMIENTOS DE COLABORACIÓN EN MATERIA DE SEGURIDAD Y JUSTICIA, PUBLICADOS EN EL DIARIO OFICIAL DE LA FEDERACIÓN EL 2 DE DICIEMBRE DE 2015.</w:t>
      </w:r>
    </w:p>
    <w:p w14:paraId="076F433C" w14:textId="77777777" w:rsidR="003B3F30" w:rsidRPr="0079034D" w:rsidRDefault="003B3F30" w:rsidP="003B3F30">
      <w:pPr>
        <w:jc w:val="both"/>
        <w:rPr>
          <w:rFonts w:ascii="ITC Avant Garde" w:hAnsi="ITC Avant Garde"/>
          <w:u w:val="single"/>
        </w:rPr>
      </w:pPr>
    </w:p>
    <w:p w14:paraId="52730892" w14:textId="77777777" w:rsidR="003B3F30" w:rsidRPr="0079034D" w:rsidRDefault="003B3F30" w:rsidP="003B3F30">
      <w:pPr>
        <w:autoSpaceDE w:val="0"/>
        <w:autoSpaceDN w:val="0"/>
        <w:adjustRightInd w:val="0"/>
        <w:spacing w:line="240" w:lineRule="auto"/>
        <w:jc w:val="both"/>
        <w:rPr>
          <w:rFonts w:ascii="ITC Avant Garde" w:hAnsi="ITC Avant Garde"/>
        </w:rPr>
      </w:pPr>
      <w:r w:rsidRPr="0079034D">
        <w:rPr>
          <w:rFonts w:ascii="ITC Avant Garde" w:hAnsi="ITC Avant Garde"/>
        </w:rPr>
        <w:t>Con relación a las manifestaciones, opiniones, comentarios y propuestas concretas recibidas durante el periodo comprendido del 05 de Septiembre de 2016 al 03 de Octubre de 2016, respecto al Anteproyecto materia de la consulta pública de mérito, se informa que el Instituto Federal de Telecomunicaciones (en lo sucesivo, el “Instituto”) identificó diversos temas, por lo que para efectos de su atención, estos han sido agrupados de manera genérica para su mejor referencia. No obstante lo anterior, se menciona que todas las opiniones y pronunciamientos recibidos, se encuentran disponibles para su consulta en el portal de Internet del Instituto.</w:t>
      </w:r>
    </w:p>
    <w:p w14:paraId="221CB696" w14:textId="77777777" w:rsidR="003B3F30" w:rsidRPr="0079034D" w:rsidRDefault="003B3F30" w:rsidP="003B3F30">
      <w:pPr>
        <w:autoSpaceDE w:val="0"/>
        <w:autoSpaceDN w:val="0"/>
        <w:adjustRightInd w:val="0"/>
        <w:spacing w:line="240" w:lineRule="auto"/>
        <w:jc w:val="both"/>
        <w:rPr>
          <w:rFonts w:ascii="ITC Avant Garde" w:hAnsi="ITC Avant Garde"/>
        </w:rPr>
      </w:pPr>
    </w:p>
    <w:p w14:paraId="77C655C6" w14:textId="200A88AD" w:rsidR="003B3F30" w:rsidRPr="0079034D" w:rsidRDefault="003B3F30" w:rsidP="003B3F30">
      <w:pPr>
        <w:autoSpaceDE w:val="0"/>
        <w:autoSpaceDN w:val="0"/>
        <w:adjustRightInd w:val="0"/>
        <w:spacing w:line="240" w:lineRule="auto"/>
        <w:jc w:val="both"/>
        <w:rPr>
          <w:rFonts w:ascii="ITC Avant Garde" w:hAnsi="ITC Avant Garde"/>
        </w:rPr>
      </w:pPr>
      <w:r w:rsidRPr="0079034D">
        <w:rPr>
          <w:rFonts w:ascii="ITC Avant Garde" w:hAnsi="ITC Avant Garde"/>
        </w:rPr>
        <w:t xml:space="preserve">Lo contenido en las presentes </w:t>
      </w:r>
      <w:r w:rsidR="00D16421" w:rsidRPr="0079034D">
        <w:rPr>
          <w:rFonts w:ascii="ITC Avant Garde" w:hAnsi="ITC Avant Garde"/>
        </w:rPr>
        <w:t>r</w:t>
      </w:r>
      <w:r w:rsidRPr="0079034D">
        <w:rPr>
          <w:rFonts w:ascii="ITC Avant Garde" w:hAnsi="ITC Avant Garde"/>
        </w:rPr>
        <w:t xml:space="preserve">espuestas </w:t>
      </w:r>
      <w:r w:rsidR="00D16421" w:rsidRPr="0079034D">
        <w:rPr>
          <w:rFonts w:ascii="ITC Avant Garde" w:hAnsi="ITC Avant Garde"/>
        </w:rPr>
        <w:t>g</w:t>
      </w:r>
      <w:r w:rsidRPr="0079034D">
        <w:rPr>
          <w:rFonts w:ascii="ITC Avant Garde" w:hAnsi="ITC Avant Garde"/>
        </w:rPr>
        <w:t xml:space="preserve">enerales atiende únicamente lo relacionado con las observaciones realizadas por los participantes en la </w:t>
      </w:r>
      <w:r w:rsidR="00A55A1E" w:rsidRPr="0079034D">
        <w:rPr>
          <w:rFonts w:ascii="ITC Avant Garde" w:hAnsi="ITC Avant Garde"/>
        </w:rPr>
        <w:t>consulta pública</w:t>
      </w:r>
      <w:r w:rsidRPr="0079034D">
        <w:rPr>
          <w:rFonts w:ascii="ITC Avant Garde" w:hAnsi="ITC Avant Garde"/>
        </w:rPr>
        <w:t xml:space="preserve"> a los temas presentados en </w:t>
      </w:r>
      <w:r w:rsidR="00A55A1E" w:rsidRPr="0079034D">
        <w:rPr>
          <w:rFonts w:ascii="ITC Avant Garde" w:hAnsi="ITC Avant Garde"/>
        </w:rPr>
        <w:t>la metodología</w:t>
      </w:r>
      <w:r w:rsidRPr="0079034D">
        <w:rPr>
          <w:rFonts w:ascii="ITC Avant Garde" w:hAnsi="ITC Avant Garde"/>
        </w:rPr>
        <w:t xml:space="preserve">. </w:t>
      </w:r>
    </w:p>
    <w:p w14:paraId="331B1183" w14:textId="184DBD6D" w:rsidR="003B3F30" w:rsidRPr="0079034D" w:rsidRDefault="003B3F30" w:rsidP="003B3F30">
      <w:pPr>
        <w:autoSpaceDE w:val="0"/>
        <w:autoSpaceDN w:val="0"/>
        <w:adjustRightInd w:val="0"/>
        <w:spacing w:line="240" w:lineRule="auto"/>
        <w:jc w:val="both"/>
        <w:rPr>
          <w:rFonts w:ascii="ITC Avant Garde" w:hAnsi="ITC Avant Garde"/>
        </w:rPr>
      </w:pPr>
      <w:r w:rsidRPr="0079034D">
        <w:rPr>
          <w:rFonts w:ascii="ITC Avant Garde" w:hAnsi="ITC Avant Garde"/>
        </w:rPr>
        <w:t>Una vez concluido el plazo de</w:t>
      </w:r>
      <w:r w:rsidR="00A55A1E" w:rsidRPr="0079034D">
        <w:rPr>
          <w:rFonts w:ascii="ITC Avant Garde" w:hAnsi="ITC Avant Garde"/>
        </w:rPr>
        <w:t xml:space="preserve"> la</w:t>
      </w:r>
      <w:r w:rsidRPr="0079034D">
        <w:rPr>
          <w:rFonts w:ascii="ITC Avant Garde" w:hAnsi="ITC Avant Garde"/>
        </w:rPr>
        <w:t xml:space="preserve"> </w:t>
      </w:r>
      <w:r w:rsidR="00A55A1E" w:rsidRPr="0079034D">
        <w:rPr>
          <w:rFonts w:ascii="ITC Avant Garde" w:hAnsi="ITC Avant Garde"/>
        </w:rPr>
        <w:t>consulta pública</w:t>
      </w:r>
      <w:r w:rsidR="00EB57B8" w:rsidRPr="0079034D">
        <w:rPr>
          <w:rFonts w:ascii="ITC Avant Garde" w:hAnsi="ITC Avant Garde"/>
        </w:rPr>
        <w:t xml:space="preserve"> de mérito</w:t>
      </w:r>
      <w:r w:rsidRPr="0079034D">
        <w:rPr>
          <w:rFonts w:ascii="ITC Avant Garde" w:hAnsi="ITC Avant Garde"/>
        </w:rPr>
        <w:t>, se publicaron en el portal de Internet del Instituto todos y cada uno de los comentarios, opiniones y propuesta</w:t>
      </w:r>
      <w:r w:rsidR="00EB57B8" w:rsidRPr="0079034D">
        <w:rPr>
          <w:rFonts w:ascii="ITC Avant Garde" w:hAnsi="ITC Avant Garde"/>
        </w:rPr>
        <w:t xml:space="preserve">s concretas recibidas respecto de </w:t>
      </w:r>
      <w:r w:rsidR="00A55A1E" w:rsidRPr="0079034D">
        <w:rPr>
          <w:rFonts w:ascii="ITC Avant Garde" w:hAnsi="ITC Avant Garde"/>
        </w:rPr>
        <w:t>la metodología</w:t>
      </w:r>
      <w:r w:rsidR="00EB57B8" w:rsidRPr="0079034D">
        <w:rPr>
          <w:rFonts w:ascii="ITC Avant Garde" w:hAnsi="ITC Avant Garde"/>
        </w:rPr>
        <w:t xml:space="preserve"> materia de dicha c</w:t>
      </w:r>
      <w:r w:rsidRPr="0079034D">
        <w:rPr>
          <w:rFonts w:ascii="ITC Avant Garde" w:hAnsi="ITC Avant Garde"/>
        </w:rPr>
        <w:t xml:space="preserve">onsulta </w:t>
      </w:r>
      <w:r w:rsidR="00EB57B8" w:rsidRPr="0079034D">
        <w:rPr>
          <w:rFonts w:ascii="ITC Avant Garde" w:hAnsi="ITC Avant Garde"/>
        </w:rPr>
        <w:t>p</w:t>
      </w:r>
      <w:r w:rsidR="00A55A1E" w:rsidRPr="0079034D">
        <w:rPr>
          <w:rFonts w:ascii="ITC Avant Garde" w:hAnsi="ITC Avant Garde"/>
        </w:rPr>
        <w:t>ública</w:t>
      </w:r>
      <w:r w:rsidRPr="0079034D">
        <w:rPr>
          <w:rFonts w:ascii="ITC Avant Garde" w:hAnsi="ITC Avant Garde"/>
        </w:rPr>
        <w:t xml:space="preserve">. Asimismo, durante el plazo de </w:t>
      </w:r>
      <w:r w:rsidR="00EB57B8" w:rsidRPr="0079034D">
        <w:rPr>
          <w:rFonts w:ascii="ITC Avant Garde" w:hAnsi="ITC Avant Garde"/>
        </w:rPr>
        <w:t>dicha</w:t>
      </w:r>
      <w:r w:rsidRPr="0079034D">
        <w:rPr>
          <w:rFonts w:ascii="ITC Avant Garde" w:hAnsi="ITC Avant Garde"/>
        </w:rPr>
        <w:t xml:space="preserve"> consulta, se recibieron </w:t>
      </w:r>
      <w:r w:rsidR="003930C3" w:rsidRPr="0079034D">
        <w:rPr>
          <w:rFonts w:ascii="ITC Avant Garde" w:hAnsi="ITC Avant Garde"/>
        </w:rPr>
        <w:t>4</w:t>
      </w:r>
      <w:r w:rsidRPr="0079034D">
        <w:rPr>
          <w:rFonts w:ascii="ITC Avant Garde" w:hAnsi="ITC Avant Garde"/>
        </w:rPr>
        <w:t xml:space="preserve"> participaciones de </w:t>
      </w:r>
      <w:r w:rsidR="003930C3" w:rsidRPr="0079034D">
        <w:rPr>
          <w:rFonts w:ascii="ITC Avant Garde" w:hAnsi="ITC Avant Garde"/>
        </w:rPr>
        <w:t>personas morales</w:t>
      </w:r>
      <w:r w:rsidR="002F0CC4" w:rsidRPr="0079034D">
        <w:rPr>
          <w:rFonts w:ascii="ITC Avant Garde" w:hAnsi="ITC Avant Garde"/>
        </w:rPr>
        <w:t>.</w:t>
      </w:r>
    </w:p>
    <w:p w14:paraId="307B9792" w14:textId="746CFAEF" w:rsidR="003B3F30" w:rsidRPr="0079034D" w:rsidRDefault="003930C3" w:rsidP="003B3F30">
      <w:pPr>
        <w:pStyle w:val="Prrafodelista"/>
        <w:numPr>
          <w:ilvl w:val="0"/>
          <w:numId w:val="1"/>
        </w:numPr>
        <w:autoSpaceDE w:val="0"/>
        <w:autoSpaceDN w:val="0"/>
        <w:adjustRightInd w:val="0"/>
        <w:spacing w:line="240" w:lineRule="auto"/>
        <w:jc w:val="both"/>
        <w:rPr>
          <w:rFonts w:ascii="ITC Avant Garde" w:hAnsi="ITC Avant Garde"/>
        </w:rPr>
      </w:pPr>
      <w:r w:rsidRPr="0079034D">
        <w:rPr>
          <w:rFonts w:ascii="ITC Avant Garde" w:hAnsi="ITC Avant Garde"/>
        </w:rPr>
        <w:t>CÁMARA NACIONAL DE LA INDUSTRIA ELECTRÓNICA DE TELECOMUNICACIONES Y TECNOLOGÍAS DE LA INFORMACIÓN</w:t>
      </w:r>
      <w:r w:rsidR="00AC5359" w:rsidRPr="0079034D">
        <w:rPr>
          <w:rFonts w:ascii="ITC Avant Garde" w:hAnsi="ITC Avant Garde"/>
        </w:rPr>
        <w:t xml:space="preserve"> (</w:t>
      </w:r>
      <w:r w:rsidR="000B71B8">
        <w:rPr>
          <w:rFonts w:ascii="ITC Avant Garde" w:hAnsi="ITC Avant Garde"/>
        </w:rPr>
        <w:t xml:space="preserve">en lo sucesivo </w:t>
      </w:r>
      <w:r w:rsidR="00AC5359" w:rsidRPr="0079034D">
        <w:rPr>
          <w:rFonts w:ascii="ITC Avant Garde" w:hAnsi="ITC Avant Garde"/>
        </w:rPr>
        <w:t>CANIETI)</w:t>
      </w:r>
    </w:p>
    <w:p w14:paraId="107292BC" w14:textId="77777777" w:rsidR="003B3F30" w:rsidRPr="0079034D" w:rsidRDefault="003930C3" w:rsidP="003B3F30">
      <w:pPr>
        <w:pStyle w:val="Prrafodelista"/>
        <w:numPr>
          <w:ilvl w:val="0"/>
          <w:numId w:val="1"/>
        </w:numPr>
        <w:autoSpaceDE w:val="0"/>
        <w:autoSpaceDN w:val="0"/>
        <w:adjustRightInd w:val="0"/>
        <w:spacing w:line="240" w:lineRule="auto"/>
        <w:jc w:val="both"/>
        <w:rPr>
          <w:rFonts w:ascii="ITC Avant Garde" w:hAnsi="ITC Avant Garde"/>
        </w:rPr>
      </w:pPr>
      <w:r w:rsidRPr="0079034D">
        <w:rPr>
          <w:rFonts w:ascii="ITC Avant Garde" w:hAnsi="ITC Avant Garde"/>
        </w:rPr>
        <w:t>AT&amp;T</w:t>
      </w:r>
    </w:p>
    <w:p w14:paraId="1673EFD8" w14:textId="65C0DE8D" w:rsidR="003930C3" w:rsidRPr="0079034D" w:rsidRDefault="003930C3" w:rsidP="003930C3">
      <w:pPr>
        <w:pStyle w:val="Prrafodelista"/>
        <w:numPr>
          <w:ilvl w:val="0"/>
          <w:numId w:val="1"/>
        </w:numPr>
        <w:autoSpaceDE w:val="0"/>
        <w:autoSpaceDN w:val="0"/>
        <w:adjustRightInd w:val="0"/>
        <w:spacing w:line="240" w:lineRule="auto"/>
        <w:jc w:val="both"/>
        <w:rPr>
          <w:rFonts w:ascii="ITC Avant Garde" w:hAnsi="ITC Avant Garde"/>
        </w:rPr>
      </w:pPr>
      <w:r w:rsidRPr="0079034D">
        <w:rPr>
          <w:rFonts w:ascii="ITC Avant Garde" w:hAnsi="ITC Avant Garde"/>
        </w:rPr>
        <w:t>ASOCIACIÓN NACIONAL DE TELECOMUNICACIONES, A.C.</w:t>
      </w:r>
      <w:r w:rsidR="00AC5359" w:rsidRPr="0079034D">
        <w:rPr>
          <w:rFonts w:ascii="ITC Avant Garde" w:hAnsi="ITC Avant Garde"/>
        </w:rPr>
        <w:t xml:space="preserve"> (</w:t>
      </w:r>
      <w:r w:rsidR="000B71B8">
        <w:rPr>
          <w:rFonts w:ascii="ITC Avant Garde" w:hAnsi="ITC Avant Garde"/>
        </w:rPr>
        <w:t xml:space="preserve">en lo sucesivo </w:t>
      </w:r>
      <w:r w:rsidR="00AC5359" w:rsidRPr="0079034D">
        <w:rPr>
          <w:rFonts w:ascii="ITC Avant Garde" w:hAnsi="ITC Avant Garde"/>
        </w:rPr>
        <w:t>ANATEL)</w:t>
      </w:r>
    </w:p>
    <w:p w14:paraId="78C4F81F" w14:textId="00501F63" w:rsidR="003B3F30" w:rsidRPr="0079034D" w:rsidRDefault="00AC5359" w:rsidP="00AC5359">
      <w:pPr>
        <w:pStyle w:val="Prrafodelista"/>
        <w:numPr>
          <w:ilvl w:val="0"/>
          <w:numId w:val="1"/>
        </w:numPr>
        <w:autoSpaceDE w:val="0"/>
        <w:autoSpaceDN w:val="0"/>
        <w:adjustRightInd w:val="0"/>
        <w:spacing w:line="240" w:lineRule="auto"/>
        <w:jc w:val="both"/>
        <w:rPr>
          <w:rFonts w:ascii="ITC Avant Garde" w:hAnsi="ITC Avant Garde"/>
        </w:rPr>
      </w:pPr>
      <w:r w:rsidRPr="0079034D">
        <w:rPr>
          <w:rFonts w:ascii="ITC Avant Garde" w:hAnsi="ITC Avant Garde"/>
        </w:rPr>
        <w:t>PEGASO PCS, S.A. DE C.V. (</w:t>
      </w:r>
      <w:r w:rsidR="000B71B8">
        <w:rPr>
          <w:rFonts w:ascii="ITC Avant Garde" w:hAnsi="ITC Avant Garde"/>
        </w:rPr>
        <w:t xml:space="preserve">en lo sucesivo </w:t>
      </w:r>
      <w:r w:rsidRPr="0079034D">
        <w:rPr>
          <w:rFonts w:ascii="ITC Avant Garde" w:hAnsi="ITC Avant Garde"/>
        </w:rPr>
        <w:t>TELEFÓNICA)</w:t>
      </w:r>
    </w:p>
    <w:p w14:paraId="376FC87B" w14:textId="77777777" w:rsidR="0085203C" w:rsidRPr="0079034D" w:rsidRDefault="00AC5359" w:rsidP="00AC5359">
      <w:pPr>
        <w:jc w:val="both"/>
        <w:rPr>
          <w:rFonts w:ascii="ITC Avant Garde" w:hAnsi="ITC Avant Garde"/>
          <w:b/>
        </w:rPr>
      </w:pPr>
      <w:r w:rsidRPr="0079034D">
        <w:rPr>
          <w:rFonts w:ascii="ITC Avant Garde" w:hAnsi="ITC Avant Garde"/>
          <w:b/>
        </w:rPr>
        <w:t>Numeral_1</w:t>
      </w:r>
      <w:r w:rsidRPr="0079034D">
        <w:rPr>
          <w:rFonts w:ascii="ITC Avant Garde" w:hAnsi="ITC Avant Garde"/>
          <w:b/>
        </w:rPr>
        <w:tab/>
        <w:t>VIII</w:t>
      </w:r>
    </w:p>
    <w:p w14:paraId="566ADD0A" w14:textId="2E375DEC" w:rsidR="00AC5359" w:rsidRPr="0079034D" w:rsidRDefault="00AC5359" w:rsidP="00AC5359">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manifiesta que la definición de “Equipo de Medición”</w:t>
      </w:r>
      <w:r w:rsidR="00DD7BB2" w:rsidRPr="0079034D">
        <w:rPr>
          <w:rFonts w:ascii="ITC Avant Garde" w:hAnsi="ITC Avant Garde"/>
        </w:rPr>
        <w:t xml:space="preserve"> establece que este instrumento automatizado deberá de cumplir con los estándares aplicables</w:t>
      </w:r>
      <w:r w:rsidR="00AB54C1" w:rsidRPr="0079034D">
        <w:rPr>
          <w:rFonts w:ascii="ITC Avant Garde" w:hAnsi="ITC Avant Garde"/>
        </w:rPr>
        <w:t xml:space="preserve"> s</w:t>
      </w:r>
      <w:r w:rsidR="00DD7BB2" w:rsidRPr="0079034D">
        <w:rPr>
          <w:rFonts w:ascii="ITC Avant Garde" w:hAnsi="ITC Avant Garde"/>
        </w:rPr>
        <w:t xml:space="preserve">in que se </w:t>
      </w:r>
      <w:r w:rsidR="00AB54C1" w:rsidRPr="0079034D">
        <w:rPr>
          <w:rFonts w:ascii="ITC Avant Garde" w:hAnsi="ITC Avant Garde"/>
        </w:rPr>
        <w:t>precise</w:t>
      </w:r>
      <w:r w:rsidR="00DD7BB2" w:rsidRPr="0079034D">
        <w:rPr>
          <w:rFonts w:ascii="ITC Avant Garde" w:hAnsi="ITC Avant Garde"/>
        </w:rPr>
        <w:t xml:space="preserve"> a cuáles estándares se refiere.</w:t>
      </w:r>
    </w:p>
    <w:p w14:paraId="5CAEB7FA" w14:textId="4DA969B9" w:rsidR="00AC5359" w:rsidRPr="0079034D" w:rsidRDefault="00DD7BB2" w:rsidP="00AC5359">
      <w:pPr>
        <w:jc w:val="both"/>
        <w:rPr>
          <w:rFonts w:ascii="ITC Avant Garde" w:hAnsi="ITC Avant Garde"/>
        </w:rPr>
      </w:pPr>
      <w:r w:rsidRPr="0079034D">
        <w:rPr>
          <w:rFonts w:ascii="ITC Avant Garde" w:hAnsi="ITC Avant Garde"/>
          <w:b/>
        </w:rPr>
        <w:t>Respuesta</w:t>
      </w:r>
      <w:r w:rsidR="002F0CC4" w:rsidRPr="0079034D">
        <w:rPr>
          <w:rFonts w:ascii="ITC Avant Garde" w:hAnsi="ITC Avant Garde"/>
          <w:b/>
        </w:rPr>
        <w:t>.</w:t>
      </w:r>
      <w:r w:rsidR="00EB57B8" w:rsidRPr="0079034D">
        <w:rPr>
          <w:rFonts w:ascii="ITC Avant Garde" w:hAnsi="ITC Avant Garde"/>
          <w:b/>
        </w:rPr>
        <w:t xml:space="preserve"> </w:t>
      </w:r>
      <w:r w:rsidR="00EB57B8" w:rsidRPr="0079034D">
        <w:rPr>
          <w:rFonts w:ascii="ITC Avant Garde" w:hAnsi="ITC Avant Garde"/>
        </w:rPr>
        <w:t>A efectos de</w:t>
      </w:r>
      <w:r w:rsidR="00EB57B8" w:rsidRPr="0079034D">
        <w:rPr>
          <w:rFonts w:ascii="ITC Avant Garde" w:hAnsi="ITC Avant Garde"/>
          <w:b/>
        </w:rPr>
        <w:t xml:space="preserve"> </w:t>
      </w:r>
      <w:r w:rsidR="00FB349B" w:rsidRPr="0079034D">
        <w:rPr>
          <w:rFonts w:ascii="ITC Avant Garde" w:hAnsi="ITC Avant Garde"/>
        </w:rPr>
        <w:t xml:space="preserve">no ser limitativos no se mencionan todas y cada una de esta disposiciones; sin embargo, </w:t>
      </w:r>
      <w:r w:rsidRPr="0079034D">
        <w:rPr>
          <w:rFonts w:ascii="ITC Avant Garde" w:hAnsi="ITC Avant Garde"/>
        </w:rPr>
        <w:t xml:space="preserve">se </w:t>
      </w:r>
      <w:r w:rsidR="00FB349B" w:rsidRPr="0079034D">
        <w:rPr>
          <w:rFonts w:ascii="ITC Avant Garde" w:hAnsi="ITC Avant Garde"/>
        </w:rPr>
        <w:t>menciona</w:t>
      </w:r>
      <w:r w:rsidR="00AB54C1" w:rsidRPr="0079034D">
        <w:rPr>
          <w:rFonts w:ascii="ITC Avant Garde" w:hAnsi="ITC Avant Garde"/>
        </w:rPr>
        <w:t xml:space="preserve"> </w:t>
      </w:r>
      <w:r w:rsidRPr="0079034D">
        <w:rPr>
          <w:rFonts w:ascii="ITC Avant Garde" w:hAnsi="ITC Avant Garde"/>
        </w:rPr>
        <w:t xml:space="preserve">que se cumpla con los estándares </w:t>
      </w:r>
      <w:r w:rsidRPr="0079034D">
        <w:rPr>
          <w:rFonts w:ascii="ITC Avant Garde" w:hAnsi="ITC Avant Garde"/>
        </w:rPr>
        <w:lastRenderedPageBreak/>
        <w:t>aplicable</w:t>
      </w:r>
      <w:r w:rsidR="00AB54C1" w:rsidRPr="0079034D">
        <w:rPr>
          <w:rFonts w:ascii="ITC Avant Garde" w:hAnsi="ITC Avant Garde"/>
        </w:rPr>
        <w:t>s</w:t>
      </w:r>
      <w:r w:rsidRPr="0079034D">
        <w:rPr>
          <w:rFonts w:ascii="ITC Avant Garde" w:hAnsi="ITC Avant Garde"/>
        </w:rPr>
        <w:t xml:space="preserve"> </w:t>
      </w:r>
      <w:r w:rsidR="00C42D1C" w:rsidRPr="0079034D">
        <w:rPr>
          <w:rFonts w:ascii="ITC Avant Garde" w:hAnsi="ITC Avant Garde"/>
        </w:rPr>
        <w:t>en sus</w:t>
      </w:r>
      <w:r w:rsidRPr="0079034D">
        <w:rPr>
          <w:rFonts w:ascii="ITC Avant Garde" w:hAnsi="ITC Avant Garde"/>
        </w:rPr>
        <w:t xml:space="preserve"> últimas versiones de las especificaciones técnicas y de las recomendaciones emitidas por ETSI y 3GPP.</w:t>
      </w:r>
      <w:r w:rsidRPr="0079034D">
        <w:rPr>
          <w:rFonts w:ascii="ITC Avant Garde" w:hAnsi="ITC Avant Garde"/>
          <w:b/>
        </w:rPr>
        <w:t xml:space="preserve">  </w:t>
      </w:r>
    </w:p>
    <w:p w14:paraId="35D4C883" w14:textId="77777777" w:rsidR="00DD7BB2" w:rsidRPr="0079034D" w:rsidRDefault="00DD7BB2" w:rsidP="00AC5359">
      <w:pPr>
        <w:jc w:val="both"/>
        <w:rPr>
          <w:rFonts w:ascii="ITC Avant Garde" w:hAnsi="ITC Avant Garde"/>
          <w:b/>
        </w:rPr>
      </w:pPr>
      <w:r w:rsidRPr="0079034D">
        <w:rPr>
          <w:rFonts w:ascii="ITC Avant Garde" w:hAnsi="ITC Avant Garde"/>
          <w:b/>
        </w:rPr>
        <w:t>Numeral_1</w:t>
      </w:r>
      <w:r w:rsidRPr="0079034D">
        <w:rPr>
          <w:rFonts w:ascii="ITC Avant Garde" w:hAnsi="ITC Avant Garde"/>
          <w:b/>
        </w:rPr>
        <w:tab/>
        <w:t>IX</w:t>
      </w:r>
    </w:p>
    <w:p w14:paraId="3F1D2980" w14:textId="76AC804C" w:rsidR="00DD7BB2" w:rsidRPr="0079034D" w:rsidRDefault="00DD7BB2" w:rsidP="00DD7BB2">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describe </w:t>
      </w:r>
      <w:r w:rsidR="00885161" w:rsidRPr="0079034D">
        <w:rPr>
          <w:rFonts w:ascii="ITC Avant Garde" w:hAnsi="ITC Avant Garde"/>
        </w:rPr>
        <w:t>que la</w:t>
      </w:r>
      <w:r w:rsidRPr="0079034D">
        <w:rPr>
          <w:rFonts w:ascii="ITC Avant Garde" w:hAnsi="ITC Avant Garde"/>
        </w:rPr>
        <w:t xml:space="preserve"> definición de “Herramienta de Posproceso” deja aún más ambiguo el concepto, ya que solo se especifica que se trat</w:t>
      </w:r>
      <w:r w:rsidR="00AB54C1" w:rsidRPr="0079034D">
        <w:rPr>
          <w:rFonts w:ascii="ITC Avant Garde" w:hAnsi="ITC Avant Garde"/>
        </w:rPr>
        <w:t>a</w:t>
      </w:r>
      <w:r w:rsidRPr="0079034D">
        <w:rPr>
          <w:rFonts w:ascii="ITC Avant Garde" w:hAnsi="ITC Avant Garde"/>
        </w:rPr>
        <w:t xml:space="preserve"> de un </w:t>
      </w:r>
      <w:r w:rsidR="00AB54C1" w:rsidRPr="0079034D">
        <w:rPr>
          <w:rFonts w:ascii="ITC Avant Garde" w:hAnsi="ITC Avant Garde"/>
        </w:rPr>
        <w:t>e</w:t>
      </w:r>
      <w:r w:rsidRPr="0079034D">
        <w:rPr>
          <w:rFonts w:ascii="ITC Avant Garde" w:hAnsi="ITC Avant Garde"/>
        </w:rPr>
        <w:t xml:space="preserve">quipo capaz, sin que se </w:t>
      </w:r>
      <w:r w:rsidR="00C42D1C" w:rsidRPr="0079034D">
        <w:rPr>
          <w:rFonts w:ascii="ITC Avant Garde" w:hAnsi="ITC Avant Garde"/>
        </w:rPr>
        <w:t>definan</w:t>
      </w:r>
      <w:r w:rsidRPr="0079034D">
        <w:rPr>
          <w:rFonts w:ascii="ITC Avant Garde" w:hAnsi="ITC Avant Garde"/>
        </w:rPr>
        <w:t xml:space="preserve"> la</w:t>
      </w:r>
      <w:r w:rsidR="00885161">
        <w:rPr>
          <w:rFonts w:ascii="ITC Avant Garde" w:hAnsi="ITC Avant Garde"/>
        </w:rPr>
        <w:t>s capacidades requeridas, o quié</w:t>
      </w:r>
      <w:r w:rsidRPr="0079034D">
        <w:rPr>
          <w:rFonts w:ascii="ITC Avant Garde" w:hAnsi="ITC Avant Garde"/>
        </w:rPr>
        <w:t>n certificará las mismas. Adicionalmente, se reitera al Instituto que tanto el equipo que se utilice como la metodología y criterios de</w:t>
      </w:r>
      <w:r w:rsidR="00AB54C1" w:rsidRPr="0079034D">
        <w:rPr>
          <w:rFonts w:ascii="ITC Avant Garde" w:hAnsi="ITC Avant Garde"/>
        </w:rPr>
        <w:t>l</w:t>
      </w:r>
      <w:r w:rsidRPr="0079034D">
        <w:rPr>
          <w:rFonts w:ascii="ITC Avant Garde" w:hAnsi="ITC Avant Garde"/>
        </w:rPr>
        <w:t xml:space="preserve"> </w:t>
      </w:r>
      <w:r w:rsidR="00AB54C1" w:rsidRPr="0079034D">
        <w:rPr>
          <w:rFonts w:ascii="ITC Avant Garde" w:hAnsi="ITC Avant Garde"/>
        </w:rPr>
        <w:t>p</w:t>
      </w:r>
      <w:r w:rsidRPr="0079034D">
        <w:rPr>
          <w:rFonts w:ascii="ITC Avant Garde" w:hAnsi="ITC Avant Garde"/>
        </w:rPr>
        <w:t>osproceso que se emplee deberán ajustarse a los diversos acuerdos que se ha</w:t>
      </w:r>
      <w:r w:rsidR="00C42D1C" w:rsidRPr="0079034D">
        <w:rPr>
          <w:rFonts w:ascii="ITC Avant Garde" w:hAnsi="ITC Avant Garde"/>
        </w:rPr>
        <w:t>yan</w:t>
      </w:r>
      <w:r w:rsidRPr="0079034D">
        <w:rPr>
          <w:rFonts w:ascii="ITC Avant Garde" w:hAnsi="ITC Avant Garde"/>
        </w:rPr>
        <w:t xml:space="preserve"> alcanzado en el Grupo de Trabajo 911</w:t>
      </w:r>
      <w:r w:rsidR="00AB54C1" w:rsidRPr="0079034D">
        <w:rPr>
          <w:rFonts w:ascii="ITC Avant Garde" w:hAnsi="ITC Avant Garde"/>
        </w:rPr>
        <w:t>.</w:t>
      </w:r>
    </w:p>
    <w:p w14:paraId="5CCDDA28" w14:textId="0337A4E5" w:rsidR="00DD7BB2" w:rsidRPr="0079034D" w:rsidRDefault="00DD7BB2" w:rsidP="00DD7BB2">
      <w:pPr>
        <w:jc w:val="both"/>
        <w:rPr>
          <w:rFonts w:ascii="ITC Avant Garde" w:hAnsi="ITC Avant Garde"/>
          <w:b/>
        </w:rPr>
      </w:pPr>
      <w:r w:rsidRPr="0079034D">
        <w:rPr>
          <w:rFonts w:ascii="ITC Avant Garde" w:hAnsi="ITC Avant Garde"/>
          <w:b/>
        </w:rPr>
        <w:t>Respuesta</w:t>
      </w:r>
      <w:r w:rsidR="002F0CC4" w:rsidRPr="0079034D">
        <w:rPr>
          <w:rFonts w:ascii="ITC Avant Garde" w:hAnsi="ITC Avant Garde"/>
          <w:b/>
        </w:rPr>
        <w:t>.</w:t>
      </w:r>
      <w:r w:rsidRPr="0079034D">
        <w:rPr>
          <w:rFonts w:ascii="ITC Avant Garde" w:hAnsi="ITC Avant Garde"/>
          <w:b/>
        </w:rPr>
        <w:t xml:space="preserve"> </w:t>
      </w:r>
      <w:r w:rsidR="00201969" w:rsidRPr="0079034D">
        <w:rPr>
          <w:rFonts w:ascii="ITC Avant Garde" w:hAnsi="ITC Avant Garde"/>
        </w:rPr>
        <w:t>E</w:t>
      </w:r>
      <w:r w:rsidRPr="0079034D">
        <w:rPr>
          <w:rFonts w:ascii="ITC Avant Garde" w:hAnsi="ITC Avant Garde"/>
        </w:rPr>
        <w:t>n la metodología</w:t>
      </w:r>
      <w:r w:rsidR="00131D4B" w:rsidRPr="0079034D">
        <w:rPr>
          <w:rFonts w:ascii="ITC Avant Garde" w:hAnsi="ITC Avant Garde"/>
        </w:rPr>
        <w:t xml:space="preserve"> se</w:t>
      </w:r>
      <w:r w:rsidRPr="0079034D">
        <w:rPr>
          <w:rFonts w:ascii="ITC Avant Garde" w:hAnsi="ITC Avant Garde"/>
        </w:rPr>
        <w:t xml:space="preserve"> establecen de forma general los requerimientos mínimos que deberá</w:t>
      </w:r>
      <w:r w:rsidR="00C42D1C" w:rsidRPr="0079034D">
        <w:rPr>
          <w:rFonts w:ascii="ITC Avant Garde" w:hAnsi="ITC Avant Garde"/>
        </w:rPr>
        <w:t xml:space="preserve"> cumplir</w:t>
      </w:r>
      <w:r w:rsidRPr="0079034D">
        <w:rPr>
          <w:rFonts w:ascii="ITC Avant Garde" w:hAnsi="ITC Avant Garde"/>
        </w:rPr>
        <w:t xml:space="preserve"> la herramienta de </w:t>
      </w:r>
      <w:r w:rsidR="00AB54C1" w:rsidRPr="0079034D">
        <w:rPr>
          <w:rFonts w:ascii="ITC Avant Garde" w:hAnsi="ITC Avant Garde"/>
        </w:rPr>
        <w:t>p</w:t>
      </w:r>
      <w:r w:rsidRPr="0079034D">
        <w:rPr>
          <w:rFonts w:ascii="ITC Avant Garde" w:hAnsi="ITC Avant Garde"/>
        </w:rPr>
        <w:t>osproceso, esto con el objeto de no limitar ni descartar a proveedores de herramienta</w:t>
      </w:r>
      <w:r w:rsidR="00634928" w:rsidRPr="0079034D">
        <w:rPr>
          <w:rFonts w:ascii="ITC Avant Garde" w:hAnsi="ITC Avant Garde"/>
        </w:rPr>
        <w:t>s de medición</w:t>
      </w:r>
      <w:r w:rsidR="00C42D1C" w:rsidRPr="0079034D">
        <w:rPr>
          <w:rFonts w:ascii="ITC Avant Garde" w:hAnsi="ITC Avant Garde"/>
        </w:rPr>
        <w:t>. E</w:t>
      </w:r>
      <w:r w:rsidRPr="0079034D">
        <w:rPr>
          <w:rFonts w:ascii="ITC Avant Garde" w:hAnsi="ITC Avant Garde"/>
        </w:rPr>
        <w:t xml:space="preserve">n el numeral 4 </w:t>
      </w:r>
      <w:r w:rsidR="00C42D1C" w:rsidRPr="0079034D">
        <w:rPr>
          <w:rFonts w:ascii="ITC Avant Garde" w:hAnsi="ITC Avant Garde"/>
        </w:rPr>
        <w:t>de la metodología</w:t>
      </w:r>
      <w:r w:rsidRPr="0079034D">
        <w:rPr>
          <w:rFonts w:ascii="ITC Avant Garde" w:hAnsi="ITC Avant Garde"/>
        </w:rPr>
        <w:t xml:space="preserve">, se enlistan las características principales que debe cumplir </w:t>
      </w:r>
      <w:r w:rsidR="00E40C37" w:rsidRPr="0079034D">
        <w:rPr>
          <w:rFonts w:ascii="ITC Avant Garde" w:hAnsi="ITC Avant Garde"/>
        </w:rPr>
        <w:t>un</w:t>
      </w:r>
      <w:r w:rsidRPr="0079034D">
        <w:rPr>
          <w:rFonts w:ascii="ITC Avant Garde" w:hAnsi="ITC Avant Garde"/>
        </w:rPr>
        <w:t xml:space="preserve"> equipo de medición para evaluar el cumplimiento de los parámetros de precisión y rendimiento.</w:t>
      </w:r>
      <w:r w:rsidRPr="0079034D">
        <w:rPr>
          <w:rFonts w:ascii="ITC Avant Garde" w:hAnsi="ITC Avant Garde"/>
          <w:b/>
        </w:rPr>
        <w:t xml:space="preserve">  </w:t>
      </w:r>
    </w:p>
    <w:p w14:paraId="60371562" w14:textId="77777777" w:rsidR="00131D4B" w:rsidRPr="0079034D" w:rsidRDefault="00131D4B" w:rsidP="00131D4B">
      <w:pPr>
        <w:jc w:val="both"/>
        <w:rPr>
          <w:rFonts w:ascii="ITC Avant Garde" w:hAnsi="ITC Avant Garde"/>
          <w:b/>
        </w:rPr>
      </w:pPr>
      <w:r w:rsidRPr="0079034D">
        <w:rPr>
          <w:rFonts w:ascii="ITC Avant Garde" w:hAnsi="ITC Avant Garde"/>
          <w:b/>
        </w:rPr>
        <w:t>Numeral_1</w:t>
      </w:r>
      <w:r w:rsidRPr="0079034D">
        <w:rPr>
          <w:rFonts w:ascii="ITC Avant Garde" w:hAnsi="ITC Avant Garde"/>
          <w:b/>
        </w:rPr>
        <w:tab/>
        <w:t>XV</w:t>
      </w:r>
      <w:r w:rsidRPr="0079034D">
        <w:rPr>
          <w:rFonts w:ascii="ITC Avant Garde" w:hAnsi="ITC Avant Garde"/>
          <w:b/>
        </w:rPr>
        <w:tab/>
      </w:r>
    </w:p>
    <w:p w14:paraId="3C3C3D2C" w14:textId="09527997" w:rsidR="00131D4B" w:rsidRPr="0079034D" w:rsidRDefault="00131D4B" w:rsidP="00131D4B">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w:t>
      </w:r>
      <w:r w:rsidR="00FB5EF9" w:rsidRPr="0079034D">
        <w:rPr>
          <w:rFonts w:ascii="ITC Avant Garde" w:hAnsi="ITC Avant Garde"/>
        </w:rPr>
        <w:t>considera que no existe fundamento en la L</w:t>
      </w:r>
      <w:r w:rsidR="00A55A1E" w:rsidRPr="0079034D">
        <w:rPr>
          <w:rFonts w:ascii="ITC Avant Garde" w:hAnsi="ITC Avant Garde"/>
        </w:rPr>
        <w:t xml:space="preserve">ey </w:t>
      </w:r>
      <w:r w:rsidR="00FB5EF9" w:rsidRPr="0079034D">
        <w:rPr>
          <w:rFonts w:ascii="ITC Avant Garde" w:hAnsi="ITC Avant Garde"/>
        </w:rPr>
        <w:t>F</w:t>
      </w:r>
      <w:r w:rsidR="00A55A1E" w:rsidRPr="0079034D">
        <w:rPr>
          <w:rFonts w:ascii="ITC Avant Garde" w:hAnsi="ITC Avant Garde"/>
        </w:rPr>
        <w:t xml:space="preserve">ederal de </w:t>
      </w:r>
      <w:r w:rsidR="00FB5EF9" w:rsidRPr="0079034D">
        <w:rPr>
          <w:rFonts w:ascii="ITC Avant Garde" w:hAnsi="ITC Avant Garde"/>
        </w:rPr>
        <w:t>T</w:t>
      </w:r>
      <w:r w:rsidR="00A55A1E" w:rsidRPr="0079034D">
        <w:rPr>
          <w:rFonts w:ascii="ITC Avant Garde" w:hAnsi="ITC Avant Garde"/>
        </w:rPr>
        <w:t xml:space="preserve">elecomunicaciones </w:t>
      </w:r>
      <w:r w:rsidR="00FB5EF9" w:rsidRPr="0079034D">
        <w:rPr>
          <w:rFonts w:ascii="ITC Avant Garde" w:hAnsi="ITC Avant Garde"/>
        </w:rPr>
        <w:t>y</w:t>
      </w:r>
      <w:r w:rsidR="00A55A1E" w:rsidRPr="0079034D">
        <w:rPr>
          <w:rFonts w:ascii="ITC Avant Garde" w:hAnsi="ITC Avant Garde"/>
        </w:rPr>
        <w:t xml:space="preserve"> </w:t>
      </w:r>
      <w:r w:rsidR="00FB5EF9" w:rsidRPr="0079034D">
        <w:rPr>
          <w:rFonts w:ascii="ITC Avant Garde" w:hAnsi="ITC Avant Garde"/>
        </w:rPr>
        <w:t>R</w:t>
      </w:r>
      <w:r w:rsidR="00A55A1E" w:rsidRPr="0079034D">
        <w:rPr>
          <w:rFonts w:ascii="ITC Avant Garde" w:hAnsi="ITC Avant Garde"/>
        </w:rPr>
        <w:t>adiodifusión (</w:t>
      </w:r>
      <w:r w:rsidR="000B71B8">
        <w:rPr>
          <w:rFonts w:ascii="ITC Avant Garde" w:hAnsi="ITC Avant Garde"/>
        </w:rPr>
        <w:t>en lo sucesivo</w:t>
      </w:r>
      <w:r w:rsidR="00885161">
        <w:rPr>
          <w:rFonts w:ascii="ITC Avant Garde" w:hAnsi="ITC Avant Garde"/>
        </w:rPr>
        <w:t>, la</w:t>
      </w:r>
      <w:r w:rsidR="000B71B8">
        <w:rPr>
          <w:rFonts w:ascii="ITC Avant Garde" w:hAnsi="ITC Avant Garde"/>
        </w:rPr>
        <w:t xml:space="preserve"> </w:t>
      </w:r>
      <w:r w:rsidR="00885161">
        <w:rPr>
          <w:rFonts w:ascii="ITC Avant Garde" w:hAnsi="ITC Avant Garde"/>
        </w:rPr>
        <w:t>“</w:t>
      </w:r>
      <w:r w:rsidR="00A55A1E" w:rsidRPr="0079034D">
        <w:rPr>
          <w:rFonts w:ascii="ITC Avant Garde" w:hAnsi="ITC Avant Garde"/>
        </w:rPr>
        <w:t>Ley</w:t>
      </w:r>
      <w:r w:rsidR="00885161">
        <w:rPr>
          <w:rFonts w:ascii="ITC Avant Garde" w:hAnsi="ITC Avant Garde"/>
        </w:rPr>
        <w:t>”</w:t>
      </w:r>
      <w:r w:rsidR="00A55A1E" w:rsidRPr="0079034D">
        <w:rPr>
          <w:rFonts w:ascii="ITC Avant Garde" w:hAnsi="ITC Avant Garde"/>
        </w:rPr>
        <w:t>)</w:t>
      </w:r>
      <w:r w:rsidR="00FB5EF9" w:rsidRPr="0079034D">
        <w:rPr>
          <w:rFonts w:ascii="ITC Avant Garde" w:hAnsi="ITC Avant Garde"/>
        </w:rPr>
        <w:t xml:space="preserve"> para solicitar </w:t>
      </w:r>
      <w:r w:rsidRPr="0079034D">
        <w:rPr>
          <w:rFonts w:ascii="ITC Avant Garde" w:hAnsi="ITC Avant Garde"/>
        </w:rPr>
        <w:t>los "Mapas de Precisión y Rendimiento",</w:t>
      </w:r>
      <w:r w:rsidR="00FB5EF9" w:rsidRPr="0079034D">
        <w:rPr>
          <w:rFonts w:ascii="ITC Avant Garde" w:hAnsi="ITC Avant Garde"/>
        </w:rPr>
        <w:t xml:space="preserve"> </w:t>
      </w:r>
      <w:r w:rsidRPr="0079034D">
        <w:rPr>
          <w:rFonts w:ascii="ITC Avant Garde" w:hAnsi="ITC Avant Garde"/>
        </w:rPr>
        <w:t>ya que el artículo 190, solo se refiere a la adopción de lineamientos para que la colaboración con las autoridades sea efectiva y oportuna.</w:t>
      </w:r>
      <w:r w:rsidR="00FB5EF9" w:rsidRPr="0079034D">
        <w:rPr>
          <w:rFonts w:ascii="ITC Avant Garde" w:hAnsi="ITC Avant Garde"/>
        </w:rPr>
        <w:t xml:space="preserve"> </w:t>
      </w:r>
      <w:r w:rsidRPr="0079034D">
        <w:rPr>
          <w:rFonts w:ascii="ITC Avant Garde" w:hAnsi="ITC Avant Garde"/>
        </w:rPr>
        <w:t xml:space="preserve">Adicionalmente, </w:t>
      </w:r>
      <w:r w:rsidR="00FB5EF9" w:rsidRPr="0079034D">
        <w:rPr>
          <w:rFonts w:ascii="ITC Avant Garde" w:hAnsi="ITC Avant Garde"/>
        </w:rPr>
        <w:t>mencionan</w:t>
      </w:r>
      <w:r w:rsidRPr="0079034D">
        <w:rPr>
          <w:rFonts w:ascii="ITC Avant Garde" w:hAnsi="ITC Avant Garde"/>
        </w:rPr>
        <w:t xml:space="preserve"> que la elaboración de dichos Mapas puede constituir un riesgo de seguridad, ya que en su elaboración, presentación y evaluación, intervienen diversas personas </w:t>
      </w:r>
      <w:r w:rsidR="00E40C37" w:rsidRPr="0079034D">
        <w:rPr>
          <w:rFonts w:ascii="ITC Avant Garde" w:hAnsi="ITC Avant Garde"/>
        </w:rPr>
        <w:t>por lo que</w:t>
      </w:r>
      <w:r w:rsidRPr="0079034D">
        <w:rPr>
          <w:rFonts w:ascii="ITC Avant Garde" w:hAnsi="ITC Avant Garde"/>
        </w:rPr>
        <w:t xml:space="preserve"> no existen las condiciones de seguridad en todos los procesos, para salvaguardar dicha información.</w:t>
      </w:r>
    </w:p>
    <w:p w14:paraId="4D29D225" w14:textId="6D9EF55B" w:rsidR="00AB3D9F" w:rsidRPr="0079034D" w:rsidRDefault="00131D4B" w:rsidP="00131D4B">
      <w:pPr>
        <w:jc w:val="both"/>
        <w:rPr>
          <w:rFonts w:ascii="ITC Avant Garde" w:hAnsi="ITC Avant Garde"/>
        </w:rPr>
      </w:pPr>
      <w:r w:rsidRPr="0079034D">
        <w:rPr>
          <w:rFonts w:ascii="ITC Avant Garde" w:hAnsi="ITC Avant Garde"/>
          <w:b/>
        </w:rPr>
        <w:t>Respuesta</w:t>
      </w:r>
      <w:r w:rsidR="00FB5EF9" w:rsidRPr="0079034D">
        <w:rPr>
          <w:rFonts w:ascii="ITC Avant Garde" w:hAnsi="ITC Avant Garde"/>
          <w:b/>
        </w:rPr>
        <w:t>.</w:t>
      </w:r>
      <w:r w:rsidR="00AB3D9F" w:rsidRPr="0079034D">
        <w:rPr>
          <w:rFonts w:ascii="ITC Avant Garde" w:hAnsi="ITC Avant Garde"/>
        </w:rPr>
        <w:t xml:space="preserve"> El artículo transitorio Octavo de los Lineamientos de Colaboración en Materia de Seguridad y Justicia (</w:t>
      </w:r>
      <w:r w:rsidR="000B71B8">
        <w:rPr>
          <w:rFonts w:ascii="ITC Avant Garde" w:hAnsi="ITC Avant Garde"/>
        </w:rPr>
        <w:t>en lo sucesivo</w:t>
      </w:r>
      <w:r w:rsidR="00885161">
        <w:rPr>
          <w:rFonts w:ascii="ITC Avant Garde" w:hAnsi="ITC Avant Garde"/>
        </w:rPr>
        <w:t>, los “</w:t>
      </w:r>
      <w:r w:rsidR="00AB3D9F" w:rsidRPr="0079034D">
        <w:rPr>
          <w:rFonts w:ascii="ITC Avant Garde" w:hAnsi="ITC Avant Garde"/>
        </w:rPr>
        <w:t>Lineamientos</w:t>
      </w:r>
      <w:r w:rsidR="00885161">
        <w:rPr>
          <w:rFonts w:ascii="ITC Avant Garde" w:hAnsi="ITC Avant Garde"/>
        </w:rPr>
        <w:t>”</w:t>
      </w:r>
      <w:r w:rsidR="00AB3D9F" w:rsidRPr="0079034D">
        <w:rPr>
          <w:rFonts w:ascii="ITC Avant Garde" w:hAnsi="ITC Avant Garde"/>
        </w:rPr>
        <w:t xml:space="preserve">) establece que el Instituto debe publicar la metodología para evaluar el cumplimiento de los parámetros de precisión relativos a la localización geográfica en tiempo real de las llamadas de emergencia. Dichos parámetros de precisión se establecen en el lineamiento CUADRAGÉSIMO de los Lineamientos: También se determina que dichos parámetros deben cumplirse a lo largo de la red de los Concesionarios y, en su caso, Autorizados, comenzando con una base del 60% de cumplimiento, con incrementos del 10% de manera anual, hasta alcanzar un 90% de la totalidad de su red. A efectos de que el Instituto pueda determinar aleatoriamente el área donde realizaría los ejercicios de medición para la evaluación del cumplimiento, es necesario contar con </w:t>
      </w:r>
      <w:r w:rsidR="00F72CA2" w:rsidRPr="0079034D">
        <w:rPr>
          <w:rFonts w:ascii="ITC Avant Garde" w:hAnsi="ITC Avant Garde"/>
        </w:rPr>
        <w:t>los</w:t>
      </w:r>
      <w:r w:rsidR="00AB3D9F" w:rsidRPr="0079034D">
        <w:rPr>
          <w:rFonts w:ascii="ITC Avant Garde" w:hAnsi="ITC Avant Garde"/>
        </w:rPr>
        <w:t xml:space="preserve"> </w:t>
      </w:r>
      <w:r w:rsidR="00F72CA2" w:rsidRPr="0079034D">
        <w:rPr>
          <w:rFonts w:ascii="ITC Avant Garde" w:hAnsi="ITC Avant Garde"/>
        </w:rPr>
        <w:t>mapas de mérito.</w:t>
      </w:r>
    </w:p>
    <w:p w14:paraId="78C2E1F7" w14:textId="77777777" w:rsidR="00F72CA2" w:rsidRPr="0079034D" w:rsidRDefault="00F72CA2" w:rsidP="00C932FD">
      <w:pPr>
        <w:jc w:val="both"/>
        <w:rPr>
          <w:rFonts w:ascii="ITC Avant Garde" w:hAnsi="ITC Avant Garde"/>
        </w:rPr>
      </w:pPr>
    </w:p>
    <w:p w14:paraId="1C79B544" w14:textId="77777777" w:rsidR="00C932FD" w:rsidRPr="0079034D" w:rsidRDefault="00C932FD" w:rsidP="00C932FD">
      <w:pPr>
        <w:jc w:val="both"/>
        <w:rPr>
          <w:rFonts w:ascii="ITC Avant Garde" w:hAnsi="ITC Avant Garde"/>
          <w:b/>
        </w:rPr>
      </w:pPr>
      <w:r w:rsidRPr="0079034D">
        <w:rPr>
          <w:rFonts w:ascii="ITC Avant Garde" w:hAnsi="ITC Avant Garde"/>
          <w:b/>
        </w:rPr>
        <w:t>Numeral_1</w:t>
      </w:r>
      <w:r w:rsidRPr="0079034D">
        <w:rPr>
          <w:rFonts w:ascii="ITC Avant Garde" w:hAnsi="ITC Avant Garde"/>
          <w:b/>
        </w:rPr>
        <w:tab/>
        <w:t>XVII</w:t>
      </w:r>
      <w:r w:rsidRPr="0079034D">
        <w:rPr>
          <w:rFonts w:ascii="ITC Avant Garde" w:hAnsi="ITC Avant Garde"/>
          <w:b/>
        </w:rPr>
        <w:tab/>
      </w:r>
    </w:p>
    <w:p w14:paraId="042BAA94" w14:textId="1704BBD3" w:rsidR="00C932FD" w:rsidRPr="0079034D" w:rsidRDefault="00C932FD" w:rsidP="00C932FD">
      <w:pPr>
        <w:jc w:val="both"/>
        <w:rPr>
          <w:rFonts w:ascii="ITC Avant Garde" w:hAnsi="ITC Avant Garde"/>
        </w:rPr>
      </w:pPr>
      <w:r w:rsidRPr="0079034D">
        <w:rPr>
          <w:rFonts w:ascii="ITC Avant Garde" w:hAnsi="ITC Avant Garde"/>
          <w:u w:val="single"/>
        </w:rPr>
        <w:lastRenderedPageBreak/>
        <w:t>Telefónica</w:t>
      </w:r>
      <w:r w:rsidRPr="0079034D">
        <w:rPr>
          <w:rFonts w:ascii="ITC Avant Garde" w:hAnsi="ITC Avant Garde"/>
        </w:rPr>
        <w:t xml:space="preserve"> considera riesgoso que se obligue a los operadores a establecer un canal de comunicación específico para el desarrollo de las pruebas, ya que se podría poner en riesgo la operación normal de la red </w:t>
      </w:r>
      <w:r w:rsidR="00C363FF" w:rsidRPr="0079034D">
        <w:rPr>
          <w:rFonts w:ascii="ITC Avant Garde" w:hAnsi="ITC Avant Garde"/>
        </w:rPr>
        <w:t xml:space="preserve">y se </w:t>
      </w:r>
      <w:r w:rsidRPr="0079034D">
        <w:rPr>
          <w:rFonts w:ascii="ITC Avant Garde" w:hAnsi="ITC Avant Garde"/>
        </w:rPr>
        <w:t xml:space="preserve">alejaría el </w:t>
      </w:r>
      <w:r w:rsidR="00166300" w:rsidRPr="0079034D">
        <w:rPr>
          <w:rFonts w:ascii="ITC Avant Garde" w:hAnsi="ITC Avant Garde"/>
        </w:rPr>
        <w:t xml:space="preserve">ambiente de </w:t>
      </w:r>
      <w:r w:rsidRPr="0079034D">
        <w:rPr>
          <w:rFonts w:ascii="ITC Avant Garde" w:hAnsi="ITC Avant Garde"/>
        </w:rPr>
        <w:t>desarrollo de las pruebas,</w:t>
      </w:r>
      <w:r w:rsidR="002F0CC4" w:rsidRPr="0079034D">
        <w:rPr>
          <w:rFonts w:ascii="ITC Avant Garde" w:hAnsi="ITC Avant Garde"/>
        </w:rPr>
        <w:t xml:space="preserve"> del ambiente real de </w:t>
      </w:r>
      <w:r w:rsidR="00166300" w:rsidRPr="0079034D">
        <w:rPr>
          <w:rFonts w:ascii="ITC Avant Garde" w:hAnsi="ITC Avant Garde"/>
        </w:rPr>
        <w:t xml:space="preserve">la </w:t>
      </w:r>
      <w:r w:rsidR="002F0CC4" w:rsidRPr="0079034D">
        <w:rPr>
          <w:rFonts w:ascii="ITC Avant Garde" w:hAnsi="ITC Avant Garde"/>
        </w:rPr>
        <w:t>operación</w:t>
      </w:r>
      <w:r w:rsidR="00166300" w:rsidRPr="0079034D">
        <w:rPr>
          <w:rFonts w:ascii="ITC Avant Garde" w:hAnsi="ITC Avant Garde"/>
        </w:rPr>
        <w:t>.</w:t>
      </w:r>
      <w:r w:rsidRPr="0079034D">
        <w:rPr>
          <w:rFonts w:ascii="ITC Avant Garde" w:hAnsi="ITC Avant Garde"/>
        </w:rPr>
        <w:t xml:space="preserve"> </w:t>
      </w:r>
      <w:r w:rsidR="00166300" w:rsidRPr="0079034D">
        <w:rPr>
          <w:rFonts w:ascii="ITC Avant Garde" w:hAnsi="ITC Avant Garde"/>
        </w:rPr>
        <w:t>S</w:t>
      </w:r>
      <w:r w:rsidRPr="0079034D">
        <w:rPr>
          <w:rFonts w:ascii="ITC Avant Garde" w:hAnsi="ITC Avant Garde"/>
        </w:rPr>
        <w:t xml:space="preserve">e reitera al Instituto que </w:t>
      </w:r>
      <w:r w:rsidR="00A55A1E" w:rsidRPr="0079034D">
        <w:rPr>
          <w:rFonts w:ascii="ITC Avant Garde" w:hAnsi="ITC Avant Garde"/>
        </w:rPr>
        <w:t>la metodología</w:t>
      </w:r>
      <w:r w:rsidRPr="0079034D">
        <w:rPr>
          <w:rFonts w:ascii="ITC Avant Garde" w:hAnsi="ITC Avant Garde"/>
        </w:rPr>
        <w:t xml:space="preserve"> se ajuste</w:t>
      </w:r>
      <w:r w:rsidR="00885161">
        <w:rPr>
          <w:rFonts w:ascii="ITC Avant Garde" w:hAnsi="ITC Avant Garde"/>
        </w:rPr>
        <w:t>,</w:t>
      </w:r>
      <w:r w:rsidRPr="0079034D">
        <w:rPr>
          <w:rFonts w:ascii="ITC Avant Garde" w:hAnsi="ITC Avant Garde"/>
        </w:rPr>
        <w:t xml:space="preserve"> en todos los casos</w:t>
      </w:r>
      <w:r w:rsidR="00885161">
        <w:rPr>
          <w:rFonts w:ascii="ITC Avant Garde" w:hAnsi="ITC Avant Garde"/>
        </w:rPr>
        <w:t>,</w:t>
      </w:r>
      <w:r w:rsidRPr="0079034D">
        <w:rPr>
          <w:rFonts w:ascii="ITC Avant Garde" w:hAnsi="ITC Avant Garde"/>
        </w:rPr>
        <w:t xml:space="preserve"> a los acuerdos logrados en el Grupo de Trabajo 911.</w:t>
      </w:r>
      <w:r w:rsidR="002F0CC4" w:rsidRPr="0079034D">
        <w:rPr>
          <w:rFonts w:ascii="ITC Avant Garde" w:hAnsi="ITC Avant Garde"/>
        </w:rPr>
        <w:t xml:space="preserve"> </w:t>
      </w:r>
      <w:r w:rsidRPr="0079034D">
        <w:rPr>
          <w:rFonts w:ascii="ITC Avant Garde" w:hAnsi="ITC Avant Garde"/>
        </w:rPr>
        <w:t xml:space="preserve">Por su parte </w:t>
      </w:r>
      <w:proofErr w:type="spellStart"/>
      <w:r w:rsidRPr="0079034D">
        <w:rPr>
          <w:rFonts w:ascii="ITC Avant Garde" w:hAnsi="ITC Avant Garde"/>
          <w:u w:val="single"/>
        </w:rPr>
        <w:t>Anatel</w:t>
      </w:r>
      <w:proofErr w:type="spellEnd"/>
      <w:r w:rsidRPr="0079034D">
        <w:rPr>
          <w:rFonts w:ascii="ITC Avant Garde" w:hAnsi="ITC Avant Garde"/>
        </w:rPr>
        <w:t xml:space="preserve"> propone eliminar</w:t>
      </w:r>
      <w:r w:rsidR="00166300" w:rsidRPr="0079034D">
        <w:rPr>
          <w:rFonts w:ascii="ITC Avant Garde" w:hAnsi="ITC Avant Garde"/>
        </w:rPr>
        <w:t xml:space="preserve"> esta fracción</w:t>
      </w:r>
      <w:r w:rsidRPr="0079034D">
        <w:rPr>
          <w:rFonts w:ascii="ITC Avant Garde" w:hAnsi="ITC Avant Garde"/>
        </w:rPr>
        <w:t xml:space="preserve"> para tener congruencia con el comentario en </w:t>
      </w:r>
      <w:r w:rsidR="00166300" w:rsidRPr="0079034D">
        <w:rPr>
          <w:rFonts w:ascii="ITC Avant Garde" w:hAnsi="ITC Avant Garde"/>
        </w:rPr>
        <w:t xml:space="preserve">el numeral </w:t>
      </w:r>
      <w:r w:rsidRPr="0079034D">
        <w:rPr>
          <w:rFonts w:ascii="ITC Avant Garde" w:hAnsi="ITC Avant Garde"/>
        </w:rPr>
        <w:t>5</w:t>
      </w:r>
      <w:r w:rsidR="00166300" w:rsidRPr="0079034D">
        <w:rPr>
          <w:rFonts w:ascii="ITC Avant Garde" w:hAnsi="ITC Avant Garde"/>
        </w:rPr>
        <w:t xml:space="preserve">, fracción </w:t>
      </w:r>
      <w:r w:rsidRPr="0079034D">
        <w:rPr>
          <w:rFonts w:ascii="ITC Avant Garde" w:hAnsi="ITC Avant Garde"/>
        </w:rPr>
        <w:t>XIII y 6</w:t>
      </w:r>
      <w:r w:rsidR="00166300" w:rsidRPr="0079034D">
        <w:rPr>
          <w:rFonts w:ascii="ITC Avant Garde" w:hAnsi="ITC Avant Garde"/>
        </w:rPr>
        <w:t>, fracción</w:t>
      </w:r>
      <w:r w:rsidRPr="0079034D">
        <w:rPr>
          <w:rFonts w:ascii="ITC Avant Garde" w:hAnsi="ITC Avant Garde"/>
        </w:rPr>
        <w:t xml:space="preserve"> IV</w:t>
      </w:r>
      <w:r w:rsidR="00166300" w:rsidRPr="0079034D">
        <w:rPr>
          <w:rFonts w:ascii="ITC Avant Garde" w:hAnsi="ITC Avant Garde"/>
        </w:rPr>
        <w:t>.</w:t>
      </w:r>
    </w:p>
    <w:p w14:paraId="1A3B9E13" w14:textId="719CBC82" w:rsidR="00FB5EF9" w:rsidRPr="0079034D" w:rsidRDefault="002F0CC4" w:rsidP="00C932FD">
      <w:pPr>
        <w:jc w:val="both"/>
        <w:rPr>
          <w:rFonts w:ascii="ITC Avant Garde" w:hAnsi="ITC Avant Garde"/>
        </w:rPr>
      </w:pPr>
      <w:r w:rsidRPr="0079034D">
        <w:rPr>
          <w:rFonts w:ascii="ITC Avant Garde" w:hAnsi="ITC Avant Garde"/>
          <w:b/>
        </w:rPr>
        <w:t>Respuesta.</w:t>
      </w:r>
      <w:r w:rsidR="00C932FD" w:rsidRPr="0079034D">
        <w:rPr>
          <w:rFonts w:ascii="ITC Avant Garde" w:hAnsi="ITC Avant Garde"/>
        </w:rPr>
        <w:t xml:space="preserve"> </w:t>
      </w:r>
      <w:r w:rsidR="00F72CA2" w:rsidRPr="0079034D">
        <w:rPr>
          <w:rFonts w:ascii="ITC Avant Garde" w:hAnsi="ITC Avant Garde"/>
        </w:rPr>
        <w:t>Se considera</w:t>
      </w:r>
      <w:r w:rsidR="00885161">
        <w:rPr>
          <w:rFonts w:ascii="ITC Avant Garde" w:hAnsi="ITC Avant Garde"/>
        </w:rPr>
        <w:t xml:space="preserve"> el comentario y se atiende. L</w:t>
      </w:r>
      <w:r w:rsidR="00F72CA2" w:rsidRPr="0079034D">
        <w:rPr>
          <w:rFonts w:ascii="ITC Avant Garde" w:hAnsi="ITC Avant Garde"/>
        </w:rPr>
        <w:t xml:space="preserve">as llamadas realizadas durante los ejercicios de medición serán </w:t>
      </w:r>
      <w:proofErr w:type="spellStart"/>
      <w:r w:rsidR="00F72CA2" w:rsidRPr="0079034D">
        <w:rPr>
          <w:rFonts w:ascii="ITC Avant Garde" w:hAnsi="ITC Avant Garde"/>
        </w:rPr>
        <w:t>enrutadas</w:t>
      </w:r>
      <w:proofErr w:type="spellEnd"/>
      <w:r w:rsidR="00F72CA2" w:rsidRPr="0079034D">
        <w:rPr>
          <w:rFonts w:ascii="ITC Avant Garde" w:hAnsi="ITC Avant Garde"/>
        </w:rPr>
        <w:t xml:space="preserve"> a los </w:t>
      </w:r>
      <w:r w:rsidR="00923813">
        <w:rPr>
          <w:rFonts w:ascii="ITC Avant Garde" w:hAnsi="ITC Avant Garde"/>
        </w:rPr>
        <w:t>Centros de Atención de Llamadas de Emergencias (</w:t>
      </w:r>
      <w:r w:rsidR="00F72CA2" w:rsidRPr="0079034D">
        <w:rPr>
          <w:rFonts w:ascii="ITC Avant Garde" w:hAnsi="ITC Avant Garde"/>
        </w:rPr>
        <w:t>CALLE</w:t>
      </w:r>
      <w:r w:rsidR="00923813">
        <w:rPr>
          <w:rFonts w:ascii="ITC Avant Garde" w:hAnsi="ITC Avant Garde"/>
        </w:rPr>
        <w:t>)</w:t>
      </w:r>
      <w:r w:rsidR="00C932FD" w:rsidRPr="0079034D">
        <w:rPr>
          <w:rFonts w:ascii="ITC Avant Garde" w:hAnsi="ITC Avant Garde"/>
        </w:rPr>
        <w:t>.</w:t>
      </w:r>
      <w:r w:rsidR="00F72CA2" w:rsidRPr="0079034D">
        <w:rPr>
          <w:rFonts w:ascii="ITC Avant Garde" w:hAnsi="ITC Avant Garde"/>
        </w:rPr>
        <w:t xml:space="preserve"> Para la ejecución de dichos ejercicios en los CALLE, el Instituto trabajará en coordinación con el </w:t>
      </w:r>
      <w:r w:rsidR="00923813">
        <w:rPr>
          <w:rFonts w:ascii="ITC Avant Garde" w:hAnsi="ITC Avant Garde"/>
        </w:rPr>
        <w:t>Secretariado Ejecutivo del Sistema Nacional de Seguridad Pública (</w:t>
      </w:r>
      <w:r w:rsidR="00F72CA2" w:rsidRPr="0079034D">
        <w:rPr>
          <w:rFonts w:ascii="ITC Avant Garde" w:hAnsi="ITC Avant Garde"/>
        </w:rPr>
        <w:t>SESNSP</w:t>
      </w:r>
      <w:r w:rsidR="00923813">
        <w:rPr>
          <w:rFonts w:ascii="ITC Avant Garde" w:hAnsi="ITC Avant Garde"/>
        </w:rPr>
        <w:t>)</w:t>
      </w:r>
      <w:r w:rsidR="00F72CA2" w:rsidRPr="0079034D">
        <w:rPr>
          <w:rFonts w:ascii="ITC Avant Garde" w:hAnsi="ITC Avant Garde"/>
        </w:rPr>
        <w:t>.</w:t>
      </w:r>
    </w:p>
    <w:p w14:paraId="7C2BFC1E" w14:textId="77777777" w:rsidR="002F0CC4" w:rsidRPr="0079034D" w:rsidRDefault="002F0CC4" w:rsidP="002F0CC4">
      <w:pPr>
        <w:jc w:val="both"/>
        <w:rPr>
          <w:rFonts w:ascii="ITC Avant Garde" w:hAnsi="ITC Avant Garde"/>
          <w:b/>
        </w:rPr>
      </w:pPr>
      <w:r w:rsidRPr="0079034D">
        <w:rPr>
          <w:rFonts w:ascii="ITC Avant Garde" w:hAnsi="ITC Avant Garde"/>
          <w:b/>
        </w:rPr>
        <w:t>Numeral_1</w:t>
      </w:r>
      <w:r w:rsidRPr="0079034D">
        <w:rPr>
          <w:rFonts w:ascii="ITC Avant Garde" w:hAnsi="ITC Avant Garde"/>
          <w:b/>
        </w:rPr>
        <w:tab/>
        <w:t>XXIV</w:t>
      </w:r>
    </w:p>
    <w:p w14:paraId="3E73F419" w14:textId="7D05DA49" w:rsidR="002F0CC4" w:rsidRPr="0079034D" w:rsidRDefault="002F0CC4" w:rsidP="002F0CC4">
      <w:pPr>
        <w:jc w:val="both"/>
        <w:rPr>
          <w:rFonts w:ascii="ITC Avant Garde" w:hAnsi="ITC Avant Garde"/>
        </w:rPr>
      </w:pPr>
      <w:r w:rsidRPr="0079034D">
        <w:rPr>
          <w:rFonts w:ascii="ITC Avant Garde" w:hAnsi="ITC Avant Garde"/>
          <w:u w:val="single"/>
        </w:rPr>
        <w:t>AT&amp;T y ANATEL</w:t>
      </w:r>
      <w:r w:rsidRPr="0079034D">
        <w:rPr>
          <w:rFonts w:ascii="ITC Avant Garde" w:hAnsi="ITC Avant Garde"/>
        </w:rPr>
        <w:t xml:space="preserve"> mencionan que se define el término Tipo de escenario de la siguiente manera: "Conjunto de municipios por cada región celular que de acuerdo a la clasificación poblacional definida para efectos de la presente metodología, serán catalogados como Urbano, Suburbano o Rural"; </w:t>
      </w:r>
      <w:r w:rsidR="00885161">
        <w:rPr>
          <w:rFonts w:ascii="ITC Avant Garde" w:hAnsi="ITC Avant Garde"/>
        </w:rPr>
        <w:t>siendo que</w:t>
      </w:r>
      <w:r w:rsidRPr="0079034D">
        <w:rPr>
          <w:rFonts w:ascii="ITC Avant Garde" w:hAnsi="ITC Avant Garde"/>
        </w:rPr>
        <w:t xml:space="preserve"> en los </w:t>
      </w:r>
      <w:r w:rsidR="00A55A1E" w:rsidRPr="0079034D">
        <w:rPr>
          <w:rFonts w:ascii="ITC Avant Garde" w:hAnsi="ITC Avant Garde"/>
        </w:rPr>
        <w:t xml:space="preserve">lineamientos </w:t>
      </w:r>
      <w:r w:rsidRPr="0079034D">
        <w:rPr>
          <w:rFonts w:ascii="ITC Avant Garde" w:hAnsi="ITC Avant Garde"/>
        </w:rPr>
        <w:t>la división regional se hace a nivel localidad</w:t>
      </w:r>
      <w:r w:rsidR="00885161">
        <w:rPr>
          <w:rFonts w:ascii="ITC Avant Garde" w:hAnsi="ITC Avant Garde"/>
        </w:rPr>
        <w:t xml:space="preserve"> y</w:t>
      </w:r>
      <w:r w:rsidRPr="0079034D">
        <w:rPr>
          <w:rFonts w:ascii="ITC Avant Garde" w:hAnsi="ITC Avant Garde"/>
        </w:rPr>
        <w:t xml:space="preserve"> por lo tanto no existe una definición con base a conjuntos de munici</w:t>
      </w:r>
      <w:r w:rsidR="00885161">
        <w:rPr>
          <w:rFonts w:ascii="ITC Avant Garde" w:hAnsi="ITC Avant Garde"/>
        </w:rPr>
        <w:t xml:space="preserve">pios. Lo anterior es relevante dado que </w:t>
      </w:r>
      <w:r w:rsidRPr="0079034D">
        <w:rPr>
          <w:rFonts w:ascii="ITC Avant Garde" w:hAnsi="ITC Avant Garde"/>
        </w:rPr>
        <w:t xml:space="preserve">en </w:t>
      </w:r>
      <w:r w:rsidR="00A55A1E" w:rsidRPr="0079034D">
        <w:rPr>
          <w:rFonts w:ascii="ITC Avant Garde" w:hAnsi="ITC Avant Garde"/>
        </w:rPr>
        <w:t>la metodología</w:t>
      </w:r>
      <w:r w:rsidRPr="0079034D">
        <w:rPr>
          <w:rFonts w:ascii="ITC Avant Garde" w:hAnsi="ITC Avant Garde"/>
        </w:rPr>
        <w:t xml:space="preserve"> </w:t>
      </w:r>
      <w:r w:rsidR="00885161">
        <w:rPr>
          <w:rFonts w:ascii="ITC Avant Garde" w:hAnsi="ITC Avant Garde"/>
        </w:rPr>
        <w:t xml:space="preserve">el Instituto propone </w:t>
      </w:r>
      <w:r w:rsidRPr="0079034D">
        <w:rPr>
          <w:rFonts w:ascii="ITC Avant Garde" w:hAnsi="ITC Avant Garde"/>
        </w:rPr>
        <w:t>realizar la elección del Tipo de escenario con base en la mayoría de habitantes que corresponda a cada uno de los tipos de localidad definidos en los lineamientos. El problema se agrava al catalogar a un "conjunto de municipios", ya que no se distinguirían localidades rurales o suburbanas dentro de cada uno de ellos a pesar de que, como un todo, se le registrara por la mayoría de la población que ahí habita como de carácter "urbano".</w:t>
      </w:r>
    </w:p>
    <w:p w14:paraId="01683DD3" w14:textId="5FE67D93" w:rsidR="002F0CC4" w:rsidRPr="0079034D" w:rsidRDefault="002F0CC4" w:rsidP="002F0CC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F72CA2" w:rsidRPr="0079034D">
        <w:rPr>
          <w:rFonts w:ascii="ITC Avant Garde" w:hAnsi="ITC Avant Garde"/>
        </w:rPr>
        <w:t xml:space="preserve">Se atiende. </w:t>
      </w:r>
      <w:r w:rsidRPr="0079034D">
        <w:rPr>
          <w:rFonts w:ascii="ITC Avant Garde" w:hAnsi="ITC Avant Garde"/>
        </w:rPr>
        <w:t xml:space="preserve">Al respecto, se definió el “tipo de escenario” con referencia a los municipios debido a que en la información disponible en INEGI no se </w:t>
      </w:r>
      <w:r w:rsidR="00885161">
        <w:rPr>
          <w:rFonts w:ascii="ITC Avant Garde" w:hAnsi="ITC Avant Garde"/>
        </w:rPr>
        <w:t>cuenta con</w:t>
      </w:r>
      <w:r w:rsidRPr="0079034D">
        <w:rPr>
          <w:rFonts w:ascii="ITC Avant Garde" w:hAnsi="ITC Avant Garde"/>
        </w:rPr>
        <w:t xml:space="preserve"> polígonos territoriales para las localidades, es decir, no se sabría con certeza donde empieza o termina una localidad al momento de efectuar las mediciones</w:t>
      </w:r>
      <w:r w:rsidR="00166300" w:rsidRPr="0079034D">
        <w:rPr>
          <w:rFonts w:ascii="ITC Avant Garde" w:hAnsi="ITC Avant Garde"/>
        </w:rPr>
        <w:t>.</w:t>
      </w:r>
      <w:r w:rsidRPr="0079034D">
        <w:rPr>
          <w:rFonts w:ascii="ITC Avant Garde" w:hAnsi="ITC Avant Garde"/>
        </w:rPr>
        <w:t xml:space="preserve"> </w:t>
      </w:r>
      <w:r w:rsidR="00166300" w:rsidRPr="0079034D">
        <w:rPr>
          <w:rFonts w:ascii="ITC Avant Garde" w:hAnsi="ITC Avant Garde"/>
        </w:rPr>
        <w:t>S</w:t>
      </w:r>
      <w:r w:rsidRPr="0079034D">
        <w:rPr>
          <w:rFonts w:ascii="ITC Avant Garde" w:hAnsi="ITC Avant Garde"/>
        </w:rPr>
        <w:t xml:space="preserve">in embargo, para dar certeza a los </w:t>
      </w:r>
      <w:r w:rsidR="00166300" w:rsidRPr="0079034D">
        <w:rPr>
          <w:rFonts w:ascii="ITC Avant Garde" w:hAnsi="ITC Avant Garde"/>
        </w:rPr>
        <w:t>C</w:t>
      </w:r>
      <w:r w:rsidRPr="0079034D">
        <w:rPr>
          <w:rFonts w:ascii="ITC Avant Garde" w:hAnsi="ITC Avant Garde"/>
        </w:rPr>
        <w:t xml:space="preserve">oncesionarios </w:t>
      </w:r>
      <w:r w:rsidR="00885161" w:rsidRPr="0079034D">
        <w:rPr>
          <w:rFonts w:ascii="ITC Avant Garde" w:hAnsi="ITC Avant Garde"/>
        </w:rPr>
        <w:t>y, en</w:t>
      </w:r>
      <w:r w:rsidRPr="0079034D">
        <w:rPr>
          <w:rFonts w:ascii="ITC Avant Garde" w:hAnsi="ITC Avant Garde"/>
        </w:rPr>
        <w:t xml:space="preserve"> su caso</w:t>
      </w:r>
      <w:r w:rsidR="00885161">
        <w:rPr>
          <w:rFonts w:ascii="ITC Avant Garde" w:hAnsi="ITC Avant Garde"/>
        </w:rPr>
        <w:t>,</w:t>
      </w:r>
      <w:r w:rsidRPr="0079034D">
        <w:rPr>
          <w:rFonts w:ascii="ITC Avant Garde" w:hAnsi="ITC Avant Garde"/>
        </w:rPr>
        <w:t xml:space="preserve"> </w:t>
      </w:r>
      <w:r w:rsidR="00166300" w:rsidRPr="0079034D">
        <w:rPr>
          <w:rFonts w:ascii="ITC Avant Garde" w:hAnsi="ITC Avant Garde"/>
        </w:rPr>
        <w:t>A</w:t>
      </w:r>
      <w:r w:rsidRPr="0079034D">
        <w:rPr>
          <w:rFonts w:ascii="ITC Avant Garde" w:hAnsi="ITC Avant Garde"/>
        </w:rPr>
        <w:t>utorizados, en el numeral 2 fracción</w:t>
      </w:r>
      <w:r w:rsidR="00166300" w:rsidRPr="0079034D">
        <w:rPr>
          <w:rFonts w:ascii="ITC Avant Garde" w:hAnsi="ITC Avant Garde"/>
        </w:rPr>
        <w:t xml:space="preserve"> </w:t>
      </w:r>
      <w:r w:rsidRPr="0079034D">
        <w:rPr>
          <w:rFonts w:ascii="ITC Avant Garde" w:hAnsi="ITC Avant Garde"/>
        </w:rPr>
        <w:t>VII se establece que: “</w:t>
      </w:r>
      <w:r w:rsidR="00BF2660" w:rsidRPr="002B1CDD">
        <w:rPr>
          <w:rFonts w:ascii="ITC Avant Garde" w:hAnsi="ITC Avant Garde"/>
        </w:rPr>
        <w:t xml:space="preserve">Los eventos que se generen </w:t>
      </w:r>
      <w:r w:rsidR="00BF2660" w:rsidRPr="00864395">
        <w:rPr>
          <w:rFonts w:ascii="ITC Avant Garde" w:hAnsi="ITC Avant Garde"/>
        </w:rPr>
        <w:t>en un tipo de localidad que no</w:t>
      </w:r>
      <w:r w:rsidR="00BF2660" w:rsidRPr="002B1CDD">
        <w:rPr>
          <w:rFonts w:ascii="ITC Avant Garde" w:hAnsi="ITC Avant Garde"/>
        </w:rPr>
        <w:t xml:space="preserve"> corresponda a la clasificación del Tipo de Escenario, serán descartados y no será</w:t>
      </w:r>
      <w:r w:rsidR="00BF2660">
        <w:rPr>
          <w:rFonts w:ascii="ITC Avant Garde" w:hAnsi="ITC Avant Garde"/>
        </w:rPr>
        <w:t>n considerados en el posproceso</w:t>
      </w:r>
      <w:r w:rsidRPr="0079034D">
        <w:rPr>
          <w:rFonts w:ascii="ITC Avant Garde" w:hAnsi="ITC Avant Garde"/>
        </w:rPr>
        <w:t xml:space="preserve">;” es decir, se distinguirán las localidades entre urbanas, suburbanas y rurales, y las mediciones </w:t>
      </w:r>
      <w:r w:rsidR="00885161" w:rsidRPr="0079034D">
        <w:rPr>
          <w:rFonts w:ascii="ITC Avant Garde" w:hAnsi="ITC Avant Garde"/>
        </w:rPr>
        <w:t xml:space="preserve">se llevarán a cabo </w:t>
      </w:r>
      <w:r w:rsidRPr="0079034D">
        <w:rPr>
          <w:rFonts w:ascii="ITC Avant Garde" w:hAnsi="ITC Avant Garde"/>
        </w:rPr>
        <w:t>únicamente donde el tipo de localidad corresponda al mismo tipo de escenario.</w:t>
      </w:r>
    </w:p>
    <w:p w14:paraId="171879DB" w14:textId="77777777" w:rsidR="002F0CC4" w:rsidRPr="0079034D" w:rsidRDefault="002F0CC4" w:rsidP="002F0CC4">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I</w:t>
      </w:r>
    </w:p>
    <w:p w14:paraId="210794DD" w14:textId="7AA26FEA" w:rsidR="002F0CC4" w:rsidRPr="0079034D" w:rsidRDefault="002F0CC4" w:rsidP="002F0CC4">
      <w:pPr>
        <w:jc w:val="both"/>
        <w:rPr>
          <w:rFonts w:ascii="ITC Avant Garde" w:hAnsi="ITC Avant Garde"/>
        </w:rPr>
      </w:pPr>
      <w:r w:rsidRPr="0079034D">
        <w:rPr>
          <w:rFonts w:ascii="ITC Avant Garde" w:hAnsi="ITC Avant Garde"/>
          <w:u w:val="single"/>
        </w:rPr>
        <w:t>CANIETI</w:t>
      </w:r>
      <w:r w:rsidR="00491A34" w:rsidRPr="0079034D">
        <w:rPr>
          <w:rFonts w:ascii="ITC Avant Garde" w:hAnsi="ITC Avant Garde"/>
          <w:u w:val="single"/>
        </w:rPr>
        <w:t>, AT&amp;T</w:t>
      </w:r>
      <w:r w:rsidRPr="0079034D">
        <w:rPr>
          <w:rFonts w:ascii="ITC Avant Garde" w:hAnsi="ITC Avant Garde"/>
        </w:rPr>
        <w:t xml:space="preserve"> </w:t>
      </w:r>
      <w:r w:rsidR="00491A34" w:rsidRPr="0079034D">
        <w:rPr>
          <w:rFonts w:ascii="ITC Avant Garde" w:hAnsi="ITC Avant Garde"/>
        </w:rPr>
        <w:t>Solicitan que d</w:t>
      </w:r>
      <w:r w:rsidRPr="0079034D">
        <w:rPr>
          <w:rFonts w:ascii="ITC Avant Garde" w:hAnsi="ITC Avant Garde"/>
        </w:rPr>
        <w:t>e conformidad con los acuerdos alcanzados en el grupo de trabajo del 911</w:t>
      </w:r>
      <w:r w:rsidR="000C743E" w:rsidRPr="0079034D">
        <w:rPr>
          <w:rFonts w:ascii="ITC Avant Garde" w:hAnsi="ITC Avant Garde"/>
        </w:rPr>
        <w:t xml:space="preserve"> </w:t>
      </w:r>
      <w:r w:rsidRPr="0079034D">
        <w:rPr>
          <w:rFonts w:ascii="ITC Avant Garde" w:hAnsi="ITC Avant Garde"/>
        </w:rPr>
        <w:t xml:space="preserve">se elimine la obligación de los operadores a establecer un canal especial de comunicación en donde se lleven a cabo las pruebas </w:t>
      </w:r>
      <w:r w:rsidRPr="0079034D">
        <w:rPr>
          <w:rFonts w:ascii="ITC Avant Garde" w:hAnsi="ITC Avant Garde"/>
        </w:rPr>
        <w:lastRenderedPageBreak/>
        <w:t xml:space="preserve">respectivas. El </w:t>
      </w:r>
      <w:r w:rsidR="00A55A1E" w:rsidRPr="0079034D">
        <w:rPr>
          <w:rFonts w:ascii="ITC Avant Garde" w:hAnsi="ITC Avant Garde"/>
        </w:rPr>
        <w:t>Instituto</w:t>
      </w:r>
      <w:r w:rsidRPr="0079034D">
        <w:rPr>
          <w:rFonts w:ascii="ITC Avant Garde" w:hAnsi="ITC Avant Garde"/>
        </w:rPr>
        <w:t xml:space="preserve"> debe coordinar con el </w:t>
      </w:r>
      <w:r w:rsidR="00F72CA2" w:rsidRPr="0079034D">
        <w:rPr>
          <w:rFonts w:ascii="ITC Avant Garde" w:hAnsi="ITC Avant Garde"/>
        </w:rPr>
        <w:t>S</w:t>
      </w:r>
      <w:r w:rsidR="00A55A1E" w:rsidRPr="0079034D">
        <w:rPr>
          <w:rFonts w:ascii="ITC Avant Garde" w:hAnsi="ITC Avant Garde"/>
        </w:rPr>
        <w:t xml:space="preserve">ecretariado </w:t>
      </w:r>
      <w:r w:rsidRPr="0079034D">
        <w:rPr>
          <w:rFonts w:ascii="ITC Avant Garde" w:hAnsi="ITC Avant Garde"/>
        </w:rPr>
        <w:t>las fechas de dichas pruebas y las llamadas deben enlazar al CALLE respectivo.</w:t>
      </w:r>
    </w:p>
    <w:p w14:paraId="3AE69A25" w14:textId="59BFE7B4" w:rsidR="00522C03" w:rsidRPr="0079034D" w:rsidRDefault="002F0CC4" w:rsidP="002F0CC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F72CA2" w:rsidRPr="0079034D">
        <w:rPr>
          <w:rFonts w:ascii="ITC Avant Garde" w:hAnsi="ITC Avant Garde"/>
        </w:rPr>
        <w:t xml:space="preserve">Se </w:t>
      </w:r>
      <w:r w:rsidR="00885161">
        <w:rPr>
          <w:rFonts w:ascii="ITC Avant Garde" w:hAnsi="ITC Avant Garde"/>
        </w:rPr>
        <w:t>atiende. L</w:t>
      </w:r>
      <w:r w:rsidR="00F72CA2" w:rsidRPr="0079034D">
        <w:rPr>
          <w:rFonts w:ascii="ITC Avant Garde" w:hAnsi="ITC Avant Garde"/>
        </w:rPr>
        <w:t xml:space="preserve">as llamadas realizadas durante los ejercicios de medición serán </w:t>
      </w:r>
      <w:proofErr w:type="spellStart"/>
      <w:r w:rsidR="00F72CA2" w:rsidRPr="0079034D">
        <w:rPr>
          <w:rFonts w:ascii="ITC Avant Garde" w:hAnsi="ITC Avant Garde"/>
        </w:rPr>
        <w:t>enrutadas</w:t>
      </w:r>
      <w:proofErr w:type="spellEnd"/>
      <w:r w:rsidR="00F72CA2" w:rsidRPr="0079034D">
        <w:rPr>
          <w:rFonts w:ascii="ITC Avant Garde" w:hAnsi="ITC Avant Garde"/>
        </w:rPr>
        <w:t xml:space="preserve"> a los CALLE. Para la ejecución de dichos ejercicios en los CALLE, el Instituto trabajará en coordinación con el SESNSP.</w:t>
      </w:r>
    </w:p>
    <w:p w14:paraId="3BB453F2" w14:textId="77777777" w:rsidR="00522C03" w:rsidRPr="0079034D" w:rsidRDefault="00522C03" w:rsidP="00522C03">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II</w:t>
      </w:r>
    </w:p>
    <w:p w14:paraId="039B9ED6" w14:textId="218A82FE" w:rsidR="000C743E" w:rsidRPr="0079034D" w:rsidRDefault="008B1475" w:rsidP="008B1475">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w:t>
      </w:r>
      <w:r w:rsidR="000C743E" w:rsidRPr="0079034D">
        <w:rPr>
          <w:rFonts w:ascii="ITC Avant Garde" w:hAnsi="ITC Avant Garde"/>
        </w:rPr>
        <w:t>m</w:t>
      </w:r>
      <w:r w:rsidRPr="0079034D">
        <w:rPr>
          <w:rFonts w:ascii="ITC Avant Garde" w:hAnsi="ITC Avant Garde"/>
        </w:rPr>
        <w:t>enciona que l</w:t>
      </w:r>
      <w:r w:rsidR="00522C03" w:rsidRPr="0079034D">
        <w:rPr>
          <w:rFonts w:ascii="ITC Avant Garde" w:hAnsi="ITC Avant Garde"/>
        </w:rPr>
        <w:t xml:space="preserve">os Tipos de Escenarios están definidos de conformidad con la metodología del </w:t>
      </w:r>
      <w:r w:rsidR="00A55A1E" w:rsidRPr="0079034D">
        <w:rPr>
          <w:rFonts w:ascii="ITC Avant Garde" w:hAnsi="ITC Avant Garde"/>
        </w:rPr>
        <w:t xml:space="preserve">Instituto </w:t>
      </w:r>
      <w:r w:rsidR="00522C03" w:rsidRPr="0079034D">
        <w:rPr>
          <w:rFonts w:ascii="ITC Avant Garde" w:hAnsi="ITC Avant Garde"/>
        </w:rPr>
        <w:t>que toma en consideración la cantidad de población del sitio</w:t>
      </w:r>
      <w:r w:rsidR="000C743E" w:rsidRPr="0079034D">
        <w:rPr>
          <w:rFonts w:ascii="ITC Avant Garde" w:hAnsi="ITC Avant Garde"/>
        </w:rPr>
        <w:t>,</w:t>
      </w:r>
      <w:r w:rsidRPr="0079034D">
        <w:rPr>
          <w:rFonts w:ascii="ITC Avant Garde" w:hAnsi="ITC Avant Garde"/>
        </w:rPr>
        <w:t xml:space="preserve"> sin embargo</w:t>
      </w:r>
      <w:r w:rsidR="00885161">
        <w:rPr>
          <w:rFonts w:ascii="ITC Avant Garde" w:hAnsi="ITC Avant Garde"/>
        </w:rPr>
        <w:t>,</w:t>
      </w:r>
      <w:r w:rsidRPr="0079034D">
        <w:rPr>
          <w:rFonts w:ascii="ITC Avant Garde" w:hAnsi="ITC Avant Garde"/>
        </w:rPr>
        <w:t xml:space="preserve"> d</w:t>
      </w:r>
      <w:r w:rsidR="00522C03" w:rsidRPr="0079034D">
        <w:rPr>
          <w:rFonts w:ascii="ITC Avant Garde" w:hAnsi="ITC Avant Garde"/>
        </w:rPr>
        <w:t>esde la perspectiva del operador el método no toma en consideración la densidad de sitios</w:t>
      </w:r>
      <w:r w:rsidR="000C743E" w:rsidRPr="0079034D">
        <w:rPr>
          <w:rFonts w:ascii="ITC Avant Garde" w:hAnsi="ITC Avant Garde"/>
        </w:rPr>
        <w:t xml:space="preserve">, </w:t>
      </w:r>
      <w:r w:rsidR="00522C03" w:rsidRPr="0079034D">
        <w:rPr>
          <w:rFonts w:ascii="ITC Avant Garde" w:hAnsi="ITC Avant Garde"/>
        </w:rPr>
        <w:t>la proximidad del usuario a este, así como otros factores que pued</w:t>
      </w:r>
      <w:r w:rsidRPr="0079034D">
        <w:rPr>
          <w:rFonts w:ascii="ITC Avant Garde" w:hAnsi="ITC Avant Garde"/>
        </w:rPr>
        <w:t>en afectar la medició</w:t>
      </w:r>
      <w:r w:rsidR="000C743E" w:rsidRPr="0079034D">
        <w:rPr>
          <w:rFonts w:ascii="ITC Avant Garde" w:hAnsi="ITC Avant Garde"/>
        </w:rPr>
        <w:t xml:space="preserve">n. </w:t>
      </w:r>
    </w:p>
    <w:p w14:paraId="4628CF09" w14:textId="5A63B521" w:rsidR="000C743E" w:rsidRPr="0079034D" w:rsidRDefault="00522C03" w:rsidP="008B1475">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w:t>
      </w:r>
      <w:r w:rsidR="008B1475" w:rsidRPr="0079034D">
        <w:rPr>
          <w:rFonts w:ascii="ITC Avant Garde" w:hAnsi="ITC Avant Garde"/>
        </w:rPr>
        <w:t>considera que</w:t>
      </w:r>
      <w:r w:rsidRPr="0079034D">
        <w:rPr>
          <w:rFonts w:ascii="ITC Avant Garde" w:hAnsi="ITC Avant Garde"/>
        </w:rPr>
        <w:t xml:space="preserve"> </w:t>
      </w:r>
      <w:r w:rsidR="008B1475" w:rsidRPr="0079034D">
        <w:rPr>
          <w:rFonts w:ascii="ITC Avant Garde" w:hAnsi="ITC Avant Garde"/>
        </w:rPr>
        <w:t>l</w:t>
      </w:r>
      <w:r w:rsidRPr="0079034D">
        <w:rPr>
          <w:rFonts w:ascii="ITC Avant Garde" w:hAnsi="ITC Avant Garde"/>
        </w:rPr>
        <w:t xml:space="preserve">a Precisión y Rendimiento al que se refiere </w:t>
      </w:r>
      <w:r w:rsidR="00A55A1E" w:rsidRPr="0079034D">
        <w:rPr>
          <w:rFonts w:ascii="ITC Avant Garde" w:hAnsi="ITC Avant Garde"/>
        </w:rPr>
        <w:t>la metodología</w:t>
      </w:r>
      <w:r w:rsidR="000C743E" w:rsidRPr="0079034D">
        <w:rPr>
          <w:rFonts w:ascii="ITC Avant Garde" w:hAnsi="ITC Avant Garde"/>
        </w:rPr>
        <w:t xml:space="preserve"> </w:t>
      </w:r>
      <w:r w:rsidRPr="0079034D">
        <w:rPr>
          <w:rFonts w:ascii="ITC Avant Garde" w:hAnsi="ITC Avant Garde"/>
        </w:rPr>
        <w:t xml:space="preserve">es un concepto totalmente dinámico y variable, ya que uno de los métodos de mejora que emplean los operadores de telecomunicaciones móviles para garantizar la cobertura es un estudio de </w:t>
      </w:r>
      <w:r w:rsidR="000C743E" w:rsidRPr="0079034D">
        <w:rPr>
          <w:rFonts w:ascii="ITC Avant Garde" w:hAnsi="ITC Avant Garde"/>
        </w:rPr>
        <w:t>p</w:t>
      </w:r>
      <w:r w:rsidRPr="0079034D">
        <w:rPr>
          <w:rFonts w:ascii="ITC Avant Garde" w:hAnsi="ITC Avant Garde"/>
        </w:rPr>
        <w:t xml:space="preserve">lanificación </w:t>
      </w:r>
      <w:r w:rsidR="000C743E" w:rsidRPr="0079034D">
        <w:rPr>
          <w:rFonts w:ascii="ITC Avant Garde" w:hAnsi="ITC Avant Garde"/>
        </w:rPr>
        <w:t>c</w:t>
      </w:r>
      <w:r w:rsidRPr="0079034D">
        <w:rPr>
          <w:rFonts w:ascii="ITC Avant Garde" w:hAnsi="ITC Avant Garde"/>
        </w:rPr>
        <w:t>elular</w:t>
      </w:r>
      <w:r w:rsidR="000C743E" w:rsidRPr="0079034D">
        <w:rPr>
          <w:rFonts w:ascii="ITC Avant Garde" w:hAnsi="ITC Avant Garde"/>
        </w:rPr>
        <w:t>. Este estudio</w:t>
      </w:r>
      <w:r w:rsidRPr="0079034D">
        <w:rPr>
          <w:rFonts w:ascii="ITC Avant Garde" w:hAnsi="ITC Avant Garde"/>
        </w:rPr>
        <w:t xml:space="preserve"> consta de hacer revisiones </w:t>
      </w:r>
      <w:r w:rsidR="00885161">
        <w:rPr>
          <w:rFonts w:ascii="ITC Avant Garde" w:hAnsi="ITC Avant Garde"/>
        </w:rPr>
        <w:t>a</w:t>
      </w:r>
      <w:r w:rsidRPr="0079034D">
        <w:rPr>
          <w:rFonts w:ascii="ITC Avant Garde" w:hAnsi="ITC Avant Garde"/>
        </w:rPr>
        <w:t xml:space="preserve"> la estructura de la red y sus características</w:t>
      </w:r>
      <w:r w:rsidR="008B1475" w:rsidRPr="0079034D">
        <w:rPr>
          <w:rFonts w:ascii="ITC Avant Garde" w:hAnsi="ITC Avant Garde"/>
        </w:rPr>
        <w:t xml:space="preserve"> mediante la </w:t>
      </w:r>
      <w:r w:rsidR="000C743E" w:rsidRPr="0079034D">
        <w:rPr>
          <w:rFonts w:ascii="ITC Avant Garde" w:hAnsi="ITC Avant Garde"/>
        </w:rPr>
        <w:t>p</w:t>
      </w:r>
      <w:r w:rsidRPr="0079034D">
        <w:rPr>
          <w:rFonts w:ascii="ITC Avant Garde" w:hAnsi="ITC Avant Garde"/>
        </w:rPr>
        <w:t xml:space="preserve">lanificación de </w:t>
      </w:r>
      <w:r w:rsidR="000C743E" w:rsidRPr="0079034D">
        <w:rPr>
          <w:rFonts w:ascii="ITC Avant Garde" w:hAnsi="ITC Avant Garde"/>
        </w:rPr>
        <w:t>f</w:t>
      </w:r>
      <w:r w:rsidRPr="0079034D">
        <w:rPr>
          <w:rFonts w:ascii="ITC Avant Garde" w:hAnsi="ITC Avant Garde"/>
        </w:rPr>
        <w:t xml:space="preserve">recuencias, </w:t>
      </w:r>
      <w:r w:rsidR="008B1475" w:rsidRPr="0079034D">
        <w:rPr>
          <w:rFonts w:ascii="ITC Avant Garde" w:hAnsi="ITC Avant Garde"/>
        </w:rPr>
        <w:t>la p</w:t>
      </w:r>
      <w:r w:rsidRPr="0079034D">
        <w:rPr>
          <w:rFonts w:ascii="ITC Avant Garde" w:hAnsi="ITC Avant Garde"/>
        </w:rPr>
        <w:t xml:space="preserve">lanificación de </w:t>
      </w:r>
      <w:r w:rsidR="000C743E" w:rsidRPr="0079034D">
        <w:rPr>
          <w:rFonts w:ascii="ITC Avant Garde" w:hAnsi="ITC Avant Garde"/>
        </w:rPr>
        <w:t>c</w:t>
      </w:r>
      <w:r w:rsidR="008B1475" w:rsidRPr="0079034D">
        <w:rPr>
          <w:rFonts w:ascii="ITC Avant Garde" w:hAnsi="ITC Avant Garde"/>
        </w:rPr>
        <w:t>apacidad y la p</w:t>
      </w:r>
      <w:r w:rsidRPr="0079034D">
        <w:rPr>
          <w:rFonts w:ascii="ITC Avant Garde" w:hAnsi="ITC Avant Garde"/>
        </w:rPr>
        <w:t xml:space="preserve">lanificación de </w:t>
      </w:r>
      <w:r w:rsidR="000C743E" w:rsidRPr="0079034D">
        <w:rPr>
          <w:rFonts w:ascii="ITC Avant Garde" w:hAnsi="ITC Avant Garde"/>
        </w:rPr>
        <w:t>c</w:t>
      </w:r>
      <w:r w:rsidRPr="0079034D">
        <w:rPr>
          <w:rFonts w:ascii="ITC Avant Garde" w:hAnsi="ITC Avant Garde"/>
        </w:rPr>
        <w:t xml:space="preserve">obertura, </w:t>
      </w:r>
      <w:r w:rsidR="008B1475" w:rsidRPr="0079034D">
        <w:rPr>
          <w:rFonts w:ascii="ITC Avant Garde" w:hAnsi="ITC Avant Garde"/>
        </w:rPr>
        <w:t xml:space="preserve">los cuales </w:t>
      </w:r>
      <w:r w:rsidRPr="0079034D">
        <w:rPr>
          <w:rFonts w:ascii="ITC Avant Garde" w:hAnsi="ITC Avant Garde"/>
        </w:rPr>
        <w:t>sirven para garantizar la calidad de servicio a los clientes y el cumplimiento normativo del uso del espectro radioeléctrico.</w:t>
      </w:r>
      <w:r w:rsidR="008B1475" w:rsidRPr="0079034D">
        <w:rPr>
          <w:rFonts w:ascii="ITC Avant Garde" w:hAnsi="ITC Avant Garde"/>
        </w:rPr>
        <w:t xml:space="preserve"> </w:t>
      </w:r>
    </w:p>
    <w:p w14:paraId="10054CA0" w14:textId="011E0D5E" w:rsidR="00522C03" w:rsidRPr="0079034D" w:rsidRDefault="00522C03" w:rsidP="008B1475">
      <w:pPr>
        <w:jc w:val="both"/>
        <w:rPr>
          <w:rFonts w:ascii="ITC Avant Garde" w:hAnsi="ITC Avant Garde"/>
        </w:rPr>
      </w:pPr>
      <w:r w:rsidRPr="0079034D">
        <w:rPr>
          <w:rFonts w:ascii="ITC Avant Garde" w:hAnsi="ITC Avant Garde"/>
        </w:rPr>
        <w:t>Por lo tanto, el operador constantemente busca optimizar la red, lo cual debe ser considerado como una actividad dinámica. Derivado de lo anterior, aún y cuando se elaboren Mapas de Cobertura con vigencias trimestrales, estos podrían tener aún más cambios durante el mismo periodo, lo que podría ocasionar qu</w:t>
      </w:r>
      <w:r w:rsidR="000C743E" w:rsidRPr="0079034D">
        <w:rPr>
          <w:rFonts w:ascii="ITC Avant Garde" w:hAnsi="ITC Avant Garde"/>
        </w:rPr>
        <w:t>e</w:t>
      </w:r>
      <w:r w:rsidRPr="0079034D">
        <w:rPr>
          <w:rFonts w:ascii="ITC Avant Garde" w:hAnsi="ITC Avant Garde"/>
        </w:rPr>
        <w:t xml:space="preserve"> la información contenida en los mismos no fuera funcional para el momento de las pruebas q</w:t>
      </w:r>
      <w:r w:rsidR="008B1475" w:rsidRPr="0079034D">
        <w:rPr>
          <w:rFonts w:ascii="ITC Avant Garde" w:hAnsi="ITC Avant Garde"/>
        </w:rPr>
        <w:t xml:space="preserve">ue busca realizar el </w:t>
      </w:r>
      <w:r w:rsidR="00A55A1E" w:rsidRPr="0079034D">
        <w:rPr>
          <w:rFonts w:ascii="ITC Avant Garde" w:hAnsi="ITC Avant Garde"/>
        </w:rPr>
        <w:t>Instituto</w:t>
      </w:r>
      <w:r w:rsidR="008B1475" w:rsidRPr="0079034D">
        <w:rPr>
          <w:rFonts w:ascii="ITC Avant Garde" w:hAnsi="ITC Avant Garde"/>
        </w:rPr>
        <w:t xml:space="preserve">, además de </w:t>
      </w:r>
      <w:r w:rsidRPr="0079034D">
        <w:rPr>
          <w:rFonts w:ascii="ITC Avant Garde" w:hAnsi="ITC Avant Garde"/>
        </w:rPr>
        <w:t xml:space="preserve">que el método de medición no toma en consideración la densidad de sitios, la proximidad del usuario a estos; así como otros factores que pueden afectar las mediciones. </w:t>
      </w:r>
      <w:r w:rsidR="000C743E" w:rsidRPr="0079034D">
        <w:rPr>
          <w:rFonts w:ascii="ITC Avant Garde" w:hAnsi="ITC Avant Garde"/>
        </w:rPr>
        <w:t>Se</w:t>
      </w:r>
      <w:r w:rsidR="008B1475" w:rsidRPr="0079034D">
        <w:rPr>
          <w:rFonts w:ascii="ITC Avant Garde" w:hAnsi="ITC Avant Garde"/>
        </w:rPr>
        <w:t xml:space="preserve"> recalca que la</w:t>
      </w:r>
      <w:r w:rsidRPr="0079034D">
        <w:rPr>
          <w:rFonts w:ascii="ITC Avant Garde" w:hAnsi="ITC Avant Garde"/>
        </w:rPr>
        <w:t xml:space="preserve"> creación y presentación de dicha información podría representar información muy delicada y podría existir un riesgo si no establecieran los mecanismos suficientes de seguridad sobre los mismos, ya que éstos contendrían información suficiente para identificar aquellas zonas en las cuales los operadores todavía no tienen la infraestructura necesaria para llevar a cabo este procedimiento de geolocalización, </w:t>
      </w:r>
      <w:r w:rsidR="00FA3C98">
        <w:rPr>
          <w:rFonts w:ascii="ITC Avant Garde" w:hAnsi="ITC Avant Garde"/>
        </w:rPr>
        <w:t>esto</w:t>
      </w:r>
      <w:r w:rsidRPr="0079034D">
        <w:rPr>
          <w:rFonts w:ascii="ITC Avant Garde" w:hAnsi="ITC Avant Garde"/>
        </w:rPr>
        <w:t xml:space="preserve"> podría vulnerar los objetivos de seguridad y colaboración con la justicia que se persiguen.</w:t>
      </w:r>
    </w:p>
    <w:p w14:paraId="36594435" w14:textId="77777777" w:rsidR="00522C03" w:rsidRPr="0079034D" w:rsidRDefault="00522C03" w:rsidP="00522C03">
      <w:pPr>
        <w:jc w:val="both"/>
        <w:rPr>
          <w:rFonts w:ascii="ITC Avant Garde" w:hAnsi="ITC Avant Garde"/>
        </w:rPr>
      </w:pPr>
    </w:p>
    <w:p w14:paraId="17FFACD9" w14:textId="4DD96DF5" w:rsidR="002E47AE" w:rsidRPr="0079034D" w:rsidRDefault="00522C03" w:rsidP="008B1475">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Los </w:t>
      </w:r>
      <w:r w:rsidR="00701344" w:rsidRPr="0079034D">
        <w:rPr>
          <w:rFonts w:ascii="ITC Avant Garde" w:hAnsi="ITC Avant Garde"/>
        </w:rPr>
        <w:t>L</w:t>
      </w:r>
      <w:r w:rsidRPr="0079034D">
        <w:rPr>
          <w:rFonts w:ascii="ITC Avant Garde" w:hAnsi="ITC Avant Garde"/>
        </w:rPr>
        <w:t xml:space="preserve">ineamientos, en su </w:t>
      </w:r>
      <w:r w:rsidR="00D62615" w:rsidRPr="0079034D">
        <w:rPr>
          <w:rFonts w:ascii="ITC Avant Garde" w:hAnsi="ITC Avant Garde"/>
        </w:rPr>
        <w:t>l</w:t>
      </w:r>
      <w:r w:rsidRPr="0079034D">
        <w:rPr>
          <w:rFonts w:ascii="ITC Avant Garde" w:hAnsi="ITC Avant Garde"/>
        </w:rPr>
        <w:t xml:space="preserve">ineamiento </w:t>
      </w:r>
      <w:r w:rsidR="00701344" w:rsidRPr="0079034D">
        <w:rPr>
          <w:rFonts w:ascii="ITC Avant Garde" w:hAnsi="ITC Avant Garde"/>
        </w:rPr>
        <w:t>S</w:t>
      </w:r>
      <w:r w:rsidRPr="0079034D">
        <w:rPr>
          <w:rFonts w:ascii="ITC Avant Garde" w:hAnsi="ITC Avant Garde"/>
        </w:rPr>
        <w:t>egundo fracciones XIX, XX, XXI establece las definiciones de Localidad Rural, Localidad Suburbana y Localidad Urbana,</w:t>
      </w:r>
      <w:r w:rsidR="000C743E" w:rsidRPr="0079034D">
        <w:rPr>
          <w:rFonts w:ascii="ITC Avant Garde" w:hAnsi="ITC Avant Garde"/>
        </w:rPr>
        <w:t xml:space="preserve"> por lo que</w:t>
      </w:r>
      <w:r w:rsidRPr="0079034D">
        <w:rPr>
          <w:rFonts w:ascii="ITC Avant Garde" w:hAnsi="ITC Avant Garde"/>
        </w:rPr>
        <w:t xml:space="preserve"> la definición de “tipo de escenario” </w:t>
      </w:r>
      <w:r w:rsidR="00701344" w:rsidRPr="0079034D">
        <w:rPr>
          <w:rFonts w:ascii="ITC Avant Garde" w:hAnsi="ITC Avant Garde"/>
        </w:rPr>
        <w:t>toma</w:t>
      </w:r>
      <w:r w:rsidRPr="0079034D">
        <w:rPr>
          <w:rFonts w:ascii="ITC Avant Garde" w:hAnsi="ITC Avant Garde"/>
        </w:rPr>
        <w:t xml:space="preserve"> estas definiciones dentro d</w:t>
      </w:r>
      <w:r w:rsidR="00A55A1E" w:rsidRPr="0079034D">
        <w:rPr>
          <w:rFonts w:ascii="ITC Avant Garde" w:hAnsi="ITC Avant Garde"/>
        </w:rPr>
        <w:t>e la metodología</w:t>
      </w:r>
      <w:r w:rsidR="002E47AE" w:rsidRPr="0079034D">
        <w:rPr>
          <w:rFonts w:ascii="ITC Avant Garde" w:hAnsi="ITC Avant Garde"/>
        </w:rPr>
        <w:t>.</w:t>
      </w:r>
      <w:r w:rsidRPr="0079034D">
        <w:rPr>
          <w:rFonts w:ascii="ITC Avant Garde" w:hAnsi="ITC Avant Garde"/>
        </w:rPr>
        <w:t xml:space="preserve"> </w:t>
      </w:r>
      <w:r w:rsidR="002E47AE" w:rsidRPr="0079034D">
        <w:rPr>
          <w:rFonts w:ascii="ITC Avant Garde" w:hAnsi="ITC Avant Garde"/>
        </w:rPr>
        <w:t xml:space="preserve">De tal forma que se </w:t>
      </w:r>
      <w:r w:rsidRPr="0079034D">
        <w:rPr>
          <w:rFonts w:ascii="ITC Avant Garde" w:hAnsi="ITC Avant Garde"/>
        </w:rPr>
        <w:t>logr</w:t>
      </w:r>
      <w:r w:rsidR="002E47AE" w:rsidRPr="0079034D">
        <w:rPr>
          <w:rFonts w:ascii="ITC Avant Garde" w:hAnsi="ITC Avant Garde"/>
        </w:rPr>
        <w:t>e</w:t>
      </w:r>
      <w:r w:rsidRPr="0079034D">
        <w:rPr>
          <w:rFonts w:ascii="ITC Avant Garde" w:hAnsi="ITC Avant Garde"/>
        </w:rPr>
        <w:t xml:space="preserve"> la correcta ejec</w:t>
      </w:r>
      <w:r w:rsidR="00701344" w:rsidRPr="0079034D">
        <w:rPr>
          <w:rFonts w:ascii="ITC Avant Garde" w:hAnsi="ITC Avant Garde"/>
        </w:rPr>
        <w:t>ución de lo establecido en dichos L</w:t>
      </w:r>
      <w:r w:rsidRPr="0079034D">
        <w:rPr>
          <w:rFonts w:ascii="ITC Avant Garde" w:hAnsi="ITC Avant Garde"/>
        </w:rPr>
        <w:t>ineamientos</w:t>
      </w:r>
      <w:r w:rsidR="00FA3C98">
        <w:rPr>
          <w:rFonts w:ascii="ITC Avant Garde" w:hAnsi="ITC Avant Garde"/>
        </w:rPr>
        <w:t xml:space="preserve"> .C</w:t>
      </w:r>
      <w:r w:rsidR="00701344" w:rsidRPr="0079034D">
        <w:rPr>
          <w:rFonts w:ascii="ITC Avant Garde" w:hAnsi="ITC Avant Garde"/>
        </w:rPr>
        <w:t xml:space="preserve">abe señalar </w:t>
      </w:r>
      <w:r w:rsidRPr="0079034D">
        <w:rPr>
          <w:rFonts w:ascii="ITC Avant Garde" w:hAnsi="ITC Avant Garde"/>
        </w:rPr>
        <w:t xml:space="preserve">que la obligación de cumplir </w:t>
      </w:r>
      <w:r w:rsidRPr="0079034D">
        <w:rPr>
          <w:rFonts w:ascii="ITC Avant Garde" w:hAnsi="ITC Avant Garde"/>
        </w:rPr>
        <w:lastRenderedPageBreak/>
        <w:t>con los parámetros de precisión</w:t>
      </w:r>
      <w:r w:rsidR="00701344" w:rsidRPr="0079034D">
        <w:rPr>
          <w:rFonts w:ascii="ITC Avant Garde" w:hAnsi="ITC Avant Garde"/>
        </w:rPr>
        <w:t xml:space="preserve"> y rendimiento se estable</w:t>
      </w:r>
      <w:r w:rsidRPr="0079034D">
        <w:rPr>
          <w:rFonts w:ascii="ITC Avant Garde" w:hAnsi="ITC Avant Garde"/>
        </w:rPr>
        <w:t xml:space="preserve"> con base en una clasificación poblacional </w:t>
      </w:r>
      <w:r w:rsidR="002E47AE" w:rsidRPr="0079034D">
        <w:rPr>
          <w:rFonts w:ascii="ITC Avant Garde" w:hAnsi="ITC Avant Garde"/>
        </w:rPr>
        <w:t xml:space="preserve">definida </w:t>
      </w:r>
      <w:r w:rsidR="00701344" w:rsidRPr="0079034D">
        <w:rPr>
          <w:rFonts w:ascii="ITC Avant Garde" w:hAnsi="ITC Avant Garde"/>
        </w:rPr>
        <w:t>en los L</w:t>
      </w:r>
      <w:r w:rsidRPr="0079034D">
        <w:rPr>
          <w:rFonts w:ascii="ITC Avant Garde" w:hAnsi="ITC Avant Garde"/>
        </w:rPr>
        <w:t>ineamientos</w:t>
      </w:r>
      <w:r w:rsidR="00AD696D" w:rsidRPr="0079034D">
        <w:rPr>
          <w:rFonts w:ascii="ITC Avant Garde" w:hAnsi="ITC Avant Garde"/>
        </w:rPr>
        <w:t>.</w:t>
      </w:r>
      <w:r w:rsidRPr="0079034D">
        <w:rPr>
          <w:rFonts w:ascii="ITC Avant Garde" w:hAnsi="ITC Avant Garde"/>
        </w:rPr>
        <w:t xml:space="preserve"> </w:t>
      </w:r>
    </w:p>
    <w:p w14:paraId="199A73EE" w14:textId="4DB4471F" w:rsidR="008B1475" w:rsidRPr="0079034D" w:rsidRDefault="00AD696D" w:rsidP="008B1475">
      <w:pPr>
        <w:jc w:val="both"/>
        <w:rPr>
          <w:rFonts w:ascii="ITC Avant Garde" w:hAnsi="ITC Avant Garde"/>
        </w:rPr>
      </w:pPr>
      <w:r w:rsidRPr="0079034D">
        <w:rPr>
          <w:rFonts w:ascii="ITC Avant Garde" w:hAnsi="ITC Avant Garde"/>
        </w:rPr>
        <w:t>En</w:t>
      </w:r>
      <w:r w:rsidR="00522C03" w:rsidRPr="0079034D">
        <w:rPr>
          <w:rFonts w:ascii="ITC Avant Garde" w:hAnsi="ITC Avant Garde"/>
        </w:rPr>
        <w:t xml:space="preserve"> referencia a la entrega y presentación de los mapas de cobertura, se considera</w:t>
      </w:r>
      <w:r w:rsidR="002E47AE" w:rsidRPr="0079034D">
        <w:rPr>
          <w:rFonts w:ascii="ITC Avant Garde" w:hAnsi="ITC Avant Garde"/>
        </w:rPr>
        <w:t>n</w:t>
      </w:r>
      <w:r w:rsidR="00522C03" w:rsidRPr="0079034D">
        <w:rPr>
          <w:rFonts w:ascii="ITC Avant Garde" w:hAnsi="ITC Avant Garde"/>
        </w:rPr>
        <w:t xml:space="preserve"> necesario</w:t>
      </w:r>
      <w:r w:rsidR="002E47AE" w:rsidRPr="0079034D">
        <w:rPr>
          <w:rFonts w:ascii="ITC Avant Garde" w:hAnsi="ITC Avant Garde"/>
        </w:rPr>
        <w:t>s</w:t>
      </w:r>
      <w:r w:rsidR="00522C03" w:rsidRPr="0079034D">
        <w:rPr>
          <w:rFonts w:ascii="ITC Avant Garde" w:hAnsi="ITC Avant Garde"/>
        </w:rPr>
        <w:t xml:space="preserve"> para que el </w:t>
      </w:r>
      <w:r w:rsidR="00A55A1E" w:rsidRPr="0079034D">
        <w:rPr>
          <w:rFonts w:ascii="ITC Avant Garde" w:hAnsi="ITC Avant Garde"/>
        </w:rPr>
        <w:t>Instituto</w:t>
      </w:r>
      <w:r w:rsidR="00522C03" w:rsidRPr="0079034D">
        <w:rPr>
          <w:rFonts w:ascii="ITC Avant Garde" w:hAnsi="ITC Avant Garde"/>
        </w:rPr>
        <w:t xml:space="preserve">, de conformidad con lo establecido en los </w:t>
      </w:r>
      <w:r w:rsidRPr="0079034D">
        <w:rPr>
          <w:rFonts w:ascii="ITC Avant Garde" w:hAnsi="ITC Avant Garde"/>
        </w:rPr>
        <w:t>l</w:t>
      </w:r>
      <w:r w:rsidR="00522C03" w:rsidRPr="0079034D">
        <w:rPr>
          <w:rFonts w:ascii="ITC Avant Garde" w:hAnsi="ITC Avant Garde"/>
        </w:rPr>
        <w:t xml:space="preserve">ineamientos, </w:t>
      </w:r>
      <w:r w:rsidR="00FA3C98">
        <w:rPr>
          <w:rFonts w:ascii="ITC Avant Garde" w:hAnsi="ITC Avant Garde"/>
        </w:rPr>
        <w:t>ob</w:t>
      </w:r>
      <w:r w:rsidR="00522C03" w:rsidRPr="0079034D">
        <w:rPr>
          <w:rFonts w:ascii="ITC Avant Garde" w:hAnsi="ITC Avant Garde"/>
        </w:rPr>
        <w:t xml:space="preserve">tenga de los </w:t>
      </w:r>
      <w:r w:rsidRPr="0079034D">
        <w:rPr>
          <w:rFonts w:ascii="ITC Avant Garde" w:hAnsi="ITC Avant Garde"/>
        </w:rPr>
        <w:t>C</w:t>
      </w:r>
      <w:r w:rsidR="00522C03" w:rsidRPr="0079034D">
        <w:rPr>
          <w:rFonts w:ascii="ITC Avant Garde" w:hAnsi="ITC Avant Garde"/>
        </w:rPr>
        <w:t xml:space="preserve">oncesionarios y, en su caso, </w:t>
      </w:r>
      <w:r w:rsidRPr="0079034D">
        <w:rPr>
          <w:rFonts w:ascii="ITC Avant Garde" w:hAnsi="ITC Avant Garde"/>
        </w:rPr>
        <w:t>A</w:t>
      </w:r>
      <w:r w:rsidR="00522C03" w:rsidRPr="0079034D">
        <w:rPr>
          <w:rFonts w:ascii="ITC Avant Garde" w:hAnsi="ITC Avant Garde"/>
        </w:rPr>
        <w:t xml:space="preserve">utorizados, la </w:t>
      </w:r>
      <w:r w:rsidR="002E47AE" w:rsidRPr="0079034D">
        <w:rPr>
          <w:rFonts w:ascii="ITC Avant Garde" w:hAnsi="ITC Avant Garde"/>
        </w:rPr>
        <w:t>ubicación</w:t>
      </w:r>
      <w:r w:rsidR="00522C03" w:rsidRPr="0079034D">
        <w:rPr>
          <w:rFonts w:ascii="ITC Avant Garde" w:hAnsi="ITC Avant Garde"/>
        </w:rPr>
        <w:t xml:space="preserve"> precisa</w:t>
      </w:r>
      <w:r w:rsidR="002E47AE" w:rsidRPr="0079034D">
        <w:rPr>
          <w:rFonts w:ascii="ITC Avant Garde" w:hAnsi="ITC Avant Garde"/>
        </w:rPr>
        <w:t xml:space="preserve"> de la zona</w:t>
      </w:r>
      <w:r w:rsidR="00522C03" w:rsidRPr="0079034D">
        <w:rPr>
          <w:rFonts w:ascii="ITC Avant Garde" w:hAnsi="ITC Avant Garde"/>
        </w:rPr>
        <w:t xml:space="preserve"> donde se evaluará</w:t>
      </w:r>
      <w:r w:rsidRPr="0079034D">
        <w:rPr>
          <w:rFonts w:ascii="ITC Avant Garde" w:hAnsi="ITC Avant Garde"/>
        </w:rPr>
        <w:t>n</w:t>
      </w:r>
      <w:r w:rsidR="00522C03" w:rsidRPr="0079034D">
        <w:rPr>
          <w:rFonts w:ascii="ITC Avant Garde" w:hAnsi="ITC Avant Garde"/>
        </w:rPr>
        <w:t xml:space="preserve"> los parámetros </w:t>
      </w:r>
      <w:r w:rsidRPr="0079034D">
        <w:rPr>
          <w:rFonts w:ascii="ITC Avant Garde" w:hAnsi="ITC Avant Garde"/>
        </w:rPr>
        <w:t xml:space="preserve">de precisión y rendimiento </w:t>
      </w:r>
      <w:r w:rsidR="00522C03" w:rsidRPr="0079034D">
        <w:rPr>
          <w:rFonts w:ascii="ITC Avant Garde" w:hAnsi="ITC Avant Garde"/>
        </w:rPr>
        <w:t>correspondiente</w:t>
      </w:r>
      <w:r w:rsidRPr="0079034D">
        <w:rPr>
          <w:rFonts w:ascii="ITC Avant Garde" w:hAnsi="ITC Avant Garde"/>
        </w:rPr>
        <w:t>s</w:t>
      </w:r>
      <w:r w:rsidR="00522C03" w:rsidRPr="0079034D">
        <w:rPr>
          <w:rFonts w:ascii="ITC Avant Garde" w:hAnsi="ITC Avant Garde"/>
        </w:rPr>
        <w:t xml:space="preserve"> al porcentaje de la totalidad de su red aplicable en el año de medición</w:t>
      </w:r>
      <w:r w:rsidR="002E47AE" w:rsidRPr="0079034D">
        <w:rPr>
          <w:rFonts w:ascii="ITC Avant Garde" w:hAnsi="ITC Avant Garde"/>
        </w:rPr>
        <w:t xml:space="preserve">. </w:t>
      </w:r>
      <w:r w:rsidR="00701344" w:rsidRPr="0079034D">
        <w:rPr>
          <w:rFonts w:ascii="ITC Avant Garde" w:hAnsi="ITC Avant Garde"/>
        </w:rPr>
        <w:t>Dicha</w:t>
      </w:r>
      <w:r w:rsidR="00522C03" w:rsidRPr="0079034D">
        <w:rPr>
          <w:rFonts w:ascii="ITC Avant Garde" w:hAnsi="ITC Avant Garde"/>
        </w:rPr>
        <w:t xml:space="preserve"> información </w:t>
      </w:r>
      <w:r w:rsidR="00701344" w:rsidRPr="0079034D">
        <w:rPr>
          <w:rFonts w:ascii="ITC Avant Garde" w:hAnsi="ITC Avant Garde"/>
        </w:rPr>
        <w:t>será manejada conforme a la normatividad aplicable.</w:t>
      </w:r>
    </w:p>
    <w:p w14:paraId="5535DF6C" w14:textId="77777777" w:rsidR="00701344" w:rsidRPr="0079034D" w:rsidRDefault="00701344" w:rsidP="008B1475">
      <w:pPr>
        <w:jc w:val="both"/>
        <w:rPr>
          <w:rFonts w:ascii="ITC Avant Garde" w:hAnsi="ITC Avant Garde"/>
        </w:rPr>
      </w:pPr>
    </w:p>
    <w:p w14:paraId="555E40A9" w14:textId="77777777" w:rsidR="008B1475" w:rsidRPr="0079034D" w:rsidRDefault="008B1475" w:rsidP="008B1475">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III</w:t>
      </w:r>
    </w:p>
    <w:p w14:paraId="5166D622" w14:textId="051473B2" w:rsidR="00C849E7" w:rsidRPr="0079034D" w:rsidRDefault="002044CD" w:rsidP="008B1475">
      <w:pPr>
        <w:jc w:val="both"/>
        <w:rPr>
          <w:rFonts w:ascii="ITC Avant Garde" w:hAnsi="ITC Avant Garde"/>
        </w:rPr>
      </w:pPr>
      <w:r w:rsidRPr="0079034D">
        <w:rPr>
          <w:rFonts w:ascii="ITC Avant Garde" w:hAnsi="ITC Avant Garde"/>
          <w:u w:val="single"/>
        </w:rPr>
        <w:t>CANIETI y TELEFÓNICA</w:t>
      </w:r>
      <w:r w:rsidRPr="0079034D">
        <w:rPr>
          <w:rFonts w:ascii="ITC Avant Garde" w:hAnsi="ITC Avant Garde"/>
        </w:rPr>
        <w:t xml:space="preserve"> mantienen el mismo comentario expresado en la fracción anterior</w:t>
      </w:r>
      <w:r w:rsidR="00C849E7" w:rsidRPr="0079034D">
        <w:rPr>
          <w:rFonts w:ascii="ITC Avant Garde" w:hAnsi="ITC Avant Garde"/>
        </w:rPr>
        <w:t>, por lo que la respuesta ya se atiende en dicho numeral.</w:t>
      </w:r>
    </w:p>
    <w:p w14:paraId="0749D33E" w14:textId="1163A0E9" w:rsidR="00C849E7" w:rsidRPr="0079034D" w:rsidRDefault="008B1475" w:rsidP="008B1475">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w:t>
      </w:r>
      <w:r w:rsidR="002044CD" w:rsidRPr="0079034D">
        <w:rPr>
          <w:rFonts w:ascii="ITC Avant Garde" w:hAnsi="ITC Avant Garde"/>
        </w:rPr>
        <w:t>por su parte menciona que</w:t>
      </w:r>
      <w:r w:rsidRPr="0079034D">
        <w:rPr>
          <w:rFonts w:ascii="ITC Avant Garde" w:hAnsi="ITC Avant Garde"/>
        </w:rPr>
        <w:t xml:space="preserve"> no queda claro si las mediciones que pretende realizar el </w:t>
      </w:r>
      <w:r w:rsidR="00A55A1E" w:rsidRPr="0079034D">
        <w:rPr>
          <w:rFonts w:ascii="ITC Avant Garde" w:hAnsi="ITC Avant Garde"/>
        </w:rPr>
        <w:t xml:space="preserve">Instituto </w:t>
      </w:r>
      <w:r w:rsidRPr="0079034D">
        <w:rPr>
          <w:rFonts w:ascii="ITC Avant Garde" w:hAnsi="ITC Avant Garde"/>
        </w:rPr>
        <w:t>serán a nivel municipal o a nivel localidad</w:t>
      </w:r>
      <w:r w:rsidR="00C849E7" w:rsidRPr="0079034D">
        <w:rPr>
          <w:rFonts w:ascii="ITC Avant Garde" w:hAnsi="ITC Avant Garde"/>
        </w:rPr>
        <w:t>.</w:t>
      </w:r>
      <w:r w:rsidRPr="0079034D">
        <w:rPr>
          <w:rFonts w:ascii="ITC Avant Garde" w:hAnsi="ITC Avant Garde"/>
        </w:rPr>
        <w:t xml:space="preserve"> </w:t>
      </w:r>
      <w:r w:rsidR="00C849E7" w:rsidRPr="0079034D">
        <w:rPr>
          <w:rFonts w:ascii="ITC Avant Garde" w:hAnsi="ITC Avant Garde"/>
        </w:rPr>
        <w:t>L</w:t>
      </w:r>
      <w:r w:rsidRPr="0079034D">
        <w:rPr>
          <w:rFonts w:ascii="ITC Avant Garde" w:hAnsi="ITC Avant Garde"/>
        </w:rPr>
        <w:t>o anterior</w:t>
      </w:r>
      <w:r w:rsidR="00C849E7" w:rsidRPr="0079034D">
        <w:rPr>
          <w:rFonts w:ascii="ITC Avant Garde" w:hAnsi="ITC Avant Garde"/>
        </w:rPr>
        <w:t xml:space="preserve"> lo consideran relevante</w:t>
      </w:r>
      <w:r w:rsidRPr="0079034D">
        <w:rPr>
          <w:rFonts w:ascii="ITC Avant Garde" w:hAnsi="ITC Avant Garde"/>
        </w:rPr>
        <w:t xml:space="preserve"> debido a que es posible que en un municipio existan tres diferentes tipos de localidad definidos en </w:t>
      </w:r>
      <w:r w:rsidR="00A55A1E" w:rsidRPr="0079034D">
        <w:rPr>
          <w:rFonts w:ascii="ITC Avant Garde" w:hAnsi="ITC Avant Garde"/>
        </w:rPr>
        <w:t>la metodología</w:t>
      </w:r>
      <w:r w:rsidRPr="0079034D">
        <w:rPr>
          <w:rFonts w:ascii="ITC Avant Garde" w:hAnsi="ITC Avant Garde"/>
        </w:rPr>
        <w:t xml:space="preserve"> y también lo más probable es </w:t>
      </w:r>
      <w:r w:rsidR="00C849E7" w:rsidRPr="0079034D">
        <w:rPr>
          <w:rFonts w:ascii="ITC Avant Garde" w:hAnsi="ITC Avant Garde"/>
        </w:rPr>
        <w:t xml:space="preserve">que </w:t>
      </w:r>
      <w:r w:rsidRPr="0079034D">
        <w:rPr>
          <w:rFonts w:ascii="ITC Avant Garde" w:hAnsi="ITC Avant Garde"/>
        </w:rPr>
        <w:t>la mayoría de habitantes corresponda a la clasificación del municipio de tipo urbano</w:t>
      </w:r>
      <w:r w:rsidR="00C849E7" w:rsidRPr="0079034D">
        <w:rPr>
          <w:rFonts w:ascii="ITC Avant Garde" w:hAnsi="ITC Avant Garde"/>
        </w:rPr>
        <w:t>. Por lo tanto, n</w:t>
      </w:r>
      <w:r w:rsidRPr="0079034D">
        <w:rPr>
          <w:rFonts w:ascii="ITC Avant Garde" w:hAnsi="ITC Avant Garde"/>
        </w:rPr>
        <w:t xml:space="preserve">o </w:t>
      </w:r>
      <w:r w:rsidR="00C849E7" w:rsidRPr="0079034D">
        <w:rPr>
          <w:rFonts w:ascii="ITC Avant Garde" w:hAnsi="ITC Avant Garde"/>
        </w:rPr>
        <w:t xml:space="preserve">consideran </w:t>
      </w:r>
      <w:r w:rsidRPr="0079034D">
        <w:rPr>
          <w:rFonts w:ascii="ITC Avant Garde" w:hAnsi="ITC Avant Garde"/>
        </w:rPr>
        <w:t xml:space="preserve">viable que todas las localidades o zonas del municipio sean valorados con base </w:t>
      </w:r>
      <w:r w:rsidR="002044CD" w:rsidRPr="0079034D">
        <w:rPr>
          <w:rFonts w:ascii="ITC Avant Garde" w:hAnsi="ITC Avant Garde"/>
        </w:rPr>
        <w:t xml:space="preserve">a un escenario del tipo urbano, destacando </w:t>
      </w:r>
      <w:r w:rsidRPr="0079034D">
        <w:rPr>
          <w:rFonts w:ascii="ITC Avant Garde" w:hAnsi="ITC Avant Garde"/>
        </w:rPr>
        <w:t xml:space="preserve">que en las zonas rurales de un municipio la precisión será menor que en las zonas urbanas y </w:t>
      </w:r>
      <w:r w:rsidR="00C849E7" w:rsidRPr="0079034D">
        <w:rPr>
          <w:rFonts w:ascii="ITC Avant Garde" w:hAnsi="ITC Avant Garde"/>
        </w:rPr>
        <w:t xml:space="preserve">la </w:t>
      </w:r>
      <w:r w:rsidRPr="0079034D">
        <w:rPr>
          <w:rFonts w:ascii="ITC Avant Garde" w:hAnsi="ITC Avant Garde"/>
        </w:rPr>
        <w:t xml:space="preserve">definición </w:t>
      </w:r>
      <w:r w:rsidR="00C849E7" w:rsidRPr="0079034D">
        <w:rPr>
          <w:rFonts w:ascii="ITC Avant Garde" w:hAnsi="ITC Avant Garde"/>
        </w:rPr>
        <w:t xml:space="preserve">propuesta </w:t>
      </w:r>
      <w:r w:rsidRPr="0079034D">
        <w:rPr>
          <w:rFonts w:ascii="ITC Avant Garde" w:hAnsi="ITC Avant Garde"/>
        </w:rPr>
        <w:t>pretende que en las zonas rurales se cuente con la misma precisión que en las urbanas</w:t>
      </w:r>
      <w:r w:rsidR="00C849E7" w:rsidRPr="0079034D">
        <w:rPr>
          <w:rFonts w:ascii="ITC Avant Garde" w:hAnsi="ITC Avant Garde"/>
        </w:rPr>
        <w:t xml:space="preserve"> lo cual consideran no </w:t>
      </w:r>
      <w:r w:rsidR="00FA3C98">
        <w:rPr>
          <w:rFonts w:ascii="ITC Avant Garde" w:hAnsi="ITC Avant Garde"/>
        </w:rPr>
        <w:t>es factible</w:t>
      </w:r>
      <w:r w:rsidRPr="0079034D">
        <w:rPr>
          <w:rFonts w:ascii="ITC Avant Garde" w:hAnsi="ITC Avant Garde"/>
        </w:rPr>
        <w:t>. Cada tipo de zona tendrá la precisión que le corresponda y eso no debe modificarse.</w:t>
      </w:r>
    </w:p>
    <w:p w14:paraId="1BE36D03" w14:textId="626B8B88" w:rsidR="008B1475" w:rsidRPr="0079034D" w:rsidRDefault="002044CD" w:rsidP="008B1475">
      <w:pPr>
        <w:jc w:val="both"/>
        <w:rPr>
          <w:rFonts w:ascii="ITC Avant Garde" w:hAnsi="ITC Avant Garde"/>
        </w:rPr>
      </w:pPr>
      <w:r w:rsidRPr="0079034D">
        <w:rPr>
          <w:rFonts w:ascii="ITC Avant Garde" w:hAnsi="ITC Avant Garde"/>
          <w:u w:val="single"/>
        </w:rPr>
        <w:t>ANATEL</w:t>
      </w:r>
      <w:r w:rsidR="008B1475" w:rsidRPr="0079034D">
        <w:rPr>
          <w:rFonts w:ascii="ITC Avant Garde" w:hAnsi="ITC Avant Garde"/>
        </w:rPr>
        <w:t xml:space="preserve"> </w:t>
      </w:r>
      <w:r w:rsidRPr="0079034D">
        <w:rPr>
          <w:rFonts w:ascii="ITC Avant Garde" w:hAnsi="ITC Avant Garde"/>
        </w:rPr>
        <w:t>menciona que e</w:t>
      </w:r>
      <w:r w:rsidR="008B1475" w:rsidRPr="0079034D">
        <w:rPr>
          <w:rFonts w:ascii="ITC Avant Garde" w:hAnsi="ITC Avant Garde"/>
        </w:rPr>
        <w:t xml:space="preserve">n los </w:t>
      </w:r>
      <w:r w:rsidR="00203BF8" w:rsidRPr="0079034D">
        <w:rPr>
          <w:rFonts w:ascii="ITC Avant Garde" w:hAnsi="ITC Avant Garde"/>
        </w:rPr>
        <w:t>l</w:t>
      </w:r>
      <w:r w:rsidR="008B1475" w:rsidRPr="0079034D">
        <w:rPr>
          <w:rFonts w:ascii="ITC Avant Garde" w:hAnsi="ITC Avant Garde"/>
        </w:rPr>
        <w:t xml:space="preserve">ineamientos la división regional se hace a nivel localidad, por lo tanto, no existe una definición con </w:t>
      </w:r>
      <w:r w:rsidRPr="0079034D">
        <w:rPr>
          <w:rFonts w:ascii="ITC Avant Garde" w:hAnsi="ITC Avant Garde"/>
        </w:rPr>
        <w:t xml:space="preserve">base en conjuntos de municipios, donde el problema </w:t>
      </w:r>
      <w:r w:rsidR="00203BF8" w:rsidRPr="0079034D">
        <w:rPr>
          <w:rFonts w:ascii="ITC Avant Garde" w:hAnsi="ITC Avant Garde"/>
        </w:rPr>
        <w:t xml:space="preserve">surgirá </w:t>
      </w:r>
      <w:r w:rsidR="008B1475" w:rsidRPr="0079034D">
        <w:rPr>
          <w:rFonts w:ascii="ITC Avant Garde" w:hAnsi="ITC Avant Garde"/>
        </w:rPr>
        <w:t>al catalogar a un "conjunto de municipios", ya que no se distinguirían localidades rurales o suburbanas dentro de cada uno de ellos a pesar de que, como un todo, se le registrara por la mayoría de la población que ahí habita como de carácter "urbano"</w:t>
      </w:r>
      <w:r w:rsidR="00C849E7" w:rsidRPr="0079034D">
        <w:rPr>
          <w:rFonts w:ascii="ITC Avant Garde" w:hAnsi="ITC Avant Garde"/>
        </w:rPr>
        <w:t>.</w:t>
      </w:r>
    </w:p>
    <w:p w14:paraId="7ED9C8DA" w14:textId="221ED1F1" w:rsidR="002F0CC4" w:rsidRPr="0079034D" w:rsidRDefault="008B1475" w:rsidP="008B1475">
      <w:pPr>
        <w:jc w:val="both"/>
        <w:rPr>
          <w:rFonts w:ascii="ITC Avant Garde" w:hAnsi="ITC Avant Garde"/>
        </w:rPr>
      </w:pPr>
      <w:r w:rsidRPr="0079034D">
        <w:rPr>
          <w:rFonts w:ascii="ITC Avant Garde" w:hAnsi="ITC Avant Garde"/>
          <w:b/>
        </w:rPr>
        <w:t>Respuesta</w:t>
      </w:r>
      <w:r w:rsidR="002044CD" w:rsidRPr="0079034D">
        <w:rPr>
          <w:rFonts w:ascii="ITC Avant Garde" w:hAnsi="ITC Avant Garde"/>
          <w:b/>
        </w:rPr>
        <w:t>.</w:t>
      </w:r>
      <w:r w:rsidRPr="0079034D">
        <w:rPr>
          <w:rFonts w:ascii="ITC Avant Garde" w:hAnsi="ITC Avant Garde"/>
        </w:rPr>
        <w:t xml:space="preserve"> </w:t>
      </w:r>
      <w:r w:rsidR="00701344" w:rsidRPr="0079034D">
        <w:rPr>
          <w:rFonts w:ascii="ITC Avant Garde" w:hAnsi="ITC Avant Garde"/>
        </w:rPr>
        <w:t>Se atiende. A efectos de</w:t>
      </w:r>
      <w:r w:rsidRPr="0079034D">
        <w:rPr>
          <w:rFonts w:ascii="ITC Avant Garde" w:hAnsi="ITC Avant Garde"/>
        </w:rPr>
        <w:t xml:space="preserve"> dar certeza a los </w:t>
      </w:r>
      <w:r w:rsidR="005D3393" w:rsidRPr="0079034D">
        <w:rPr>
          <w:rFonts w:ascii="ITC Avant Garde" w:hAnsi="ITC Avant Garde"/>
        </w:rPr>
        <w:t>C</w:t>
      </w:r>
      <w:r w:rsidRPr="0079034D">
        <w:rPr>
          <w:rFonts w:ascii="ITC Avant Garde" w:hAnsi="ITC Avant Garde"/>
        </w:rPr>
        <w:t xml:space="preserve">oncesionarios y, en su caso </w:t>
      </w:r>
      <w:r w:rsidR="005D3393" w:rsidRPr="0079034D">
        <w:rPr>
          <w:rFonts w:ascii="ITC Avant Garde" w:hAnsi="ITC Avant Garde"/>
        </w:rPr>
        <w:t>A</w:t>
      </w:r>
      <w:r w:rsidRPr="0079034D">
        <w:rPr>
          <w:rFonts w:ascii="ITC Avant Garde" w:hAnsi="ITC Avant Garde"/>
        </w:rPr>
        <w:t xml:space="preserve">utorizados, en el numeral 2 </w:t>
      </w:r>
      <w:proofErr w:type="gramStart"/>
      <w:r w:rsidR="00FA3C98" w:rsidRPr="0079034D">
        <w:rPr>
          <w:rFonts w:ascii="ITC Avant Garde" w:hAnsi="ITC Avant Garde"/>
        </w:rPr>
        <w:t>fracción</w:t>
      </w:r>
      <w:proofErr w:type="gramEnd"/>
      <w:r w:rsidR="00FA3C98" w:rsidRPr="0079034D">
        <w:rPr>
          <w:rFonts w:ascii="ITC Avant Garde" w:hAnsi="ITC Avant Garde"/>
        </w:rPr>
        <w:t xml:space="preserve"> VII</w:t>
      </w:r>
      <w:r w:rsidRPr="0079034D">
        <w:rPr>
          <w:rFonts w:ascii="ITC Avant Garde" w:hAnsi="ITC Avant Garde"/>
        </w:rPr>
        <w:t xml:space="preserve"> se establece que: “</w:t>
      </w:r>
      <w:r w:rsidR="00562BEE" w:rsidRPr="002B1CDD">
        <w:rPr>
          <w:rFonts w:ascii="ITC Avant Garde" w:hAnsi="ITC Avant Garde"/>
        </w:rPr>
        <w:t xml:space="preserve">Los eventos que se generen </w:t>
      </w:r>
      <w:r w:rsidR="00562BEE" w:rsidRPr="00864395">
        <w:rPr>
          <w:rFonts w:ascii="ITC Avant Garde" w:hAnsi="ITC Avant Garde"/>
        </w:rPr>
        <w:t>en un tipo de localidad que no</w:t>
      </w:r>
      <w:r w:rsidR="00562BEE" w:rsidRPr="002B1CDD">
        <w:rPr>
          <w:rFonts w:ascii="ITC Avant Garde" w:hAnsi="ITC Avant Garde"/>
        </w:rPr>
        <w:t xml:space="preserve"> corresponda a la clasificación del Tipo de Escenario, serán descartados y no serán considerados en el posproceso.</w:t>
      </w:r>
      <w:r w:rsidRPr="0079034D">
        <w:rPr>
          <w:rFonts w:ascii="ITC Avant Garde" w:hAnsi="ITC Avant Garde"/>
        </w:rPr>
        <w:t>”</w:t>
      </w:r>
      <w:r w:rsidR="005D3393" w:rsidRPr="0079034D">
        <w:rPr>
          <w:rFonts w:ascii="ITC Avant Garde" w:hAnsi="ITC Avant Garde"/>
        </w:rPr>
        <w:t xml:space="preserve">. Es </w:t>
      </w:r>
      <w:r w:rsidRPr="0079034D">
        <w:rPr>
          <w:rFonts w:ascii="ITC Avant Garde" w:hAnsi="ITC Avant Garde"/>
        </w:rPr>
        <w:t>decir, se distinguirán las localidades urbanas, suburbanas y rurales, y se llevarán a cabo las mediciones únicamente donde el tipo de localidad corresponda al mismo tipo de escenario, esto para lograr la correcta ejecución de lo establecido en los lineamientos dentro de la metodología de evaluación.</w:t>
      </w:r>
    </w:p>
    <w:p w14:paraId="03FB5F51" w14:textId="77777777" w:rsidR="00A21604" w:rsidRPr="0079034D" w:rsidRDefault="00A21604" w:rsidP="00A21604">
      <w:pPr>
        <w:jc w:val="both"/>
        <w:rPr>
          <w:rFonts w:ascii="ITC Avant Garde" w:hAnsi="ITC Avant Garde"/>
          <w:b/>
        </w:rPr>
      </w:pPr>
      <w:r w:rsidRPr="0079034D">
        <w:rPr>
          <w:rFonts w:ascii="ITC Avant Garde" w:hAnsi="ITC Avant Garde"/>
          <w:b/>
        </w:rPr>
        <w:lastRenderedPageBreak/>
        <w:t>Numeral_2</w:t>
      </w:r>
      <w:r w:rsidRPr="0079034D">
        <w:rPr>
          <w:rFonts w:ascii="ITC Avant Garde" w:hAnsi="ITC Avant Garde"/>
          <w:b/>
        </w:rPr>
        <w:tab/>
        <w:t>IV</w:t>
      </w:r>
    </w:p>
    <w:p w14:paraId="5D844D50" w14:textId="4A3FD838" w:rsidR="00A21604" w:rsidRPr="0079034D" w:rsidRDefault="00A21604" w:rsidP="00A21604">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mantiene el mismo comentario expresado en la fracción anterior </w:t>
      </w:r>
      <w:r w:rsidR="007D1BB9" w:rsidRPr="0079034D">
        <w:rPr>
          <w:rFonts w:ascii="ITC Avant Garde" w:hAnsi="ITC Avant Garde"/>
        </w:rPr>
        <w:t xml:space="preserve">por lo que se considera </w:t>
      </w:r>
      <w:r w:rsidR="00B37EDB" w:rsidRPr="0079034D">
        <w:rPr>
          <w:rFonts w:ascii="ITC Avant Garde" w:hAnsi="ITC Avant Garde"/>
        </w:rPr>
        <w:t>respondido</w:t>
      </w:r>
      <w:r w:rsidR="007D1BB9" w:rsidRPr="0079034D">
        <w:rPr>
          <w:rFonts w:ascii="ITC Avant Garde" w:hAnsi="ITC Avant Garde"/>
        </w:rPr>
        <w:t>.</w:t>
      </w:r>
    </w:p>
    <w:p w14:paraId="3796DA51" w14:textId="11868D41" w:rsidR="00A21604" w:rsidRPr="0079034D" w:rsidRDefault="00A21604" w:rsidP="00A21604">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por su parte propone eliminar esta fracción mencionando que al hacer pública la precisión de un concesionario en una zona específica, dañaría la labor de las instancias de justicia y seguridad pública, así como</w:t>
      </w:r>
      <w:r w:rsidR="00FA3C98">
        <w:rPr>
          <w:rFonts w:ascii="ITC Avant Garde" w:hAnsi="ITC Avant Garde"/>
        </w:rPr>
        <w:t xml:space="preserve"> a</w:t>
      </w:r>
      <w:r w:rsidRPr="0079034D">
        <w:rPr>
          <w:rFonts w:ascii="ITC Avant Garde" w:hAnsi="ITC Avant Garde"/>
        </w:rPr>
        <w:t xml:space="preserve"> la ciudadanía. Solicitando así la eliminación de las </w:t>
      </w:r>
      <w:r w:rsidR="00FA3C98">
        <w:rPr>
          <w:rFonts w:ascii="ITC Avant Garde" w:hAnsi="ITC Avant Garde"/>
        </w:rPr>
        <w:t>siete</w:t>
      </w:r>
      <w:r w:rsidRPr="0079034D">
        <w:rPr>
          <w:rFonts w:ascii="ITC Avant Garde" w:hAnsi="ITC Avant Garde"/>
        </w:rPr>
        <w:t xml:space="preserve"> menciones a </w:t>
      </w:r>
      <w:r w:rsidR="00FA3C98">
        <w:rPr>
          <w:rFonts w:ascii="ITC Avant Garde" w:hAnsi="ITC Avant Garde"/>
        </w:rPr>
        <w:t xml:space="preserve">los </w:t>
      </w:r>
      <w:r w:rsidRPr="0079034D">
        <w:rPr>
          <w:rFonts w:ascii="ITC Avant Garde" w:hAnsi="ITC Avant Garde"/>
        </w:rPr>
        <w:t xml:space="preserve">mapas de </w:t>
      </w:r>
      <w:r w:rsidR="00FA3C98">
        <w:rPr>
          <w:rFonts w:ascii="ITC Avant Garde" w:hAnsi="ITC Avant Garde"/>
        </w:rPr>
        <w:t>precisión</w:t>
      </w:r>
      <w:r w:rsidRPr="0079034D">
        <w:rPr>
          <w:rFonts w:ascii="ITC Avant Garde" w:hAnsi="ITC Avant Garde"/>
        </w:rPr>
        <w:t xml:space="preserve"> y rendimiento: numerales 1, fracción II; fracción XV; 2, fracciones II, III y Resolutivos Tercero y Cuarto.</w:t>
      </w:r>
    </w:p>
    <w:p w14:paraId="3142309D" w14:textId="71E5BBC5" w:rsidR="00A21604" w:rsidRPr="0079034D" w:rsidRDefault="00A21604" w:rsidP="00A2160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1E3D0F">
        <w:rPr>
          <w:rFonts w:ascii="ITC Avant Garde" w:hAnsi="ITC Avant Garde"/>
        </w:rPr>
        <w:t>Se publicará</w:t>
      </w:r>
      <w:r w:rsidR="00FA3C98">
        <w:rPr>
          <w:rFonts w:ascii="ITC Avant Garde" w:hAnsi="ITC Avant Garde"/>
        </w:rPr>
        <w:t>n</w:t>
      </w:r>
      <w:r w:rsidR="001E3D0F">
        <w:rPr>
          <w:rFonts w:ascii="ITC Avant Garde" w:hAnsi="ITC Avant Garde"/>
        </w:rPr>
        <w:t xml:space="preserve"> los resultados del rendimiento por lo cual no será</w:t>
      </w:r>
      <w:r w:rsidRPr="0079034D">
        <w:rPr>
          <w:rFonts w:ascii="ITC Avant Garde" w:hAnsi="ITC Avant Garde"/>
        </w:rPr>
        <w:t xml:space="preserve"> posible establecer una relación </w:t>
      </w:r>
      <w:r w:rsidR="00B37EDB" w:rsidRPr="0079034D">
        <w:rPr>
          <w:rFonts w:ascii="ITC Avant Garde" w:hAnsi="ITC Avant Garde"/>
        </w:rPr>
        <w:t xml:space="preserve">directa </w:t>
      </w:r>
      <w:r w:rsidRPr="0079034D">
        <w:rPr>
          <w:rFonts w:ascii="ITC Avant Garde" w:hAnsi="ITC Avant Garde"/>
        </w:rPr>
        <w:t>entre ubicaciones geográficas y precisión</w:t>
      </w:r>
      <w:r w:rsidR="007D1BB9" w:rsidRPr="0079034D">
        <w:rPr>
          <w:rFonts w:ascii="ITC Avant Garde" w:hAnsi="ITC Avant Garde"/>
        </w:rPr>
        <w:t>. Los</w:t>
      </w:r>
      <w:r w:rsidRPr="0079034D">
        <w:rPr>
          <w:rFonts w:ascii="ITC Avant Garde" w:hAnsi="ITC Avant Garde"/>
        </w:rPr>
        <w:t xml:space="preserve"> resultados serán publicados </w:t>
      </w:r>
      <w:r w:rsidR="00B37EDB" w:rsidRPr="0079034D">
        <w:rPr>
          <w:rFonts w:ascii="ITC Avant Garde" w:hAnsi="ITC Avant Garde"/>
        </w:rPr>
        <w:t>a efectos</w:t>
      </w:r>
      <w:r w:rsidRPr="0079034D">
        <w:rPr>
          <w:rFonts w:ascii="ITC Avant Garde" w:hAnsi="ITC Avant Garde"/>
        </w:rPr>
        <w:t xml:space="preserve"> </w:t>
      </w:r>
      <w:r w:rsidR="007D1BB9" w:rsidRPr="0079034D">
        <w:rPr>
          <w:rFonts w:ascii="ITC Avant Garde" w:hAnsi="ITC Avant Garde"/>
        </w:rPr>
        <w:t xml:space="preserve">de </w:t>
      </w:r>
      <w:r w:rsidRPr="0079034D">
        <w:rPr>
          <w:rFonts w:ascii="ITC Avant Garde" w:hAnsi="ITC Avant Garde"/>
        </w:rPr>
        <w:t xml:space="preserve">que los usuarios finales tengan conocimiento de la situación en que se encuentra su proveedor de </w:t>
      </w:r>
      <w:r w:rsidR="007D1BB9" w:rsidRPr="0079034D">
        <w:rPr>
          <w:rFonts w:ascii="ITC Avant Garde" w:hAnsi="ITC Avant Garde"/>
        </w:rPr>
        <w:t>servicios móviles</w:t>
      </w:r>
      <w:r w:rsidRPr="0079034D">
        <w:rPr>
          <w:rFonts w:ascii="ITC Avant Garde" w:hAnsi="ITC Avant Garde"/>
        </w:rPr>
        <w:t xml:space="preserve"> con referencia a</w:t>
      </w:r>
      <w:r w:rsidR="007D1BB9" w:rsidRPr="0079034D">
        <w:rPr>
          <w:rFonts w:ascii="ITC Avant Garde" w:hAnsi="ITC Avant Garde"/>
        </w:rPr>
        <w:t xml:space="preserve"> </w:t>
      </w:r>
      <w:r w:rsidRPr="0079034D">
        <w:rPr>
          <w:rFonts w:ascii="ITC Avant Garde" w:hAnsi="ITC Avant Garde"/>
        </w:rPr>
        <w:t>l</w:t>
      </w:r>
      <w:r w:rsidR="007D1BB9" w:rsidRPr="0079034D">
        <w:rPr>
          <w:rFonts w:ascii="ITC Avant Garde" w:hAnsi="ITC Avant Garde"/>
        </w:rPr>
        <w:t>a</w:t>
      </w:r>
      <w:r w:rsidRPr="0079034D">
        <w:rPr>
          <w:rFonts w:ascii="ITC Avant Garde" w:hAnsi="ITC Avant Garde"/>
        </w:rPr>
        <w:t xml:space="preserve"> </w:t>
      </w:r>
      <w:r w:rsidR="007D1BB9" w:rsidRPr="0079034D">
        <w:rPr>
          <w:rFonts w:ascii="ITC Avant Garde" w:hAnsi="ITC Avant Garde"/>
        </w:rPr>
        <w:t>geolocalización</w:t>
      </w:r>
      <w:r w:rsidRPr="0079034D">
        <w:rPr>
          <w:rFonts w:ascii="ITC Avant Garde" w:hAnsi="ITC Avant Garde"/>
        </w:rPr>
        <w:t xml:space="preserve"> de las llamadas </w:t>
      </w:r>
      <w:r w:rsidR="007D1BB9" w:rsidRPr="0079034D">
        <w:rPr>
          <w:rFonts w:ascii="ITC Avant Garde" w:hAnsi="ITC Avant Garde"/>
        </w:rPr>
        <w:t>efectuadas al</w:t>
      </w:r>
      <w:r w:rsidR="00B37EDB" w:rsidRPr="0079034D">
        <w:rPr>
          <w:rFonts w:ascii="ITC Avant Garde" w:hAnsi="ITC Avant Garde"/>
        </w:rPr>
        <w:t xml:space="preserve"> N</w:t>
      </w:r>
      <w:r w:rsidRPr="0079034D">
        <w:rPr>
          <w:rFonts w:ascii="ITC Avant Garde" w:hAnsi="ITC Avant Garde"/>
        </w:rPr>
        <w:t>úmero 911.</w:t>
      </w:r>
    </w:p>
    <w:p w14:paraId="534FD30C" w14:textId="77777777" w:rsidR="00A21604" w:rsidRPr="0079034D" w:rsidRDefault="00A21604" w:rsidP="00A21604">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VII</w:t>
      </w:r>
    </w:p>
    <w:p w14:paraId="38604F4C" w14:textId="2DB8ADEA" w:rsidR="00A21604" w:rsidRPr="0079034D" w:rsidRDefault="00A21604" w:rsidP="00A21604">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w:t>
      </w:r>
      <w:r w:rsidR="00C01789" w:rsidRPr="0079034D">
        <w:rPr>
          <w:rFonts w:ascii="ITC Avant Garde" w:hAnsi="ITC Avant Garde"/>
        </w:rPr>
        <w:t xml:space="preserve">pregunta acerca de las consideraciones que el </w:t>
      </w:r>
      <w:r w:rsidR="00A55A1E" w:rsidRPr="0079034D">
        <w:rPr>
          <w:rFonts w:ascii="ITC Avant Garde" w:hAnsi="ITC Avant Garde"/>
        </w:rPr>
        <w:t xml:space="preserve">Instituto </w:t>
      </w:r>
      <w:r w:rsidR="00C01789" w:rsidRPr="0079034D">
        <w:rPr>
          <w:rFonts w:ascii="ITC Avant Garde" w:hAnsi="ITC Avant Garde"/>
        </w:rPr>
        <w:t>tomará en el</w:t>
      </w:r>
      <w:r w:rsidRPr="0079034D">
        <w:rPr>
          <w:rFonts w:ascii="ITC Avant Garde" w:hAnsi="ITC Avant Garde"/>
        </w:rPr>
        <w:t xml:space="preserve"> supuesto </w:t>
      </w:r>
      <w:r w:rsidR="00C01789" w:rsidRPr="0079034D">
        <w:rPr>
          <w:rFonts w:ascii="ITC Avant Garde" w:hAnsi="ITC Avant Garde"/>
        </w:rPr>
        <w:t xml:space="preserve">de que durante </w:t>
      </w:r>
      <w:r w:rsidRPr="0079034D">
        <w:rPr>
          <w:rFonts w:ascii="ITC Avant Garde" w:hAnsi="ITC Avant Garde"/>
        </w:rPr>
        <w:t>el primer año</w:t>
      </w:r>
      <w:r w:rsidR="00C01789" w:rsidRPr="0079034D">
        <w:rPr>
          <w:rFonts w:ascii="ITC Avant Garde" w:hAnsi="ITC Avant Garde"/>
        </w:rPr>
        <w:t xml:space="preserve"> la cobertura del operador </w:t>
      </w:r>
      <w:r w:rsidRPr="0079034D">
        <w:rPr>
          <w:rFonts w:ascii="ITC Avant Garde" w:hAnsi="ITC Avant Garde"/>
        </w:rPr>
        <w:t>no alcan</w:t>
      </w:r>
      <w:r w:rsidR="00C01789" w:rsidRPr="0079034D">
        <w:rPr>
          <w:rFonts w:ascii="ITC Avant Garde" w:hAnsi="ITC Avant Garde"/>
        </w:rPr>
        <w:t>ce</w:t>
      </w:r>
      <w:r w:rsidRPr="0079034D">
        <w:rPr>
          <w:rFonts w:ascii="ITC Avant Garde" w:hAnsi="ITC Avant Garde"/>
        </w:rPr>
        <w:t xml:space="preserve"> a cubrir los Tipos de Escenarios.</w:t>
      </w:r>
    </w:p>
    <w:p w14:paraId="61CEEB94" w14:textId="66992140" w:rsidR="00A21604" w:rsidRPr="0079034D" w:rsidRDefault="00A21604" w:rsidP="00A2160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B37EDB" w:rsidRPr="0079034D">
        <w:rPr>
          <w:rFonts w:ascii="ITC Avant Garde" w:hAnsi="ITC Avant Garde"/>
        </w:rPr>
        <w:t>Dicho comentario se encuentra fuera del alcance de la metodología</w:t>
      </w:r>
      <w:r w:rsidRPr="0079034D">
        <w:rPr>
          <w:rFonts w:ascii="ITC Avant Garde" w:hAnsi="ITC Avant Garde"/>
        </w:rPr>
        <w:t>.</w:t>
      </w:r>
      <w:r w:rsidR="00B37EDB" w:rsidRPr="0079034D">
        <w:rPr>
          <w:rFonts w:ascii="ITC Avant Garde" w:hAnsi="ITC Avant Garde"/>
        </w:rPr>
        <w:t xml:space="preserve"> Las obligaciones respecto al cumplimiento de los parámetros en cierto porcentaje de la cobertura de la red del concesionario se encuentran establecidas en los Lineamientos.  </w:t>
      </w:r>
    </w:p>
    <w:p w14:paraId="5A3065DB" w14:textId="77777777" w:rsidR="00A21604" w:rsidRPr="0079034D" w:rsidRDefault="00A21604" w:rsidP="00A21604">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VIII</w:t>
      </w:r>
    </w:p>
    <w:p w14:paraId="57ACB4AF" w14:textId="5CF8CAEC" w:rsidR="008079AD" w:rsidRPr="0079034D" w:rsidRDefault="00A21604" w:rsidP="00A21604">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menciona no estar de acuerdo con que el operador deba establecer un canal de comunicación único para las pruebas. Por lo anterior, p</w:t>
      </w:r>
      <w:r w:rsidR="008079AD" w:rsidRPr="0079034D">
        <w:rPr>
          <w:rFonts w:ascii="ITC Avant Garde" w:hAnsi="ITC Avant Garde"/>
        </w:rPr>
        <w:t>iden</w:t>
      </w:r>
      <w:r w:rsidRPr="0079034D">
        <w:rPr>
          <w:rFonts w:ascii="ITC Avant Garde" w:hAnsi="ITC Avant Garde"/>
        </w:rPr>
        <w:t xml:space="preserve"> se elimine </w:t>
      </w:r>
      <w:r w:rsidR="008079AD" w:rsidRPr="0079034D">
        <w:rPr>
          <w:rFonts w:ascii="ITC Avant Garde" w:hAnsi="ITC Avant Garde"/>
        </w:rPr>
        <w:t>la fracción</w:t>
      </w:r>
      <w:r w:rsidRPr="0079034D">
        <w:rPr>
          <w:rFonts w:ascii="ITC Avant Garde" w:hAnsi="ITC Avant Garde"/>
        </w:rPr>
        <w:t xml:space="preserve">, destacando que se </w:t>
      </w:r>
      <w:r w:rsidR="008079AD" w:rsidRPr="0079034D">
        <w:rPr>
          <w:rFonts w:ascii="ITC Avant Garde" w:hAnsi="ITC Avant Garde"/>
        </w:rPr>
        <w:t xml:space="preserve">pondría </w:t>
      </w:r>
      <w:r w:rsidRPr="0079034D">
        <w:rPr>
          <w:rFonts w:ascii="ITC Avant Garde" w:hAnsi="ITC Avant Garde"/>
        </w:rPr>
        <w:t xml:space="preserve">en riesgo la operación al realizar cambios en los enrutamientos de la red en producción, ocasionando posibles afectaciones a los usuarios que intenten realizar una llamada real al servicio 911. </w:t>
      </w:r>
    </w:p>
    <w:p w14:paraId="6CBCE6C9" w14:textId="78D777C7" w:rsidR="008079AD" w:rsidRPr="0079034D" w:rsidRDefault="00A21604" w:rsidP="00A21604">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menciona</w:t>
      </w:r>
      <w:r w:rsidR="008079AD" w:rsidRPr="0079034D">
        <w:rPr>
          <w:rFonts w:ascii="ITC Avant Garde" w:hAnsi="ITC Avant Garde"/>
        </w:rPr>
        <w:t xml:space="preserve"> </w:t>
      </w:r>
      <w:r w:rsidRPr="0079034D">
        <w:rPr>
          <w:rFonts w:ascii="ITC Avant Garde" w:hAnsi="ITC Avant Garde"/>
        </w:rPr>
        <w:t xml:space="preserve">que </w:t>
      </w:r>
      <w:r w:rsidR="008079AD" w:rsidRPr="0079034D">
        <w:rPr>
          <w:rFonts w:ascii="ITC Avant Garde" w:hAnsi="ITC Avant Garde"/>
        </w:rPr>
        <w:t>a</w:t>
      </w:r>
      <w:r w:rsidRPr="0079034D">
        <w:rPr>
          <w:rFonts w:ascii="ITC Avant Garde" w:hAnsi="ITC Avant Garde"/>
        </w:rPr>
        <w:t xml:space="preserve">l evitar que las llamadas de prueba al 911 sean entregadas a los </w:t>
      </w:r>
      <w:r w:rsidR="00C457AA" w:rsidRPr="0079034D">
        <w:rPr>
          <w:rFonts w:ascii="ITC Avant Garde" w:hAnsi="ITC Avant Garde"/>
        </w:rPr>
        <w:t>CALLE les</w:t>
      </w:r>
      <w:r w:rsidRPr="0079034D">
        <w:rPr>
          <w:rFonts w:ascii="ITC Avant Garde" w:hAnsi="ITC Avant Garde"/>
        </w:rPr>
        <w:t xml:space="preserve"> implica establecer enrutamientos especiales para los números telefónicos desde los cuales se realizarán </w:t>
      </w:r>
      <w:r w:rsidR="008079AD" w:rsidRPr="0079034D">
        <w:rPr>
          <w:rFonts w:ascii="ITC Avant Garde" w:hAnsi="ITC Avant Garde"/>
        </w:rPr>
        <w:t xml:space="preserve">las </w:t>
      </w:r>
      <w:r w:rsidRPr="0079034D">
        <w:rPr>
          <w:rFonts w:ascii="ITC Avant Garde" w:hAnsi="ITC Avant Garde"/>
        </w:rPr>
        <w:t>llamadas de prueba. Lo anterior</w:t>
      </w:r>
      <w:r w:rsidR="008079AD" w:rsidRPr="0079034D">
        <w:rPr>
          <w:rFonts w:ascii="ITC Avant Garde" w:hAnsi="ITC Avant Garde"/>
        </w:rPr>
        <w:t xml:space="preserve"> implica el</w:t>
      </w:r>
      <w:r w:rsidRPr="0079034D">
        <w:rPr>
          <w:rFonts w:ascii="ITC Avant Garde" w:hAnsi="ITC Avant Garde"/>
        </w:rPr>
        <w:t xml:space="preserve"> riesgo de que </w:t>
      </w:r>
      <w:r w:rsidR="008079AD" w:rsidRPr="0079034D">
        <w:rPr>
          <w:rFonts w:ascii="ITC Avant Garde" w:hAnsi="ITC Avant Garde"/>
        </w:rPr>
        <w:t xml:space="preserve">se </w:t>
      </w:r>
      <w:r w:rsidRPr="0079034D">
        <w:rPr>
          <w:rFonts w:ascii="ITC Avant Garde" w:hAnsi="ITC Avant Garde"/>
        </w:rPr>
        <w:t xml:space="preserve">alteren las matrices de enrutamiento acordadas con el </w:t>
      </w:r>
      <w:r w:rsidR="00A55A1E" w:rsidRPr="0079034D">
        <w:rPr>
          <w:rFonts w:ascii="ITC Avant Garde" w:hAnsi="ITC Avant Garde"/>
        </w:rPr>
        <w:t xml:space="preserve">secretariado </w:t>
      </w:r>
      <w:r w:rsidRPr="0079034D">
        <w:rPr>
          <w:rFonts w:ascii="ITC Avant Garde" w:hAnsi="ITC Avant Garde"/>
        </w:rPr>
        <w:t>origin</w:t>
      </w:r>
      <w:r w:rsidR="008079AD" w:rsidRPr="0079034D">
        <w:rPr>
          <w:rFonts w:ascii="ITC Avant Garde" w:hAnsi="ITC Avant Garde"/>
        </w:rPr>
        <w:t>ando</w:t>
      </w:r>
      <w:r w:rsidRPr="0079034D">
        <w:rPr>
          <w:rFonts w:ascii="ITC Avant Garde" w:hAnsi="ITC Avant Garde"/>
        </w:rPr>
        <w:t xml:space="preserve"> una afectación a las llamadas reales al 911. Además, </w:t>
      </w:r>
      <w:r w:rsidR="008079AD" w:rsidRPr="0079034D">
        <w:rPr>
          <w:rFonts w:ascii="ITC Avant Garde" w:hAnsi="ITC Avant Garde"/>
        </w:rPr>
        <w:t>consideran</w:t>
      </w:r>
      <w:r w:rsidRPr="0079034D">
        <w:rPr>
          <w:rFonts w:ascii="ITC Avant Garde" w:hAnsi="ITC Avant Garde"/>
        </w:rPr>
        <w:t xml:space="preserve"> </w:t>
      </w:r>
      <w:r w:rsidR="008079AD" w:rsidRPr="0079034D">
        <w:rPr>
          <w:rFonts w:ascii="ITC Avant Garde" w:hAnsi="ITC Avant Garde"/>
        </w:rPr>
        <w:t>inadecuado</w:t>
      </w:r>
      <w:r w:rsidRPr="0079034D">
        <w:rPr>
          <w:rFonts w:ascii="ITC Avant Garde" w:hAnsi="ITC Avant Garde"/>
        </w:rPr>
        <w:t xml:space="preserve"> utilizar un escenario especial para efectos de evaluación si el </w:t>
      </w:r>
      <w:r w:rsidR="00A55A1E" w:rsidRPr="0079034D">
        <w:rPr>
          <w:rFonts w:ascii="ITC Avant Garde" w:hAnsi="ITC Avant Garde"/>
        </w:rPr>
        <w:t xml:space="preserve">Instituto </w:t>
      </w:r>
      <w:r w:rsidRPr="0079034D">
        <w:rPr>
          <w:rFonts w:ascii="ITC Avant Garde" w:hAnsi="ITC Avant Garde"/>
        </w:rPr>
        <w:t xml:space="preserve">puede coordinarse con el </w:t>
      </w:r>
      <w:r w:rsidR="00A55A1E" w:rsidRPr="0079034D">
        <w:rPr>
          <w:rFonts w:ascii="ITC Avant Garde" w:hAnsi="ITC Avant Garde"/>
        </w:rPr>
        <w:t xml:space="preserve">secretariado </w:t>
      </w:r>
      <w:r w:rsidRPr="0079034D">
        <w:rPr>
          <w:rFonts w:ascii="ITC Avant Garde" w:hAnsi="ITC Avant Garde"/>
        </w:rPr>
        <w:t>para obtener la información necesaria para tales efectos</w:t>
      </w:r>
      <w:r w:rsidR="008079AD" w:rsidRPr="0079034D">
        <w:rPr>
          <w:rFonts w:ascii="ITC Avant Garde" w:hAnsi="ITC Avant Garde"/>
        </w:rPr>
        <w:t>. P</w:t>
      </w:r>
      <w:r w:rsidRPr="0079034D">
        <w:rPr>
          <w:rFonts w:ascii="ITC Avant Garde" w:hAnsi="ITC Avant Garde"/>
        </w:rPr>
        <w:t xml:space="preserve">or otra parte, </w:t>
      </w:r>
      <w:r w:rsidR="008079AD" w:rsidRPr="0079034D">
        <w:rPr>
          <w:rFonts w:ascii="ITC Avant Garde" w:hAnsi="ITC Avant Garde"/>
        </w:rPr>
        <w:t xml:space="preserve">mencionan que </w:t>
      </w:r>
      <w:r w:rsidRPr="0079034D">
        <w:rPr>
          <w:rFonts w:ascii="ITC Avant Garde" w:hAnsi="ITC Avant Garde"/>
        </w:rPr>
        <w:t xml:space="preserve">el mecanismo </w:t>
      </w:r>
      <w:r w:rsidR="008079AD" w:rsidRPr="0079034D">
        <w:rPr>
          <w:rFonts w:ascii="ITC Avant Garde" w:hAnsi="ITC Avant Garde"/>
        </w:rPr>
        <w:t xml:space="preserve">para comenzar </w:t>
      </w:r>
      <w:r w:rsidRPr="0079034D">
        <w:rPr>
          <w:rFonts w:ascii="ITC Avant Garde" w:hAnsi="ITC Avant Garde"/>
        </w:rPr>
        <w:t xml:space="preserve">el proceso de localización está vinculado </w:t>
      </w:r>
      <w:r w:rsidR="008079AD" w:rsidRPr="0079034D">
        <w:rPr>
          <w:rFonts w:ascii="ITC Avant Garde" w:hAnsi="ITC Avant Garde"/>
        </w:rPr>
        <w:t>con el inicio de la</w:t>
      </w:r>
      <w:r w:rsidRPr="0079034D">
        <w:rPr>
          <w:rFonts w:ascii="ITC Avant Garde" w:hAnsi="ITC Avant Garde"/>
        </w:rPr>
        <w:t xml:space="preserve"> llamada al 911</w:t>
      </w:r>
      <w:r w:rsidR="008079AD" w:rsidRPr="0079034D">
        <w:rPr>
          <w:rFonts w:ascii="ITC Avant Garde" w:hAnsi="ITC Avant Garde"/>
        </w:rPr>
        <w:t>, por lo que</w:t>
      </w:r>
      <w:r w:rsidRPr="0079034D">
        <w:rPr>
          <w:rFonts w:ascii="ITC Avant Garde" w:hAnsi="ITC Avant Garde"/>
        </w:rPr>
        <w:t xml:space="preserve"> alterar la lógica de enrutamiento de las llamadas presenta un alto </w:t>
      </w:r>
      <w:r w:rsidRPr="0079034D">
        <w:rPr>
          <w:rFonts w:ascii="ITC Avant Garde" w:hAnsi="ITC Avant Garde"/>
        </w:rPr>
        <w:lastRenderedPageBreak/>
        <w:t>riesgo de afecta</w:t>
      </w:r>
      <w:r w:rsidR="008079AD" w:rsidRPr="0079034D">
        <w:rPr>
          <w:rFonts w:ascii="ITC Avant Garde" w:hAnsi="ITC Avant Garde"/>
        </w:rPr>
        <w:t>ción</w:t>
      </w:r>
      <w:r w:rsidRPr="0079034D">
        <w:rPr>
          <w:rFonts w:ascii="ITC Avant Garde" w:hAnsi="ITC Avant Garde"/>
        </w:rPr>
        <w:t xml:space="preserve"> o</w:t>
      </w:r>
      <w:r w:rsidR="008079AD" w:rsidRPr="0079034D">
        <w:rPr>
          <w:rFonts w:ascii="ITC Avant Garde" w:hAnsi="ITC Avant Garde"/>
        </w:rPr>
        <w:t xml:space="preserve"> que podría </w:t>
      </w:r>
      <w:r w:rsidRPr="0079034D">
        <w:rPr>
          <w:rFonts w:ascii="ITC Avant Garde" w:hAnsi="ITC Avant Garde"/>
        </w:rPr>
        <w:t xml:space="preserve"> hacer más lento el proceso de localización. </w:t>
      </w:r>
      <w:r w:rsidR="008079AD" w:rsidRPr="0079034D">
        <w:rPr>
          <w:rFonts w:ascii="ITC Avant Garde" w:hAnsi="ITC Avant Garde"/>
        </w:rPr>
        <w:t xml:space="preserve">Sugieren que el </w:t>
      </w:r>
      <w:r w:rsidRPr="0079034D">
        <w:rPr>
          <w:rFonts w:ascii="ITC Avant Garde" w:hAnsi="ITC Avant Garde"/>
        </w:rPr>
        <w:t xml:space="preserve">proceso debe medirse en las mismas condiciones que se realizaran las llamadas "normales" al 911. </w:t>
      </w:r>
    </w:p>
    <w:p w14:paraId="0DC05B47" w14:textId="70D2EF71" w:rsidR="00A21604" w:rsidRPr="0079034D" w:rsidRDefault="008079AD" w:rsidP="00A21604">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w:t>
      </w:r>
      <w:r w:rsidR="00A21604" w:rsidRPr="0079034D">
        <w:rPr>
          <w:rFonts w:ascii="ITC Avant Garde" w:hAnsi="ITC Avant Garde"/>
        </w:rPr>
        <w:t xml:space="preserve">por su parte propone eliminar </w:t>
      </w:r>
      <w:r w:rsidR="00E858F2" w:rsidRPr="0079034D">
        <w:rPr>
          <w:rFonts w:ascii="ITC Avant Garde" w:hAnsi="ITC Avant Garde"/>
        </w:rPr>
        <w:t>esta fracción indicando que l</w:t>
      </w:r>
      <w:r w:rsidR="00A21604" w:rsidRPr="0079034D">
        <w:rPr>
          <w:rFonts w:ascii="ITC Avant Garde" w:hAnsi="ITC Avant Garde"/>
        </w:rPr>
        <w:t>as siguientes acciones generan un riesgo innecesario al ecosistema 91</w:t>
      </w:r>
      <w:r w:rsidRPr="0079034D">
        <w:rPr>
          <w:rFonts w:ascii="ITC Avant Garde" w:hAnsi="ITC Avant Garde"/>
        </w:rPr>
        <w:t xml:space="preserve">1. </w:t>
      </w:r>
    </w:p>
    <w:p w14:paraId="277A68AB" w14:textId="77777777" w:rsidR="00A21604" w:rsidRPr="0079034D" w:rsidRDefault="00A21604" w:rsidP="00A21604">
      <w:pPr>
        <w:jc w:val="both"/>
        <w:rPr>
          <w:rFonts w:ascii="ITC Avant Garde" w:hAnsi="ITC Avant Garde"/>
        </w:rPr>
      </w:pPr>
      <w:r w:rsidRPr="0079034D">
        <w:rPr>
          <w:rFonts w:ascii="ITC Avant Garde" w:hAnsi="ITC Avant Garde"/>
        </w:rPr>
        <w:t>- Obligar al concesionario a no entregar al centro de atención, las llamadas de emergencia efectuadas.</w:t>
      </w:r>
    </w:p>
    <w:p w14:paraId="1E0E329A" w14:textId="6738AC4C" w:rsidR="00A21604" w:rsidRPr="0079034D" w:rsidRDefault="00A21604" w:rsidP="00A21604">
      <w:pPr>
        <w:jc w:val="both"/>
        <w:rPr>
          <w:rFonts w:ascii="ITC Avant Garde" w:hAnsi="ITC Avant Garde"/>
        </w:rPr>
      </w:pPr>
      <w:r w:rsidRPr="0079034D">
        <w:rPr>
          <w:rFonts w:ascii="ITC Avant Garde" w:hAnsi="ITC Avant Garde"/>
        </w:rPr>
        <w:t xml:space="preserve">- Retirar la clasificación de emergencia y prioridad a las llamadas al 911 originadas en los números incluidos en el listado a entregar por el </w:t>
      </w:r>
      <w:r w:rsidR="00A55A1E" w:rsidRPr="0079034D">
        <w:rPr>
          <w:rFonts w:ascii="ITC Avant Garde" w:hAnsi="ITC Avant Garde"/>
        </w:rPr>
        <w:t xml:space="preserve">Instituto </w:t>
      </w:r>
      <w:r w:rsidRPr="0079034D">
        <w:rPr>
          <w:rFonts w:ascii="ITC Avant Garde" w:hAnsi="ITC Avant Garde"/>
        </w:rPr>
        <w:t>al concesionario previo a la realización de las pruebas.</w:t>
      </w:r>
    </w:p>
    <w:p w14:paraId="21B8068E" w14:textId="77777777" w:rsidR="00A21604" w:rsidRPr="0079034D" w:rsidRDefault="00A21604" w:rsidP="00A21604">
      <w:pPr>
        <w:jc w:val="both"/>
        <w:rPr>
          <w:rFonts w:ascii="ITC Avant Garde" w:hAnsi="ITC Avant Garde"/>
        </w:rPr>
      </w:pPr>
      <w:r w:rsidRPr="0079034D">
        <w:rPr>
          <w:rFonts w:ascii="ITC Avant Garde" w:hAnsi="ITC Avant Garde"/>
        </w:rPr>
        <w:t xml:space="preserve">- Obligar al concesionario a enviar archivos XML al Instituto en un medio todavía no definido. </w:t>
      </w:r>
    </w:p>
    <w:p w14:paraId="2BE02970" w14:textId="655E782F" w:rsidR="00A21604" w:rsidRPr="0079034D" w:rsidRDefault="00BE4182" w:rsidP="00A21604">
      <w:pPr>
        <w:jc w:val="both"/>
        <w:rPr>
          <w:rFonts w:ascii="ITC Avant Garde" w:hAnsi="ITC Avant Garde"/>
        </w:rPr>
      </w:pPr>
      <w:r w:rsidRPr="0079034D">
        <w:rPr>
          <w:rFonts w:ascii="ITC Avant Garde" w:hAnsi="ITC Avant Garde"/>
        </w:rPr>
        <w:t>Por lo que s</w:t>
      </w:r>
      <w:r w:rsidR="00A21604" w:rsidRPr="0079034D">
        <w:rPr>
          <w:rFonts w:ascii="ITC Avant Garde" w:hAnsi="ITC Avant Garde"/>
        </w:rPr>
        <w:t>e propone que el Instituto recolecte la geolocalización de las líneas en prueba</w:t>
      </w:r>
      <w:r w:rsidRPr="0079034D">
        <w:rPr>
          <w:rFonts w:ascii="ITC Avant Garde" w:hAnsi="ITC Avant Garde"/>
        </w:rPr>
        <w:t xml:space="preserve"> </w:t>
      </w:r>
      <w:r w:rsidR="00A21604" w:rsidRPr="0079034D">
        <w:rPr>
          <w:rFonts w:ascii="ITC Avant Garde" w:hAnsi="ITC Avant Garde"/>
        </w:rPr>
        <w:t xml:space="preserve">directamente del repositorio del </w:t>
      </w:r>
      <w:r w:rsidR="00A31425" w:rsidRPr="0079034D">
        <w:rPr>
          <w:rFonts w:ascii="ITC Avant Garde" w:hAnsi="ITC Avant Garde"/>
        </w:rPr>
        <w:t>S</w:t>
      </w:r>
      <w:r w:rsidR="00A55A1E" w:rsidRPr="0079034D">
        <w:rPr>
          <w:rFonts w:ascii="ITC Avant Garde" w:hAnsi="ITC Avant Garde"/>
        </w:rPr>
        <w:t>ecretariado</w:t>
      </w:r>
      <w:r w:rsidR="00A21604" w:rsidRPr="0079034D">
        <w:rPr>
          <w:rFonts w:ascii="ITC Avant Garde" w:hAnsi="ITC Avant Garde"/>
        </w:rPr>
        <w:t>. Con esto además se lograría probar el flujo en un escenario real.</w:t>
      </w:r>
    </w:p>
    <w:p w14:paraId="51A27BD6" w14:textId="77777777" w:rsidR="00A21604" w:rsidRPr="0079034D" w:rsidRDefault="00A21604" w:rsidP="00A21604">
      <w:pPr>
        <w:jc w:val="both"/>
        <w:rPr>
          <w:rFonts w:ascii="ITC Avant Garde" w:hAnsi="ITC Avant Garde"/>
        </w:rPr>
      </w:pPr>
    </w:p>
    <w:p w14:paraId="7A5019EC" w14:textId="4E778220" w:rsidR="00A21604" w:rsidRPr="0079034D" w:rsidRDefault="00A21604" w:rsidP="00A21604">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w:t>
      </w:r>
      <w:r w:rsidR="00E858F2" w:rsidRPr="0079034D">
        <w:rPr>
          <w:rFonts w:ascii="ITC Avant Garde" w:hAnsi="ITC Avant Garde"/>
        </w:rPr>
        <w:t xml:space="preserve">comenta como </w:t>
      </w:r>
      <w:r w:rsidRPr="0079034D">
        <w:rPr>
          <w:rFonts w:ascii="ITC Avant Garde" w:hAnsi="ITC Avant Garde"/>
        </w:rPr>
        <w:t>riesgoso que se obligue a los operadores a establecer un canal de comunicación específico para el desarrollo de las pruebas, ya que se podría poner en riesgo la operación normal de la red</w:t>
      </w:r>
      <w:r w:rsidR="00BE4182" w:rsidRPr="0079034D">
        <w:rPr>
          <w:rFonts w:ascii="ITC Avant Garde" w:hAnsi="ITC Avant Garde"/>
        </w:rPr>
        <w:t>,</w:t>
      </w:r>
      <w:r w:rsidRPr="0079034D">
        <w:rPr>
          <w:rFonts w:ascii="ITC Avant Garde" w:hAnsi="ITC Avant Garde"/>
        </w:rPr>
        <w:t xml:space="preserve"> además de que alejaría el desarrollo de las pruebas del ambiente real de operación. </w:t>
      </w:r>
      <w:r w:rsidR="00BE4182" w:rsidRPr="0079034D">
        <w:rPr>
          <w:rFonts w:ascii="ITC Avant Garde" w:hAnsi="ITC Avant Garde"/>
        </w:rPr>
        <w:t>Consideran que conforme a</w:t>
      </w:r>
      <w:r w:rsidRPr="0079034D">
        <w:rPr>
          <w:rFonts w:ascii="ITC Avant Garde" w:hAnsi="ITC Avant Garde"/>
        </w:rPr>
        <w:t xml:space="preserve"> los acuerdos alcanzados en el Grupo de Trabajo 911, el Instituto debe coordinar con el </w:t>
      </w:r>
      <w:r w:rsidR="00A31425" w:rsidRPr="0079034D">
        <w:rPr>
          <w:rFonts w:ascii="ITC Avant Garde" w:hAnsi="ITC Avant Garde"/>
        </w:rPr>
        <w:t>S</w:t>
      </w:r>
      <w:r w:rsidR="00A55A1E" w:rsidRPr="0079034D">
        <w:rPr>
          <w:rFonts w:ascii="ITC Avant Garde" w:hAnsi="ITC Avant Garde"/>
        </w:rPr>
        <w:t xml:space="preserve">ecretariado </w:t>
      </w:r>
      <w:r w:rsidRPr="0079034D">
        <w:rPr>
          <w:rFonts w:ascii="ITC Avant Garde" w:hAnsi="ITC Avant Garde"/>
        </w:rPr>
        <w:t xml:space="preserve">las fechas de dichas pruebas, a fin de que las llamadas de prueba sean enlazadas al CALLE que le corresponda y la información de geolocalización pueda ser extraída por el Instituto directamente del repositorio administrado por el </w:t>
      </w:r>
      <w:r w:rsidR="00A55A1E" w:rsidRPr="0079034D">
        <w:rPr>
          <w:rFonts w:ascii="ITC Avant Garde" w:hAnsi="ITC Avant Garde"/>
        </w:rPr>
        <w:t>secretariado</w:t>
      </w:r>
      <w:r w:rsidR="00B37EDB" w:rsidRPr="0079034D">
        <w:rPr>
          <w:rFonts w:ascii="ITC Avant Garde" w:hAnsi="ITC Avant Garde"/>
        </w:rPr>
        <w:t>.</w:t>
      </w:r>
    </w:p>
    <w:p w14:paraId="6DFF799A" w14:textId="031E3BAF" w:rsidR="00A21604" w:rsidRPr="0079034D" w:rsidRDefault="00A21604" w:rsidP="00A21604">
      <w:pPr>
        <w:jc w:val="both"/>
        <w:rPr>
          <w:rFonts w:ascii="ITC Avant Garde" w:hAnsi="ITC Avant Garde"/>
        </w:rPr>
      </w:pPr>
      <w:r w:rsidRPr="0079034D">
        <w:rPr>
          <w:rFonts w:ascii="ITC Avant Garde" w:hAnsi="ITC Avant Garde"/>
          <w:b/>
        </w:rPr>
        <w:t>Respuesta</w:t>
      </w:r>
      <w:r w:rsidR="00E858F2" w:rsidRPr="0079034D">
        <w:rPr>
          <w:rFonts w:ascii="ITC Avant Garde" w:hAnsi="ITC Avant Garde"/>
          <w:b/>
        </w:rPr>
        <w:t>.</w:t>
      </w:r>
      <w:r w:rsidRPr="0079034D">
        <w:rPr>
          <w:rFonts w:ascii="ITC Avant Garde" w:hAnsi="ITC Avant Garde"/>
        </w:rPr>
        <w:t xml:space="preserve"> </w:t>
      </w:r>
      <w:r w:rsidR="00B37EDB" w:rsidRPr="0079034D">
        <w:rPr>
          <w:rFonts w:ascii="ITC Avant Garde" w:hAnsi="ITC Avant Garde"/>
        </w:rPr>
        <w:t xml:space="preserve">Se </w:t>
      </w:r>
      <w:r w:rsidR="00FA3C98">
        <w:rPr>
          <w:rFonts w:ascii="ITC Avant Garde" w:hAnsi="ITC Avant Garde"/>
        </w:rPr>
        <w:t>atiende. L</w:t>
      </w:r>
      <w:r w:rsidR="00B37EDB" w:rsidRPr="0079034D">
        <w:rPr>
          <w:rFonts w:ascii="ITC Avant Garde" w:hAnsi="ITC Avant Garde"/>
        </w:rPr>
        <w:t xml:space="preserve">as llamadas realizadas durante los ejercicios de medición serán </w:t>
      </w:r>
      <w:proofErr w:type="spellStart"/>
      <w:r w:rsidR="00B37EDB" w:rsidRPr="0079034D">
        <w:rPr>
          <w:rFonts w:ascii="ITC Avant Garde" w:hAnsi="ITC Avant Garde"/>
        </w:rPr>
        <w:t>enrutadas</w:t>
      </w:r>
      <w:proofErr w:type="spellEnd"/>
      <w:r w:rsidR="00B37EDB" w:rsidRPr="0079034D">
        <w:rPr>
          <w:rFonts w:ascii="ITC Avant Garde" w:hAnsi="ITC Avant Garde"/>
        </w:rPr>
        <w:t xml:space="preserve"> a los CALLE. Para la ejecución de dichos ejercicios en los CALLE, el Instituto trabajará en coordinación con el SESNSP.</w:t>
      </w:r>
    </w:p>
    <w:p w14:paraId="7CE90759" w14:textId="77777777" w:rsidR="00CC6F63" w:rsidRPr="0079034D" w:rsidRDefault="00CC6F63" w:rsidP="00CC6F63">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IX</w:t>
      </w:r>
    </w:p>
    <w:p w14:paraId="77A25FFD" w14:textId="5FE78A91" w:rsidR="002C7B03" w:rsidRPr="0079034D" w:rsidRDefault="00CC6F63" w:rsidP="00CC6F63">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hace mención al acuerdo </w:t>
      </w:r>
      <w:r w:rsidR="00F42BA2" w:rsidRPr="0079034D">
        <w:rPr>
          <w:rFonts w:ascii="ITC Avant Garde" w:hAnsi="ITC Avant Garde"/>
        </w:rPr>
        <w:t>tomado</w:t>
      </w:r>
      <w:r w:rsidRPr="0079034D">
        <w:rPr>
          <w:rFonts w:ascii="ITC Avant Garde" w:hAnsi="ITC Avant Garde"/>
        </w:rPr>
        <w:t xml:space="preserve"> en el Grupo de Trabajo del 911, donde se estableció que los operadores únicamente entreguen </w:t>
      </w:r>
      <w:r w:rsidR="00F42BA2" w:rsidRPr="0079034D">
        <w:rPr>
          <w:rFonts w:ascii="ITC Avant Garde" w:hAnsi="ITC Avant Garde"/>
        </w:rPr>
        <w:t xml:space="preserve">el archivo XML </w:t>
      </w:r>
      <w:r w:rsidRPr="0079034D">
        <w:rPr>
          <w:rFonts w:ascii="ITC Avant Garde" w:hAnsi="ITC Avant Garde"/>
        </w:rPr>
        <w:t>al CALLE siempre y cuando el usuario realice una llamada telefónica a los códigos de servicios de emergencia.</w:t>
      </w:r>
      <w:r w:rsidR="002C7B03" w:rsidRPr="0079034D">
        <w:rPr>
          <w:rFonts w:ascii="ITC Avant Garde" w:hAnsi="ITC Avant Garde"/>
        </w:rPr>
        <w:t xml:space="preserve"> Asimismo, opinan que e</w:t>
      </w:r>
      <w:r w:rsidRPr="0079034D">
        <w:rPr>
          <w:rFonts w:ascii="ITC Avant Garde" w:hAnsi="ITC Avant Garde"/>
        </w:rPr>
        <w:t>l tiempo de duración de la llamada debe se</w:t>
      </w:r>
      <w:r w:rsidR="002C7B03" w:rsidRPr="0079034D">
        <w:rPr>
          <w:rFonts w:ascii="ITC Avant Garde" w:hAnsi="ITC Avant Garde"/>
        </w:rPr>
        <w:t>r</w:t>
      </w:r>
      <w:r w:rsidRPr="0079034D">
        <w:rPr>
          <w:rFonts w:ascii="ITC Avant Garde" w:hAnsi="ITC Avant Garde"/>
        </w:rPr>
        <w:t xml:space="preserve"> entre 30 y 60 segundos para que se puedan enviar los datos de geolocalización.</w:t>
      </w:r>
      <w:r w:rsidR="009555C3" w:rsidRPr="0079034D">
        <w:rPr>
          <w:rFonts w:ascii="ITC Avant Garde" w:hAnsi="ITC Avant Garde"/>
        </w:rPr>
        <w:t xml:space="preserve"> </w:t>
      </w:r>
    </w:p>
    <w:p w14:paraId="12CBCBA9" w14:textId="5C942EBD" w:rsidR="00CC6F63" w:rsidRPr="0079034D" w:rsidRDefault="00CC6F63" w:rsidP="00CC6F63">
      <w:pPr>
        <w:jc w:val="both"/>
        <w:rPr>
          <w:rFonts w:ascii="ITC Avant Garde" w:hAnsi="ITC Avant Garde"/>
        </w:rPr>
      </w:pPr>
      <w:r w:rsidRPr="0079034D">
        <w:rPr>
          <w:rFonts w:ascii="ITC Avant Garde" w:hAnsi="ITC Avant Garde"/>
          <w:u w:val="single"/>
        </w:rPr>
        <w:t>AT&amp;T</w:t>
      </w:r>
      <w:r w:rsidR="009555C3" w:rsidRPr="0079034D">
        <w:rPr>
          <w:rFonts w:ascii="ITC Avant Garde" w:hAnsi="ITC Avant Garde"/>
        </w:rPr>
        <w:t xml:space="preserve"> menciona que e</w:t>
      </w:r>
      <w:r w:rsidRPr="0079034D">
        <w:rPr>
          <w:rFonts w:ascii="ITC Avant Garde" w:hAnsi="ITC Avant Garde"/>
        </w:rPr>
        <w:t>n el numeral 2, Fracción IX se establece</w:t>
      </w:r>
      <w:r w:rsidR="009555C3" w:rsidRPr="0079034D">
        <w:rPr>
          <w:rFonts w:ascii="ITC Avant Garde" w:hAnsi="ITC Avant Garde"/>
        </w:rPr>
        <w:t xml:space="preserve"> que l</w:t>
      </w:r>
      <w:r w:rsidRPr="0079034D">
        <w:rPr>
          <w:rFonts w:ascii="ITC Avant Garde" w:hAnsi="ITC Avant Garde"/>
        </w:rPr>
        <w:t xml:space="preserve">os Concesionarios y, en su caso, Autorizados deberán entregar los archivos XML que contengan la información relativa a la geolocalización en tiempo real de las </w:t>
      </w:r>
      <w:r w:rsidRPr="0079034D">
        <w:rPr>
          <w:rFonts w:ascii="ITC Avant Garde" w:hAnsi="ITC Avant Garde"/>
        </w:rPr>
        <w:lastRenderedPageBreak/>
        <w:t xml:space="preserve">llamadas al Número 911 a los </w:t>
      </w:r>
      <w:r w:rsidR="00935067" w:rsidRPr="0079034D">
        <w:rPr>
          <w:rFonts w:ascii="ITC Avant Garde" w:hAnsi="ITC Avant Garde"/>
        </w:rPr>
        <w:t>CALLE</w:t>
      </w:r>
      <w:r w:rsidRPr="0079034D">
        <w:rPr>
          <w:rFonts w:ascii="ITC Avant Garde" w:hAnsi="ITC Avant Garde"/>
        </w:rPr>
        <w:t xml:space="preserve"> en un tiempo menor o igual a 30 segundos.</w:t>
      </w:r>
      <w:r w:rsidR="00935067" w:rsidRPr="0079034D">
        <w:rPr>
          <w:rFonts w:ascii="ITC Avant Garde" w:hAnsi="ITC Avant Garde"/>
        </w:rPr>
        <w:t xml:space="preserve"> Y que para</w:t>
      </w:r>
      <w:r w:rsidRPr="0079034D">
        <w:rPr>
          <w:rFonts w:ascii="ITC Avant Garde" w:hAnsi="ITC Avant Garde"/>
        </w:rPr>
        <w:t xml:space="preserve"> efecto de verificar el cumplimiento de lo anterior, el Instituto podrá realizar visitas de verificación a los </w:t>
      </w:r>
      <w:r w:rsidR="00935067" w:rsidRPr="0079034D">
        <w:rPr>
          <w:rFonts w:ascii="ITC Avant Garde" w:hAnsi="ITC Avant Garde"/>
        </w:rPr>
        <w:t>CALLE</w:t>
      </w:r>
      <w:r w:rsidRPr="0079034D">
        <w:rPr>
          <w:rFonts w:ascii="ITC Avant Garde" w:hAnsi="ITC Avant Garde"/>
        </w:rPr>
        <w:t xml:space="preserve"> corrobora</w:t>
      </w:r>
      <w:r w:rsidR="00935067" w:rsidRPr="0079034D">
        <w:rPr>
          <w:rFonts w:ascii="ITC Avant Garde" w:hAnsi="ITC Avant Garde"/>
        </w:rPr>
        <w:t>ndo</w:t>
      </w:r>
      <w:r w:rsidRPr="0079034D">
        <w:rPr>
          <w:rFonts w:ascii="ITC Avant Garde" w:hAnsi="ITC Avant Garde"/>
        </w:rPr>
        <w:t xml:space="preserve"> que los archivos XML sean entre</w:t>
      </w:r>
      <w:r w:rsidR="009555C3" w:rsidRPr="0079034D">
        <w:rPr>
          <w:rFonts w:ascii="ITC Avant Garde" w:hAnsi="ITC Avant Garde"/>
        </w:rPr>
        <w:t>gados en el tiempo establecido</w:t>
      </w:r>
      <w:r w:rsidR="00935067" w:rsidRPr="0079034D">
        <w:rPr>
          <w:rFonts w:ascii="ITC Avant Garde" w:hAnsi="ITC Avant Garde"/>
        </w:rPr>
        <w:t>. M</w:t>
      </w:r>
      <w:r w:rsidRPr="0079034D">
        <w:rPr>
          <w:rFonts w:ascii="ITC Avant Garde" w:hAnsi="ITC Avant Garde"/>
        </w:rPr>
        <w:t>ientras que en la fracción X, segundo párr</w:t>
      </w:r>
      <w:r w:rsidR="009555C3" w:rsidRPr="0079034D">
        <w:rPr>
          <w:rFonts w:ascii="ITC Avant Garde" w:hAnsi="ITC Avant Garde"/>
        </w:rPr>
        <w:t>afo del mismo numeral se señala que l</w:t>
      </w:r>
      <w:r w:rsidRPr="0079034D">
        <w:rPr>
          <w:rFonts w:ascii="ITC Avant Garde" w:hAnsi="ITC Avant Garde"/>
        </w:rPr>
        <w:t>os Concesionarios y Autorizados deberán establecer e implementar los mecanismos y/o capacidades necesarias para que se proporcione acceso prioritario a los recursos de redes de telecomunicaciones y/o su utilización para todas aquellas llamadas al Número 911.</w:t>
      </w:r>
    </w:p>
    <w:p w14:paraId="2F50BC48" w14:textId="21F7EF64" w:rsidR="00CC6F63" w:rsidRPr="0079034D" w:rsidRDefault="00CC6F63" w:rsidP="00CC6F63">
      <w:pPr>
        <w:jc w:val="both"/>
        <w:rPr>
          <w:rFonts w:ascii="ITC Avant Garde" w:hAnsi="ITC Avant Garde"/>
        </w:rPr>
      </w:pPr>
      <w:r w:rsidRPr="0079034D">
        <w:rPr>
          <w:rFonts w:ascii="ITC Avant Garde" w:hAnsi="ITC Avant Garde"/>
        </w:rPr>
        <w:t xml:space="preserve">Por </w:t>
      </w:r>
      <w:r w:rsidR="00935067" w:rsidRPr="0079034D">
        <w:rPr>
          <w:rFonts w:ascii="ITC Avant Garde" w:hAnsi="ITC Avant Garde"/>
        </w:rPr>
        <w:t>lo anterior, hace mención de q</w:t>
      </w:r>
      <w:r w:rsidRPr="0079034D">
        <w:rPr>
          <w:rFonts w:ascii="ITC Avant Garde" w:hAnsi="ITC Avant Garde"/>
        </w:rPr>
        <w:t>ue ambos párrafo</w:t>
      </w:r>
      <w:r w:rsidR="009555C3" w:rsidRPr="0079034D">
        <w:rPr>
          <w:rFonts w:ascii="ITC Avant Garde" w:hAnsi="ITC Avant Garde"/>
        </w:rPr>
        <w:t xml:space="preserve">s se contradicen y </w:t>
      </w:r>
      <w:r w:rsidR="00935067" w:rsidRPr="0079034D">
        <w:rPr>
          <w:rFonts w:ascii="ITC Avant Garde" w:hAnsi="ITC Avant Garde"/>
        </w:rPr>
        <w:t xml:space="preserve">que </w:t>
      </w:r>
      <w:r w:rsidR="009555C3" w:rsidRPr="0079034D">
        <w:rPr>
          <w:rFonts w:ascii="ITC Avant Garde" w:hAnsi="ITC Avant Garde"/>
        </w:rPr>
        <w:t xml:space="preserve">son confusos </w:t>
      </w:r>
      <w:r w:rsidR="00935067" w:rsidRPr="0079034D">
        <w:rPr>
          <w:rFonts w:ascii="ITC Avant Garde" w:hAnsi="ITC Avant Garde"/>
        </w:rPr>
        <w:t>pues se</w:t>
      </w:r>
      <w:r w:rsidR="009555C3" w:rsidRPr="0079034D">
        <w:rPr>
          <w:rFonts w:ascii="ITC Avant Garde" w:hAnsi="ITC Avant Garde"/>
        </w:rPr>
        <w:t xml:space="preserve"> insiste</w:t>
      </w:r>
      <w:r w:rsidRPr="0079034D">
        <w:rPr>
          <w:rFonts w:ascii="ITC Avant Garde" w:hAnsi="ITC Avant Garde"/>
        </w:rPr>
        <w:t xml:space="preserve"> </w:t>
      </w:r>
      <w:r w:rsidR="00935067" w:rsidRPr="0079034D">
        <w:rPr>
          <w:rFonts w:ascii="ITC Avant Garde" w:hAnsi="ITC Avant Garde"/>
        </w:rPr>
        <w:t>en considerar</w:t>
      </w:r>
      <w:r w:rsidRPr="0079034D">
        <w:rPr>
          <w:rFonts w:ascii="ITC Avant Garde" w:hAnsi="ITC Avant Garde"/>
        </w:rPr>
        <w:t xml:space="preserve"> un escenario "ficticio" para realizar las mediciones</w:t>
      </w:r>
      <w:r w:rsidR="00935067" w:rsidRPr="0079034D">
        <w:rPr>
          <w:rFonts w:ascii="ITC Avant Garde" w:hAnsi="ITC Avant Garde"/>
        </w:rPr>
        <w:t>, lo cual</w:t>
      </w:r>
      <w:r w:rsidRPr="0079034D">
        <w:rPr>
          <w:rFonts w:ascii="ITC Avant Garde" w:hAnsi="ITC Avant Garde"/>
        </w:rPr>
        <w:t xml:space="preserve"> pone en riesgo la operación del sistema y afecta los resultados. </w:t>
      </w:r>
      <w:r w:rsidR="00935067" w:rsidRPr="0079034D">
        <w:rPr>
          <w:rFonts w:ascii="ITC Avant Garde" w:hAnsi="ITC Avant Garde"/>
        </w:rPr>
        <w:t xml:space="preserve">Opinan que sería </w:t>
      </w:r>
      <w:r w:rsidRPr="0079034D">
        <w:rPr>
          <w:rFonts w:ascii="ITC Avant Garde" w:hAnsi="ITC Avant Garde"/>
        </w:rPr>
        <w:t>más sencillo y confiable que se ejecuten las mediciones en las mismas condiciones en que se realizan las llamadas "normales" al 911.</w:t>
      </w:r>
    </w:p>
    <w:p w14:paraId="65E3746D" w14:textId="50FA4DA4" w:rsidR="00CC6F63" w:rsidRPr="0079034D" w:rsidRDefault="009555C3" w:rsidP="00CC6F63">
      <w:pPr>
        <w:jc w:val="both"/>
        <w:rPr>
          <w:rFonts w:ascii="ITC Avant Garde" w:hAnsi="ITC Avant Garde"/>
        </w:rPr>
      </w:pPr>
      <w:r w:rsidRPr="0079034D">
        <w:rPr>
          <w:rFonts w:ascii="ITC Avant Garde" w:hAnsi="ITC Avant Garde"/>
          <w:u w:val="single"/>
        </w:rPr>
        <w:t>ANATEL</w:t>
      </w:r>
      <w:r w:rsidR="00CC6F63" w:rsidRPr="0079034D">
        <w:rPr>
          <w:rFonts w:ascii="ITC Avant Garde" w:hAnsi="ITC Avant Garde"/>
        </w:rPr>
        <w:t xml:space="preserve"> </w:t>
      </w:r>
      <w:r w:rsidRPr="0079034D">
        <w:rPr>
          <w:rFonts w:ascii="ITC Avant Garde" w:hAnsi="ITC Avant Garde"/>
        </w:rPr>
        <w:t xml:space="preserve">mantiene el mismo comentario expresado en la fracción anterior </w:t>
      </w:r>
      <w:r w:rsidR="00FA3C98">
        <w:rPr>
          <w:rFonts w:ascii="ITC Avant Garde" w:hAnsi="ITC Avant Garde"/>
        </w:rPr>
        <w:t>respecto a</w:t>
      </w:r>
      <w:r w:rsidRPr="0079034D">
        <w:rPr>
          <w:rFonts w:ascii="ITC Avant Garde" w:hAnsi="ITC Avant Garde"/>
        </w:rPr>
        <w:t xml:space="preserve"> e</w:t>
      </w:r>
      <w:r w:rsidR="00CC6F63" w:rsidRPr="0079034D">
        <w:rPr>
          <w:rFonts w:ascii="ITC Avant Garde" w:hAnsi="ITC Avant Garde"/>
        </w:rPr>
        <w:t>liminar</w:t>
      </w:r>
      <w:r w:rsidRPr="0079034D">
        <w:rPr>
          <w:rFonts w:ascii="ITC Avant Garde" w:hAnsi="ITC Avant Garde"/>
        </w:rPr>
        <w:t xml:space="preserve"> la fracción</w:t>
      </w:r>
      <w:r w:rsidR="00CC6F63" w:rsidRPr="0079034D">
        <w:rPr>
          <w:rFonts w:ascii="ITC Avant Garde" w:hAnsi="ITC Avant Garde"/>
        </w:rPr>
        <w:t xml:space="preserve">. </w:t>
      </w:r>
      <w:r w:rsidR="00FA3C98">
        <w:rPr>
          <w:rFonts w:ascii="ITC Avant Garde" w:hAnsi="ITC Avant Garde"/>
        </w:rPr>
        <w:t>P</w:t>
      </w:r>
      <w:r w:rsidR="00CC6F63" w:rsidRPr="0079034D">
        <w:rPr>
          <w:rFonts w:ascii="ITC Avant Garde" w:hAnsi="ITC Avant Garde"/>
        </w:rPr>
        <w:t xml:space="preserve">ropone que el Instituto recolecte la geolocalización de las líneas en prueba directamente del repositorio del </w:t>
      </w:r>
      <w:r w:rsidR="00DD1C1F" w:rsidRPr="0079034D">
        <w:rPr>
          <w:rFonts w:ascii="ITC Avant Garde" w:hAnsi="ITC Avant Garde"/>
        </w:rPr>
        <w:t>S</w:t>
      </w:r>
      <w:r w:rsidR="00A55A1E" w:rsidRPr="0079034D">
        <w:rPr>
          <w:rFonts w:ascii="ITC Avant Garde" w:hAnsi="ITC Avant Garde"/>
        </w:rPr>
        <w:t xml:space="preserve">ecretariado </w:t>
      </w:r>
      <w:r w:rsidR="00CC6F63" w:rsidRPr="0079034D">
        <w:rPr>
          <w:rFonts w:ascii="ITC Avant Garde" w:hAnsi="ITC Avant Garde"/>
        </w:rPr>
        <w:t>proba</w:t>
      </w:r>
      <w:r w:rsidR="00935067" w:rsidRPr="0079034D">
        <w:rPr>
          <w:rFonts w:ascii="ITC Avant Garde" w:hAnsi="ITC Avant Garde"/>
        </w:rPr>
        <w:t>ndo</w:t>
      </w:r>
      <w:r w:rsidR="00CC6F63" w:rsidRPr="0079034D">
        <w:rPr>
          <w:rFonts w:ascii="ITC Avant Garde" w:hAnsi="ITC Avant Garde"/>
        </w:rPr>
        <w:t xml:space="preserve"> el flujo en un escenario real.</w:t>
      </w:r>
    </w:p>
    <w:p w14:paraId="61F67740" w14:textId="71C3865E" w:rsidR="00CC6F63" w:rsidRPr="0079034D" w:rsidRDefault="00CC6F63" w:rsidP="00CC6F63">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considera riesgoso que se obligue a los operadores a establecer un canal de comunicación específico para el desarrollo de las pruebas, ya que se podría poner en riesgo la operación normal de la red, además de que alejaría el desarrollo de las pruebas del ambiente real de operación.</w:t>
      </w:r>
    </w:p>
    <w:p w14:paraId="4749C38B" w14:textId="195CF5F1" w:rsidR="00CC6F63" w:rsidRPr="0079034D" w:rsidRDefault="009E19F5" w:rsidP="00CC6F63">
      <w:pPr>
        <w:jc w:val="both"/>
        <w:rPr>
          <w:rFonts w:ascii="ITC Avant Garde" w:hAnsi="ITC Avant Garde"/>
        </w:rPr>
      </w:pPr>
      <w:r w:rsidRPr="0079034D">
        <w:rPr>
          <w:rFonts w:ascii="ITC Avant Garde" w:hAnsi="ITC Avant Garde"/>
        </w:rPr>
        <w:t>Por esta razón</w:t>
      </w:r>
      <w:r w:rsidR="00CC6F63" w:rsidRPr="0079034D">
        <w:rPr>
          <w:rFonts w:ascii="ITC Avant Garde" w:hAnsi="ITC Avant Garde"/>
        </w:rPr>
        <w:t>, reitera</w:t>
      </w:r>
      <w:r w:rsidRPr="0079034D">
        <w:rPr>
          <w:rFonts w:ascii="ITC Avant Garde" w:hAnsi="ITC Avant Garde"/>
        </w:rPr>
        <w:t>n</w:t>
      </w:r>
      <w:r w:rsidR="00CC6F63" w:rsidRPr="0079034D">
        <w:rPr>
          <w:rFonts w:ascii="ITC Avant Garde" w:hAnsi="ITC Avant Garde"/>
        </w:rPr>
        <w:t xml:space="preserve"> al Instituto la necesidad de que </w:t>
      </w:r>
      <w:r w:rsidR="00A55A1E" w:rsidRPr="0079034D">
        <w:rPr>
          <w:rFonts w:ascii="ITC Avant Garde" w:hAnsi="ITC Avant Garde"/>
        </w:rPr>
        <w:t>la metodología</w:t>
      </w:r>
      <w:r w:rsidR="00CC6F63" w:rsidRPr="0079034D">
        <w:rPr>
          <w:rFonts w:ascii="ITC Avant Garde" w:hAnsi="ITC Avant Garde"/>
        </w:rPr>
        <w:t xml:space="preserve"> </w:t>
      </w:r>
      <w:r w:rsidRPr="0079034D">
        <w:rPr>
          <w:rFonts w:ascii="ITC Avant Garde" w:hAnsi="ITC Avant Garde"/>
        </w:rPr>
        <w:t xml:space="preserve">se </w:t>
      </w:r>
      <w:r w:rsidR="00CC6F63" w:rsidRPr="0079034D">
        <w:rPr>
          <w:rFonts w:ascii="ITC Avant Garde" w:hAnsi="ITC Avant Garde"/>
        </w:rPr>
        <w:t>ajuste en todos los casos a los acuerdos logrados en el Grupo de Trabajo 911 y a l</w:t>
      </w:r>
      <w:r w:rsidR="00DD1C1F" w:rsidRPr="0079034D">
        <w:rPr>
          <w:rFonts w:ascii="ITC Avant Garde" w:hAnsi="ITC Avant Garde"/>
        </w:rPr>
        <w:t>o establecido en el lineamiento C</w:t>
      </w:r>
      <w:r w:rsidR="00A55A1E" w:rsidRPr="0079034D">
        <w:rPr>
          <w:rFonts w:ascii="ITC Avant Garde" w:hAnsi="ITC Avant Garde"/>
        </w:rPr>
        <w:t xml:space="preserve">uadragésimo </w:t>
      </w:r>
      <w:r w:rsidR="00CC6F63" w:rsidRPr="0079034D">
        <w:rPr>
          <w:rFonts w:ascii="ITC Avant Garde" w:hAnsi="ITC Avant Garde"/>
        </w:rPr>
        <w:t>las llamadas al 911.</w:t>
      </w:r>
    </w:p>
    <w:p w14:paraId="215FFEA0" w14:textId="2D3429A1" w:rsidR="00A879F3" w:rsidRPr="0079034D" w:rsidRDefault="00CC6F63" w:rsidP="00CC6F63">
      <w:pPr>
        <w:jc w:val="both"/>
        <w:rPr>
          <w:rFonts w:ascii="ITC Avant Garde" w:hAnsi="ITC Avant Garde"/>
        </w:rPr>
      </w:pPr>
      <w:r w:rsidRPr="0079034D">
        <w:rPr>
          <w:rFonts w:ascii="ITC Avant Garde" w:hAnsi="ITC Avant Garde"/>
          <w:b/>
        </w:rPr>
        <w:t>Respuesta</w:t>
      </w:r>
      <w:r w:rsidR="009555C3" w:rsidRPr="0079034D">
        <w:rPr>
          <w:rFonts w:ascii="ITC Avant Garde" w:hAnsi="ITC Avant Garde"/>
          <w:b/>
        </w:rPr>
        <w:t>.</w:t>
      </w:r>
      <w:r w:rsidRPr="0079034D">
        <w:rPr>
          <w:rFonts w:ascii="ITC Avant Garde" w:hAnsi="ITC Avant Garde"/>
        </w:rPr>
        <w:t xml:space="preserve">  </w:t>
      </w:r>
      <w:r w:rsidR="009555C3" w:rsidRPr="0079034D">
        <w:rPr>
          <w:rFonts w:ascii="ITC Avant Garde" w:hAnsi="ITC Avant Garde"/>
        </w:rPr>
        <w:t>El Instituto modifica la fracción estableciendo que los Concesionarios y, en su caso, Autorizados</w:t>
      </w:r>
      <w:r w:rsidR="009E19F5" w:rsidRPr="0079034D">
        <w:rPr>
          <w:rFonts w:ascii="ITC Avant Garde" w:hAnsi="ITC Avant Garde"/>
        </w:rPr>
        <w:t xml:space="preserve"> deberán</w:t>
      </w:r>
      <w:r w:rsidR="009555C3" w:rsidRPr="0079034D">
        <w:rPr>
          <w:rFonts w:ascii="ITC Avant Garde" w:hAnsi="ITC Avant Garde"/>
        </w:rPr>
        <w:t xml:space="preserve"> entregar directamente los </w:t>
      </w:r>
      <w:r w:rsidR="006A386C">
        <w:rPr>
          <w:rFonts w:ascii="ITC Avant Garde" w:hAnsi="ITC Avant Garde"/>
        </w:rPr>
        <w:t>Formatos</w:t>
      </w:r>
      <w:r w:rsidR="009555C3" w:rsidRPr="0079034D">
        <w:rPr>
          <w:rFonts w:ascii="ITC Avant Garde" w:hAnsi="ITC Avant Garde"/>
        </w:rPr>
        <w:t xml:space="preserve"> XML que contengan la información relativa a la geolocalización en tiempo real de las llamadas al Número 911 al Repositorio </w:t>
      </w:r>
      <w:r w:rsidR="00DD1C1F" w:rsidRPr="0079034D">
        <w:rPr>
          <w:rFonts w:ascii="ITC Avant Garde" w:hAnsi="ITC Avant Garde"/>
        </w:rPr>
        <w:t>del SESNSP</w:t>
      </w:r>
      <w:r w:rsidR="009E19F5" w:rsidRPr="0079034D">
        <w:rPr>
          <w:rFonts w:ascii="ITC Avant Garde" w:hAnsi="ITC Avant Garde"/>
        </w:rPr>
        <w:t>. De esta forma, l</w:t>
      </w:r>
      <w:r w:rsidR="009555C3" w:rsidRPr="0079034D">
        <w:rPr>
          <w:rFonts w:ascii="ITC Avant Garde" w:hAnsi="ITC Avant Garde"/>
        </w:rPr>
        <w:t>a información p</w:t>
      </w:r>
      <w:r w:rsidR="00DD1C1F" w:rsidRPr="0079034D">
        <w:rPr>
          <w:rFonts w:ascii="ITC Avant Garde" w:hAnsi="ITC Avant Garde"/>
        </w:rPr>
        <w:t>odrá</w:t>
      </w:r>
      <w:r w:rsidR="009555C3" w:rsidRPr="0079034D">
        <w:rPr>
          <w:rFonts w:ascii="ITC Avant Garde" w:hAnsi="ITC Avant Garde"/>
        </w:rPr>
        <w:t xml:space="preserve"> ser </w:t>
      </w:r>
      <w:r w:rsidR="00DD1C1F" w:rsidRPr="0079034D">
        <w:rPr>
          <w:rFonts w:ascii="ITC Avant Garde" w:hAnsi="ITC Avant Garde"/>
        </w:rPr>
        <w:t xml:space="preserve">obtenida por el Instituto </w:t>
      </w:r>
      <w:r w:rsidR="00FA3C98" w:rsidRPr="0079034D">
        <w:rPr>
          <w:rFonts w:ascii="ITC Avant Garde" w:hAnsi="ITC Avant Garde"/>
        </w:rPr>
        <w:t>en coordinación</w:t>
      </w:r>
      <w:r w:rsidR="00DD1C1F" w:rsidRPr="0079034D">
        <w:rPr>
          <w:rFonts w:ascii="ITC Avant Garde" w:hAnsi="ITC Avant Garde"/>
        </w:rPr>
        <w:t xml:space="preserve"> con el SESNSP</w:t>
      </w:r>
      <w:r w:rsidR="009555C3" w:rsidRPr="0079034D">
        <w:rPr>
          <w:rFonts w:ascii="ITC Avant Garde" w:hAnsi="ITC Avant Garde"/>
        </w:rPr>
        <w:t xml:space="preserve">. </w:t>
      </w:r>
    </w:p>
    <w:p w14:paraId="73DF778C" w14:textId="42F8DE8A" w:rsidR="00CC6F63" w:rsidRPr="0079034D" w:rsidRDefault="009555C3" w:rsidP="00CC6F63">
      <w:pPr>
        <w:jc w:val="both"/>
        <w:rPr>
          <w:rFonts w:ascii="ITC Avant Garde" w:hAnsi="ITC Avant Garde"/>
        </w:rPr>
      </w:pPr>
      <w:r w:rsidRPr="0079034D">
        <w:rPr>
          <w:rFonts w:ascii="ITC Avant Garde" w:hAnsi="ITC Avant Garde"/>
        </w:rPr>
        <w:t>Por otro lado</w:t>
      </w:r>
      <w:r w:rsidR="009E19F5" w:rsidRPr="0079034D">
        <w:rPr>
          <w:rFonts w:ascii="ITC Avant Garde" w:hAnsi="ITC Avant Garde"/>
        </w:rPr>
        <w:t>,</w:t>
      </w:r>
      <w:r w:rsidRPr="0079034D">
        <w:rPr>
          <w:rFonts w:ascii="ITC Avant Garde" w:hAnsi="ITC Avant Garde"/>
        </w:rPr>
        <w:t xml:space="preserve"> se </w:t>
      </w:r>
      <w:r w:rsidR="006A386C">
        <w:rPr>
          <w:rFonts w:ascii="ITC Avant Garde" w:hAnsi="ITC Avant Garde"/>
        </w:rPr>
        <w:t xml:space="preserve">modifica la fracción haciendo mención que el tiempo de entrega de dicha información, contado a partir del establecimiento de la llamada, será de carácter informativo. </w:t>
      </w:r>
    </w:p>
    <w:p w14:paraId="5EFA1DB5" w14:textId="77777777" w:rsidR="00B14099" w:rsidRPr="0079034D" w:rsidRDefault="00B14099" w:rsidP="00B14099">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X</w:t>
      </w:r>
    </w:p>
    <w:p w14:paraId="48C420B6" w14:textId="300BCC01" w:rsidR="00B14099" w:rsidRPr="0079034D" w:rsidRDefault="00B14099" w:rsidP="004D1779">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w:t>
      </w:r>
      <w:r w:rsidR="00B77C23" w:rsidRPr="0079034D">
        <w:rPr>
          <w:rFonts w:ascii="ITC Avant Garde" w:hAnsi="ITC Avant Garde"/>
        </w:rPr>
        <w:t xml:space="preserve">y </w:t>
      </w:r>
      <w:r w:rsidRPr="0079034D">
        <w:rPr>
          <w:rFonts w:ascii="ITC Avant Garde" w:hAnsi="ITC Avant Garde"/>
          <w:u w:val="single"/>
        </w:rPr>
        <w:t>AT&amp;T</w:t>
      </w:r>
      <w:r w:rsidRPr="0079034D">
        <w:rPr>
          <w:rFonts w:ascii="ITC Avant Garde" w:hAnsi="ITC Avant Garde"/>
        </w:rPr>
        <w:t xml:space="preserve"> man</w:t>
      </w:r>
      <w:r w:rsidR="00DD1C1F" w:rsidRPr="0079034D">
        <w:rPr>
          <w:rFonts w:ascii="ITC Avant Garde" w:hAnsi="ITC Avant Garde"/>
        </w:rPr>
        <w:t>ifiestan</w:t>
      </w:r>
      <w:r w:rsidRPr="0079034D">
        <w:rPr>
          <w:rFonts w:ascii="ITC Avant Garde" w:hAnsi="ITC Avant Garde"/>
        </w:rPr>
        <w:t xml:space="preserve"> </w:t>
      </w:r>
      <w:r w:rsidR="00B77C23" w:rsidRPr="0079034D">
        <w:rPr>
          <w:rFonts w:ascii="ITC Avant Garde" w:hAnsi="ITC Avant Garde"/>
        </w:rPr>
        <w:t xml:space="preserve">el mismo </w:t>
      </w:r>
      <w:r w:rsidRPr="0079034D">
        <w:rPr>
          <w:rFonts w:ascii="ITC Avant Garde" w:hAnsi="ITC Avant Garde"/>
        </w:rPr>
        <w:t xml:space="preserve">comentario </w:t>
      </w:r>
      <w:r w:rsidR="00B77C23" w:rsidRPr="0079034D">
        <w:rPr>
          <w:rFonts w:ascii="ITC Avant Garde" w:hAnsi="ITC Avant Garde"/>
        </w:rPr>
        <w:t>emitido en el apartado anterior por lo que se atiende con la misma respuesta.</w:t>
      </w:r>
    </w:p>
    <w:p w14:paraId="2727CBCC" w14:textId="345CCD69" w:rsidR="00B14099" w:rsidRPr="0079034D" w:rsidRDefault="00B14099" w:rsidP="00B14099">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propone eliminar el segundo párrafo. Los concesionarios solo están obligados a entregar la información en el repositorio único administrado por el </w:t>
      </w:r>
      <w:r w:rsidR="00DD1C1F" w:rsidRPr="0079034D">
        <w:rPr>
          <w:rFonts w:ascii="ITC Avant Garde" w:hAnsi="ITC Avant Garde"/>
        </w:rPr>
        <w:t>S</w:t>
      </w:r>
      <w:r w:rsidR="00A55A1E" w:rsidRPr="0079034D">
        <w:rPr>
          <w:rFonts w:ascii="ITC Avant Garde" w:hAnsi="ITC Avant Garde"/>
        </w:rPr>
        <w:t xml:space="preserve">ecretariado </w:t>
      </w:r>
      <w:r w:rsidRPr="0079034D">
        <w:rPr>
          <w:rFonts w:ascii="ITC Avant Garde" w:hAnsi="ITC Avant Garde"/>
        </w:rPr>
        <w:t xml:space="preserve">y no a los </w:t>
      </w:r>
      <w:r w:rsidR="00C457AA" w:rsidRPr="0079034D">
        <w:rPr>
          <w:rFonts w:ascii="ITC Avant Garde" w:hAnsi="ITC Avant Garde"/>
        </w:rPr>
        <w:t>CALLE</w:t>
      </w:r>
      <w:r w:rsidRPr="0079034D">
        <w:rPr>
          <w:rFonts w:ascii="ITC Avant Garde" w:hAnsi="ITC Avant Garde"/>
        </w:rPr>
        <w:t xml:space="preserve"> directamente. La forma en que se acordó la entrega </w:t>
      </w:r>
      <w:r w:rsidRPr="0079034D">
        <w:rPr>
          <w:rFonts w:ascii="ITC Avant Garde" w:hAnsi="ITC Avant Garde"/>
        </w:rPr>
        <w:lastRenderedPageBreak/>
        <w:t xml:space="preserve">de la información es a través de un formato XML con Web </w:t>
      </w:r>
      <w:proofErr w:type="spellStart"/>
      <w:r w:rsidRPr="0079034D">
        <w:rPr>
          <w:rFonts w:ascii="ITC Avant Garde" w:hAnsi="ITC Avant Garde"/>
        </w:rPr>
        <w:t>services</w:t>
      </w:r>
      <w:proofErr w:type="spellEnd"/>
      <w:r w:rsidRPr="0079034D">
        <w:rPr>
          <w:rFonts w:ascii="ITC Avant Garde" w:hAnsi="ITC Avant Garde"/>
        </w:rPr>
        <w:t xml:space="preserve"> y, por tanto, no se genera ningún tipo de archivo.</w:t>
      </w:r>
    </w:p>
    <w:p w14:paraId="45F70A92" w14:textId="5AF246BA" w:rsidR="00DD1C1F" w:rsidRPr="0079034D" w:rsidRDefault="00B14099" w:rsidP="00B14099">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DD1C1F" w:rsidRPr="0079034D">
        <w:rPr>
          <w:rFonts w:ascii="ITC Avant Garde" w:hAnsi="ITC Avant Garde"/>
        </w:rPr>
        <w:t xml:space="preserve">El Instituto modifica la fracción estableciendo que los Concesionarios y, en su caso, Autorizados deberán entregar directamente los </w:t>
      </w:r>
      <w:r w:rsidR="00BA79AC">
        <w:rPr>
          <w:rFonts w:ascii="ITC Avant Garde" w:hAnsi="ITC Avant Garde"/>
        </w:rPr>
        <w:t>Formatos</w:t>
      </w:r>
      <w:r w:rsidR="00DD1C1F" w:rsidRPr="0079034D">
        <w:rPr>
          <w:rFonts w:ascii="ITC Avant Garde" w:hAnsi="ITC Avant Garde"/>
        </w:rPr>
        <w:t xml:space="preserve"> XML que contengan la información relativa a la geolocalización en tiempo real de las llamadas al Número 911 al Repositorio del SESNSP. De esta forma, la información podrá ser obtenida por el Instituto </w:t>
      </w:r>
      <w:r w:rsidR="00FA3C98" w:rsidRPr="0079034D">
        <w:rPr>
          <w:rFonts w:ascii="ITC Avant Garde" w:hAnsi="ITC Avant Garde"/>
        </w:rPr>
        <w:t>en coordinación</w:t>
      </w:r>
      <w:r w:rsidR="00DD1C1F" w:rsidRPr="0079034D">
        <w:rPr>
          <w:rFonts w:ascii="ITC Avant Garde" w:hAnsi="ITC Avant Garde"/>
        </w:rPr>
        <w:t xml:space="preserve"> con el SESNSP.</w:t>
      </w:r>
    </w:p>
    <w:p w14:paraId="7D027FF5" w14:textId="77777777" w:rsidR="00B14099" w:rsidRPr="0079034D" w:rsidRDefault="00B14099" w:rsidP="00B14099">
      <w:pPr>
        <w:jc w:val="both"/>
        <w:rPr>
          <w:rFonts w:ascii="ITC Avant Garde" w:hAnsi="ITC Avant Garde"/>
          <w:b/>
        </w:rPr>
      </w:pPr>
      <w:r w:rsidRPr="0079034D">
        <w:rPr>
          <w:rFonts w:ascii="ITC Avant Garde" w:hAnsi="ITC Avant Garde"/>
          <w:b/>
        </w:rPr>
        <w:t>Numeral_2</w:t>
      </w:r>
      <w:r w:rsidRPr="0079034D">
        <w:rPr>
          <w:rFonts w:ascii="ITC Avant Garde" w:hAnsi="ITC Avant Garde"/>
          <w:b/>
        </w:rPr>
        <w:tab/>
        <w:t>XI</w:t>
      </w:r>
    </w:p>
    <w:p w14:paraId="63F3E36C" w14:textId="65323161" w:rsidR="00B14099" w:rsidRPr="0079034D" w:rsidRDefault="00B14099" w:rsidP="00B14099">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w:t>
      </w:r>
      <w:r w:rsidR="00DD1C1F" w:rsidRPr="0079034D">
        <w:rPr>
          <w:rFonts w:ascii="ITC Avant Garde" w:hAnsi="ITC Avant Garde"/>
        </w:rPr>
        <w:t>manifiesta</w:t>
      </w:r>
      <w:r w:rsidRPr="0079034D">
        <w:rPr>
          <w:rFonts w:ascii="ITC Avant Garde" w:hAnsi="ITC Avant Garde"/>
        </w:rPr>
        <w:t xml:space="preserve"> el mismo comentario</w:t>
      </w:r>
      <w:r w:rsidR="00BA79AC">
        <w:rPr>
          <w:rFonts w:ascii="ITC Avant Garde" w:hAnsi="ITC Avant Garde"/>
        </w:rPr>
        <w:t xml:space="preserve"> expresado anteriormente</w:t>
      </w:r>
      <w:r w:rsidRPr="0079034D">
        <w:rPr>
          <w:rFonts w:ascii="ITC Avant Garde" w:hAnsi="ITC Avant Garde"/>
        </w:rPr>
        <w:t>.</w:t>
      </w:r>
    </w:p>
    <w:p w14:paraId="1E68852C" w14:textId="5EB1BBB1" w:rsidR="00B14099" w:rsidRPr="0079034D" w:rsidRDefault="00B14099" w:rsidP="00B14099">
      <w:pPr>
        <w:jc w:val="both"/>
        <w:rPr>
          <w:rFonts w:ascii="ITC Avant Garde" w:hAnsi="ITC Avant Garde"/>
        </w:rPr>
      </w:pPr>
      <w:r w:rsidRPr="0079034D">
        <w:rPr>
          <w:rFonts w:ascii="ITC Avant Garde" w:hAnsi="ITC Avant Garde"/>
          <w:u w:val="single"/>
        </w:rPr>
        <w:t>AT&amp;T, ANATEL y TELEFÓNICA</w:t>
      </w:r>
      <w:r w:rsidRPr="0079034D">
        <w:rPr>
          <w:rFonts w:ascii="ITC Avant Garde" w:hAnsi="ITC Avant Garde"/>
        </w:rPr>
        <w:t xml:space="preserve"> mencionan que el Instituto debe considerar las posibles consecuencias de hacer pública la información a que hace referencia esta fracción. Sug</w:t>
      </w:r>
      <w:r w:rsidR="00022154" w:rsidRPr="0079034D">
        <w:rPr>
          <w:rFonts w:ascii="ITC Avant Garde" w:hAnsi="ITC Avant Garde"/>
        </w:rPr>
        <w:t>ieren</w:t>
      </w:r>
      <w:r w:rsidRPr="0079034D">
        <w:rPr>
          <w:rFonts w:ascii="ITC Avant Garde" w:hAnsi="ITC Avant Garde"/>
        </w:rPr>
        <w:t xml:space="preserve"> que se mantenga confidencial</w:t>
      </w:r>
      <w:r w:rsidR="00FA3C98">
        <w:rPr>
          <w:rFonts w:ascii="ITC Avant Garde" w:hAnsi="ITC Avant Garde"/>
        </w:rPr>
        <w:t xml:space="preserve"> dicha</w:t>
      </w:r>
      <w:r w:rsidR="00022154" w:rsidRPr="0079034D">
        <w:rPr>
          <w:rFonts w:ascii="ITC Avant Garde" w:hAnsi="ITC Avant Garde"/>
        </w:rPr>
        <w:t xml:space="preserve"> información, </w:t>
      </w:r>
      <w:r w:rsidRPr="0079034D">
        <w:rPr>
          <w:rFonts w:ascii="ITC Avant Garde" w:hAnsi="ITC Avant Garde"/>
        </w:rPr>
        <w:t xml:space="preserve">ya que </w:t>
      </w:r>
      <w:r w:rsidR="00022154" w:rsidRPr="0079034D">
        <w:rPr>
          <w:rFonts w:ascii="ITC Avant Garde" w:hAnsi="ITC Avant Garde"/>
        </w:rPr>
        <w:t xml:space="preserve">al </w:t>
      </w:r>
      <w:r w:rsidRPr="0079034D">
        <w:rPr>
          <w:rFonts w:ascii="ITC Avant Garde" w:hAnsi="ITC Avant Garde"/>
        </w:rPr>
        <w:t>hacer públicos los resultados de</w:t>
      </w:r>
      <w:r w:rsidR="00022154" w:rsidRPr="0079034D">
        <w:rPr>
          <w:rFonts w:ascii="ITC Avant Garde" w:hAnsi="ITC Avant Garde"/>
        </w:rPr>
        <w:t xml:space="preserve"> los</w:t>
      </w:r>
      <w:r w:rsidRPr="0079034D">
        <w:rPr>
          <w:rFonts w:ascii="ITC Avant Garde" w:hAnsi="ITC Avant Garde"/>
        </w:rPr>
        <w:t xml:space="preserve"> Ejercicios de Medición</w:t>
      </w:r>
      <w:r w:rsidR="00022154" w:rsidRPr="0079034D">
        <w:rPr>
          <w:rFonts w:ascii="ITC Avant Garde" w:hAnsi="ITC Avant Garde"/>
        </w:rPr>
        <w:t xml:space="preserve">, se </w:t>
      </w:r>
      <w:r w:rsidRPr="0079034D">
        <w:rPr>
          <w:rFonts w:ascii="ITC Avant Garde" w:hAnsi="ITC Avant Garde"/>
        </w:rPr>
        <w:t>dañaría la labor de las instancias de seguridad pública y justicia, así como la ciudadanía</w:t>
      </w:r>
      <w:r w:rsidR="00022154" w:rsidRPr="0079034D">
        <w:rPr>
          <w:rFonts w:ascii="ITC Avant Garde" w:hAnsi="ITC Avant Garde"/>
        </w:rPr>
        <w:t>. R</w:t>
      </w:r>
      <w:r w:rsidRPr="0079034D">
        <w:rPr>
          <w:rFonts w:ascii="ITC Avant Garde" w:hAnsi="ITC Avant Garde"/>
        </w:rPr>
        <w:t>eitera</w:t>
      </w:r>
      <w:r w:rsidR="00022154" w:rsidRPr="0079034D">
        <w:rPr>
          <w:rFonts w:ascii="ITC Avant Garde" w:hAnsi="ITC Avant Garde"/>
        </w:rPr>
        <w:t>ndo</w:t>
      </w:r>
      <w:r w:rsidRPr="0079034D">
        <w:rPr>
          <w:rFonts w:ascii="ITC Avant Garde" w:hAnsi="ITC Avant Garde"/>
        </w:rPr>
        <w:t xml:space="preserve"> que el principal objetivo de los mismos lineamientos es el de verificar que los operadores móviles hayan implementado correctamente la obligación de geolocalización establecida en la Ley, bajo los parámetros solicitados por el Instituto y el </w:t>
      </w:r>
      <w:r w:rsidR="00A55A1E" w:rsidRPr="0079034D">
        <w:rPr>
          <w:rFonts w:ascii="ITC Avant Garde" w:hAnsi="ITC Avant Garde"/>
        </w:rPr>
        <w:t>secretariado</w:t>
      </w:r>
      <w:r w:rsidR="00022154" w:rsidRPr="0079034D">
        <w:rPr>
          <w:rFonts w:ascii="ITC Avant Garde" w:hAnsi="ITC Avant Garde"/>
        </w:rPr>
        <w:t xml:space="preserve">. </w:t>
      </w:r>
      <w:r w:rsidRPr="0079034D">
        <w:rPr>
          <w:rFonts w:ascii="ITC Avant Garde" w:hAnsi="ITC Avant Garde"/>
        </w:rPr>
        <w:t xml:space="preserve"> </w:t>
      </w:r>
      <w:r w:rsidR="00022154" w:rsidRPr="0079034D">
        <w:rPr>
          <w:rFonts w:ascii="ITC Avant Garde" w:hAnsi="ITC Avant Garde"/>
        </w:rPr>
        <w:t xml:space="preserve">Opinan que la publicación de los resultados </w:t>
      </w:r>
      <w:r w:rsidRPr="0079034D">
        <w:rPr>
          <w:rFonts w:ascii="ITC Avant Garde" w:hAnsi="ITC Avant Garde"/>
        </w:rPr>
        <w:t>no tiene ningún valor comercial ni tiene efectos sobre los servicios que presta</w:t>
      </w:r>
      <w:r w:rsidR="00022154" w:rsidRPr="0079034D">
        <w:rPr>
          <w:rFonts w:ascii="ITC Avant Garde" w:hAnsi="ITC Avant Garde"/>
        </w:rPr>
        <w:t>n</w:t>
      </w:r>
      <w:r w:rsidRPr="0079034D">
        <w:rPr>
          <w:rFonts w:ascii="ITC Avant Garde" w:hAnsi="ITC Avant Garde"/>
        </w:rPr>
        <w:t xml:space="preserve"> a los usuarios, por lo que estos no aportan información relevante a los usuarios sino que más bien podría provocar efectos negativos a la industria de telefonía móvil cuando exista alguna discrepancia en la interpretación de dicha información por parte del público en general.</w:t>
      </w:r>
    </w:p>
    <w:p w14:paraId="2AC9A1C8" w14:textId="662F6A44" w:rsidR="00B14099" w:rsidRPr="0079034D" w:rsidRDefault="00B14099" w:rsidP="00B14099">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Como se mencionó previamente</w:t>
      </w:r>
      <w:r w:rsidR="00AF04E6" w:rsidRPr="0079034D">
        <w:rPr>
          <w:rFonts w:ascii="ITC Avant Garde" w:hAnsi="ITC Avant Garde"/>
        </w:rPr>
        <w:t>,</w:t>
      </w:r>
      <w:r w:rsidRPr="0079034D">
        <w:rPr>
          <w:rFonts w:ascii="ITC Avant Garde" w:hAnsi="ITC Avant Garde"/>
        </w:rPr>
        <w:t xml:space="preserve"> </w:t>
      </w:r>
      <w:r w:rsidR="00DD1C1F" w:rsidRPr="0079034D">
        <w:rPr>
          <w:rFonts w:ascii="ITC Avant Garde" w:hAnsi="ITC Avant Garde"/>
        </w:rPr>
        <w:t xml:space="preserve">con los resultados que se publicarían no sería posible establecer una relación directa entre ubicaciones geográficas y precisión. Los resultados </w:t>
      </w:r>
      <w:r w:rsidR="00B0747D">
        <w:rPr>
          <w:rFonts w:ascii="ITC Avant Garde" w:hAnsi="ITC Avant Garde"/>
        </w:rPr>
        <w:t xml:space="preserve">que se </w:t>
      </w:r>
      <w:r w:rsidR="00DD1C1F" w:rsidRPr="0079034D">
        <w:rPr>
          <w:rFonts w:ascii="ITC Avant Garde" w:hAnsi="ITC Avant Garde"/>
        </w:rPr>
        <w:t>publica</w:t>
      </w:r>
      <w:r w:rsidR="00B0747D">
        <w:rPr>
          <w:rFonts w:ascii="ITC Avant Garde" w:hAnsi="ITC Avant Garde"/>
        </w:rPr>
        <w:t>rán</w:t>
      </w:r>
      <w:r w:rsidR="00F56DCB">
        <w:rPr>
          <w:rFonts w:ascii="ITC Avant Garde" w:hAnsi="ITC Avant Garde"/>
        </w:rPr>
        <w:t xml:space="preserve"> serán relativos al rendimiento</w:t>
      </w:r>
      <w:r w:rsidR="00084A0C">
        <w:rPr>
          <w:rFonts w:ascii="ITC Avant Garde" w:hAnsi="ITC Avant Garde"/>
        </w:rPr>
        <w:t xml:space="preserve"> </w:t>
      </w:r>
      <w:r w:rsidR="00FA3C98">
        <w:rPr>
          <w:rFonts w:ascii="ITC Avant Garde" w:hAnsi="ITC Avant Garde"/>
        </w:rPr>
        <w:t>obtenido</w:t>
      </w:r>
      <w:r w:rsidR="00084A0C">
        <w:rPr>
          <w:rFonts w:ascii="ITC Avant Garde" w:hAnsi="ITC Avant Garde"/>
        </w:rPr>
        <w:t xml:space="preserve"> durante los Ejercicios de Medición,</w:t>
      </w:r>
      <w:r w:rsidR="00DD1C1F" w:rsidRPr="0079034D">
        <w:rPr>
          <w:rFonts w:ascii="ITC Avant Garde" w:hAnsi="ITC Avant Garde"/>
        </w:rPr>
        <w:t xml:space="preserve"> a efectos de que los usuarios finales tengan conocimiento de la situación en que se encuentra su proveedor de servicios móviles con referencia a la geolocalización de las llamadas efectuadas al Número 911.</w:t>
      </w:r>
    </w:p>
    <w:p w14:paraId="1450435C" w14:textId="77777777" w:rsidR="00B14099" w:rsidRPr="0079034D" w:rsidRDefault="00B14099" w:rsidP="00B14099">
      <w:pPr>
        <w:jc w:val="both"/>
        <w:rPr>
          <w:rFonts w:ascii="ITC Avant Garde" w:hAnsi="ITC Avant Garde"/>
          <w:b/>
        </w:rPr>
      </w:pPr>
      <w:r w:rsidRPr="0079034D">
        <w:rPr>
          <w:rFonts w:ascii="ITC Avant Garde" w:hAnsi="ITC Avant Garde"/>
          <w:b/>
        </w:rPr>
        <w:t>Numeral_3</w:t>
      </w:r>
      <w:r w:rsidRPr="0079034D">
        <w:rPr>
          <w:rFonts w:ascii="ITC Avant Garde" w:hAnsi="ITC Avant Garde"/>
          <w:b/>
        </w:rPr>
        <w:tab/>
      </w:r>
    </w:p>
    <w:p w14:paraId="6634E1C2" w14:textId="548FA08D" w:rsidR="00B14099" w:rsidRPr="0079034D" w:rsidRDefault="00B14099" w:rsidP="00B14099">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menciona que los equipos y la metodología empleada deben ajustarse a los acuerdos del grupo de trabajo 911. Adicionalmente, solicitan conocer el organismo que homologará los equipos de medición que se emplearán para evaluar el cumplimiento de los parámetros de precisión y rendimiento. </w:t>
      </w:r>
      <w:r w:rsidRPr="0079034D">
        <w:rPr>
          <w:rFonts w:ascii="ITC Avant Garde" w:hAnsi="ITC Avant Garde"/>
          <w:u w:val="single"/>
        </w:rPr>
        <w:t>TELEFÓNICA</w:t>
      </w:r>
      <w:r w:rsidRPr="0079034D">
        <w:rPr>
          <w:rFonts w:ascii="ITC Avant Garde" w:hAnsi="ITC Avant Garde"/>
        </w:rPr>
        <w:t xml:space="preserve"> </w:t>
      </w:r>
      <w:r w:rsidR="00DD363C" w:rsidRPr="0079034D">
        <w:rPr>
          <w:rFonts w:ascii="ITC Avant Garde" w:hAnsi="ITC Avant Garde"/>
        </w:rPr>
        <w:t xml:space="preserve">solicita, </w:t>
      </w:r>
      <w:r w:rsidRPr="0079034D">
        <w:rPr>
          <w:rFonts w:ascii="ITC Avant Garde" w:hAnsi="ITC Avant Garde"/>
        </w:rPr>
        <w:t xml:space="preserve">respecto del Equipo de Medición que será utilizado por el Instituto para llevar a cabo los Ejercicios de Medición, </w:t>
      </w:r>
      <w:r w:rsidR="00DD363C" w:rsidRPr="0079034D">
        <w:rPr>
          <w:rFonts w:ascii="ITC Avant Garde" w:hAnsi="ITC Avant Garde"/>
        </w:rPr>
        <w:t>proporcionar</w:t>
      </w:r>
      <w:r w:rsidRPr="0079034D">
        <w:rPr>
          <w:rFonts w:ascii="ITC Avant Garde" w:hAnsi="ITC Avant Garde"/>
        </w:rPr>
        <w:t xml:space="preserve"> mayor </w:t>
      </w:r>
      <w:r w:rsidR="00DD363C" w:rsidRPr="0079034D">
        <w:rPr>
          <w:rFonts w:ascii="ITC Avant Garde" w:hAnsi="ITC Avant Garde"/>
        </w:rPr>
        <w:t xml:space="preserve">información </w:t>
      </w:r>
      <w:r w:rsidRPr="0079034D">
        <w:rPr>
          <w:rFonts w:ascii="ITC Avant Garde" w:hAnsi="ITC Avant Garde"/>
        </w:rPr>
        <w:t xml:space="preserve">sobre las características del mismo </w:t>
      </w:r>
      <w:r w:rsidR="00DD363C" w:rsidRPr="0079034D">
        <w:rPr>
          <w:rFonts w:ascii="ITC Avant Garde" w:hAnsi="ITC Avant Garde"/>
        </w:rPr>
        <w:t>así como s</w:t>
      </w:r>
      <w:r w:rsidRPr="0079034D">
        <w:rPr>
          <w:rFonts w:ascii="ITC Avant Garde" w:hAnsi="ITC Avant Garde"/>
        </w:rPr>
        <w:t xml:space="preserve">i </w:t>
      </w:r>
      <w:r w:rsidR="00DD363C" w:rsidRPr="0079034D">
        <w:rPr>
          <w:rFonts w:ascii="ITC Avant Garde" w:hAnsi="ITC Avant Garde"/>
        </w:rPr>
        <w:t>la</w:t>
      </w:r>
      <w:r w:rsidRPr="0079034D">
        <w:rPr>
          <w:rFonts w:ascii="ITC Avant Garde" w:hAnsi="ITC Avant Garde"/>
        </w:rPr>
        <w:t xml:space="preserve"> operación </w:t>
      </w:r>
      <w:r w:rsidR="00DD363C" w:rsidRPr="0079034D">
        <w:rPr>
          <w:rFonts w:ascii="ITC Avant Garde" w:hAnsi="ITC Avant Garde"/>
        </w:rPr>
        <w:t xml:space="preserve">del equipo </w:t>
      </w:r>
      <w:r w:rsidRPr="0079034D">
        <w:rPr>
          <w:rFonts w:ascii="ITC Avant Garde" w:hAnsi="ITC Avant Garde"/>
        </w:rPr>
        <w:t>estará avalad</w:t>
      </w:r>
      <w:r w:rsidR="00222399" w:rsidRPr="0079034D">
        <w:rPr>
          <w:rFonts w:ascii="ITC Avant Garde" w:hAnsi="ITC Avant Garde"/>
        </w:rPr>
        <w:t>a</w:t>
      </w:r>
      <w:r w:rsidRPr="0079034D">
        <w:rPr>
          <w:rFonts w:ascii="ITC Avant Garde" w:hAnsi="ITC Avant Garde"/>
        </w:rPr>
        <w:t xml:space="preserve"> o certificada por algún organismo o institución.</w:t>
      </w:r>
    </w:p>
    <w:p w14:paraId="552739E5" w14:textId="67728BB6" w:rsidR="00D6146A" w:rsidRPr="0079034D" w:rsidRDefault="00B14099" w:rsidP="00B14099">
      <w:pPr>
        <w:jc w:val="both"/>
        <w:rPr>
          <w:rFonts w:ascii="ITC Avant Garde" w:hAnsi="ITC Avant Garde"/>
        </w:rPr>
      </w:pPr>
      <w:r w:rsidRPr="0079034D">
        <w:rPr>
          <w:rFonts w:ascii="ITC Avant Garde" w:hAnsi="ITC Avant Garde"/>
          <w:b/>
        </w:rPr>
        <w:lastRenderedPageBreak/>
        <w:t>Respuesta</w:t>
      </w:r>
      <w:r w:rsidR="00D6146A" w:rsidRPr="0079034D">
        <w:rPr>
          <w:rFonts w:ascii="ITC Avant Garde" w:hAnsi="ITC Avant Garde"/>
        </w:rPr>
        <w:t>.</w:t>
      </w:r>
      <w:r w:rsidR="00CF3409" w:rsidRPr="0079034D">
        <w:rPr>
          <w:rFonts w:ascii="ITC Avant Garde" w:hAnsi="ITC Avant Garde"/>
        </w:rPr>
        <w:t xml:space="preserve"> En caso de que el equipo de </w:t>
      </w:r>
      <w:r w:rsidR="0079034D" w:rsidRPr="0079034D">
        <w:rPr>
          <w:rFonts w:ascii="ITC Avant Garde" w:hAnsi="ITC Avant Garde"/>
        </w:rPr>
        <w:t>medición</w:t>
      </w:r>
      <w:r w:rsidR="0079034D">
        <w:rPr>
          <w:rFonts w:ascii="ITC Avant Garde" w:hAnsi="ITC Avant Garde"/>
        </w:rPr>
        <w:t xml:space="preserve"> requiera</w:t>
      </w:r>
      <w:r w:rsidR="00CF3409" w:rsidRPr="0079034D">
        <w:rPr>
          <w:rFonts w:ascii="ITC Avant Garde" w:hAnsi="ITC Avant Garde"/>
        </w:rPr>
        <w:t xml:space="preserve"> homologarse</w:t>
      </w:r>
      <w:r w:rsidR="0079034D">
        <w:rPr>
          <w:rFonts w:ascii="ITC Avant Garde" w:hAnsi="ITC Avant Garde"/>
        </w:rPr>
        <w:t xml:space="preserve">, el Instituto expediría el correspondiente certificado de homologación. </w:t>
      </w:r>
    </w:p>
    <w:p w14:paraId="5D3C403B" w14:textId="77777777" w:rsidR="00B14099" w:rsidRPr="0079034D" w:rsidRDefault="00B14099" w:rsidP="00B14099">
      <w:pPr>
        <w:jc w:val="both"/>
        <w:rPr>
          <w:rFonts w:ascii="ITC Avant Garde" w:hAnsi="ITC Avant Garde"/>
          <w:b/>
        </w:rPr>
      </w:pPr>
      <w:r w:rsidRPr="0079034D">
        <w:rPr>
          <w:rFonts w:ascii="ITC Avant Garde" w:hAnsi="ITC Avant Garde"/>
          <w:b/>
        </w:rPr>
        <w:t>Numeral_3</w:t>
      </w:r>
      <w:r w:rsidRPr="0079034D">
        <w:rPr>
          <w:rFonts w:ascii="ITC Avant Garde" w:hAnsi="ITC Avant Garde"/>
          <w:b/>
        </w:rPr>
        <w:tab/>
        <w:t>II</w:t>
      </w:r>
    </w:p>
    <w:p w14:paraId="772CB09D" w14:textId="6B533FF4" w:rsidR="00D933FB" w:rsidRPr="0079034D" w:rsidRDefault="00B14099" w:rsidP="00B14099">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menciona que el H. </w:t>
      </w:r>
      <w:r w:rsidR="00A55A1E" w:rsidRPr="0079034D">
        <w:rPr>
          <w:rFonts w:ascii="ITC Avant Garde" w:hAnsi="ITC Avant Garde"/>
        </w:rPr>
        <w:t xml:space="preserve">Instituto </w:t>
      </w:r>
      <w:r w:rsidRPr="0079034D">
        <w:rPr>
          <w:rFonts w:ascii="ITC Avant Garde" w:hAnsi="ITC Avant Garde"/>
        </w:rPr>
        <w:t xml:space="preserve">omite señalar lo siguiente: ¿Qué características y especificaciones técnicas debe cumplir el equipo? ¿Qué características tiene el software que utilizará? ¿Quién certifica la correcta operación del equipo? ¿Quién lo calibra y cada cuánto? ¿Con qué modelos de equipos terminales opera y bajo qué condiciones? </w:t>
      </w:r>
    </w:p>
    <w:p w14:paraId="1CB27ABD" w14:textId="72BD181C" w:rsidR="00B14099" w:rsidRPr="0079034D" w:rsidRDefault="00B14099" w:rsidP="00B14099">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solicita </w:t>
      </w:r>
      <w:r w:rsidR="00D933FB" w:rsidRPr="0079034D">
        <w:rPr>
          <w:rFonts w:ascii="ITC Avant Garde" w:hAnsi="ITC Avant Garde"/>
        </w:rPr>
        <w:t>d</w:t>
      </w:r>
      <w:r w:rsidRPr="0079034D">
        <w:rPr>
          <w:rFonts w:ascii="ITC Avant Garde" w:hAnsi="ITC Avant Garde"/>
        </w:rPr>
        <w:t>eterminar qué características y especificaciones técnicas debe cumplir el equipo.</w:t>
      </w:r>
    </w:p>
    <w:p w14:paraId="061B62A1" w14:textId="28EDD42D" w:rsidR="00B14099" w:rsidRPr="0079034D" w:rsidRDefault="00B14099" w:rsidP="00B14099">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D933FB" w:rsidRPr="00FE7709">
        <w:rPr>
          <w:rFonts w:ascii="ITC Avant Garde" w:hAnsi="ITC Avant Garde"/>
        </w:rPr>
        <w:t xml:space="preserve">Los </w:t>
      </w:r>
      <w:r w:rsidR="00FE7709" w:rsidRPr="00FE7709">
        <w:rPr>
          <w:rFonts w:ascii="ITC Avant Garde" w:hAnsi="ITC Avant Garde"/>
        </w:rPr>
        <w:t>L</w:t>
      </w:r>
      <w:r w:rsidR="00D933FB" w:rsidRPr="00FE7709">
        <w:rPr>
          <w:rFonts w:ascii="ITC Avant Garde" w:hAnsi="ITC Avant Garde"/>
        </w:rPr>
        <w:t>ineamientos</w:t>
      </w:r>
      <w:r w:rsidR="00D933FB" w:rsidRPr="0079034D">
        <w:rPr>
          <w:rFonts w:ascii="ITC Avant Garde" w:hAnsi="ITC Avant Garde"/>
        </w:rPr>
        <w:t xml:space="preserve"> establecen que los equipos de medición deberán cumplir con los está</w:t>
      </w:r>
      <w:r w:rsidR="00E43428">
        <w:rPr>
          <w:rFonts w:ascii="ITC Avant Garde" w:hAnsi="ITC Avant Garde"/>
        </w:rPr>
        <w:t xml:space="preserve">ndares aplicables en </w:t>
      </w:r>
      <w:r w:rsidR="00735E61">
        <w:rPr>
          <w:rFonts w:ascii="ITC Avant Garde" w:hAnsi="ITC Avant Garde"/>
        </w:rPr>
        <w:t>su momento. En caso de no existi</w:t>
      </w:r>
      <w:r w:rsidR="00E43428">
        <w:rPr>
          <w:rFonts w:ascii="ITC Avant Garde" w:hAnsi="ITC Avant Garde"/>
        </w:rPr>
        <w:t xml:space="preserve">r un estándar o disposición nacional podrá cumplir con una </w:t>
      </w:r>
      <w:r w:rsidR="00FA3C98">
        <w:rPr>
          <w:rFonts w:ascii="ITC Avant Garde" w:hAnsi="ITC Avant Garde"/>
        </w:rPr>
        <w:t xml:space="preserve">de carácter </w:t>
      </w:r>
      <w:r w:rsidR="00E43428">
        <w:rPr>
          <w:rFonts w:ascii="ITC Avant Garde" w:hAnsi="ITC Avant Garde"/>
        </w:rPr>
        <w:t>internacional, tales como</w:t>
      </w:r>
      <w:r w:rsidR="00D933FB" w:rsidRPr="0079034D">
        <w:rPr>
          <w:rFonts w:ascii="ITC Avant Garde" w:hAnsi="ITC Avant Garde"/>
        </w:rPr>
        <w:t xml:space="preserve"> las recomendaciones emitidas por ETSI y 3GPP al momento de las mediciones</w:t>
      </w:r>
      <w:r w:rsidRPr="0079034D">
        <w:rPr>
          <w:rFonts w:ascii="ITC Avant Garde" w:hAnsi="ITC Avant Garde"/>
        </w:rPr>
        <w:t>.</w:t>
      </w:r>
      <w:r w:rsidR="00E43428">
        <w:rPr>
          <w:rFonts w:ascii="ITC Avant Garde" w:hAnsi="ITC Avant Garde"/>
        </w:rPr>
        <w:t xml:space="preserve"> </w:t>
      </w:r>
    </w:p>
    <w:p w14:paraId="63A37647" w14:textId="77777777" w:rsidR="00B14099" w:rsidRPr="0079034D" w:rsidRDefault="00B14099" w:rsidP="00B14099">
      <w:pPr>
        <w:jc w:val="both"/>
        <w:rPr>
          <w:rFonts w:ascii="ITC Avant Garde" w:hAnsi="ITC Avant Garde"/>
          <w:b/>
        </w:rPr>
      </w:pPr>
      <w:r w:rsidRPr="0079034D">
        <w:rPr>
          <w:rFonts w:ascii="ITC Avant Garde" w:hAnsi="ITC Avant Garde"/>
          <w:b/>
        </w:rPr>
        <w:t>Numeral_3</w:t>
      </w:r>
      <w:r w:rsidRPr="0079034D">
        <w:rPr>
          <w:rFonts w:ascii="ITC Avant Garde" w:hAnsi="ITC Avant Garde"/>
          <w:b/>
        </w:rPr>
        <w:tab/>
        <w:t>III</w:t>
      </w:r>
    </w:p>
    <w:p w14:paraId="10FD800D" w14:textId="77777777" w:rsidR="00B14099" w:rsidRPr="0079034D" w:rsidRDefault="00B14099" w:rsidP="00B14099">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solicita que el Instituto debe dar a conocer las características y funcionalidades de los Dispositivos o Equipos Terminales Móviles que se utilizarán para realizar los Ejercicios de Medición. Lo anterior resulta relevante toda vez que las características de un dispositivo pueden influir en el resultado de las pruebas.</w:t>
      </w:r>
    </w:p>
    <w:p w14:paraId="682628AB" w14:textId="5CB85822" w:rsidR="00B14099" w:rsidRPr="0079034D" w:rsidRDefault="00B14099" w:rsidP="00B14099">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760277">
        <w:rPr>
          <w:rFonts w:ascii="ITC Avant Garde" w:hAnsi="ITC Avant Garde"/>
        </w:rPr>
        <w:t xml:space="preserve">Se precisa </w:t>
      </w:r>
      <w:r w:rsidRPr="0079034D">
        <w:rPr>
          <w:rFonts w:ascii="ITC Avant Garde" w:hAnsi="ITC Avant Garde"/>
        </w:rPr>
        <w:t>que los terminales móviles utilizados para las mediciones deberán se</w:t>
      </w:r>
      <w:r w:rsidR="00760277">
        <w:rPr>
          <w:rFonts w:ascii="ITC Avant Garde" w:hAnsi="ITC Avant Garde"/>
        </w:rPr>
        <w:t xml:space="preserve">r de las mismas o de similares </w:t>
      </w:r>
      <w:r w:rsidRPr="0079034D">
        <w:rPr>
          <w:rFonts w:ascii="ITC Avant Garde" w:hAnsi="ITC Avant Garde"/>
        </w:rPr>
        <w:t xml:space="preserve">a los </w:t>
      </w:r>
      <w:r w:rsidRPr="00760277">
        <w:rPr>
          <w:rFonts w:ascii="ITC Avant Garde" w:hAnsi="ITC Avant Garde"/>
          <w:u w:val="single"/>
        </w:rPr>
        <w:t>comercializados por los Concesionarios</w:t>
      </w:r>
      <w:r w:rsidR="00153CE0" w:rsidRPr="00760277">
        <w:rPr>
          <w:rFonts w:ascii="ITC Avant Garde" w:hAnsi="ITC Avant Garde"/>
          <w:u w:val="single"/>
        </w:rPr>
        <w:t>,</w:t>
      </w:r>
      <w:r w:rsidRPr="00760277">
        <w:rPr>
          <w:rFonts w:ascii="ITC Avant Garde" w:hAnsi="ITC Avant Garde"/>
          <w:u w:val="single"/>
        </w:rPr>
        <w:t xml:space="preserve"> o </w:t>
      </w:r>
      <w:r w:rsidR="00153CE0" w:rsidRPr="00760277">
        <w:rPr>
          <w:rFonts w:ascii="ITC Avant Garde" w:hAnsi="ITC Avant Garde"/>
          <w:u w:val="single"/>
        </w:rPr>
        <w:t xml:space="preserve">en su caso, </w:t>
      </w:r>
      <w:r w:rsidRPr="00760277">
        <w:rPr>
          <w:rFonts w:ascii="ITC Avant Garde" w:hAnsi="ITC Avant Garde"/>
          <w:u w:val="single"/>
        </w:rPr>
        <w:t>Autorizados</w:t>
      </w:r>
      <w:r w:rsidRPr="0079034D">
        <w:rPr>
          <w:rFonts w:ascii="ITC Avant Garde" w:hAnsi="ITC Avant Garde"/>
        </w:rPr>
        <w:t>, esto</w:t>
      </w:r>
      <w:r w:rsidR="005C5E8A">
        <w:rPr>
          <w:rFonts w:ascii="ITC Avant Garde" w:hAnsi="ITC Avant Garde"/>
        </w:rPr>
        <w:t xml:space="preserve"> para emular un escenario real en las llamadas de prueba</w:t>
      </w:r>
      <w:r w:rsidRPr="0079034D">
        <w:rPr>
          <w:rFonts w:ascii="ITC Avant Garde" w:hAnsi="ITC Avant Garde"/>
        </w:rPr>
        <w:t>.</w:t>
      </w:r>
    </w:p>
    <w:p w14:paraId="1AF31FEF" w14:textId="77777777" w:rsidR="00B14099" w:rsidRPr="0079034D" w:rsidRDefault="00B14099" w:rsidP="00B14099">
      <w:pPr>
        <w:jc w:val="both"/>
        <w:rPr>
          <w:rFonts w:ascii="ITC Avant Garde" w:hAnsi="ITC Avant Garde"/>
          <w:b/>
        </w:rPr>
      </w:pPr>
      <w:r w:rsidRPr="0079034D">
        <w:rPr>
          <w:rFonts w:ascii="ITC Avant Garde" w:hAnsi="ITC Avant Garde"/>
          <w:b/>
        </w:rPr>
        <w:t>Numeral_3</w:t>
      </w:r>
      <w:r w:rsidRPr="0079034D">
        <w:rPr>
          <w:rFonts w:ascii="ITC Avant Garde" w:hAnsi="ITC Avant Garde"/>
          <w:b/>
        </w:rPr>
        <w:tab/>
        <w:t>VII</w:t>
      </w:r>
    </w:p>
    <w:p w14:paraId="0BAD49DF" w14:textId="2DFEFD4A" w:rsidR="00153CE0" w:rsidRPr="0079034D" w:rsidRDefault="00B14099" w:rsidP="00B14099">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w:t>
      </w:r>
      <w:r w:rsidR="000160CA" w:rsidRPr="0079034D">
        <w:rPr>
          <w:rFonts w:ascii="ITC Avant Garde" w:hAnsi="ITC Avant Garde"/>
        </w:rPr>
        <w:t>p</w:t>
      </w:r>
      <w:r w:rsidRPr="0079034D">
        <w:rPr>
          <w:rFonts w:ascii="ITC Avant Garde" w:hAnsi="ITC Avant Garde"/>
        </w:rPr>
        <w:t xml:space="preserve">ide al </w:t>
      </w:r>
      <w:r w:rsidR="00A55A1E" w:rsidRPr="0079034D">
        <w:rPr>
          <w:rFonts w:ascii="ITC Avant Garde" w:hAnsi="ITC Avant Garde"/>
        </w:rPr>
        <w:t xml:space="preserve">Instituto </w:t>
      </w:r>
      <w:r w:rsidRPr="0079034D">
        <w:rPr>
          <w:rFonts w:ascii="ITC Avant Garde" w:hAnsi="ITC Avant Garde"/>
        </w:rPr>
        <w:t xml:space="preserve">eliminar </w:t>
      </w:r>
      <w:r w:rsidR="000160CA" w:rsidRPr="0079034D">
        <w:rPr>
          <w:rFonts w:ascii="ITC Avant Garde" w:hAnsi="ITC Avant Garde"/>
        </w:rPr>
        <w:t>la palabra</w:t>
      </w:r>
      <w:r w:rsidRPr="0079034D">
        <w:rPr>
          <w:rFonts w:ascii="ITC Avant Garde" w:hAnsi="ITC Avant Garde"/>
        </w:rPr>
        <w:t xml:space="preserve"> “similares”</w:t>
      </w:r>
      <w:r w:rsidR="000160CA" w:rsidRPr="0079034D">
        <w:rPr>
          <w:rFonts w:ascii="ITC Avant Garde" w:hAnsi="ITC Avant Garde"/>
        </w:rPr>
        <w:t xml:space="preserve"> utilizada en los equipos de medición,</w:t>
      </w:r>
      <w:r w:rsidRPr="0079034D">
        <w:rPr>
          <w:rFonts w:ascii="ITC Avant Garde" w:hAnsi="ITC Avant Garde"/>
        </w:rPr>
        <w:t xml:space="preserve"> toda vez que el operador no puede garantizar que un equipo con esa característica funcione de manera óptima en las pruebas o que esté homologado. </w:t>
      </w:r>
    </w:p>
    <w:p w14:paraId="749C902C" w14:textId="1CBB5675" w:rsidR="00153CE0" w:rsidRPr="0079034D" w:rsidRDefault="00B14099" w:rsidP="00B14099">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solicita al H. Instituto dar a conocer las características y funcionalidades de los Dispositivos o Equipos Terminales Móviles que se utilizarán para realizar los Ejercicios de Medición. Lo anterior resulta relevante toda vez que las características de un dispositivo pueden influir en el resultado de las pruebas. No todos los equipos soportan las mismas funcionalidades. </w:t>
      </w:r>
    </w:p>
    <w:p w14:paraId="7C1CD84E" w14:textId="165FBD08" w:rsidR="00B14099" w:rsidRPr="0079034D" w:rsidRDefault="00B14099" w:rsidP="00B14099">
      <w:pPr>
        <w:jc w:val="both"/>
        <w:rPr>
          <w:rFonts w:ascii="ITC Avant Garde" w:hAnsi="ITC Avant Garde"/>
        </w:rPr>
      </w:pPr>
      <w:r w:rsidRPr="0079034D">
        <w:rPr>
          <w:rFonts w:ascii="ITC Avant Garde" w:hAnsi="ITC Avant Garde"/>
          <w:u w:val="single"/>
        </w:rPr>
        <w:t>TELEFÓNICA</w:t>
      </w:r>
      <w:r w:rsidR="000160CA" w:rsidRPr="0079034D">
        <w:rPr>
          <w:rFonts w:ascii="ITC Avant Garde" w:hAnsi="ITC Avant Garde"/>
        </w:rPr>
        <w:t xml:space="preserve"> expresa que para</w:t>
      </w:r>
      <w:r w:rsidR="00024C84" w:rsidRPr="0079034D">
        <w:rPr>
          <w:rFonts w:ascii="ITC Avant Garde" w:hAnsi="ITC Avant Garde"/>
        </w:rPr>
        <w:t xml:space="preserve"> </w:t>
      </w:r>
      <w:r w:rsidRPr="0079034D">
        <w:rPr>
          <w:rFonts w:ascii="ITC Avant Garde" w:hAnsi="ITC Avant Garde"/>
        </w:rPr>
        <w:t>los Dispositivos o Equipos Terminales Móviles que serán utilizados en los Ejercicios</w:t>
      </w:r>
      <w:r w:rsidR="000160CA" w:rsidRPr="0079034D">
        <w:rPr>
          <w:rFonts w:ascii="ITC Avant Garde" w:hAnsi="ITC Avant Garde"/>
        </w:rPr>
        <w:t xml:space="preserve"> de Medición,</w:t>
      </w:r>
      <w:r w:rsidRPr="0079034D">
        <w:rPr>
          <w:rFonts w:ascii="ITC Avant Garde" w:hAnsi="ITC Avant Garde"/>
        </w:rPr>
        <w:t xml:space="preserve"> el Instituto establece que ésto</w:t>
      </w:r>
      <w:r w:rsidR="000160CA" w:rsidRPr="0079034D">
        <w:rPr>
          <w:rFonts w:ascii="ITC Avant Garde" w:hAnsi="ITC Avant Garde"/>
        </w:rPr>
        <w:t>s</w:t>
      </w:r>
      <w:r w:rsidRPr="0079034D">
        <w:rPr>
          <w:rFonts w:ascii="ITC Avant Garde" w:hAnsi="ITC Avant Garde"/>
        </w:rPr>
        <w:t xml:space="preserve"> deberán ser “iguales o similares” a los utilizados por los operadores</w:t>
      </w:r>
      <w:r w:rsidR="000160CA" w:rsidRPr="0079034D">
        <w:rPr>
          <w:rFonts w:ascii="ITC Avant Garde" w:hAnsi="ITC Avant Garde"/>
        </w:rPr>
        <w:t xml:space="preserve">. </w:t>
      </w:r>
      <w:r w:rsidRPr="0079034D">
        <w:rPr>
          <w:rFonts w:ascii="ITC Avant Garde" w:hAnsi="ITC Avant Garde"/>
        </w:rPr>
        <w:t xml:space="preserve"> </w:t>
      </w:r>
      <w:r w:rsidR="006A477C" w:rsidRPr="0079034D">
        <w:rPr>
          <w:rFonts w:ascii="ITC Avant Garde" w:hAnsi="ITC Avant Garde"/>
        </w:rPr>
        <w:t>Por lo que</w:t>
      </w:r>
      <w:r w:rsidRPr="0079034D">
        <w:rPr>
          <w:rFonts w:ascii="ITC Avant Garde" w:hAnsi="ITC Avant Garde"/>
        </w:rPr>
        <w:t xml:space="preserve"> sugiere</w:t>
      </w:r>
      <w:r w:rsidR="006A477C" w:rsidRPr="0079034D">
        <w:rPr>
          <w:rFonts w:ascii="ITC Avant Garde" w:hAnsi="ITC Avant Garde"/>
        </w:rPr>
        <w:t>n</w:t>
      </w:r>
      <w:r w:rsidRPr="0079034D">
        <w:rPr>
          <w:rFonts w:ascii="ITC Avant Garde" w:hAnsi="ITC Avant Garde"/>
        </w:rPr>
        <w:t xml:space="preserve"> que los Equipos Terminales correspondan específicamente a marcas y </w:t>
      </w:r>
      <w:r w:rsidRPr="0079034D">
        <w:rPr>
          <w:rFonts w:ascii="ITC Avant Garde" w:hAnsi="ITC Avant Garde"/>
        </w:rPr>
        <w:lastRenderedPageBreak/>
        <w:t>modelos comercializados por el operador involucrado, toda vez que no se puede garantizar que un equipo “similar”, funcione de manera óptima en las pruebas.</w:t>
      </w:r>
    </w:p>
    <w:p w14:paraId="1EE0104F" w14:textId="77777777" w:rsidR="005C5E8A" w:rsidRPr="0079034D" w:rsidRDefault="00B14099" w:rsidP="005C5E8A">
      <w:pPr>
        <w:jc w:val="both"/>
        <w:rPr>
          <w:rFonts w:ascii="ITC Avant Garde" w:hAnsi="ITC Avant Garde"/>
        </w:rPr>
      </w:pPr>
      <w:r w:rsidRPr="0079034D">
        <w:rPr>
          <w:rFonts w:ascii="ITC Avant Garde" w:hAnsi="ITC Avant Garde"/>
          <w:b/>
        </w:rPr>
        <w:t>Respuesta</w:t>
      </w:r>
      <w:r w:rsidR="00024C84" w:rsidRPr="0079034D">
        <w:rPr>
          <w:rFonts w:ascii="ITC Avant Garde" w:hAnsi="ITC Avant Garde"/>
          <w:b/>
        </w:rPr>
        <w:t>.</w:t>
      </w:r>
      <w:r w:rsidRPr="0079034D">
        <w:rPr>
          <w:rFonts w:ascii="ITC Avant Garde" w:hAnsi="ITC Avant Garde"/>
        </w:rPr>
        <w:t xml:space="preserve"> </w:t>
      </w:r>
      <w:r w:rsidR="005C5E8A">
        <w:rPr>
          <w:rFonts w:ascii="ITC Avant Garde" w:hAnsi="ITC Avant Garde"/>
        </w:rPr>
        <w:t xml:space="preserve">Se precisa </w:t>
      </w:r>
      <w:r w:rsidR="005C5E8A" w:rsidRPr="0079034D">
        <w:rPr>
          <w:rFonts w:ascii="ITC Avant Garde" w:hAnsi="ITC Avant Garde"/>
        </w:rPr>
        <w:t>que los terminales móviles utilizados para las mediciones deberán se</w:t>
      </w:r>
      <w:r w:rsidR="005C5E8A">
        <w:rPr>
          <w:rFonts w:ascii="ITC Avant Garde" w:hAnsi="ITC Avant Garde"/>
        </w:rPr>
        <w:t xml:space="preserve">r de las mismas o de similares </w:t>
      </w:r>
      <w:r w:rsidR="005C5E8A" w:rsidRPr="0079034D">
        <w:rPr>
          <w:rFonts w:ascii="ITC Avant Garde" w:hAnsi="ITC Avant Garde"/>
        </w:rPr>
        <w:t xml:space="preserve">a los </w:t>
      </w:r>
      <w:r w:rsidR="005C5E8A" w:rsidRPr="00760277">
        <w:rPr>
          <w:rFonts w:ascii="ITC Avant Garde" w:hAnsi="ITC Avant Garde"/>
          <w:u w:val="single"/>
        </w:rPr>
        <w:t>comercializados por los Concesionarios, o en su caso, Autorizados</w:t>
      </w:r>
      <w:r w:rsidR="005C5E8A" w:rsidRPr="0079034D">
        <w:rPr>
          <w:rFonts w:ascii="ITC Avant Garde" w:hAnsi="ITC Avant Garde"/>
        </w:rPr>
        <w:t>, esto</w:t>
      </w:r>
      <w:r w:rsidR="005C5E8A">
        <w:rPr>
          <w:rFonts w:ascii="ITC Avant Garde" w:hAnsi="ITC Avant Garde"/>
        </w:rPr>
        <w:t xml:space="preserve"> para emular un escenario real en las llamadas de prueba</w:t>
      </w:r>
      <w:r w:rsidR="005C5E8A" w:rsidRPr="0079034D">
        <w:rPr>
          <w:rFonts w:ascii="ITC Avant Garde" w:hAnsi="ITC Avant Garde"/>
        </w:rPr>
        <w:t>.</w:t>
      </w:r>
    </w:p>
    <w:p w14:paraId="79A32949" w14:textId="3D3B16A2" w:rsidR="00B14099" w:rsidRPr="0079034D" w:rsidRDefault="00B14099" w:rsidP="00B14099">
      <w:pPr>
        <w:jc w:val="both"/>
        <w:rPr>
          <w:rFonts w:ascii="ITC Avant Garde" w:hAnsi="ITC Avant Garde"/>
        </w:rPr>
      </w:pPr>
    </w:p>
    <w:p w14:paraId="0373C697" w14:textId="77777777" w:rsidR="00024C84" w:rsidRPr="0079034D" w:rsidRDefault="00024C84" w:rsidP="00024C84">
      <w:pPr>
        <w:jc w:val="both"/>
        <w:rPr>
          <w:rFonts w:ascii="ITC Avant Garde" w:hAnsi="ITC Avant Garde"/>
          <w:b/>
        </w:rPr>
      </w:pPr>
      <w:r w:rsidRPr="0079034D">
        <w:rPr>
          <w:rFonts w:ascii="ITC Avant Garde" w:hAnsi="ITC Avant Garde"/>
          <w:b/>
        </w:rPr>
        <w:t>Numeral_3</w:t>
      </w:r>
      <w:r w:rsidRPr="0079034D">
        <w:rPr>
          <w:rFonts w:ascii="ITC Avant Garde" w:hAnsi="ITC Avant Garde"/>
          <w:b/>
        </w:rPr>
        <w:tab/>
        <w:t>X</w:t>
      </w:r>
    </w:p>
    <w:p w14:paraId="0B964615" w14:textId="65AA87EE" w:rsidR="00024C84" w:rsidRPr="0079034D" w:rsidRDefault="00024C84" w:rsidP="00024C84">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propone la modificación </w:t>
      </w:r>
      <w:r w:rsidR="004D1779" w:rsidRPr="0079034D">
        <w:rPr>
          <w:rFonts w:ascii="ITC Avant Garde" w:hAnsi="ITC Avant Garde"/>
        </w:rPr>
        <w:t xml:space="preserve">de esta fracción </w:t>
      </w:r>
      <w:r w:rsidRPr="0079034D">
        <w:rPr>
          <w:rFonts w:ascii="ITC Avant Garde" w:hAnsi="ITC Avant Garde"/>
        </w:rPr>
        <w:t>para quedar en los siguientes términos: "En caso de falla del Equipo de Medición o de los Dispositivos o Equipos Terminales Móviles Utilizados en el Ejercicio de Medición, se deberá reproducir una alarma visual y/o auditiva. Asimismo, las pruebas realizadas dentro del Ejercicio de Medición serán canceladas y realizadas nuevamente una vez que se corrija la falla."</w:t>
      </w:r>
    </w:p>
    <w:p w14:paraId="1F0B4216" w14:textId="397E639C" w:rsidR="00024C84" w:rsidRPr="0079034D" w:rsidRDefault="00024C84" w:rsidP="00024C8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Se </w:t>
      </w:r>
      <w:r w:rsidR="004D1779" w:rsidRPr="0079034D">
        <w:rPr>
          <w:rFonts w:ascii="ITC Avant Garde" w:hAnsi="ITC Avant Garde"/>
        </w:rPr>
        <w:t>considera la redacción del participante.</w:t>
      </w:r>
    </w:p>
    <w:p w14:paraId="0DF31126" w14:textId="77777777" w:rsidR="00024C84" w:rsidRPr="0079034D" w:rsidRDefault="00024C84" w:rsidP="00024C84">
      <w:pPr>
        <w:jc w:val="both"/>
        <w:rPr>
          <w:rFonts w:ascii="ITC Avant Garde" w:hAnsi="ITC Avant Garde"/>
          <w:b/>
        </w:rPr>
      </w:pPr>
      <w:r w:rsidRPr="0079034D">
        <w:rPr>
          <w:rFonts w:ascii="ITC Avant Garde" w:hAnsi="ITC Avant Garde"/>
          <w:b/>
        </w:rPr>
        <w:t>Numeral_4</w:t>
      </w:r>
      <w:r w:rsidRPr="0079034D">
        <w:rPr>
          <w:rFonts w:ascii="ITC Avant Garde" w:hAnsi="ITC Avant Garde"/>
          <w:b/>
        </w:rPr>
        <w:tab/>
      </w:r>
    </w:p>
    <w:p w14:paraId="40E59966" w14:textId="17566175" w:rsidR="00024C84" w:rsidRPr="0079034D" w:rsidRDefault="00024C84" w:rsidP="00024C84">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menciona que el equipo de posproceso debe ajustarse a los acuerdos del grupo de trabajo 911. </w:t>
      </w:r>
      <w:r w:rsidR="00170D89" w:rsidRPr="0079034D">
        <w:rPr>
          <w:rFonts w:ascii="ITC Avant Garde" w:hAnsi="ITC Avant Garde"/>
        </w:rPr>
        <w:t>Mencionan que es</w:t>
      </w:r>
      <w:r w:rsidRPr="0079034D">
        <w:rPr>
          <w:rFonts w:ascii="ITC Avant Garde" w:hAnsi="ITC Avant Garde"/>
        </w:rPr>
        <w:t xml:space="preserve"> importante definir claramente los criterios y metodologías que serán utilizadas para descartar y ponderar las mediciones obtenidas de tal manera que los resultados reflejen la realidad de la precisión establecida en el punto cuadragésimo de los </w:t>
      </w:r>
      <w:r w:rsidRPr="005C5E8A">
        <w:rPr>
          <w:rFonts w:ascii="ITC Avant Garde" w:hAnsi="ITC Avant Garde"/>
        </w:rPr>
        <w:t>lineamientos.</w:t>
      </w:r>
    </w:p>
    <w:p w14:paraId="433AB98B" w14:textId="4820010E" w:rsidR="00024C84" w:rsidRPr="0079034D" w:rsidRDefault="00024C84" w:rsidP="00024C8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Dentro de l</w:t>
      </w:r>
      <w:r w:rsidR="00170D89" w:rsidRPr="0079034D">
        <w:rPr>
          <w:rFonts w:ascii="ITC Avant Garde" w:hAnsi="ITC Avant Garde"/>
        </w:rPr>
        <w:t xml:space="preserve">a metodología, </w:t>
      </w:r>
      <w:r w:rsidRPr="0079034D">
        <w:rPr>
          <w:rFonts w:ascii="ITC Avant Garde" w:hAnsi="ITC Avant Garde"/>
        </w:rPr>
        <w:t xml:space="preserve">numeral 4 se establecen las características de la herramienta de posproceso, </w:t>
      </w:r>
      <w:r w:rsidR="00FA3C98">
        <w:rPr>
          <w:rFonts w:ascii="ITC Avant Garde" w:hAnsi="ITC Avant Garde"/>
        </w:rPr>
        <w:t>así como</w:t>
      </w:r>
      <w:r w:rsidRPr="0079034D">
        <w:rPr>
          <w:rFonts w:ascii="ITC Avant Garde" w:hAnsi="ITC Avant Garde"/>
        </w:rPr>
        <w:t xml:space="preserve"> en los numerales 5, 6, 7, 8 y 9 se especifica la metodología completa que se empleará en la evaluación de los parámetros de precisión y rendimiento </w:t>
      </w:r>
      <w:r w:rsidR="00170D89" w:rsidRPr="0079034D">
        <w:rPr>
          <w:rFonts w:ascii="ITC Avant Garde" w:hAnsi="ITC Avant Garde"/>
        </w:rPr>
        <w:t>de acuerdo a</w:t>
      </w:r>
      <w:r w:rsidRPr="0079034D">
        <w:rPr>
          <w:rFonts w:ascii="ITC Avant Garde" w:hAnsi="ITC Avant Garde"/>
        </w:rPr>
        <w:t xml:space="preserve"> las especificaciones </w:t>
      </w:r>
      <w:r w:rsidR="00170D89" w:rsidRPr="0079034D">
        <w:rPr>
          <w:rFonts w:ascii="ITC Avant Garde" w:hAnsi="ITC Avant Garde"/>
        </w:rPr>
        <w:t xml:space="preserve">establecidas </w:t>
      </w:r>
      <w:r w:rsidR="00170D89" w:rsidRPr="005C5E8A">
        <w:rPr>
          <w:rFonts w:ascii="ITC Avant Garde" w:hAnsi="ITC Avant Garde"/>
        </w:rPr>
        <w:t>en</w:t>
      </w:r>
      <w:r w:rsidR="005C5E8A">
        <w:rPr>
          <w:rFonts w:ascii="ITC Avant Garde" w:hAnsi="ITC Avant Garde"/>
        </w:rPr>
        <w:t xml:space="preserve"> los L</w:t>
      </w:r>
      <w:r w:rsidRPr="005C5E8A">
        <w:rPr>
          <w:rFonts w:ascii="ITC Avant Garde" w:hAnsi="ITC Avant Garde"/>
        </w:rPr>
        <w:t>ineamientos.</w:t>
      </w:r>
    </w:p>
    <w:p w14:paraId="3EECDB05" w14:textId="77777777" w:rsidR="00024C84" w:rsidRPr="0079034D" w:rsidRDefault="00024C84" w:rsidP="00024C84">
      <w:pPr>
        <w:jc w:val="both"/>
        <w:rPr>
          <w:rFonts w:ascii="ITC Avant Garde" w:hAnsi="ITC Avant Garde"/>
          <w:b/>
        </w:rPr>
      </w:pPr>
      <w:r w:rsidRPr="0079034D">
        <w:rPr>
          <w:rFonts w:ascii="ITC Avant Garde" w:hAnsi="ITC Avant Garde"/>
          <w:b/>
        </w:rPr>
        <w:t>Numeral_4</w:t>
      </w:r>
      <w:r w:rsidRPr="0079034D">
        <w:rPr>
          <w:rFonts w:ascii="ITC Avant Garde" w:hAnsi="ITC Avant Garde"/>
          <w:b/>
        </w:rPr>
        <w:tab/>
        <w:t>I</w:t>
      </w:r>
    </w:p>
    <w:p w14:paraId="57DDB793" w14:textId="0A432F37" w:rsidR="00170D89" w:rsidRPr="0079034D" w:rsidRDefault="00024C84" w:rsidP="00024C84">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solicita al H. Instituto considerar que los Concesionarios no gener</w:t>
      </w:r>
      <w:r w:rsidR="00170D89" w:rsidRPr="0079034D">
        <w:rPr>
          <w:rFonts w:ascii="ITC Avant Garde" w:hAnsi="ITC Avant Garde"/>
        </w:rPr>
        <w:t>a</w:t>
      </w:r>
      <w:r w:rsidRPr="0079034D">
        <w:rPr>
          <w:rFonts w:ascii="ITC Avant Garde" w:hAnsi="ITC Avant Garde"/>
        </w:rPr>
        <w:t xml:space="preserve">n archivos XML para ser posteriormente enviados a algún destino específico, tal y como en su momento se acordó con el </w:t>
      </w:r>
      <w:r w:rsidR="00FA3C98">
        <w:rPr>
          <w:rFonts w:ascii="ITC Avant Garde" w:hAnsi="ITC Avant Garde"/>
        </w:rPr>
        <w:t>S</w:t>
      </w:r>
      <w:r w:rsidR="00A55A1E" w:rsidRPr="0079034D">
        <w:rPr>
          <w:rFonts w:ascii="ITC Avant Garde" w:hAnsi="ITC Avant Garde"/>
        </w:rPr>
        <w:t>ecretariado</w:t>
      </w:r>
      <w:r w:rsidRPr="0079034D">
        <w:rPr>
          <w:rFonts w:ascii="ITC Avant Garde" w:hAnsi="ITC Avant Garde"/>
        </w:rPr>
        <w:t xml:space="preserve">. </w:t>
      </w:r>
    </w:p>
    <w:p w14:paraId="1F9B1A46" w14:textId="3CD55924" w:rsidR="00024C84" w:rsidRPr="0079034D" w:rsidRDefault="00024C84" w:rsidP="00024C84">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solicita al Instituto, proveer las características técnicas que deberá cumplir la Herramienta de Posproceso que </w:t>
      </w:r>
      <w:r w:rsidR="00170D89" w:rsidRPr="0079034D">
        <w:rPr>
          <w:rFonts w:ascii="ITC Avant Garde" w:hAnsi="ITC Avant Garde"/>
        </w:rPr>
        <w:t xml:space="preserve">se </w:t>
      </w:r>
      <w:r w:rsidRPr="0079034D">
        <w:rPr>
          <w:rFonts w:ascii="ITC Avant Garde" w:hAnsi="ITC Avant Garde"/>
        </w:rPr>
        <w:t xml:space="preserve">utilice para </w:t>
      </w:r>
      <w:r w:rsidR="00170D89" w:rsidRPr="0079034D">
        <w:rPr>
          <w:rFonts w:ascii="ITC Avant Garde" w:hAnsi="ITC Avant Garde"/>
        </w:rPr>
        <w:t xml:space="preserve">analizar </w:t>
      </w:r>
      <w:r w:rsidRPr="0079034D">
        <w:rPr>
          <w:rFonts w:ascii="ITC Avant Garde" w:hAnsi="ITC Avant Garde"/>
        </w:rPr>
        <w:t xml:space="preserve">los resultados de los Ejercicios de Medición. Asimismo, se solicita que se publique la metodología completa </w:t>
      </w:r>
      <w:r w:rsidR="00170D89" w:rsidRPr="0079034D">
        <w:rPr>
          <w:rFonts w:ascii="ITC Avant Garde" w:hAnsi="ITC Avant Garde"/>
        </w:rPr>
        <w:t>a utilizar</w:t>
      </w:r>
      <w:r w:rsidRPr="0079034D">
        <w:rPr>
          <w:rFonts w:ascii="ITC Avant Garde" w:hAnsi="ITC Avant Garde"/>
        </w:rPr>
        <w:t xml:space="preserve"> en la revisión y ponderación de los eventos de prueba realizados</w:t>
      </w:r>
      <w:r w:rsidR="00170D89" w:rsidRPr="0079034D">
        <w:rPr>
          <w:rFonts w:ascii="ITC Avant Garde" w:hAnsi="ITC Avant Garde"/>
        </w:rPr>
        <w:t xml:space="preserve">, así como </w:t>
      </w:r>
      <w:r w:rsidRPr="0079034D">
        <w:rPr>
          <w:rFonts w:ascii="ITC Avant Garde" w:hAnsi="ITC Avant Garde"/>
        </w:rPr>
        <w:t xml:space="preserve">la forma en que </w:t>
      </w:r>
      <w:r w:rsidR="00170D89" w:rsidRPr="0079034D">
        <w:rPr>
          <w:rFonts w:ascii="ITC Avant Garde" w:hAnsi="ITC Avant Garde"/>
        </w:rPr>
        <w:t xml:space="preserve">se </w:t>
      </w:r>
      <w:r w:rsidRPr="0079034D">
        <w:rPr>
          <w:rFonts w:ascii="ITC Avant Garde" w:hAnsi="ITC Avant Garde"/>
        </w:rPr>
        <w:t>calculará</w:t>
      </w:r>
      <w:r w:rsidR="00323BD5" w:rsidRPr="0079034D">
        <w:rPr>
          <w:rFonts w:ascii="ITC Avant Garde" w:hAnsi="ITC Avant Garde"/>
        </w:rPr>
        <w:t>n</w:t>
      </w:r>
      <w:r w:rsidRPr="0079034D">
        <w:rPr>
          <w:rFonts w:ascii="ITC Avant Garde" w:hAnsi="ITC Avant Garde"/>
        </w:rPr>
        <w:t xml:space="preserve"> los resultados obtenidos</w:t>
      </w:r>
      <w:r w:rsidR="00170D89" w:rsidRPr="0079034D">
        <w:rPr>
          <w:rFonts w:ascii="ITC Avant Garde" w:hAnsi="ITC Avant Garde"/>
        </w:rPr>
        <w:t>. Todo lo anterior</w:t>
      </w:r>
      <w:r w:rsidRPr="0079034D">
        <w:rPr>
          <w:rFonts w:ascii="ITC Avant Garde" w:hAnsi="ITC Avant Garde"/>
        </w:rPr>
        <w:t xml:space="preserve"> a fin de brindar mayor certidumbre a los operadores sujetos de dichas mediciones.</w:t>
      </w:r>
    </w:p>
    <w:p w14:paraId="1C4B9F89" w14:textId="393958FD" w:rsidR="00024C84" w:rsidRPr="0079034D" w:rsidRDefault="00024C84" w:rsidP="00024C84">
      <w:pPr>
        <w:jc w:val="both"/>
        <w:rPr>
          <w:rFonts w:ascii="ITC Avant Garde" w:hAnsi="ITC Avant Garde"/>
        </w:rPr>
      </w:pPr>
      <w:r w:rsidRPr="0079034D">
        <w:rPr>
          <w:rFonts w:ascii="ITC Avant Garde" w:hAnsi="ITC Avant Garde"/>
          <w:b/>
        </w:rPr>
        <w:lastRenderedPageBreak/>
        <w:t>Respuesta.</w:t>
      </w:r>
      <w:r w:rsidRPr="0079034D">
        <w:rPr>
          <w:rFonts w:ascii="ITC Avant Garde" w:hAnsi="ITC Avant Garde"/>
        </w:rPr>
        <w:t xml:space="preserve"> Dentro </w:t>
      </w:r>
      <w:r w:rsidR="00FA3C98" w:rsidRPr="0079034D">
        <w:rPr>
          <w:rFonts w:ascii="ITC Avant Garde" w:hAnsi="ITC Avant Garde"/>
        </w:rPr>
        <w:t>de los</w:t>
      </w:r>
      <w:r w:rsidRPr="0079034D">
        <w:rPr>
          <w:rFonts w:ascii="ITC Avant Garde" w:hAnsi="ITC Avant Garde"/>
        </w:rPr>
        <w:t xml:space="preserve"> acuerdos del grupo de trabajo</w:t>
      </w:r>
      <w:r w:rsidR="00FA3C98">
        <w:rPr>
          <w:rFonts w:ascii="ITC Avant Garde" w:hAnsi="ITC Avant Garde"/>
        </w:rPr>
        <w:t xml:space="preserve"> establecido para la implementación del número 9-1-1</w:t>
      </w:r>
      <w:r w:rsidRPr="0079034D">
        <w:rPr>
          <w:rFonts w:ascii="ITC Avant Garde" w:hAnsi="ITC Avant Garde"/>
        </w:rPr>
        <w:t xml:space="preserve"> se establece que el</w:t>
      </w:r>
      <w:r w:rsidR="000C0525">
        <w:rPr>
          <w:rFonts w:ascii="ITC Avant Garde" w:hAnsi="ITC Avant Garde"/>
        </w:rPr>
        <w:t xml:space="preserve"> formato</w:t>
      </w:r>
      <w:r w:rsidRPr="0079034D">
        <w:rPr>
          <w:rFonts w:ascii="ITC Avant Garde" w:hAnsi="ITC Avant Garde"/>
        </w:rPr>
        <w:t xml:space="preserve"> XML será generado por los </w:t>
      </w:r>
      <w:proofErr w:type="spellStart"/>
      <w:r w:rsidRPr="0079034D">
        <w:rPr>
          <w:rFonts w:ascii="ITC Avant Garde" w:hAnsi="ITC Avant Garde"/>
        </w:rPr>
        <w:t>PSTs</w:t>
      </w:r>
      <w:proofErr w:type="spellEnd"/>
      <w:r w:rsidRPr="0079034D">
        <w:rPr>
          <w:rFonts w:ascii="ITC Avant Garde" w:hAnsi="ITC Avant Garde"/>
        </w:rPr>
        <w:t xml:space="preserve"> móviles en el apartado </w:t>
      </w:r>
      <w:r w:rsidR="00323BD5" w:rsidRPr="0079034D">
        <w:rPr>
          <w:rFonts w:ascii="ITC Avant Garde" w:hAnsi="ITC Avant Garde"/>
        </w:rPr>
        <w:t xml:space="preserve">referente al </w:t>
      </w:r>
      <w:r w:rsidRPr="0079034D">
        <w:rPr>
          <w:rFonts w:ascii="ITC Avant Garde" w:hAnsi="ITC Avant Garde"/>
        </w:rPr>
        <w:t xml:space="preserve">tratamiento de llamadas al número 911, en la acción 4 </w:t>
      </w:r>
      <w:r w:rsidR="00323BD5" w:rsidRPr="0079034D">
        <w:rPr>
          <w:rFonts w:ascii="ITC Avant Garde" w:hAnsi="ITC Avant Garde"/>
        </w:rPr>
        <w:t>misma que describe</w:t>
      </w:r>
      <w:r w:rsidRPr="0079034D">
        <w:rPr>
          <w:rFonts w:ascii="ITC Avant Garde" w:hAnsi="ITC Avant Garde"/>
        </w:rPr>
        <w:t>: “En forma simultánea, la red del PST que atiende al usuario que origina la llamada al número 911 obtendrá los datos de localización geográfica, domicilio o ubicación geográfica según correspon</w:t>
      </w:r>
      <w:r w:rsidR="000C0525">
        <w:rPr>
          <w:rFonts w:ascii="ITC Avant Garde" w:hAnsi="ITC Avant Garde"/>
        </w:rPr>
        <w:t>da y enviará la información en f</w:t>
      </w:r>
      <w:r w:rsidRPr="0079034D">
        <w:rPr>
          <w:rFonts w:ascii="ITC Avant Garde" w:hAnsi="ITC Avant Garde"/>
        </w:rPr>
        <w:t xml:space="preserve">ormato XML al REPOSITORIO”. </w:t>
      </w:r>
      <w:r w:rsidR="00323BD5" w:rsidRPr="0079034D">
        <w:rPr>
          <w:rFonts w:ascii="ITC Avant Garde" w:hAnsi="ITC Avant Garde"/>
        </w:rPr>
        <w:t xml:space="preserve">Por otro lado, </w:t>
      </w:r>
      <w:r w:rsidRPr="0079034D">
        <w:rPr>
          <w:rFonts w:ascii="ITC Avant Garde" w:hAnsi="ITC Avant Garde"/>
        </w:rPr>
        <w:t>en las acciones</w:t>
      </w:r>
      <w:r w:rsidR="00323BD5" w:rsidRPr="0079034D">
        <w:rPr>
          <w:rFonts w:ascii="ITC Avant Garde" w:hAnsi="ITC Avant Garde"/>
        </w:rPr>
        <w:t xml:space="preserve"> también se</w:t>
      </w:r>
      <w:r w:rsidRPr="0079034D">
        <w:rPr>
          <w:rFonts w:ascii="ITC Avant Garde" w:hAnsi="ITC Avant Garde"/>
        </w:rPr>
        <w:t xml:space="preserve"> menciona</w:t>
      </w:r>
      <w:r w:rsidR="00323BD5" w:rsidRPr="0079034D">
        <w:rPr>
          <w:rFonts w:ascii="ITC Avant Garde" w:hAnsi="ITC Avant Garde"/>
        </w:rPr>
        <w:t xml:space="preserve"> lo siguiente:</w:t>
      </w:r>
      <w:r w:rsidR="000C0525">
        <w:rPr>
          <w:rFonts w:ascii="ITC Avant Garde" w:hAnsi="ITC Avant Garde"/>
        </w:rPr>
        <w:t xml:space="preserve"> “El f</w:t>
      </w:r>
      <w:r w:rsidRPr="0079034D">
        <w:rPr>
          <w:rFonts w:ascii="ITC Avant Garde" w:hAnsi="ITC Avant Garde"/>
        </w:rPr>
        <w:t xml:space="preserve">ormato </w:t>
      </w:r>
      <w:r w:rsidR="00323BD5" w:rsidRPr="0079034D">
        <w:rPr>
          <w:rFonts w:ascii="ITC Avant Garde" w:hAnsi="ITC Avant Garde"/>
        </w:rPr>
        <w:t xml:space="preserve">XML </w:t>
      </w:r>
      <w:r w:rsidRPr="0079034D">
        <w:rPr>
          <w:rFonts w:ascii="ITC Avant Garde" w:hAnsi="ITC Avant Garde"/>
        </w:rPr>
        <w:t xml:space="preserve">generado por los </w:t>
      </w:r>
      <w:proofErr w:type="spellStart"/>
      <w:r w:rsidRPr="0079034D">
        <w:rPr>
          <w:rFonts w:ascii="ITC Avant Garde" w:hAnsi="ITC Avant Garde"/>
        </w:rPr>
        <w:t>PSTs</w:t>
      </w:r>
      <w:proofErr w:type="spellEnd"/>
      <w:r w:rsidRPr="0079034D">
        <w:rPr>
          <w:rFonts w:ascii="ITC Avant Garde" w:hAnsi="ITC Avant Garde"/>
        </w:rPr>
        <w:t xml:space="preserve"> móviles deberá indicar…”   </w:t>
      </w:r>
    </w:p>
    <w:p w14:paraId="21C4739C" w14:textId="6817BF7E" w:rsidR="00967ACC" w:rsidRPr="0079034D" w:rsidRDefault="00967ACC" w:rsidP="00024C84">
      <w:pPr>
        <w:jc w:val="both"/>
        <w:rPr>
          <w:rFonts w:ascii="ITC Avant Garde" w:hAnsi="ITC Avant Garde"/>
          <w:highlight w:val="cyan"/>
        </w:rPr>
      </w:pPr>
      <w:r w:rsidRPr="0079034D">
        <w:rPr>
          <w:rFonts w:ascii="ITC Avant Garde" w:hAnsi="ITC Avant Garde"/>
        </w:rPr>
        <w:t xml:space="preserve">Dentro de la metodología, numeral 4 se establecen las características de la herramienta de posproceso, asimismo en los numerales 5, 6, 7, 8 y 9 se especifica la metodología completa que se empleará en la evaluación de los parámetros de precisión y rendimiento de acuerdo a las especificaciones establecidas en </w:t>
      </w:r>
      <w:r w:rsidRPr="00FE7709">
        <w:rPr>
          <w:rFonts w:ascii="ITC Avant Garde" w:hAnsi="ITC Avant Garde"/>
        </w:rPr>
        <w:t>los lineamientos.</w:t>
      </w:r>
    </w:p>
    <w:p w14:paraId="15341FF4" w14:textId="77777777" w:rsidR="00024C84" w:rsidRPr="0079034D" w:rsidRDefault="00024C84" w:rsidP="00024C84">
      <w:pPr>
        <w:jc w:val="both"/>
        <w:rPr>
          <w:rFonts w:ascii="ITC Avant Garde" w:hAnsi="ITC Avant Garde"/>
          <w:b/>
        </w:rPr>
      </w:pPr>
      <w:r w:rsidRPr="0079034D">
        <w:rPr>
          <w:rFonts w:ascii="ITC Avant Garde" w:hAnsi="ITC Avant Garde"/>
          <w:b/>
        </w:rPr>
        <w:t>Numeral_4</w:t>
      </w:r>
      <w:r w:rsidRPr="0079034D">
        <w:rPr>
          <w:rFonts w:ascii="ITC Avant Garde" w:hAnsi="ITC Avant Garde"/>
          <w:b/>
        </w:rPr>
        <w:tab/>
        <w:t>II</w:t>
      </w:r>
    </w:p>
    <w:p w14:paraId="0BBA9103" w14:textId="19C20C4C" w:rsidR="00024C84" w:rsidRPr="0079034D" w:rsidRDefault="00024C84" w:rsidP="00024C84">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menciona que para no caer en subjetividades </w:t>
      </w:r>
      <w:r w:rsidR="00967ACC" w:rsidRPr="0079034D">
        <w:rPr>
          <w:rFonts w:ascii="ITC Avant Garde" w:hAnsi="ITC Avant Garde"/>
        </w:rPr>
        <w:t>solicitan</w:t>
      </w:r>
      <w:r w:rsidRPr="0079034D">
        <w:rPr>
          <w:rFonts w:ascii="ITC Avant Garde" w:hAnsi="ITC Avant Garde"/>
        </w:rPr>
        <w:t xml:space="preserve"> al </w:t>
      </w:r>
      <w:r w:rsidR="00A55A1E" w:rsidRPr="0079034D">
        <w:rPr>
          <w:rFonts w:ascii="ITC Avant Garde" w:hAnsi="ITC Avant Garde"/>
        </w:rPr>
        <w:t xml:space="preserve">Instituto </w:t>
      </w:r>
      <w:r w:rsidRPr="0079034D">
        <w:rPr>
          <w:rFonts w:ascii="ITC Avant Garde" w:hAnsi="ITC Avant Garde"/>
        </w:rPr>
        <w:t xml:space="preserve">definir cómo y cuáles son los criterios que tomará en cuenta la </w:t>
      </w:r>
      <w:r w:rsidR="00967ACC" w:rsidRPr="0079034D">
        <w:rPr>
          <w:rFonts w:ascii="ITC Avant Garde" w:hAnsi="ITC Avant Garde"/>
        </w:rPr>
        <w:t>h</w:t>
      </w:r>
      <w:r w:rsidRPr="0079034D">
        <w:rPr>
          <w:rFonts w:ascii="ITC Avant Garde" w:hAnsi="ITC Avant Garde"/>
        </w:rPr>
        <w:t xml:space="preserve">erramienta </w:t>
      </w:r>
      <w:r w:rsidR="00967ACC" w:rsidRPr="0079034D">
        <w:rPr>
          <w:rFonts w:ascii="ITC Avant Garde" w:hAnsi="ITC Avant Garde"/>
        </w:rPr>
        <w:t xml:space="preserve">de medición </w:t>
      </w:r>
      <w:r w:rsidRPr="0079034D">
        <w:rPr>
          <w:rFonts w:ascii="ITC Avant Garde" w:hAnsi="ITC Avant Garde"/>
        </w:rPr>
        <w:t>para descartar los eventos que son afectados por causas ajenas a la red el operador.</w:t>
      </w:r>
    </w:p>
    <w:p w14:paraId="0F59CA81" w14:textId="77777777" w:rsidR="00024C84" w:rsidRPr="0079034D" w:rsidRDefault="00024C84" w:rsidP="00024C8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Los criterios que se tomarán en cuenta para descartar eventos serán aquellos casos fortuitos o de fuerza mayor ajenas a la red del operador que afecten el desempeño de la misma durante las mediciones.</w:t>
      </w:r>
    </w:p>
    <w:p w14:paraId="02BA6300" w14:textId="77777777" w:rsidR="00024C84" w:rsidRPr="0079034D" w:rsidRDefault="00024C84" w:rsidP="00024C84">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r>
    </w:p>
    <w:p w14:paraId="4374A9F4" w14:textId="6E8C7D68" w:rsidR="00024C84" w:rsidRPr="0079034D" w:rsidRDefault="00024C84" w:rsidP="00024C84">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w:t>
      </w:r>
      <w:r w:rsidR="002F6D83" w:rsidRPr="0079034D">
        <w:rPr>
          <w:rFonts w:ascii="ITC Avant Garde" w:hAnsi="ITC Avant Garde"/>
        </w:rPr>
        <w:t>expresa su</w:t>
      </w:r>
      <w:r w:rsidRPr="0079034D">
        <w:rPr>
          <w:rFonts w:ascii="ITC Avant Garde" w:hAnsi="ITC Avant Garde"/>
        </w:rPr>
        <w:t xml:space="preserve"> preocup</w:t>
      </w:r>
      <w:r w:rsidR="002F6D83" w:rsidRPr="0079034D">
        <w:rPr>
          <w:rFonts w:ascii="ITC Avant Garde" w:hAnsi="ITC Avant Garde"/>
        </w:rPr>
        <w:t>ación d</w:t>
      </w:r>
      <w:r w:rsidRPr="0079034D">
        <w:rPr>
          <w:rFonts w:ascii="ITC Avant Garde" w:hAnsi="ITC Avant Garde"/>
        </w:rPr>
        <w:t>e</w:t>
      </w:r>
      <w:r w:rsidR="002F6D83" w:rsidRPr="0079034D">
        <w:rPr>
          <w:rFonts w:ascii="ITC Avant Garde" w:hAnsi="ITC Avant Garde"/>
        </w:rPr>
        <w:t xml:space="preserve"> que</w:t>
      </w:r>
      <w:r w:rsidRPr="0079034D">
        <w:rPr>
          <w:rFonts w:ascii="ITC Avant Garde" w:hAnsi="ITC Avant Garde"/>
        </w:rPr>
        <w:t xml:space="preserve"> el </w:t>
      </w:r>
      <w:r w:rsidR="00A55A1E" w:rsidRPr="0079034D">
        <w:rPr>
          <w:rFonts w:ascii="ITC Avant Garde" w:hAnsi="ITC Avant Garde"/>
        </w:rPr>
        <w:t xml:space="preserve">Instituto </w:t>
      </w:r>
      <w:r w:rsidRPr="0079034D">
        <w:rPr>
          <w:rFonts w:ascii="ITC Avant Garde" w:hAnsi="ITC Avant Garde"/>
        </w:rPr>
        <w:t>oblig</w:t>
      </w:r>
      <w:r w:rsidR="002F6D83" w:rsidRPr="0079034D">
        <w:rPr>
          <w:rFonts w:ascii="ITC Avant Garde" w:hAnsi="ITC Avant Garde"/>
        </w:rPr>
        <w:t>ue</w:t>
      </w:r>
      <w:r w:rsidRPr="0079034D">
        <w:rPr>
          <w:rFonts w:ascii="ITC Avant Garde" w:hAnsi="ITC Avant Garde"/>
        </w:rPr>
        <w:t xml:space="preserve"> al operador para que en el periodo de pruebas se tenga que establecer un canal único de comunicación que </w:t>
      </w:r>
      <w:r w:rsidR="002F6D83" w:rsidRPr="0079034D">
        <w:rPr>
          <w:rFonts w:ascii="ITC Avant Garde" w:hAnsi="ITC Avant Garde"/>
        </w:rPr>
        <w:t>canalice</w:t>
      </w:r>
      <w:r w:rsidRPr="0079034D">
        <w:rPr>
          <w:rFonts w:ascii="ITC Avant Garde" w:hAnsi="ITC Avant Garde"/>
        </w:rPr>
        <w:t xml:space="preserve"> las llamadas de las líneas telefónicas de prueba</w:t>
      </w:r>
      <w:r w:rsidR="002F6D83" w:rsidRPr="0079034D">
        <w:rPr>
          <w:rFonts w:ascii="ITC Avant Garde" w:hAnsi="ITC Avant Garde"/>
        </w:rPr>
        <w:t xml:space="preserve"> a otro número</w:t>
      </w:r>
      <w:r w:rsidRPr="0079034D">
        <w:rPr>
          <w:rFonts w:ascii="ITC Avant Garde" w:hAnsi="ITC Avant Garde"/>
        </w:rPr>
        <w:t>.</w:t>
      </w:r>
    </w:p>
    <w:p w14:paraId="705027C7" w14:textId="6F416F4B" w:rsidR="00FE7709" w:rsidRPr="0079034D" w:rsidRDefault="00024C84" w:rsidP="00FE7709">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FE7709" w:rsidRPr="0079034D">
        <w:rPr>
          <w:rFonts w:ascii="ITC Avant Garde" w:hAnsi="ITC Avant Garde"/>
        </w:rPr>
        <w:t xml:space="preserve">El Instituto modifica la fracción estableciendo que los Concesionarios y, en su caso, Autorizados deberán entregar directamente los </w:t>
      </w:r>
      <w:r w:rsidR="000C0525">
        <w:rPr>
          <w:rFonts w:ascii="ITC Avant Garde" w:hAnsi="ITC Avant Garde"/>
        </w:rPr>
        <w:t>formatos</w:t>
      </w:r>
      <w:r w:rsidR="00FE7709" w:rsidRPr="0079034D">
        <w:rPr>
          <w:rFonts w:ascii="ITC Avant Garde" w:hAnsi="ITC Avant Garde"/>
        </w:rPr>
        <w:t xml:space="preserve"> XML que contengan la información relativa a la geolocalización en tiempo real de las llamadas al Número 911 al Repositorio del SESNSP. De esta forma, la información podrá ser obtenida por el Instituto en  coordinación con el SESNSP. </w:t>
      </w:r>
    </w:p>
    <w:p w14:paraId="6DA8BCE6" w14:textId="71899FB0" w:rsidR="00024C84" w:rsidRPr="0079034D" w:rsidRDefault="00024C84" w:rsidP="00024C84">
      <w:pPr>
        <w:jc w:val="both"/>
        <w:rPr>
          <w:rFonts w:ascii="ITC Avant Garde" w:hAnsi="ITC Avant Garde"/>
        </w:rPr>
      </w:pPr>
    </w:p>
    <w:p w14:paraId="7D63AA6E" w14:textId="77777777" w:rsidR="00024C84" w:rsidRPr="0079034D" w:rsidRDefault="00024C84" w:rsidP="00024C84">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t>I</w:t>
      </w:r>
    </w:p>
    <w:p w14:paraId="738E26EF" w14:textId="451AD36B" w:rsidR="00024C84" w:rsidRPr="0079034D" w:rsidRDefault="00024C84" w:rsidP="00024C84">
      <w:pPr>
        <w:jc w:val="both"/>
        <w:rPr>
          <w:rFonts w:ascii="ITC Avant Garde" w:hAnsi="ITC Avant Garde"/>
        </w:rPr>
      </w:pPr>
      <w:r w:rsidRPr="0079034D">
        <w:rPr>
          <w:rFonts w:ascii="ITC Avant Garde" w:hAnsi="ITC Avant Garde"/>
          <w:u w:val="single"/>
        </w:rPr>
        <w:t>CANIETI</w:t>
      </w:r>
      <w:r w:rsidR="00735E61">
        <w:rPr>
          <w:rFonts w:ascii="ITC Avant Garde" w:hAnsi="ITC Avant Garde"/>
          <w:u w:val="single"/>
        </w:rPr>
        <w:t xml:space="preserve"> Y</w:t>
      </w:r>
      <w:r w:rsidRPr="0079034D">
        <w:rPr>
          <w:rFonts w:ascii="ITC Avant Garde" w:hAnsi="ITC Avant Garde"/>
          <w:u w:val="single"/>
        </w:rPr>
        <w:t xml:space="preserve"> TELEFONICA</w:t>
      </w:r>
      <w:r w:rsidRPr="0079034D">
        <w:rPr>
          <w:rFonts w:ascii="ITC Avant Garde" w:hAnsi="ITC Avant Garde"/>
        </w:rPr>
        <w:t xml:space="preserve"> </w:t>
      </w:r>
      <w:r w:rsidR="001F3632" w:rsidRPr="0079034D">
        <w:rPr>
          <w:rFonts w:ascii="ITC Avant Garde" w:hAnsi="ITC Avant Garde"/>
        </w:rPr>
        <w:t xml:space="preserve">mencionan </w:t>
      </w:r>
      <w:r w:rsidRPr="0079034D">
        <w:rPr>
          <w:rFonts w:ascii="ITC Avant Garde" w:hAnsi="ITC Avant Garde"/>
        </w:rPr>
        <w:t xml:space="preserve">estar </w:t>
      </w:r>
      <w:r w:rsidR="001F3632" w:rsidRPr="0079034D">
        <w:rPr>
          <w:rFonts w:ascii="ITC Avant Garde" w:hAnsi="ITC Avant Garde"/>
        </w:rPr>
        <w:t>en desacuerdo</w:t>
      </w:r>
      <w:r w:rsidRPr="0079034D">
        <w:rPr>
          <w:rFonts w:ascii="ITC Avant Garde" w:hAnsi="ITC Avant Garde"/>
        </w:rPr>
        <w:t xml:space="preserve"> con que el </w:t>
      </w:r>
      <w:r w:rsidR="00A55A1E" w:rsidRPr="0079034D">
        <w:rPr>
          <w:rFonts w:ascii="ITC Avant Garde" w:hAnsi="ITC Avant Garde"/>
        </w:rPr>
        <w:t xml:space="preserve">Instituto </w:t>
      </w:r>
      <w:r w:rsidRPr="0079034D">
        <w:rPr>
          <w:rFonts w:ascii="ITC Avant Garde" w:hAnsi="ITC Avant Garde"/>
        </w:rPr>
        <w:t>asigne la tarea de evaluación a un tercero autorizado ya que la información que se obtendrá de la misma es delicada y confidencial, por lo que considera</w:t>
      </w:r>
      <w:r w:rsidR="001F3632" w:rsidRPr="0079034D">
        <w:rPr>
          <w:rFonts w:ascii="ITC Avant Garde" w:hAnsi="ITC Avant Garde"/>
        </w:rPr>
        <w:t>n</w:t>
      </w:r>
      <w:r w:rsidRPr="0079034D">
        <w:rPr>
          <w:rFonts w:ascii="ITC Avant Garde" w:hAnsi="ITC Avant Garde"/>
        </w:rPr>
        <w:t xml:space="preserve"> que </w:t>
      </w:r>
      <w:r w:rsidR="001F3632" w:rsidRPr="0079034D">
        <w:rPr>
          <w:rFonts w:ascii="ITC Avant Garde" w:hAnsi="ITC Avant Garde"/>
        </w:rPr>
        <w:t xml:space="preserve">debería </w:t>
      </w:r>
      <w:r w:rsidRPr="0079034D">
        <w:rPr>
          <w:rFonts w:ascii="ITC Avant Garde" w:hAnsi="ITC Avant Garde"/>
        </w:rPr>
        <w:t>ser personal del propio Instituto quien</w:t>
      </w:r>
      <w:r w:rsidR="001F3632" w:rsidRPr="0079034D">
        <w:rPr>
          <w:rFonts w:ascii="ITC Avant Garde" w:hAnsi="ITC Avant Garde"/>
        </w:rPr>
        <w:t xml:space="preserve"> las</w:t>
      </w:r>
      <w:r w:rsidRPr="0079034D">
        <w:rPr>
          <w:rFonts w:ascii="ITC Avant Garde" w:hAnsi="ITC Avant Garde"/>
        </w:rPr>
        <w:t xml:space="preserve"> </w:t>
      </w:r>
      <w:r w:rsidR="001F3632" w:rsidRPr="0079034D">
        <w:rPr>
          <w:rFonts w:ascii="ITC Avant Garde" w:hAnsi="ITC Avant Garde"/>
        </w:rPr>
        <w:t>l</w:t>
      </w:r>
      <w:r w:rsidRPr="0079034D">
        <w:rPr>
          <w:rFonts w:ascii="ITC Avant Garde" w:hAnsi="ITC Avant Garde"/>
        </w:rPr>
        <w:t>lev</w:t>
      </w:r>
      <w:r w:rsidR="001F3632" w:rsidRPr="0079034D">
        <w:rPr>
          <w:rFonts w:ascii="ITC Avant Garde" w:hAnsi="ITC Avant Garde"/>
        </w:rPr>
        <w:t>e</w:t>
      </w:r>
      <w:r w:rsidRPr="0079034D">
        <w:rPr>
          <w:rFonts w:ascii="ITC Avant Garde" w:hAnsi="ITC Avant Garde"/>
        </w:rPr>
        <w:t xml:space="preserve"> a cabo. </w:t>
      </w:r>
      <w:r w:rsidR="001F3632" w:rsidRPr="0079034D">
        <w:rPr>
          <w:rFonts w:ascii="ITC Avant Garde" w:hAnsi="ITC Avant Garde"/>
        </w:rPr>
        <w:t xml:space="preserve">Además solicitan </w:t>
      </w:r>
      <w:r w:rsidR="001F3632" w:rsidRPr="0079034D">
        <w:rPr>
          <w:rFonts w:ascii="ITC Avant Garde" w:hAnsi="ITC Avant Garde"/>
        </w:rPr>
        <w:lastRenderedPageBreak/>
        <w:t xml:space="preserve">que el </w:t>
      </w:r>
      <w:r w:rsidRPr="0079034D">
        <w:rPr>
          <w:rFonts w:ascii="ITC Avant Garde" w:hAnsi="ITC Avant Garde"/>
        </w:rPr>
        <w:t>Instituto haga públicas las bases con las cuales seleccionará al proveedor</w:t>
      </w:r>
      <w:r w:rsidR="001F3632" w:rsidRPr="0079034D">
        <w:rPr>
          <w:rFonts w:ascii="ITC Avant Garde" w:hAnsi="ITC Avant Garde"/>
        </w:rPr>
        <w:t xml:space="preserve"> asumiendo que tenga las facultades para asignar esta tarea</w:t>
      </w:r>
      <w:r w:rsidRPr="0079034D">
        <w:rPr>
          <w:rFonts w:ascii="ITC Avant Garde" w:hAnsi="ITC Avant Garde"/>
        </w:rPr>
        <w:t>.</w:t>
      </w:r>
    </w:p>
    <w:p w14:paraId="2F788B19" w14:textId="4D799090" w:rsidR="00024C84" w:rsidRPr="0079034D" w:rsidRDefault="001F3632" w:rsidP="00024C84">
      <w:pPr>
        <w:jc w:val="both"/>
        <w:rPr>
          <w:rFonts w:ascii="ITC Avant Garde" w:hAnsi="ITC Avant Garde"/>
        </w:rPr>
      </w:pPr>
      <w:r w:rsidRPr="0079034D">
        <w:rPr>
          <w:rFonts w:ascii="ITC Avant Garde" w:hAnsi="ITC Avant Garde"/>
          <w:u w:val="single"/>
        </w:rPr>
        <w:t>AT&amp;T Y ANATEL</w:t>
      </w:r>
      <w:r w:rsidR="00024C84" w:rsidRPr="0079034D">
        <w:rPr>
          <w:rFonts w:ascii="ITC Avant Garde" w:hAnsi="ITC Avant Garde"/>
        </w:rPr>
        <w:t xml:space="preserve"> mencionan que el Instituto debe considerar las posibles consecuencias de dar a conocer a terceros información relativa a estos procesos. Sugerimos que se mantenga confidencial.</w:t>
      </w:r>
    </w:p>
    <w:p w14:paraId="3E7D03B1" w14:textId="32F974C1" w:rsidR="00024C84" w:rsidRPr="0079034D" w:rsidRDefault="00024C84" w:rsidP="00024C8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1F3632" w:rsidRPr="0079034D">
        <w:rPr>
          <w:rFonts w:ascii="ITC Avant Garde" w:hAnsi="ITC Avant Garde"/>
        </w:rPr>
        <w:t xml:space="preserve">La metodología </w:t>
      </w:r>
      <w:r w:rsidRPr="0079034D">
        <w:rPr>
          <w:rFonts w:ascii="ITC Avant Garde" w:hAnsi="ITC Avant Garde"/>
        </w:rPr>
        <w:t xml:space="preserve">establece que las mediciones de los parámetros de evaluación serán realizadas por el mismo </w:t>
      </w:r>
      <w:r w:rsidR="00A55A1E" w:rsidRPr="0079034D">
        <w:rPr>
          <w:rFonts w:ascii="ITC Avant Garde" w:hAnsi="ITC Avant Garde"/>
        </w:rPr>
        <w:t xml:space="preserve">Instituto </w:t>
      </w:r>
      <w:r w:rsidRPr="0079034D">
        <w:rPr>
          <w:rFonts w:ascii="ITC Avant Garde" w:hAnsi="ITC Avant Garde"/>
        </w:rPr>
        <w:t>o</w:t>
      </w:r>
      <w:r w:rsidR="00735E61">
        <w:rPr>
          <w:rFonts w:ascii="ITC Avant Garde" w:hAnsi="ITC Avant Garde"/>
        </w:rPr>
        <w:t>, en su caso,</w:t>
      </w:r>
      <w:r w:rsidRPr="0079034D">
        <w:rPr>
          <w:rFonts w:ascii="ITC Avant Garde" w:hAnsi="ITC Avant Garde"/>
        </w:rPr>
        <w:t xml:space="preserve"> </w:t>
      </w:r>
      <w:r w:rsidR="001F3632" w:rsidRPr="0079034D">
        <w:rPr>
          <w:rFonts w:ascii="ITC Avant Garde" w:hAnsi="ITC Avant Garde"/>
        </w:rPr>
        <w:t xml:space="preserve">podrán ser realizadas </w:t>
      </w:r>
      <w:r w:rsidRPr="0079034D">
        <w:rPr>
          <w:rFonts w:ascii="ITC Avant Garde" w:hAnsi="ITC Avant Garde"/>
        </w:rPr>
        <w:t xml:space="preserve">a través de terceros debidamente </w:t>
      </w:r>
      <w:r w:rsidR="00735E61">
        <w:rPr>
          <w:rFonts w:ascii="ITC Avant Garde" w:hAnsi="ITC Avant Garde"/>
        </w:rPr>
        <w:t>acreditados</w:t>
      </w:r>
      <w:r w:rsidRPr="0079034D">
        <w:rPr>
          <w:rFonts w:ascii="ITC Avant Garde" w:hAnsi="ITC Avant Garde"/>
        </w:rPr>
        <w:t xml:space="preserve"> por el Instituto de conformidad con </w:t>
      </w:r>
      <w:r w:rsidR="00735E61">
        <w:rPr>
          <w:rFonts w:ascii="ITC Avant Garde" w:hAnsi="ITC Avant Garde"/>
        </w:rPr>
        <w:t xml:space="preserve">la LFTR y </w:t>
      </w:r>
      <w:r w:rsidRPr="0079034D">
        <w:rPr>
          <w:rFonts w:ascii="ITC Avant Garde" w:hAnsi="ITC Avant Garde"/>
        </w:rPr>
        <w:t>las disposiciones aplic</w:t>
      </w:r>
      <w:r w:rsidR="00735E61">
        <w:rPr>
          <w:rFonts w:ascii="ITC Avant Garde" w:hAnsi="ITC Avant Garde"/>
        </w:rPr>
        <w:t>ables</w:t>
      </w:r>
      <w:r w:rsidR="001F3632" w:rsidRPr="0079034D">
        <w:rPr>
          <w:rFonts w:ascii="ITC Avant Garde" w:hAnsi="ITC Avant Garde"/>
        </w:rPr>
        <w:t>.</w:t>
      </w:r>
    </w:p>
    <w:p w14:paraId="5D036D53" w14:textId="77777777" w:rsidR="00024C84" w:rsidRPr="0079034D" w:rsidRDefault="00024C84" w:rsidP="00024C84">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t>IV</w:t>
      </w:r>
    </w:p>
    <w:p w14:paraId="6785E2B1" w14:textId="34389EFB" w:rsidR="00024C84" w:rsidRPr="0079034D" w:rsidRDefault="00024C84" w:rsidP="00024C84">
      <w:pPr>
        <w:jc w:val="both"/>
        <w:rPr>
          <w:rFonts w:ascii="ITC Avant Garde" w:hAnsi="ITC Avant Garde"/>
        </w:rPr>
      </w:pPr>
      <w:r w:rsidRPr="0079034D">
        <w:rPr>
          <w:rFonts w:ascii="ITC Avant Garde" w:hAnsi="ITC Avant Garde"/>
          <w:u w:val="single"/>
        </w:rPr>
        <w:t>CANIETI</w:t>
      </w:r>
      <w:r w:rsidRPr="0079034D">
        <w:rPr>
          <w:rFonts w:ascii="ITC Avant Garde" w:hAnsi="ITC Avant Garde"/>
        </w:rPr>
        <w:t xml:space="preserve"> Solicita de manera formal al </w:t>
      </w:r>
      <w:r w:rsidR="00A55A1E" w:rsidRPr="0079034D">
        <w:rPr>
          <w:rFonts w:ascii="ITC Avant Garde" w:hAnsi="ITC Avant Garde"/>
        </w:rPr>
        <w:t xml:space="preserve">Instituto </w:t>
      </w:r>
      <w:r w:rsidRPr="0079034D">
        <w:rPr>
          <w:rFonts w:ascii="ITC Avant Garde" w:hAnsi="ITC Avant Garde"/>
        </w:rPr>
        <w:t>determinar el tiempo de guarda de las pruebas.</w:t>
      </w:r>
    </w:p>
    <w:p w14:paraId="16567C77" w14:textId="19D8E6F4" w:rsidR="00024C84" w:rsidRDefault="00024C84" w:rsidP="00024C8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0C0525">
        <w:rPr>
          <w:rFonts w:ascii="ITC Avant Garde" w:hAnsi="ITC Avant Garde"/>
        </w:rPr>
        <w:t xml:space="preserve">Se modifica la fracción, incluyendo un tiempo de guarda de 10 segundos o el tiempo necesario </w:t>
      </w:r>
      <w:r w:rsidRPr="0079034D">
        <w:rPr>
          <w:rFonts w:ascii="ITC Avant Garde" w:hAnsi="ITC Avant Garde"/>
        </w:rPr>
        <w:t xml:space="preserve">para que el </w:t>
      </w:r>
      <w:r w:rsidR="001F3632" w:rsidRPr="0079034D">
        <w:rPr>
          <w:rFonts w:ascii="ITC Avant Garde" w:hAnsi="ITC Avant Garde"/>
        </w:rPr>
        <w:t>d</w:t>
      </w:r>
      <w:r w:rsidRPr="0079034D">
        <w:rPr>
          <w:rFonts w:ascii="ITC Avant Garde" w:hAnsi="ITC Avant Garde"/>
        </w:rPr>
        <w:t xml:space="preserve">ispositivo o </w:t>
      </w:r>
      <w:r w:rsidR="001F3632" w:rsidRPr="0079034D">
        <w:rPr>
          <w:rFonts w:ascii="ITC Avant Garde" w:hAnsi="ITC Avant Garde"/>
        </w:rPr>
        <w:t>e</w:t>
      </w:r>
      <w:r w:rsidRPr="0079034D">
        <w:rPr>
          <w:rFonts w:ascii="ITC Avant Garde" w:hAnsi="ITC Avant Garde"/>
        </w:rPr>
        <w:t xml:space="preserve">quipo </w:t>
      </w:r>
      <w:r w:rsidR="001F3632" w:rsidRPr="0079034D">
        <w:rPr>
          <w:rFonts w:ascii="ITC Avant Garde" w:hAnsi="ITC Avant Garde"/>
        </w:rPr>
        <w:t>t</w:t>
      </w:r>
      <w:r w:rsidRPr="0079034D">
        <w:rPr>
          <w:rFonts w:ascii="ITC Avant Garde" w:hAnsi="ITC Avant Garde"/>
        </w:rPr>
        <w:t xml:space="preserve">erminal Móvil cambie de </w:t>
      </w:r>
      <w:r w:rsidR="001F3632" w:rsidRPr="0079034D">
        <w:rPr>
          <w:rFonts w:ascii="ITC Avant Garde" w:hAnsi="ITC Avant Garde"/>
        </w:rPr>
        <w:t>p</w:t>
      </w:r>
      <w:r w:rsidRPr="0079034D">
        <w:rPr>
          <w:rFonts w:ascii="ITC Avant Garde" w:hAnsi="ITC Avant Garde"/>
        </w:rPr>
        <w:t xml:space="preserve">iloto </w:t>
      </w:r>
      <w:r w:rsidR="001F3632" w:rsidRPr="0079034D">
        <w:rPr>
          <w:rFonts w:ascii="ITC Avant Garde" w:hAnsi="ITC Avant Garde"/>
        </w:rPr>
        <w:t>s</w:t>
      </w:r>
      <w:r w:rsidRPr="0079034D">
        <w:rPr>
          <w:rFonts w:ascii="ITC Avant Garde" w:hAnsi="ITC Avant Garde"/>
        </w:rPr>
        <w:t xml:space="preserve">ervidor, al no saber el tiempo necesario en que un equipo terminal cambiará de </w:t>
      </w:r>
      <w:r w:rsidR="001F3632" w:rsidRPr="0079034D">
        <w:rPr>
          <w:rFonts w:ascii="ITC Avant Garde" w:hAnsi="ITC Avant Garde"/>
        </w:rPr>
        <w:t>p</w:t>
      </w:r>
      <w:r w:rsidRPr="0079034D">
        <w:rPr>
          <w:rFonts w:ascii="ITC Avant Garde" w:hAnsi="ITC Avant Garde"/>
        </w:rPr>
        <w:t xml:space="preserve">iloto </w:t>
      </w:r>
      <w:r w:rsidR="001F3632" w:rsidRPr="0079034D">
        <w:rPr>
          <w:rFonts w:ascii="ITC Avant Garde" w:hAnsi="ITC Avant Garde"/>
        </w:rPr>
        <w:t>s</w:t>
      </w:r>
      <w:r w:rsidR="000C0525">
        <w:rPr>
          <w:rFonts w:ascii="ITC Avant Garde" w:hAnsi="ITC Avant Garde"/>
        </w:rPr>
        <w:t>ervidor, este podrá ser igual o menor a 10 segundos.</w:t>
      </w:r>
    </w:p>
    <w:p w14:paraId="75EB4AEC" w14:textId="77777777" w:rsidR="00735E61" w:rsidRPr="0079034D" w:rsidRDefault="00735E61" w:rsidP="00024C84">
      <w:pPr>
        <w:jc w:val="both"/>
        <w:rPr>
          <w:rFonts w:ascii="ITC Avant Garde" w:hAnsi="ITC Avant Garde"/>
        </w:rPr>
      </w:pPr>
    </w:p>
    <w:p w14:paraId="0EF1A4BF" w14:textId="77777777" w:rsidR="00024C84" w:rsidRPr="0079034D" w:rsidRDefault="00024C84" w:rsidP="00024C84">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t>VII</w:t>
      </w:r>
    </w:p>
    <w:p w14:paraId="6749D9BF" w14:textId="12591828" w:rsidR="00024C84" w:rsidRPr="0079034D" w:rsidRDefault="00024C84" w:rsidP="00024C84">
      <w:pPr>
        <w:jc w:val="both"/>
        <w:rPr>
          <w:rFonts w:ascii="ITC Avant Garde" w:hAnsi="ITC Avant Garde"/>
        </w:rPr>
      </w:pPr>
      <w:r w:rsidRPr="0079034D">
        <w:rPr>
          <w:rFonts w:ascii="ITC Avant Garde" w:hAnsi="ITC Avant Garde"/>
          <w:u w:val="single"/>
        </w:rPr>
        <w:t>CANIETI Y TELEFÓNICA</w:t>
      </w:r>
      <w:r w:rsidRPr="0079034D">
        <w:rPr>
          <w:rFonts w:ascii="ITC Avant Garde" w:hAnsi="ITC Avant Garde"/>
        </w:rPr>
        <w:t xml:space="preserve"> hacen </w:t>
      </w:r>
      <w:r w:rsidR="00661F0D" w:rsidRPr="0079034D">
        <w:rPr>
          <w:rFonts w:ascii="ITC Avant Garde" w:hAnsi="ITC Avant Garde"/>
        </w:rPr>
        <w:t>referencia a</w:t>
      </w:r>
      <w:r w:rsidRPr="0079034D">
        <w:rPr>
          <w:rFonts w:ascii="ITC Avant Garde" w:hAnsi="ITC Avant Garde"/>
        </w:rPr>
        <w:t xml:space="preserve">l Grupo de Trabajo que revisa este tópico, </w:t>
      </w:r>
      <w:r w:rsidR="00661F0D" w:rsidRPr="0079034D">
        <w:rPr>
          <w:rFonts w:ascii="ITC Avant Garde" w:hAnsi="ITC Avant Garde"/>
        </w:rPr>
        <w:t xml:space="preserve">donde </w:t>
      </w:r>
      <w:r w:rsidRPr="0079034D">
        <w:rPr>
          <w:rFonts w:ascii="ITC Avant Garde" w:hAnsi="ITC Avant Garde"/>
        </w:rPr>
        <w:t xml:space="preserve">se determinó que el huso horario empleado para la entrega de </w:t>
      </w:r>
      <w:r w:rsidR="00661F0D" w:rsidRPr="0079034D">
        <w:rPr>
          <w:rFonts w:ascii="ITC Avant Garde" w:hAnsi="ITC Avant Garde"/>
        </w:rPr>
        <w:t xml:space="preserve">la </w:t>
      </w:r>
      <w:r w:rsidRPr="0079034D">
        <w:rPr>
          <w:rFonts w:ascii="ITC Avant Garde" w:hAnsi="ITC Avant Garde"/>
        </w:rPr>
        <w:t xml:space="preserve">información sea el de la Ciudad de México. Por lo anterior, </w:t>
      </w:r>
      <w:r w:rsidR="00661F0D" w:rsidRPr="0079034D">
        <w:rPr>
          <w:rFonts w:ascii="ITC Avant Garde" w:hAnsi="ITC Avant Garde"/>
        </w:rPr>
        <w:t xml:space="preserve">solicitan </w:t>
      </w:r>
      <w:r w:rsidRPr="0079034D">
        <w:rPr>
          <w:rFonts w:ascii="ITC Avant Garde" w:hAnsi="ITC Avant Garde"/>
        </w:rPr>
        <w:t>que se tome en consideración es</w:t>
      </w:r>
      <w:r w:rsidR="00661F0D" w:rsidRPr="0079034D">
        <w:rPr>
          <w:rFonts w:ascii="ITC Avant Garde" w:hAnsi="ITC Avant Garde"/>
        </w:rPr>
        <w:t>t</w:t>
      </w:r>
      <w:r w:rsidRPr="0079034D">
        <w:rPr>
          <w:rFonts w:ascii="ITC Avant Garde" w:hAnsi="ITC Avant Garde"/>
        </w:rPr>
        <w:t xml:space="preserve">e factor en la fracción que se comenta. </w:t>
      </w:r>
    </w:p>
    <w:p w14:paraId="17337498" w14:textId="0FACE3DF" w:rsidR="00B669E9" w:rsidRPr="0079034D" w:rsidRDefault="00024C84" w:rsidP="00024C84">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735E61">
        <w:rPr>
          <w:rFonts w:ascii="ITC Avant Garde" w:hAnsi="ITC Avant Garde"/>
        </w:rPr>
        <w:t>Se considera</w:t>
      </w:r>
      <w:r w:rsidRPr="0079034D">
        <w:rPr>
          <w:rFonts w:ascii="ITC Avant Garde" w:hAnsi="ITC Avant Garde"/>
        </w:rPr>
        <w:t xml:space="preserve"> lo solicitado </w:t>
      </w:r>
      <w:r w:rsidR="00661F0D" w:rsidRPr="0079034D">
        <w:rPr>
          <w:rFonts w:ascii="ITC Avant Garde" w:hAnsi="ITC Avant Garde"/>
        </w:rPr>
        <w:t>modificándose la fracción</w:t>
      </w:r>
      <w:r w:rsidR="00875BD1">
        <w:rPr>
          <w:rFonts w:ascii="ITC Avant Garde" w:hAnsi="ITC Avant Garde"/>
        </w:rPr>
        <w:t xml:space="preserve"> acorde a los acuerdo alcanzados dentro del grupo de trabajo,</w:t>
      </w:r>
      <w:r w:rsidR="00661F0D" w:rsidRPr="0079034D">
        <w:rPr>
          <w:rFonts w:ascii="ITC Avant Garde" w:hAnsi="ITC Avant Garde"/>
        </w:rPr>
        <w:t xml:space="preserve"> </w:t>
      </w:r>
      <w:r w:rsidRPr="0079034D">
        <w:rPr>
          <w:rFonts w:ascii="ITC Avant Garde" w:hAnsi="ITC Avant Garde"/>
        </w:rPr>
        <w:t>especific</w:t>
      </w:r>
      <w:r w:rsidR="00661F0D" w:rsidRPr="0079034D">
        <w:rPr>
          <w:rFonts w:ascii="ITC Avant Garde" w:hAnsi="ITC Avant Garde"/>
        </w:rPr>
        <w:t>ando</w:t>
      </w:r>
      <w:r w:rsidRPr="0079034D">
        <w:rPr>
          <w:rFonts w:ascii="ITC Avant Garde" w:hAnsi="ITC Avant Garde"/>
        </w:rPr>
        <w:t xml:space="preserve"> que el huso horario </w:t>
      </w:r>
      <w:r w:rsidR="00B669E9" w:rsidRPr="0079034D">
        <w:rPr>
          <w:rFonts w:ascii="ITC Avant Garde" w:hAnsi="ITC Avant Garde"/>
        </w:rPr>
        <w:t>a emplear deberá ser el de la Ciudad de México.</w:t>
      </w:r>
    </w:p>
    <w:p w14:paraId="2C0C9687" w14:textId="77777777" w:rsidR="00B669E9" w:rsidRPr="0079034D" w:rsidRDefault="00B669E9" w:rsidP="00B669E9">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t>IX</w:t>
      </w:r>
    </w:p>
    <w:p w14:paraId="79F7926E" w14:textId="302F20C9" w:rsidR="00B669E9" w:rsidRPr="0079034D" w:rsidRDefault="00B669E9" w:rsidP="00B669E9">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w:t>
      </w:r>
      <w:r w:rsidR="00661F0D" w:rsidRPr="0079034D">
        <w:rPr>
          <w:rFonts w:ascii="ITC Avant Garde" w:hAnsi="ITC Avant Garde"/>
        </w:rPr>
        <w:t xml:space="preserve">menciona </w:t>
      </w:r>
      <w:r w:rsidRPr="0079034D">
        <w:rPr>
          <w:rFonts w:ascii="ITC Avant Garde" w:hAnsi="ITC Avant Garde"/>
        </w:rPr>
        <w:t>que el H. Instituto debe definir con claridad las "situaciones extraordinarias" que se pudieran presentar en los Eventos.</w:t>
      </w:r>
    </w:p>
    <w:p w14:paraId="29B97A8D" w14:textId="2EDA57A2" w:rsidR="00B669E9" w:rsidRPr="0079034D" w:rsidRDefault="00B669E9" w:rsidP="00B669E9">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Está descrito en el Numeral 5 como aquellas situaciones que pudieran afectar los resultados de dichos Eventos por causas ajenas a la red del Concesionario.</w:t>
      </w:r>
    </w:p>
    <w:p w14:paraId="4B9F3EFA" w14:textId="77777777" w:rsidR="00B669E9" w:rsidRPr="0079034D" w:rsidRDefault="00B669E9" w:rsidP="00B669E9">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t>X</w:t>
      </w:r>
    </w:p>
    <w:p w14:paraId="373FC8CC" w14:textId="5A8093C9" w:rsidR="00B669E9" w:rsidRPr="0079034D" w:rsidRDefault="00B669E9" w:rsidP="00B669E9">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w:t>
      </w:r>
      <w:r w:rsidR="00661F0D" w:rsidRPr="0079034D">
        <w:rPr>
          <w:rFonts w:ascii="ITC Avant Garde" w:hAnsi="ITC Avant Garde"/>
        </w:rPr>
        <w:t>menciona que e</w:t>
      </w:r>
      <w:r w:rsidRPr="0079034D">
        <w:rPr>
          <w:rFonts w:ascii="ITC Avant Garde" w:hAnsi="ITC Avant Garde"/>
        </w:rPr>
        <w:t>l H. Instituto debe dar a conocer las características y especificaciones técnicas de los Dispositivos o Equipos terminales utilizados para las pruebas</w:t>
      </w:r>
      <w:r w:rsidR="00661F0D" w:rsidRPr="0079034D">
        <w:rPr>
          <w:rFonts w:ascii="ITC Avant Garde" w:hAnsi="ITC Avant Garde"/>
        </w:rPr>
        <w:t>, debido a que e</w:t>
      </w:r>
      <w:r w:rsidRPr="0079034D">
        <w:rPr>
          <w:rFonts w:ascii="ITC Avant Garde" w:hAnsi="ITC Avant Garde"/>
        </w:rPr>
        <w:t xml:space="preserve">n ciertos modelos de equipos terminales, al deshabilitar la </w:t>
      </w:r>
      <w:r w:rsidRPr="0079034D">
        <w:rPr>
          <w:rFonts w:ascii="ITC Avant Garde" w:hAnsi="ITC Avant Garde"/>
        </w:rPr>
        <w:lastRenderedPageBreak/>
        <w:t>funcionalidad de GPS, no es posible conseguir la información necesaria para obtener la localización geográfica basada en la red (Triangulación).</w:t>
      </w:r>
    </w:p>
    <w:p w14:paraId="312D8FC8" w14:textId="42528BEB" w:rsidR="00735E61" w:rsidRPr="0079034D" w:rsidRDefault="00B669E9" w:rsidP="00735E61">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Como se mencionó previamente, </w:t>
      </w:r>
      <w:r w:rsidR="00735E61">
        <w:rPr>
          <w:rFonts w:ascii="ITC Avant Garde" w:hAnsi="ITC Avant Garde"/>
        </w:rPr>
        <w:t xml:space="preserve">se precisa </w:t>
      </w:r>
      <w:r w:rsidR="00735E61" w:rsidRPr="0079034D">
        <w:rPr>
          <w:rFonts w:ascii="ITC Avant Garde" w:hAnsi="ITC Avant Garde"/>
        </w:rPr>
        <w:t>que los terminales móviles utilizados para las mediciones deberán se</w:t>
      </w:r>
      <w:r w:rsidR="00735E61">
        <w:rPr>
          <w:rFonts w:ascii="ITC Avant Garde" w:hAnsi="ITC Avant Garde"/>
        </w:rPr>
        <w:t xml:space="preserve">r de las mismas o de similares </w:t>
      </w:r>
      <w:r w:rsidR="00735E61" w:rsidRPr="0079034D">
        <w:rPr>
          <w:rFonts w:ascii="ITC Avant Garde" w:hAnsi="ITC Avant Garde"/>
        </w:rPr>
        <w:t xml:space="preserve">a los </w:t>
      </w:r>
      <w:r w:rsidR="00735E61" w:rsidRPr="00760277">
        <w:rPr>
          <w:rFonts w:ascii="ITC Avant Garde" w:hAnsi="ITC Avant Garde"/>
          <w:u w:val="single"/>
        </w:rPr>
        <w:t>comercializados por los Concesionarios, o en su caso, Autorizados</w:t>
      </w:r>
      <w:r w:rsidR="00735E61" w:rsidRPr="0079034D">
        <w:rPr>
          <w:rFonts w:ascii="ITC Avant Garde" w:hAnsi="ITC Avant Garde"/>
        </w:rPr>
        <w:t>, esto</w:t>
      </w:r>
      <w:r w:rsidR="00735E61">
        <w:rPr>
          <w:rFonts w:ascii="ITC Avant Garde" w:hAnsi="ITC Avant Garde"/>
        </w:rPr>
        <w:t xml:space="preserve"> para emular un escenario real en las llamadas de prueba</w:t>
      </w:r>
      <w:r w:rsidR="00735E61" w:rsidRPr="0079034D">
        <w:rPr>
          <w:rFonts w:ascii="ITC Avant Garde" w:hAnsi="ITC Avant Garde"/>
        </w:rPr>
        <w:t>.</w:t>
      </w:r>
    </w:p>
    <w:p w14:paraId="457C29C1" w14:textId="77777777" w:rsidR="00735E61" w:rsidRPr="0079034D" w:rsidRDefault="00735E61" w:rsidP="00B669E9">
      <w:pPr>
        <w:jc w:val="both"/>
        <w:rPr>
          <w:rFonts w:ascii="ITC Avant Garde" w:hAnsi="ITC Avant Garde"/>
        </w:rPr>
      </w:pPr>
    </w:p>
    <w:p w14:paraId="1CA356CC" w14:textId="77777777" w:rsidR="007F2F27" w:rsidRPr="0079034D" w:rsidRDefault="007F2F27" w:rsidP="007F2F27">
      <w:pPr>
        <w:jc w:val="both"/>
        <w:rPr>
          <w:rFonts w:ascii="ITC Avant Garde" w:hAnsi="ITC Avant Garde"/>
          <w:b/>
        </w:rPr>
      </w:pPr>
      <w:r w:rsidRPr="0079034D">
        <w:rPr>
          <w:rFonts w:ascii="ITC Avant Garde" w:hAnsi="ITC Avant Garde"/>
          <w:b/>
        </w:rPr>
        <w:t>Numeral_5</w:t>
      </w:r>
      <w:r w:rsidRPr="0079034D">
        <w:rPr>
          <w:rFonts w:ascii="ITC Avant Garde" w:hAnsi="ITC Avant Garde"/>
          <w:b/>
        </w:rPr>
        <w:tab/>
        <w:t>XIII</w:t>
      </w:r>
    </w:p>
    <w:p w14:paraId="41457F64" w14:textId="25109FD0" w:rsidR="007F2F27" w:rsidRPr="0079034D" w:rsidRDefault="007F2F27" w:rsidP="007F2F27">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w:t>
      </w:r>
      <w:r w:rsidR="00661F0D" w:rsidRPr="0079034D">
        <w:rPr>
          <w:rFonts w:ascii="ITC Avant Garde" w:hAnsi="ITC Avant Garde"/>
        </w:rPr>
        <w:t>menciona que e</w:t>
      </w:r>
      <w:r w:rsidRPr="0079034D">
        <w:rPr>
          <w:rFonts w:ascii="ITC Avant Garde" w:hAnsi="ITC Avant Garde"/>
        </w:rPr>
        <w:t>l H. Instituto debe considerar las implicaciones de hacer evaluaciones con terminales en movimiento</w:t>
      </w:r>
      <w:r w:rsidR="00661F0D" w:rsidRPr="0079034D">
        <w:rPr>
          <w:rFonts w:ascii="ITC Avant Garde" w:hAnsi="ITC Avant Garde"/>
        </w:rPr>
        <w:t>, debido a que a</w:t>
      </w:r>
      <w:r w:rsidRPr="0079034D">
        <w:rPr>
          <w:rFonts w:ascii="ITC Avant Garde" w:hAnsi="ITC Avant Garde"/>
        </w:rPr>
        <w:t xml:space="preserve">l involucrar otra variable, como la velocidad, ocasionará una menor precisión respecto a la localización real del equipo. Se debe recordar que la localización que se envía se refiere al lugar en el que comienza la llamada. El inicio de la llamada </w:t>
      </w:r>
      <w:r w:rsidR="00A72A35" w:rsidRPr="0079034D">
        <w:rPr>
          <w:rFonts w:ascii="ITC Avant Garde" w:hAnsi="ITC Avant Garde"/>
        </w:rPr>
        <w:t xml:space="preserve">hace referencia al momento en que </w:t>
      </w:r>
      <w:r w:rsidRPr="0079034D">
        <w:rPr>
          <w:rFonts w:ascii="ITC Avant Garde" w:hAnsi="ITC Avant Garde"/>
        </w:rPr>
        <w:t xml:space="preserve">la red </w:t>
      </w:r>
      <w:r w:rsidR="00A72A35" w:rsidRPr="0079034D">
        <w:rPr>
          <w:rFonts w:ascii="ITC Avant Garde" w:hAnsi="ITC Avant Garde"/>
        </w:rPr>
        <w:t xml:space="preserve">(sitio) </w:t>
      </w:r>
      <w:r w:rsidRPr="0079034D">
        <w:rPr>
          <w:rFonts w:ascii="ITC Avant Garde" w:hAnsi="ITC Avant Garde"/>
        </w:rPr>
        <w:t>recibe la señal de "contestación"</w:t>
      </w:r>
      <w:r w:rsidR="00A72A35" w:rsidRPr="0079034D">
        <w:rPr>
          <w:rFonts w:ascii="ITC Avant Garde" w:hAnsi="ITC Avant Garde"/>
        </w:rPr>
        <w:t>,</w:t>
      </w:r>
      <w:r w:rsidRPr="0079034D">
        <w:rPr>
          <w:rFonts w:ascii="ITC Avant Garde" w:hAnsi="ITC Avant Garde"/>
        </w:rPr>
        <w:t xml:space="preserve"> </w:t>
      </w:r>
      <w:r w:rsidR="00A72A35" w:rsidRPr="0079034D">
        <w:rPr>
          <w:rFonts w:ascii="ITC Avant Garde" w:hAnsi="ITC Avant Garde"/>
        </w:rPr>
        <w:t>e</w:t>
      </w:r>
      <w:r w:rsidRPr="0079034D">
        <w:rPr>
          <w:rFonts w:ascii="ITC Avant Garde" w:hAnsi="ITC Avant Garde"/>
        </w:rPr>
        <w:t xml:space="preserve">n tal sentido, se debe especificar claramente </w:t>
      </w:r>
      <w:r w:rsidR="00A72A35" w:rsidRPr="0079034D">
        <w:rPr>
          <w:rFonts w:ascii="ITC Avant Garde" w:hAnsi="ITC Avant Garde"/>
        </w:rPr>
        <w:t xml:space="preserve">el </w:t>
      </w:r>
      <w:r w:rsidRPr="0079034D">
        <w:rPr>
          <w:rFonts w:ascii="ITC Avant Garde" w:hAnsi="ITC Avant Garde"/>
        </w:rPr>
        <w:t>cómo se sincronizará la red con el equipo de medición para evitar desviaciones de valores. Por lo anterior, proponemos que las pruebas se realicen desde posiciones estáticas.</w:t>
      </w:r>
    </w:p>
    <w:p w14:paraId="61C94A4F" w14:textId="6995EEF5" w:rsidR="00A72A35" w:rsidRPr="0079034D" w:rsidRDefault="007F2F27" w:rsidP="007F2F27">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sugiere la siguiente redacción: "XIII. Para la evaluación de la Precisión y Rendimiento de los Eventos, éstos deberán ser detonados desde los Dispositivos o Equipos Terminales Móviles en reposo, dentro del Área de Evaluación para cada Tipo de Escenario.” Respecto a la factibilidad de que los eventos de la evaluación puedan realizarse en movimiento, considera</w:t>
      </w:r>
      <w:r w:rsidR="00A72A35" w:rsidRPr="0079034D">
        <w:rPr>
          <w:rFonts w:ascii="ITC Avant Garde" w:hAnsi="ITC Avant Garde"/>
        </w:rPr>
        <w:t>n</w:t>
      </w:r>
      <w:r w:rsidRPr="0079034D">
        <w:rPr>
          <w:rFonts w:ascii="ITC Avant Garde" w:hAnsi="ITC Avant Garde"/>
        </w:rPr>
        <w:t xml:space="preserve"> que </w:t>
      </w:r>
      <w:r w:rsidR="00A55A1E" w:rsidRPr="0079034D">
        <w:rPr>
          <w:rFonts w:ascii="ITC Avant Garde" w:hAnsi="ITC Avant Garde"/>
        </w:rPr>
        <w:t>la metodología</w:t>
      </w:r>
      <w:r w:rsidRPr="0079034D">
        <w:rPr>
          <w:rFonts w:ascii="ITC Avant Garde" w:hAnsi="ITC Avant Garde"/>
        </w:rPr>
        <w:t xml:space="preserve"> no</w:t>
      </w:r>
      <w:r w:rsidR="00A72A35" w:rsidRPr="0079034D">
        <w:rPr>
          <w:rFonts w:ascii="ITC Avant Garde" w:hAnsi="ITC Avant Garde"/>
        </w:rPr>
        <w:t xml:space="preserve"> </w:t>
      </w:r>
      <w:r w:rsidRPr="0079034D">
        <w:rPr>
          <w:rFonts w:ascii="ITC Avant Garde" w:hAnsi="ITC Avant Garde"/>
        </w:rPr>
        <w:t xml:space="preserve">toma en cuenta los acuerdos alcanzados en el Grupo de Trabajo 911 y la normativa de los </w:t>
      </w:r>
      <w:r w:rsidR="00A55A1E" w:rsidRPr="0079034D">
        <w:rPr>
          <w:rFonts w:ascii="ITC Avant Garde" w:hAnsi="ITC Avant Garde"/>
        </w:rPr>
        <w:t>l</w:t>
      </w:r>
      <w:r w:rsidRPr="0079034D">
        <w:rPr>
          <w:rFonts w:ascii="ITC Avant Garde" w:hAnsi="ITC Avant Garde"/>
        </w:rPr>
        <w:t xml:space="preserve">ineamientos aplicables, esto debido a que, en la Décima Quinta sesión del Grupo de Trabajo 911 celebrada el 10 de marzo de 2016, el </w:t>
      </w:r>
      <w:r w:rsidR="00A55A1E" w:rsidRPr="0079034D">
        <w:rPr>
          <w:rFonts w:ascii="ITC Avant Garde" w:hAnsi="ITC Avant Garde"/>
        </w:rPr>
        <w:t xml:space="preserve">secretariado </w:t>
      </w:r>
      <w:r w:rsidRPr="0079034D">
        <w:rPr>
          <w:rFonts w:ascii="ITC Avant Garde" w:hAnsi="ITC Avant Garde"/>
        </w:rPr>
        <w:t xml:space="preserve">manifestó expresamente que no consideraba necesaria la actualización minuto a minuto de la geolocalización proporcionada por los operadores móviles, ya que esto retrasaría la implementación del proyecto, por lo que sería analizado en el futuro nuevamente. Conforme a lo anterior, se considera que </w:t>
      </w:r>
      <w:r w:rsidR="00A55A1E" w:rsidRPr="0079034D">
        <w:rPr>
          <w:rFonts w:ascii="ITC Avant Garde" w:hAnsi="ITC Avant Garde"/>
        </w:rPr>
        <w:t>la metodología</w:t>
      </w:r>
      <w:r w:rsidRPr="0079034D">
        <w:rPr>
          <w:rFonts w:ascii="ITC Avant Garde" w:hAnsi="ITC Avant Garde"/>
        </w:rPr>
        <w:t xml:space="preserve"> en revisión no debiera incluir la generación de eventos en movimiento, ya que ninguno de los operadores, está implementando soluciones para actualizar este tipo de información.</w:t>
      </w:r>
      <w:r w:rsidR="00A72A35" w:rsidRPr="0079034D">
        <w:rPr>
          <w:rFonts w:ascii="ITC Avant Garde" w:hAnsi="ITC Avant Garde"/>
        </w:rPr>
        <w:t xml:space="preserve"> </w:t>
      </w:r>
    </w:p>
    <w:p w14:paraId="631171C5" w14:textId="37FD1694" w:rsidR="007F2F27" w:rsidRPr="0079034D" w:rsidRDefault="007F2F27" w:rsidP="007F2F27">
      <w:pPr>
        <w:jc w:val="both"/>
        <w:rPr>
          <w:rFonts w:ascii="ITC Avant Garde" w:hAnsi="ITC Avant Garde"/>
        </w:rPr>
      </w:pPr>
      <w:r w:rsidRPr="0079034D">
        <w:rPr>
          <w:rFonts w:ascii="ITC Avant Garde" w:hAnsi="ITC Avant Garde"/>
        </w:rPr>
        <w:t>El Instituto debe considerar las implicaciones de hacer evaluaciones con terminales en movimiento</w:t>
      </w:r>
      <w:r w:rsidR="00A72A35" w:rsidRPr="0079034D">
        <w:rPr>
          <w:rFonts w:ascii="ITC Avant Garde" w:hAnsi="ITC Avant Garde"/>
        </w:rPr>
        <w:t xml:space="preserve"> a</w:t>
      </w:r>
      <w:r w:rsidRPr="0079034D">
        <w:rPr>
          <w:rFonts w:ascii="ITC Avant Garde" w:hAnsi="ITC Avant Garde"/>
        </w:rPr>
        <w:t xml:space="preserve">l involucrar otra variable, como lo es la velocidad, </w:t>
      </w:r>
      <w:r w:rsidR="00A72A35" w:rsidRPr="0079034D">
        <w:rPr>
          <w:rFonts w:ascii="ITC Avant Garde" w:hAnsi="ITC Avant Garde"/>
        </w:rPr>
        <w:t xml:space="preserve">lo que </w:t>
      </w:r>
      <w:r w:rsidRPr="0079034D">
        <w:rPr>
          <w:rFonts w:ascii="ITC Avant Garde" w:hAnsi="ITC Avant Garde"/>
        </w:rPr>
        <w:t>ocasionará una menor precisión respecto a la localización real del equipo. Se debe recordar que la localización que se envía se refiere al lugar en el que comienza la llamada. El inicio de la llamada se refiere al momento en el que la red recibe la señal de “contestación”.</w:t>
      </w:r>
    </w:p>
    <w:p w14:paraId="2F46722D" w14:textId="644F41B0" w:rsidR="007F2F27" w:rsidRPr="0079034D" w:rsidRDefault="007F2F27" w:rsidP="007F2F27">
      <w:pPr>
        <w:jc w:val="both"/>
        <w:rPr>
          <w:rFonts w:ascii="ITC Avant Garde" w:hAnsi="ITC Avant Garde"/>
        </w:rPr>
      </w:pPr>
      <w:r w:rsidRPr="0079034D">
        <w:rPr>
          <w:rFonts w:ascii="ITC Avant Garde" w:hAnsi="ITC Avant Garde"/>
        </w:rPr>
        <w:t xml:space="preserve">Adicionalmente, el protocolo deviene del numeral 40 del "Acuerdo mediante el cual el Pleno del </w:t>
      </w:r>
      <w:r w:rsidR="00A55A1E" w:rsidRPr="0079034D">
        <w:rPr>
          <w:rFonts w:ascii="ITC Avant Garde" w:hAnsi="ITC Avant Garde"/>
        </w:rPr>
        <w:t>Instituto</w:t>
      </w:r>
      <w:r w:rsidRPr="0079034D">
        <w:rPr>
          <w:rFonts w:ascii="ITC Avant Garde" w:hAnsi="ITC Avant Garde"/>
        </w:rPr>
        <w:t xml:space="preserve"> expide los </w:t>
      </w:r>
      <w:r w:rsidR="00A55A1E" w:rsidRPr="0079034D">
        <w:rPr>
          <w:rFonts w:ascii="ITC Avant Garde" w:hAnsi="ITC Avant Garde"/>
        </w:rPr>
        <w:t xml:space="preserve">lineamientos </w:t>
      </w:r>
      <w:r w:rsidRPr="0079034D">
        <w:rPr>
          <w:rFonts w:ascii="ITC Avant Garde" w:hAnsi="ITC Avant Garde"/>
        </w:rPr>
        <w:t>publicado</w:t>
      </w:r>
      <w:r w:rsidR="00A55A1E" w:rsidRPr="0079034D">
        <w:rPr>
          <w:rFonts w:ascii="ITC Avant Garde" w:hAnsi="ITC Avant Garde"/>
        </w:rPr>
        <w:t>s</w:t>
      </w:r>
      <w:r w:rsidRPr="0079034D">
        <w:rPr>
          <w:rFonts w:ascii="ITC Avant Garde" w:hAnsi="ITC Avant Garde"/>
        </w:rPr>
        <w:t xml:space="preserve"> en el Diario Oficial de </w:t>
      </w:r>
      <w:r w:rsidRPr="0079034D">
        <w:rPr>
          <w:rFonts w:ascii="ITC Avant Garde" w:hAnsi="ITC Avant Garde"/>
        </w:rPr>
        <w:lastRenderedPageBreak/>
        <w:t>la Federación del 2 de diciembre de 2015</w:t>
      </w:r>
      <w:r w:rsidR="00FA3C98">
        <w:rPr>
          <w:rFonts w:ascii="ITC Avant Garde" w:hAnsi="ITC Avant Garde"/>
        </w:rPr>
        <w:t>”</w:t>
      </w:r>
      <w:r w:rsidRPr="0079034D">
        <w:rPr>
          <w:rFonts w:ascii="ITC Avant Garde" w:hAnsi="ITC Avant Garde"/>
        </w:rPr>
        <w:t>. Dicho numeral 40 no establece que el envío de la geolocalización se realice en vehículos en movimiento, motivo por el cual, de mantenerse, se violaría la jerarquía de normas y por lo tanto jurídicamente este tipo de pruebas no deben incluirse en el protocolo.</w:t>
      </w:r>
    </w:p>
    <w:p w14:paraId="3C96F97F" w14:textId="1DAA3EFB" w:rsidR="007F2F27" w:rsidRPr="0079034D" w:rsidRDefault="007F2F27" w:rsidP="007F2F27">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w:t>
      </w:r>
      <w:r w:rsidR="00A72A35" w:rsidRPr="0079034D">
        <w:rPr>
          <w:rFonts w:ascii="ITC Avant Garde" w:hAnsi="ITC Avant Garde"/>
        </w:rPr>
        <w:t xml:space="preserve">menciona al respecto </w:t>
      </w:r>
      <w:r w:rsidRPr="0079034D">
        <w:rPr>
          <w:rFonts w:ascii="ITC Avant Garde" w:hAnsi="ITC Avant Garde"/>
        </w:rPr>
        <w:t xml:space="preserve">que </w:t>
      </w:r>
      <w:r w:rsidR="00A55A1E" w:rsidRPr="0079034D">
        <w:rPr>
          <w:rFonts w:ascii="ITC Avant Garde" w:hAnsi="ITC Avant Garde"/>
        </w:rPr>
        <w:t>la metodología</w:t>
      </w:r>
      <w:r w:rsidRPr="0079034D">
        <w:rPr>
          <w:rFonts w:ascii="ITC Avant Garde" w:hAnsi="ITC Avant Garde"/>
        </w:rPr>
        <w:t xml:space="preserve"> no ha tomado en cuenta los acuerdos alcanzados en el Grupo de Trabajo 911 y la normativa de los </w:t>
      </w:r>
      <w:r w:rsidR="00A55A1E" w:rsidRPr="0079034D">
        <w:rPr>
          <w:rFonts w:ascii="ITC Avant Garde" w:hAnsi="ITC Avant Garde"/>
        </w:rPr>
        <w:t xml:space="preserve">lineamientos </w:t>
      </w:r>
      <w:r w:rsidRPr="0079034D">
        <w:rPr>
          <w:rFonts w:ascii="ITC Avant Garde" w:hAnsi="ITC Avant Garde"/>
        </w:rPr>
        <w:t xml:space="preserve">aplicables, esto debido a que, en la Décima Quinta sesión del Grupo de Trabajo 911 celebrada el 10 de marzo de 2016, el </w:t>
      </w:r>
      <w:r w:rsidR="00A55A1E" w:rsidRPr="0079034D">
        <w:rPr>
          <w:rFonts w:ascii="ITC Avant Garde" w:hAnsi="ITC Avant Garde"/>
        </w:rPr>
        <w:t xml:space="preserve">secretariado </w:t>
      </w:r>
      <w:r w:rsidRPr="0079034D">
        <w:rPr>
          <w:rFonts w:ascii="ITC Avant Garde" w:hAnsi="ITC Avant Garde"/>
        </w:rPr>
        <w:t>manifestó expresamente que no consideraba necesaria la actualización minuto a minuto de la geolocalización proporcionada por los operadores móviles, ya que esto retrasaría la implementación del proyecto, por lo que sería analizado en el futuro nuevamente.</w:t>
      </w:r>
    </w:p>
    <w:p w14:paraId="7EEAB93E" w14:textId="214924B9" w:rsidR="007F2F27" w:rsidRPr="0079034D" w:rsidRDefault="007F2F27" w:rsidP="007F2F27">
      <w:pPr>
        <w:jc w:val="both"/>
        <w:rPr>
          <w:rFonts w:ascii="ITC Avant Garde" w:hAnsi="ITC Avant Garde"/>
        </w:rPr>
      </w:pPr>
      <w:r w:rsidRPr="0079034D">
        <w:rPr>
          <w:rFonts w:ascii="ITC Avant Garde" w:hAnsi="ITC Avant Garde"/>
        </w:rPr>
        <w:t>Conforme a lo anterior considera</w:t>
      </w:r>
      <w:r w:rsidR="00A72A35" w:rsidRPr="0079034D">
        <w:rPr>
          <w:rFonts w:ascii="ITC Avant Garde" w:hAnsi="ITC Avant Garde"/>
        </w:rPr>
        <w:t>n</w:t>
      </w:r>
      <w:r w:rsidRPr="0079034D">
        <w:rPr>
          <w:rFonts w:ascii="ITC Avant Garde" w:hAnsi="ITC Avant Garde"/>
        </w:rPr>
        <w:t xml:space="preserve"> que </w:t>
      </w:r>
      <w:r w:rsidR="00A55A1E" w:rsidRPr="0079034D">
        <w:rPr>
          <w:rFonts w:ascii="ITC Avant Garde" w:hAnsi="ITC Avant Garde"/>
        </w:rPr>
        <w:t>la metodología</w:t>
      </w:r>
      <w:r w:rsidRPr="0079034D">
        <w:rPr>
          <w:rFonts w:ascii="ITC Avant Garde" w:hAnsi="ITC Avant Garde"/>
        </w:rPr>
        <w:t xml:space="preserve"> en revisión no debiera incluir la generación de eventos en movimiento, ya que ninguno de los operadores, está implementando soluciones para actualizar este tipo de información.</w:t>
      </w:r>
    </w:p>
    <w:p w14:paraId="73906E36" w14:textId="77743C76" w:rsidR="00A64E3E" w:rsidRPr="0079034D" w:rsidRDefault="007F2F27" w:rsidP="007F2F27">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CD538D">
        <w:rPr>
          <w:rFonts w:ascii="ITC Avant Garde" w:hAnsi="ITC Avant Garde"/>
        </w:rPr>
        <w:t>Actualmente,</w:t>
      </w:r>
      <w:r w:rsidRPr="0079034D">
        <w:rPr>
          <w:rFonts w:ascii="ITC Avant Garde" w:hAnsi="ITC Avant Garde"/>
        </w:rPr>
        <w:t xml:space="preserve"> no se encuentran contempladas las actualizaciones de la información de geolocalización, sin embargo, las pruebas en movimiento se consideran posibles, ya que la posición reportada será el punto de origen de la llamada</w:t>
      </w:r>
      <w:r w:rsidR="00A72A35" w:rsidRPr="0079034D">
        <w:rPr>
          <w:rFonts w:ascii="ITC Avant Garde" w:hAnsi="ITC Avant Garde"/>
        </w:rPr>
        <w:t>,</w:t>
      </w:r>
      <w:r w:rsidRPr="0079034D">
        <w:rPr>
          <w:rFonts w:ascii="ITC Avant Garde" w:hAnsi="ITC Avant Garde"/>
        </w:rPr>
        <w:t xml:space="preserve"> definida en este caso como el instante en el que se establece la llamada. </w:t>
      </w:r>
      <w:r w:rsidR="00CD538D">
        <w:rPr>
          <w:rFonts w:ascii="ITC Avant Garde" w:hAnsi="ITC Avant Garde"/>
        </w:rPr>
        <w:t>Adicionalmente</w:t>
      </w:r>
      <w:r w:rsidRPr="0079034D">
        <w:rPr>
          <w:rFonts w:ascii="ITC Avant Garde" w:hAnsi="ITC Avant Garde"/>
        </w:rPr>
        <w:t xml:space="preserve">, </w:t>
      </w:r>
      <w:r w:rsidR="00CD538D">
        <w:rPr>
          <w:rFonts w:ascii="ITC Avant Garde" w:hAnsi="ITC Avant Garde"/>
        </w:rPr>
        <w:t>los L</w:t>
      </w:r>
      <w:r w:rsidRPr="0079034D">
        <w:rPr>
          <w:rFonts w:ascii="ITC Avant Garde" w:hAnsi="ITC Avant Garde"/>
        </w:rPr>
        <w:t xml:space="preserve">ineamientos no </w:t>
      </w:r>
      <w:r w:rsidR="00CD538D">
        <w:rPr>
          <w:rFonts w:ascii="ITC Avant Garde" w:hAnsi="ITC Avant Garde"/>
        </w:rPr>
        <w:t>establecen</w:t>
      </w:r>
      <w:r w:rsidRPr="0079034D">
        <w:rPr>
          <w:rFonts w:ascii="ITC Avant Garde" w:hAnsi="ITC Avant Garde"/>
        </w:rPr>
        <w:t xml:space="preserve"> </w:t>
      </w:r>
      <w:r w:rsidR="00CD538D">
        <w:rPr>
          <w:rFonts w:ascii="ITC Avant Garde" w:hAnsi="ITC Avant Garde"/>
        </w:rPr>
        <w:t>si</w:t>
      </w:r>
      <w:r w:rsidRPr="0079034D">
        <w:rPr>
          <w:rFonts w:ascii="ITC Avant Garde" w:hAnsi="ITC Avant Garde"/>
        </w:rPr>
        <w:t xml:space="preserve"> las evaluaciones deban realizarse en puntos estáticos o en reposo.</w:t>
      </w:r>
      <w:r w:rsidR="00CD538D">
        <w:rPr>
          <w:rFonts w:ascii="ITC Avant Garde" w:hAnsi="ITC Avant Garde"/>
        </w:rPr>
        <w:t xml:space="preserve"> Lo anterior </w:t>
      </w:r>
      <w:r w:rsidR="00A64E3E" w:rsidRPr="0079034D">
        <w:rPr>
          <w:rFonts w:ascii="ITC Avant Garde" w:hAnsi="ITC Avant Garde"/>
        </w:rPr>
        <w:t>considerando el marco internacional, donde también se contempla</w:t>
      </w:r>
      <w:r w:rsidR="00CD538D">
        <w:rPr>
          <w:rFonts w:ascii="ITC Avant Garde" w:hAnsi="ITC Avant Garde"/>
        </w:rPr>
        <w:t>n</w:t>
      </w:r>
      <w:r w:rsidR="00A64E3E" w:rsidRPr="0079034D">
        <w:rPr>
          <w:rFonts w:ascii="ITC Avant Garde" w:hAnsi="ITC Avant Garde"/>
        </w:rPr>
        <w:t xml:space="preserve"> las mediciones en un escenario no estático. </w:t>
      </w:r>
    </w:p>
    <w:p w14:paraId="390DEA4C" w14:textId="77777777" w:rsidR="007F2F27" w:rsidRPr="0079034D" w:rsidRDefault="007F2F27" w:rsidP="007F2F27">
      <w:pPr>
        <w:jc w:val="both"/>
        <w:rPr>
          <w:rFonts w:ascii="ITC Avant Garde" w:hAnsi="ITC Avant Garde"/>
          <w:b/>
        </w:rPr>
      </w:pPr>
      <w:r w:rsidRPr="0079034D">
        <w:rPr>
          <w:rFonts w:ascii="ITC Avant Garde" w:hAnsi="ITC Avant Garde"/>
          <w:b/>
        </w:rPr>
        <w:t>Numeral_6</w:t>
      </w:r>
      <w:r w:rsidRPr="0079034D">
        <w:rPr>
          <w:rFonts w:ascii="ITC Avant Garde" w:hAnsi="ITC Avant Garde"/>
          <w:b/>
        </w:rPr>
        <w:tab/>
        <w:t>IV</w:t>
      </w:r>
    </w:p>
    <w:p w14:paraId="03096195" w14:textId="03B051D7" w:rsidR="00A64E3E" w:rsidRPr="0079034D" w:rsidRDefault="007F2F27" w:rsidP="007F2F27">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Sugiere eliminar</w:t>
      </w:r>
      <w:r w:rsidR="00A64E3E" w:rsidRPr="0079034D">
        <w:rPr>
          <w:rFonts w:ascii="ITC Avant Garde" w:hAnsi="ITC Avant Garde"/>
        </w:rPr>
        <w:t xml:space="preserve"> la fracción para ser c</w:t>
      </w:r>
      <w:r w:rsidRPr="0079034D">
        <w:rPr>
          <w:rFonts w:ascii="ITC Avant Garde" w:hAnsi="ITC Avant Garde"/>
        </w:rPr>
        <w:t>ongruen</w:t>
      </w:r>
      <w:r w:rsidR="00A64E3E" w:rsidRPr="0079034D">
        <w:rPr>
          <w:rFonts w:ascii="ITC Avant Garde" w:hAnsi="ITC Avant Garde"/>
        </w:rPr>
        <w:t>te</w:t>
      </w:r>
      <w:r w:rsidRPr="0079034D">
        <w:rPr>
          <w:rFonts w:ascii="ITC Avant Garde" w:hAnsi="ITC Avant Garde"/>
        </w:rPr>
        <w:t xml:space="preserve"> con el comentario </w:t>
      </w:r>
      <w:r w:rsidR="00A64E3E" w:rsidRPr="0079034D">
        <w:rPr>
          <w:rFonts w:ascii="ITC Avant Garde" w:hAnsi="ITC Avant Garde"/>
        </w:rPr>
        <w:t xml:space="preserve">del numeral </w:t>
      </w:r>
      <w:r w:rsidRPr="0079034D">
        <w:rPr>
          <w:rFonts w:ascii="ITC Avant Garde" w:hAnsi="ITC Avant Garde"/>
        </w:rPr>
        <w:t>5</w:t>
      </w:r>
      <w:r w:rsidR="00A64E3E" w:rsidRPr="0079034D">
        <w:rPr>
          <w:rFonts w:ascii="ITC Avant Garde" w:hAnsi="ITC Avant Garde"/>
        </w:rPr>
        <w:t xml:space="preserve"> fracción </w:t>
      </w:r>
      <w:r w:rsidRPr="0079034D">
        <w:rPr>
          <w:rFonts w:ascii="ITC Avant Garde" w:hAnsi="ITC Avant Garde"/>
        </w:rPr>
        <w:t>XII</w:t>
      </w:r>
      <w:r w:rsidR="00A64E3E" w:rsidRPr="0079034D">
        <w:rPr>
          <w:rFonts w:ascii="ITC Avant Garde" w:hAnsi="ITC Avant Garde"/>
        </w:rPr>
        <w:t>I</w:t>
      </w:r>
      <w:r w:rsidR="00FA3C98">
        <w:rPr>
          <w:rFonts w:ascii="ITC Avant Garde" w:hAnsi="ITC Avant Garde"/>
        </w:rPr>
        <w:t>.</w:t>
      </w:r>
    </w:p>
    <w:p w14:paraId="65E22D04" w14:textId="440141AA" w:rsidR="007F2F27" w:rsidRPr="0079034D" w:rsidRDefault="007F2F27" w:rsidP="007F2F27">
      <w:pPr>
        <w:jc w:val="both"/>
        <w:rPr>
          <w:rFonts w:ascii="ITC Avant Garde" w:hAnsi="ITC Avant Garde"/>
        </w:rPr>
      </w:pPr>
      <w:r w:rsidRPr="0079034D">
        <w:rPr>
          <w:rFonts w:ascii="ITC Avant Garde" w:hAnsi="ITC Avant Garde"/>
          <w:u w:val="single"/>
        </w:rPr>
        <w:t>TELEFÓNICA</w:t>
      </w:r>
      <w:r w:rsidRPr="0079034D">
        <w:rPr>
          <w:rFonts w:ascii="ITC Avant Garde" w:hAnsi="ITC Avant Garde"/>
        </w:rPr>
        <w:t xml:space="preserve"> solicita al Instituto que no se establezca un canal específico para las pruebas, </w:t>
      </w:r>
      <w:r w:rsidR="00A64E3E" w:rsidRPr="0079034D">
        <w:rPr>
          <w:rFonts w:ascii="ITC Avant Garde" w:hAnsi="ITC Avant Garde"/>
        </w:rPr>
        <w:t xml:space="preserve">además de que </w:t>
      </w:r>
      <w:r w:rsidRPr="0079034D">
        <w:rPr>
          <w:rFonts w:ascii="ITC Avant Garde" w:hAnsi="ITC Avant Garde"/>
        </w:rPr>
        <w:t xml:space="preserve">se elimine el concepto de Piloto Servidor y, simplemente se establezca un tiempo de guarda determinado entre cada uno de los </w:t>
      </w:r>
      <w:r w:rsidR="00A64E3E" w:rsidRPr="0079034D">
        <w:rPr>
          <w:rFonts w:ascii="ITC Avant Garde" w:hAnsi="ITC Avant Garde"/>
        </w:rPr>
        <w:t>e</w:t>
      </w:r>
      <w:r w:rsidRPr="0079034D">
        <w:rPr>
          <w:rFonts w:ascii="ITC Avant Garde" w:hAnsi="ITC Avant Garde"/>
        </w:rPr>
        <w:t xml:space="preserve">ventos </w:t>
      </w:r>
      <w:r w:rsidR="00A64E3E" w:rsidRPr="0079034D">
        <w:rPr>
          <w:rFonts w:ascii="ITC Avant Garde" w:hAnsi="ITC Avant Garde"/>
        </w:rPr>
        <w:t>a realizar</w:t>
      </w:r>
      <w:r w:rsidRPr="0079034D">
        <w:rPr>
          <w:rFonts w:ascii="ITC Avant Garde" w:hAnsi="ITC Avant Garde"/>
        </w:rPr>
        <w:t>.</w:t>
      </w:r>
    </w:p>
    <w:p w14:paraId="30E5D044" w14:textId="4B5E5AFF" w:rsidR="007F2F27" w:rsidRPr="0079034D" w:rsidRDefault="007F2F27" w:rsidP="007F2F27">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9543E4">
        <w:rPr>
          <w:rFonts w:ascii="ITC Avant Garde" w:hAnsi="ITC Avant Garde"/>
        </w:rPr>
        <w:t>Se modifica la fracción, indicando que l</w:t>
      </w:r>
      <w:r w:rsidRPr="0079034D">
        <w:rPr>
          <w:rFonts w:ascii="ITC Avant Garde" w:hAnsi="ITC Avant Garde"/>
        </w:rPr>
        <w:t xml:space="preserve">as mediciones estarán programadas para </w:t>
      </w:r>
      <w:r w:rsidR="00A64E3E" w:rsidRPr="0079034D">
        <w:rPr>
          <w:rFonts w:ascii="ITC Avant Garde" w:hAnsi="ITC Avant Garde"/>
        </w:rPr>
        <w:t xml:space="preserve">ser </w:t>
      </w:r>
      <w:r w:rsidRPr="0079034D">
        <w:rPr>
          <w:rFonts w:ascii="ITC Avant Garde" w:hAnsi="ITC Avant Garde"/>
        </w:rPr>
        <w:t>ejecuta</w:t>
      </w:r>
      <w:r w:rsidR="00A64E3E" w:rsidRPr="0079034D">
        <w:rPr>
          <w:rFonts w:ascii="ITC Avant Garde" w:hAnsi="ITC Avant Garde"/>
        </w:rPr>
        <w:t xml:space="preserve">das </w:t>
      </w:r>
      <w:r w:rsidR="00814009">
        <w:rPr>
          <w:rFonts w:ascii="ITC Avant Garde" w:hAnsi="ITC Avant Garde"/>
        </w:rPr>
        <w:t>cada 56 segundos</w:t>
      </w:r>
      <w:r w:rsidR="00BA7FC4">
        <w:rPr>
          <w:rFonts w:ascii="ITC Avant Garde" w:hAnsi="ITC Avant Garde"/>
        </w:rPr>
        <w:t xml:space="preserve"> estableciendo un tiempo de guarda de 10 segundos</w:t>
      </w:r>
      <w:r w:rsidR="00814009">
        <w:rPr>
          <w:rFonts w:ascii="ITC Avant Garde" w:hAnsi="ITC Avant Garde"/>
        </w:rPr>
        <w:t xml:space="preserve"> o </w:t>
      </w:r>
      <w:r w:rsidR="00A64E3E" w:rsidRPr="0079034D">
        <w:rPr>
          <w:rFonts w:ascii="ITC Avant Garde" w:hAnsi="ITC Avant Garde"/>
        </w:rPr>
        <w:t xml:space="preserve">cada vez que la terminal móvil cambie de </w:t>
      </w:r>
      <w:r w:rsidRPr="0079034D">
        <w:rPr>
          <w:rFonts w:ascii="ITC Avant Garde" w:hAnsi="ITC Avant Garde"/>
        </w:rPr>
        <w:t xml:space="preserve">“piloto Servidor” </w:t>
      </w:r>
      <w:r w:rsidR="00BA7FC4">
        <w:rPr>
          <w:rFonts w:ascii="ITC Avant Garde" w:hAnsi="ITC Avant Garde"/>
        </w:rPr>
        <w:t>e</w:t>
      </w:r>
      <w:r w:rsidRPr="0079034D">
        <w:rPr>
          <w:rFonts w:ascii="ITC Avant Garde" w:hAnsi="ITC Avant Garde"/>
        </w:rPr>
        <w:t xml:space="preserve">sto con </w:t>
      </w:r>
      <w:r w:rsidR="00A64E3E" w:rsidRPr="0079034D">
        <w:rPr>
          <w:rFonts w:ascii="ITC Avant Garde" w:hAnsi="ITC Avant Garde"/>
        </w:rPr>
        <w:t xml:space="preserve">la finalidad de </w:t>
      </w:r>
      <w:r w:rsidRPr="0079034D">
        <w:rPr>
          <w:rFonts w:ascii="ITC Avant Garde" w:hAnsi="ITC Avant Garde"/>
        </w:rPr>
        <w:t xml:space="preserve">no realizar varias mediciones </w:t>
      </w:r>
      <w:r w:rsidR="00A64E3E" w:rsidRPr="0079034D">
        <w:rPr>
          <w:rFonts w:ascii="ITC Avant Garde" w:hAnsi="ITC Avant Garde"/>
        </w:rPr>
        <w:t xml:space="preserve">para </w:t>
      </w:r>
      <w:r w:rsidRPr="0079034D">
        <w:rPr>
          <w:rFonts w:ascii="ITC Avant Garde" w:hAnsi="ITC Avant Garde"/>
        </w:rPr>
        <w:t xml:space="preserve">un solo canal de comunicación de la red del concesionario, </w:t>
      </w:r>
      <w:r w:rsidR="00A64E3E" w:rsidRPr="0079034D">
        <w:rPr>
          <w:rFonts w:ascii="ITC Avant Garde" w:hAnsi="ITC Avant Garde"/>
        </w:rPr>
        <w:t xml:space="preserve">y así realizar </w:t>
      </w:r>
      <w:r w:rsidRPr="0079034D">
        <w:rPr>
          <w:rFonts w:ascii="ITC Avant Garde" w:hAnsi="ITC Avant Garde"/>
        </w:rPr>
        <w:t xml:space="preserve">mediciones </w:t>
      </w:r>
      <w:r w:rsidR="00A64E3E" w:rsidRPr="0079034D">
        <w:rPr>
          <w:rFonts w:ascii="ITC Avant Garde" w:hAnsi="ITC Avant Garde"/>
        </w:rPr>
        <w:t xml:space="preserve">para </w:t>
      </w:r>
      <w:r w:rsidRPr="0079034D">
        <w:rPr>
          <w:rFonts w:ascii="ITC Avant Garde" w:hAnsi="ITC Avant Garde"/>
        </w:rPr>
        <w:t>todos los sectores de las radio</w:t>
      </w:r>
      <w:r w:rsidR="00A64E3E" w:rsidRPr="0079034D">
        <w:rPr>
          <w:rFonts w:ascii="ITC Avant Garde" w:hAnsi="ITC Avant Garde"/>
        </w:rPr>
        <w:t xml:space="preserve"> </w:t>
      </w:r>
      <w:r w:rsidRPr="0079034D">
        <w:rPr>
          <w:rFonts w:ascii="ITC Avant Garde" w:hAnsi="ITC Avant Garde"/>
        </w:rPr>
        <w:t xml:space="preserve">bases </w:t>
      </w:r>
      <w:r w:rsidR="00A64E3E" w:rsidRPr="0079034D">
        <w:rPr>
          <w:rFonts w:ascii="ITC Avant Garde" w:hAnsi="ITC Avant Garde"/>
        </w:rPr>
        <w:t>ubicadas dentro de las zonas de cobertura a medir seleccionadas de manera aleatoria</w:t>
      </w:r>
      <w:r w:rsidRPr="0079034D">
        <w:rPr>
          <w:rFonts w:ascii="ITC Avant Garde" w:hAnsi="ITC Avant Garde"/>
        </w:rPr>
        <w:t>.</w:t>
      </w:r>
    </w:p>
    <w:p w14:paraId="7B73840F" w14:textId="77777777" w:rsidR="007F2F27" w:rsidRPr="0079034D" w:rsidRDefault="007F2F27" w:rsidP="007F2F27">
      <w:pPr>
        <w:jc w:val="both"/>
        <w:rPr>
          <w:rFonts w:ascii="ITC Avant Garde" w:hAnsi="ITC Avant Garde"/>
          <w:b/>
        </w:rPr>
      </w:pPr>
      <w:r w:rsidRPr="0079034D">
        <w:rPr>
          <w:rFonts w:ascii="ITC Avant Garde" w:hAnsi="ITC Avant Garde"/>
          <w:b/>
        </w:rPr>
        <w:t>Numeral_6</w:t>
      </w:r>
      <w:r w:rsidRPr="0079034D">
        <w:rPr>
          <w:rFonts w:ascii="ITC Avant Garde" w:hAnsi="ITC Avant Garde"/>
          <w:b/>
        </w:rPr>
        <w:tab/>
        <w:t>V</w:t>
      </w:r>
    </w:p>
    <w:p w14:paraId="04655F36" w14:textId="7BEE62B2" w:rsidR="00A64E3E" w:rsidRPr="0079034D" w:rsidRDefault="007F2F27" w:rsidP="007F2F27">
      <w:pPr>
        <w:jc w:val="both"/>
        <w:rPr>
          <w:rFonts w:ascii="ITC Avant Garde" w:hAnsi="ITC Avant Garde"/>
        </w:rPr>
      </w:pPr>
      <w:r w:rsidRPr="0079034D">
        <w:rPr>
          <w:rFonts w:ascii="ITC Avant Garde" w:hAnsi="ITC Avant Garde"/>
          <w:u w:val="single"/>
        </w:rPr>
        <w:lastRenderedPageBreak/>
        <w:t>CANIETI</w:t>
      </w:r>
      <w:r w:rsidRPr="0079034D">
        <w:rPr>
          <w:rFonts w:ascii="ITC Avant Garde" w:hAnsi="ITC Avant Garde"/>
        </w:rPr>
        <w:t xml:space="preserve"> menciona que el acuerdo que se tomó en el Grupo de Trabajo del 911, es que los operadores únicamente entreguen esta información al CALLE siempre y cuando el usuario realice una llamada telefónica a los códigos de servicios de emergencia. En tal supuesto y con base en la Fracción anterior, resultaría inoperante el acuerdo del cual el </w:t>
      </w:r>
      <w:r w:rsidR="00A55A1E" w:rsidRPr="0079034D">
        <w:rPr>
          <w:rFonts w:ascii="ITC Avant Garde" w:hAnsi="ITC Avant Garde"/>
        </w:rPr>
        <w:t xml:space="preserve">Instituto </w:t>
      </w:r>
      <w:r w:rsidRPr="0079034D">
        <w:rPr>
          <w:rFonts w:ascii="ITC Avant Garde" w:hAnsi="ITC Avant Garde"/>
        </w:rPr>
        <w:t xml:space="preserve">tiene conocimiento. </w:t>
      </w:r>
    </w:p>
    <w:p w14:paraId="17549B3B" w14:textId="45CC575E" w:rsidR="007F2F27" w:rsidRPr="0079034D" w:rsidRDefault="007F2F27" w:rsidP="007F2F27">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E02F20">
        <w:rPr>
          <w:rFonts w:ascii="ITC Avant Garde" w:hAnsi="ITC Avant Garde"/>
        </w:rPr>
        <w:t>A</w:t>
      </w:r>
      <w:r w:rsidR="00020E3E" w:rsidRPr="0079034D">
        <w:rPr>
          <w:rFonts w:ascii="ITC Avant Garde" w:hAnsi="ITC Avant Garde"/>
        </w:rPr>
        <w:t xml:space="preserve">tendiendo </w:t>
      </w:r>
      <w:r w:rsidR="00E02F20">
        <w:rPr>
          <w:rFonts w:ascii="ITC Avant Garde" w:hAnsi="ITC Avant Garde"/>
        </w:rPr>
        <w:t>lo expuesto</w:t>
      </w:r>
      <w:r w:rsidR="00020E3E" w:rsidRPr="0079034D">
        <w:rPr>
          <w:rFonts w:ascii="ITC Avant Garde" w:hAnsi="ITC Avant Garde"/>
        </w:rPr>
        <w:t xml:space="preserve"> y previa consulta con el </w:t>
      </w:r>
      <w:r w:rsidR="00E02F20">
        <w:rPr>
          <w:rFonts w:ascii="ITC Avant Garde" w:hAnsi="ITC Avant Garde"/>
        </w:rPr>
        <w:t>Secretariado, se</w:t>
      </w:r>
      <w:r w:rsidR="00020E3E" w:rsidRPr="0079034D">
        <w:rPr>
          <w:rFonts w:ascii="ITC Avant Garde" w:hAnsi="ITC Avant Garde"/>
        </w:rPr>
        <w:t xml:space="preserve"> determinó que las llamadas de los ejercicios de medición serán tratadas como cualquier otra llamada de emergencia, por no tener </w:t>
      </w:r>
      <w:r w:rsidR="00E02F20">
        <w:rPr>
          <w:rFonts w:ascii="ITC Avant Garde" w:hAnsi="ITC Avant Garde"/>
        </w:rPr>
        <w:t>impacto significativo</w:t>
      </w:r>
      <w:r w:rsidR="00020E3E" w:rsidRPr="0079034D">
        <w:rPr>
          <w:rFonts w:ascii="ITC Avant Garde" w:hAnsi="ITC Avant Garde"/>
        </w:rPr>
        <w:t xml:space="preserve"> en </w:t>
      </w:r>
      <w:r w:rsidR="00E02F20">
        <w:rPr>
          <w:rFonts w:ascii="ITC Avant Garde" w:hAnsi="ITC Avant Garde"/>
        </w:rPr>
        <w:t>los</w:t>
      </w:r>
      <w:r w:rsidR="00020E3E" w:rsidRPr="0079034D">
        <w:rPr>
          <w:rFonts w:ascii="ITC Avant Garde" w:hAnsi="ITC Avant Garde"/>
        </w:rPr>
        <w:t xml:space="preserve"> recursos de los CALLE</w:t>
      </w:r>
      <w:r w:rsidRPr="0079034D">
        <w:rPr>
          <w:rFonts w:ascii="ITC Avant Garde" w:hAnsi="ITC Avant Garde"/>
        </w:rPr>
        <w:t>.</w:t>
      </w:r>
    </w:p>
    <w:p w14:paraId="23D3D843" w14:textId="77777777" w:rsidR="007F2F27" w:rsidRPr="0079034D" w:rsidRDefault="007F2F27" w:rsidP="007F2F27">
      <w:pPr>
        <w:jc w:val="both"/>
        <w:rPr>
          <w:rFonts w:ascii="ITC Avant Garde" w:hAnsi="ITC Avant Garde"/>
          <w:b/>
        </w:rPr>
      </w:pPr>
      <w:r w:rsidRPr="0079034D">
        <w:rPr>
          <w:rFonts w:ascii="ITC Avant Garde" w:hAnsi="ITC Avant Garde"/>
          <w:b/>
        </w:rPr>
        <w:t>Numeral_10</w:t>
      </w:r>
    </w:p>
    <w:p w14:paraId="111C542A" w14:textId="0F04F82E" w:rsidR="007F2F27" w:rsidRPr="0079034D" w:rsidRDefault="007F2F27" w:rsidP="007F2F27">
      <w:pPr>
        <w:jc w:val="both"/>
        <w:rPr>
          <w:rFonts w:ascii="ITC Avant Garde" w:hAnsi="ITC Avant Garde"/>
        </w:rPr>
      </w:pPr>
      <w:r w:rsidRPr="0079034D">
        <w:rPr>
          <w:rFonts w:ascii="ITC Avant Garde" w:hAnsi="ITC Avant Garde"/>
          <w:u w:val="single"/>
        </w:rPr>
        <w:t>AT&amp;T</w:t>
      </w:r>
      <w:r w:rsidRPr="0079034D">
        <w:rPr>
          <w:rFonts w:ascii="ITC Avant Garde" w:hAnsi="ITC Avant Garde"/>
        </w:rPr>
        <w:t xml:space="preserve"> El Instituto debe clarificar </w:t>
      </w:r>
      <w:r w:rsidR="00CE78BD" w:rsidRPr="0079034D">
        <w:rPr>
          <w:rFonts w:ascii="ITC Avant Garde" w:hAnsi="ITC Avant Garde"/>
        </w:rPr>
        <w:t xml:space="preserve">el </w:t>
      </w:r>
      <w:r w:rsidRPr="0079034D">
        <w:rPr>
          <w:rFonts w:ascii="ITC Avant Garde" w:hAnsi="ITC Avant Garde"/>
        </w:rPr>
        <w:t>cómo evaluará dentro de cada municipio los diferentes tipos de localidades definid</w:t>
      </w:r>
      <w:r w:rsidR="00CE78BD" w:rsidRPr="0079034D">
        <w:rPr>
          <w:rFonts w:ascii="ITC Avant Garde" w:hAnsi="ITC Avant Garde"/>
        </w:rPr>
        <w:t>a</w:t>
      </w:r>
      <w:r w:rsidRPr="0079034D">
        <w:rPr>
          <w:rFonts w:ascii="ITC Avant Garde" w:hAnsi="ITC Avant Garde"/>
        </w:rPr>
        <w:t xml:space="preserve">s en los </w:t>
      </w:r>
      <w:r w:rsidR="00A55A1E" w:rsidRPr="0079034D">
        <w:rPr>
          <w:rFonts w:ascii="ITC Avant Garde" w:hAnsi="ITC Avant Garde"/>
        </w:rPr>
        <w:t>lineamientos</w:t>
      </w:r>
      <w:r w:rsidRPr="0079034D">
        <w:rPr>
          <w:rFonts w:ascii="ITC Avant Garde" w:hAnsi="ITC Avant Garde"/>
        </w:rPr>
        <w:t>. La precisión de la localización depende de parámetros físicos y objetivos de las redes y no está sujeta a las definiciones que realice esta metodología.</w:t>
      </w:r>
    </w:p>
    <w:p w14:paraId="0DCDB841" w14:textId="27765307" w:rsidR="00A471F9" w:rsidRPr="0079034D" w:rsidRDefault="007F2F27" w:rsidP="007F2F27">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A471F9" w:rsidRPr="0079034D">
        <w:rPr>
          <w:rFonts w:ascii="ITC Avant Garde" w:hAnsi="ITC Avant Garde"/>
        </w:rPr>
        <w:t xml:space="preserve">Los </w:t>
      </w:r>
      <w:r w:rsidR="00E02F20">
        <w:rPr>
          <w:rFonts w:ascii="ITC Avant Garde" w:hAnsi="ITC Avant Garde"/>
        </w:rPr>
        <w:t>L</w:t>
      </w:r>
      <w:r w:rsidR="00A471F9" w:rsidRPr="00E02F20">
        <w:rPr>
          <w:rFonts w:ascii="ITC Avant Garde" w:hAnsi="ITC Avant Garde"/>
        </w:rPr>
        <w:t>ineamientos, en su</w:t>
      </w:r>
      <w:r w:rsidR="00A471F9" w:rsidRPr="0079034D">
        <w:rPr>
          <w:rFonts w:ascii="ITC Avant Garde" w:hAnsi="ITC Avant Garde"/>
        </w:rPr>
        <w:t xml:space="preserve"> </w:t>
      </w:r>
      <w:r w:rsidR="00A55A1E" w:rsidRPr="0079034D">
        <w:rPr>
          <w:rFonts w:ascii="ITC Avant Garde" w:hAnsi="ITC Avant Garde"/>
        </w:rPr>
        <w:t xml:space="preserve">capítulo </w:t>
      </w:r>
      <w:r w:rsidR="00A471F9" w:rsidRPr="0079034D">
        <w:rPr>
          <w:rFonts w:ascii="ITC Avant Garde" w:hAnsi="ITC Avant Garde"/>
        </w:rPr>
        <w:t xml:space="preserve">I, lineamiento segundo fracciones XIX, XX, XXI establece las definiciones de Localidad Rural, Localidad Suburbana y Localidad Urbana, por lo que la definición de “tipo de escenario” hace referencia a estas definiciones dentro </w:t>
      </w:r>
      <w:r w:rsidR="00A55A1E" w:rsidRPr="0079034D">
        <w:rPr>
          <w:rFonts w:ascii="ITC Avant Garde" w:hAnsi="ITC Avant Garde"/>
        </w:rPr>
        <w:t>de la metodología</w:t>
      </w:r>
      <w:r w:rsidR="00A471F9" w:rsidRPr="0079034D">
        <w:rPr>
          <w:rFonts w:ascii="ITC Avant Garde" w:hAnsi="ITC Avant Garde"/>
        </w:rPr>
        <w:t xml:space="preserve">. Al respecto, se definió el “tipo de escenario” con referencia a los municipios debido a que en la información disponible en INEGI no se </w:t>
      </w:r>
      <w:r w:rsidR="00FA3C98">
        <w:rPr>
          <w:rFonts w:ascii="ITC Avant Garde" w:hAnsi="ITC Avant Garde"/>
        </w:rPr>
        <w:t>cuenta con</w:t>
      </w:r>
      <w:r w:rsidR="00A471F9" w:rsidRPr="0079034D">
        <w:rPr>
          <w:rFonts w:ascii="ITC Avant Garde" w:hAnsi="ITC Avant Garde"/>
        </w:rPr>
        <w:t xml:space="preserve"> los polígonos territoriales para las localidades, es decir, no se sabría con certeza donde empieza o termina una localidad al momento de efectuar las mediciones. Sin embargo, para dar certeza a los Concesionarios y ,en su caso Autorizados, en el numeral 2 fracción VII se establece que: “En cada Tipo de Escenario, el Ejercicio de Medición se llevará a cabo asegurando que los Eventos se generen exclusivamente en localidades donde la población corresponda al mismo Tipo de Escenario;” es decir, se distinguirán las localidades entre urbanas, suburbanas y rurales, y se llevarán a cabo las mediciones únicamente donde el tipo de localidad corresponda al mismo tipo de escenario.</w:t>
      </w:r>
    </w:p>
    <w:p w14:paraId="4A0AA0B1" w14:textId="77777777" w:rsidR="007F2F27" w:rsidRPr="0079034D" w:rsidRDefault="007F2F27" w:rsidP="007F2F27">
      <w:pPr>
        <w:jc w:val="both"/>
        <w:rPr>
          <w:rFonts w:ascii="ITC Avant Garde" w:hAnsi="ITC Avant Garde"/>
          <w:b/>
        </w:rPr>
      </w:pPr>
      <w:r w:rsidRPr="0079034D">
        <w:rPr>
          <w:rFonts w:ascii="ITC Avant Garde" w:hAnsi="ITC Avant Garde"/>
          <w:b/>
        </w:rPr>
        <w:t>Transitorio</w:t>
      </w:r>
      <w:r w:rsidRPr="0079034D">
        <w:rPr>
          <w:rFonts w:ascii="ITC Avant Garde" w:hAnsi="ITC Avant Garde"/>
          <w:b/>
        </w:rPr>
        <w:tab/>
        <w:t>I</w:t>
      </w:r>
    </w:p>
    <w:p w14:paraId="7E0FC89C" w14:textId="79708C1C" w:rsidR="00A471F9" w:rsidRPr="0079034D" w:rsidRDefault="007F2F27" w:rsidP="007F2F27">
      <w:pPr>
        <w:jc w:val="both"/>
        <w:rPr>
          <w:rFonts w:ascii="ITC Avant Garde" w:hAnsi="ITC Avant Garde"/>
        </w:rPr>
      </w:pPr>
      <w:bookmarkStart w:id="0" w:name="_GoBack"/>
      <w:bookmarkEnd w:id="0"/>
      <w:r w:rsidRPr="0079034D">
        <w:rPr>
          <w:rFonts w:ascii="ITC Avant Garde" w:hAnsi="ITC Avant Garde"/>
          <w:u w:val="single"/>
        </w:rPr>
        <w:t>AT&amp;T</w:t>
      </w:r>
      <w:r w:rsidRPr="0079034D">
        <w:rPr>
          <w:rFonts w:ascii="ITC Avant Garde" w:hAnsi="ITC Avant Garde"/>
        </w:rPr>
        <w:t xml:space="preserve"> </w:t>
      </w:r>
      <w:r w:rsidR="00A471F9" w:rsidRPr="0079034D">
        <w:rPr>
          <w:rFonts w:ascii="ITC Avant Garde" w:hAnsi="ITC Avant Garde"/>
        </w:rPr>
        <w:t xml:space="preserve">propone </w:t>
      </w:r>
      <w:r w:rsidRPr="0079034D">
        <w:rPr>
          <w:rFonts w:ascii="ITC Avant Garde" w:hAnsi="ITC Avant Garde"/>
        </w:rPr>
        <w:t xml:space="preserve">que la entrada en vigor sea a los 365 días naturales contados a partir de la publicación en el Diario Oficial de la Federación y una vez que se finalice la implementación del Número 911 en todas sus etapas. En ningún caso deberá entrar en vigor antes de que esté finalizada la implementación del servicio. </w:t>
      </w:r>
    </w:p>
    <w:p w14:paraId="561341AE" w14:textId="77777777" w:rsidR="00A471F9" w:rsidRPr="0079034D" w:rsidRDefault="007F2F27" w:rsidP="007F2F27">
      <w:pPr>
        <w:jc w:val="both"/>
        <w:rPr>
          <w:rFonts w:ascii="ITC Avant Garde" w:hAnsi="ITC Avant Garde"/>
        </w:rPr>
      </w:pPr>
      <w:r w:rsidRPr="0079034D">
        <w:rPr>
          <w:rFonts w:ascii="ITC Avant Garde" w:hAnsi="ITC Avant Garde"/>
          <w:u w:val="single"/>
        </w:rPr>
        <w:t>ANATEL</w:t>
      </w:r>
      <w:r w:rsidRPr="0079034D">
        <w:rPr>
          <w:rFonts w:ascii="ITC Avant Garde" w:hAnsi="ITC Avant Garde"/>
        </w:rPr>
        <w:t xml:space="preserve"> sugiere la siguiente redacción: "PRIMERO.- La presente metodología entrará en vigor a los 365 días naturales contados a partir del inicio de la vigencia del envío de la geolocalización de llamadas al 911 en la totalidad del territorio nacional, es decir, entrará en vigor a partir del 1 de junio de 2018."</w:t>
      </w:r>
      <w:r w:rsidR="00C956CF" w:rsidRPr="0079034D">
        <w:rPr>
          <w:rFonts w:ascii="ITC Avant Garde" w:hAnsi="ITC Avant Garde"/>
        </w:rPr>
        <w:t xml:space="preserve"> </w:t>
      </w:r>
    </w:p>
    <w:p w14:paraId="14C372CE" w14:textId="6DBC017C" w:rsidR="007F2F27" w:rsidRPr="0079034D" w:rsidRDefault="00C956CF" w:rsidP="007F2F27">
      <w:pPr>
        <w:jc w:val="both"/>
        <w:rPr>
          <w:rFonts w:ascii="ITC Avant Garde" w:hAnsi="ITC Avant Garde"/>
        </w:rPr>
      </w:pPr>
      <w:r w:rsidRPr="0079034D">
        <w:rPr>
          <w:rFonts w:ascii="ITC Avant Garde" w:hAnsi="ITC Avant Garde"/>
          <w:u w:val="single"/>
        </w:rPr>
        <w:lastRenderedPageBreak/>
        <w:t>TELEFÓNICA</w:t>
      </w:r>
      <w:r w:rsidR="007F2F27" w:rsidRPr="0079034D">
        <w:rPr>
          <w:rFonts w:ascii="ITC Avant Garde" w:hAnsi="ITC Avant Garde"/>
        </w:rPr>
        <w:t xml:space="preserve"> solicita al </w:t>
      </w:r>
      <w:r w:rsidR="00A55A1E" w:rsidRPr="0079034D">
        <w:rPr>
          <w:rFonts w:ascii="ITC Avant Garde" w:hAnsi="ITC Avant Garde"/>
        </w:rPr>
        <w:t>Instituto</w:t>
      </w:r>
      <w:r w:rsidR="007F2F27" w:rsidRPr="0079034D">
        <w:rPr>
          <w:rFonts w:ascii="ITC Avant Garde" w:hAnsi="ITC Avant Garde"/>
        </w:rPr>
        <w:t xml:space="preserve">, que la </w:t>
      </w:r>
      <w:r w:rsidR="00A471F9" w:rsidRPr="0079034D">
        <w:rPr>
          <w:rFonts w:ascii="ITC Avant Garde" w:hAnsi="ITC Avant Garde"/>
        </w:rPr>
        <w:t xml:space="preserve">metodología </w:t>
      </w:r>
      <w:r w:rsidR="007F2F27" w:rsidRPr="0079034D">
        <w:rPr>
          <w:rFonts w:ascii="ITC Avant Garde" w:hAnsi="ITC Avant Garde"/>
        </w:rPr>
        <w:t>se establezca en un plazo de 365 días contados a partir de la fecha en que se finalice la implementación de las distintas fases y etapas establecidas en el documento: “Acuerdos alcanzados en el Grupo de Trabajo para la Implementación del 911 y 089”.</w:t>
      </w:r>
    </w:p>
    <w:p w14:paraId="29180DC6" w14:textId="0971836F" w:rsidR="007F2F27" w:rsidRPr="0079034D" w:rsidRDefault="007F2F27" w:rsidP="007F2F27">
      <w:pPr>
        <w:jc w:val="both"/>
        <w:rPr>
          <w:rFonts w:ascii="ITC Avant Garde" w:hAnsi="ITC Avant Garde"/>
        </w:rPr>
      </w:pPr>
      <w:r w:rsidRPr="0079034D">
        <w:rPr>
          <w:rFonts w:ascii="ITC Avant Garde" w:hAnsi="ITC Avant Garde"/>
          <w:b/>
        </w:rPr>
        <w:t>Respuesta</w:t>
      </w:r>
      <w:r w:rsidR="00C956CF" w:rsidRPr="0079034D">
        <w:rPr>
          <w:rFonts w:ascii="ITC Avant Garde" w:hAnsi="ITC Avant Garde"/>
          <w:b/>
        </w:rPr>
        <w:t>.</w:t>
      </w:r>
      <w:r w:rsidRPr="0079034D">
        <w:rPr>
          <w:rFonts w:ascii="ITC Avant Garde" w:hAnsi="ITC Avant Garde"/>
        </w:rPr>
        <w:t xml:space="preserve"> </w:t>
      </w:r>
      <w:r w:rsidR="007257CA">
        <w:rPr>
          <w:rFonts w:ascii="ITC Avant Garde" w:hAnsi="ITC Avant Garde"/>
        </w:rPr>
        <w:t>Se modifica la fracción y s</w:t>
      </w:r>
      <w:r w:rsidR="00306103">
        <w:rPr>
          <w:rFonts w:ascii="ITC Avant Garde" w:hAnsi="ITC Avant Garde"/>
        </w:rPr>
        <w:t>e establece que l</w:t>
      </w:r>
      <w:r w:rsidR="00C956CF" w:rsidRPr="0079034D">
        <w:rPr>
          <w:rFonts w:ascii="ITC Avant Garde" w:hAnsi="ITC Avant Garde"/>
        </w:rPr>
        <w:t xml:space="preserve">a </w:t>
      </w:r>
      <w:r w:rsidR="00306103" w:rsidRPr="002B1CDD">
        <w:rPr>
          <w:rFonts w:ascii="ITC Avant Garde" w:hAnsi="ITC Avant Garde"/>
        </w:rPr>
        <w:t xml:space="preserve">presente metodología entrará en vigor </w:t>
      </w:r>
      <w:r w:rsidR="00306103">
        <w:rPr>
          <w:rFonts w:ascii="ITC Avant Garde" w:hAnsi="ITC Avant Garde"/>
        </w:rPr>
        <w:t>el 2 de junio de 2017</w:t>
      </w:r>
      <w:r w:rsidR="00E02F20">
        <w:rPr>
          <w:rFonts w:ascii="ITC Avant Garde" w:hAnsi="ITC Avant Garde"/>
        </w:rPr>
        <w:t xml:space="preserve">. </w:t>
      </w:r>
    </w:p>
    <w:p w14:paraId="1AD51C9B" w14:textId="77777777" w:rsidR="00C956CF" w:rsidRPr="0079034D" w:rsidRDefault="00C956CF" w:rsidP="00C956CF">
      <w:pPr>
        <w:jc w:val="both"/>
        <w:rPr>
          <w:rFonts w:ascii="ITC Avant Garde" w:hAnsi="ITC Avant Garde"/>
          <w:b/>
        </w:rPr>
      </w:pPr>
      <w:r w:rsidRPr="0079034D">
        <w:rPr>
          <w:rFonts w:ascii="ITC Avant Garde" w:hAnsi="ITC Avant Garde"/>
          <w:b/>
        </w:rPr>
        <w:t>Transitorio IV</w:t>
      </w:r>
    </w:p>
    <w:p w14:paraId="7CB71835" w14:textId="6091E0DD" w:rsidR="00C956CF" w:rsidRPr="0079034D" w:rsidRDefault="00C956CF" w:rsidP="00C956CF">
      <w:pPr>
        <w:jc w:val="both"/>
        <w:rPr>
          <w:rFonts w:ascii="ITC Avant Garde" w:hAnsi="ITC Avant Garde"/>
        </w:rPr>
      </w:pPr>
      <w:r w:rsidRPr="0079034D">
        <w:rPr>
          <w:rFonts w:ascii="ITC Avant Garde" w:hAnsi="ITC Avant Garde"/>
          <w:u w:val="single"/>
        </w:rPr>
        <w:t xml:space="preserve">AT&amp;T y </w:t>
      </w:r>
      <w:proofErr w:type="spellStart"/>
      <w:r w:rsidRPr="0079034D">
        <w:rPr>
          <w:rFonts w:ascii="ITC Avant Garde" w:hAnsi="ITC Avant Garde"/>
          <w:u w:val="single"/>
        </w:rPr>
        <w:t>Anatel</w:t>
      </w:r>
      <w:proofErr w:type="spellEnd"/>
      <w:r w:rsidRPr="0079034D">
        <w:rPr>
          <w:rFonts w:ascii="ITC Avant Garde" w:hAnsi="ITC Avant Garde"/>
        </w:rPr>
        <w:t xml:space="preserve"> Proponen que se elimine esta fracción, toda vez que depende de la entrada en vigor d</w:t>
      </w:r>
      <w:r w:rsidR="00A55A1E" w:rsidRPr="0079034D">
        <w:rPr>
          <w:rFonts w:ascii="ITC Avant Garde" w:hAnsi="ITC Avant Garde"/>
        </w:rPr>
        <w:t>e la metodología</w:t>
      </w:r>
      <w:r w:rsidRPr="0079034D">
        <w:rPr>
          <w:rFonts w:ascii="ITC Avant Garde" w:hAnsi="ITC Avant Garde"/>
        </w:rPr>
        <w:t xml:space="preserve"> y de la finalización de la implementación del Número 911 en todas sus etapas. </w:t>
      </w:r>
    </w:p>
    <w:p w14:paraId="3B650352" w14:textId="30E0CC1B" w:rsidR="00E02F20" w:rsidRPr="0079034D" w:rsidRDefault="00C956CF" w:rsidP="00E02F20">
      <w:pPr>
        <w:jc w:val="both"/>
        <w:rPr>
          <w:rFonts w:ascii="ITC Avant Garde" w:hAnsi="ITC Avant Garde"/>
        </w:rPr>
      </w:pPr>
      <w:r w:rsidRPr="0079034D">
        <w:rPr>
          <w:rFonts w:ascii="ITC Avant Garde" w:hAnsi="ITC Avant Garde"/>
          <w:b/>
        </w:rPr>
        <w:t>Respuesta.</w:t>
      </w:r>
      <w:r w:rsidRPr="0079034D">
        <w:rPr>
          <w:rFonts w:ascii="ITC Avant Garde" w:hAnsi="ITC Avant Garde"/>
        </w:rPr>
        <w:t xml:space="preserve"> </w:t>
      </w:r>
      <w:r w:rsidR="007257CA">
        <w:rPr>
          <w:rFonts w:ascii="ITC Avant Garde" w:hAnsi="ITC Avant Garde"/>
        </w:rPr>
        <w:t>Se</w:t>
      </w:r>
      <w:r w:rsidR="00E95ABD">
        <w:rPr>
          <w:rFonts w:ascii="ITC Avant Garde" w:hAnsi="ITC Avant Garde"/>
        </w:rPr>
        <w:t xml:space="preserve"> atiende el comentario y se</w:t>
      </w:r>
      <w:r w:rsidR="007257CA">
        <w:rPr>
          <w:rFonts w:ascii="ITC Avant Garde" w:hAnsi="ITC Avant Garde"/>
        </w:rPr>
        <w:t xml:space="preserve"> modific</w:t>
      </w:r>
      <w:r w:rsidR="00E95ABD">
        <w:rPr>
          <w:rFonts w:ascii="ITC Avant Garde" w:hAnsi="ITC Avant Garde"/>
        </w:rPr>
        <w:t>a</w:t>
      </w:r>
      <w:r w:rsidR="007257CA">
        <w:rPr>
          <w:rFonts w:ascii="ITC Avant Garde" w:hAnsi="ITC Avant Garde"/>
        </w:rPr>
        <w:t xml:space="preserve"> la fracción</w:t>
      </w:r>
      <w:r w:rsidR="00E02F20" w:rsidRPr="0079034D">
        <w:rPr>
          <w:rFonts w:ascii="ITC Avant Garde" w:hAnsi="ITC Avant Garde"/>
        </w:rPr>
        <w:t>.</w:t>
      </w:r>
    </w:p>
    <w:p w14:paraId="1728A869" w14:textId="4F53ACC9" w:rsidR="00C956CF" w:rsidRPr="0079034D" w:rsidRDefault="00C956CF" w:rsidP="00C956CF">
      <w:pPr>
        <w:jc w:val="both"/>
        <w:rPr>
          <w:rFonts w:ascii="ITC Avant Garde" w:hAnsi="ITC Avant Garde"/>
        </w:rPr>
      </w:pPr>
    </w:p>
    <w:sectPr w:rsidR="00C956CF" w:rsidRPr="00790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62746"/>
    <w:multiLevelType w:val="hybridMultilevel"/>
    <w:tmpl w:val="9A16E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30"/>
    <w:rsid w:val="000113F1"/>
    <w:rsid w:val="00013262"/>
    <w:rsid w:val="000160CA"/>
    <w:rsid w:val="00020E3E"/>
    <w:rsid w:val="00022154"/>
    <w:rsid w:val="00024C84"/>
    <w:rsid w:val="0006549C"/>
    <w:rsid w:val="00084A0C"/>
    <w:rsid w:val="000B71B8"/>
    <w:rsid w:val="000C0525"/>
    <w:rsid w:val="000C743E"/>
    <w:rsid w:val="00107A34"/>
    <w:rsid w:val="00131D4B"/>
    <w:rsid w:val="00153CE0"/>
    <w:rsid w:val="00166300"/>
    <w:rsid w:val="00170D89"/>
    <w:rsid w:val="001C0214"/>
    <w:rsid w:val="001E3D0F"/>
    <w:rsid w:val="001F3632"/>
    <w:rsid w:val="00201969"/>
    <w:rsid w:val="00203BF8"/>
    <w:rsid w:val="002044CD"/>
    <w:rsid w:val="00222399"/>
    <w:rsid w:val="002C7B03"/>
    <w:rsid w:val="002E47AE"/>
    <w:rsid w:val="002F0CC4"/>
    <w:rsid w:val="002F6D83"/>
    <w:rsid w:val="003053E8"/>
    <w:rsid w:val="00306103"/>
    <w:rsid w:val="00313BFE"/>
    <w:rsid w:val="00314403"/>
    <w:rsid w:val="00323BD5"/>
    <w:rsid w:val="003930C3"/>
    <w:rsid w:val="003B3F30"/>
    <w:rsid w:val="003C345F"/>
    <w:rsid w:val="003E6B52"/>
    <w:rsid w:val="004006AC"/>
    <w:rsid w:val="00491A34"/>
    <w:rsid w:val="004938B3"/>
    <w:rsid w:val="004A269E"/>
    <w:rsid w:val="004D1779"/>
    <w:rsid w:val="00522C03"/>
    <w:rsid w:val="00562BEE"/>
    <w:rsid w:val="005C5E8A"/>
    <w:rsid w:val="005D3393"/>
    <w:rsid w:val="00634928"/>
    <w:rsid w:val="00660C81"/>
    <w:rsid w:val="00661F0D"/>
    <w:rsid w:val="006A386C"/>
    <w:rsid w:val="006A477C"/>
    <w:rsid w:val="00701344"/>
    <w:rsid w:val="007257CA"/>
    <w:rsid w:val="00735E61"/>
    <w:rsid w:val="00760277"/>
    <w:rsid w:val="0079034D"/>
    <w:rsid w:val="007D186F"/>
    <w:rsid w:val="007D1BB9"/>
    <w:rsid w:val="007F2F27"/>
    <w:rsid w:val="008079AD"/>
    <w:rsid w:val="00814009"/>
    <w:rsid w:val="0085203C"/>
    <w:rsid w:val="00875BD1"/>
    <w:rsid w:val="00885161"/>
    <w:rsid w:val="008B1475"/>
    <w:rsid w:val="00900BF3"/>
    <w:rsid w:val="00923813"/>
    <w:rsid w:val="00935067"/>
    <w:rsid w:val="009543E4"/>
    <w:rsid w:val="009555C3"/>
    <w:rsid w:val="00967ACC"/>
    <w:rsid w:val="009E19F5"/>
    <w:rsid w:val="00A21604"/>
    <w:rsid w:val="00A31425"/>
    <w:rsid w:val="00A471F9"/>
    <w:rsid w:val="00A55A1E"/>
    <w:rsid w:val="00A611C7"/>
    <w:rsid w:val="00A64E3E"/>
    <w:rsid w:val="00A72A35"/>
    <w:rsid w:val="00A870E7"/>
    <w:rsid w:val="00A879F3"/>
    <w:rsid w:val="00AB3D9F"/>
    <w:rsid w:val="00AB54C1"/>
    <w:rsid w:val="00AC5359"/>
    <w:rsid w:val="00AD696D"/>
    <w:rsid w:val="00AF04E6"/>
    <w:rsid w:val="00B0747D"/>
    <w:rsid w:val="00B14099"/>
    <w:rsid w:val="00B37EDB"/>
    <w:rsid w:val="00B669E9"/>
    <w:rsid w:val="00B77C23"/>
    <w:rsid w:val="00BA79AC"/>
    <w:rsid w:val="00BA7FC4"/>
    <w:rsid w:val="00BC1006"/>
    <w:rsid w:val="00BE4182"/>
    <w:rsid w:val="00BF2660"/>
    <w:rsid w:val="00C01789"/>
    <w:rsid w:val="00C363FF"/>
    <w:rsid w:val="00C42D1C"/>
    <w:rsid w:val="00C457AA"/>
    <w:rsid w:val="00C849E7"/>
    <w:rsid w:val="00C932FD"/>
    <w:rsid w:val="00C956CF"/>
    <w:rsid w:val="00CC6F63"/>
    <w:rsid w:val="00CD538D"/>
    <w:rsid w:val="00CE78BD"/>
    <w:rsid w:val="00CF3409"/>
    <w:rsid w:val="00D16421"/>
    <w:rsid w:val="00D6146A"/>
    <w:rsid w:val="00D62615"/>
    <w:rsid w:val="00D933FB"/>
    <w:rsid w:val="00DC280F"/>
    <w:rsid w:val="00DD1C1F"/>
    <w:rsid w:val="00DD363C"/>
    <w:rsid w:val="00DD7BB2"/>
    <w:rsid w:val="00E02F20"/>
    <w:rsid w:val="00E40C37"/>
    <w:rsid w:val="00E43428"/>
    <w:rsid w:val="00E858F2"/>
    <w:rsid w:val="00E95ABD"/>
    <w:rsid w:val="00EB57B8"/>
    <w:rsid w:val="00F06D0D"/>
    <w:rsid w:val="00F42BA2"/>
    <w:rsid w:val="00F56DCB"/>
    <w:rsid w:val="00F72CA2"/>
    <w:rsid w:val="00FA3C98"/>
    <w:rsid w:val="00FB349B"/>
    <w:rsid w:val="00FB5EF9"/>
    <w:rsid w:val="00FC20A5"/>
    <w:rsid w:val="00FE770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20C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F3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3F30"/>
    <w:pPr>
      <w:ind w:left="720"/>
      <w:contextualSpacing/>
    </w:pPr>
  </w:style>
  <w:style w:type="paragraph" w:styleId="Textodeglobo">
    <w:name w:val="Balloon Text"/>
    <w:basedOn w:val="Normal"/>
    <w:link w:val="TextodegloboCar"/>
    <w:uiPriority w:val="99"/>
    <w:semiHidden/>
    <w:unhideWhenUsed/>
    <w:rsid w:val="00D16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55ee19ab7a66065485cdb8b84256c8c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5979-61EE-444F-963F-CC0B1E614F45}">
  <ds:schemaRefs>
    <ds:schemaRef ds:uri="http://schemas.microsoft.com/sharepoint/v3/contenttype/forms"/>
  </ds:schemaRefs>
</ds:datastoreItem>
</file>

<file path=customXml/itemProps2.xml><?xml version="1.0" encoding="utf-8"?>
<ds:datastoreItem xmlns:ds="http://schemas.openxmlformats.org/officeDocument/2006/customXml" ds:itemID="{44058B10-B9E9-467F-B1F4-429DDAE03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917D4-872A-4C45-85D3-E046DBAFB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42321C-3425-45DA-A354-CD736773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6489</Words>
  <Characters>35694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Decle Pulido</dc:creator>
  <cp:keywords/>
  <dc:description/>
  <cp:lastModifiedBy>Luis Fernando Rosas Yanez</cp:lastModifiedBy>
  <cp:revision>2</cp:revision>
  <dcterms:created xsi:type="dcterms:W3CDTF">2017-04-05T16:26:00Z</dcterms:created>
  <dcterms:modified xsi:type="dcterms:W3CDTF">2017-04-05T16:26:00Z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ies>
</file>