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3C01FD" w14:textId="77777777" w:rsidR="0049058B" w:rsidRPr="008F4CAC" w:rsidRDefault="0049058B">
      <w:pPr>
        <w:jc w:val="both"/>
        <w:rPr>
          <w:rFonts w:ascii="ITC Avant Garde" w:hAnsi="ITC Avant Garde" w:cs="ITC Avant Garde"/>
          <w:b/>
          <w:sz w:val="20"/>
          <w:szCs w:val="20"/>
        </w:rPr>
      </w:pPr>
      <w:bookmarkStart w:id="0" w:name="_GoBack"/>
      <w:bookmarkEnd w:id="0"/>
      <w:r w:rsidRPr="008F4CAC">
        <w:rPr>
          <w:rFonts w:ascii="ITC Avant Garde" w:hAnsi="ITC Avant Garde" w:cs="ITC Avant Garde"/>
          <w:b/>
          <w:sz w:val="20"/>
          <w:szCs w:val="20"/>
        </w:rPr>
        <w:t>RESPUESTAS GENERALES QUE PROPORCIONA EL INSTITUTO FEDERAL DE TELECOMUNICACIONES A LAS MANIFESTACIONES, OPINIONES, COMENTARIOS Y PROPUESTAS PRESENTADAS DURANTE LA CONSULTA PÚBLICA DEL:</w:t>
      </w:r>
    </w:p>
    <w:p w14:paraId="562531FB" w14:textId="77777777" w:rsidR="0049058B" w:rsidRPr="008F4CAC" w:rsidRDefault="0049058B">
      <w:pPr>
        <w:jc w:val="both"/>
        <w:rPr>
          <w:rFonts w:ascii="ITC Avant Garde" w:eastAsia="Times New Roman" w:hAnsi="ITC Avant Garde" w:cs="ITC Avant Garde"/>
          <w:color w:val="000000"/>
          <w:sz w:val="20"/>
          <w:szCs w:val="20"/>
        </w:rPr>
      </w:pPr>
      <w:r w:rsidRPr="008F4CAC">
        <w:rPr>
          <w:rFonts w:ascii="ITC Avant Garde" w:hAnsi="ITC Avant Garde" w:cs="ITC Avant Garde"/>
          <w:b/>
          <w:sz w:val="20"/>
          <w:szCs w:val="20"/>
        </w:rPr>
        <w:t>ACUERDO MEDIANTE EL CUAL EL PLENO DEL INSTITUTO FEDERAL DE TELECOMUNICACIONES DETERMINA SOMETER A CONSULTA PÚBLICA LOS “ANTEPROYECTO DE LINEAMIENTOS PARA LA ACREDITACIÓN DE PERITOS EN MATERIA DE TELECOMUNICACIONES Y DE RADIODIFUSIÓN”</w:t>
      </w:r>
    </w:p>
    <w:p w14:paraId="6BFB59AD" w14:textId="77777777" w:rsidR="0049058B" w:rsidRPr="008F4CAC" w:rsidRDefault="0049058B">
      <w:pPr>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color w:val="000000"/>
          <w:sz w:val="20"/>
          <w:szCs w:val="20"/>
        </w:rPr>
        <w:t xml:space="preserve">En relación con los comentarios, opiniones y propuestas concretas recibidas durante el periodo comprendido del 18 de Marzo al 22 de Abril de 2016, respecto al Anteproyecto materia de la consulta pública de mérito, se informa que el Instituto Federal de Telecomunicaciones (en lo sucesivo, el “Instituto”) identificó diversos temas, por lo que para efectos de su atención, estos han sido agrupados de manera genérica para su mejor referencia. Lo contenido en las presentes Respuestas Generales atiende únicamente lo relacionado con las observaciones realizadas por los participantes en la Consulta Pública a los temas presentados en el Anteproyecto. Una vez concluido el plazo de consulta respectivo, se publicaron en el portal de Internet del Instituto todos y cada uno de los comentarios, opiniones y propuestas concretas recibidas respecto del Anteproyecto materia de dicha Consulta Pública, las cuales se encuentran disponibles al público en general. </w:t>
      </w:r>
    </w:p>
    <w:p w14:paraId="24AC267A" w14:textId="77777777" w:rsidR="0049058B" w:rsidRPr="008F4CAC" w:rsidRDefault="0049058B">
      <w:pPr>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rPr>
        <w:t>Durante el plazo de duración de la consulta pública de mérito, se recibieron las participaciones de 8 personas morales y 6 personas físicas.</w:t>
      </w:r>
    </w:p>
    <w:p w14:paraId="7B4CEE0F" w14:textId="77777777" w:rsidR="0049058B" w:rsidRPr="008F4CAC" w:rsidRDefault="0049058B">
      <w:pPr>
        <w:jc w:val="both"/>
        <w:rPr>
          <w:rFonts w:ascii="ITC Avant Garde" w:hAnsi="ITC Avant Garde" w:cs="ITC Avant Garde"/>
          <w:b/>
          <w:sz w:val="20"/>
          <w:szCs w:val="20"/>
        </w:rPr>
      </w:pPr>
    </w:p>
    <w:p w14:paraId="5155AA30"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sz w:val="20"/>
          <w:szCs w:val="20"/>
        </w:rPr>
        <w:t xml:space="preserve"> </w:t>
      </w:r>
      <w:r w:rsidRPr="008F4CAC">
        <w:rPr>
          <w:rFonts w:ascii="ITC Avant Garde" w:hAnsi="ITC Avant Garde" w:cs="ITC Avant Garde"/>
          <w:b/>
          <w:bCs/>
          <w:sz w:val="20"/>
          <w:szCs w:val="20"/>
        </w:rPr>
        <w:t>Personas morales:</w:t>
      </w:r>
    </w:p>
    <w:p w14:paraId="5E6ECD46" w14:textId="77777777" w:rsidR="0049058B" w:rsidRPr="008F4CAC" w:rsidRDefault="0049058B">
      <w:pPr>
        <w:numPr>
          <w:ilvl w:val="0"/>
          <w:numId w:val="2"/>
        </w:numPr>
        <w:jc w:val="both"/>
        <w:rPr>
          <w:rFonts w:ascii="ITC Avant Garde" w:eastAsia="Times New Roman" w:hAnsi="ITC Avant Garde" w:cs="ITC Avant Garde"/>
          <w:color w:val="000000"/>
          <w:sz w:val="20"/>
          <w:szCs w:val="20"/>
          <w:lang w:val="es-MX"/>
        </w:rPr>
      </w:pPr>
      <w:r w:rsidRPr="008F4CAC">
        <w:rPr>
          <w:rFonts w:ascii="ITC Avant Garde" w:eastAsia="Times New Roman" w:hAnsi="ITC Avant Garde" w:cs="ITC Avant Garde"/>
          <w:color w:val="000000"/>
          <w:sz w:val="20"/>
          <w:szCs w:val="20"/>
          <w:lang w:val="es-MX"/>
        </w:rPr>
        <w:t>Normalización y Certificación Electrónica, SC (NYCE);</w:t>
      </w:r>
    </w:p>
    <w:p w14:paraId="5BC5EE77" w14:textId="77777777" w:rsidR="0049058B" w:rsidRPr="008F4CAC" w:rsidRDefault="0049058B">
      <w:pPr>
        <w:numPr>
          <w:ilvl w:val="0"/>
          <w:numId w:val="2"/>
        </w:numPr>
        <w:jc w:val="both"/>
        <w:rPr>
          <w:rFonts w:ascii="ITC Avant Garde" w:eastAsia="Times New Roman" w:hAnsi="ITC Avant Garde" w:cs="ITC Avant Garde"/>
          <w:color w:val="000000"/>
          <w:sz w:val="20"/>
          <w:szCs w:val="20"/>
          <w:lang w:val="es-MX"/>
        </w:rPr>
      </w:pPr>
      <w:r w:rsidRPr="008F4CAC">
        <w:rPr>
          <w:rFonts w:ascii="ITC Avant Garde" w:eastAsia="Times New Roman" w:hAnsi="ITC Avant Garde" w:cs="ITC Avant Garde"/>
          <w:color w:val="000000"/>
          <w:sz w:val="20"/>
          <w:szCs w:val="20"/>
          <w:lang w:val="es-MX"/>
        </w:rPr>
        <w:t>Colegio de Ingenieros Mecánicos y Electricistas, AC (CIME);</w:t>
      </w:r>
    </w:p>
    <w:p w14:paraId="535A249E" w14:textId="77777777" w:rsidR="0049058B" w:rsidRPr="008F4CAC" w:rsidRDefault="0049058B">
      <w:pPr>
        <w:numPr>
          <w:ilvl w:val="0"/>
          <w:numId w:val="2"/>
        </w:numPr>
        <w:jc w:val="both"/>
        <w:rPr>
          <w:rFonts w:ascii="ITC Avant Garde" w:eastAsia="Times New Roman" w:hAnsi="ITC Avant Garde" w:cs="ITC Avant Garde"/>
          <w:color w:val="000000"/>
          <w:sz w:val="20"/>
          <w:szCs w:val="20"/>
          <w:lang w:val="es-MX"/>
        </w:rPr>
      </w:pPr>
      <w:r w:rsidRPr="008F4CAC">
        <w:rPr>
          <w:rFonts w:ascii="ITC Avant Garde" w:eastAsia="Times New Roman" w:hAnsi="ITC Avant Garde" w:cs="ITC Avant Garde"/>
          <w:color w:val="000000"/>
          <w:sz w:val="20"/>
          <w:szCs w:val="20"/>
          <w:lang w:val="es-MX"/>
        </w:rPr>
        <w:t>AT&amp;T Comercialización Móvil S. de R.L de C.V., AT&amp;T Norte S. de R.L de C.V., AT&amp;T Desarrollo en Comunicaciones S. de R.L, de C.V., Grupo AT&amp;T Celular S. de R.L de C.V.;</w:t>
      </w:r>
    </w:p>
    <w:p w14:paraId="443BB5FD" w14:textId="77777777" w:rsidR="0049058B" w:rsidRPr="008F4CAC" w:rsidRDefault="0049058B">
      <w:pPr>
        <w:numPr>
          <w:ilvl w:val="0"/>
          <w:numId w:val="2"/>
        </w:numPr>
        <w:jc w:val="both"/>
        <w:rPr>
          <w:rFonts w:ascii="ITC Avant Garde" w:eastAsia="Times New Roman" w:hAnsi="ITC Avant Garde" w:cs="ITC Avant Garde"/>
          <w:color w:val="000000"/>
          <w:sz w:val="20"/>
          <w:szCs w:val="20"/>
          <w:lang w:val="es-MX"/>
        </w:rPr>
      </w:pPr>
      <w:r w:rsidRPr="008F4CAC">
        <w:rPr>
          <w:rFonts w:ascii="ITC Avant Garde" w:eastAsia="Times New Roman" w:hAnsi="ITC Avant Garde" w:cs="ITC Avant Garde"/>
          <w:color w:val="000000"/>
          <w:sz w:val="20"/>
          <w:szCs w:val="20"/>
          <w:lang w:val="es-MX"/>
        </w:rPr>
        <w:t>Cámara Nacional de la Industria de Radio y Televisión (CIRT);</w:t>
      </w:r>
    </w:p>
    <w:p w14:paraId="41C176AA" w14:textId="77777777" w:rsidR="0049058B" w:rsidRPr="008F4CAC" w:rsidRDefault="0049058B">
      <w:pPr>
        <w:numPr>
          <w:ilvl w:val="0"/>
          <w:numId w:val="2"/>
        </w:numPr>
        <w:jc w:val="both"/>
        <w:rPr>
          <w:rFonts w:ascii="ITC Avant Garde" w:eastAsia="Times New Roman" w:hAnsi="ITC Avant Garde" w:cs="ITC Avant Garde"/>
          <w:color w:val="000000"/>
          <w:sz w:val="20"/>
          <w:szCs w:val="20"/>
          <w:lang w:val="es-MX"/>
        </w:rPr>
      </w:pPr>
      <w:r w:rsidRPr="008F4CAC">
        <w:rPr>
          <w:rFonts w:ascii="ITC Avant Garde" w:eastAsia="Times New Roman" w:hAnsi="ITC Avant Garde" w:cs="ITC Avant Garde"/>
          <w:color w:val="000000"/>
          <w:sz w:val="20"/>
          <w:szCs w:val="20"/>
          <w:lang w:val="es-MX"/>
        </w:rPr>
        <w:t>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w:t>
      </w:r>
    </w:p>
    <w:p w14:paraId="35F223BC" w14:textId="77777777" w:rsidR="0049058B" w:rsidRPr="008F4CAC" w:rsidRDefault="0049058B">
      <w:pPr>
        <w:numPr>
          <w:ilvl w:val="0"/>
          <w:numId w:val="2"/>
        </w:numPr>
        <w:jc w:val="both"/>
        <w:rPr>
          <w:rFonts w:ascii="ITC Avant Garde" w:eastAsia="Times New Roman" w:hAnsi="ITC Avant Garde" w:cs="ITC Avant Garde"/>
          <w:color w:val="000000"/>
          <w:sz w:val="20"/>
          <w:szCs w:val="20"/>
          <w:lang w:val="es-MX"/>
        </w:rPr>
      </w:pPr>
      <w:r w:rsidRPr="008F4CAC">
        <w:rPr>
          <w:rFonts w:ascii="ITC Avant Garde" w:eastAsia="Times New Roman" w:hAnsi="ITC Avant Garde" w:cs="ITC Avant Garde"/>
          <w:color w:val="000000"/>
          <w:sz w:val="20"/>
          <w:szCs w:val="20"/>
          <w:lang w:val="es-MX"/>
        </w:rPr>
        <w:t>Colegio de Ingenieros en Comunicaciones y Electrónica (CICE);</w:t>
      </w:r>
    </w:p>
    <w:p w14:paraId="2551C42E" w14:textId="77777777" w:rsidR="0049058B" w:rsidRPr="008F4CAC" w:rsidRDefault="0049058B">
      <w:pPr>
        <w:numPr>
          <w:ilvl w:val="0"/>
          <w:numId w:val="2"/>
        </w:numPr>
        <w:jc w:val="both"/>
        <w:rPr>
          <w:rFonts w:ascii="ITC Avant Garde" w:eastAsia="Times New Roman" w:hAnsi="ITC Avant Garde" w:cs="ITC Avant Garde"/>
          <w:color w:val="000000"/>
          <w:sz w:val="20"/>
          <w:szCs w:val="20"/>
          <w:lang w:val="es-MX"/>
        </w:rPr>
      </w:pPr>
      <w:r w:rsidRPr="008F4CAC">
        <w:rPr>
          <w:rFonts w:ascii="ITC Avant Garde" w:eastAsia="Times New Roman" w:hAnsi="ITC Avant Garde" w:cs="ITC Avant Garde"/>
          <w:color w:val="000000"/>
          <w:sz w:val="20"/>
          <w:szCs w:val="20"/>
          <w:lang w:val="es-MX"/>
        </w:rPr>
        <w:t>Asociación Nacional de Telecomunicaciones, A.C. (ANATEL);</w:t>
      </w:r>
    </w:p>
    <w:p w14:paraId="4CDFED3B" w14:textId="77777777" w:rsidR="0049058B" w:rsidRPr="008F4CAC" w:rsidRDefault="0049058B">
      <w:pPr>
        <w:numPr>
          <w:ilvl w:val="0"/>
          <w:numId w:val="2"/>
        </w:numPr>
        <w:jc w:val="both"/>
        <w:rPr>
          <w:rFonts w:ascii="ITC Avant Garde" w:eastAsia="Times New Roman" w:hAnsi="ITC Avant Garde" w:cs="ITC Avant Garde"/>
          <w:bCs/>
          <w:color w:val="000000"/>
          <w:sz w:val="20"/>
          <w:szCs w:val="20"/>
        </w:rPr>
      </w:pPr>
      <w:r w:rsidRPr="008F4CAC">
        <w:rPr>
          <w:rFonts w:ascii="ITC Avant Garde" w:eastAsia="Times New Roman" w:hAnsi="ITC Avant Garde" w:cs="ITC Avant Garde"/>
          <w:color w:val="000000"/>
          <w:sz w:val="20"/>
          <w:szCs w:val="20"/>
          <w:lang w:val="es-MX"/>
        </w:rPr>
        <w:t>Colegio de Profesionistas en Telecomunicaciones, Informática y Estandarización de las Tecnologías (CPTIED);</w:t>
      </w:r>
    </w:p>
    <w:p w14:paraId="459CC614" w14:textId="77777777" w:rsidR="0049058B" w:rsidRPr="008F4CAC" w:rsidRDefault="0049058B">
      <w:pPr>
        <w:jc w:val="both"/>
        <w:rPr>
          <w:rFonts w:ascii="ITC Avant Garde" w:eastAsia="Times New Roman" w:hAnsi="ITC Avant Garde" w:cs="ITC Avant Garde"/>
          <w:b/>
          <w:bCs/>
          <w:color w:val="000000"/>
          <w:sz w:val="20"/>
          <w:szCs w:val="20"/>
        </w:rPr>
      </w:pPr>
    </w:p>
    <w:p w14:paraId="2A67B858" w14:textId="77777777" w:rsidR="0049058B" w:rsidRPr="008F4CAC" w:rsidRDefault="0049058B">
      <w:pPr>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b/>
          <w:bCs/>
          <w:color w:val="000000"/>
          <w:sz w:val="20"/>
          <w:szCs w:val="20"/>
        </w:rPr>
        <w:t>Personas físicas:</w:t>
      </w:r>
    </w:p>
    <w:p w14:paraId="6817E1F5" w14:textId="77777777" w:rsidR="0049058B" w:rsidRPr="008F4CAC" w:rsidRDefault="0049058B">
      <w:pPr>
        <w:numPr>
          <w:ilvl w:val="0"/>
          <w:numId w:val="3"/>
        </w:numPr>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color w:val="000000"/>
          <w:sz w:val="20"/>
          <w:szCs w:val="20"/>
        </w:rPr>
        <w:t>Ing. José Antonio Rivas Gómez;</w:t>
      </w:r>
    </w:p>
    <w:p w14:paraId="7744539C" w14:textId="77777777" w:rsidR="0049058B" w:rsidRPr="008F4CAC" w:rsidRDefault="0049058B">
      <w:pPr>
        <w:numPr>
          <w:ilvl w:val="0"/>
          <w:numId w:val="3"/>
        </w:numPr>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color w:val="000000"/>
          <w:sz w:val="20"/>
          <w:szCs w:val="20"/>
        </w:rPr>
        <w:t>Cesar Medina Monárrez;</w:t>
      </w:r>
    </w:p>
    <w:p w14:paraId="13487F30" w14:textId="77777777" w:rsidR="0049058B" w:rsidRPr="008F4CAC" w:rsidRDefault="0049058B">
      <w:pPr>
        <w:numPr>
          <w:ilvl w:val="0"/>
          <w:numId w:val="3"/>
        </w:numPr>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color w:val="000000"/>
          <w:sz w:val="20"/>
          <w:szCs w:val="20"/>
        </w:rPr>
        <w:t>Rafael Lucio Rodríguez Garcilazo;</w:t>
      </w:r>
    </w:p>
    <w:p w14:paraId="5F43FD1F" w14:textId="77777777" w:rsidR="0049058B" w:rsidRPr="008F4CAC" w:rsidRDefault="0049058B">
      <w:pPr>
        <w:numPr>
          <w:ilvl w:val="0"/>
          <w:numId w:val="3"/>
        </w:numPr>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color w:val="000000"/>
          <w:sz w:val="20"/>
          <w:szCs w:val="20"/>
        </w:rPr>
        <w:t>Ing. Ignacio Valadez Gutiérrez;</w:t>
      </w:r>
    </w:p>
    <w:p w14:paraId="4E52804D" w14:textId="77777777" w:rsidR="0049058B" w:rsidRPr="008F4CAC" w:rsidRDefault="0049058B">
      <w:pPr>
        <w:numPr>
          <w:ilvl w:val="0"/>
          <w:numId w:val="3"/>
        </w:numPr>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color w:val="000000"/>
          <w:sz w:val="20"/>
          <w:szCs w:val="20"/>
        </w:rPr>
        <w:t>Ing. Tomás Salazar Morán;</w:t>
      </w:r>
    </w:p>
    <w:p w14:paraId="4E10F558" w14:textId="77777777" w:rsidR="0049058B" w:rsidRPr="008F4CAC" w:rsidRDefault="0049058B">
      <w:pPr>
        <w:numPr>
          <w:ilvl w:val="0"/>
          <w:numId w:val="3"/>
        </w:numPr>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color w:val="000000"/>
          <w:sz w:val="20"/>
          <w:szCs w:val="20"/>
        </w:rPr>
        <w:lastRenderedPageBreak/>
        <w:t>Juan Moisés Calleja Chávez;</w:t>
      </w:r>
    </w:p>
    <w:p w14:paraId="7BA115F8" w14:textId="77777777" w:rsidR="0049058B" w:rsidRPr="008F4CAC" w:rsidRDefault="0049058B">
      <w:pPr>
        <w:jc w:val="both"/>
        <w:rPr>
          <w:rFonts w:ascii="ITC Avant Garde" w:eastAsia="Times New Roman" w:hAnsi="ITC Avant Garde" w:cs="ITC Avant Garde"/>
          <w:b/>
          <w:color w:val="000000"/>
          <w:sz w:val="20"/>
          <w:szCs w:val="20"/>
        </w:rPr>
      </w:pPr>
    </w:p>
    <w:p w14:paraId="6DD4C599" w14:textId="77777777" w:rsidR="00AE514D" w:rsidRPr="008F4CAC" w:rsidRDefault="007B5DB5" w:rsidP="00AE514D">
      <w:pPr>
        <w:pStyle w:val="Prrafodelista1"/>
        <w:spacing w:line="276" w:lineRule="auto"/>
        <w:ind w:left="0"/>
        <w:jc w:val="both"/>
        <w:rPr>
          <w:rFonts w:ascii="ITC Avant Garde" w:hAnsi="ITC Avant Garde" w:cs="ITC Avant Garde"/>
          <w:b/>
          <w:sz w:val="20"/>
          <w:szCs w:val="20"/>
        </w:rPr>
      </w:pPr>
      <w:r w:rsidRPr="008F4CAC">
        <w:rPr>
          <w:rFonts w:ascii="ITC Avant Garde" w:hAnsi="ITC Avant Garde" w:cs="ITC Avant Garde"/>
          <w:b/>
          <w:sz w:val="20"/>
          <w:szCs w:val="20"/>
        </w:rPr>
        <w:t>De acuerdo a los comentarios recibidos durante la Consulta Pública se</w:t>
      </w:r>
      <w:r w:rsidR="00AE514D" w:rsidRPr="008F4CAC">
        <w:rPr>
          <w:rFonts w:ascii="ITC Avant Garde" w:hAnsi="ITC Avant Garde" w:cs="ITC Avant Garde"/>
          <w:b/>
          <w:sz w:val="20"/>
          <w:szCs w:val="20"/>
        </w:rPr>
        <w:t xml:space="preserve"> integra</w:t>
      </w:r>
      <w:r w:rsidRPr="008F4CAC">
        <w:rPr>
          <w:rFonts w:ascii="ITC Avant Garde" w:hAnsi="ITC Avant Garde" w:cs="ITC Avant Garde"/>
          <w:b/>
          <w:sz w:val="20"/>
          <w:szCs w:val="20"/>
        </w:rPr>
        <w:t>ron</w:t>
      </w:r>
      <w:r w:rsidR="00AE514D" w:rsidRPr="008F4CAC">
        <w:rPr>
          <w:rFonts w:ascii="ITC Avant Garde" w:hAnsi="ITC Avant Garde" w:cs="ITC Avant Garde"/>
          <w:b/>
          <w:sz w:val="20"/>
          <w:szCs w:val="20"/>
        </w:rPr>
        <w:t xml:space="preserve"> </w:t>
      </w:r>
      <w:r w:rsidR="00137D3B" w:rsidRPr="008F4CAC">
        <w:rPr>
          <w:rFonts w:ascii="ITC Avant Garde" w:hAnsi="ITC Avant Garde" w:cs="ITC Avant Garde"/>
          <w:b/>
          <w:sz w:val="20"/>
          <w:szCs w:val="20"/>
        </w:rPr>
        <w:t>y/o elimina</w:t>
      </w:r>
      <w:r w:rsidRPr="008F4CAC">
        <w:rPr>
          <w:rFonts w:ascii="ITC Avant Garde" w:hAnsi="ITC Avant Garde" w:cs="ITC Avant Garde"/>
          <w:b/>
          <w:sz w:val="20"/>
          <w:szCs w:val="20"/>
        </w:rPr>
        <w:t>ron</w:t>
      </w:r>
      <w:r w:rsidR="00AE514D" w:rsidRPr="008F4CAC">
        <w:rPr>
          <w:rFonts w:ascii="ITC Avant Garde" w:hAnsi="ITC Avant Garde" w:cs="ITC Avant Garde"/>
          <w:b/>
          <w:sz w:val="20"/>
          <w:szCs w:val="20"/>
        </w:rPr>
        <w:t xml:space="preserve"> definiciones, </w:t>
      </w:r>
      <w:r w:rsidR="00137D3B" w:rsidRPr="008F4CAC">
        <w:rPr>
          <w:rFonts w:ascii="ITC Avant Garde" w:hAnsi="ITC Avant Garde" w:cs="ITC Avant Garde"/>
          <w:b/>
          <w:sz w:val="20"/>
          <w:szCs w:val="20"/>
        </w:rPr>
        <w:t>lineamientos y fracciones</w:t>
      </w:r>
      <w:r w:rsidR="009F7DD3" w:rsidRPr="008F4CAC">
        <w:rPr>
          <w:rFonts w:ascii="ITC Avant Garde" w:hAnsi="ITC Avant Garde" w:cs="ITC Avant Garde"/>
          <w:b/>
          <w:sz w:val="20"/>
          <w:szCs w:val="20"/>
        </w:rPr>
        <w:t xml:space="preserve"> en</w:t>
      </w:r>
      <w:r w:rsidR="00137D3B" w:rsidRPr="008F4CAC">
        <w:rPr>
          <w:rFonts w:ascii="ITC Avant Garde" w:hAnsi="ITC Avant Garde" w:cs="ITC Avant Garde"/>
          <w:b/>
          <w:sz w:val="20"/>
          <w:szCs w:val="20"/>
        </w:rPr>
        <w:t xml:space="preserve"> </w:t>
      </w:r>
      <w:r w:rsidR="009F7DD3" w:rsidRPr="008F4CAC">
        <w:rPr>
          <w:rFonts w:ascii="ITC Avant Garde" w:hAnsi="ITC Avant Garde" w:cs="ITC Avant Garde"/>
          <w:b/>
          <w:sz w:val="20"/>
          <w:szCs w:val="20"/>
        </w:rPr>
        <w:t>el anteproyecto</w:t>
      </w:r>
      <w:r w:rsidR="00941E0C" w:rsidRPr="008F4CAC">
        <w:rPr>
          <w:rFonts w:ascii="ITC Avant Garde" w:hAnsi="ITC Avant Garde" w:cs="ITC Avant Garde"/>
          <w:b/>
          <w:sz w:val="20"/>
          <w:szCs w:val="20"/>
        </w:rPr>
        <w:t xml:space="preserve"> original</w:t>
      </w:r>
      <w:r w:rsidR="009F7DD3" w:rsidRPr="008F4CAC">
        <w:rPr>
          <w:rFonts w:ascii="ITC Avant Garde" w:hAnsi="ITC Avant Garde" w:cs="ITC Avant Garde"/>
          <w:b/>
          <w:sz w:val="20"/>
          <w:szCs w:val="20"/>
        </w:rPr>
        <w:t xml:space="preserve">, </w:t>
      </w:r>
      <w:r w:rsidR="00941E0C" w:rsidRPr="008F4CAC">
        <w:rPr>
          <w:rFonts w:ascii="ITC Avant Garde" w:hAnsi="ITC Avant Garde" w:cs="ITC Avant Garde"/>
          <w:b/>
          <w:sz w:val="20"/>
          <w:szCs w:val="20"/>
        </w:rPr>
        <w:t xml:space="preserve">por lo tanto el proyecto que ahora nos ocupa </w:t>
      </w:r>
      <w:r w:rsidR="009F7DD3" w:rsidRPr="008F4CAC">
        <w:rPr>
          <w:rFonts w:ascii="ITC Avant Garde" w:hAnsi="ITC Avant Garde" w:cs="ITC Avant Garde"/>
          <w:b/>
          <w:sz w:val="20"/>
          <w:szCs w:val="20"/>
        </w:rPr>
        <w:t>sufrió un</w:t>
      </w:r>
      <w:r w:rsidR="00137D3B" w:rsidRPr="008F4CAC">
        <w:rPr>
          <w:rFonts w:ascii="ITC Avant Garde" w:hAnsi="ITC Avant Garde" w:cs="ITC Avant Garde"/>
          <w:b/>
          <w:sz w:val="20"/>
          <w:szCs w:val="20"/>
        </w:rPr>
        <w:t xml:space="preserve"> reordenamiento en general</w:t>
      </w:r>
      <w:r w:rsidRPr="008F4CAC">
        <w:rPr>
          <w:rFonts w:ascii="ITC Avant Garde" w:hAnsi="ITC Avant Garde" w:cs="ITC Avant Garde"/>
          <w:b/>
          <w:sz w:val="20"/>
          <w:szCs w:val="20"/>
        </w:rPr>
        <w:t xml:space="preserve"> </w:t>
      </w:r>
      <w:r w:rsidR="00941E0C" w:rsidRPr="008F4CAC">
        <w:rPr>
          <w:rFonts w:ascii="ITC Avant Garde" w:hAnsi="ITC Avant Garde" w:cs="ITC Avant Garde"/>
          <w:b/>
          <w:sz w:val="20"/>
          <w:szCs w:val="20"/>
        </w:rPr>
        <w:t xml:space="preserve">lo cual </w:t>
      </w:r>
      <w:r w:rsidRPr="008F4CAC">
        <w:rPr>
          <w:rFonts w:ascii="ITC Avant Garde" w:hAnsi="ITC Avant Garde" w:cs="ITC Avant Garde"/>
          <w:b/>
          <w:sz w:val="20"/>
          <w:szCs w:val="20"/>
        </w:rPr>
        <w:t>se verá</w:t>
      </w:r>
      <w:r w:rsidR="00137D3B" w:rsidRPr="008F4CAC">
        <w:rPr>
          <w:rFonts w:ascii="ITC Avant Garde" w:hAnsi="ITC Avant Garde" w:cs="ITC Avant Garde"/>
          <w:b/>
          <w:sz w:val="20"/>
          <w:szCs w:val="20"/>
        </w:rPr>
        <w:t xml:space="preserve"> </w:t>
      </w:r>
      <w:r w:rsidR="00941E0C" w:rsidRPr="008F4CAC">
        <w:rPr>
          <w:rFonts w:ascii="ITC Avant Garde" w:hAnsi="ITC Avant Garde" w:cs="ITC Avant Garde"/>
          <w:b/>
          <w:sz w:val="20"/>
          <w:szCs w:val="20"/>
        </w:rPr>
        <w:t xml:space="preserve">reflejado </w:t>
      </w:r>
      <w:r w:rsidR="00137D3B" w:rsidRPr="008F4CAC">
        <w:rPr>
          <w:rFonts w:ascii="ITC Avant Garde" w:hAnsi="ITC Avant Garde" w:cs="ITC Avant Garde"/>
          <w:b/>
          <w:sz w:val="20"/>
          <w:szCs w:val="20"/>
        </w:rPr>
        <w:t xml:space="preserve">en el proyecto final </w:t>
      </w:r>
      <w:r w:rsidR="00941E0C" w:rsidRPr="008F4CAC">
        <w:rPr>
          <w:rFonts w:ascii="ITC Avant Garde" w:hAnsi="ITC Avant Garde" w:cs="ITC Avant Garde"/>
          <w:b/>
          <w:sz w:val="20"/>
          <w:szCs w:val="20"/>
        </w:rPr>
        <w:t xml:space="preserve">a </w:t>
      </w:r>
      <w:r w:rsidR="00137D3B" w:rsidRPr="008F4CAC">
        <w:rPr>
          <w:rFonts w:ascii="ITC Avant Garde" w:hAnsi="ITC Avant Garde" w:cs="ITC Avant Garde"/>
          <w:b/>
          <w:sz w:val="20"/>
          <w:szCs w:val="20"/>
        </w:rPr>
        <w:t>publica</w:t>
      </w:r>
      <w:r w:rsidR="00941E0C" w:rsidRPr="008F4CAC">
        <w:rPr>
          <w:rFonts w:ascii="ITC Avant Garde" w:hAnsi="ITC Avant Garde" w:cs="ITC Avant Garde"/>
          <w:b/>
          <w:sz w:val="20"/>
          <w:szCs w:val="20"/>
        </w:rPr>
        <w:t>r</w:t>
      </w:r>
      <w:r w:rsidR="00137D3B" w:rsidRPr="008F4CAC">
        <w:rPr>
          <w:rFonts w:ascii="ITC Avant Garde" w:hAnsi="ITC Avant Garde" w:cs="ITC Avant Garde"/>
          <w:b/>
          <w:sz w:val="20"/>
          <w:szCs w:val="20"/>
        </w:rPr>
        <w:t>.</w:t>
      </w:r>
    </w:p>
    <w:p w14:paraId="16AD7E30" w14:textId="77777777" w:rsidR="00137D3B" w:rsidRPr="008F4CAC" w:rsidRDefault="00137D3B" w:rsidP="00AE514D">
      <w:pPr>
        <w:pStyle w:val="Prrafodelista1"/>
        <w:spacing w:line="276" w:lineRule="auto"/>
        <w:ind w:left="0"/>
        <w:jc w:val="both"/>
        <w:rPr>
          <w:rFonts w:ascii="ITC Avant Garde" w:hAnsi="ITC Avant Garde" w:cs="ITC Avant Garde"/>
          <w:b/>
          <w:sz w:val="20"/>
          <w:szCs w:val="20"/>
        </w:rPr>
      </w:pPr>
    </w:p>
    <w:p w14:paraId="18CEB7CE" w14:textId="77777777" w:rsidR="0049058B" w:rsidRPr="008F4CAC" w:rsidRDefault="0049058B" w:rsidP="00137D3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I - Disposiciones Generales – Lineamiento Primero</w:t>
      </w:r>
    </w:p>
    <w:p w14:paraId="4D6E0E6F"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Participantes:</w:t>
      </w:r>
    </w:p>
    <w:p w14:paraId="122CA5CC" w14:textId="77777777" w:rsidR="0049058B" w:rsidRPr="008F4CAC" w:rsidRDefault="0049058B">
      <w:pPr>
        <w:spacing w:line="276" w:lineRule="auto"/>
        <w:jc w:val="both"/>
        <w:rPr>
          <w:rFonts w:ascii="ITC Avant Garde" w:eastAsia="Times New Roman" w:hAnsi="ITC Avant Garde" w:cs="ITC Avant Garde"/>
          <w:b/>
          <w:color w:val="000000"/>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w:t>
      </w:r>
      <w:r w:rsidRPr="008F4CAC">
        <w:rPr>
          <w:rFonts w:ascii="ITC Avant Garde" w:eastAsia="Times New Roman" w:hAnsi="ITC Avant Garde" w:cs="ITC Avant Garde"/>
          <w:color w:val="000000"/>
          <w:sz w:val="20"/>
          <w:szCs w:val="20"/>
        </w:rPr>
        <w:t xml:space="preserve">Colegio de Ingenieros Mecánicos y Electricistas (CIME). </w:t>
      </w:r>
    </w:p>
    <w:p w14:paraId="55E1450C" w14:textId="77777777" w:rsidR="0049058B" w:rsidRPr="008F4CAC" w:rsidRDefault="0049058B">
      <w:pPr>
        <w:spacing w:line="276" w:lineRule="auto"/>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b/>
          <w:color w:val="000000"/>
          <w:sz w:val="20"/>
          <w:szCs w:val="20"/>
        </w:rPr>
        <w:t>Propuesta:</w:t>
      </w:r>
    </w:p>
    <w:p w14:paraId="3E22B134" w14:textId="77777777" w:rsidR="0049058B" w:rsidRPr="008F4CAC" w:rsidRDefault="0049058B">
      <w:pPr>
        <w:spacing w:line="276" w:lineRule="auto"/>
        <w:jc w:val="both"/>
        <w:rPr>
          <w:rFonts w:ascii="ITC Avant Garde" w:eastAsia="Times New Roman" w:hAnsi="ITC Avant Garde" w:cs="ITC Avant Garde"/>
          <w:b/>
          <w:color w:val="000000"/>
          <w:sz w:val="20"/>
          <w:szCs w:val="20"/>
        </w:rPr>
      </w:pPr>
      <w:r w:rsidRPr="008F4CAC">
        <w:rPr>
          <w:rFonts w:ascii="ITC Avant Garde" w:eastAsia="Times New Roman" w:hAnsi="ITC Avant Garde" w:cs="ITC Avant Garde"/>
          <w:color w:val="000000"/>
          <w:sz w:val="20"/>
          <w:szCs w:val="20"/>
        </w:rPr>
        <w:t>Los participantes sugieren modificar el lineamiento Primero, considerando el registro de las listas de Peritos formadas por los Colegios de Profesionistas, así como mencionar el artículo 50, inciso o</w:t>
      </w:r>
      <w:r w:rsidR="00C45039" w:rsidRPr="008F4CAC">
        <w:rPr>
          <w:rFonts w:ascii="ITC Avant Garde" w:eastAsia="Times New Roman" w:hAnsi="ITC Avant Garde" w:cs="ITC Avant Garde"/>
          <w:color w:val="000000"/>
          <w:sz w:val="20"/>
          <w:szCs w:val="20"/>
        </w:rPr>
        <w:t>)</w:t>
      </w:r>
      <w:r w:rsidRPr="008F4CAC">
        <w:rPr>
          <w:rFonts w:ascii="ITC Avant Garde" w:eastAsia="Times New Roman" w:hAnsi="ITC Avant Garde" w:cs="ITC Avant Garde"/>
          <w:color w:val="000000"/>
          <w:sz w:val="20"/>
          <w:szCs w:val="20"/>
        </w:rPr>
        <w:t xml:space="preserve"> de la Ley Reglamentaria del artículo 5° Constitucional, relativo al ejercicio de las profesiones en el Distrito Federal.</w:t>
      </w:r>
    </w:p>
    <w:p w14:paraId="53F4FB8B" w14:textId="77777777" w:rsidR="0049058B" w:rsidRPr="008F4CAC" w:rsidRDefault="0049058B">
      <w:pPr>
        <w:spacing w:line="276" w:lineRule="auto"/>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b/>
          <w:color w:val="000000"/>
          <w:sz w:val="20"/>
          <w:szCs w:val="20"/>
        </w:rPr>
        <w:t>Respuesta:</w:t>
      </w:r>
    </w:p>
    <w:p w14:paraId="7862F3A9" w14:textId="77777777" w:rsidR="0049058B" w:rsidRPr="008F4CAC" w:rsidRDefault="0049058B" w:rsidP="0054012C">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rPr>
        <w:t>No se considera la propuesta,</w:t>
      </w:r>
      <w:r w:rsidR="009C0066" w:rsidRPr="008F4CAC">
        <w:rPr>
          <w:rFonts w:ascii="ITC Avant Garde" w:eastAsia="Times New Roman" w:hAnsi="ITC Avant Garde" w:cs="ITC Avant Garde"/>
          <w:color w:val="000000"/>
          <w:sz w:val="20"/>
          <w:szCs w:val="20"/>
        </w:rPr>
        <w:t xml:space="preserve"> en virtud de que el </w:t>
      </w:r>
      <w:r w:rsidR="0054012C" w:rsidRPr="008F4CAC">
        <w:rPr>
          <w:rFonts w:ascii="ITC Avant Garde" w:eastAsia="Times New Roman" w:hAnsi="ITC Avant Garde" w:cs="ITC Avant Garde"/>
          <w:color w:val="000000"/>
          <w:sz w:val="20"/>
          <w:szCs w:val="20"/>
        </w:rPr>
        <w:t xml:space="preserve">artículo 50 inciso o) de la Ley Reglamentaria del artículo 5° Constitucional, se refiere a “Formar listas de peritos profesionales, por especialidades, que serán las únicas que sirvan oficialmente”, y </w:t>
      </w:r>
      <w:r w:rsidR="0000447B" w:rsidRPr="008F4CAC">
        <w:rPr>
          <w:rFonts w:ascii="ITC Avant Garde" w:eastAsia="Times New Roman" w:hAnsi="ITC Avant Garde" w:cs="ITC Avant Garde"/>
          <w:color w:val="000000"/>
          <w:sz w:val="20"/>
          <w:szCs w:val="20"/>
        </w:rPr>
        <w:t>el</w:t>
      </w:r>
      <w:r w:rsidR="0054012C" w:rsidRPr="008F4CAC">
        <w:rPr>
          <w:rFonts w:ascii="ITC Avant Garde" w:eastAsia="Times New Roman" w:hAnsi="ITC Avant Garde" w:cs="ITC Avant Garde"/>
          <w:color w:val="000000"/>
          <w:sz w:val="20"/>
          <w:szCs w:val="20"/>
        </w:rPr>
        <w:t xml:space="preserve"> </w:t>
      </w:r>
      <w:r w:rsidR="009C0066" w:rsidRPr="008F4CAC">
        <w:rPr>
          <w:rFonts w:ascii="ITC Avant Garde" w:eastAsia="Times New Roman" w:hAnsi="ITC Avant Garde" w:cs="ITC Avant Garde"/>
          <w:color w:val="000000"/>
          <w:sz w:val="20"/>
          <w:szCs w:val="20"/>
        </w:rPr>
        <w:t xml:space="preserve">presente ordenamiento </w:t>
      </w:r>
      <w:r w:rsidR="0054012C" w:rsidRPr="008F4CAC">
        <w:rPr>
          <w:rFonts w:ascii="ITC Avant Garde" w:eastAsia="Times New Roman" w:hAnsi="ITC Avant Garde" w:cs="ITC Avant Garde"/>
          <w:color w:val="000000"/>
          <w:sz w:val="20"/>
          <w:szCs w:val="20"/>
        </w:rPr>
        <w:t xml:space="preserve">se enfoca a </w:t>
      </w:r>
      <w:r w:rsidRPr="008F4CAC">
        <w:rPr>
          <w:rFonts w:ascii="ITC Avant Garde" w:eastAsia="Times New Roman" w:hAnsi="ITC Avant Garde" w:cs="ITC Avant Garde"/>
          <w:color w:val="000000"/>
          <w:sz w:val="20"/>
          <w:szCs w:val="20"/>
        </w:rPr>
        <w:t>atende</w:t>
      </w:r>
      <w:r w:rsidR="009C0066" w:rsidRPr="008F4CAC">
        <w:rPr>
          <w:rFonts w:ascii="ITC Avant Garde" w:eastAsia="Times New Roman" w:hAnsi="ITC Avant Garde" w:cs="ITC Avant Garde"/>
          <w:color w:val="000000"/>
          <w:sz w:val="20"/>
          <w:szCs w:val="20"/>
        </w:rPr>
        <w:t>r</w:t>
      </w:r>
      <w:r w:rsidRPr="008F4CAC">
        <w:rPr>
          <w:rFonts w:ascii="ITC Avant Garde" w:eastAsia="Times New Roman" w:hAnsi="ITC Avant Garde" w:cs="ITC Avant Garde"/>
          <w:color w:val="000000"/>
          <w:sz w:val="20"/>
          <w:szCs w:val="20"/>
        </w:rPr>
        <w:t xml:space="preserve"> puntualmente el mandato legal establecido en la fracción XXVI, del artículo 15 </w:t>
      </w:r>
      <w:r w:rsidR="00EB225D" w:rsidRPr="008F4CAC">
        <w:rPr>
          <w:rFonts w:ascii="ITC Avant Garde" w:eastAsia="Times New Roman" w:hAnsi="ITC Avant Garde" w:cs="ITC Avant Garde"/>
          <w:color w:val="000000"/>
          <w:sz w:val="20"/>
          <w:szCs w:val="20"/>
        </w:rPr>
        <w:t xml:space="preserve">y </w:t>
      </w:r>
      <w:r w:rsidRPr="008F4CAC">
        <w:rPr>
          <w:rFonts w:ascii="ITC Avant Garde" w:eastAsia="Times New Roman" w:hAnsi="ITC Avant Garde" w:cs="ITC Avant Garde"/>
          <w:color w:val="000000"/>
          <w:sz w:val="20"/>
          <w:szCs w:val="20"/>
        </w:rPr>
        <w:t>el último párrafo del artículo 290 de la LFTR</w:t>
      </w:r>
      <w:r w:rsidR="00E16082" w:rsidRPr="008F4CAC">
        <w:rPr>
          <w:rFonts w:ascii="ITC Avant Garde" w:eastAsia="Times New Roman" w:hAnsi="ITC Avant Garde" w:cs="ITC Avant Garde"/>
          <w:color w:val="000000"/>
          <w:sz w:val="20"/>
          <w:szCs w:val="20"/>
        </w:rPr>
        <w:t>, en cuanto a la Acreditación de Peritos en materia de telecomunicaciones y radiodifusión</w:t>
      </w:r>
      <w:r w:rsidR="00816E6A" w:rsidRPr="008F4CAC">
        <w:rPr>
          <w:rFonts w:ascii="ITC Avant Garde" w:eastAsia="Times New Roman" w:hAnsi="ITC Avant Garde" w:cs="ITC Avant Garde"/>
          <w:color w:val="000000"/>
          <w:sz w:val="20"/>
          <w:szCs w:val="20"/>
        </w:rPr>
        <w:t>.</w:t>
      </w:r>
    </w:p>
    <w:p w14:paraId="072A9761"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I - Disposiciones Generales – Lineamiento Segundo.</w:t>
      </w:r>
    </w:p>
    <w:p w14:paraId="07FE16D2"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Participantes:</w:t>
      </w:r>
    </w:p>
    <w:p w14:paraId="39BE1AB4" w14:textId="77777777" w:rsidR="0049058B" w:rsidRPr="008F4CAC" w:rsidRDefault="0049058B">
      <w:pPr>
        <w:spacing w:line="276" w:lineRule="auto"/>
        <w:jc w:val="both"/>
        <w:rPr>
          <w:rFonts w:ascii="ITC Avant Garde" w:eastAsia="Times New Roman" w:hAnsi="ITC Avant Garde" w:cs="ITC Avant Garde"/>
          <w:b/>
          <w:color w:val="000000"/>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w:t>
      </w:r>
      <w:r w:rsidRPr="008F4CAC">
        <w:rPr>
          <w:rFonts w:ascii="ITC Avant Garde" w:eastAsia="Times New Roman" w:hAnsi="ITC Avant Garde" w:cs="ITC Avant Garde"/>
          <w:color w:val="000000"/>
          <w:sz w:val="20"/>
          <w:szCs w:val="20"/>
        </w:rPr>
        <w:t>Colegio de Ingenieros Mecánicos y Electricistas, AC (CIME).</w:t>
      </w:r>
    </w:p>
    <w:p w14:paraId="4D134FDE" w14:textId="77777777" w:rsidR="0049058B" w:rsidRPr="008F4CAC" w:rsidRDefault="0049058B">
      <w:pPr>
        <w:spacing w:line="276" w:lineRule="auto"/>
        <w:jc w:val="both"/>
        <w:rPr>
          <w:rFonts w:ascii="ITC Avant Garde" w:eastAsia="Times New Roman" w:hAnsi="ITC Avant Garde" w:cs="ITC Avant Garde"/>
          <w:color w:val="000000"/>
          <w:sz w:val="20"/>
          <w:szCs w:val="20"/>
        </w:rPr>
      </w:pPr>
      <w:r w:rsidRPr="008F4CAC">
        <w:rPr>
          <w:rFonts w:ascii="ITC Avant Garde" w:eastAsia="Times New Roman" w:hAnsi="ITC Avant Garde" w:cs="ITC Avant Garde"/>
          <w:b/>
          <w:color w:val="000000"/>
          <w:sz w:val="20"/>
          <w:szCs w:val="20"/>
        </w:rPr>
        <w:t>Propuesta:</w:t>
      </w:r>
    </w:p>
    <w:p w14:paraId="78EBE7BD"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rPr>
        <w:t xml:space="preserve">Los participantes consideran que </w:t>
      </w:r>
      <w:r w:rsidR="009C0066" w:rsidRPr="008F4CAC">
        <w:rPr>
          <w:rFonts w:ascii="ITC Avant Garde" w:eastAsia="Times New Roman" w:hAnsi="ITC Avant Garde" w:cs="ITC Avant Garde"/>
          <w:color w:val="000000"/>
          <w:sz w:val="20"/>
          <w:szCs w:val="20"/>
        </w:rPr>
        <w:t xml:space="preserve">al </w:t>
      </w:r>
      <w:r w:rsidRPr="008F4CAC">
        <w:rPr>
          <w:rFonts w:ascii="ITC Avant Garde" w:eastAsia="Times New Roman" w:hAnsi="ITC Avant Garde" w:cs="ITC Avant Garde"/>
          <w:color w:val="000000"/>
          <w:sz w:val="20"/>
          <w:szCs w:val="20"/>
        </w:rPr>
        <w:t xml:space="preserve">Perito se le reconozca como un auxiliar del Instituto Federal de Telecomunicaciones y que deberá apoyarlo en la elaboración de los dictámenes técnicos, así como eliminar la palabra homologación para hacer referencia a los diferentes procedimientos establecidos en los presentes Lineamientos y demás </w:t>
      </w:r>
      <w:r w:rsidR="00F132C4" w:rsidRPr="008F4CAC">
        <w:rPr>
          <w:rFonts w:ascii="ITC Avant Garde" w:eastAsia="Times New Roman" w:hAnsi="ITC Avant Garde" w:cs="ITC Avant Garde"/>
          <w:color w:val="000000"/>
          <w:sz w:val="20"/>
          <w:szCs w:val="20"/>
        </w:rPr>
        <w:t>D</w:t>
      </w:r>
      <w:r w:rsidRPr="008F4CAC">
        <w:rPr>
          <w:rFonts w:ascii="ITC Avant Garde" w:eastAsia="Times New Roman" w:hAnsi="ITC Avant Garde" w:cs="ITC Avant Garde"/>
          <w:color w:val="000000"/>
          <w:sz w:val="20"/>
          <w:szCs w:val="20"/>
        </w:rPr>
        <w:t xml:space="preserve">isposiciones </w:t>
      </w:r>
      <w:r w:rsidR="00F132C4" w:rsidRPr="008F4CAC">
        <w:rPr>
          <w:rFonts w:ascii="ITC Avant Garde" w:eastAsia="Times New Roman" w:hAnsi="ITC Avant Garde" w:cs="ITC Avant Garde"/>
          <w:color w:val="000000"/>
          <w:sz w:val="20"/>
          <w:szCs w:val="20"/>
        </w:rPr>
        <w:t>T</w:t>
      </w:r>
      <w:r w:rsidRPr="008F4CAC">
        <w:rPr>
          <w:rFonts w:ascii="ITC Avant Garde" w:eastAsia="Times New Roman" w:hAnsi="ITC Avant Garde" w:cs="ITC Avant Garde"/>
          <w:color w:val="000000"/>
          <w:sz w:val="20"/>
          <w:szCs w:val="20"/>
        </w:rPr>
        <w:t>écnicas.</w:t>
      </w:r>
    </w:p>
    <w:p w14:paraId="0D2633AD"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0D992AA0"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De conformidad con el último párrafo del artículo 290 de la LFTR el Instituto está facultado para acreditar peritos en materia de telecomunicaciones y de radiodifusión, como apoyo a los procedimientos de homologación, por lo tanto </w:t>
      </w:r>
      <w:r w:rsidRPr="008F4CAC">
        <w:rPr>
          <w:rFonts w:ascii="ITC Avant Garde" w:eastAsia="Times New Roman" w:hAnsi="ITC Avant Garde" w:cs="ITC Avant Garde"/>
          <w:color w:val="000000"/>
          <w:sz w:val="20"/>
          <w:szCs w:val="20"/>
        </w:rPr>
        <w:t>los Peritos acreditados por el Instituto podrán apoyarlo en dichos procedimientos y en los estudios técnic</w:t>
      </w:r>
      <w:r w:rsidR="0000447B" w:rsidRPr="008F4CAC">
        <w:rPr>
          <w:rFonts w:ascii="ITC Avant Garde" w:eastAsia="Times New Roman" w:hAnsi="ITC Avant Garde" w:cs="ITC Avant Garde"/>
          <w:color w:val="000000"/>
          <w:sz w:val="20"/>
          <w:szCs w:val="20"/>
        </w:rPr>
        <w:t>os</w:t>
      </w:r>
      <w:r w:rsidRPr="008F4CAC">
        <w:rPr>
          <w:rFonts w:ascii="ITC Avant Garde" w:hAnsi="ITC Avant Garde" w:cs="ITC Avant Garde"/>
          <w:sz w:val="20"/>
          <w:szCs w:val="20"/>
        </w:rPr>
        <w:t xml:space="preserve"> que se encuentren indicados en las </w:t>
      </w:r>
      <w:r w:rsidR="00F132C4" w:rsidRPr="008F4CAC">
        <w:rPr>
          <w:rFonts w:ascii="ITC Avant Garde" w:hAnsi="ITC Avant Garde" w:cs="ITC Avant Garde"/>
          <w:sz w:val="20"/>
          <w:szCs w:val="20"/>
        </w:rPr>
        <w:t>D</w:t>
      </w:r>
      <w:r w:rsidRPr="008F4CAC">
        <w:rPr>
          <w:rFonts w:ascii="ITC Avant Garde" w:hAnsi="ITC Avant Garde" w:cs="ITC Avant Garde"/>
          <w:sz w:val="20"/>
          <w:szCs w:val="20"/>
        </w:rPr>
        <w:t xml:space="preserve">isposiciones </w:t>
      </w:r>
      <w:r w:rsidR="00F132C4" w:rsidRPr="008F4CAC">
        <w:rPr>
          <w:rFonts w:ascii="ITC Avant Garde" w:hAnsi="ITC Avant Garde" w:cs="ITC Avant Garde"/>
          <w:sz w:val="20"/>
          <w:szCs w:val="20"/>
        </w:rPr>
        <w:t>T</w:t>
      </w:r>
      <w:r w:rsidRPr="008F4CAC">
        <w:rPr>
          <w:rFonts w:ascii="ITC Avant Garde" w:hAnsi="ITC Avant Garde" w:cs="ITC Avant Garde"/>
          <w:sz w:val="20"/>
          <w:szCs w:val="20"/>
        </w:rPr>
        <w:t xml:space="preserve">écnicas </w:t>
      </w:r>
      <w:r w:rsidR="00F132C4" w:rsidRPr="008F4CAC">
        <w:rPr>
          <w:rFonts w:ascii="ITC Avant Garde" w:hAnsi="ITC Avant Garde" w:cs="ITC Avant Garde"/>
          <w:sz w:val="20"/>
          <w:szCs w:val="20"/>
        </w:rPr>
        <w:t xml:space="preserve">y administrativas </w:t>
      </w:r>
      <w:r w:rsidRPr="008F4CAC">
        <w:rPr>
          <w:rFonts w:ascii="ITC Avant Garde" w:hAnsi="ITC Avant Garde" w:cs="ITC Avant Garde"/>
          <w:sz w:val="20"/>
          <w:szCs w:val="20"/>
        </w:rPr>
        <w:t>correspondientes</w:t>
      </w:r>
      <w:r w:rsidRPr="008F4CAC">
        <w:rPr>
          <w:rFonts w:ascii="ITC Avant Garde" w:eastAsia="Times New Roman" w:hAnsi="ITC Avant Garde" w:cs="ITC Avant Garde"/>
          <w:color w:val="000000"/>
          <w:sz w:val="20"/>
          <w:szCs w:val="20"/>
        </w:rPr>
        <w:t>, por lo que</w:t>
      </w:r>
      <w:r w:rsidR="0093563E" w:rsidRPr="008F4CAC">
        <w:rPr>
          <w:rFonts w:ascii="ITC Avant Garde" w:eastAsia="Times New Roman" w:hAnsi="ITC Avant Garde" w:cs="ITC Avant Garde"/>
          <w:color w:val="000000"/>
          <w:sz w:val="20"/>
          <w:szCs w:val="20"/>
        </w:rPr>
        <w:t>,</w:t>
      </w:r>
      <w:r w:rsidRPr="008F4CAC">
        <w:rPr>
          <w:rFonts w:ascii="ITC Avant Garde" w:eastAsia="Times New Roman" w:hAnsi="ITC Avant Garde" w:cs="ITC Avant Garde"/>
          <w:color w:val="000000"/>
          <w:sz w:val="20"/>
          <w:szCs w:val="20"/>
        </w:rPr>
        <w:t xml:space="preserve"> no se considera la propuesta de ampliar el alcance </w:t>
      </w:r>
      <w:r w:rsidR="0093563E" w:rsidRPr="008F4CAC">
        <w:rPr>
          <w:rFonts w:ascii="ITC Avant Garde" w:eastAsia="Times New Roman" w:hAnsi="ITC Avant Garde" w:cs="ITC Avant Garde"/>
          <w:color w:val="000000"/>
          <w:sz w:val="20"/>
          <w:szCs w:val="20"/>
        </w:rPr>
        <w:t xml:space="preserve">de los Lineamientos en cuanto a que </w:t>
      </w:r>
      <w:r w:rsidRPr="008F4CAC">
        <w:rPr>
          <w:rFonts w:ascii="ITC Avant Garde" w:eastAsia="Times New Roman" w:hAnsi="ITC Avant Garde" w:cs="ITC Avant Garde"/>
          <w:color w:val="000000"/>
          <w:sz w:val="20"/>
          <w:szCs w:val="20"/>
        </w:rPr>
        <w:t xml:space="preserve">los Peritos </w:t>
      </w:r>
      <w:r w:rsidR="0093563E" w:rsidRPr="008F4CAC">
        <w:rPr>
          <w:rFonts w:ascii="ITC Avant Garde" w:eastAsia="Times New Roman" w:hAnsi="ITC Avant Garde" w:cs="ITC Avant Garde"/>
          <w:color w:val="000000"/>
          <w:sz w:val="20"/>
          <w:szCs w:val="20"/>
        </w:rPr>
        <w:t xml:space="preserve">se les reconozca </w:t>
      </w:r>
      <w:r w:rsidRPr="008F4CAC">
        <w:rPr>
          <w:rFonts w:ascii="ITC Avant Garde" w:eastAsia="Times New Roman" w:hAnsi="ITC Avant Garde" w:cs="ITC Avant Garde"/>
          <w:color w:val="000000"/>
          <w:sz w:val="20"/>
          <w:szCs w:val="20"/>
        </w:rPr>
        <w:lastRenderedPageBreak/>
        <w:t>como Auxiliares del Instituto. Asimismo, no se considera eliminar la palabra “homologación” en todo el documento,</w:t>
      </w:r>
      <w:r w:rsidR="009C0066" w:rsidRPr="008F4CAC">
        <w:rPr>
          <w:rFonts w:ascii="ITC Avant Garde" w:eastAsia="Times New Roman" w:hAnsi="ITC Avant Garde" w:cs="ITC Avant Garde"/>
          <w:color w:val="000000"/>
          <w:sz w:val="20"/>
          <w:szCs w:val="20"/>
        </w:rPr>
        <w:t xml:space="preserve"> en virtud de que se deriva directamente del mandato legal</w:t>
      </w:r>
      <w:r w:rsidRPr="008F4CAC">
        <w:rPr>
          <w:rFonts w:ascii="ITC Avant Garde" w:eastAsia="Times New Roman" w:hAnsi="ITC Avant Garde" w:cs="ITC Avant Garde"/>
          <w:color w:val="000000"/>
          <w:sz w:val="20"/>
          <w:szCs w:val="20"/>
        </w:rPr>
        <w:t xml:space="preserve"> </w:t>
      </w:r>
      <w:r w:rsidR="009C0066" w:rsidRPr="008F4CAC">
        <w:rPr>
          <w:rFonts w:ascii="ITC Avant Garde" w:eastAsia="Times New Roman" w:hAnsi="ITC Avant Garde" w:cs="ITC Avant Garde"/>
          <w:color w:val="000000"/>
          <w:sz w:val="20"/>
          <w:szCs w:val="20"/>
        </w:rPr>
        <w:t>del referido artículo</w:t>
      </w:r>
      <w:r w:rsidRPr="008F4CAC">
        <w:rPr>
          <w:rFonts w:ascii="ITC Avant Garde" w:eastAsia="Times New Roman" w:hAnsi="ITC Avant Garde" w:cs="ITC Avant Garde"/>
          <w:color w:val="000000"/>
          <w:sz w:val="20"/>
          <w:szCs w:val="20"/>
        </w:rPr>
        <w:t>.</w:t>
      </w:r>
    </w:p>
    <w:p w14:paraId="4804E722"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 fracción I</w:t>
      </w:r>
    </w:p>
    <w:p w14:paraId="7F23E73A" w14:textId="77777777" w:rsidR="0049058B" w:rsidRPr="008F4CAC" w:rsidRDefault="0049058B">
      <w:pPr>
        <w:spacing w:line="276" w:lineRule="auto"/>
        <w:jc w:val="both"/>
        <w:rPr>
          <w:rFonts w:ascii="ITC Avant Garde" w:eastAsia="Times New Roman" w:hAnsi="ITC Avant Garde" w:cs="ITC Avant Garde"/>
          <w:color w:val="000000"/>
          <w:sz w:val="20"/>
          <w:szCs w:val="20"/>
          <w:shd w:val="clear" w:color="auto" w:fill="FFFFFF"/>
          <w:lang w:val="es-MX"/>
        </w:rPr>
      </w:pPr>
      <w:r w:rsidRPr="008F4CAC">
        <w:rPr>
          <w:rFonts w:ascii="ITC Avant Garde" w:hAnsi="ITC Avant Garde" w:cs="ITC Avant Garde"/>
          <w:b/>
          <w:sz w:val="20"/>
          <w:szCs w:val="20"/>
        </w:rPr>
        <w:t xml:space="preserve">Participantes: </w:t>
      </w:r>
    </w:p>
    <w:p w14:paraId="1F6AA125"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shd w:val="clear" w:color="auto" w:fill="FFFFFF"/>
          <w:lang w:val="es-MX"/>
        </w:rPr>
        <w:t>Colegio de Ingenieros en Comunicaciones y Electrónica (CICE) / Colegio de Ingenieros Mecánicos y Electricistas, AC (CIME) / AT&amp;T Comercialización Móvil S. de R.L de C.V., AT&amp;T Norte S. de R.L de C.V., AT&amp;T Desarrollo en Comunicaciones S. de R.L, de C.V., Grupo AT&amp;T Celular S. de R.L de C.V. / Televisión Azteca S.A</w:t>
      </w:r>
      <w:r w:rsidR="00901AD9" w:rsidRPr="008F4CAC">
        <w:rPr>
          <w:rFonts w:ascii="ITC Avant Garde" w:eastAsia="Times New Roman" w:hAnsi="ITC Avant Garde" w:cs="ITC Avant Garde"/>
          <w:color w:val="000000"/>
          <w:sz w:val="20"/>
          <w:szCs w:val="20"/>
          <w:shd w:val="clear" w:color="auto" w:fill="FFFFFF"/>
          <w:lang w:val="es-MX"/>
        </w:rPr>
        <w:t>.</w:t>
      </w:r>
      <w:r w:rsidRPr="008F4CAC">
        <w:rPr>
          <w:rFonts w:ascii="ITC Avant Garde" w:eastAsia="Times New Roman" w:hAnsi="ITC Avant Garde" w:cs="ITC Avant Garde"/>
          <w:color w:val="000000"/>
          <w:sz w:val="20"/>
          <w:szCs w:val="20"/>
          <w:shd w:val="clear" w:color="auto" w:fill="FFFFFF"/>
          <w:lang w:val="es-MX"/>
        </w:rPr>
        <w:t xml:space="preserve"> de C.V. / Asociación Nacional de Telecomunicaciones, A.C. (ANATEL) / Ing. Ignacio Valadez Gutiérrez / Ing. Tomás Salazar Morán.</w:t>
      </w:r>
    </w:p>
    <w:p w14:paraId="58B4D2B2" w14:textId="77777777" w:rsidR="0049058B" w:rsidRPr="008F4CAC" w:rsidRDefault="0049058B">
      <w:pPr>
        <w:spacing w:line="276" w:lineRule="auto"/>
        <w:jc w:val="both"/>
        <w:rPr>
          <w:rFonts w:ascii="ITC Avant Garde" w:eastAsia="Times New Roman" w:hAnsi="ITC Avant Garde" w:cs="ITC Avant Garde"/>
          <w:color w:val="000000"/>
          <w:sz w:val="20"/>
          <w:szCs w:val="20"/>
          <w:shd w:val="clear" w:color="auto" w:fill="FFFFFF"/>
          <w:lang w:val="es-MX"/>
        </w:rPr>
      </w:pPr>
      <w:r w:rsidRPr="008F4CAC">
        <w:rPr>
          <w:rFonts w:ascii="ITC Avant Garde" w:hAnsi="ITC Avant Garde" w:cs="ITC Avant Garde"/>
          <w:b/>
          <w:sz w:val="20"/>
          <w:szCs w:val="20"/>
        </w:rPr>
        <w:t xml:space="preserve">Propuesta: </w:t>
      </w:r>
    </w:p>
    <w:p w14:paraId="2C03D0BB"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shd w:val="clear" w:color="auto" w:fill="FFFFFF"/>
          <w:lang w:val="es-MX"/>
        </w:rPr>
        <w:t>Los participantes sugieren modificar la definición “Acreditación de Peritos”.</w:t>
      </w:r>
    </w:p>
    <w:p w14:paraId="296B5626" w14:textId="77777777" w:rsidR="0049058B" w:rsidRPr="008F4CAC" w:rsidRDefault="0049058B">
      <w:pPr>
        <w:spacing w:line="276" w:lineRule="auto"/>
        <w:jc w:val="both"/>
        <w:rPr>
          <w:rFonts w:ascii="ITC Avant Garde" w:hAnsi="ITC Avant Garde" w:cs="ITC Avant Garde"/>
          <w:i/>
          <w:iCs/>
          <w:sz w:val="20"/>
          <w:szCs w:val="20"/>
        </w:rPr>
      </w:pPr>
      <w:r w:rsidRPr="008F4CAC">
        <w:rPr>
          <w:rFonts w:ascii="ITC Avant Garde" w:hAnsi="ITC Avant Garde" w:cs="ITC Avant Garde"/>
          <w:b/>
          <w:sz w:val="20"/>
          <w:szCs w:val="20"/>
        </w:rPr>
        <w:t>Respuesta:</w:t>
      </w:r>
      <w:r w:rsidR="00816E6A" w:rsidRPr="008F4CAC">
        <w:rPr>
          <w:rFonts w:ascii="ITC Avant Garde" w:hAnsi="ITC Avant Garde" w:cs="ITC Avant Garde"/>
          <w:b/>
          <w:sz w:val="20"/>
          <w:szCs w:val="20"/>
        </w:rPr>
        <w:t xml:space="preserve"> </w:t>
      </w:r>
      <w:r w:rsidRPr="008F4CAC">
        <w:rPr>
          <w:rFonts w:ascii="ITC Avant Garde" w:eastAsia="Times New Roman" w:hAnsi="ITC Avant Garde" w:cs="ITC Avant Garde"/>
          <w:color w:val="000000"/>
          <w:sz w:val="20"/>
          <w:szCs w:val="20"/>
          <w:shd w:val="clear" w:color="auto" w:fill="FFFFFF"/>
          <w:lang w:val="es-MX"/>
        </w:rPr>
        <w:t xml:space="preserve">Se </w:t>
      </w:r>
      <w:r w:rsidR="0093563E" w:rsidRPr="008F4CAC">
        <w:rPr>
          <w:rFonts w:ascii="ITC Avant Garde" w:eastAsia="Times New Roman" w:hAnsi="ITC Avant Garde" w:cs="ITC Avant Garde"/>
          <w:color w:val="000000"/>
          <w:sz w:val="20"/>
          <w:szCs w:val="20"/>
          <w:shd w:val="clear" w:color="auto" w:fill="FFFFFF"/>
          <w:lang w:val="es-MX"/>
        </w:rPr>
        <w:t>considera la propuesta</w:t>
      </w:r>
      <w:r w:rsidR="00D0600B" w:rsidRPr="008F4CAC">
        <w:rPr>
          <w:rFonts w:ascii="ITC Avant Garde" w:eastAsia="Times New Roman" w:hAnsi="ITC Avant Garde" w:cs="ITC Avant Garde"/>
          <w:color w:val="000000"/>
          <w:sz w:val="20"/>
          <w:szCs w:val="20"/>
          <w:shd w:val="clear" w:color="auto" w:fill="FFFFFF"/>
          <w:lang w:val="es-MX"/>
        </w:rPr>
        <w:t>,</w:t>
      </w:r>
      <w:r w:rsidR="0093563E" w:rsidRPr="008F4CAC">
        <w:rPr>
          <w:rFonts w:ascii="ITC Avant Garde" w:eastAsia="Times New Roman" w:hAnsi="ITC Avant Garde" w:cs="ITC Avant Garde"/>
          <w:color w:val="000000"/>
          <w:sz w:val="20"/>
          <w:szCs w:val="20"/>
          <w:shd w:val="clear" w:color="auto" w:fill="FFFFFF"/>
          <w:lang w:val="es-MX"/>
        </w:rPr>
        <w:t xml:space="preserve"> se </w:t>
      </w:r>
      <w:r w:rsidRPr="008F4CAC">
        <w:rPr>
          <w:rFonts w:ascii="ITC Avant Garde" w:eastAsia="Times New Roman" w:hAnsi="ITC Avant Garde" w:cs="ITC Avant Garde"/>
          <w:color w:val="000000"/>
          <w:sz w:val="20"/>
          <w:szCs w:val="20"/>
          <w:shd w:val="clear" w:color="auto" w:fill="FFFFFF"/>
          <w:lang w:val="es-MX"/>
        </w:rPr>
        <w:t xml:space="preserve">modifica la definición a fin de que </w:t>
      </w:r>
      <w:r w:rsidR="009C0066" w:rsidRPr="008F4CAC">
        <w:rPr>
          <w:rFonts w:ascii="ITC Avant Garde" w:eastAsia="Times New Roman" w:hAnsi="ITC Avant Garde" w:cs="ITC Avant Garde"/>
          <w:color w:val="000000"/>
          <w:sz w:val="20"/>
          <w:szCs w:val="20"/>
          <w:shd w:val="clear" w:color="auto" w:fill="FFFFFF"/>
          <w:lang w:val="es-MX"/>
        </w:rPr>
        <w:t>de claridad</w:t>
      </w:r>
      <w:r w:rsidR="0093563E" w:rsidRPr="008F4CAC">
        <w:rPr>
          <w:rFonts w:ascii="ITC Avant Garde" w:eastAsia="Times New Roman" w:hAnsi="ITC Avant Garde" w:cs="ITC Avant Garde"/>
          <w:color w:val="000000"/>
          <w:sz w:val="20"/>
          <w:szCs w:val="20"/>
          <w:shd w:val="clear" w:color="auto" w:fill="FFFFFF"/>
          <w:lang w:val="es-MX"/>
        </w:rPr>
        <w:t>,</w:t>
      </w:r>
      <w:r w:rsidR="00AA27AA" w:rsidRPr="008F4CAC">
        <w:rPr>
          <w:rFonts w:ascii="ITC Avant Garde" w:eastAsia="Times New Roman" w:hAnsi="ITC Avant Garde" w:cs="ITC Avant Garde"/>
          <w:color w:val="000000"/>
          <w:sz w:val="20"/>
          <w:szCs w:val="20"/>
          <w:shd w:val="clear" w:color="auto" w:fill="FFFFFF"/>
          <w:lang w:val="es-MX"/>
        </w:rPr>
        <w:t xml:space="preserve"> </w:t>
      </w:r>
      <w:r w:rsidR="009C0066" w:rsidRPr="008F4CAC">
        <w:rPr>
          <w:rFonts w:ascii="ITC Avant Garde" w:eastAsia="Times New Roman" w:hAnsi="ITC Avant Garde" w:cs="ITC Avant Garde"/>
          <w:color w:val="000000"/>
          <w:sz w:val="20"/>
          <w:szCs w:val="20"/>
          <w:shd w:val="clear" w:color="auto" w:fill="FFFFFF"/>
          <w:lang w:val="es-MX"/>
        </w:rPr>
        <w:t>queda</w:t>
      </w:r>
      <w:r w:rsidR="00D0600B" w:rsidRPr="008F4CAC">
        <w:rPr>
          <w:rFonts w:ascii="ITC Avant Garde" w:eastAsia="Times New Roman" w:hAnsi="ITC Avant Garde" w:cs="ITC Avant Garde"/>
          <w:color w:val="000000"/>
          <w:sz w:val="20"/>
          <w:szCs w:val="20"/>
          <w:shd w:val="clear" w:color="auto" w:fill="FFFFFF"/>
          <w:lang w:val="es-MX"/>
        </w:rPr>
        <w:t>ndo</w:t>
      </w:r>
      <w:r w:rsidR="009C0066" w:rsidRPr="008F4CAC">
        <w:rPr>
          <w:rFonts w:ascii="ITC Avant Garde" w:eastAsia="Times New Roman" w:hAnsi="ITC Avant Garde" w:cs="ITC Avant Garde"/>
          <w:color w:val="000000"/>
          <w:sz w:val="20"/>
          <w:szCs w:val="20"/>
          <w:shd w:val="clear" w:color="auto" w:fill="FFFFFF"/>
          <w:lang w:val="es-MX"/>
        </w:rPr>
        <w:t xml:space="preserve"> en los siguientes términos</w:t>
      </w:r>
      <w:r w:rsidRPr="008F4CAC">
        <w:rPr>
          <w:rFonts w:ascii="ITC Avant Garde" w:eastAsia="Times New Roman" w:hAnsi="ITC Avant Garde" w:cs="ITC Avant Garde"/>
          <w:color w:val="000000"/>
          <w:sz w:val="20"/>
          <w:szCs w:val="20"/>
          <w:shd w:val="clear" w:color="auto" w:fill="FFFFFF"/>
          <w:lang w:val="es-MX"/>
        </w:rPr>
        <w:t>:</w:t>
      </w:r>
    </w:p>
    <w:p w14:paraId="15D4BCD5" w14:textId="77777777" w:rsidR="0049058B" w:rsidRPr="008F4CAC" w:rsidRDefault="0049058B">
      <w:pPr>
        <w:pStyle w:val="ROMANOS"/>
        <w:tabs>
          <w:tab w:val="clear" w:pos="720"/>
          <w:tab w:val="left" w:pos="1284"/>
        </w:tabs>
        <w:spacing w:line="276" w:lineRule="auto"/>
        <w:ind w:left="708"/>
        <w:rPr>
          <w:rFonts w:ascii="ITC Avant Garde" w:hAnsi="ITC Avant Garde" w:cs="ITC Avant Garde"/>
          <w:sz w:val="20"/>
          <w:szCs w:val="20"/>
        </w:rPr>
      </w:pPr>
      <w:r w:rsidRPr="008F4CAC">
        <w:rPr>
          <w:rFonts w:ascii="ITC Avant Garde" w:hAnsi="ITC Avant Garde" w:cs="ITC Avant Garde"/>
          <w:i/>
          <w:iCs/>
          <w:sz w:val="20"/>
          <w:szCs w:val="20"/>
        </w:rPr>
        <w:tab/>
        <w:t>“</w:t>
      </w:r>
      <w:r w:rsidRPr="008F4CAC">
        <w:rPr>
          <w:rFonts w:ascii="ITC Avant Garde" w:hAnsi="ITC Avant Garde" w:cs="ITC Avant Garde"/>
          <w:b/>
          <w:i/>
          <w:iCs/>
          <w:sz w:val="20"/>
          <w:szCs w:val="20"/>
        </w:rPr>
        <w:t xml:space="preserve">Acreditación de Peritos: </w:t>
      </w:r>
      <w:r w:rsidRPr="008F4CAC">
        <w:rPr>
          <w:rFonts w:ascii="ITC Avant Garde" w:hAnsi="ITC Avant Garde" w:cs="ITC Avant Garde"/>
          <w:i/>
          <w:iCs/>
          <w:sz w:val="20"/>
          <w:szCs w:val="20"/>
        </w:rPr>
        <w:t>Acto por el cual el Instituto Federal de Telecomunicaciones reconoce la competencia técnica de un</w:t>
      </w:r>
      <w:r w:rsidR="00DC3789" w:rsidRPr="008F4CAC">
        <w:rPr>
          <w:rFonts w:ascii="ITC Avant Garde" w:hAnsi="ITC Avant Garde" w:cs="ITC Avant Garde"/>
          <w:i/>
          <w:iCs/>
          <w:sz w:val="20"/>
          <w:szCs w:val="20"/>
        </w:rPr>
        <w:t xml:space="preserve"> profesional titulado </w:t>
      </w:r>
      <w:r w:rsidRPr="008F4CAC">
        <w:rPr>
          <w:rFonts w:ascii="ITC Avant Garde" w:hAnsi="ITC Avant Garde" w:cs="ITC Avant Garde"/>
          <w:i/>
          <w:iCs/>
          <w:sz w:val="20"/>
          <w:szCs w:val="20"/>
        </w:rPr>
        <w:t xml:space="preserve">como Perito </w:t>
      </w:r>
      <w:r w:rsidR="00ED4552" w:rsidRPr="008F4CAC">
        <w:rPr>
          <w:rFonts w:ascii="ITC Avant Garde" w:hAnsi="ITC Avant Garde" w:cs="ITC Avant Garde"/>
          <w:i/>
          <w:iCs/>
          <w:sz w:val="20"/>
          <w:szCs w:val="20"/>
        </w:rPr>
        <w:t>A</w:t>
      </w:r>
      <w:r w:rsidRPr="008F4CAC">
        <w:rPr>
          <w:rFonts w:ascii="ITC Avant Garde" w:hAnsi="ITC Avant Garde" w:cs="ITC Avant Garde"/>
          <w:i/>
          <w:iCs/>
          <w:sz w:val="20"/>
          <w:szCs w:val="20"/>
        </w:rPr>
        <w:t xml:space="preserve">creditado en materia de telecomunicaciones y radiodifusión, para apoyar en los procedimientos de homologación </w:t>
      </w:r>
      <w:r w:rsidR="00553340" w:rsidRPr="008F4CAC">
        <w:rPr>
          <w:rFonts w:ascii="ITC Avant Garde" w:hAnsi="ITC Avant Garde" w:cs="ITC Avant Garde"/>
          <w:i/>
          <w:iCs/>
          <w:sz w:val="20"/>
          <w:szCs w:val="20"/>
        </w:rPr>
        <w:t>así como para dar cumplimiento a diversas obligaciones</w:t>
      </w:r>
      <w:r w:rsidR="00553340" w:rsidRPr="008F4CAC" w:rsidDel="00553340">
        <w:rPr>
          <w:rFonts w:ascii="ITC Avant Garde" w:hAnsi="ITC Avant Garde" w:cs="ITC Avant Garde"/>
          <w:i/>
          <w:iCs/>
          <w:sz w:val="20"/>
          <w:szCs w:val="20"/>
        </w:rPr>
        <w:t xml:space="preserve"> </w:t>
      </w:r>
      <w:r w:rsidRPr="008F4CAC">
        <w:rPr>
          <w:rFonts w:ascii="ITC Avant Garde" w:hAnsi="ITC Avant Garde" w:cs="ITC Avant Garde"/>
          <w:i/>
          <w:iCs/>
          <w:sz w:val="20"/>
          <w:szCs w:val="20"/>
        </w:rPr>
        <w:t>establecid</w:t>
      </w:r>
      <w:r w:rsidR="00553340" w:rsidRPr="008F4CAC">
        <w:rPr>
          <w:rFonts w:ascii="ITC Avant Garde" w:hAnsi="ITC Avant Garde" w:cs="ITC Avant Garde"/>
          <w:i/>
          <w:iCs/>
          <w:sz w:val="20"/>
          <w:szCs w:val="20"/>
        </w:rPr>
        <w:t>a</w:t>
      </w:r>
      <w:r w:rsidRPr="008F4CAC">
        <w:rPr>
          <w:rFonts w:ascii="ITC Avant Garde" w:hAnsi="ITC Avant Garde" w:cs="ITC Avant Garde"/>
          <w:i/>
          <w:iCs/>
          <w:sz w:val="20"/>
          <w:szCs w:val="20"/>
        </w:rPr>
        <w:t xml:space="preserve">s en las </w:t>
      </w:r>
      <w:r w:rsidR="00F132C4" w:rsidRPr="008F4CAC">
        <w:rPr>
          <w:rFonts w:ascii="ITC Avant Garde" w:hAnsi="ITC Avant Garde" w:cs="ITC Avant Garde"/>
          <w:i/>
          <w:iCs/>
          <w:sz w:val="20"/>
          <w:szCs w:val="20"/>
        </w:rPr>
        <w:t>D</w:t>
      </w:r>
      <w:r w:rsidRPr="008F4CAC">
        <w:rPr>
          <w:rFonts w:ascii="ITC Avant Garde" w:hAnsi="ITC Avant Garde" w:cs="ITC Avant Garde"/>
          <w:i/>
          <w:iCs/>
          <w:sz w:val="20"/>
          <w:szCs w:val="20"/>
        </w:rPr>
        <w:t xml:space="preserve">isposiciones </w:t>
      </w:r>
      <w:r w:rsidR="00F132C4" w:rsidRPr="008F4CAC">
        <w:rPr>
          <w:rFonts w:ascii="ITC Avant Garde" w:hAnsi="ITC Avant Garde" w:cs="ITC Avant Garde"/>
          <w:i/>
          <w:iCs/>
          <w:sz w:val="20"/>
          <w:szCs w:val="20"/>
        </w:rPr>
        <w:t>T</w:t>
      </w:r>
      <w:r w:rsidRPr="008F4CAC">
        <w:rPr>
          <w:rFonts w:ascii="ITC Avant Garde" w:hAnsi="ITC Avant Garde" w:cs="ITC Avant Garde"/>
          <w:i/>
          <w:iCs/>
          <w:sz w:val="20"/>
          <w:szCs w:val="20"/>
        </w:rPr>
        <w:t xml:space="preserve">écnicas </w:t>
      </w:r>
      <w:r w:rsidR="00F132C4" w:rsidRPr="008F4CAC">
        <w:rPr>
          <w:rFonts w:ascii="ITC Avant Garde" w:hAnsi="ITC Avant Garde" w:cs="ITC Avant Garde"/>
          <w:i/>
          <w:iCs/>
          <w:sz w:val="20"/>
          <w:szCs w:val="20"/>
        </w:rPr>
        <w:t xml:space="preserve">y administrativas </w:t>
      </w:r>
      <w:r w:rsidR="0000447B" w:rsidRPr="008F4CAC">
        <w:rPr>
          <w:rFonts w:ascii="ITC Avant Garde" w:hAnsi="ITC Avant Garde" w:cs="ITC Avant Garde"/>
          <w:i/>
          <w:iCs/>
          <w:sz w:val="20"/>
          <w:szCs w:val="20"/>
        </w:rPr>
        <w:t>emitidas por el Instituto Federal de Telecomunicaciones</w:t>
      </w:r>
      <w:r w:rsidRPr="008F4CAC">
        <w:rPr>
          <w:rFonts w:ascii="ITC Avant Garde" w:hAnsi="ITC Avant Garde" w:cs="ITC Avant Garde"/>
          <w:i/>
          <w:iCs/>
          <w:sz w:val="20"/>
          <w:szCs w:val="20"/>
        </w:rPr>
        <w:t>. Dicha acreditación inclu</w:t>
      </w:r>
      <w:r w:rsidR="00553340" w:rsidRPr="008F4CAC">
        <w:rPr>
          <w:rFonts w:ascii="ITC Avant Garde" w:hAnsi="ITC Avant Garde" w:cs="ITC Avant Garde"/>
          <w:i/>
          <w:iCs/>
          <w:sz w:val="20"/>
          <w:szCs w:val="20"/>
        </w:rPr>
        <w:t>irá</w:t>
      </w:r>
      <w:r w:rsidRPr="008F4CAC">
        <w:rPr>
          <w:rFonts w:ascii="ITC Avant Garde" w:hAnsi="ITC Avant Garde" w:cs="ITC Avant Garde"/>
          <w:i/>
          <w:iCs/>
          <w:sz w:val="20"/>
          <w:szCs w:val="20"/>
        </w:rPr>
        <w:t xml:space="preserve"> su inscripción en el Registro Nacional de Peritos Acreditados en materia de telecomunicaciones y radiodifusión”.</w:t>
      </w:r>
    </w:p>
    <w:p w14:paraId="1D5D06BB" w14:textId="77777777" w:rsidR="0049058B" w:rsidRPr="008F4CAC" w:rsidRDefault="0049058B">
      <w:pPr>
        <w:spacing w:line="276" w:lineRule="auto"/>
        <w:jc w:val="both"/>
        <w:rPr>
          <w:rFonts w:ascii="ITC Avant Garde" w:hAnsi="ITC Avant Garde" w:cs="ITC Avant Garde"/>
          <w:b/>
          <w:sz w:val="20"/>
          <w:szCs w:val="20"/>
        </w:rPr>
      </w:pPr>
    </w:p>
    <w:p w14:paraId="14D7F520"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 fracción III</w:t>
      </w:r>
    </w:p>
    <w:p w14:paraId="3BE38126" w14:textId="77777777" w:rsidR="0049058B" w:rsidRPr="008F4CAC" w:rsidRDefault="0049058B">
      <w:pPr>
        <w:spacing w:line="276" w:lineRule="auto"/>
        <w:jc w:val="both"/>
        <w:rPr>
          <w:rFonts w:ascii="ITC Avant Garde" w:eastAsia="Times New Roman" w:hAnsi="ITC Avant Garde" w:cs="ITC Avant Garde"/>
          <w:color w:val="000000"/>
          <w:sz w:val="20"/>
          <w:szCs w:val="20"/>
          <w:shd w:val="clear" w:color="auto" w:fill="FFFFFF"/>
          <w:lang w:val="es-MX"/>
        </w:rPr>
      </w:pPr>
      <w:r w:rsidRPr="008F4CAC">
        <w:rPr>
          <w:rFonts w:ascii="ITC Avant Garde" w:hAnsi="ITC Avant Garde" w:cs="ITC Avant Garde"/>
          <w:b/>
          <w:sz w:val="20"/>
          <w:szCs w:val="20"/>
        </w:rPr>
        <w:t xml:space="preserve">Participantes: </w:t>
      </w:r>
    </w:p>
    <w:p w14:paraId="21DE754F"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shd w:val="clear" w:color="auto" w:fill="FFFFFF"/>
          <w:lang w:val="es-MX"/>
        </w:rPr>
        <w:t>Colegio de Ingenieros en Comunicaciones y Electrónica (CICE) / Colegio de Ingenieros Mecánicos y Electricistas, AC (CIME) / Colegio de Profesionistas en Telecomunicaciones, Informática y Estandarización de las Tecnologías (CPTIED).</w:t>
      </w:r>
      <w:r w:rsidRPr="008F4CAC">
        <w:rPr>
          <w:rFonts w:ascii="ITC Avant Garde" w:eastAsia="Arial" w:hAnsi="ITC Avant Garde" w:cs="ITC Avant Garde"/>
          <w:color w:val="000000"/>
          <w:sz w:val="20"/>
          <w:szCs w:val="20"/>
          <w:lang w:val="es-MX"/>
        </w:rPr>
        <w:t xml:space="preserve"> </w:t>
      </w:r>
    </w:p>
    <w:p w14:paraId="6E471DC1" w14:textId="77777777" w:rsidR="0049058B" w:rsidRPr="008F4CAC" w:rsidRDefault="0049058B">
      <w:pPr>
        <w:spacing w:line="276" w:lineRule="auto"/>
        <w:jc w:val="both"/>
        <w:rPr>
          <w:rFonts w:ascii="ITC Avant Garde" w:eastAsia="Times New Roman" w:hAnsi="ITC Avant Garde" w:cs="ITC Avant Garde"/>
          <w:color w:val="000000"/>
          <w:sz w:val="20"/>
          <w:szCs w:val="20"/>
          <w:shd w:val="clear" w:color="auto" w:fill="FFFFFF"/>
          <w:lang w:val="es-MX"/>
        </w:rPr>
      </w:pPr>
      <w:r w:rsidRPr="008F4CAC">
        <w:rPr>
          <w:rFonts w:ascii="ITC Avant Garde" w:hAnsi="ITC Avant Garde" w:cs="ITC Avant Garde"/>
          <w:b/>
          <w:sz w:val="20"/>
          <w:szCs w:val="20"/>
        </w:rPr>
        <w:t xml:space="preserve">Propuesta: </w:t>
      </w:r>
    </w:p>
    <w:p w14:paraId="394D6EF3"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shd w:val="clear" w:color="auto" w:fill="FFFFFF"/>
          <w:lang w:val="es-MX"/>
        </w:rPr>
        <w:t>Los participantes sugieren eliminar la definición “Colegio de ingenieros en telecomunicaciones y radiodifusión” o en su caso, modificar dicha definición detallando que los Colegios cuentan con alto nivel de especialización en las áreas de telecomunicaciones en general, particularmente: en teleinformática, radiodifusión, comunicaciones espaciales, informática, radiocomunicaciones, comunicaciones digitales, alámbricas e inalámbricas, normatividad y estandarización de las tecnologías, así también que conozcan sobre aspectos de regulación a nivel nacional e internacional.</w:t>
      </w:r>
    </w:p>
    <w:p w14:paraId="6AA6213D" w14:textId="77777777" w:rsidR="0049058B" w:rsidRPr="008F4CAC" w:rsidRDefault="0049058B">
      <w:pPr>
        <w:spacing w:line="276" w:lineRule="auto"/>
        <w:jc w:val="both"/>
        <w:rPr>
          <w:rFonts w:ascii="ITC Avant Garde" w:eastAsia="Times New Roman" w:hAnsi="ITC Avant Garde" w:cs="ITC Avant Garde"/>
          <w:color w:val="000000"/>
          <w:sz w:val="20"/>
          <w:szCs w:val="20"/>
          <w:shd w:val="clear" w:color="auto" w:fill="FFFFFF"/>
          <w:lang w:val="es-MX"/>
        </w:rPr>
      </w:pPr>
      <w:r w:rsidRPr="008F4CAC">
        <w:rPr>
          <w:rFonts w:ascii="ITC Avant Garde" w:hAnsi="ITC Avant Garde" w:cs="ITC Avant Garde"/>
          <w:b/>
          <w:sz w:val="20"/>
          <w:szCs w:val="20"/>
        </w:rPr>
        <w:t>Respuesta:</w:t>
      </w:r>
    </w:p>
    <w:p w14:paraId="02560D83" w14:textId="77777777" w:rsidR="0049058B" w:rsidRPr="008F4CAC" w:rsidRDefault="0049058B">
      <w:pPr>
        <w:spacing w:line="276" w:lineRule="auto"/>
        <w:jc w:val="both"/>
        <w:rPr>
          <w:rFonts w:ascii="ITC Avant Garde" w:eastAsia="Times New Roman" w:hAnsi="ITC Avant Garde" w:cs="ITC Avant Garde"/>
          <w:color w:val="000000"/>
          <w:sz w:val="20"/>
          <w:szCs w:val="20"/>
          <w:shd w:val="clear" w:color="auto" w:fill="FFFFFF"/>
          <w:lang w:val="es-MX"/>
        </w:rPr>
      </w:pPr>
      <w:r w:rsidRPr="008F4CAC">
        <w:rPr>
          <w:rFonts w:ascii="ITC Avant Garde" w:eastAsia="Times New Roman" w:hAnsi="ITC Avant Garde" w:cs="ITC Avant Garde"/>
          <w:color w:val="000000"/>
          <w:sz w:val="20"/>
          <w:szCs w:val="20"/>
          <w:shd w:val="clear" w:color="auto" w:fill="FFFFFF"/>
          <w:lang w:val="es-MX"/>
        </w:rPr>
        <w:t>Se considera parcialmente, se especifica que los Colegios serán de las especialidades de telecomunicaciones, radiodifusión, telecomunicaciones y radiodifusión, comunicaciones y electrónica, electrónica o en materias equivalentes o afines</w:t>
      </w:r>
      <w:r w:rsidR="004747C2" w:rsidRPr="008F4CAC">
        <w:rPr>
          <w:rFonts w:ascii="ITC Avant Garde" w:eastAsia="Times New Roman" w:hAnsi="ITC Avant Garde" w:cs="ITC Avant Garde"/>
          <w:color w:val="000000"/>
          <w:sz w:val="20"/>
          <w:szCs w:val="20"/>
          <w:shd w:val="clear" w:color="auto" w:fill="FFFFFF"/>
          <w:lang w:val="es-MX"/>
        </w:rPr>
        <w:t>, lo anterior en virtud de que los artículos 289 y 290 de la LFTR establecen que los productos, equipos o aparatos destinados a telecomunicaciones y radiodifusión deberán homologarse</w:t>
      </w:r>
      <w:r w:rsidRPr="008F4CAC">
        <w:rPr>
          <w:rFonts w:ascii="ITC Avant Garde" w:eastAsia="Times New Roman" w:hAnsi="ITC Avant Garde" w:cs="ITC Avant Garde"/>
          <w:color w:val="000000"/>
          <w:sz w:val="20"/>
          <w:szCs w:val="20"/>
          <w:shd w:val="clear" w:color="auto" w:fill="FFFFFF"/>
          <w:lang w:val="es-MX"/>
        </w:rPr>
        <w:t>.</w:t>
      </w:r>
    </w:p>
    <w:p w14:paraId="3A5100BB" w14:textId="77777777" w:rsidR="00DC2799" w:rsidRPr="008F4CAC" w:rsidRDefault="00DC2799">
      <w:pPr>
        <w:spacing w:line="276" w:lineRule="auto"/>
        <w:jc w:val="both"/>
        <w:rPr>
          <w:rFonts w:ascii="ITC Avant Garde" w:hAnsi="ITC Avant Garde" w:cs="ITC Avant Garde"/>
          <w:b/>
          <w:sz w:val="20"/>
          <w:szCs w:val="20"/>
        </w:rPr>
      </w:pPr>
    </w:p>
    <w:p w14:paraId="5095CADF"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 fracción IV</w:t>
      </w:r>
      <w:r w:rsidR="00265B06" w:rsidRPr="008F4CAC">
        <w:rPr>
          <w:rFonts w:ascii="ITC Avant Garde" w:hAnsi="ITC Avant Garde" w:cs="ITC Avant Garde"/>
          <w:b/>
          <w:sz w:val="20"/>
          <w:szCs w:val="20"/>
        </w:rPr>
        <w:t>*</w:t>
      </w:r>
    </w:p>
    <w:p w14:paraId="1D949BB0" w14:textId="77777777" w:rsidR="0049058B" w:rsidRPr="008F4CAC" w:rsidRDefault="0049058B">
      <w:pPr>
        <w:spacing w:line="276" w:lineRule="auto"/>
        <w:jc w:val="both"/>
        <w:rPr>
          <w:rFonts w:ascii="ITC Avant Garde" w:eastAsia="Times New Roman" w:hAnsi="ITC Avant Garde" w:cs="ITC Avant Garde"/>
          <w:color w:val="000000"/>
          <w:sz w:val="20"/>
          <w:szCs w:val="20"/>
          <w:shd w:val="clear" w:color="auto" w:fill="FFFFFF"/>
          <w:lang w:val="es-MX"/>
        </w:rPr>
      </w:pPr>
      <w:r w:rsidRPr="008F4CAC">
        <w:rPr>
          <w:rFonts w:ascii="ITC Avant Garde" w:hAnsi="ITC Avant Garde" w:cs="ITC Avant Garde"/>
          <w:b/>
          <w:sz w:val="20"/>
          <w:szCs w:val="20"/>
        </w:rPr>
        <w:t xml:space="preserve">Participantes: </w:t>
      </w:r>
    </w:p>
    <w:p w14:paraId="69257E22"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shd w:val="clear" w:color="auto" w:fill="FFFFFF"/>
          <w:lang w:val="es-MX"/>
        </w:rPr>
        <w:t>Colegio de Ingenieros en Comunicaciones y Electrónica (CICE) / Colegio de Ingenieros Mecánicos y Electricistas, AC (CIME) / Colegio de Profesionistas en Telecomunicaciones, Informática y Estandarización de las Tecnologías (CPTIED).</w:t>
      </w:r>
      <w:r w:rsidRPr="008F4CAC">
        <w:rPr>
          <w:rFonts w:ascii="ITC Avant Garde" w:eastAsia="Arial" w:hAnsi="ITC Avant Garde" w:cs="ITC Avant Garde"/>
          <w:color w:val="000000"/>
          <w:sz w:val="20"/>
          <w:szCs w:val="20"/>
          <w:lang w:val="es-MX"/>
        </w:rPr>
        <w:t xml:space="preserve"> </w:t>
      </w:r>
    </w:p>
    <w:p w14:paraId="5E64DE54" w14:textId="77777777" w:rsidR="0049058B" w:rsidRPr="008F4CAC" w:rsidRDefault="0049058B">
      <w:pPr>
        <w:spacing w:line="276" w:lineRule="auto"/>
        <w:jc w:val="both"/>
        <w:rPr>
          <w:rFonts w:ascii="ITC Avant Garde" w:eastAsia="Times New Roman" w:hAnsi="ITC Avant Garde" w:cs="ITC Avant Garde"/>
          <w:color w:val="000000"/>
          <w:sz w:val="20"/>
          <w:szCs w:val="20"/>
          <w:shd w:val="clear" w:color="auto" w:fill="FFFFFF"/>
          <w:lang w:val="es-MX"/>
        </w:rPr>
      </w:pPr>
      <w:r w:rsidRPr="008F4CAC">
        <w:rPr>
          <w:rFonts w:ascii="ITC Avant Garde" w:hAnsi="ITC Avant Garde" w:cs="ITC Avant Garde"/>
          <w:b/>
          <w:sz w:val="20"/>
          <w:szCs w:val="20"/>
        </w:rPr>
        <w:t xml:space="preserve">Propuesta: </w:t>
      </w:r>
    </w:p>
    <w:p w14:paraId="5EB21FA5"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shd w:val="clear" w:color="auto" w:fill="FFFFFF"/>
          <w:lang w:val="es-MX"/>
        </w:rPr>
        <w:t xml:space="preserve">Los participantes </w:t>
      </w:r>
      <w:r w:rsidR="00CA121B" w:rsidRPr="008F4CAC">
        <w:rPr>
          <w:rFonts w:ascii="ITC Avant Garde" w:eastAsia="Times New Roman" w:hAnsi="ITC Avant Garde" w:cs="ITC Avant Garde"/>
          <w:color w:val="000000"/>
          <w:sz w:val="20"/>
          <w:szCs w:val="20"/>
          <w:shd w:val="clear" w:color="auto" w:fill="FFFFFF"/>
          <w:lang w:val="es-MX"/>
        </w:rPr>
        <w:t xml:space="preserve">proponen </w:t>
      </w:r>
      <w:r w:rsidRPr="008F4CAC">
        <w:rPr>
          <w:rFonts w:ascii="ITC Avant Garde" w:eastAsia="Times New Roman" w:hAnsi="ITC Avant Garde" w:cs="ITC Avant Garde"/>
          <w:color w:val="000000"/>
          <w:sz w:val="20"/>
          <w:szCs w:val="20"/>
          <w:shd w:val="clear" w:color="auto" w:fill="FFFFFF"/>
          <w:lang w:val="es-MX"/>
        </w:rPr>
        <w:t xml:space="preserve">eliminar la definición “Colegio de ingenieros en telecomunicaciones y radiodifusión con reconocimiento de idoneidad por la Secretaría de Educación Pública” o en su caso, modificar dicha definición detallando que se les considere a todos los colegios de profesionistas que aspiren a apoyar al Instituto en sus labores regulatorias y normativas. </w:t>
      </w:r>
    </w:p>
    <w:p w14:paraId="7274E2B1" w14:textId="77777777" w:rsidR="0049058B" w:rsidRPr="008F4CAC" w:rsidRDefault="0049058B">
      <w:pPr>
        <w:spacing w:line="276" w:lineRule="auto"/>
        <w:jc w:val="both"/>
        <w:rPr>
          <w:rFonts w:ascii="ITC Avant Garde" w:eastAsia="Times New Roman" w:hAnsi="ITC Avant Garde" w:cs="ITC Avant Garde"/>
          <w:color w:val="000000"/>
          <w:sz w:val="20"/>
          <w:szCs w:val="20"/>
          <w:shd w:val="clear" w:color="auto" w:fill="FFFFFF"/>
          <w:lang w:val="es-MX"/>
        </w:rPr>
      </w:pPr>
      <w:r w:rsidRPr="008F4CAC">
        <w:rPr>
          <w:rFonts w:ascii="ITC Avant Garde" w:hAnsi="ITC Avant Garde" w:cs="ITC Avant Garde"/>
          <w:b/>
          <w:sz w:val="20"/>
          <w:szCs w:val="20"/>
        </w:rPr>
        <w:t>Respuesta:</w:t>
      </w:r>
    </w:p>
    <w:p w14:paraId="092993C5" w14:textId="77777777" w:rsidR="00F25C84" w:rsidRPr="008F4CAC" w:rsidRDefault="00F25C84">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shd w:val="clear" w:color="auto" w:fill="FFFFFF"/>
          <w:lang w:val="es-MX"/>
        </w:rPr>
        <w:t xml:space="preserve">Se </w:t>
      </w:r>
      <w:r w:rsidR="008E7E49" w:rsidRPr="008F4CAC">
        <w:rPr>
          <w:rFonts w:ascii="ITC Avant Garde" w:eastAsia="Times New Roman" w:hAnsi="ITC Avant Garde" w:cs="ITC Avant Garde"/>
          <w:color w:val="000000"/>
          <w:sz w:val="20"/>
          <w:szCs w:val="20"/>
          <w:shd w:val="clear" w:color="auto" w:fill="FFFFFF"/>
          <w:lang w:val="es-MX"/>
        </w:rPr>
        <w:t xml:space="preserve">considera </w:t>
      </w:r>
      <w:r w:rsidRPr="008F4CAC">
        <w:rPr>
          <w:rFonts w:ascii="ITC Avant Garde" w:eastAsia="Times New Roman" w:hAnsi="ITC Avant Garde" w:cs="ITC Avant Garde"/>
          <w:color w:val="000000"/>
          <w:sz w:val="20"/>
          <w:szCs w:val="20"/>
          <w:shd w:val="clear" w:color="auto" w:fill="FFFFFF"/>
          <w:lang w:val="es-MX"/>
        </w:rPr>
        <w:t>la propuesta de eliminar la definición de “Colegio de ingenieros en telecomunicaciones y radiodifusión con reconocimiento de idoneidad por la Secretaría de Educación Pública”</w:t>
      </w:r>
      <w:r w:rsidR="00E959D0" w:rsidRPr="008F4CAC">
        <w:rPr>
          <w:rFonts w:ascii="ITC Avant Garde" w:eastAsia="Times New Roman" w:hAnsi="ITC Avant Garde" w:cs="ITC Avant Garde"/>
          <w:color w:val="000000"/>
          <w:sz w:val="20"/>
          <w:szCs w:val="20"/>
          <w:shd w:val="clear" w:color="auto" w:fill="FFFFFF"/>
          <w:lang w:val="es-MX"/>
        </w:rPr>
        <w:t xml:space="preserve"> para considerar a todos los colegios de profesionistas que aspiren a apoyar al Instituto con respecto a estos Lineamientos.</w:t>
      </w:r>
    </w:p>
    <w:p w14:paraId="1B169C99"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 fracción V</w:t>
      </w:r>
      <w:r w:rsidR="00265B06" w:rsidRPr="008F4CAC">
        <w:rPr>
          <w:rFonts w:ascii="ITC Avant Garde" w:hAnsi="ITC Avant Garde" w:cs="ITC Avant Garde"/>
          <w:b/>
          <w:sz w:val="20"/>
          <w:szCs w:val="20"/>
        </w:rPr>
        <w:t>*</w:t>
      </w:r>
    </w:p>
    <w:p w14:paraId="4D825D9E"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1D4E4D8B"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Asociación Nacional de Telecomunicaciones, A.C. (ANATEL) / Normalización y Certificación Electrónica, SC (NYCE)/ Colegio de Profesionistas en Telecomunicaciones, Informática y Estandarización de las Tecnologías (CPTIED) / Ing. Ignacio Valadez Gutiérrez / Ing. Tomás Salazar Morán.</w:t>
      </w:r>
    </w:p>
    <w:p w14:paraId="60018A7C"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Propuesta: </w:t>
      </w:r>
    </w:p>
    <w:p w14:paraId="362AB1B5"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Los participantes </w:t>
      </w:r>
      <w:r w:rsidR="00CA121B" w:rsidRPr="008F4CAC">
        <w:rPr>
          <w:rFonts w:ascii="ITC Avant Garde" w:eastAsia="Times New Roman" w:hAnsi="ITC Avant Garde" w:cs="ITC Avant Garde"/>
          <w:color w:val="000000"/>
          <w:sz w:val="20"/>
          <w:szCs w:val="20"/>
          <w:lang w:val="es-MX"/>
        </w:rPr>
        <w:t>propone</w:t>
      </w:r>
      <w:r w:rsidRPr="008F4CAC">
        <w:rPr>
          <w:rFonts w:ascii="ITC Avant Garde" w:eastAsia="Times New Roman" w:hAnsi="ITC Avant Garde" w:cs="ITC Avant Garde"/>
          <w:color w:val="000000"/>
          <w:sz w:val="20"/>
          <w:szCs w:val="20"/>
          <w:lang w:val="es-MX"/>
        </w:rPr>
        <w:t xml:space="preserve"> modificar la definición “Comité consultivo en materia de Acreditación de Peritos” considerando que dicho Comité sea integrado además por Cámaras, Colegios de Profesionistas en materia de telecomunicaciones y radiodifusión y organismos que agrupen a las empresas en el ámbito de las telecomunicaciones y radiodifusión y en su caso, eliminar a las instancias académicas y de investigación, y desarrollo nacional en el ámbito de telecomunicaciones y radiodifusión.</w:t>
      </w:r>
    </w:p>
    <w:p w14:paraId="1EF02D7F"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Respuesta:</w:t>
      </w:r>
    </w:p>
    <w:p w14:paraId="7F0E1236" w14:textId="77777777" w:rsidR="0049058B" w:rsidRPr="008F4CAC" w:rsidRDefault="0049058B" w:rsidP="00043AB3">
      <w:pPr>
        <w:spacing w:line="276" w:lineRule="auto"/>
        <w:jc w:val="both"/>
        <w:rPr>
          <w:rFonts w:ascii="ITC Avant Garde" w:hAnsi="ITC Avant Garde"/>
          <w:sz w:val="20"/>
          <w:szCs w:val="20"/>
        </w:rPr>
      </w:pPr>
      <w:r w:rsidRPr="008F4CAC">
        <w:rPr>
          <w:rFonts w:ascii="ITC Avant Garde" w:eastAsia="Times New Roman" w:hAnsi="ITC Avant Garde" w:cs="ITC Avant Garde"/>
          <w:color w:val="000000"/>
          <w:sz w:val="20"/>
          <w:szCs w:val="20"/>
          <w:lang w:val="es-MX"/>
        </w:rPr>
        <w:t>Se considera parcialmente</w:t>
      </w:r>
      <w:r w:rsidR="008E7E49" w:rsidRPr="008F4CAC">
        <w:rPr>
          <w:rFonts w:ascii="ITC Avant Garde" w:eastAsia="Times New Roman" w:hAnsi="ITC Avant Garde" w:cs="ITC Avant Garde"/>
          <w:color w:val="000000"/>
          <w:sz w:val="20"/>
          <w:szCs w:val="20"/>
          <w:lang w:val="es-MX"/>
        </w:rPr>
        <w:t xml:space="preserve"> la modificación</w:t>
      </w:r>
      <w:r w:rsidRPr="008F4CAC">
        <w:rPr>
          <w:rFonts w:ascii="ITC Avant Garde" w:eastAsia="Times New Roman" w:hAnsi="ITC Avant Garde" w:cs="ITC Avant Garde"/>
          <w:color w:val="000000"/>
          <w:sz w:val="20"/>
          <w:szCs w:val="20"/>
          <w:lang w:val="es-MX"/>
        </w:rPr>
        <w:t>, se incluye</w:t>
      </w:r>
      <w:r w:rsidR="00446B5E" w:rsidRPr="008F4CAC">
        <w:rPr>
          <w:rFonts w:ascii="ITC Avant Garde" w:eastAsia="Times New Roman" w:hAnsi="ITC Avant Garde" w:cs="ITC Avant Garde"/>
          <w:color w:val="000000"/>
          <w:sz w:val="20"/>
          <w:szCs w:val="20"/>
          <w:lang w:val="es-MX"/>
        </w:rPr>
        <w:t xml:space="preserve"> a </w:t>
      </w:r>
      <w:r w:rsidRPr="008F4CAC">
        <w:rPr>
          <w:rFonts w:ascii="ITC Avant Garde" w:eastAsia="Times New Roman" w:hAnsi="ITC Avant Garde" w:cs="ITC Avant Garde"/>
          <w:color w:val="000000"/>
          <w:sz w:val="20"/>
          <w:szCs w:val="20"/>
          <w:lang w:val="es-MX"/>
        </w:rPr>
        <w:t xml:space="preserve">las Cámaras nacionales de la </w:t>
      </w:r>
      <w:r w:rsidR="00265B06" w:rsidRPr="008F4CAC">
        <w:rPr>
          <w:rFonts w:ascii="ITC Avant Garde" w:eastAsia="Times New Roman" w:hAnsi="ITC Avant Garde" w:cs="ITC Avant Garde"/>
          <w:color w:val="000000"/>
          <w:sz w:val="20"/>
          <w:szCs w:val="20"/>
          <w:lang w:val="es-MX"/>
        </w:rPr>
        <w:t>I</w:t>
      </w:r>
      <w:r w:rsidRPr="008F4CAC">
        <w:rPr>
          <w:rFonts w:ascii="ITC Avant Garde" w:eastAsia="Times New Roman" w:hAnsi="ITC Avant Garde" w:cs="ITC Avant Garde"/>
          <w:color w:val="000000"/>
          <w:sz w:val="20"/>
          <w:szCs w:val="20"/>
          <w:lang w:val="es-MX"/>
        </w:rPr>
        <w:t>ndustria</w:t>
      </w:r>
      <w:r w:rsidR="00043AB3" w:rsidRPr="008F4CAC">
        <w:rPr>
          <w:rFonts w:ascii="ITC Avant Garde" w:eastAsia="Times New Roman" w:hAnsi="ITC Avant Garde" w:cs="ITC Avant Garde"/>
          <w:color w:val="000000"/>
          <w:sz w:val="20"/>
          <w:szCs w:val="20"/>
          <w:lang w:val="es-MX"/>
        </w:rPr>
        <w:t xml:space="preserve"> y Comercio</w:t>
      </w:r>
      <w:r w:rsidRPr="008F4CAC">
        <w:rPr>
          <w:rFonts w:ascii="ITC Avant Garde" w:eastAsia="Times New Roman" w:hAnsi="ITC Avant Garde" w:cs="ITC Avant Garde"/>
          <w:color w:val="000000"/>
          <w:sz w:val="20"/>
          <w:szCs w:val="20"/>
          <w:lang w:val="es-MX"/>
        </w:rPr>
        <w:t>, Colegios de ingenieros en telecomunicaciones y radiodifusión, y se mantienen las instancias académicas y</w:t>
      </w:r>
      <w:r w:rsidR="007E1C37" w:rsidRPr="008F4CAC">
        <w:rPr>
          <w:rFonts w:ascii="ITC Avant Garde" w:eastAsia="Times New Roman" w:hAnsi="ITC Avant Garde" w:cs="ITC Avant Garde"/>
          <w:color w:val="000000"/>
          <w:sz w:val="20"/>
          <w:szCs w:val="20"/>
          <w:lang w:val="es-MX"/>
        </w:rPr>
        <w:t>/o</w:t>
      </w:r>
      <w:r w:rsidRPr="008F4CAC">
        <w:rPr>
          <w:rFonts w:ascii="ITC Avant Garde" w:eastAsia="Times New Roman" w:hAnsi="ITC Avant Garde" w:cs="ITC Avant Garde"/>
          <w:color w:val="000000"/>
          <w:sz w:val="20"/>
          <w:szCs w:val="20"/>
          <w:lang w:val="es-MX"/>
        </w:rPr>
        <w:t xml:space="preserve"> de investigación, y </w:t>
      </w:r>
      <w:r w:rsidR="00D53E8C" w:rsidRPr="008F4CAC">
        <w:rPr>
          <w:rFonts w:ascii="ITC Avant Garde" w:eastAsia="Times New Roman" w:hAnsi="ITC Avant Garde" w:cs="ITC Avant Garde"/>
          <w:color w:val="000000"/>
          <w:sz w:val="20"/>
          <w:szCs w:val="20"/>
          <w:lang w:val="es-MX"/>
        </w:rPr>
        <w:t>organismos dedicados a promover y fomentar el desarrollo de la ciencia y la tecnología</w:t>
      </w:r>
      <w:r w:rsidRPr="008F4CAC">
        <w:rPr>
          <w:rFonts w:ascii="ITC Avant Garde" w:eastAsia="Times New Roman" w:hAnsi="ITC Avant Garde" w:cs="ITC Avant Garde"/>
          <w:color w:val="000000"/>
          <w:sz w:val="20"/>
          <w:szCs w:val="20"/>
          <w:lang w:val="es-MX"/>
        </w:rPr>
        <w:t>.</w:t>
      </w:r>
    </w:p>
    <w:p w14:paraId="59DDA0D8" w14:textId="77777777" w:rsidR="0049058B" w:rsidRPr="008F4CAC" w:rsidRDefault="0049058B">
      <w:pPr>
        <w:spacing w:line="276" w:lineRule="auto"/>
        <w:jc w:val="both"/>
        <w:rPr>
          <w:rFonts w:ascii="ITC Avant Garde" w:eastAsia="Times New Roman" w:hAnsi="ITC Avant Garde" w:cs="ITC Avant Garde"/>
          <w:i/>
          <w:iCs/>
          <w:sz w:val="20"/>
          <w:szCs w:val="20"/>
        </w:rPr>
      </w:pPr>
      <w:r w:rsidRPr="008F4CAC">
        <w:rPr>
          <w:rFonts w:ascii="ITC Avant Garde" w:eastAsia="Times New Roman" w:hAnsi="ITC Avant Garde" w:cs="ITC Avant Garde"/>
          <w:color w:val="000000"/>
          <w:sz w:val="20"/>
          <w:szCs w:val="20"/>
          <w:lang w:val="es-MX"/>
        </w:rPr>
        <w:t>Quedando en los siguientes términos:</w:t>
      </w:r>
    </w:p>
    <w:p w14:paraId="267068CB" w14:textId="77777777" w:rsidR="0049058B" w:rsidRPr="008F4CAC" w:rsidRDefault="0049058B">
      <w:pPr>
        <w:pStyle w:val="ROMANOS"/>
        <w:tabs>
          <w:tab w:val="clear" w:pos="720"/>
          <w:tab w:val="left" w:pos="1070"/>
        </w:tabs>
        <w:spacing w:line="276" w:lineRule="auto"/>
        <w:ind w:left="1148" w:hanging="39"/>
        <w:rPr>
          <w:rFonts w:ascii="ITC Avant Garde" w:hAnsi="ITC Avant Garde" w:cs="ITC Avant Garde"/>
          <w:i/>
          <w:sz w:val="20"/>
          <w:szCs w:val="20"/>
        </w:rPr>
      </w:pPr>
      <w:r w:rsidRPr="008F4CAC">
        <w:rPr>
          <w:rFonts w:ascii="ITC Avant Garde" w:hAnsi="ITC Avant Garde" w:cs="ITC Avant Garde"/>
          <w:i/>
          <w:iCs/>
          <w:sz w:val="20"/>
          <w:szCs w:val="20"/>
        </w:rPr>
        <w:t>“</w:t>
      </w:r>
      <w:r w:rsidRPr="008F4CAC">
        <w:rPr>
          <w:rFonts w:ascii="ITC Avant Garde" w:hAnsi="ITC Avant Garde" w:cs="ITC Avant Garde"/>
          <w:b/>
          <w:i/>
          <w:iCs/>
          <w:sz w:val="20"/>
          <w:szCs w:val="20"/>
        </w:rPr>
        <w:t>Comité Consultivo de Acreditación de Peritos en telecomunicaciones y radiodifusión:</w:t>
      </w:r>
      <w:r w:rsidRPr="008F4CAC">
        <w:rPr>
          <w:rFonts w:ascii="ITC Avant Garde" w:hAnsi="ITC Avant Garde" w:cs="ITC Avant Garde"/>
          <w:i/>
          <w:iCs/>
          <w:sz w:val="20"/>
          <w:szCs w:val="20"/>
        </w:rPr>
        <w:t xml:space="preserve"> </w:t>
      </w:r>
      <w:r w:rsidR="00043AB3" w:rsidRPr="008F4CAC">
        <w:rPr>
          <w:rFonts w:ascii="ITC Avant Garde" w:hAnsi="ITC Avant Garde"/>
          <w:i/>
          <w:sz w:val="20"/>
          <w:szCs w:val="20"/>
        </w:rPr>
        <w:t xml:space="preserve">Órgano colegiado cuyo objetivo es apoyar al Instituto </w:t>
      </w:r>
      <w:r w:rsidR="00ED4552" w:rsidRPr="008F4CAC">
        <w:rPr>
          <w:rFonts w:ascii="ITC Avant Garde" w:hAnsi="ITC Avant Garde"/>
          <w:i/>
          <w:sz w:val="20"/>
          <w:szCs w:val="20"/>
        </w:rPr>
        <w:t xml:space="preserve">Federal de Telecomunicaciones </w:t>
      </w:r>
      <w:r w:rsidR="00043AB3" w:rsidRPr="008F4CAC">
        <w:rPr>
          <w:rFonts w:ascii="ITC Avant Garde" w:hAnsi="ITC Avant Garde"/>
          <w:i/>
          <w:sz w:val="20"/>
          <w:szCs w:val="20"/>
        </w:rPr>
        <w:t xml:space="preserve">en el proceso de Acreditación de Peritos en materia de </w:t>
      </w:r>
      <w:r w:rsidR="00043AB3" w:rsidRPr="008F4CAC">
        <w:rPr>
          <w:rFonts w:ascii="ITC Avant Garde" w:hAnsi="ITC Avant Garde"/>
          <w:i/>
          <w:sz w:val="20"/>
          <w:szCs w:val="20"/>
        </w:rPr>
        <w:lastRenderedPageBreak/>
        <w:t xml:space="preserve">telecomunicaciones y radiodifusión. Dicho Comité Consultivo será presidido y coordinado por el Instituto Federal de Telecomunicaciones </w:t>
      </w:r>
      <w:r w:rsidR="007E1C37" w:rsidRPr="008F4CAC">
        <w:rPr>
          <w:rFonts w:ascii="ITC Avant Garde" w:hAnsi="ITC Avant Garde"/>
          <w:i/>
          <w:sz w:val="20"/>
          <w:szCs w:val="20"/>
        </w:rPr>
        <w:t xml:space="preserve">y podrá ser </w:t>
      </w:r>
      <w:r w:rsidR="00043AB3" w:rsidRPr="008F4CAC">
        <w:rPr>
          <w:rFonts w:ascii="ITC Avant Garde" w:hAnsi="ITC Avant Garde"/>
          <w:i/>
          <w:sz w:val="20"/>
          <w:szCs w:val="20"/>
        </w:rPr>
        <w:t xml:space="preserve">integrado por Cámaras nacionales de la Industria y Comercio, Colegios de ingenieros en telecomunicaciones y radiodifusión, </w:t>
      </w:r>
      <w:r w:rsidR="00D53E8C" w:rsidRPr="008F4CAC">
        <w:rPr>
          <w:rFonts w:ascii="ITC Avant Garde" w:hAnsi="ITC Avant Garde"/>
          <w:i/>
          <w:sz w:val="20"/>
          <w:szCs w:val="20"/>
        </w:rPr>
        <w:t xml:space="preserve">así como por </w:t>
      </w:r>
      <w:r w:rsidR="00043AB3" w:rsidRPr="008F4CAC">
        <w:rPr>
          <w:rFonts w:ascii="ITC Avant Garde" w:hAnsi="ITC Avant Garde"/>
          <w:i/>
          <w:sz w:val="20"/>
          <w:szCs w:val="20"/>
        </w:rPr>
        <w:t>instancias académicas y</w:t>
      </w:r>
      <w:r w:rsidR="007E1C37" w:rsidRPr="008F4CAC">
        <w:rPr>
          <w:rFonts w:ascii="ITC Avant Garde" w:hAnsi="ITC Avant Garde"/>
          <w:i/>
          <w:sz w:val="20"/>
          <w:szCs w:val="20"/>
        </w:rPr>
        <w:t>/o</w:t>
      </w:r>
      <w:r w:rsidR="00043AB3" w:rsidRPr="008F4CAC">
        <w:rPr>
          <w:rFonts w:ascii="ITC Avant Garde" w:hAnsi="ITC Avant Garde"/>
          <w:i/>
          <w:sz w:val="20"/>
          <w:szCs w:val="20"/>
        </w:rPr>
        <w:t xml:space="preserve"> de investigación, y </w:t>
      </w:r>
      <w:r w:rsidR="00D53E8C" w:rsidRPr="008F4CAC">
        <w:rPr>
          <w:rFonts w:ascii="ITC Avant Garde" w:hAnsi="ITC Avant Garde"/>
          <w:i/>
          <w:sz w:val="20"/>
          <w:szCs w:val="20"/>
        </w:rPr>
        <w:t>organismos dedicados a promover y fomentar el desarrollo de la ciencia y la tecnología</w:t>
      </w:r>
      <w:r w:rsidR="00043AB3" w:rsidRPr="008F4CAC">
        <w:rPr>
          <w:rFonts w:ascii="ITC Avant Garde" w:hAnsi="ITC Avant Garde"/>
          <w:i/>
          <w:sz w:val="20"/>
          <w:szCs w:val="20"/>
        </w:rPr>
        <w:t xml:space="preserve">. El carácter del Comité es consultivo y tendrá las funciones establecidas en los presentes Lineamientos; </w:t>
      </w:r>
      <w:r w:rsidR="00D53E8C" w:rsidRPr="008F4CAC">
        <w:rPr>
          <w:rFonts w:ascii="ITC Avant Garde" w:hAnsi="ITC Avant Garde"/>
          <w:i/>
          <w:sz w:val="20"/>
          <w:szCs w:val="20"/>
        </w:rPr>
        <w:t>asimismo</w:t>
      </w:r>
      <w:r w:rsidR="00043AB3" w:rsidRPr="008F4CAC">
        <w:rPr>
          <w:rFonts w:ascii="ITC Avant Garde" w:hAnsi="ITC Avant Garde"/>
          <w:i/>
          <w:sz w:val="20"/>
          <w:szCs w:val="20"/>
        </w:rPr>
        <w:t xml:space="preserve">, </w:t>
      </w:r>
      <w:r w:rsidR="007E1C37" w:rsidRPr="008F4CAC">
        <w:rPr>
          <w:rFonts w:ascii="ITC Avant Garde" w:hAnsi="ITC Avant Garde"/>
          <w:i/>
          <w:sz w:val="20"/>
          <w:szCs w:val="20"/>
        </w:rPr>
        <w:t xml:space="preserve">en los presentes </w:t>
      </w:r>
      <w:r w:rsidR="00ED4552" w:rsidRPr="008F4CAC">
        <w:rPr>
          <w:rFonts w:ascii="ITC Avant Garde" w:hAnsi="ITC Avant Garde"/>
          <w:i/>
          <w:sz w:val="20"/>
          <w:szCs w:val="20"/>
        </w:rPr>
        <w:t>L</w:t>
      </w:r>
      <w:r w:rsidR="007E1C37" w:rsidRPr="008F4CAC">
        <w:rPr>
          <w:rFonts w:ascii="ITC Avant Garde" w:hAnsi="ITC Avant Garde"/>
          <w:i/>
          <w:sz w:val="20"/>
          <w:szCs w:val="20"/>
        </w:rPr>
        <w:t>ineamientos</w:t>
      </w:r>
      <w:r w:rsidR="00ED4552" w:rsidRPr="008F4CAC">
        <w:rPr>
          <w:rFonts w:ascii="ITC Avant Garde" w:hAnsi="ITC Avant Garde"/>
          <w:i/>
          <w:sz w:val="20"/>
          <w:szCs w:val="20"/>
        </w:rPr>
        <w:t>; asimismo,</w:t>
      </w:r>
      <w:r w:rsidR="007E1C37" w:rsidRPr="008F4CAC">
        <w:rPr>
          <w:rFonts w:ascii="ITC Avant Garde" w:hAnsi="ITC Avant Garde"/>
          <w:i/>
          <w:sz w:val="20"/>
          <w:szCs w:val="20"/>
        </w:rPr>
        <w:t xml:space="preserve"> </w:t>
      </w:r>
      <w:r w:rsidR="00043AB3" w:rsidRPr="008F4CAC">
        <w:rPr>
          <w:rFonts w:ascii="ITC Avant Garde" w:hAnsi="ITC Avant Garde"/>
          <w:i/>
          <w:sz w:val="20"/>
          <w:szCs w:val="20"/>
        </w:rPr>
        <w:t>se entenderá por “Comité Consultivo” al Comité Consultivo de Acreditación de Peritos en telecomunicaciones y radiodifusión.”</w:t>
      </w:r>
    </w:p>
    <w:p w14:paraId="417103EB" w14:textId="77777777" w:rsidR="0049058B" w:rsidRPr="008F4CAC" w:rsidRDefault="0049058B">
      <w:pPr>
        <w:pStyle w:val="Prrafodelista1"/>
        <w:spacing w:line="276" w:lineRule="auto"/>
        <w:ind w:left="360"/>
        <w:jc w:val="both"/>
        <w:rPr>
          <w:rFonts w:ascii="ITC Avant Garde" w:hAnsi="ITC Avant Garde" w:cs="ITC Avant Garde"/>
          <w:sz w:val="20"/>
          <w:szCs w:val="20"/>
        </w:rPr>
      </w:pPr>
    </w:p>
    <w:p w14:paraId="27B035D9"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 fracción VI</w:t>
      </w:r>
      <w:r w:rsidR="000F674C" w:rsidRPr="008F4CAC">
        <w:rPr>
          <w:rFonts w:ascii="ITC Avant Garde" w:hAnsi="ITC Avant Garde" w:cs="ITC Avant Garde"/>
          <w:b/>
          <w:sz w:val="20"/>
          <w:szCs w:val="20"/>
        </w:rPr>
        <w:t>*</w:t>
      </w:r>
    </w:p>
    <w:p w14:paraId="2E0E99C1"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012D4561"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Profesionistas en Telecomunicaciones, Informática y Estandarización de las Tecnologías (CPTIED).</w:t>
      </w:r>
    </w:p>
    <w:p w14:paraId="40CB398F"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Propuesta: </w:t>
      </w:r>
    </w:p>
    <w:p w14:paraId="4F6BF9F1"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Los participantes sugieren modificar la definición “Competencia técnica” enfatizando que son las habilidades obtenidos en la formación académica, desarrollo profesional y a través de la experiencia práctica, para emitir y avalar dictámenes técnicos.</w:t>
      </w:r>
    </w:p>
    <w:p w14:paraId="7C60736E"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Respuesta:</w:t>
      </w:r>
    </w:p>
    <w:p w14:paraId="1B393DD9" w14:textId="77777777" w:rsidR="008E7E49" w:rsidRPr="008F4CAC" w:rsidRDefault="0049058B" w:rsidP="00F31E3C">
      <w:pPr>
        <w:spacing w:line="276" w:lineRule="auto"/>
        <w:jc w:val="both"/>
        <w:rPr>
          <w:rFonts w:ascii="ITC Avant Garde" w:eastAsia="Times New Roman" w:hAnsi="ITC Avant Garde" w:cs="ITC Avant Garde"/>
          <w:color w:val="000000"/>
          <w:sz w:val="20"/>
          <w:szCs w:val="20"/>
          <w:lang w:val="es-MX"/>
        </w:rPr>
      </w:pPr>
      <w:r w:rsidRPr="008F4CAC">
        <w:rPr>
          <w:rFonts w:ascii="ITC Avant Garde" w:eastAsia="Times New Roman" w:hAnsi="ITC Avant Garde" w:cs="ITC Avant Garde"/>
          <w:color w:val="000000"/>
          <w:sz w:val="20"/>
          <w:szCs w:val="20"/>
          <w:lang w:val="es-MX"/>
        </w:rPr>
        <w:t>Se considera parcialmente</w:t>
      </w:r>
      <w:r w:rsidR="00405ABF" w:rsidRPr="008F4CAC">
        <w:rPr>
          <w:rFonts w:ascii="ITC Avant Garde" w:eastAsia="Times New Roman" w:hAnsi="ITC Avant Garde" w:cs="ITC Avant Garde"/>
          <w:color w:val="000000"/>
          <w:sz w:val="20"/>
          <w:szCs w:val="20"/>
          <w:lang w:val="es-MX"/>
        </w:rPr>
        <w:t xml:space="preserve"> la sugerencia</w:t>
      </w:r>
      <w:r w:rsidRPr="008F4CAC">
        <w:rPr>
          <w:rFonts w:ascii="ITC Avant Garde" w:eastAsia="Times New Roman" w:hAnsi="ITC Avant Garde" w:cs="ITC Avant Garde"/>
          <w:color w:val="000000"/>
          <w:sz w:val="20"/>
          <w:szCs w:val="20"/>
          <w:lang w:val="es-MX"/>
        </w:rPr>
        <w:t xml:space="preserve">, se </w:t>
      </w:r>
      <w:r w:rsidR="00AB1494" w:rsidRPr="008F4CAC">
        <w:rPr>
          <w:rFonts w:ascii="ITC Avant Garde" w:eastAsia="Times New Roman" w:hAnsi="ITC Avant Garde" w:cs="ITC Avant Garde"/>
          <w:color w:val="000000"/>
          <w:sz w:val="20"/>
          <w:szCs w:val="20"/>
          <w:lang w:val="es-MX"/>
        </w:rPr>
        <w:t>amplía</w:t>
      </w:r>
      <w:r w:rsidRPr="008F4CAC">
        <w:rPr>
          <w:rFonts w:ascii="ITC Avant Garde" w:eastAsia="Times New Roman" w:hAnsi="ITC Avant Garde" w:cs="ITC Avant Garde"/>
          <w:color w:val="000000"/>
          <w:sz w:val="20"/>
          <w:szCs w:val="20"/>
          <w:lang w:val="es-MX"/>
        </w:rPr>
        <w:t xml:space="preserve"> la definición estableciendo que “Competencia técnica” es la capacidad y criterio de aplicar conocimientos y habilidades obtenidos en la formación académica, desarrollo profesional y a través de la experiencia práctica para lograr los resultados previstos.</w:t>
      </w:r>
      <w:r w:rsidR="00F31E3C" w:rsidRPr="008F4CAC">
        <w:rPr>
          <w:rFonts w:ascii="ITC Avant Garde" w:eastAsia="Times New Roman" w:hAnsi="ITC Avant Garde" w:cs="ITC Avant Garde"/>
          <w:color w:val="000000"/>
          <w:sz w:val="20"/>
          <w:szCs w:val="20"/>
          <w:lang w:val="es-MX"/>
        </w:rPr>
        <w:t xml:space="preserve"> Se clarifica además en la definición de “Dictamen Técnico” que éste podrá constituirse</w:t>
      </w:r>
      <w:r w:rsidR="00647552" w:rsidRPr="008F4CAC">
        <w:rPr>
          <w:rFonts w:ascii="ITC Avant Garde" w:eastAsia="Times New Roman" w:hAnsi="ITC Avant Garde" w:cs="ITC Avant Garde"/>
          <w:color w:val="000000"/>
          <w:sz w:val="20"/>
          <w:szCs w:val="20"/>
          <w:lang w:val="es-MX"/>
        </w:rPr>
        <w:t xml:space="preserve"> por </w:t>
      </w:r>
      <w:r w:rsidR="00F31E3C" w:rsidRPr="008F4CAC">
        <w:rPr>
          <w:rFonts w:ascii="ITC Avant Garde" w:eastAsia="Times New Roman" w:hAnsi="ITC Avant Garde" w:cs="ITC Avant Garde"/>
          <w:color w:val="000000"/>
          <w:sz w:val="20"/>
          <w:szCs w:val="20"/>
          <w:lang w:val="es-MX"/>
        </w:rPr>
        <w:t>memorias técnicas o por estudios técnic</w:t>
      </w:r>
      <w:r w:rsidR="00204B43" w:rsidRPr="008F4CAC">
        <w:rPr>
          <w:rFonts w:ascii="ITC Avant Garde" w:eastAsia="Times New Roman" w:hAnsi="ITC Avant Garde" w:cs="ITC Avant Garde"/>
          <w:color w:val="000000"/>
          <w:sz w:val="20"/>
          <w:szCs w:val="20"/>
          <w:lang w:val="es-MX"/>
        </w:rPr>
        <w:t>os</w:t>
      </w:r>
      <w:r w:rsidR="00647552" w:rsidRPr="008F4CAC">
        <w:rPr>
          <w:rFonts w:ascii="ITC Avant Garde" w:eastAsia="Times New Roman" w:hAnsi="ITC Avant Garde" w:cs="ITC Avant Garde"/>
          <w:color w:val="000000"/>
          <w:sz w:val="20"/>
          <w:szCs w:val="20"/>
          <w:lang w:val="es-MX"/>
        </w:rPr>
        <w:t xml:space="preserve">, alguna otra figura </w:t>
      </w:r>
      <w:r w:rsidR="00D53E8C" w:rsidRPr="008F4CAC">
        <w:rPr>
          <w:rFonts w:ascii="ITC Avant Garde" w:eastAsia="Times New Roman" w:hAnsi="ITC Avant Garde" w:cs="ITC Avant Garde"/>
          <w:color w:val="000000"/>
          <w:sz w:val="20"/>
          <w:szCs w:val="20"/>
          <w:lang w:val="es-MX"/>
        </w:rPr>
        <w:t>indicada</w:t>
      </w:r>
      <w:r w:rsidR="00647552" w:rsidRPr="008F4CAC">
        <w:rPr>
          <w:rFonts w:ascii="ITC Avant Garde" w:eastAsia="Times New Roman" w:hAnsi="ITC Avant Garde" w:cs="ITC Avant Garde"/>
          <w:color w:val="000000"/>
          <w:sz w:val="20"/>
          <w:szCs w:val="20"/>
          <w:lang w:val="es-MX"/>
        </w:rPr>
        <w:t xml:space="preserve"> en las </w:t>
      </w:r>
      <w:r w:rsidR="00D53E8C" w:rsidRPr="008F4CAC">
        <w:rPr>
          <w:rFonts w:ascii="ITC Avant Garde" w:eastAsia="Times New Roman" w:hAnsi="ITC Avant Garde" w:cs="ITC Avant Garde"/>
          <w:color w:val="000000"/>
          <w:sz w:val="20"/>
          <w:szCs w:val="20"/>
          <w:lang w:val="es-MX"/>
        </w:rPr>
        <w:t xml:space="preserve">disposiciones </w:t>
      </w:r>
      <w:r w:rsidR="00647552" w:rsidRPr="008F4CAC">
        <w:rPr>
          <w:rFonts w:ascii="ITC Avant Garde" w:eastAsia="Times New Roman" w:hAnsi="ITC Avant Garde" w:cs="ITC Avant Garde"/>
          <w:color w:val="000000"/>
          <w:sz w:val="20"/>
          <w:szCs w:val="20"/>
          <w:lang w:val="es-MX"/>
        </w:rPr>
        <w:t>administrativas emitidas por el Instituto</w:t>
      </w:r>
      <w:r w:rsidR="00F31E3C" w:rsidRPr="008F4CAC">
        <w:rPr>
          <w:rFonts w:ascii="ITC Avant Garde" w:eastAsia="Times New Roman" w:hAnsi="ITC Avant Garde" w:cs="ITC Avant Garde"/>
          <w:color w:val="000000"/>
          <w:sz w:val="20"/>
          <w:szCs w:val="20"/>
          <w:lang w:val="es-MX"/>
        </w:rPr>
        <w:t>.</w:t>
      </w:r>
    </w:p>
    <w:p w14:paraId="7E065D1C" w14:textId="77777777" w:rsidR="000F674C" w:rsidRPr="008F4CAC" w:rsidRDefault="000F674C" w:rsidP="00F31E3C">
      <w:pPr>
        <w:spacing w:line="276" w:lineRule="auto"/>
        <w:jc w:val="both"/>
        <w:rPr>
          <w:rFonts w:ascii="ITC Avant Garde" w:hAnsi="ITC Avant Garde" w:cs="ITC Avant Garde"/>
          <w:b/>
          <w:sz w:val="20"/>
          <w:szCs w:val="20"/>
          <w:lang w:val="es-MX"/>
        </w:rPr>
      </w:pPr>
    </w:p>
    <w:p w14:paraId="552EEC9D"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 fracción VII</w:t>
      </w:r>
      <w:r w:rsidR="00C92AB7" w:rsidRPr="008F4CAC">
        <w:rPr>
          <w:rFonts w:ascii="ITC Avant Garde" w:hAnsi="ITC Avant Garde" w:cs="ITC Avant Garde"/>
          <w:b/>
          <w:sz w:val="20"/>
          <w:szCs w:val="20"/>
        </w:rPr>
        <w:t>*</w:t>
      </w:r>
    </w:p>
    <w:p w14:paraId="04381D2E"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77C40E87"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AT&amp;T Comercialización Móvil S. de R.L de C.V., AT&amp;T Norte S. de R.L de C.V., AT&amp;T Desarrollo en Comunicaciones S. de R.L, de C.V., Grupo AT&amp;T Celular S. de R.L de C.V.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Asociación Nacional de Telecomunicaciones, A.C. (ANATEL) / Normalización y Certificación Electrónica, SC (NYCE)/ Ing. Ignacio Valadez Gutiérrez / Ing. Tomás Salazar Morán.</w:t>
      </w:r>
    </w:p>
    <w:p w14:paraId="376E4050"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Propuesta: </w:t>
      </w:r>
    </w:p>
    <w:p w14:paraId="1BA60CDD"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Los participantes sugieren modificar la definición </w:t>
      </w:r>
      <w:r w:rsidRPr="008F4CAC">
        <w:rPr>
          <w:rFonts w:ascii="ITC Avant Garde" w:hAnsi="ITC Avant Garde" w:cs="ITC Avant Garde"/>
          <w:sz w:val="20"/>
          <w:szCs w:val="20"/>
        </w:rPr>
        <w:t>“Dictamen técnico” a fin de que sea más amplia y espec</w:t>
      </w:r>
      <w:r w:rsidR="000F674C" w:rsidRPr="008F4CAC">
        <w:rPr>
          <w:rFonts w:ascii="ITC Avant Garde" w:hAnsi="ITC Avant Garde" w:cs="ITC Avant Garde"/>
          <w:sz w:val="20"/>
          <w:szCs w:val="20"/>
        </w:rPr>
        <w:t>í</w:t>
      </w:r>
      <w:r w:rsidRPr="008F4CAC">
        <w:rPr>
          <w:rFonts w:ascii="ITC Avant Garde" w:hAnsi="ITC Avant Garde" w:cs="ITC Avant Garde"/>
          <w:sz w:val="20"/>
          <w:szCs w:val="20"/>
        </w:rPr>
        <w:t>fica relacionado con las Disposiciones Técnicas, y consideran eliminar que abarque el proceso de homologación.</w:t>
      </w:r>
    </w:p>
    <w:p w14:paraId="4C483EE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0AA2A5E6"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lastRenderedPageBreak/>
        <w:t>Se considera parcialmente</w:t>
      </w:r>
      <w:r w:rsidR="00405ABF" w:rsidRPr="008F4CAC">
        <w:rPr>
          <w:rFonts w:ascii="ITC Avant Garde" w:hAnsi="ITC Avant Garde" w:cs="ITC Avant Garde"/>
          <w:sz w:val="20"/>
          <w:szCs w:val="20"/>
        </w:rPr>
        <w:t xml:space="preserve"> la propuesta</w:t>
      </w:r>
      <w:r w:rsidRPr="008F4CAC">
        <w:rPr>
          <w:rFonts w:ascii="ITC Avant Garde" w:hAnsi="ITC Avant Garde" w:cs="ITC Avant Garde"/>
          <w:sz w:val="20"/>
          <w:szCs w:val="20"/>
        </w:rPr>
        <w:t xml:space="preserve">, </w:t>
      </w:r>
      <w:r w:rsidR="00405ABF" w:rsidRPr="008F4CAC">
        <w:rPr>
          <w:rFonts w:ascii="ITC Avant Garde" w:hAnsi="ITC Avant Garde" w:cs="ITC Avant Garde"/>
          <w:sz w:val="20"/>
          <w:szCs w:val="20"/>
        </w:rPr>
        <w:t xml:space="preserve">se </w:t>
      </w:r>
      <w:r w:rsidRPr="008F4CAC">
        <w:rPr>
          <w:rFonts w:ascii="ITC Avant Garde" w:hAnsi="ITC Avant Garde" w:cs="ITC Avant Garde"/>
          <w:sz w:val="20"/>
          <w:szCs w:val="20"/>
        </w:rPr>
        <w:t>ampl</w:t>
      </w:r>
      <w:r w:rsidR="00405ABF" w:rsidRPr="008F4CAC">
        <w:rPr>
          <w:rFonts w:ascii="ITC Avant Garde" w:hAnsi="ITC Avant Garde" w:cs="ITC Avant Garde"/>
          <w:sz w:val="20"/>
          <w:szCs w:val="20"/>
        </w:rPr>
        <w:t xml:space="preserve">ía </w:t>
      </w:r>
      <w:r w:rsidRPr="008F4CAC">
        <w:rPr>
          <w:rFonts w:ascii="ITC Avant Garde" w:hAnsi="ITC Avant Garde" w:cs="ITC Avant Garde"/>
          <w:sz w:val="20"/>
          <w:szCs w:val="20"/>
        </w:rPr>
        <w:t xml:space="preserve">y </w:t>
      </w:r>
      <w:r w:rsidR="00405ABF" w:rsidRPr="008F4CAC">
        <w:rPr>
          <w:rFonts w:ascii="ITC Avant Garde" w:hAnsi="ITC Avant Garde" w:cs="ITC Avant Garde"/>
          <w:sz w:val="20"/>
          <w:szCs w:val="20"/>
        </w:rPr>
        <w:t xml:space="preserve">se especifica </w:t>
      </w:r>
      <w:r w:rsidRPr="008F4CAC">
        <w:rPr>
          <w:rFonts w:ascii="ITC Avant Garde" w:hAnsi="ITC Avant Garde" w:cs="ITC Avant Garde"/>
          <w:sz w:val="20"/>
          <w:szCs w:val="20"/>
        </w:rPr>
        <w:t xml:space="preserve">que un Dictamen Técnico es el </w:t>
      </w:r>
      <w:r w:rsidR="00647552" w:rsidRPr="008F4CAC">
        <w:rPr>
          <w:rFonts w:ascii="ITC Avant Garde" w:hAnsi="ITC Avant Garde" w:cs="ITC Avant Garde"/>
          <w:sz w:val="20"/>
          <w:szCs w:val="20"/>
        </w:rPr>
        <w:t>análisis técnico</w:t>
      </w:r>
      <w:r w:rsidRPr="008F4CAC">
        <w:rPr>
          <w:rFonts w:ascii="ITC Avant Garde" w:hAnsi="ITC Avant Garde" w:cs="ITC Avant Garde"/>
          <w:sz w:val="20"/>
          <w:szCs w:val="20"/>
        </w:rPr>
        <w:t xml:space="preserve"> que servirá de soporte al Instituto para la determinación correspondiente respecto del proceso de homologación así como para dar cumplimiento a diversas obligaciones </w:t>
      </w:r>
      <w:r w:rsidR="00647552" w:rsidRPr="008F4CAC">
        <w:rPr>
          <w:rFonts w:ascii="ITC Avant Garde" w:hAnsi="ITC Avant Garde" w:cs="ITC Avant Garde"/>
          <w:sz w:val="20"/>
          <w:szCs w:val="20"/>
        </w:rPr>
        <w:t xml:space="preserve">establecidas </w:t>
      </w:r>
      <w:r w:rsidRPr="008F4CAC">
        <w:rPr>
          <w:rFonts w:ascii="ITC Avant Garde" w:hAnsi="ITC Avant Garde" w:cs="ITC Avant Garde"/>
          <w:sz w:val="20"/>
          <w:szCs w:val="20"/>
        </w:rPr>
        <w:t xml:space="preserve">en las Disposiciones </w:t>
      </w:r>
      <w:r w:rsidR="00F132C4" w:rsidRPr="008F4CAC">
        <w:rPr>
          <w:rFonts w:ascii="ITC Avant Garde" w:hAnsi="ITC Avant Garde" w:cs="ITC Avant Garde"/>
          <w:sz w:val="20"/>
          <w:szCs w:val="20"/>
        </w:rPr>
        <w:t>T</w:t>
      </w:r>
      <w:r w:rsidRPr="008F4CAC">
        <w:rPr>
          <w:rFonts w:ascii="ITC Avant Garde" w:hAnsi="ITC Avant Garde" w:cs="ITC Avant Garde"/>
          <w:sz w:val="20"/>
          <w:szCs w:val="20"/>
        </w:rPr>
        <w:t>écnicas</w:t>
      </w:r>
      <w:r w:rsidR="00F132C4" w:rsidRPr="008F4CAC">
        <w:rPr>
          <w:rFonts w:ascii="ITC Avant Garde" w:hAnsi="ITC Avant Garde" w:cs="ITC Avant Garde"/>
          <w:sz w:val="20"/>
          <w:szCs w:val="20"/>
        </w:rPr>
        <w:t xml:space="preserve"> y</w:t>
      </w:r>
      <w:r w:rsidRPr="008F4CAC">
        <w:rPr>
          <w:rFonts w:ascii="ITC Avant Garde" w:hAnsi="ITC Avant Garde" w:cs="ITC Avant Garde"/>
          <w:sz w:val="20"/>
          <w:szCs w:val="20"/>
        </w:rPr>
        <w:t xml:space="preserve"> </w:t>
      </w:r>
      <w:r w:rsidR="00F132C4" w:rsidRPr="008F4CAC">
        <w:rPr>
          <w:rFonts w:ascii="ITC Avant Garde" w:hAnsi="ITC Avant Garde" w:cs="ITC Avant Garde"/>
          <w:sz w:val="20"/>
          <w:szCs w:val="20"/>
        </w:rPr>
        <w:t xml:space="preserve">administrativas </w:t>
      </w:r>
      <w:r w:rsidRPr="008F4CAC">
        <w:rPr>
          <w:rFonts w:ascii="ITC Avant Garde" w:hAnsi="ITC Avant Garde" w:cs="ITC Avant Garde"/>
          <w:sz w:val="20"/>
          <w:szCs w:val="20"/>
        </w:rPr>
        <w:t>emitidas por el Instituto</w:t>
      </w:r>
      <w:r w:rsidR="008E7E49" w:rsidRPr="008F4CAC">
        <w:rPr>
          <w:rFonts w:ascii="ITC Avant Garde" w:hAnsi="ITC Avant Garde" w:cs="ITC Avant Garde"/>
          <w:sz w:val="20"/>
          <w:szCs w:val="20"/>
        </w:rPr>
        <w:t>;</w:t>
      </w:r>
      <w:r w:rsidRPr="008F4CAC">
        <w:rPr>
          <w:rFonts w:ascii="ITC Avant Garde" w:hAnsi="ITC Avant Garde" w:cs="ITC Avant Garde"/>
          <w:sz w:val="20"/>
          <w:szCs w:val="20"/>
        </w:rPr>
        <w:t xml:space="preserve"> es decir, se adecua la definición </w:t>
      </w:r>
      <w:r w:rsidRPr="008F4CAC">
        <w:rPr>
          <w:rFonts w:ascii="ITC Avant Garde" w:hAnsi="ITC Avant Garde" w:cs="ITC Avant Garde"/>
          <w:color w:val="000000"/>
          <w:sz w:val="20"/>
          <w:szCs w:val="20"/>
        </w:rPr>
        <w:t>a efectos de que los Peritos apoyen en los procedimientos de homologación así como participen en los estudios de técnic</w:t>
      </w:r>
      <w:r w:rsidR="00204B43" w:rsidRPr="008F4CAC">
        <w:rPr>
          <w:rFonts w:ascii="ITC Avant Garde" w:hAnsi="ITC Avant Garde" w:cs="ITC Avant Garde"/>
          <w:color w:val="000000"/>
          <w:sz w:val="20"/>
          <w:szCs w:val="20"/>
        </w:rPr>
        <w:t>os</w:t>
      </w:r>
      <w:r w:rsidRPr="008F4CAC">
        <w:rPr>
          <w:rFonts w:ascii="ITC Avant Garde" w:hAnsi="ITC Avant Garde" w:cs="ITC Avant Garde"/>
          <w:color w:val="000000"/>
          <w:sz w:val="20"/>
          <w:szCs w:val="20"/>
        </w:rPr>
        <w:t xml:space="preserve"> que se encuentren indicados en las Disposiciones emitidas por el Instituto, lo anterior conforme a los artículos 15 fracción XXVI y 290 de la LFTR; </w:t>
      </w:r>
    </w:p>
    <w:p w14:paraId="1CC32AF2" w14:textId="77777777" w:rsidR="0049058B" w:rsidRPr="008F4CAC" w:rsidRDefault="00C75F76">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Quedando en los siguientes términos:</w:t>
      </w:r>
    </w:p>
    <w:p w14:paraId="065336D9" w14:textId="77777777" w:rsidR="00C75F76" w:rsidRPr="008F4CAC" w:rsidRDefault="00546DBF" w:rsidP="00C75F76">
      <w:pPr>
        <w:pStyle w:val="ROMANOS"/>
        <w:tabs>
          <w:tab w:val="clear" w:pos="720"/>
          <w:tab w:val="left" w:pos="1070"/>
        </w:tabs>
        <w:spacing w:line="276" w:lineRule="auto"/>
        <w:ind w:left="1148" w:hanging="39"/>
        <w:rPr>
          <w:rStyle w:val="Refdecomentario"/>
          <w:rFonts w:ascii="ITC Avant Garde" w:hAnsi="ITC Avant Garde"/>
          <w:i/>
          <w:sz w:val="20"/>
          <w:szCs w:val="20"/>
        </w:rPr>
      </w:pPr>
      <w:r w:rsidRPr="008F4CAC">
        <w:rPr>
          <w:rFonts w:ascii="ITC Avant Garde" w:hAnsi="ITC Avant Garde" w:cs="ITC Avant Garde"/>
          <w:i/>
          <w:iCs/>
          <w:sz w:val="20"/>
          <w:szCs w:val="20"/>
        </w:rPr>
        <w:t>“</w:t>
      </w:r>
      <w:r w:rsidR="00C75F76" w:rsidRPr="008F4CAC">
        <w:rPr>
          <w:rFonts w:ascii="ITC Avant Garde" w:eastAsia="SimSun" w:hAnsi="ITC Avant Garde" w:cs="ITC Avant Garde"/>
          <w:b/>
          <w:i/>
          <w:sz w:val="20"/>
          <w:szCs w:val="20"/>
        </w:rPr>
        <w:t>Dictamen técnico:</w:t>
      </w:r>
      <w:r w:rsidR="00C75F76" w:rsidRPr="008F4CAC">
        <w:rPr>
          <w:rFonts w:ascii="ITC Avant Garde" w:eastAsia="SimSun" w:hAnsi="ITC Avant Garde" w:cs="ITC Avant Garde"/>
          <w:i/>
          <w:sz w:val="20"/>
          <w:szCs w:val="20"/>
        </w:rPr>
        <w:t xml:space="preserve"> </w:t>
      </w:r>
      <w:r w:rsidR="00B83F74" w:rsidRPr="008F4CAC">
        <w:rPr>
          <w:rFonts w:ascii="ITC Avant Garde" w:hAnsi="ITC Avant Garde"/>
          <w:i/>
          <w:sz w:val="20"/>
          <w:szCs w:val="20"/>
        </w:rPr>
        <w:t xml:space="preserve">Análisis técnico emitido y avalado por un Perito </w:t>
      </w:r>
      <w:r w:rsidR="00ED4552" w:rsidRPr="008F4CAC">
        <w:rPr>
          <w:rFonts w:ascii="ITC Avant Garde" w:hAnsi="ITC Avant Garde"/>
          <w:i/>
          <w:sz w:val="20"/>
          <w:szCs w:val="20"/>
        </w:rPr>
        <w:t>A</w:t>
      </w:r>
      <w:r w:rsidR="00B83F74" w:rsidRPr="008F4CAC">
        <w:rPr>
          <w:rFonts w:ascii="ITC Avant Garde" w:hAnsi="ITC Avant Garde"/>
          <w:i/>
          <w:sz w:val="20"/>
          <w:szCs w:val="20"/>
        </w:rPr>
        <w:t xml:space="preserve">creditado en materia de telecomunicaciones y radiodifusión, acerca de la cuestión que se sometió a su estudio y consideración, que servirá de soporte al Instituto Federal de Telecomunicaciones para la determinación correspondiente respecto </w:t>
      </w:r>
      <w:r w:rsidR="000F678A" w:rsidRPr="008F4CAC">
        <w:rPr>
          <w:rFonts w:ascii="ITC Avant Garde" w:hAnsi="ITC Avant Garde"/>
          <w:i/>
          <w:sz w:val="20"/>
          <w:szCs w:val="20"/>
        </w:rPr>
        <w:t xml:space="preserve">a los </w:t>
      </w:r>
      <w:r w:rsidR="00B83F74" w:rsidRPr="008F4CAC">
        <w:rPr>
          <w:rFonts w:ascii="ITC Avant Garde" w:hAnsi="ITC Avant Garde"/>
          <w:i/>
          <w:sz w:val="20"/>
          <w:szCs w:val="20"/>
        </w:rPr>
        <w:t>proce</w:t>
      </w:r>
      <w:r w:rsidR="00204B43" w:rsidRPr="008F4CAC">
        <w:rPr>
          <w:rFonts w:ascii="ITC Avant Garde" w:hAnsi="ITC Avant Garde"/>
          <w:i/>
          <w:sz w:val="20"/>
          <w:szCs w:val="20"/>
        </w:rPr>
        <w:t>dimiento</w:t>
      </w:r>
      <w:r w:rsidR="000F678A" w:rsidRPr="008F4CAC">
        <w:rPr>
          <w:rFonts w:ascii="ITC Avant Garde" w:hAnsi="ITC Avant Garde"/>
          <w:i/>
          <w:sz w:val="20"/>
          <w:szCs w:val="20"/>
        </w:rPr>
        <w:t>s</w:t>
      </w:r>
      <w:r w:rsidR="00B83F74" w:rsidRPr="008F4CAC">
        <w:rPr>
          <w:rFonts w:ascii="ITC Avant Garde" w:hAnsi="ITC Avant Garde"/>
          <w:i/>
          <w:sz w:val="20"/>
          <w:szCs w:val="20"/>
        </w:rPr>
        <w:t xml:space="preserve"> de homologación así como </w:t>
      </w:r>
      <w:r w:rsidR="000F678A" w:rsidRPr="008F4CAC">
        <w:rPr>
          <w:rFonts w:ascii="ITC Avant Garde" w:hAnsi="ITC Avant Garde"/>
          <w:i/>
          <w:sz w:val="20"/>
          <w:szCs w:val="20"/>
        </w:rPr>
        <w:t>respecto al</w:t>
      </w:r>
      <w:r w:rsidR="00B83F74" w:rsidRPr="008F4CAC">
        <w:rPr>
          <w:rFonts w:ascii="ITC Avant Garde" w:hAnsi="ITC Avant Garde"/>
          <w:i/>
          <w:sz w:val="20"/>
          <w:szCs w:val="20"/>
        </w:rPr>
        <w:t xml:space="preserve"> cumplimiento </w:t>
      </w:r>
      <w:r w:rsidR="000F678A" w:rsidRPr="008F4CAC">
        <w:rPr>
          <w:rFonts w:ascii="ITC Avant Garde" w:hAnsi="ITC Avant Garde"/>
          <w:i/>
          <w:sz w:val="20"/>
          <w:szCs w:val="20"/>
        </w:rPr>
        <w:t xml:space="preserve">de </w:t>
      </w:r>
      <w:r w:rsidR="00B83F74" w:rsidRPr="008F4CAC">
        <w:rPr>
          <w:rFonts w:ascii="ITC Avant Garde" w:hAnsi="ITC Avant Garde"/>
          <w:i/>
          <w:sz w:val="20"/>
          <w:szCs w:val="20"/>
        </w:rPr>
        <w:t xml:space="preserve">diversas obligaciones establecidas en las </w:t>
      </w:r>
      <w:r w:rsidR="00F132C4" w:rsidRPr="008F4CAC">
        <w:rPr>
          <w:rFonts w:ascii="ITC Avant Garde" w:hAnsi="ITC Avant Garde"/>
          <w:i/>
          <w:sz w:val="20"/>
          <w:szCs w:val="20"/>
        </w:rPr>
        <w:t>D</w:t>
      </w:r>
      <w:r w:rsidR="000F678A" w:rsidRPr="008F4CAC">
        <w:rPr>
          <w:rFonts w:ascii="ITC Avant Garde" w:hAnsi="ITC Avant Garde"/>
          <w:i/>
          <w:sz w:val="20"/>
          <w:szCs w:val="20"/>
        </w:rPr>
        <w:t xml:space="preserve">isposiciones </w:t>
      </w:r>
      <w:r w:rsidR="00F132C4" w:rsidRPr="008F4CAC">
        <w:rPr>
          <w:rFonts w:ascii="ITC Avant Garde" w:hAnsi="ITC Avant Garde"/>
          <w:i/>
          <w:sz w:val="20"/>
          <w:szCs w:val="20"/>
        </w:rPr>
        <w:t>T</w:t>
      </w:r>
      <w:r w:rsidR="00B83F74" w:rsidRPr="008F4CAC">
        <w:rPr>
          <w:rFonts w:ascii="ITC Avant Garde" w:hAnsi="ITC Avant Garde"/>
          <w:i/>
          <w:sz w:val="20"/>
          <w:szCs w:val="20"/>
        </w:rPr>
        <w:t xml:space="preserve">écnicas </w:t>
      </w:r>
      <w:r w:rsidR="00F132C4" w:rsidRPr="008F4CAC">
        <w:rPr>
          <w:rFonts w:ascii="ITC Avant Garde" w:hAnsi="ITC Avant Garde"/>
          <w:i/>
          <w:sz w:val="20"/>
          <w:szCs w:val="20"/>
        </w:rPr>
        <w:t xml:space="preserve">y administrativas </w:t>
      </w:r>
      <w:r w:rsidR="00B83F74" w:rsidRPr="008F4CAC">
        <w:rPr>
          <w:rFonts w:ascii="ITC Avant Garde" w:hAnsi="ITC Avant Garde"/>
          <w:i/>
          <w:sz w:val="20"/>
          <w:szCs w:val="20"/>
        </w:rPr>
        <w:t xml:space="preserve">aplicables emitidas por el Instituto. </w:t>
      </w:r>
      <w:r w:rsidR="00B83F74" w:rsidRPr="008F4CAC">
        <w:rPr>
          <w:rStyle w:val="Refdecomentario"/>
          <w:rFonts w:ascii="ITC Avant Garde" w:hAnsi="ITC Avant Garde"/>
          <w:i/>
          <w:sz w:val="20"/>
          <w:szCs w:val="20"/>
        </w:rPr>
        <w:t xml:space="preserve">El Dictamen </w:t>
      </w:r>
      <w:r w:rsidR="000F678A" w:rsidRPr="008F4CAC">
        <w:rPr>
          <w:rStyle w:val="Refdecomentario"/>
          <w:rFonts w:ascii="ITC Avant Garde" w:hAnsi="ITC Avant Garde"/>
          <w:i/>
          <w:sz w:val="20"/>
          <w:szCs w:val="20"/>
        </w:rPr>
        <w:t>T</w:t>
      </w:r>
      <w:r w:rsidR="00B83F74" w:rsidRPr="008F4CAC">
        <w:rPr>
          <w:rStyle w:val="Refdecomentario"/>
          <w:rFonts w:ascii="ITC Avant Garde" w:hAnsi="ITC Avant Garde"/>
          <w:i/>
          <w:sz w:val="20"/>
          <w:szCs w:val="20"/>
        </w:rPr>
        <w:t xml:space="preserve">écnico podrá constituirse por memorias técnicas o por estudios </w:t>
      </w:r>
      <w:r w:rsidR="00204B43" w:rsidRPr="008F4CAC">
        <w:rPr>
          <w:rStyle w:val="Refdecomentario"/>
          <w:rFonts w:ascii="ITC Avant Garde" w:hAnsi="ITC Avant Garde"/>
          <w:i/>
          <w:sz w:val="20"/>
          <w:szCs w:val="20"/>
        </w:rPr>
        <w:t>técnicos</w:t>
      </w:r>
      <w:r w:rsidR="00B83F74" w:rsidRPr="008F4CAC">
        <w:rPr>
          <w:rStyle w:val="Refdecomentario"/>
          <w:rFonts w:ascii="ITC Avant Garde" w:hAnsi="ITC Avant Garde"/>
          <w:i/>
          <w:sz w:val="20"/>
          <w:szCs w:val="20"/>
        </w:rPr>
        <w:t xml:space="preserve">, </w:t>
      </w:r>
      <w:r w:rsidR="00713610" w:rsidRPr="008F4CAC">
        <w:rPr>
          <w:rStyle w:val="Refdecomentario"/>
          <w:rFonts w:ascii="ITC Avant Garde" w:hAnsi="ITC Avant Garde"/>
          <w:i/>
          <w:sz w:val="20"/>
          <w:szCs w:val="20"/>
        </w:rPr>
        <w:t xml:space="preserve">o </w:t>
      </w:r>
      <w:r w:rsidR="00B83F74" w:rsidRPr="008F4CAC">
        <w:rPr>
          <w:rStyle w:val="Refdecomentario"/>
          <w:rFonts w:ascii="ITC Avant Garde" w:hAnsi="ITC Avant Garde"/>
          <w:i/>
          <w:sz w:val="20"/>
          <w:szCs w:val="20"/>
        </w:rPr>
        <w:t xml:space="preserve">alguna otra figura </w:t>
      </w:r>
      <w:r w:rsidR="000F678A" w:rsidRPr="008F4CAC">
        <w:rPr>
          <w:rStyle w:val="Refdecomentario"/>
          <w:rFonts w:ascii="ITC Avant Garde" w:hAnsi="ITC Avant Garde"/>
          <w:i/>
          <w:sz w:val="20"/>
          <w:szCs w:val="20"/>
        </w:rPr>
        <w:t>indicada</w:t>
      </w:r>
      <w:r w:rsidR="00B83F74" w:rsidRPr="008F4CAC">
        <w:rPr>
          <w:rStyle w:val="Refdecomentario"/>
          <w:rFonts w:ascii="ITC Avant Garde" w:hAnsi="ITC Avant Garde"/>
          <w:i/>
          <w:sz w:val="20"/>
          <w:szCs w:val="20"/>
        </w:rPr>
        <w:t xml:space="preserve"> en las Disposiciones </w:t>
      </w:r>
      <w:r w:rsidR="00713610" w:rsidRPr="008F4CAC">
        <w:rPr>
          <w:rStyle w:val="Refdecomentario"/>
          <w:rFonts w:ascii="ITC Avant Garde" w:hAnsi="ITC Avant Garde"/>
          <w:i/>
          <w:sz w:val="20"/>
          <w:szCs w:val="20"/>
        </w:rPr>
        <w:t xml:space="preserve">Técnicas y </w:t>
      </w:r>
      <w:r w:rsidR="00B83F74" w:rsidRPr="008F4CAC">
        <w:rPr>
          <w:rStyle w:val="Refdecomentario"/>
          <w:rFonts w:ascii="ITC Avant Garde" w:hAnsi="ITC Avant Garde"/>
          <w:i/>
          <w:sz w:val="20"/>
          <w:szCs w:val="20"/>
        </w:rPr>
        <w:t>administrativas emitidas por el Instituto.”</w:t>
      </w:r>
    </w:p>
    <w:p w14:paraId="416BC766" w14:textId="77777777" w:rsidR="007B5DB5" w:rsidRPr="008F4CAC" w:rsidRDefault="007B5DB5" w:rsidP="00C75F76">
      <w:pPr>
        <w:pStyle w:val="ROMANOS"/>
        <w:tabs>
          <w:tab w:val="clear" w:pos="720"/>
          <w:tab w:val="left" w:pos="1070"/>
        </w:tabs>
        <w:spacing w:line="276" w:lineRule="auto"/>
        <w:ind w:left="1148" w:hanging="39"/>
        <w:rPr>
          <w:rFonts w:ascii="ITC Avant Garde" w:hAnsi="ITC Avant Garde" w:cs="ITC Avant Garde"/>
          <w:i/>
          <w:iCs/>
          <w:sz w:val="20"/>
          <w:szCs w:val="20"/>
        </w:rPr>
      </w:pPr>
    </w:p>
    <w:p w14:paraId="5ECD601B"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lang w:val="es-MX"/>
        </w:rPr>
      </w:pPr>
      <w:r w:rsidRPr="008F4CAC">
        <w:rPr>
          <w:rFonts w:ascii="ITC Avant Garde" w:hAnsi="ITC Avant Garde" w:cs="ITC Avant Garde"/>
          <w:b/>
          <w:sz w:val="20"/>
          <w:szCs w:val="20"/>
        </w:rPr>
        <w:t>Capítulo SEGUNDO – Definiciones – Lineamiento Tercero, fracción VIII</w:t>
      </w:r>
    </w:p>
    <w:p w14:paraId="07ECD3AA"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lang w:val="es-MX"/>
        </w:rPr>
        <w:t xml:space="preserve">Participantes: </w:t>
      </w:r>
    </w:p>
    <w:p w14:paraId="2380CACB" w14:textId="77777777" w:rsidR="0049058B" w:rsidRPr="008F4CAC" w:rsidRDefault="0049058B">
      <w:pPr>
        <w:spacing w:line="276" w:lineRule="auto"/>
        <w:jc w:val="both"/>
        <w:rPr>
          <w:rFonts w:ascii="ITC Avant Garde" w:hAnsi="ITC Avant Garde" w:cs="ITC Avant Garde"/>
          <w:b/>
          <w:sz w:val="20"/>
          <w:szCs w:val="20"/>
          <w:lang w:val="es-MX"/>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Normalización y Certificación Electrónica, SC (NYCE)/ Ing. Ignacio Valadez Gutiérrez / Ing. Tomás Salazar Morán.</w:t>
      </w:r>
    </w:p>
    <w:p w14:paraId="1EF0A3C4"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lang w:val="es-MX"/>
        </w:rPr>
        <w:t xml:space="preserve">Propuesta: </w:t>
      </w:r>
    </w:p>
    <w:p w14:paraId="10C75DC3" w14:textId="77777777" w:rsidR="0049058B" w:rsidRPr="008F4CAC" w:rsidRDefault="0049058B">
      <w:pPr>
        <w:spacing w:line="276" w:lineRule="auto"/>
        <w:jc w:val="both"/>
        <w:rPr>
          <w:rFonts w:ascii="ITC Avant Garde" w:hAnsi="ITC Avant Garde" w:cs="ITC Avant Garde"/>
          <w:b/>
          <w:sz w:val="20"/>
          <w:szCs w:val="20"/>
          <w:lang w:val="es-MX"/>
        </w:rPr>
      </w:pPr>
      <w:r w:rsidRPr="008F4CAC">
        <w:rPr>
          <w:rFonts w:ascii="ITC Avant Garde" w:eastAsia="Times New Roman" w:hAnsi="ITC Avant Garde" w:cs="ITC Avant Garde"/>
          <w:color w:val="000000"/>
          <w:sz w:val="20"/>
          <w:szCs w:val="20"/>
          <w:lang w:val="es-MX"/>
        </w:rPr>
        <w:t xml:space="preserve">Los participantes sugieren modificar la definición </w:t>
      </w:r>
      <w:r w:rsidRPr="008F4CAC">
        <w:rPr>
          <w:rFonts w:ascii="ITC Avant Garde" w:hAnsi="ITC Avant Garde" w:cs="ITC Avant Garde"/>
          <w:sz w:val="20"/>
          <w:szCs w:val="20"/>
          <w:lang w:val="es-MX"/>
        </w:rPr>
        <w:t>“</w:t>
      </w:r>
      <w:r w:rsidRPr="008F4CAC">
        <w:rPr>
          <w:rFonts w:ascii="ITC Avant Garde" w:hAnsi="ITC Avant Garde" w:cs="ITC Avant Garde"/>
          <w:color w:val="000000"/>
          <w:sz w:val="20"/>
          <w:szCs w:val="20"/>
          <w:lang w:val="es-MX"/>
        </w:rPr>
        <w:t>Evaluación</w:t>
      </w:r>
      <w:r w:rsidRPr="008F4CAC">
        <w:rPr>
          <w:rFonts w:ascii="ITC Avant Garde" w:hAnsi="ITC Avant Garde" w:cs="ITC Avant Garde"/>
          <w:sz w:val="20"/>
          <w:szCs w:val="20"/>
          <w:lang w:val="es-MX"/>
        </w:rPr>
        <w:t xml:space="preserve">” </w:t>
      </w:r>
      <w:r w:rsidR="00C75F76" w:rsidRPr="008F4CAC">
        <w:rPr>
          <w:rFonts w:ascii="ITC Avant Garde" w:hAnsi="ITC Avant Garde" w:cs="ITC Avant Garde"/>
          <w:sz w:val="20"/>
          <w:szCs w:val="20"/>
          <w:lang w:val="es-MX"/>
        </w:rPr>
        <w:t xml:space="preserve">e </w:t>
      </w:r>
      <w:r w:rsidRPr="008F4CAC">
        <w:rPr>
          <w:rFonts w:ascii="ITC Avant Garde" w:hAnsi="ITC Avant Garde" w:cs="ITC Avant Garde"/>
          <w:sz w:val="20"/>
          <w:szCs w:val="20"/>
          <w:lang w:val="es-MX"/>
        </w:rPr>
        <w:t>inclu</w:t>
      </w:r>
      <w:r w:rsidR="00C75F76" w:rsidRPr="008F4CAC">
        <w:rPr>
          <w:rFonts w:ascii="ITC Avant Garde" w:hAnsi="ITC Avant Garde" w:cs="ITC Avant Garde"/>
          <w:sz w:val="20"/>
          <w:szCs w:val="20"/>
          <w:lang w:val="es-MX"/>
        </w:rPr>
        <w:t>ir</w:t>
      </w:r>
      <w:r w:rsidRPr="008F4CAC">
        <w:rPr>
          <w:rFonts w:ascii="ITC Avant Garde" w:hAnsi="ITC Avant Garde" w:cs="ITC Avant Garde"/>
          <w:sz w:val="20"/>
          <w:szCs w:val="20"/>
          <w:lang w:val="es-MX"/>
        </w:rPr>
        <w:t xml:space="preserve"> la participación de dichas evaluaciones a los Colegios de Profesionistas</w:t>
      </w:r>
      <w:r w:rsidR="00F31E3C" w:rsidRPr="008F4CAC">
        <w:rPr>
          <w:rFonts w:ascii="ITC Avant Garde" w:hAnsi="ITC Avant Garde" w:cs="ITC Avant Garde"/>
          <w:sz w:val="20"/>
          <w:szCs w:val="20"/>
          <w:lang w:val="es-MX"/>
        </w:rPr>
        <w:t>.</w:t>
      </w:r>
    </w:p>
    <w:p w14:paraId="4B64C739"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lang w:val="es-MX"/>
        </w:rPr>
        <w:t>Respuesta:</w:t>
      </w:r>
    </w:p>
    <w:p w14:paraId="743BB730" w14:textId="77777777" w:rsidR="0049058B" w:rsidRPr="008F4CAC" w:rsidRDefault="009147E1">
      <w:pPr>
        <w:spacing w:line="276" w:lineRule="auto"/>
        <w:jc w:val="both"/>
        <w:rPr>
          <w:rFonts w:ascii="ITC Avant Garde" w:hAnsi="ITC Avant Garde" w:cs="ITC Avant Garde"/>
          <w:color w:val="000000"/>
          <w:sz w:val="20"/>
          <w:szCs w:val="20"/>
        </w:rPr>
      </w:pPr>
      <w:r w:rsidRPr="008F4CAC">
        <w:rPr>
          <w:rFonts w:ascii="ITC Avant Garde" w:hAnsi="ITC Avant Garde" w:cs="ITC Avant Garde"/>
          <w:sz w:val="20"/>
          <w:szCs w:val="20"/>
        </w:rPr>
        <w:t>No s</w:t>
      </w:r>
      <w:r w:rsidR="0049058B" w:rsidRPr="008F4CAC">
        <w:rPr>
          <w:rFonts w:ascii="ITC Avant Garde" w:hAnsi="ITC Avant Garde" w:cs="ITC Avant Garde"/>
          <w:sz w:val="20"/>
          <w:szCs w:val="20"/>
        </w:rPr>
        <w:t>e considera</w:t>
      </w:r>
      <w:r w:rsidRPr="008F4CAC">
        <w:rPr>
          <w:rFonts w:ascii="ITC Avant Garde" w:hAnsi="ITC Avant Garde" w:cs="ITC Avant Garde"/>
          <w:sz w:val="20"/>
          <w:szCs w:val="20"/>
        </w:rPr>
        <w:t xml:space="preserve">, </w:t>
      </w:r>
      <w:r w:rsidR="00C11019" w:rsidRPr="008F4CAC">
        <w:rPr>
          <w:rFonts w:ascii="ITC Avant Garde" w:hAnsi="ITC Avant Garde" w:cs="ITC Avant Garde"/>
          <w:sz w:val="20"/>
          <w:szCs w:val="20"/>
        </w:rPr>
        <w:t xml:space="preserve">de </w:t>
      </w:r>
      <w:r w:rsidR="005711D9" w:rsidRPr="008F4CAC">
        <w:rPr>
          <w:rFonts w:ascii="ITC Avant Garde" w:hAnsi="ITC Avant Garde" w:cs="ITC Avant Garde"/>
          <w:sz w:val="20"/>
          <w:szCs w:val="20"/>
        </w:rPr>
        <w:t xml:space="preserve">conformidad </w:t>
      </w:r>
      <w:r w:rsidR="00C11019" w:rsidRPr="008F4CAC">
        <w:rPr>
          <w:rFonts w:ascii="ITC Avant Garde" w:hAnsi="ITC Avant Garde" w:cs="ITC Avant Garde"/>
          <w:sz w:val="20"/>
          <w:szCs w:val="20"/>
        </w:rPr>
        <w:t>con el Artículo 15, fracción XXVI de la LFTR</w:t>
      </w:r>
      <w:r w:rsidRPr="008F4CAC">
        <w:rPr>
          <w:rFonts w:ascii="ITC Avant Garde" w:hAnsi="ITC Avant Garde" w:cs="ITC Avant Garde"/>
          <w:sz w:val="20"/>
          <w:szCs w:val="20"/>
        </w:rPr>
        <w:t xml:space="preserve"> compete</w:t>
      </w:r>
      <w:r w:rsidR="00C11019" w:rsidRPr="008F4CAC">
        <w:rPr>
          <w:rFonts w:ascii="ITC Avant Garde" w:hAnsi="ITC Avant Garde" w:cs="ITC Avant Garde"/>
          <w:sz w:val="20"/>
          <w:szCs w:val="20"/>
        </w:rPr>
        <w:t xml:space="preserve"> </w:t>
      </w:r>
      <w:r w:rsidRPr="008F4CAC">
        <w:rPr>
          <w:rFonts w:ascii="ITC Avant Garde" w:hAnsi="ITC Avant Garde" w:cs="ITC Avant Garde"/>
          <w:sz w:val="20"/>
          <w:szCs w:val="20"/>
        </w:rPr>
        <w:t xml:space="preserve">al </w:t>
      </w:r>
      <w:r w:rsidRPr="008F4CAC">
        <w:rPr>
          <w:rFonts w:ascii="ITC Avant Garde" w:hAnsi="ITC Avant Garde" w:cs="ITC Avant Garde"/>
          <w:color w:val="000000"/>
          <w:sz w:val="20"/>
          <w:szCs w:val="20"/>
        </w:rPr>
        <w:t xml:space="preserve">Instituto la Acreditación de Peritos y por ende su </w:t>
      </w:r>
      <w:r w:rsidR="000102BB" w:rsidRPr="008F4CAC">
        <w:rPr>
          <w:rFonts w:ascii="ITC Avant Garde" w:hAnsi="ITC Avant Garde" w:cs="ITC Avant Garde"/>
          <w:color w:val="000000"/>
          <w:sz w:val="20"/>
          <w:szCs w:val="20"/>
        </w:rPr>
        <w:t>E</w:t>
      </w:r>
      <w:r w:rsidRPr="008F4CAC">
        <w:rPr>
          <w:rFonts w:ascii="ITC Avant Garde" w:hAnsi="ITC Avant Garde" w:cs="ITC Avant Garde"/>
          <w:color w:val="000000"/>
          <w:sz w:val="20"/>
          <w:szCs w:val="20"/>
        </w:rPr>
        <w:t xml:space="preserve">valuación y aplicación de los exámenes correspondientes. Sin embargo </w:t>
      </w:r>
      <w:r w:rsidR="0049058B" w:rsidRPr="008F4CAC">
        <w:rPr>
          <w:rFonts w:ascii="ITC Avant Garde" w:hAnsi="ITC Avant Garde" w:cs="ITC Avant Garde"/>
          <w:color w:val="000000"/>
          <w:sz w:val="20"/>
          <w:szCs w:val="20"/>
        </w:rPr>
        <w:t xml:space="preserve">las </w:t>
      </w:r>
      <w:r w:rsidR="0049058B" w:rsidRPr="008F4CAC">
        <w:rPr>
          <w:rFonts w:ascii="ITC Avant Garde" w:eastAsia="Times New Roman" w:hAnsi="ITC Avant Garde" w:cs="ITC Avant Garde"/>
          <w:iCs/>
          <w:sz w:val="20"/>
          <w:szCs w:val="20"/>
        </w:rPr>
        <w:t>Cámaras nacionales de la industria</w:t>
      </w:r>
      <w:r w:rsidR="004A0D30" w:rsidRPr="008F4CAC">
        <w:rPr>
          <w:rFonts w:ascii="ITC Avant Garde" w:eastAsia="Times New Roman" w:hAnsi="ITC Avant Garde" w:cs="ITC Avant Garde"/>
          <w:iCs/>
          <w:sz w:val="20"/>
          <w:szCs w:val="20"/>
        </w:rPr>
        <w:t xml:space="preserve"> y Comercio</w:t>
      </w:r>
      <w:r w:rsidR="0049058B" w:rsidRPr="008F4CAC">
        <w:rPr>
          <w:rFonts w:ascii="ITC Avant Garde" w:eastAsia="Times New Roman" w:hAnsi="ITC Avant Garde" w:cs="ITC Avant Garde"/>
          <w:iCs/>
          <w:sz w:val="20"/>
          <w:szCs w:val="20"/>
        </w:rPr>
        <w:t>, Colegios de ingenieros en telecomunicaciones y</w:t>
      </w:r>
      <w:r w:rsidR="00A13C9D" w:rsidRPr="008F4CAC">
        <w:rPr>
          <w:rFonts w:ascii="ITC Avant Garde" w:eastAsia="Times New Roman" w:hAnsi="ITC Avant Garde" w:cs="ITC Avant Garde"/>
          <w:iCs/>
          <w:sz w:val="20"/>
          <w:szCs w:val="20"/>
        </w:rPr>
        <w:t xml:space="preserve"> </w:t>
      </w:r>
      <w:r w:rsidR="004A0D30" w:rsidRPr="008F4CAC">
        <w:rPr>
          <w:rFonts w:ascii="ITC Avant Garde" w:eastAsia="Times New Roman" w:hAnsi="ITC Avant Garde" w:cs="ITC Avant Garde"/>
          <w:iCs/>
          <w:sz w:val="20"/>
          <w:szCs w:val="20"/>
        </w:rPr>
        <w:t>radiodifusión</w:t>
      </w:r>
      <w:r w:rsidR="0049058B" w:rsidRPr="008F4CAC">
        <w:rPr>
          <w:rFonts w:ascii="ITC Avant Garde" w:eastAsia="Times New Roman" w:hAnsi="ITC Avant Garde" w:cs="ITC Avant Garde"/>
          <w:iCs/>
          <w:sz w:val="20"/>
          <w:szCs w:val="20"/>
        </w:rPr>
        <w:t xml:space="preserve"> instancias académicas y</w:t>
      </w:r>
      <w:r w:rsidR="004A0D30" w:rsidRPr="008F4CAC">
        <w:rPr>
          <w:rFonts w:ascii="ITC Avant Garde" w:eastAsia="Times New Roman" w:hAnsi="ITC Avant Garde" w:cs="ITC Avant Garde"/>
          <w:iCs/>
          <w:sz w:val="20"/>
          <w:szCs w:val="20"/>
        </w:rPr>
        <w:t>/o</w:t>
      </w:r>
      <w:r w:rsidR="0049058B" w:rsidRPr="008F4CAC">
        <w:rPr>
          <w:rFonts w:ascii="ITC Avant Garde" w:eastAsia="Times New Roman" w:hAnsi="ITC Avant Garde" w:cs="ITC Avant Garde"/>
          <w:iCs/>
          <w:sz w:val="20"/>
          <w:szCs w:val="20"/>
        </w:rPr>
        <w:t xml:space="preserve"> de investigación, y desarrollo nacional en el ámbito de las telecomunicaciones y radiodifusión integrarán</w:t>
      </w:r>
      <w:r w:rsidR="0049058B" w:rsidRPr="008F4CAC">
        <w:rPr>
          <w:rFonts w:ascii="ITC Avant Garde" w:hAnsi="ITC Avant Garde" w:cs="ITC Avant Garde"/>
          <w:sz w:val="20"/>
          <w:szCs w:val="20"/>
        </w:rPr>
        <w:t xml:space="preserve"> el Comité Consultivo, </w:t>
      </w:r>
      <w:r w:rsidRPr="008F4CAC">
        <w:rPr>
          <w:rFonts w:ascii="ITC Avant Garde" w:hAnsi="ITC Avant Garde" w:cs="ITC Avant Garde"/>
          <w:sz w:val="20"/>
          <w:szCs w:val="20"/>
        </w:rPr>
        <w:t xml:space="preserve">el cual </w:t>
      </w:r>
      <w:r w:rsidR="0049058B" w:rsidRPr="008F4CAC">
        <w:rPr>
          <w:rFonts w:ascii="ITC Avant Garde" w:hAnsi="ITC Avant Garde" w:cs="ITC Avant Garde"/>
          <w:sz w:val="20"/>
          <w:szCs w:val="20"/>
        </w:rPr>
        <w:t xml:space="preserve">a su vez, coadyuvará </w:t>
      </w:r>
      <w:r w:rsidRPr="008F4CAC">
        <w:rPr>
          <w:rFonts w:ascii="ITC Avant Garde" w:hAnsi="ITC Avant Garde" w:cs="ITC Avant Garde"/>
          <w:sz w:val="20"/>
          <w:szCs w:val="20"/>
        </w:rPr>
        <w:t xml:space="preserve">con el </w:t>
      </w:r>
      <w:r w:rsidR="0049058B" w:rsidRPr="008F4CAC">
        <w:rPr>
          <w:rFonts w:ascii="ITC Avant Garde" w:hAnsi="ITC Avant Garde" w:cs="ITC Avant Garde"/>
          <w:sz w:val="20"/>
          <w:szCs w:val="20"/>
        </w:rPr>
        <w:t xml:space="preserve">Instituto en la Evaluación de los Solicitantes </w:t>
      </w:r>
      <w:r w:rsidR="0049058B" w:rsidRPr="008F4CAC">
        <w:rPr>
          <w:rFonts w:ascii="ITC Avant Garde" w:hAnsi="ITC Avant Garde" w:cs="ITC Avant Garde"/>
          <w:color w:val="000000"/>
          <w:sz w:val="20"/>
          <w:szCs w:val="20"/>
        </w:rPr>
        <w:t>mediante la elaboración de los Reactivos que conformarán los exámenes de conocimientos, la Evaluación de las habilidades de redacción y la realización de entrevistas a los Solicitantes.</w:t>
      </w:r>
      <w:r w:rsidRPr="008F4CAC">
        <w:rPr>
          <w:rFonts w:ascii="ITC Avant Garde" w:hAnsi="ITC Avant Garde" w:cs="ITC Avant Garde"/>
          <w:color w:val="000000"/>
          <w:sz w:val="20"/>
          <w:szCs w:val="20"/>
        </w:rPr>
        <w:t xml:space="preserve"> Lo anterior se encuentra indicado </w:t>
      </w:r>
      <w:r w:rsidR="00563B73" w:rsidRPr="008F4CAC">
        <w:rPr>
          <w:rFonts w:ascii="ITC Avant Garde" w:hAnsi="ITC Avant Garde" w:cs="ITC Avant Garde"/>
          <w:color w:val="000000"/>
          <w:sz w:val="20"/>
          <w:szCs w:val="20"/>
        </w:rPr>
        <w:t xml:space="preserve">la fracción </w:t>
      </w:r>
      <w:r w:rsidR="00A13C9D" w:rsidRPr="008F4CAC">
        <w:rPr>
          <w:rFonts w:ascii="ITC Avant Garde" w:hAnsi="ITC Avant Garde" w:cs="ITC Avant Garde"/>
          <w:color w:val="000000"/>
          <w:sz w:val="20"/>
          <w:szCs w:val="20"/>
        </w:rPr>
        <w:t>III</w:t>
      </w:r>
      <w:r w:rsidR="00563B73" w:rsidRPr="008F4CAC">
        <w:rPr>
          <w:rFonts w:ascii="ITC Avant Garde" w:hAnsi="ITC Avant Garde" w:cs="ITC Avant Garde"/>
          <w:color w:val="000000"/>
          <w:sz w:val="20"/>
          <w:szCs w:val="20"/>
        </w:rPr>
        <w:t xml:space="preserve">, del </w:t>
      </w:r>
      <w:r w:rsidRPr="008F4CAC">
        <w:rPr>
          <w:rFonts w:ascii="ITC Avant Garde" w:hAnsi="ITC Avant Garde" w:cs="ITC Avant Garde"/>
          <w:color w:val="000000"/>
          <w:sz w:val="20"/>
          <w:szCs w:val="20"/>
        </w:rPr>
        <w:t xml:space="preserve">Lineamiento </w:t>
      </w:r>
      <w:r w:rsidR="00563B73" w:rsidRPr="008F4CAC">
        <w:rPr>
          <w:rFonts w:ascii="ITC Avant Garde" w:hAnsi="ITC Avant Garde"/>
          <w:sz w:val="20"/>
          <w:szCs w:val="20"/>
        </w:rPr>
        <w:t>SÉPTIMO.</w:t>
      </w:r>
    </w:p>
    <w:p w14:paraId="31EF9257" w14:textId="77777777" w:rsidR="0049058B" w:rsidRPr="008F4CAC" w:rsidRDefault="0049058B">
      <w:pPr>
        <w:spacing w:line="276" w:lineRule="auto"/>
        <w:jc w:val="both"/>
        <w:rPr>
          <w:rFonts w:ascii="ITC Avant Garde" w:hAnsi="ITC Avant Garde" w:cs="ITC Avant Garde"/>
          <w:sz w:val="20"/>
          <w:szCs w:val="20"/>
        </w:rPr>
      </w:pPr>
    </w:p>
    <w:p w14:paraId="4ECDEEA5"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 fracción IX</w:t>
      </w:r>
    </w:p>
    <w:p w14:paraId="4D48FE04" w14:textId="77777777" w:rsidR="0049058B" w:rsidRPr="008F4CAC" w:rsidRDefault="0049058B">
      <w:pPr>
        <w:pStyle w:val="Prrafodelista1"/>
        <w:spacing w:line="276" w:lineRule="auto"/>
        <w:ind w:left="-708" w:firstLine="708"/>
        <w:jc w:val="both"/>
        <w:rPr>
          <w:rFonts w:ascii="ITC Avant Garde" w:hAnsi="ITC Avant Garde" w:cs="ITC Avant Garde"/>
          <w:sz w:val="20"/>
          <w:szCs w:val="20"/>
        </w:rPr>
      </w:pPr>
      <w:r w:rsidRPr="008F4CAC">
        <w:rPr>
          <w:rFonts w:ascii="ITC Avant Garde" w:hAnsi="ITC Avant Garde" w:cs="ITC Avant Garde"/>
          <w:b/>
          <w:sz w:val="20"/>
          <w:szCs w:val="20"/>
        </w:rPr>
        <w:t xml:space="preserve">Participantes: </w:t>
      </w:r>
    </w:p>
    <w:p w14:paraId="0445C3A3"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lastRenderedPageBreak/>
        <w:t>Colegio de Ingenieros en Comunicaciones y Electrónica (CICE) / Colegio de Ingenieros Mecánicos y Electricistas, AC (CIME) / Colegio de Profesionistas en Telecomunicaciones, Informática y Estandarización de las Tecnologías (CPTIED)</w:t>
      </w:r>
      <w:r w:rsidRPr="008F4CAC">
        <w:rPr>
          <w:rFonts w:ascii="ITC Avant Garde" w:eastAsia="Times New Roman" w:hAnsi="ITC Avant Garde" w:cs="ITC Avant Garde"/>
          <w:color w:val="000000"/>
          <w:sz w:val="20"/>
          <w:szCs w:val="20"/>
          <w:lang w:val="es-MX"/>
        </w:rPr>
        <w:t>.</w:t>
      </w:r>
    </w:p>
    <w:p w14:paraId="036EF213"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Propuesta: </w:t>
      </w:r>
    </w:p>
    <w:p w14:paraId="52497CAC"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Los participantes sugieren modificar la definición </w:t>
      </w:r>
      <w:r w:rsidRPr="008F4CAC">
        <w:rPr>
          <w:rFonts w:ascii="ITC Avant Garde" w:hAnsi="ITC Avant Garde" w:cs="ITC Avant Garde"/>
          <w:sz w:val="20"/>
          <w:szCs w:val="20"/>
        </w:rPr>
        <w:t>“</w:t>
      </w:r>
      <w:r w:rsidRPr="008F4CAC">
        <w:rPr>
          <w:rFonts w:ascii="ITC Avant Garde" w:hAnsi="ITC Avant Garde" w:cs="ITC Avant Garde"/>
          <w:color w:val="000000"/>
          <w:sz w:val="20"/>
          <w:szCs w:val="20"/>
        </w:rPr>
        <w:t>Examen</w:t>
      </w:r>
      <w:r w:rsidRPr="008F4CAC">
        <w:rPr>
          <w:rFonts w:ascii="ITC Avant Garde" w:hAnsi="ITC Avant Garde" w:cs="ITC Avant Garde"/>
          <w:sz w:val="20"/>
          <w:szCs w:val="20"/>
        </w:rPr>
        <w:t>”, en la que dicha acción debería ser llevada a cabo por los Colegios de Profesionistas, que medirán la competencia técnica del candidato a Perito en materia de telecomunicaciones y de radiodifusión, por uno o varios medios, tales como escritos, orales, prácticos y por observación.</w:t>
      </w:r>
    </w:p>
    <w:p w14:paraId="6840AE0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461DADA" w14:textId="77777777" w:rsidR="0049058B" w:rsidRPr="008F4CAC" w:rsidRDefault="009147E1">
      <w:pPr>
        <w:spacing w:line="276" w:lineRule="auto"/>
        <w:jc w:val="both"/>
        <w:rPr>
          <w:rFonts w:ascii="ITC Avant Garde" w:hAnsi="ITC Avant Garde" w:cs="ITC Avant Garde"/>
          <w:color w:val="000000"/>
          <w:sz w:val="20"/>
          <w:szCs w:val="20"/>
        </w:rPr>
      </w:pPr>
      <w:r w:rsidRPr="008F4CAC">
        <w:rPr>
          <w:rFonts w:ascii="ITC Avant Garde" w:hAnsi="ITC Avant Garde" w:cs="ITC Avant Garde"/>
          <w:sz w:val="20"/>
          <w:szCs w:val="20"/>
        </w:rPr>
        <w:t>No se considera</w:t>
      </w:r>
      <w:r w:rsidR="008E7E49" w:rsidRPr="008F4CAC">
        <w:rPr>
          <w:rFonts w:ascii="ITC Avant Garde" w:hAnsi="ITC Avant Garde" w:cs="ITC Avant Garde"/>
          <w:sz w:val="20"/>
          <w:szCs w:val="20"/>
        </w:rPr>
        <w:t xml:space="preserve"> la propuesta</w:t>
      </w:r>
      <w:r w:rsidRPr="008F4CAC">
        <w:rPr>
          <w:rFonts w:ascii="ITC Avant Garde" w:hAnsi="ITC Avant Garde" w:cs="ITC Avant Garde"/>
          <w:sz w:val="20"/>
          <w:szCs w:val="20"/>
        </w:rPr>
        <w:t xml:space="preserve">, </w:t>
      </w:r>
      <w:r w:rsidRPr="008F4CAC">
        <w:rPr>
          <w:rFonts w:ascii="ITC Avant Garde" w:hAnsi="ITC Avant Garde" w:cs="ITC Avant Garde"/>
          <w:color w:val="000000"/>
          <w:sz w:val="20"/>
          <w:szCs w:val="20"/>
        </w:rPr>
        <w:t xml:space="preserve">es facultad del Instituto la Acreditación de Peritos y por ende su </w:t>
      </w:r>
      <w:r w:rsidR="000102BB" w:rsidRPr="008F4CAC">
        <w:rPr>
          <w:rFonts w:ascii="ITC Avant Garde" w:hAnsi="ITC Avant Garde" w:cs="ITC Avant Garde"/>
          <w:color w:val="000000"/>
          <w:sz w:val="20"/>
          <w:szCs w:val="20"/>
        </w:rPr>
        <w:t>E</w:t>
      </w:r>
      <w:r w:rsidRPr="008F4CAC">
        <w:rPr>
          <w:rFonts w:ascii="ITC Avant Garde" w:hAnsi="ITC Avant Garde" w:cs="ITC Avant Garde"/>
          <w:color w:val="000000"/>
          <w:sz w:val="20"/>
          <w:szCs w:val="20"/>
        </w:rPr>
        <w:t>valuación y aplicación de los exámenes correspondientes. Sin embargo</w:t>
      </w:r>
      <w:r w:rsidR="0049058B" w:rsidRPr="008F4CAC">
        <w:rPr>
          <w:rFonts w:ascii="ITC Avant Garde" w:hAnsi="ITC Avant Garde" w:cs="ITC Avant Garde"/>
          <w:sz w:val="20"/>
          <w:szCs w:val="20"/>
        </w:rPr>
        <w:t xml:space="preserve">, los Colegios de Profesionistas, entre otros, formarán parte del Comité Consultivo, </w:t>
      </w:r>
      <w:r w:rsidR="00025E90" w:rsidRPr="008F4CAC">
        <w:rPr>
          <w:rFonts w:ascii="ITC Avant Garde" w:hAnsi="ITC Avant Garde" w:cs="ITC Avant Garde"/>
          <w:sz w:val="20"/>
          <w:szCs w:val="20"/>
        </w:rPr>
        <w:t xml:space="preserve">y </w:t>
      </w:r>
      <w:r w:rsidR="00E46429" w:rsidRPr="008F4CAC">
        <w:rPr>
          <w:rFonts w:ascii="ITC Avant Garde" w:hAnsi="ITC Avant Garde" w:cs="ITC Avant Garde"/>
          <w:sz w:val="20"/>
          <w:szCs w:val="20"/>
        </w:rPr>
        <w:t>é</w:t>
      </w:r>
      <w:r w:rsidR="0049058B" w:rsidRPr="008F4CAC">
        <w:rPr>
          <w:rFonts w:ascii="ITC Avant Garde" w:hAnsi="ITC Avant Garde" w:cs="ITC Avant Garde"/>
          <w:sz w:val="20"/>
          <w:szCs w:val="20"/>
        </w:rPr>
        <w:t xml:space="preserve">ste a su vez, coadyuvará </w:t>
      </w:r>
      <w:r w:rsidR="00E46429" w:rsidRPr="008F4CAC">
        <w:rPr>
          <w:rFonts w:ascii="ITC Avant Garde" w:hAnsi="ITC Avant Garde" w:cs="ITC Avant Garde"/>
          <w:sz w:val="20"/>
          <w:szCs w:val="20"/>
        </w:rPr>
        <w:t xml:space="preserve">con el </w:t>
      </w:r>
      <w:r w:rsidR="0049058B" w:rsidRPr="008F4CAC">
        <w:rPr>
          <w:rFonts w:ascii="ITC Avant Garde" w:hAnsi="ITC Avant Garde" w:cs="ITC Avant Garde"/>
          <w:sz w:val="20"/>
          <w:szCs w:val="20"/>
        </w:rPr>
        <w:t xml:space="preserve">Instituto en la Evaluación de los Solicitantes; </w:t>
      </w:r>
      <w:r w:rsidR="00E46429" w:rsidRPr="008F4CAC">
        <w:rPr>
          <w:rFonts w:ascii="ITC Avant Garde" w:hAnsi="ITC Avant Garde" w:cs="ITC Avant Garde"/>
          <w:sz w:val="20"/>
          <w:szCs w:val="20"/>
        </w:rPr>
        <w:t>por lo tanto</w:t>
      </w:r>
      <w:r w:rsidR="00F31E3C" w:rsidRPr="008F4CAC">
        <w:rPr>
          <w:rFonts w:ascii="ITC Avant Garde" w:hAnsi="ITC Avant Garde" w:cs="ITC Avant Garde"/>
          <w:sz w:val="20"/>
          <w:szCs w:val="20"/>
        </w:rPr>
        <w:t>,</w:t>
      </w:r>
      <w:r w:rsidR="00E46429" w:rsidRPr="008F4CAC">
        <w:rPr>
          <w:rFonts w:ascii="ITC Avant Garde" w:hAnsi="ITC Avant Garde" w:cs="ITC Avant Garde"/>
          <w:sz w:val="20"/>
          <w:szCs w:val="20"/>
        </w:rPr>
        <w:t xml:space="preserve"> </w:t>
      </w:r>
      <w:r w:rsidR="0049058B" w:rsidRPr="008F4CAC">
        <w:rPr>
          <w:rFonts w:ascii="ITC Avant Garde" w:hAnsi="ITC Avant Garde" w:cs="ITC Avant Garde"/>
          <w:sz w:val="20"/>
          <w:szCs w:val="20"/>
        </w:rPr>
        <w:t>la definición se acota y se establece que el “Examen” es la e</w:t>
      </w:r>
      <w:r w:rsidR="0049058B" w:rsidRPr="008F4CAC">
        <w:rPr>
          <w:rFonts w:ascii="ITC Avant Garde" w:hAnsi="ITC Avant Garde" w:cs="ITC Avant Garde"/>
          <w:color w:val="000000"/>
          <w:sz w:val="20"/>
          <w:szCs w:val="20"/>
        </w:rPr>
        <w:t>tapa de la Evaluación que mide el conocimiento en la</w:t>
      </w:r>
      <w:r w:rsidR="000F678A" w:rsidRPr="008F4CAC">
        <w:rPr>
          <w:rFonts w:ascii="ITC Avant Garde" w:hAnsi="ITC Avant Garde" w:cs="ITC Avant Garde"/>
          <w:color w:val="000000"/>
          <w:sz w:val="20"/>
          <w:szCs w:val="20"/>
        </w:rPr>
        <w:t xml:space="preserve"> especialidad</w:t>
      </w:r>
      <w:r w:rsidR="0049058B" w:rsidRPr="008F4CAC">
        <w:rPr>
          <w:rFonts w:ascii="ITC Avant Garde" w:hAnsi="ITC Avant Garde" w:cs="ITC Avant Garde"/>
          <w:color w:val="000000"/>
          <w:sz w:val="20"/>
          <w:szCs w:val="20"/>
        </w:rPr>
        <w:t xml:space="preserve"> en la que un Perito aspira a ser acreditado, mediante el o los medios establecidos </w:t>
      </w:r>
      <w:r w:rsidR="00BA0A2D" w:rsidRPr="008F4CAC">
        <w:rPr>
          <w:rFonts w:ascii="ITC Avant Garde" w:hAnsi="ITC Avant Garde" w:cs="ITC Avant Garde"/>
          <w:color w:val="000000"/>
          <w:sz w:val="20"/>
          <w:szCs w:val="20"/>
        </w:rPr>
        <w:t>en los presente Lineamientos</w:t>
      </w:r>
      <w:r w:rsidR="0049058B" w:rsidRPr="008F4CAC">
        <w:rPr>
          <w:rFonts w:ascii="ITC Avant Garde" w:hAnsi="ITC Avant Garde" w:cs="ITC Avant Garde"/>
          <w:color w:val="000000"/>
          <w:sz w:val="20"/>
          <w:szCs w:val="20"/>
        </w:rPr>
        <w:t>.</w:t>
      </w:r>
    </w:p>
    <w:p w14:paraId="0915A488" w14:textId="77777777" w:rsidR="00E46429" w:rsidRPr="008F4CAC" w:rsidRDefault="00E46429">
      <w:pPr>
        <w:spacing w:line="276" w:lineRule="auto"/>
        <w:jc w:val="both"/>
        <w:rPr>
          <w:rFonts w:ascii="ITC Avant Garde" w:hAnsi="ITC Avant Garde" w:cs="ITC Avant Garde"/>
          <w:b/>
          <w:sz w:val="20"/>
          <w:szCs w:val="20"/>
        </w:rPr>
      </w:pPr>
    </w:p>
    <w:p w14:paraId="1E55A5E3"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 fracción XI</w:t>
      </w:r>
    </w:p>
    <w:p w14:paraId="56C9BCF2"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146274B2"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Normalización y Certificación Electrónica, SC (NYCE)/ Asociación Nacional de Telecomunicaciones, A.C. (ANATEL)/ Ing. Ignacio Valadez Gutiérrez / Ing. Tomás Salazar Morán.</w:t>
      </w:r>
    </w:p>
    <w:p w14:paraId="20238FE8"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Propuesta: </w:t>
      </w:r>
    </w:p>
    <w:p w14:paraId="0F547673"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Los participantes sugieren ampliar la definición </w:t>
      </w:r>
      <w:r w:rsidRPr="008F4CAC">
        <w:rPr>
          <w:rFonts w:ascii="ITC Avant Garde" w:hAnsi="ITC Avant Garde" w:cs="ITC Avant Garde"/>
          <w:sz w:val="20"/>
          <w:szCs w:val="20"/>
        </w:rPr>
        <w:t>“I</w:t>
      </w:r>
      <w:r w:rsidRPr="008F4CAC">
        <w:rPr>
          <w:rFonts w:ascii="ITC Avant Garde" w:hAnsi="ITC Avant Garde" w:cs="ITC Avant Garde"/>
          <w:color w:val="000000"/>
          <w:sz w:val="20"/>
          <w:szCs w:val="20"/>
        </w:rPr>
        <w:t>ntegrante del Comité consultivo en materia de acreditación de Peritos</w:t>
      </w:r>
      <w:r w:rsidRPr="008F4CAC">
        <w:rPr>
          <w:rFonts w:ascii="ITC Avant Garde" w:hAnsi="ITC Avant Garde" w:cs="ITC Avant Garde"/>
          <w:sz w:val="20"/>
          <w:szCs w:val="20"/>
        </w:rPr>
        <w:t xml:space="preserve">” en la que proponen incluir a Cámaras, Colegios de Profesionistas, Asociaciones y organismos que agrupen a las empresas de los sectores de radiodifusión y telecomunicaciones, </w:t>
      </w:r>
      <w:r w:rsidR="00003CBA" w:rsidRPr="008F4CAC">
        <w:rPr>
          <w:rFonts w:ascii="ITC Avant Garde" w:hAnsi="ITC Avant Garde" w:cs="ITC Avant Garde"/>
          <w:sz w:val="20"/>
          <w:szCs w:val="20"/>
        </w:rPr>
        <w:t>también proponen la</w:t>
      </w:r>
      <w:r w:rsidRPr="008F4CAC">
        <w:rPr>
          <w:rFonts w:ascii="ITC Avant Garde" w:hAnsi="ITC Avant Garde" w:cs="ITC Avant Garde"/>
          <w:sz w:val="20"/>
          <w:szCs w:val="20"/>
        </w:rPr>
        <w:t xml:space="preserve"> </w:t>
      </w:r>
      <w:r w:rsidR="00003CBA" w:rsidRPr="008F4CAC">
        <w:rPr>
          <w:rFonts w:ascii="ITC Avant Garde" w:hAnsi="ITC Avant Garde" w:cs="ITC Avant Garde"/>
          <w:sz w:val="20"/>
          <w:szCs w:val="20"/>
        </w:rPr>
        <w:t xml:space="preserve">eliminación de </w:t>
      </w:r>
      <w:r w:rsidRPr="008F4CAC">
        <w:rPr>
          <w:rFonts w:ascii="ITC Avant Garde" w:hAnsi="ITC Avant Garde" w:cs="ITC Avant Garde"/>
          <w:sz w:val="20"/>
          <w:szCs w:val="20"/>
        </w:rPr>
        <w:t>las instancias académicas y de investigación y desarrollo nacionales</w:t>
      </w:r>
      <w:r w:rsidR="00003CBA" w:rsidRPr="008F4CAC">
        <w:rPr>
          <w:rFonts w:ascii="ITC Avant Garde" w:hAnsi="ITC Avant Garde" w:cs="ITC Avant Garde"/>
          <w:sz w:val="20"/>
          <w:szCs w:val="20"/>
        </w:rPr>
        <w:t xml:space="preserve"> como integrante del Comité consultivo</w:t>
      </w:r>
      <w:r w:rsidRPr="008F4CAC">
        <w:rPr>
          <w:rFonts w:ascii="ITC Avant Garde" w:hAnsi="ITC Avant Garde" w:cs="ITC Avant Garde"/>
          <w:sz w:val="20"/>
          <w:szCs w:val="20"/>
        </w:rPr>
        <w:t>.</w:t>
      </w:r>
    </w:p>
    <w:p w14:paraId="3650D1F9"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Respuesta:</w:t>
      </w:r>
    </w:p>
    <w:p w14:paraId="55942023" w14:textId="77777777" w:rsidR="0049058B" w:rsidRPr="008F4CAC" w:rsidRDefault="0049058B">
      <w:pPr>
        <w:pStyle w:val="Prrafodelista1"/>
        <w:spacing w:line="276" w:lineRule="auto"/>
        <w:ind w:left="12"/>
        <w:jc w:val="both"/>
        <w:rPr>
          <w:rFonts w:ascii="ITC Avant Garde" w:hAnsi="ITC Avant Garde" w:cs="ITC Avant Garde"/>
          <w:sz w:val="20"/>
          <w:szCs w:val="20"/>
        </w:rPr>
      </w:pPr>
      <w:r w:rsidRPr="008F4CAC">
        <w:rPr>
          <w:rFonts w:ascii="ITC Avant Garde" w:eastAsia="Times New Roman" w:hAnsi="ITC Avant Garde" w:cs="ITC Avant Garde"/>
          <w:color w:val="000000"/>
          <w:sz w:val="20"/>
          <w:szCs w:val="20"/>
          <w:lang w:val="es-MX"/>
        </w:rPr>
        <w:t xml:space="preserve">Se considera parcialmente, </w:t>
      </w:r>
      <w:r w:rsidR="009147E1" w:rsidRPr="008F4CAC">
        <w:rPr>
          <w:rFonts w:ascii="ITC Avant Garde" w:eastAsia="Times New Roman" w:hAnsi="ITC Avant Garde" w:cs="ITC Avant Garde"/>
          <w:color w:val="000000"/>
          <w:sz w:val="20"/>
          <w:szCs w:val="20"/>
          <w:lang w:val="es-MX"/>
        </w:rPr>
        <w:t xml:space="preserve">las </w:t>
      </w:r>
      <w:r w:rsidRPr="008F4CAC">
        <w:rPr>
          <w:rFonts w:ascii="ITC Avant Garde" w:hAnsi="ITC Avant Garde" w:cs="ITC Avant Garde"/>
          <w:sz w:val="20"/>
          <w:szCs w:val="20"/>
        </w:rPr>
        <w:t xml:space="preserve">Cámaras nacionales de la </w:t>
      </w:r>
      <w:r w:rsidR="0075739A" w:rsidRPr="008F4CAC">
        <w:rPr>
          <w:rFonts w:ascii="ITC Avant Garde" w:hAnsi="ITC Avant Garde" w:cs="ITC Avant Garde"/>
          <w:sz w:val="20"/>
          <w:szCs w:val="20"/>
        </w:rPr>
        <w:t>I</w:t>
      </w:r>
      <w:r w:rsidRPr="008F4CAC">
        <w:rPr>
          <w:rFonts w:ascii="ITC Avant Garde" w:hAnsi="ITC Avant Garde" w:cs="ITC Avant Garde"/>
          <w:sz w:val="20"/>
          <w:szCs w:val="20"/>
        </w:rPr>
        <w:t>ndustria</w:t>
      </w:r>
      <w:r w:rsidR="0075739A" w:rsidRPr="008F4CAC">
        <w:rPr>
          <w:rFonts w:ascii="ITC Avant Garde" w:hAnsi="ITC Avant Garde" w:cs="ITC Avant Garde"/>
          <w:sz w:val="20"/>
          <w:szCs w:val="20"/>
        </w:rPr>
        <w:t xml:space="preserve"> y Comercio</w:t>
      </w:r>
      <w:r w:rsidRPr="008F4CAC">
        <w:rPr>
          <w:rFonts w:ascii="ITC Avant Garde" w:hAnsi="ITC Avant Garde" w:cs="ITC Avant Garde"/>
          <w:sz w:val="20"/>
          <w:szCs w:val="20"/>
        </w:rPr>
        <w:t>, Colegios de ingenieros en telecomunicaciones y radiodifusión,</w:t>
      </w:r>
      <w:r w:rsidR="009147E1" w:rsidRPr="008F4CAC">
        <w:rPr>
          <w:rFonts w:ascii="ITC Avant Garde" w:hAnsi="ITC Avant Garde" w:cs="ITC Avant Garde"/>
          <w:sz w:val="20"/>
          <w:szCs w:val="20"/>
        </w:rPr>
        <w:t xml:space="preserve"> formarán parte del referido Comité Consultivo</w:t>
      </w:r>
      <w:r w:rsidR="00A70DA4" w:rsidRPr="008F4CAC">
        <w:rPr>
          <w:rFonts w:ascii="ITC Avant Garde" w:hAnsi="ITC Avant Garde" w:cs="ITC Avant Garde"/>
          <w:sz w:val="20"/>
          <w:szCs w:val="20"/>
        </w:rPr>
        <w:t>,</w:t>
      </w:r>
      <w:r w:rsidRPr="008F4CAC">
        <w:rPr>
          <w:rFonts w:ascii="ITC Avant Garde" w:eastAsia="Times New Roman" w:hAnsi="ITC Avant Garde" w:cs="ITC Avant Garde"/>
          <w:color w:val="000000"/>
          <w:sz w:val="20"/>
          <w:szCs w:val="20"/>
          <w:lang w:val="es-MX"/>
        </w:rPr>
        <w:t xml:space="preserve"> </w:t>
      </w:r>
      <w:r w:rsidR="00546DBF" w:rsidRPr="008F4CAC">
        <w:rPr>
          <w:rFonts w:ascii="ITC Avant Garde" w:eastAsia="Times New Roman" w:hAnsi="ITC Avant Garde" w:cs="ITC Avant Garde"/>
          <w:color w:val="000000"/>
          <w:sz w:val="20"/>
          <w:szCs w:val="20"/>
          <w:lang w:val="es-MX"/>
        </w:rPr>
        <w:t xml:space="preserve">no se eliminan las </w:t>
      </w:r>
      <w:r w:rsidRPr="008F4CAC">
        <w:rPr>
          <w:rFonts w:ascii="ITC Avant Garde" w:hAnsi="ITC Avant Garde" w:cs="ITC Avant Garde"/>
          <w:sz w:val="20"/>
          <w:szCs w:val="20"/>
        </w:rPr>
        <w:t>instancias académicas y</w:t>
      </w:r>
      <w:r w:rsidR="000F678A" w:rsidRPr="008F4CAC">
        <w:rPr>
          <w:rFonts w:ascii="ITC Avant Garde" w:hAnsi="ITC Avant Garde" w:cs="ITC Avant Garde"/>
          <w:sz w:val="20"/>
          <w:szCs w:val="20"/>
        </w:rPr>
        <w:t>/o</w:t>
      </w:r>
      <w:r w:rsidRPr="008F4CAC">
        <w:rPr>
          <w:rFonts w:ascii="ITC Avant Garde" w:hAnsi="ITC Avant Garde" w:cs="ITC Avant Garde"/>
          <w:sz w:val="20"/>
          <w:szCs w:val="20"/>
        </w:rPr>
        <w:t xml:space="preserve"> de investigación, y </w:t>
      </w:r>
      <w:r w:rsidR="000F678A" w:rsidRPr="008F4CAC">
        <w:rPr>
          <w:rFonts w:ascii="ITC Avant Garde" w:hAnsi="ITC Avant Garde" w:cs="ITC Avant Garde"/>
          <w:sz w:val="20"/>
          <w:szCs w:val="20"/>
        </w:rPr>
        <w:t>organismos dedicados a promover y fomentar el desarrollo de la ciencia y la tecnología</w:t>
      </w:r>
      <w:r w:rsidR="00546DBF" w:rsidRPr="008F4CAC">
        <w:rPr>
          <w:rFonts w:ascii="ITC Avant Garde" w:hAnsi="ITC Avant Garde" w:cs="ITC Avant Garde"/>
          <w:sz w:val="20"/>
          <w:szCs w:val="20"/>
        </w:rPr>
        <w:t>.</w:t>
      </w:r>
      <w:r w:rsidRPr="008F4CAC">
        <w:rPr>
          <w:rFonts w:ascii="ITC Avant Garde" w:hAnsi="ITC Avant Garde" w:cs="ITC Avant Garde"/>
          <w:sz w:val="20"/>
          <w:szCs w:val="20"/>
        </w:rPr>
        <w:t xml:space="preserve"> </w:t>
      </w:r>
    </w:p>
    <w:p w14:paraId="2EA1C106" w14:textId="77777777" w:rsidR="00546DBF" w:rsidRPr="008F4CAC" w:rsidRDefault="00546DBF">
      <w:pPr>
        <w:pStyle w:val="Prrafodelista1"/>
        <w:spacing w:line="276" w:lineRule="auto"/>
        <w:ind w:left="12"/>
        <w:jc w:val="both"/>
        <w:rPr>
          <w:rFonts w:ascii="ITC Avant Garde" w:eastAsia="Times New Roman" w:hAnsi="ITC Avant Garde" w:cs="ITC Avant Garde"/>
          <w:color w:val="000000"/>
          <w:sz w:val="20"/>
          <w:szCs w:val="20"/>
          <w:lang w:val="es-MX"/>
        </w:rPr>
      </w:pPr>
      <w:r w:rsidRPr="008F4CAC">
        <w:rPr>
          <w:rFonts w:ascii="ITC Avant Garde" w:eastAsia="Times New Roman" w:hAnsi="ITC Avant Garde" w:cs="ITC Avant Garde"/>
          <w:color w:val="000000"/>
          <w:sz w:val="20"/>
          <w:szCs w:val="20"/>
          <w:lang w:val="es-MX"/>
        </w:rPr>
        <w:t>Quedando en los siguientes términos:</w:t>
      </w:r>
    </w:p>
    <w:p w14:paraId="0E76C2A6" w14:textId="77777777" w:rsidR="00546DBF" w:rsidRPr="008F4CAC" w:rsidRDefault="00546DBF" w:rsidP="009F7B18">
      <w:pPr>
        <w:pStyle w:val="Prrafodelista"/>
        <w:spacing w:line="276" w:lineRule="auto"/>
        <w:ind w:left="1080"/>
        <w:contextualSpacing/>
        <w:jc w:val="both"/>
        <w:rPr>
          <w:rFonts w:ascii="ITC Avant Garde" w:hAnsi="ITC Avant Garde"/>
        </w:rPr>
      </w:pPr>
      <w:r w:rsidRPr="008F4CAC">
        <w:rPr>
          <w:rFonts w:ascii="ITC Avant Garde" w:hAnsi="ITC Avant Garde" w:cs="ITC Avant Garde"/>
          <w:b/>
          <w:i/>
          <w:iCs/>
        </w:rPr>
        <w:t>“</w:t>
      </w:r>
      <w:r w:rsidR="009F7B18" w:rsidRPr="008F4CAC">
        <w:rPr>
          <w:rFonts w:ascii="ITC Avant Garde" w:hAnsi="ITC Avant Garde" w:cs="Arial"/>
          <w:b/>
          <w:bCs/>
          <w:i/>
          <w:color w:val="000000"/>
        </w:rPr>
        <w:t>Integrantes del Comité C</w:t>
      </w:r>
      <w:r w:rsidR="009F7B18" w:rsidRPr="008F4CAC">
        <w:rPr>
          <w:rFonts w:ascii="ITC Avant Garde" w:hAnsi="ITC Avant Garde"/>
          <w:b/>
          <w:i/>
        </w:rPr>
        <w:t>onsultivo de Acreditación de Peritos en telecomunicaciones y en radiodifusión</w:t>
      </w:r>
      <w:r w:rsidR="009F7B18" w:rsidRPr="008F4CAC">
        <w:rPr>
          <w:rFonts w:ascii="ITC Avant Garde" w:hAnsi="ITC Avant Garde" w:cs="Arial"/>
          <w:b/>
          <w:bCs/>
          <w:i/>
          <w:color w:val="000000"/>
        </w:rPr>
        <w:t xml:space="preserve">: </w:t>
      </w:r>
      <w:r w:rsidR="009F7B18" w:rsidRPr="008F4CAC">
        <w:rPr>
          <w:rFonts w:ascii="ITC Avant Garde" w:hAnsi="ITC Avant Garde" w:cs="Arial"/>
          <w:bCs/>
          <w:i/>
          <w:color w:val="000000"/>
        </w:rPr>
        <w:t>Los servidores públicos del Instituto designados por el Comisionado Presidente, así como</w:t>
      </w:r>
      <w:r w:rsidR="00CE2315" w:rsidRPr="008F4CAC">
        <w:rPr>
          <w:rFonts w:ascii="ITC Avant Garde" w:hAnsi="ITC Avant Garde" w:cs="Arial"/>
          <w:bCs/>
          <w:i/>
          <w:color w:val="000000"/>
        </w:rPr>
        <w:t>, en su caso,</w:t>
      </w:r>
      <w:r w:rsidR="009F7B18" w:rsidRPr="008F4CAC">
        <w:rPr>
          <w:rFonts w:ascii="ITC Avant Garde" w:hAnsi="ITC Avant Garde" w:cs="Arial"/>
          <w:bCs/>
          <w:i/>
          <w:color w:val="000000"/>
        </w:rPr>
        <w:t xml:space="preserve"> las p</w:t>
      </w:r>
      <w:r w:rsidR="009F7B18" w:rsidRPr="008F4CAC">
        <w:rPr>
          <w:rFonts w:ascii="ITC Avant Garde" w:hAnsi="ITC Avant Garde"/>
          <w:i/>
        </w:rPr>
        <w:t xml:space="preserve">ersonas físicas designadas por cada uno de los Colegios de ingenieros en telecomunicaciones y radiodifusión, por las Cámaras nacionales de la Industria </w:t>
      </w:r>
      <w:r w:rsidR="009F7B18" w:rsidRPr="008F4CAC">
        <w:rPr>
          <w:rFonts w:ascii="ITC Avant Garde" w:hAnsi="ITC Avant Garde" w:cs="Helvetica"/>
          <w:bCs/>
          <w:i/>
        </w:rPr>
        <w:t>y Comercio</w:t>
      </w:r>
      <w:r w:rsidR="009F7B18" w:rsidRPr="008F4CAC">
        <w:rPr>
          <w:rFonts w:ascii="ITC Avant Garde" w:hAnsi="ITC Avant Garde"/>
          <w:i/>
        </w:rPr>
        <w:t>,</w:t>
      </w:r>
      <w:r w:rsidR="00667F9F" w:rsidRPr="008F4CAC">
        <w:rPr>
          <w:rFonts w:ascii="ITC Avant Garde" w:hAnsi="ITC Avant Garde"/>
          <w:i/>
        </w:rPr>
        <w:t xml:space="preserve"> así como por</w:t>
      </w:r>
      <w:r w:rsidR="009F7B18" w:rsidRPr="008F4CAC">
        <w:rPr>
          <w:rFonts w:ascii="ITC Avant Garde" w:hAnsi="ITC Avant Garde"/>
          <w:i/>
        </w:rPr>
        <w:t xml:space="preserve"> </w:t>
      </w:r>
      <w:r w:rsidR="009F7B18" w:rsidRPr="008F4CAC">
        <w:rPr>
          <w:rFonts w:ascii="ITC Avant Garde" w:hAnsi="ITC Avant Garde"/>
          <w:i/>
        </w:rPr>
        <w:lastRenderedPageBreak/>
        <w:t>instancias académicas y</w:t>
      </w:r>
      <w:r w:rsidR="00CE2315" w:rsidRPr="008F4CAC">
        <w:rPr>
          <w:rFonts w:ascii="ITC Avant Garde" w:hAnsi="ITC Avant Garde"/>
          <w:i/>
        </w:rPr>
        <w:t>/o</w:t>
      </w:r>
      <w:r w:rsidR="009F7B18" w:rsidRPr="008F4CAC">
        <w:rPr>
          <w:rFonts w:ascii="ITC Avant Garde" w:hAnsi="ITC Avant Garde"/>
          <w:i/>
        </w:rPr>
        <w:t xml:space="preserve"> de investigación, y </w:t>
      </w:r>
      <w:r w:rsidR="00667F9F" w:rsidRPr="008F4CAC">
        <w:rPr>
          <w:rFonts w:ascii="ITC Avant Garde" w:hAnsi="ITC Avant Garde"/>
          <w:i/>
        </w:rPr>
        <w:t>organismos dedicados a promover y fomentar el desarrollo de la ciencia y la tecnología</w:t>
      </w:r>
      <w:r w:rsidR="009F7B18" w:rsidRPr="008F4CAC">
        <w:rPr>
          <w:rFonts w:ascii="ITC Avant Garde" w:hAnsi="ITC Avant Garde"/>
          <w:i/>
        </w:rPr>
        <w:t xml:space="preserve"> para actuar en su representación ante dicho Comité</w:t>
      </w:r>
      <w:r w:rsidR="00667F9F" w:rsidRPr="008F4CAC">
        <w:rPr>
          <w:rFonts w:ascii="ITC Avant Garde" w:hAnsi="ITC Avant Garde"/>
          <w:i/>
        </w:rPr>
        <w:t>, en calidad honoraria</w:t>
      </w:r>
      <w:r w:rsidRPr="008F4CAC">
        <w:rPr>
          <w:rFonts w:ascii="ITC Avant Garde" w:hAnsi="ITC Avant Garde" w:cs="ITC Avant Garde"/>
          <w:i/>
          <w:iCs/>
        </w:rPr>
        <w:t>;”</w:t>
      </w:r>
    </w:p>
    <w:p w14:paraId="7D160802" w14:textId="77777777" w:rsidR="00F31E3C" w:rsidRPr="008F4CAC" w:rsidRDefault="00F31E3C">
      <w:pPr>
        <w:pStyle w:val="Prrafodelista1"/>
        <w:spacing w:line="276" w:lineRule="auto"/>
        <w:ind w:left="12"/>
        <w:jc w:val="both"/>
        <w:rPr>
          <w:rFonts w:ascii="ITC Avant Garde" w:hAnsi="ITC Avant Garde"/>
          <w:sz w:val="20"/>
          <w:szCs w:val="20"/>
        </w:rPr>
      </w:pPr>
    </w:p>
    <w:p w14:paraId="513E2D49"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 fracción XIII</w:t>
      </w:r>
      <w:r w:rsidR="00FE5422" w:rsidRPr="008F4CAC">
        <w:rPr>
          <w:rFonts w:ascii="ITC Avant Garde" w:hAnsi="ITC Avant Garde" w:cs="ITC Avant Garde"/>
          <w:b/>
          <w:sz w:val="20"/>
          <w:szCs w:val="20"/>
        </w:rPr>
        <w:t>*</w:t>
      </w:r>
    </w:p>
    <w:p w14:paraId="595C2D66"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404680C4"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Normalización y Certificación Electrónica, SC (NYCE)/ Colegio de Profesionistas en Telecomunicaciones, Informática y Estandarización de las Tecnologías (CPTIED) / Asociación Nacional de Telecomunicaciones, A.C. (ANATEL)/ Ing. Ignacio Valadez Gutiérrez / Ing. Tomás Salazar Morán.</w:t>
      </w:r>
    </w:p>
    <w:p w14:paraId="6BC6A974"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Propuesta: </w:t>
      </w:r>
    </w:p>
    <w:p w14:paraId="3F5FC791"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Los participantes sugieren ampliar la definición </w:t>
      </w:r>
      <w:r w:rsidRPr="008F4CAC">
        <w:rPr>
          <w:rFonts w:ascii="ITC Avant Garde" w:hAnsi="ITC Avant Garde" w:cs="ITC Avant Garde"/>
          <w:sz w:val="20"/>
          <w:szCs w:val="20"/>
        </w:rPr>
        <w:t>“Perito Acreditado en materia de Telecomunicaciones y Radiodifusión” mencionando que estos deberán de apoyar con las demás disposiciones legales y administrativas que resulten aplicables; y que deberá seguir inscrito en la lista de peritos de su Colegio de Profesionistas así como podrá emitir dictámenes técnicos o en su caso para comprobar o probar algún dato, hecho o situación que requiera de conocimientos técnicos especializados.</w:t>
      </w:r>
    </w:p>
    <w:p w14:paraId="5877EC67"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0BB50662" w14:textId="77777777" w:rsidR="0049058B" w:rsidRPr="008F4CAC" w:rsidRDefault="0049058B">
      <w:pPr>
        <w:spacing w:line="276" w:lineRule="auto"/>
        <w:jc w:val="both"/>
        <w:rPr>
          <w:rFonts w:ascii="ITC Avant Garde" w:hAnsi="ITC Avant Garde" w:cs="ITC Avant Garde"/>
          <w:b/>
          <w:bCs/>
          <w:color w:val="000000"/>
          <w:sz w:val="20"/>
          <w:szCs w:val="20"/>
        </w:rPr>
      </w:pPr>
      <w:r w:rsidRPr="008F4CAC">
        <w:rPr>
          <w:rFonts w:ascii="ITC Avant Garde" w:hAnsi="ITC Avant Garde" w:cs="ITC Avant Garde"/>
          <w:sz w:val="20"/>
          <w:szCs w:val="20"/>
        </w:rPr>
        <w:t xml:space="preserve">Se considera parcialmente, el Perito Acreditado deberá ser un Profesional con capacidad y experiencia para apoyar en los procedimientos de homologación y, en su caso, en las obligaciones establecidas en Disposiciones Técnicas </w:t>
      </w:r>
      <w:r w:rsidR="00174667" w:rsidRPr="008F4CAC">
        <w:rPr>
          <w:rFonts w:ascii="ITC Avant Garde" w:hAnsi="ITC Avant Garde" w:cs="ITC Avant Garde"/>
          <w:sz w:val="20"/>
          <w:szCs w:val="20"/>
        </w:rPr>
        <w:t xml:space="preserve">y administrativas </w:t>
      </w:r>
      <w:r w:rsidRPr="008F4CAC">
        <w:rPr>
          <w:rFonts w:ascii="ITC Avant Garde" w:hAnsi="ITC Avant Garde" w:cs="ITC Avant Garde"/>
          <w:sz w:val="20"/>
          <w:szCs w:val="20"/>
        </w:rPr>
        <w:t xml:space="preserve">expedidas por el Instituto, esto </w:t>
      </w:r>
      <w:r w:rsidR="00AB1494" w:rsidRPr="008F4CAC">
        <w:rPr>
          <w:rFonts w:ascii="ITC Avant Garde" w:hAnsi="ITC Avant Garde" w:cs="ITC Avant Garde"/>
          <w:sz w:val="20"/>
          <w:szCs w:val="20"/>
        </w:rPr>
        <w:t>ú</w:t>
      </w:r>
      <w:r w:rsidRPr="008F4CAC">
        <w:rPr>
          <w:rFonts w:ascii="ITC Avant Garde" w:hAnsi="ITC Avant Garde" w:cs="ITC Avant Garde"/>
          <w:sz w:val="20"/>
          <w:szCs w:val="20"/>
        </w:rPr>
        <w:t>ltimo, con fundamento en el último párrafo del artículo 290 de la</w:t>
      </w:r>
      <w:r w:rsidR="00297930" w:rsidRPr="008F4CAC">
        <w:rPr>
          <w:rFonts w:ascii="ITC Avant Garde" w:hAnsi="ITC Avant Garde" w:cs="ITC Avant Garde"/>
          <w:sz w:val="20"/>
          <w:szCs w:val="20"/>
        </w:rPr>
        <w:t xml:space="preserve"> </w:t>
      </w:r>
      <w:r w:rsidR="00AB3055" w:rsidRPr="008F4CAC">
        <w:rPr>
          <w:rFonts w:ascii="ITC Avant Garde" w:hAnsi="ITC Avant Garde" w:cs="ITC Avant Garde"/>
          <w:sz w:val="20"/>
          <w:szCs w:val="20"/>
        </w:rPr>
        <w:t>LFTR</w:t>
      </w:r>
      <w:r w:rsidR="00174667" w:rsidRPr="008F4CAC">
        <w:rPr>
          <w:rFonts w:ascii="ITC Avant Garde" w:hAnsi="ITC Avant Garde" w:cs="ITC Avant Garde"/>
          <w:sz w:val="20"/>
          <w:szCs w:val="20"/>
        </w:rPr>
        <w:t>.</w:t>
      </w:r>
    </w:p>
    <w:p w14:paraId="3AC2A4B6" w14:textId="77777777" w:rsidR="0049058B" w:rsidRPr="008F4CAC" w:rsidRDefault="00813939">
      <w:pPr>
        <w:spacing w:line="276" w:lineRule="auto"/>
        <w:jc w:val="both"/>
        <w:rPr>
          <w:rFonts w:ascii="ITC Avant Garde" w:hAnsi="ITC Avant Garde" w:cs="ITC Avant Garde"/>
          <w:bCs/>
          <w:color w:val="000000"/>
          <w:sz w:val="20"/>
          <w:szCs w:val="20"/>
        </w:rPr>
      </w:pPr>
      <w:r w:rsidRPr="008F4CAC">
        <w:rPr>
          <w:rFonts w:ascii="ITC Avant Garde" w:hAnsi="ITC Avant Garde" w:cs="ITC Avant Garde"/>
          <w:bCs/>
          <w:color w:val="000000"/>
          <w:sz w:val="20"/>
          <w:szCs w:val="20"/>
        </w:rPr>
        <w:t xml:space="preserve">Quedando en los siguientes términos </w:t>
      </w:r>
    </w:p>
    <w:p w14:paraId="58359C0E" w14:textId="77777777" w:rsidR="00813939" w:rsidRPr="008F4CAC" w:rsidRDefault="00587165" w:rsidP="00813939">
      <w:pPr>
        <w:pStyle w:val="ROMANOS"/>
        <w:tabs>
          <w:tab w:val="clear" w:pos="720"/>
          <w:tab w:val="left" w:pos="1070"/>
        </w:tabs>
        <w:spacing w:line="276" w:lineRule="auto"/>
        <w:ind w:left="1148" w:hanging="39"/>
        <w:rPr>
          <w:rFonts w:ascii="ITC Avant Garde" w:hAnsi="ITC Avant Garde" w:cs="ITC Avant Garde"/>
          <w:i/>
          <w:iCs/>
          <w:sz w:val="20"/>
          <w:szCs w:val="20"/>
        </w:rPr>
      </w:pPr>
      <w:r w:rsidRPr="008F4CAC">
        <w:rPr>
          <w:rFonts w:ascii="ITC Avant Garde" w:hAnsi="ITC Avant Garde" w:cs="ITC Avant Garde"/>
          <w:i/>
          <w:iCs/>
          <w:sz w:val="20"/>
          <w:szCs w:val="20"/>
        </w:rPr>
        <w:t>“</w:t>
      </w:r>
      <w:r w:rsidR="00174667" w:rsidRPr="008F4CAC">
        <w:rPr>
          <w:rFonts w:ascii="ITC Avant Garde" w:hAnsi="ITC Avant Garde" w:cs="ITC Avant Garde"/>
          <w:b/>
          <w:i/>
          <w:iCs/>
          <w:sz w:val="20"/>
          <w:szCs w:val="20"/>
        </w:rPr>
        <w:t xml:space="preserve">Perito Acreditado en materia de telecomunicaciones y radiodifusión: </w:t>
      </w:r>
      <w:r w:rsidR="00174667" w:rsidRPr="008F4CAC">
        <w:rPr>
          <w:rFonts w:ascii="ITC Avant Garde" w:hAnsi="ITC Avant Garde" w:cs="ITC Avant Garde"/>
          <w:i/>
          <w:iCs/>
          <w:sz w:val="20"/>
          <w:szCs w:val="20"/>
        </w:rPr>
        <w:t xml:space="preserve">Profesional </w:t>
      </w:r>
      <w:r w:rsidR="00667F9F" w:rsidRPr="008F4CAC">
        <w:rPr>
          <w:rFonts w:ascii="ITC Avant Garde" w:hAnsi="ITC Avant Garde" w:cs="ITC Avant Garde"/>
          <w:i/>
          <w:iCs/>
          <w:sz w:val="20"/>
          <w:szCs w:val="20"/>
        </w:rPr>
        <w:t>acreditado por el Instituto conforme a los presentes Lineamientos e inscrito en el Registro Nacional de Peritos Acreditados</w:t>
      </w:r>
      <w:r w:rsidR="00243C34" w:rsidRPr="008F4CAC">
        <w:rPr>
          <w:rFonts w:ascii="ITC Avant Garde" w:hAnsi="ITC Avant Garde" w:cs="ITC Avant Garde"/>
          <w:i/>
          <w:iCs/>
          <w:sz w:val="20"/>
          <w:szCs w:val="20"/>
        </w:rPr>
        <w:t>;</w:t>
      </w:r>
      <w:r w:rsidR="00174667" w:rsidRPr="008F4CAC">
        <w:rPr>
          <w:rFonts w:ascii="ITC Avant Garde" w:hAnsi="ITC Avant Garde" w:cs="ITC Avant Garde"/>
          <w:i/>
          <w:iCs/>
          <w:sz w:val="20"/>
          <w:szCs w:val="20"/>
        </w:rPr>
        <w:t xml:space="preserve"> con capacidad y experiencia para apoyar en los procedimientos de homologación y, en su caso, en las obligaciones establecidas en Disposiciones Técnicas y administrativas expedidas por el Instituto</w:t>
      </w:r>
      <w:r w:rsidR="00667F9F" w:rsidRPr="008F4CAC">
        <w:rPr>
          <w:rFonts w:ascii="ITC Avant Garde" w:hAnsi="ITC Avant Garde" w:cs="ITC Avant Garde"/>
          <w:i/>
          <w:iCs/>
          <w:sz w:val="20"/>
          <w:szCs w:val="20"/>
        </w:rPr>
        <w:t>;</w:t>
      </w:r>
      <w:r w:rsidRPr="008F4CAC">
        <w:rPr>
          <w:rFonts w:ascii="ITC Avant Garde" w:hAnsi="ITC Avant Garde" w:cs="ITC Avant Garde"/>
          <w:i/>
          <w:iCs/>
          <w:sz w:val="20"/>
          <w:szCs w:val="20"/>
        </w:rPr>
        <w:t>”</w:t>
      </w:r>
    </w:p>
    <w:p w14:paraId="1BB098EF" w14:textId="77777777" w:rsidR="00813939" w:rsidRPr="008F4CAC" w:rsidRDefault="00813939">
      <w:pPr>
        <w:spacing w:line="276" w:lineRule="auto"/>
        <w:jc w:val="both"/>
        <w:rPr>
          <w:rFonts w:ascii="ITC Avant Garde" w:hAnsi="ITC Avant Garde" w:cs="ITC Avant Garde"/>
          <w:b/>
          <w:bCs/>
          <w:color w:val="000000"/>
          <w:sz w:val="20"/>
          <w:szCs w:val="20"/>
        </w:rPr>
      </w:pPr>
    </w:p>
    <w:p w14:paraId="60E7C61D"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w:t>
      </w:r>
      <w:r w:rsidR="00FE5422" w:rsidRPr="008F4CAC">
        <w:rPr>
          <w:rFonts w:ascii="ITC Avant Garde" w:hAnsi="ITC Avant Garde" w:cs="ITC Avant Garde"/>
          <w:b/>
          <w:sz w:val="20"/>
          <w:szCs w:val="20"/>
        </w:rPr>
        <w:t xml:space="preserve"> – Integración de nuevas definiciones</w:t>
      </w:r>
    </w:p>
    <w:p w14:paraId="36A836B4"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6E476E01"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w:t>
      </w:r>
    </w:p>
    <w:p w14:paraId="45541BA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46B639F9" w14:textId="77777777" w:rsidR="00AD473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Los participantes proponen incorporar esta nueva definición: “Comisión de Admisión en materia de Telecomunicaciones y de Radiodifusión”</w:t>
      </w:r>
      <w:r w:rsidR="00025E90" w:rsidRPr="008F4CAC">
        <w:rPr>
          <w:rFonts w:ascii="ITC Avant Garde" w:hAnsi="ITC Avant Garde" w:cs="ITC Avant Garde"/>
          <w:sz w:val="20"/>
          <w:szCs w:val="20"/>
        </w:rPr>
        <w:t xml:space="preserve"> en los siguientes términos</w:t>
      </w:r>
      <w:r w:rsidR="00AD473B" w:rsidRPr="008F4CAC">
        <w:rPr>
          <w:rFonts w:ascii="ITC Avant Garde" w:hAnsi="ITC Avant Garde" w:cs="ITC Avant Garde"/>
          <w:sz w:val="20"/>
          <w:szCs w:val="20"/>
        </w:rPr>
        <w:t>:</w:t>
      </w:r>
    </w:p>
    <w:p w14:paraId="57DAF0E7" w14:textId="77777777" w:rsidR="00AD473B" w:rsidRPr="008F4CAC" w:rsidRDefault="00AD473B" w:rsidP="004F71B0">
      <w:pPr>
        <w:pStyle w:val="Prrafodelista"/>
        <w:spacing w:line="276" w:lineRule="auto"/>
        <w:ind w:left="1068"/>
        <w:contextualSpacing/>
        <w:jc w:val="both"/>
        <w:rPr>
          <w:rFonts w:ascii="ITC Avant Garde" w:hAnsi="ITC Avant Garde" w:cs="Arial"/>
          <w:i/>
        </w:rPr>
      </w:pPr>
      <w:r w:rsidRPr="008F4CAC">
        <w:rPr>
          <w:rFonts w:ascii="ITC Avant Garde" w:hAnsi="ITC Avant Garde" w:cs="Arial"/>
          <w:b/>
          <w:i/>
        </w:rPr>
        <w:lastRenderedPageBreak/>
        <w:t>“Comisión de Admisión en materia de Telecomunicaciones y de Radiodifusión:</w:t>
      </w:r>
      <w:r w:rsidRPr="008F4CAC">
        <w:rPr>
          <w:rFonts w:ascii="ITC Avant Garde" w:hAnsi="ITC Avant Garde" w:cs="Arial"/>
          <w:i/>
        </w:rPr>
        <w:t xml:space="preserve"> Conjunto de Peritos en materia de Telecomunicaciones y de Radiodifusión, designados por cada Colegio de Profesionistas para aplicar, vigilar y realizar la evaluación para la admisión de nuevos Peritos en materia de Telecomunicaciones y de Radiodifusión, de las solicitudes de revalidación de Peritos y para la ampliación de especialidades.”</w:t>
      </w:r>
    </w:p>
    <w:p w14:paraId="0558B9E5" w14:textId="77777777" w:rsidR="0049058B" w:rsidRPr="008F4CAC" w:rsidRDefault="0049058B">
      <w:pPr>
        <w:spacing w:line="276" w:lineRule="auto"/>
        <w:jc w:val="both"/>
        <w:rPr>
          <w:rFonts w:ascii="ITC Avant Garde" w:hAnsi="ITC Avant Garde" w:cs="ITC Avant Garde"/>
          <w:sz w:val="20"/>
          <w:szCs w:val="20"/>
        </w:rPr>
      </w:pPr>
    </w:p>
    <w:p w14:paraId="37E02FDA"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2E9897BC" w14:textId="77777777" w:rsidR="0049058B" w:rsidRPr="008F4CAC" w:rsidRDefault="0060208D">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No s</w:t>
      </w:r>
      <w:r w:rsidR="0049058B" w:rsidRPr="008F4CAC">
        <w:rPr>
          <w:rFonts w:ascii="ITC Avant Garde" w:hAnsi="ITC Avant Garde" w:cs="ITC Avant Garde"/>
          <w:sz w:val="20"/>
          <w:szCs w:val="20"/>
        </w:rPr>
        <w:t xml:space="preserve">e considera </w:t>
      </w:r>
      <w:r w:rsidRPr="008F4CAC">
        <w:rPr>
          <w:rFonts w:ascii="ITC Avant Garde" w:hAnsi="ITC Avant Garde" w:cs="ITC Avant Garde"/>
          <w:sz w:val="20"/>
          <w:szCs w:val="20"/>
        </w:rPr>
        <w:t xml:space="preserve">incluir la definición propuesta. Sin embargo </w:t>
      </w:r>
      <w:r w:rsidR="0049058B" w:rsidRPr="008F4CAC">
        <w:rPr>
          <w:rFonts w:ascii="ITC Avant Garde" w:hAnsi="ITC Avant Garde" w:cs="ITC Avant Garde"/>
          <w:sz w:val="20"/>
          <w:szCs w:val="20"/>
        </w:rPr>
        <w:t xml:space="preserve">se </w:t>
      </w:r>
      <w:r w:rsidR="00AB3055" w:rsidRPr="008F4CAC">
        <w:rPr>
          <w:rFonts w:ascii="ITC Avant Garde" w:hAnsi="ITC Avant Garde" w:cs="ITC Avant Garde"/>
          <w:sz w:val="20"/>
          <w:szCs w:val="20"/>
        </w:rPr>
        <w:t>establece</w:t>
      </w:r>
      <w:r w:rsidR="00025E90" w:rsidRPr="008F4CAC">
        <w:rPr>
          <w:rFonts w:ascii="ITC Avant Garde" w:hAnsi="ITC Avant Garde" w:cs="ITC Avant Garde"/>
          <w:sz w:val="20"/>
          <w:szCs w:val="20"/>
        </w:rPr>
        <w:t xml:space="preserve"> en los Lineamientos</w:t>
      </w:r>
      <w:r w:rsidR="0049058B" w:rsidRPr="008F4CAC">
        <w:rPr>
          <w:rFonts w:ascii="ITC Avant Garde" w:hAnsi="ITC Avant Garde" w:cs="ITC Avant Garde"/>
          <w:sz w:val="20"/>
          <w:szCs w:val="20"/>
        </w:rPr>
        <w:t xml:space="preserve"> un Comité Consultivo de telecomunicaciones y radiodifusión, el cual tendrá funciones </w:t>
      </w:r>
      <w:r w:rsidRPr="008F4CAC">
        <w:rPr>
          <w:rFonts w:ascii="ITC Avant Garde" w:hAnsi="ITC Avant Garde" w:cs="ITC Avant Garde"/>
          <w:sz w:val="20"/>
          <w:szCs w:val="20"/>
        </w:rPr>
        <w:t xml:space="preserve">para </w:t>
      </w:r>
      <w:r w:rsidR="0049058B" w:rsidRPr="008F4CAC">
        <w:rPr>
          <w:rFonts w:ascii="ITC Avant Garde" w:hAnsi="ITC Avant Garde" w:cs="ITC Avant Garde"/>
          <w:sz w:val="20"/>
          <w:szCs w:val="20"/>
        </w:rPr>
        <w:t xml:space="preserve">realizar la valoración de las solicitudes, </w:t>
      </w:r>
      <w:r w:rsidRPr="008F4CAC">
        <w:rPr>
          <w:rFonts w:ascii="ITC Avant Garde" w:hAnsi="ITC Avant Garde" w:cs="ITC Avant Garde"/>
          <w:sz w:val="20"/>
          <w:szCs w:val="20"/>
        </w:rPr>
        <w:t xml:space="preserve">de </w:t>
      </w:r>
      <w:r w:rsidR="0049058B" w:rsidRPr="008F4CAC">
        <w:rPr>
          <w:rFonts w:ascii="ITC Avant Garde" w:hAnsi="ITC Avant Garde" w:cs="ITC Avant Garde"/>
          <w:sz w:val="20"/>
          <w:szCs w:val="20"/>
        </w:rPr>
        <w:t xml:space="preserve">la información y </w:t>
      </w:r>
      <w:r w:rsidRPr="008F4CAC">
        <w:rPr>
          <w:rFonts w:ascii="ITC Avant Garde" w:hAnsi="ITC Avant Garde" w:cs="ITC Avant Garde"/>
          <w:sz w:val="20"/>
          <w:szCs w:val="20"/>
        </w:rPr>
        <w:t xml:space="preserve">de </w:t>
      </w:r>
      <w:r w:rsidR="0049058B" w:rsidRPr="008F4CAC">
        <w:rPr>
          <w:rFonts w:ascii="ITC Avant Garde" w:hAnsi="ITC Avant Garde" w:cs="ITC Avant Garde"/>
          <w:sz w:val="20"/>
          <w:szCs w:val="20"/>
        </w:rPr>
        <w:t>la documentación presentada por los Solicitantes para la obtención de la Acreditación de Peritos, así como para la revalidación y, en su caso, para la ampliación de especialidad.</w:t>
      </w:r>
    </w:p>
    <w:p w14:paraId="2F01E376" w14:textId="77777777" w:rsidR="0049058B" w:rsidRPr="008F4CAC" w:rsidRDefault="0060208D">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Asimismo se prevé que</w:t>
      </w:r>
      <w:r w:rsidR="0049058B" w:rsidRPr="008F4CAC">
        <w:rPr>
          <w:rFonts w:ascii="ITC Avant Garde" w:hAnsi="ITC Avant Garde" w:cs="ITC Avant Garde"/>
          <w:sz w:val="20"/>
          <w:szCs w:val="20"/>
        </w:rPr>
        <w:t xml:space="preserve"> el Comité Consultivo coadyuv</w:t>
      </w:r>
      <w:r w:rsidRPr="008F4CAC">
        <w:rPr>
          <w:rFonts w:ascii="ITC Avant Garde" w:hAnsi="ITC Avant Garde" w:cs="ITC Avant Garde"/>
          <w:sz w:val="20"/>
          <w:szCs w:val="20"/>
        </w:rPr>
        <w:t xml:space="preserve">e </w:t>
      </w:r>
      <w:r w:rsidR="0049058B" w:rsidRPr="008F4CAC">
        <w:rPr>
          <w:rFonts w:ascii="ITC Avant Garde" w:hAnsi="ITC Avant Garde" w:cs="ITC Avant Garde"/>
          <w:sz w:val="20"/>
          <w:szCs w:val="20"/>
        </w:rPr>
        <w:t>con el Instituto en la Evaluación de los Solicitantes mediante la elaboración de los Reactivos que conformarán los exámenes de conocimientos, la Evaluación de las habilidades de redacción y la realización de entrevistas a los Solicitantes.</w:t>
      </w:r>
    </w:p>
    <w:p w14:paraId="767FE960"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SEGUNDO – Definiciones - Lineamiento Tercero</w:t>
      </w:r>
      <w:r w:rsidR="00E5201B" w:rsidRPr="008F4CAC">
        <w:rPr>
          <w:rFonts w:ascii="ITC Avant Garde" w:hAnsi="ITC Avant Garde" w:cs="ITC Avant Garde"/>
          <w:b/>
          <w:sz w:val="20"/>
          <w:szCs w:val="20"/>
        </w:rPr>
        <w:t xml:space="preserve"> – Integración de nuevas definiciones</w:t>
      </w:r>
    </w:p>
    <w:p w14:paraId="2428FAF8"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5330AF92"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Ing. Ignacio Valadez Gutiérrez / Ing. Tomás Salazar Morán.</w:t>
      </w:r>
    </w:p>
    <w:p w14:paraId="0DCC45B7"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709B3081" w14:textId="77777777" w:rsidR="0049058B" w:rsidRPr="008F4CAC" w:rsidRDefault="0049058B">
      <w:pPr>
        <w:pStyle w:val="Prrafodelista1"/>
        <w:spacing w:line="276" w:lineRule="auto"/>
        <w:ind w:left="0"/>
        <w:jc w:val="both"/>
        <w:rPr>
          <w:rFonts w:ascii="ITC Avant Garde" w:hAnsi="ITC Avant Garde" w:cs="ITC Avant Garde"/>
          <w:sz w:val="20"/>
          <w:szCs w:val="20"/>
        </w:rPr>
      </w:pPr>
      <w:r w:rsidRPr="008F4CAC">
        <w:rPr>
          <w:rFonts w:ascii="ITC Avant Garde" w:hAnsi="ITC Avant Garde" w:cs="ITC Avant Garde"/>
          <w:sz w:val="20"/>
          <w:szCs w:val="20"/>
        </w:rPr>
        <w:t xml:space="preserve">Los participantes proponen incorporar </w:t>
      </w:r>
      <w:r w:rsidR="00AB3055" w:rsidRPr="008F4CAC">
        <w:rPr>
          <w:rFonts w:ascii="ITC Avant Garde" w:hAnsi="ITC Avant Garde" w:cs="ITC Avant Garde"/>
          <w:sz w:val="20"/>
          <w:szCs w:val="20"/>
        </w:rPr>
        <w:t>las siguientes</w:t>
      </w:r>
      <w:r w:rsidRPr="008F4CAC">
        <w:rPr>
          <w:rFonts w:ascii="ITC Avant Garde" w:hAnsi="ITC Avant Garde" w:cs="ITC Avant Garde"/>
          <w:sz w:val="20"/>
          <w:szCs w:val="20"/>
        </w:rPr>
        <w:t xml:space="preserve"> definiciones: Capacitación, Micrositio de registro, Programa Anual de Capacitación y Actualización, Reactivo, Sistema de Puntajes</w:t>
      </w:r>
      <w:r w:rsidR="00315871" w:rsidRPr="008F4CAC">
        <w:rPr>
          <w:rFonts w:ascii="ITC Avant Garde" w:hAnsi="ITC Avant Garde" w:cs="ITC Avant Garde"/>
          <w:sz w:val="20"/>
          <w:szCs w:val="20"/>
        </w:rPr>
        <w:t xml:space="preserve"> y</w:t>
      </w:r>
      <w:r w:rsidRPr="008F4CAC">
        <w:rPr>
          <w:rFonts w:ascii="ITC Avant Garde" w:hAnsi="ITC Avant Garde" w:cs="ITC Avant Garde"/>
          <w:sz w:val="20"/>
          <w:szCs w:val="20"/>
        </w:rPr>
        <w:t xml:space="preserve"> Solicitante.</w:t>
      </w:r>
    </w:p>
    <w:p w14:paraId="0CA0B975"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0CF762E6" w14:textId="77777777" w:rsidR="00FD4C07"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Se considera</w:t>
      </w:r>
      <w:r w:rsidR="00AB3055" w:rsidRPr="008F4CAC">
        <w:rPr>
          <w:rFonts w:ascii="ITC Avant Garde" w:hAnsi="ITC Avant Garde" w:cs="ITC Avant Garde"/>
          <w:sz w:val="20"/>
          <w:szCs w:val="20"/>
        </w:rPr>
        <w:t xml:space="preserve"> la propuesta, en virtud de que </w:t>
      </w:r>
      <w:r w:rsidRPr="008F4CAC">
        <w:rPr>
          <w:rFonts w:ascii="ITC Avant Garde" w:hAnsi="ITC Avant Garde" w:cs="ITC Avant Garde"/>
          <w:sz w:val="20"/>
          <w:szCs w:val="20"/>
        </w:rPr>
        <w:t xml:space="preserve">fortalecen y robustecen </w:t>
      </w:r>
      <w:r w:rsidR="00AB3055" w:rsidRPr="008F4CAC">
        <w:rPr>
          <w:rFonts w:ascii="ITC Avant Garde" w:hAnsi="ITC Avant Garde" w:cs="ITC Avant Garde"/>
          <w:sz w:val="20"/>
          <w:szCs w:val="20"/>
        </w:rPr>
        <w:t>al presente instrumento regulatorio</w:t>
      </w:r>
      <w:r w:rsidRPr="008F4CAC">
        <w:rPr>
          <w:rFonts w:ascii="ITC Avant Garde" w:hAnsi="ITC Avant Garde" w:cs="ITC Avant Garde"/>
          <w:sz w:val="20"/>
          <w:szCs w:val="20"/>
        </w:rPr>
        <w:t xml:space="preserve">, por tanto, han sido </w:t>
      </w:r>
      <w:r w:rsidR="0060208D" w:rsidRPr="008F4CAC">
        <w:rPr>
          <w:rFonts w:ascii="ITC Avant Garde" w:hAnsi="ITC Avant Garde" w:cs="ITC Avant Garde"/>
          <w:sz w:val="20"/>
          <w:szCs w:val="20"/>
        </w:rPr>
        <w:t>incluidas</w:t>
      </w:r>
      <w:r w:rsidRPr="008F4CAC">
        <w:rPr>
          <w:rFonts w:ascii="ITC Avant Garde" w:hAnsi="ITC Avant Garde" w:cs="ITC Avant Garde"/>
          <w:sz w:val="20"/>
          <w:szCs w:val="20"/>
        </w:rPr>
        <w:t xml:space="preserve">, </w:t>
      </w:r>
      <w:r w:rsidR="0060208D" w:rsidRPr="008F4CAC">
        <w:rPr>
          <w:rFonts w:ascii="ITC Avant Garde" w:hAnsi="ITC Avant Garde" w:cs="ITC Avant Garde"/>
          <w:sz w:val="20"/>
          <w:szCs w:val="20"/>
        </w:rPr>
        <w:t xml:space="preserve">con algunas </w:t>
      </w:r>
      <w:r w:rsidRPr="008F4CAC">
        <w:rPr>
          <w:rFonts w:ascii="ITC Avant Garde" w:hAnsi="ITC Avant Garde" w:cs="ITC Avant Garde"/>
          <w:sz w:val="20"/>
          <w:szCs w:val="20"/>
        </w:rPr>
        <w:t>adecuaciones.</w:t>
      </w:r>
      <w:r w:rsidRPr="008F4CAC">
        <w:rPr>
          <w:rFonts w:ascii="ITC Avant Garde" w:hAnsi="ITC Avant Garde" w:cs="ITC Avant Garde"/>
          <w:b/>
          <w:sz w:val="20"/>
          <w:szCs w:val="20"/>
        </w:rPr>
        <w:t xml:space="preserve"> </w:t>
      </w:r>
    </w:p>
    <w:p w14:paraId="0999B72C" w14:textId="77777777" w:rsidR="0049058B" w:rsidRPr="008F4CAC" w:rsidRDefault="0049058B">
      <w:pPr>
        <w:spacing w:line="276" w:lineRule="auto"/>
        <w:jc w:val="both"/>
        <w:rPr>
          <w:rFonts w:ascii="ITC Avant Garde" w:hAnsi="ITC Avant Garde" w:cs="ITC Avant Garde"/>
          <w:i/>
          <w:iCs/>
          <w:sz w:val="20"/>
          <w:szCs w:val="20"/>
        </w:rPr>
      </w:pPr>
      <w:r w:rsidRPr="008F4CAC">
        <w:rPr>
          <w:rFonts w:ascii="ITC Avant Garde" w:eastAsia="Times New Roman" w:hAnsi="ITC Avant Garde" w:cs="ITC Avant Garde"/>
          <w:color w:val="000000"/>
          <w:sz w:val="20"/>
          <w:szCs w:val="20"/>
          <w:lang w:val="es-MX"/>
        </w:rPr>
        <w:t>Quedando en los siguientes términos:</w:t>
      </w:r>
    </w:p>
    <w:p w14:paraId="6914CD80" w14:textId="77777777" w:rsidR="00B83F74" w:rsidRPr="008F4CAC" w:rsidRDefault="0049058B" w:rsidP="00E5201B">
      <w:pPr>
        <w:spacing w:line="276" w:lineRule="auto"/>
        <w:ind w:left="708"/>
        <w:jc w:val="both"/>
        <w:rPr>
          <w:rFonts w:ascii="ITC Avant Garde" w:hAnsi="ITC Avant Garde" w:cs="ITC Avant Garde"/>
          <w:i/>
          <w:iCs/>
          <w:sz w:val="20"/>
          <w:szCs w:val="20"/>
        </w:rPr>
      </w:pPr>
      <w:r w:rsidRPr="008F4CAC">
        <w:rPr>
          <w:rFonts w:ascii="ITC Avant Garde" w:hAnsi="ITC Avant Garde" w:cs="ITC Avant Garde"/>
          <w:i/>
          <w:iCs/>
          <w:sz w:val="20"/>
          <w:szCs w:val="20"/>
        </w:rPr>
        <w:t>“</w:t>
      </w:r>
      <w:r w:rsidR="00667F9F" w:rsidRPr="008F4CAC">
        <w:rPr>
          <w:rFonts w:ascii="ITC Avant Garde" w:hAnsi="ITC Avant Garde" w:cs="ITC Avant Garde"/>
          <w:b/>
          <w:i/>
          <w:iCs/>
          <w:sz w:val="20"/>
          <w:szCs w:val="20"/>
        </w:rPr>
        <w:t>Acciones de</w:t>
      </w:r>
      <w:r w:rsidR="00667F9F" w:rsidRPr="008F4CAC">
        <w:rPr>
          <w:rFonts w:ascii="ITC Avant Garde" w:hAnsi="ITC Avant Garde" w:cs="ITC Avant Garde"/>
          <w:i/>
          <w:iCs/>
          <w:sz w:val="20"/>
          <w:szCs w:val="20"/>
        </w:rPr>
        <w:t xml:space="preserve"> </w:t>
      </w:r>
      <w:r w:rsidRPr="008F4CAC">
        <w:rPr>
          <w:rFonts w:ascii="ITC Avant Garde" w:hAnsi="ITC Avant Garde" w:cs="ITC Avant Garde"/>
          <w:b/>
          <w:i/>
          <w:iCs/>
          <w:sz w:val="20"/>
          <w:szCs w:val="20"/>
        </w:rPr>
        <w:t>Capacitación:</w:t>
      </w:r>
      <w:r w:rsidRPr="008F4CAC">
        <w:rPr>
          <w:rFonts w:ascii="ITC Avant Garde" w:hAnsi="ITC Avant Garde" w:cs="ITC Avant Garde"/>
          <w:i/>
          <w:iCs/>
          <w:sz w:val="20"/>
          <w:szCs w:val="20"/>
        </w:rPr>
        <w:t xml:space="preserve"> </w:t>
      </w:r>
      <w:r w:rsidR="00E22E8B" w:rsidRPr="008F4CAC">
        <w:rPr>
          <w:rFonts w:ascii="ITC Avant Garde" w:hAnsi="ITC Avant Garde"/>
          <w:i/>
          <w:sz w:val="20"/>
          <w:szCs w:val="20"/>
        </w:rPr>
        <w:t xml:space="preserve">Actividades de actualización profesional, regulación, actualización tecnológica o de conocimiento en alguna tecnología en las especialidades de telecomunicaciones y radiodifusión a las que deberán someterse los Peritos acreditados; las cuales serán provistas por una institución académica, un centro de especialización/capacitación, un Colegio de ingenieros en telecomunicaciones y radiodifusión o </w:t>
      </w:r>
      <w:r w:rsidR="002863B8" w:rsidRPr="008F4CAC">
        <w:rPr>
          <w:rFonts w:ascii="ITC Avant Garde" w:hAnsi="ITC Avant Garde"/>
          <w:i/>
          <w:sz w:val="20"/>
          <w:szCs w:val="20"/>
        </w:rPr>
        <w:t xml:space="preserve">por </w:t>
      </w:r>
      <w:r w:rsidR="00E22E8B" w:rsidRPr="008F4CAC">
        <w:rPr>
          <w:rFonts w:ascii="ITC Avant Garde" w:hAnsi="ITC Avant Garde"/>
          <w:i/>
          <w:sz w:val="20"/>
          <w:szCs w:val="20"/>
        </w:rPr>
        <w:t>el mismo Instituto. Las constancias emitidas por dichas Acciones de Capacitación deberán contener el resultado obtenido por los capacitados (aprobado o no aprobado), e indicar el tema o materia así como el total de horas cursadas</w:t>
      </w:r>
      <w:r w:rsidRPr="008F4CAC">
        <w:rPr>
          <w:rFonts w:ascii="ITC Avant Garde" w:hAnsi="ITC Avant Garde" w:cs="ITC Avant Garde"/>
          <w:i/>
          <w:iCs/>
          <w:sz w:val="20"/>
          <w:szCs w:val="20"/>
        </w:rPr>
        <w:t>.</w:t>
      </w:r>
    </w:p>
    <w:p w14:paraId="5E1CA262" w14:textId="77777777" w:rsidR="0049058B" w:rsidRPr="008F4CAC" w:rsidRDefault="0049058B" w:rsidP="00E5201B">
      <w:pPr>
        <w:spacing w:line="276" w:lineRule="auto"/>
        <w:ind w:left="708"/>
        <w:jc w:val="both"/>
        <w:rPr>
          <w:rFonts w:ascii="ITC Avant Garde" w:hAnsi="ITC Avant Garde" w:cs="ITC Avant Garde"/>
          <w:i/>
          <w:iCs/>
          <w:sz w:val="20"/>
          <w:szCs w:val="20"/>
        </w:rPr>
      </w:pPr>
      <w:r w:rsidRPr="008F4CAC">
        <w:rPr>
          <w:rFonts w:ascii="ITC Avant Garde" w:hAnsi="ITC Avant Garde" w:cs="ITC Avant Garde"/>
          <w:b/>
          <w:i/>
          <w:iCs/>
          <w:sz w:val="20"/>
          <w:szCs w:val="20"/>
        </w:rPr>
        <w:t>Micrositio:</w:t>
      </w:r>
      <w:r w:rsidRPr="008F4CAC">
        <w:rPr>
          <w:rFonts w:ascii="ITC Avant Garde" w:hAnsi="ITC Avant Garde" w:cs="ITC Avant Garde"/>
          <w:i/>
          <w:iCs/>
          <w:sz w:val="20"/>
          <w:szCs w:val="20"/>
        </w:rPr>
        <w:t xml:space="preserve"> </w:t>
      </w:r>
      <w:r w:rsidR="00174667" w:rsidRPr="008F4CAC">
        <w:rPr>
          <w:rFonts w:ascii="ITC Avant Garde" w:hAnsi="ITC Avant Garde"/>
          <w:i/>
          <w:sz w:val="20"/>
          <w:szCs w:val="20"/>
        </w:rPr>
        <w:t xml:space="preserve">Sección en el portal de Internet del Instituto, en el que los Solicitantes deberán de ingresar los datos curriculares y profesionales en el formato digital establecido y adjuntar la documentación requerida en la convocatoria respectiva, a efecto de acceder al proceso de Acreditación de Peritos en telecomunicaciones y radiodifusión, así como para la </w:t>
      </w:r>
      <w:r w:rsidR="00174667" w:rsidRPr="008F4CAC">
        <w:rPr>
          <w:rFonts w:ascii="ITC Avant Garde" w:hAnsi="ITC Avant Garde"/>
          <w:i/>
          <w:sz w:val="20"/>
          <w:szCs w:val="20"/>
        </w:rPr>
        <w:lastRenderedPageBreak/>
        <w:t>revalidación, y en su caso, para la ampliación de especialidad. Dicho Micrositio servirá también para la difusión de resultados de cada etapa de la acreditación</w:t>
      </w:r>
      <w:r w:rsidR="00F66CEA" w:rsidRPr="008F4CAC">
        <w:rPr>
          <w:rFonts w:ascii="ITC Avant Garde" w:hAnsi="ITC Avant Garde"/>
          <w:i/>
          <w:sz w:val="20"/>
          <w:szCs w:val="20"/>
        </w:rPr>
        <w:t>, del Programa Anual de Capacitación</w:t>
      </w:r>
      <w:r w:rsidR="00174667" w:rsidRPr="008F4CAC">
        <w:rPr>
          <w:rFonts w:ascii="ITC Avant Garde" w:hAnsi="ITC Avant Garde"/>
          <w:i/>
          <w:sz w:val="20"/>
          <w:szCs w:val="20"/>
        </w:rPr>
        <w:t xml:space="preserve"> y como portal informativo</w:t>
      </w:r>
      <w:r w:rsidRPr="008F4CAC">
        <w:rPr>
          <w:rFonts w:ascii="ITC Avant Garde" w:hAnsi="ITC Avant Garde" w:cs="ITC Avant Garde"/>
          <w:i/>
          <w:iCs/>
          <w:sz w:val="20"/>
          <w:szCs w:val="20"/>
        </w:rPr>
        <w:t>.</w:t>
      </w:r>
    </w:p>
    <w:p w14:paraId="0B8E5F40" w14:textId="77777777" w:rsidR="0049058B" w:rsidRPr="008F4CAC" w:rsidRDefault="0049058B">
      <w:pPr>
        <w:spacing w:line="276" w:lineRule="auto"/>
        <w:ind w:left="708"/>
        <w:jc w:val="both"/>
        <w:rPr>
          <w:rFonts w:ascii="ITC Avant Garde" w:hAnsi="ITC Avant Garde" w:cs="ITC Avant Garde"/>
          <w:i/>
          <w:iCs/>
          <w:sz w:val="20"/>
          <w:szCs w:val="20"/>
        </w:rPr>
      </w:pPr>
      <w:r w:rsidRPr="008F4CAC">
        <w:rPr>
          <w:rFonts w:ascii="ITC Avant Garde" w:hAnsi="ITC Avant Garde" w:cs="ITC Avant Garde"/>
          <w:b/>
          <w:i/>
          <w:iCs/>
          <w:sz w:val="20"/>
          <w:szCs w:val="20"/>
        </w:rPr>
        <w:t>Programa Anual de Capacitación:</w:t>
      </w:r>
      <w:r w:rsidRPr="008F4CAC">
        <w:rPr>
          <w:rFonts w:ascii="ITC Avant Garde" w:hAnsi="ITC Avant Garde" w:cs="ITC Avant Garde"/>
          <w:i/>
          <w:iCs/>
          <w:sz w:val="20"/>
          <w:szCs w:val="20"/>
        </w:rPr>
        <w:t xml:space="preserve"> </w:t>
      </w:r>
      <w:r w:rsidR="00174667" w:rsidRPr="008F4CAC">
        <w:rPr>
          <w:rFonts w:ascii="ITC Avant Garde" w:hAnsi="ITC Avant Garde"/>
          <w:i/>
          <w:sz w:val="20"/>
          <w:szCs w:val="20"/>
        </w:rPr>
        <w:t xml:space="preserve">Agenda de </w:t>
      </w:r>
      <w:r w:rsidR="00F66CEA" w:rsidRPr="008F4CAC">
        <w:rPr>
          <w:rFonts w:ascii="ITC Avant Garde" w:hAnsi="ITC Avant Garde"/>
          <w:i/>
          <w:sz w:val="20"/>
          <w:szCs w:val="20"/>
        </w:rPr>
        <w:t>A</w:t>
      </w:r>
      <w:r w:rsidR="00174667" w:rsidRPr="008F4CAC">
        <w:rPr>
          <w:rFonts w:ascii="ITC Avant Garde" w:hAnsi="ITC Avant Garde"/>
          <w:i/>
          <w:sz w:val="20"/>
          <w:szCs w:val="20"/>
        </w:rPr>
        <w:t>ctividades de Capacitación</w:t>
      </w:r>
      <w:r w:rsidR="00A21C44" w:rsidRPr="008F4CAC">
        <w:rPr>
          <w:rFonts w:ascii="ITC Avant Garde" w:hAnsi="ITC Avant Garde"/>
          <w:i/>
          <w:sz w:val="20"/>
          <w:szCs w:val="20"/>
        </w:rPr>
        <w:t xml:space="preserve"> a ser observado conforme a los presentes Lineamientos</w:t>
      </w:r>
      <w:r w:rsidR="00174667" w:rsidRPr="008F4CAC">
        <w:rPr>
          <w:rFonts w:ascii="ITC Avant Garde" w:hAnsi="ITC Avant Garde"/>
          <w:i/>
          <w:sz w:val="20"/>
          <w:szCs w:val="20"/>
        </w:rPr>
        <w:t>. El Programa Anual de Capacitación será propuesto por el Comité Consultivo al Instituto, siendo este último quien lo apruebe</w:t>
      </w:r>
      <w:r w:rsidR="00F66CEA" w:rsidRPr="008F4CAC">
        <w:rPr>
          <w:rFonts w:ascii="ITC Avant Garde" w:hAnsi="ITC Avant Garde"/>
          <w:i/>
          <w:sz w:val="20"/>
          <w:szCs w:val="20"/>
        </w:rPr>
        <w:t xml:space="preserve"> o defina. El Programa Anual de Capacitación será publicado en el Micrositio durante el primer semestre de cada año. A las Actividades de Capacitación enlistadas en el Programa Anual de Capacitación, se podrán sumar aquellas que por su interés particular sean presentadas al Comité por los Peritos acreditados en materia de telecomunicaciones y radiodifusión</w:t>
      </w:r>
      <w:r w:rsidRPr="008F4CAC">
        <w:rPr>
          <w:rFonts w:ascii="ITC Avant Garde" w:hAnsi="ITC Avant Garde" w:cs="ITC Avant Garde"/>
          <w:i/>
          <w:iCs/>
          <w:sz w:val="20"/>
          <w:szCs w:val="20"/>
        </w:rPr>
        <w:t>.</w:t>
      </w:r>
    </w:p>
    <w:p w14:paraId="6FE8BEF6" w14:textId="77777777" w:rsidR="0049058B" w:rsidRPr="008F4CAC" w:rsidRDefault="0049058B">
      <w:pPr>
        <w:spacing w:line="276" w:lineRule="auto"/>
        <w:ind w:left="708"/>
        <w:jc w:val="both"/>
        <w:rPr>
          <w:rFonts w:ascii="ITC Avant Garde" w:hAnsi="ITC Avant Garde" w:cs="ITC Avant Garde"/>
          <w:i/>
          <w:iCs/>
          <w:sz w:val="20"/>
          <w:szCs w:val="20"/>
        </w:rPr>
      </w:pPr>
      <w:r w:rsidRPr="008F4CAC">
        <w:rPr>
          <w:rFonts w:ascii="ITC Avant Garde" w:hAnsi="ITC Avant Garde" w:cs="ITC Avant Garde"/>
          <w:b/>
          <w:i/>
          <w:iCs/>
          <w:sz w:val="20"/>
          <w:szCs w:val="20"/>
        </w:rPr>
        <w:t>Reactivo:</w:t>
      </w:r>
      <w:r w:rsidRPr="008F4CAC">
        <w:rPr>
          <w:rFonts w:ascii="ITC Avant Garde" w:hAnsi="ITC Avant Garde" w:cs="ITC Avant Garde"/>
          <w:i/>
          <w:iCs/>
          <w:sz w:val="20"/>
          <w:szCs w:val="20"/>
        </w:rPr>
        <w:t xml:space="preserve"> </w:t>
      </w:r>
      <w:r w:rsidR="00174667" w:rsidRPr="008F4CAC">
        <w:rPr>
          <w:rFonts w:ascii="ITC Avant Garde" w:hAnsi="ITC Avant Garde"/>
          <w:i/>
          <w:sz w:val="20"/>
          <w:szCs w:val="20"/>
        </w:rPr>
        <w:t>Pregunta, tarea, ejercicio o caso de estudio que forma parte de una herramienta de Evaluación</w:t>
      </w:r>
      <w:r w:rsidRPr="008F4CAC">
        <w:rPr>
          <w:rFonts w:ascii="ITC Avant Garde" w:hAnsi="ITC Avant Garde" w:cs="ITC Avant Garde"/>
          <w:i/>
          <w:iCs/>
          <w:sz w:val="20"/>
          <w:szCs w:val="20"/>
        </w:rPr>
        <w:t>.</w:t>
      </w:r>
    </w:p>
    <w:p w14:paraId="4EF2E3B8" w14:textId="77777777" w:rsidR="0049058B" w:rsidRPr="008F4CAC" w:rsidRDefault="0049058B">
      <w:pPr>
        <w:spacing w:line="276" w:lineRule="auto"/>
        <w:ind w:left="708"/>
        <w:jc w:val="both"/>
        <w:rPr>
          <w:rFonts w:ascii="ITC Avant Garde" w:hAnsi="ITC Avant Garde" w:cs="ITC Avant Garde"/>
          <w:i/>
          <w:iCs/>
          <w:sz w:val="20"/>
          <w:szCs w:val="20"/>
        </w:rPr>
      </w:pPr>
      <w:r w:rsidRPr="008F4CAC">
        <w:rPr>
          <w:rFonts w:ascii="ITC Avant Garde" w:hAnsi="ITC Avant Garde" w:cs="ITC Avant Garde"/>
          <w:b/>
          <w:i/>
          <w:iCs/>
          <w:sz w:val="20"/>
          <w:szCs w:val="20"/>
        </w:rPr>
        <w:t>Sistema de Puntajes:</w:t>
      </w:r>
      <w:r w:rsidRPr="008F4CAC">
        <w:rPr>
          <w:rFonts w:ascii="ITC Avant Garde" w:hAnsi="ITC Avant Garde" w:cs="ITC Avant Garde"/>
          <w:i/>
          <w:iCs/>
          <w:sz w:val="20"/>
          <w:szCs w:val="20"/>
        </w:rPr>
        <w:t xml:space="preserve"> </w:t>
      </w:r>
      <w:r w:rsidR="00174667" w:rsidRPr="008F4CAC">
        <w:rPr>
          <w:rFonts w:ascii="ITC Avant Garde" w:hAnsi="ITC Avant Garde"/>
          <w:i/>
          <w:sz w:val="20"/>
          <w:szCs w:val="20"/>
        </w:rPr>
        <w:t>Método de valoración numérica utilizado por el Instituto en el proceso de acreditación</w:t>
      </w:r>
      <w:r w:rsidRPr="008F4CAC">
        <w:rPr>
          <w:rFonts w:ascii="ITC Avant Garde" w:hAnsi="ITC Avant Garde" w:cs="ITC Avant Garde"/>
          <w:i/>
          <w:iCs/>
          <w:sz w:val="20"/>
          <w:szCs w:val="20"/>
        </w:rPr>
        <w:t>.</w:t>
      </w:r>
    </w:p>
    <w:p w14:paraId="5716E987" w14:textId="77777777" w:rsidR="0049058B" w:rsidRPr="008F4CAC" w:rsidRDefault="0049058B" w:rsidP="00F66CEA">
      <w:pPr>
        <w:spacing w:line="276" w:lineRule="auto"/>
        <w:ind w:left="708"/>
        <w:jc w:val="both"/>
        <w:rPr>
          <w:rFonts w:ascii="ITC Avant Garde" w:hAnsi="ITC Avant Garde" w:cs="ITC Avant Garde"/>
          <w:b/>
          <w:i/>
          <w:sz w:val="20"/>
          <w:szCs w:val="20"/>
        </w:rPr>
      </w:pPr>
      <w:r w:rsidRPr="008F4CAC">
        <w:rPr>
          <w:rFonts w:ascii="ITC Avant Garde" w:hAnsi="ITC Avant Garde" w:cs="ITC Avant Garde"/>
          <w:b/>
          <w:i/>
          <w:iCs/>
          <w:sz w:val="20"/>
          <w:szCs w:val="20"/>
        </w:rPr>
        <w:t>Solicitante:</w:t>
      </w:r>
      <w:r w:rsidRPr="008F4CAC">
        <w:rPr>
          <w:rFonts w:ascii="ITC Avant Garde" w:hAnsi="ITC Avant Garde" w:cs="ITC Avant Garde"/>
          <w:i/>
          <w:iCs/>
          <w:sz w:val="20"/>
          <w:szCs w:val="20"/>
        </w:rPr>
        <w:t xml:space="preserve"> </w:t>
      </w:r>
      <w:r w:rsidR="00174667" w:rsidRPr="008F4CAC">
        <w:rPr>
          <w:rFonts w:ascii="ITC Avant Garde" w:hAnsi="ITC Avant Garde"/>
          <w:i/>
          <w:sz w:val="20"/>
          <w:szCs w:val="20"/>
        </w:rPr>
        <w:t xml:space="preserve">Profesional titulado interesado en realizar el proceso de Acreditación de Perito en telecomunicaciones y radiodifusión, </w:t>
      </w:r>
      <w:r w:rsidR="00F66CEA" w:rsidRPr="008F4CAC">
        <w:rPr>
          <w:rFonts w:ascii="ITC Avant Garde" w:hAnsi="ITC Avant Garde"/>
          <w:i/>
          <w:sz w:val="20"/>
          <w:szCs w:val="20"/>
        </w:rPr>
        <w:t xml:space="preserve">a efectos de </w:t>
      </w:r>
      <w:r w:rsidR="00174667" w:rsidRPr="008F4CAC">
        <w:rPr>
          <w:rFonts w:ascii="ITC Avant Garde" w:hAnsi="ITC Avant Garde"/>
          <w:i/>
          <w:sz w:val="20"/>
          <w:szCs w:val="20"/>
        </w:rPr>
        <w:t xml:space="preserve">ser acreditado como Perito </w:t>
      </w:r>
      <w:r w:rsidR="00F66CEA" w:rsidRPr="008F4CAC">
        <w:rPr>
          <w:rFonts w:ascii="ITC Avant Garde" w:hAnsi="ITC Avant Garde"/>
          <w:i/>
          <w:sz w:val="20"/>
          <w:szCs w:val="20"/>
        </w:rPr>
        <w:t xml:space="preserve">y, </w:t>
      </w:r>
      <w:r w:rsidR="00174667" w:rsidRPr="008F4CAC">
        <w:rPr>
          <w:rFonts w:ascii="ITC Avant Garde" w:hAnsi="ITC Avant Garde"/>
          <w:i/>
          <w:sz w:val="20"/>
          <w:szCs w:val="20"/>
        </w:rPr>
        <w:t>formar parte del Registro Nacional de Peritos Acreditados en materia de telecomunicaciones y radiodifusión</w:t>
      </w:r>
      <w:r w:rsidRPr="008F4CAC">
        <w:rPr>
          <w:rFonts w:ascii="ITC Avant Garde" w:hAnsi="ITC Avant Garde"/>
          <w:i/>
          <w:sz w:val="20"/>
          <w:szCs w:val="20"/>
        </w:rPr>
        <w:t>.</w:t>
      </w:r>
      <w:r w:rsidR="00E5201B" w:rsidRPr="008F4CAC">
        <w:rPr>
          <w:rFonts w:ascii="ITC Avant Garde" w:hAnsi="ITC Avant Garde"/>
          <w:i/>
          <w:sz w:val="20"/>
          <w:szCs w:val="20"/>
        </w:rPr>
        <w:t>”</w:t>
      </w:r>
    </w:p>
    <w:p w14:paraId="2509B829"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III - De los Peritos Acreditados por el Instituto – Lineamiento Cuarto</w:t>
      </w:r>
    </w:p>
    <w:p w14:paraId="00EAC7C1"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49FDD5D5"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Normalización y Certificación Electrónica, SC (NYCE)/ AT&amp;T Comercialización Móvil S. de R.L de C.V., AT&amp;T Norte S. de R.L de C.V., AT&amp;T Desarrollo en Comunicaciones S. de R.L, de C.V., Grupo AT&amp;T Celular S. de R.L de C.V. / Asociación Nacional de Telecomunicaciones, A.C. (ANATEL)/ Cámara Nacional de la Industria de Radio y Televisión(CIRT)/ Cesar Medina Monárrez</w:t>
      </w:r>
      <w:r w:rsidR="00025E90" w:rsidRPr="008F4CAC">
        <w:rPr>
          <w:rFonts w:ascii="ITC Avant Garde" w:eastAsia="Times New Roman" w:hAnsi="ITC Avant Garde" w:cs="ITC Avant Garde"/>
          <w:color w:val="000000"/>
          <w:sz w:val="20"/>
          <w:szCs w:val="20"/>
          <w:lang w:val="es-MX"/>
        </w:rPr>
        <w:t xml:space="preserve"> </w:t>
      </w:r>
      <w:r w:rsidRPr="008F4CAC">
        <w:rPr>
          <w:rFonts w:ascii="ITC Avant Garde" w:eastAsia="Times New Roman" w:hAnsi="ITC Avant Garde" w:cs="ITC Avant Garde"/>
          <w:color w:val="000000"/>
          <w:sz w:val="20"/>
          <w:szCs w:val="20"/>
          <w:lang w:val="es-MX"/>
        </w:rPr>
        <w:t>/ Juan Moises Calleja Chávez.</w:t>
      </w:r>
    </w:p>
    <w:p w14:paraId="2A01385A"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0BDBB030" w14:textId="77777777" w:rsidR="00AD0FCE"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Los participantes proponen ampliar el alcance del lineamiento</w:t>
      </w:r>
      <w:r w:rsidR="00AB3055" w:rsidRPr="008F4CAC">
        <w:rPr>
          <w:rFonts w:ascii="ITC Avant Garde" w:hAnsi="ITC Avant Garde" w:cs="ITC Avant Garde"/>
          <w:sz w:val="20"/>
          <w:szCs w:val="20"/>
        </w:rPr>
        <w:t xml:space="preserve"> Cuarto</w:t>
      </w:r>
      <w:r w:rsidR="00AD0FCE" w:rsidRPr="008F4CAC">
        <w:rPr>
          <w:rFonts w:ascii="ITC Avant Garde" w:hAnsi="ITC Avant Garde" w:cs="ITC Avant Garde"/>
          <w:sz w:val="20"/>
          <w:szCs w:val="20"/>
        </w:rPr>
        <w:t>, añadiendo lo siguiente:</w:t>
      </w:r>
    </w:p>
    <w:p w14:paraId="0602CC9A" w14:textId="77777777" w:rsidR="00AD0FCE" w:rsidRPr="008F4CAC" w:rsidRDefault="00AD0FCE" w:rsidP="004F71B0">
      <w:pPr>
        <w:spacing w:line="276" w:lineRule="auto"/>
        <w:ind w:left="708"/>
        <w:jc w:val="both"/>
        <w:rPr>
          <w:rFonts w:ascii="ITC Avant Garde" w:hAnsi="ITC Avant Garde"/>
          <w:i/>
          <w:sz w:val="20"/>
          <w:szCs w:val="20"/>
          <w:lang w:val="es"/>
        </w:rPr>
      </w:pPr>
      <w:r w:rsidRPr="008F4CAC">
        <w:rPr>
          <w:rFonts w:ascii="ITC Avant Garde" w:hAnsi="ITC Avant Garde" w:cs="Arial"/>
          <w:i/>
          <w:sz w:val="20"/>
          <w:szCs w:val="20"/>
        </w:rPr>
        <w:t>“</w:t>
      </w:r>
      <w:r w:rsidRPr="008F4CAC">
        <w:rPr>
          <w:rFonts w:ascii="ITC Avant Garde" w:hAnsi="ITC Avant Garde" w:cs="Arial"/>
          <w:b/>
          <w:i/>
          <w:sz w:val="20"/>
          <w:szCs w:val="20"/>
        </w:rPr>
        <w:t>CUARTO</w:t>
      </w:r>
      <w:r w:rsidRPr="008F4CAC">
        <w:rPr>
          <w:rFonts w:ascii="ITC Avant Garde" w:hAnsi="ITC Avant Garde"/>
          <w:b/>
          <w:i/>
          <w:sz w:val="20"/>
          <w:szCs w:val="20"/>
        </w:rPr>
        <w:t>.</w:t>
      </w:r>
      <w:r w:rsidRPr="008F4CAC">
        <w:rPr>
          <w:rFonts w:ascii="ITC Avant Garde" w:hAnsi="ITC Avant Garde"/>
          <w:i/>
          <w:sz w:val="20"/>
          <w:szCs w:val="20"/>
        </w:rPr>
        <w:t xml:space="preserve"> Los Peritos Acreditados en materia de telecomunicaciones y radiodifusión serán los responsables del diseño de los sistemas de telecomunicaciones y de radiodifusión que requieran concesión otorgada por el Instituto. Tales diseños deberán apegarse a las </w:t>
      </w:r>
      <w:r w:rsidR="00F132C4" w:rsidRPr="008F4CAC">
        <w:rPr>
          <w:rFonts w:ascii="ITC Avant Garde" w:hAnsi="ITC Avant Garde"/>
          <w:i/>
          <w:sz w:val="20"/>
          <w:szCs w:val="20"/>
        </w:rPr>
        <w:t>D</w:t>
      </w:r>
      <w:r w:rsidRPr="008F4CAC">
        <w:rPr>
          <w:rFonts w:ascii="ITC Avant Garde" w:hAnsi="ITC Avant Garde"/>
          <w:i/>
          <w:sz w:val="20"/>
          <w:szCs w:val="20"/>
        </w:rPr>
        <w:t xml:space="preserve">isposiciones </w:t>
      </w:r>
      <w:r w:rsidR="00F132C4" w:rsidRPr="008F4CAC">
        <w:rPr>
          <w:rFonts w:ascii="ITC Avant Garde" w:hAnsi="ITC Avant Garde"/>
          <w:i/>
          <w:sz w:val="20"/>
          <w:szCs w:val="20"/>
        </w:rPr>
        <w:t>T</w:t>
      </w:r>
      <w:r w:rsidRPr="008F4CAC">
        <w:rPr>
          <w:rFonts w:ascii="ITC Avant Garde" w:hAnsi="ITC Avant Garde"/>
          <w:i/>
          <w:sz w:val="20"/>
          <w:szCs w:val="20"/>
        </w:rPr>
        <w:t>écnicas, formatos y demás normativas establecidas por el Instituto.</w:t>
      </w:r>
    </w:p>
    <w:p w14:paraId="346FD509" w14:textId="77777777" w:rsidR="00AD0FCE" w:rsidRPr="008F4CAC" w:rsidRDefault="00AD0FCE" w:rsidP="004F71B0">
      <w:pPr>
        <w:spacing w:line="276" w:lineRule="auto"/>
        <w:ind w:left="708"/>
        <w:jc w:val="both"/>
        <w:rPr>
          <w:rFonts w:ascii="ITC Avant Garde" w:hAnsi="ITC Avant Garde"/>
          <w:i/>
          <w:sz w:val="20"/>
          <w:szCs w:val="20"/>
        </w:rPr>
      </w:pPr>
      <w:r w:rsidRPr="008F4CAC">
        <w:rPr>
          <w:rFonts w:ascii="ITC Avant Garde" w:hAnsi="ITC Avant Garde"/>
          <w:i/>
          <w:sz w:val="20"/>
          <w:szCs w:val="20"/>
        </w:rPr>
        <w:t>Además, deberán elaborar los dictámenes técnicos que se requieran en los procedimientos de homologación de productos, de telecomunicaciones y radiodifusión,…”</w:t>
      </w:r>
    </w:p>
    <w:p w14:paraId="414C90BD"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31596DAA" w14:textId="77777777" w:rsidR="00025E90" w:rsidRPr="008F4CAC" w:rsidRDefault="00D044D5">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No s</w:t>
      </w:r>
      <w:r w:rsidR="0049058B" w:rsidRPr="008F4CAC">
        <w:rPr>
          <w:rFonts w:ascii="ITC Avant Garde" w:hAnsi="ITC Avant Garde" w:cs="ITC Avant Garde"/>
          <w:sz w:val="20"/>
          <w:szCs w:val="20"/>
        </w:rPr>
        <w:t>e considera</w:t>
      </w:r>
      <w:r w:rsidRPr="008F4CAC">
        <w:rPr>
          <w:rFonts w:ascii="ITC Avant Garde" w:hAnsi="ITC Avant Garde" w:cs="ITC Avant Garde"/>
          <w:sz w:val="20"/>
          <w:szCs w:val="20"/>
        </w:rPr>
        <w:t xml:space="preserve"> la </w:t>
      </w:r>
      <w:r w:rsidR="00025E90" w:rsidRPr="008F4CAC">
        <w:rPr>
          <w:rFonts w:ascii="ITC Avant Garde" w:hAnsi="ITC Avant Garde" w:cs="ITC Avant Garde"/>
          <w:sz w:val="20"/>
          <w:szCs w:val="20"/>
        </w:rPr>
        <w:t xml:space="preserve">propuesta de </w:t>
      </w:r>
      <w:r w:rsidRPr="008F4CAC">
        <w:rPr>
          <w:rFonts w:ascii="ITC Avant Garde" w:hAnsi="ITC Avant Garde" w:cs="ITC Avant Garde"/>
          <w:sz w:val="20"/>
          <w:szCs w:val="20"/>
        </w:rPr>
        <w:t>amplia</w:t>
      </w:r>
      <w:r w:rsidR="00025E90" w:rsidRPr="008F4CAC">
        <w:rPr>
          <w:rFonts w:ascii="ITC Avant Garde" w:hAnsi="ITC Avant Garde" w:cs="ITC Avant Garde"/>
          <w:sz w:val="20"/>
          <w:szCs w:val="20"/>
        </w:rPr>
        <w:t>r</w:t>
      </w:r>
      <w:r w:rsidRPr="008F4CAC">
        <w:rPr>
          <w:rFonts w:ascii="ITC Avant Garde" w:hAnsi="ITC Avant Garde" w:cs="ITC Avant Garde"/>
          <w:sz w:val="20"/>
          <w:szCs w:val="20"/>
        </w:rPr>
        <w:t xml:space="preserve"> el alcance del lineamiento</w:t>
      </w:r>
      <w:r w:rsidR="0049058B" w:rsidRPr="008F4CAC">
        <w:rPr>
          <w:rFonts w:ascii="ITC Avant Garde" w:hAnsi="ITC Avant Garde" w:cs="ITC Avant Garde"/>
          <w:sz w:val="20"/>
          <w:szCs w:val="20"/>
        </w:rPr>
        <w:t>,</w:t>
      </w:r>
      <w:r w:rsidRPr="008F4CAC">
        <w:rPr>
          <w:rFonts w:ascii="ITC Avant Garde" w:hAnsi="ITC Avant Garde" w:cs="ITC Avant Garde"/>
          <w:sz w:val="20"/>
          <w:szCs w:val="20"/>
        </w:rPr>
        <w:t xml:space="preserve"> </w:t>
      </w:r>
      <w:r w:rsidR="00025E90" w:rsidRPr="008F4CAC">
        <w:rPr>
          <w:rFonts w:ascii="ITC Avant Garde" w:hAnsi="ITC Avant Garde" w:cs="ITC Avant Garde"/>
          <w:sz w:val="20"/>
          <w:szCs w:val="20"/>
        </w:rPr>
        <w:t>de conformidad con el artículo 290 de la LFTR</w:t>
      </w:r>
      <w:r w:rsidRPr="008F4CAC">
        <w:rPr>
          <w:rFonts w:ascii="ITC Avant Garde" w:hAnsi="ITC Avant Garde" w:cs="ITC Avant Garde"/>
          <w:sz w:val="20"/>
          <w:szCs w:val="20"/>
        </w:rPr>
        <w:t xml:space="preserve"> los Peritos Acreditados</w:t>
      </w:r>
      <w:r w:rsidR="0049058B" w:rsidRPr="008F4CAC">
        <w:rPr>
          <w:rFonts w:ascii="ITC Avant Garde" w:hAnsi="ITC Avant Garde" w:cs="ITC Avant Garde"/>
          <w:sz w:val="20"/>
          <w:szCs w:val="20"/>
        </w:rPr>
        <w:t xml:space="preserve"> apoyar</w:t>
      </w:r>
      <w:r w:rsidRPr="008F4CAC">
        <w:rPr>
          <w:rFonts w:ascii="ITC Avant Garde" w:hAnsi="ITC Avant Garde" w:cs="ITC Avant Garde"/>
          <w:sz w:val="20"/>
          <w:szCs w:val="20"/>
        </w:rPr>
        <w:t>án</w:t>
      </w:r>
      <w:r w:rsidR="0049058B" w:rsidRPr="008F4CAC">
        <w:rPr>
          <w:rFonts w:ascii="ITC Avant Garde" w:hAnsi="ITC Avant Garde" w:cs="ITC Avant Garde"/>
          <w:sz w:val="20"/>
          <w:szCs w:val="20"/>
        </w:rPr>
        <w:t xml:space="preserve"> a los procedimientos de homologación establecidos por el Instituto</w:t>
      </w:r>
      <w:r w:rsidRPr="008F4CAC">
        <w:rPr>
          <w:rFonts w:ascii="ITC Avant Garde" w:hAnsi="ITC Avant Garde" w:cs="ITC Avant Garde"/>
          <w:sz w:val="20"/>
          <w:szCs w:val="20"/>
        </w:rPr>
        <w:t xml:space="preserve"> y atenderán</w:t>
      </w:r>
      <w:r w:rsidR="0049058B" w:rsidRPr="008F4CAC">
        <w:rPr>
          <w:rFonts w:ascii="ITC Avant Garde" w:hAnsi="ITC Avant Garde" w:cs="ITC Avant Garde"/>
          <w:sz w:val="20"/>
          <w:szCs w:val="20"/>
        </w:rPr>
        <w:t xml:space="preserve"> las obligaciones correspondientes dispuestas en las Disposiciones Técnicas expedidas por el Instituto</w:t>
      </w:r>
      <w:r w:rsidR="00025E90" w:rsidRPr="008F4CAC">
        <w:rPr>
          <w:rFonts w:ascii="ITC Avant Garde" w:hAnsi="ITC Avant Garde" w:cs="ITC Avant Garde"/>
          <w:sz w:val="20"/>
          <w:szCs w:val="20"/>
        </w:rPr>
        <w:t xml:space="preserve">. </w:t>
      </w:r>
    </w:p>
    <w:p w14:paraId="4ED0E5C7" w14:textId="77777777" w:rsidR="0049058B" w:rsidRPr="008F4CAC" w:rsidRDefault="00025E90">
      <w:pPr>
        <w:spacing w:line="276" w:lineRule="auto"/>
        <w:jc w:val="both"/>
        <w:rPr>
          <w:rFonts w:ascii="ITC Avant Garde" w:hAnsi="ITC Avant Garde" w:cs="ITC Avant Garde"/>
          <w:i/>
          <w:iCs/>
          <w:sz w:val="20"/>
          <w:szCs w:val="20"/>
        </w:rPr>
      </w:pPr>
      <w:r w:rsidRPr="008F4CAC">
        <w:rPr>
          <w:rFonts w:ascii="ITC Avant Garde" w:hAnsi="ITC Avant Garde" w:cs="ITC Avant Garde"/>
          <w:sz w:val="20"/>
          <w:szCs w:val="20"/>
        </w:rPr>
        <w:lastRenderedPageBreak/>
        <w:t>Adicionalmente</w:t>
      </w:r>
      <w:r w:rsidR="0049058B" w:rsidRPr="008F4CAC">
        <w:rPr>
          <w:rFonts w:ascii="ITC Avant Garde" w:hAnsi="ITC Avant Garde" w:cs="ITC Avant Garde"/>
          <w:sz w:val="20"/>
          <w:szCs w:val="20"/>
        </w:rPr>
        <w:t xml:space="preserve">, </w:t>
      </w:r>
      <w:r w:rsidRPr="008F4CAC">
        <w:rPr>
          <w:rFonts w:ascii="ITC Avant Garde" w:hAnsi="ITC Avant Garde" w:cs="ITC Avant Garde"/>
          <w:sz w:val="20"/>
          <w:szCs w:val="20"/>
        </w:rPr>
        <w:t>e</w:t>
      </w:r>
      <w:r w:rsidR="00D044D5" w:rsidRPr="008F4CAC">
        <w:rPr>
          <w:rFonts w:ascii="ITC Avant Garde" w:hAnsi="ITC Avant Garde" w:cs="ITC Avant Garde"/>
          <w:sz w:val="20"/>
          <w:szCs w:val="20"/>
        </w:rPr>
        <w:t xml:space="preserve">l Lineamiento </w:t>
      </w:r>
      <w:r w:rsidR="00D044D5" w:rsidRPr="008F4CAC">
        <w:rPr>
          <w:rFonts w:ascii="ITC Avant Garde" w:hAnsi="ITC Avant Garde" w:cs="Arial"/>
          <w:sz w:val="20"/>
          <w:szCs w:val="20"/>
        </w:rPr>
        <w:t>CUARTO</w:t>
      </w:r>
      <w:r w:rsidR="00D044D5" w:rsidRPr="008F4CAC">
        <w:rPr>
          <w:rFonts w:ascii="ITC Avant Garde" w:hAnsi="ITC Avant Garde" w:cs="ITC Avant Garde"/>
          <w:sz w:val="20"/>
          <w:szCs w:val="20"/>
        </w:rPr>
        <w:t>,</w:t>
      </w:r>
      <w:r w:rsidRPr="008F4CAC">
        <w:rPr>
          <w:rFonts w:ascii="ITC Avant Garde" w:hAnsi="ITC Avant Garde" w:cs="ITC Avant Garde"/>
          <w:sz w:val="20"/>
          <w:szCs w:val="20"/>
        </w:rPr>
        <w:t xml:space="preserve"> establece que</w:t>
      </w:r>
      <w:r w:rsidR="00D044D5" w:rsidRPr="008F4CAC">
        <w:rPr>
          <w:rFonts w:ascii="ITC Avant Garde" w:hAnsi="ITC Avant Garde" w:cs="ITC Avant Garde"/>
          <w:sz w:val="20"/>
          <w:szCs w:val="20"/>
        </w:rPr>
        <w:t xml:space="preserve"> </w:t>
      </w:r>
      <w:r w:rsidR="0049058B" w:rsidRPr="008F4CAC">
        <w:rPr>
          <w:rFonts w:ascii="ITC Avant Garde" w:hAnsi="ITC Avant Garde" w:cs="ITC Avant Garde"/>
          <w:sz w:val="20"/>
          <w:szCs w:val="20"/>
        </w:rPr>
        <w:t>los Peritos acreditados deberán:</w:t>
      </w:r>
    </w:p>
    <w:p w14:paraId="3F0BE706" w14:textId="77777777" w:rsidR="0049058B" w:rsidRPr="008F4CAC" w:rsidRDefault="0049058B">
      <w:pPr>
        <w:spacing w:line="276" w:lineRule="auto"/>
        <w:ind w:left="708"/>
        <w:jc w:val="both"/>
        <w:rPr>
          <w:rFonts w:ascii="ITC Avant Garde" w:hAnsi="ITC Avant Garde" w:cs="ITC Avant Garde"/>
          <w:i/>
          <w:iCs/>
          <w:sz w:val="20"/>
          <w:szCs w:val="20"/>
        </w:rPr>
      </w:pPr>
      <w:r w:rsidRPr="008F4CAC">
        <w:rPr>
          <w:rFonts w:ascii="ITC Avant Garde" w:hAnsi="ITC Avant Garde" w:cs="ITC Avant Garde"/>
          <w:i/>
          <w:iCs/>
          <w:sz w:val="20"/>
          <w:szCs w:val="20"/>
        </w:rPr>
        <w:t xml:space="preserve">“I. </w:t>
      </w:r>
      <w:r w:rsidR="00462220" w:rsidRPr="008F4CAC">
        <w:rPr>
          <w:rFonts w:ascii="ITC Avant Garde" w:hAnsi="ITC Avant Garde"/>
          <w:i/>
          <w:sz w:val="20"/>
          <w:szCs w:val="20"/>
        </w:rPr>
        <w:t>Elaborar</w:t>
      </w:r>
      <w:r w:rsidR="00315871" w:rsidRPr="008F4CAC">
        <w:rPr>
          <w:rFonts w:ascii="ITC Avant Garde" w:hAnsi="ITC Avant Garde"/>
          <w:i/>
          <w:sz w:val="20"/>
          <w:szCs w:val="20"/>
        </w:rPr>
        <w:t>á</w:t>
      </w:r>
      <w:r w:rsidR="00462220" w:rsidRPr="008F4CAC">
        <w:rPr>
          <w:rFonts w:ascii="ITC Avant Garde" w:hAnsi="ITC Avant Garde"/>
          <w:i/>
          <w:sz w:val="20"/>
          <w:szCs w:val="20"/>
        </w:rPr>
        <w:t xml:space="preserve"> el Dictamen Técnico que se requiera, en los procedimientos de homologación de productos, equipos, dispositivos o aparatos destinados a telecomunicaciones o radiodifusión que puedan ser conectados a una red de telecomunicaciones </w:t>
      </w:r>
      <w:r w:rsidR="00315871" w:rsidRPr="008F4CAC">
        <w:rPr>
          <w:rFonts w:ascii="ITC Avant Garde" w:hAnsi="ITC Avant Garde"/>
          <w:i/>
          <w:sz w:val="20"/>
          <w:szCs w:val="20"/>
        </w:rPr>
        <w:t>y/</w:t>
      </w:r>
      <w:r w:rsidR="00462220" w:rsidRPr="008F4CAC">
        <w:rPr>
          <w:rFonts w:ascii="ITC Avant Garde" w:hAnsi="ITC Avant Garde"/>
          <w:i/>
          <w:sz w:val="20"/>
          <w:szCs w:val="20"/>
        </w:rPr>
        <w:t>o hacer uso del espectro radioeléctrico,</w:t>
      </w:r>
      <w:r w:rsidR="00315871" w:rsidRPr="008F4CAC">
        <w:rPr>
          <w:rFonts w:ascii="ITC Avant Garde" w:hAnsi="ITC Avant Garde"/>
          <w:i/>
          <w:sz w:val="20"/>
          <w:szCs w:val="20"/>
        </w:rPr>
        <w:t xml:space="preserve"> así como aquel que se requiera</w:t>
      </w:r>
      <w:r w:rsidR="00462220" w:rsidRPr="008F4CAC">
        <w:rPr>
          <w:rFonts w:ascii="ITC Avant Garde" w:hAnsi="ITC Avant Garde"/>
          <w:i/>
          <w:sz w:val="20"/>
          <w:szCs w:val="20"/>
        </w:rPr>
        <w:t xml:space="preserve"> para el cumplimiento </w:t>
      </w:r>
      <w:r w:rsidR="00C55698" w:rsidRPr="008F4CAC">
        <w:rPr>
          <w:rFonts w:ascii="ITC Avant Garde" w:hAnsi="ITC Avant Garde"/>
          <w:i/>
          <w:sz w:val="20"/>
          <w:szCs w:val="20"/>
        </w:rPr>
        <w:t>a diversas</w:t>
      </w:r>
      <w:r w:rsidR="00462220" w:rsidRPr="008F4CAC">
        <w:rPr>
          <w:rFonts w:ascii="ITC Avant Garde" w:hAnsi="ITC Avant Garde"/>
          <w:i/>
          <w:sz w:val="20"/>
          <w:szCs w:val="20"/>
        </w:rPr>
        <w:t xml:space="preserve"> obligaciones establecidas en las Disposiciones Técnicas </w:t>
      </w:r>
      <w:r w:rsidR="00315871" w:rsidRPr="008F4CAC">
        <w:rPr>
          <w:rFonts w:ascii="ITC Avant Garde" w:hAnsi="ITC Avant Garde"/>
          <w:i/>
          <w:sz w:val="20"/>
          <w:szCs w:val="20"/>
        </w:rPr>
        <w:t xml:space="preserve">y administrativas </w:t>
      </w:r>
      <w:r w:rsidR="00462220" w:rsidRPr="008F4CAC">
        <w:rPr>
          <w:rFonts w:ascii="ITC Avant Garde" w:hAnsi="ITC Avant Garde"/>
          <w:i/>
          <w:sz w:val="20"/>
          <w:szCs w:val="20"/>
        </w:rPr>
        <w:t>expedidas por el Instituto</w:t>
      </w:r>
      <w:r w:rsidR="00315871" w:rsidRPr="008F4CAC">
        <w:rPr>
          <w:rFonts w:ascii="ITC Avant Garde" w:hAnsi="ITC Avant Garde"/>
          <w:i/>
          <w:sz w:val="20"/>
          <w:szCs w:val="20"/>
        </w:rPr>
        <w:t>.</w:t>
      </w:r>
      <w:r w:rsidR="00462220" w:rsidRPr="008F4CAC">
        <w:rPr>
          <w:rFonts w:ascii="ITC Avant Garde" w:hAnsi="ITC Avant Garde"/>
          <w:i/>
          <w:sz w:val="20"/>
          <w:szCs w:val="20"/>
        </w:rPr>
        <w:t xml:space="preserve"> </w:t>
      </w:r>
      <w:r w:rsidR="00315871" w:rsidRPr="008F4CAC">
        <w:rPr>
          <w:rFonts w:ascii="ITC Avant Garde" w:hAnsi="ITC Avant Garde"/>
          <w:i/>
          <w:sz w:val="20"/>
          <w:szCs w:val="20"/>
        </w:rPr>
        <w:t>Dicha elaboración incluirá el</w:t>
      </w:r>
      <w:r w:rsidR="00462220" w:rsidRPr="008F4CAC">
        <w:rPr>
          <w:rFonts w:ascii="ITC Avant Garde" w:hAnsi="ITC Avant Garde"/>
          <w:i/>
          <w:sz w:val="20"/>
          <w:szCs w:val="20"/>
        </w:rPr>
        <w:t xml:space="preserve"> verificar la precisión de los datos técnicos empleados</w:t>
      </w:r>
      <w:r w:rsidRPr="008F4CAC">
        <w:rPr>
          <w:rFonts w:ascii="ITC Avant Garde" w:hAnsi="ITC Avant Garde" w:cs="ITC Avant Garde"/>
          <w:i/>
          <w:iCs/>
          <w:sz w:val="20"/>
          <w:szCs w:val="20"/>
        </w:rPr>
        <w:t>.</w:t>
      </w:r>
    </w:p>
    <w:p w14:paraId="46AAA1F4" w14:textId="77777777" w:rsidR="0049058B" w:rsidRPr="008F4CAC" w:rsidRDefault="0049058B">
      <w:pPr>
        <w:pStyle w:val="Prrafodelista1"/>
        <w:spacing w:line="276" w:lineRule="auto"/>
        <w:ind w:left="708"/>
        <w:jc w:val="both"/>
        <w:rPr>
          <w:rFonts w:ascii="ITC Avant Garde" w:hAnsi="ITC Avant Garde" w:cs="ITC Avant Garde"/>
          <w:i/>
          <w:iCs/>
          <w:sz w:val="20"/>
          <w:szCs w:val="20"/>
        </w:rPr>
      </w:pPr>
      <w:r w:rsidRPr="008F4CAC">
        <w:rPr>
          <w:rFonts w:ascii="ITC Avant Garde" w:hAnsi="ITC Avant Garde" w:cs="ITC Avant Garde"/>
          <w:i/>
          <w:iCs/>
          <w:sz w:val="20"/>
          <w:szCs w:val="20"/>
        </w:rPr>
        <w:t xml:space="preserve">II. </w:t>
      </w:r>
      <w:r w:rsidR="00315871" w:rsidRPr="008F4CAC">
        <w:rPr>
          <w:rFonts w:ascii="ITC Avant Garde" w:hAnsi="ITC Avant Garde" w:cs="ITC Avant Garde"/>
          <w:i/>
          <w:iCs/>
          <w:sz w:val="20"/>
          <w:szCs w:val="20"/>
        </w:rPr>
        <w:t xml:space="preserve">Vigilará la observancia de </w:t>
      </w:r>
      <w:r w:rsidRPr="008F4CAC">
        <w:rPr>
          <w:rFonts w:ascii="ITC Avant Garde" w:hAnsi="ITC Avant Garde" w:cs="ITC Avant Garde"/>
          <w:i/>
          <w:iCs/>
          <w:sz w:val="20"/>
          <w:szCs w:val="20"/>
        </w:rPr>
        <w:t xml:space="preserve">las disposiciones </w:t>
      </w:r>
      <w:r w:rsidR="00C55698" w:rsidRPr="008F4CAC">
        <w:rPr>
          <w:rFonts w:ascii="ITC Avant Garde" w:hAnsi="ITC Avant Garde" w:cs="ITC Avant Garde"/>
          <w:i/>
          <w:iCs/>
          <w:sz w:val="20"/>
          <w:szCs w:val="20"/>
        </w:rPr>
        <w:t>t</w:t>
      </w:r>
      <w:r w:rsidR="00921AEB" w:rsidRPr="008F4CAC">
        <w:rPr>
          <w:rFonts w:ascii="ITC Avant Garde" w:hAnsi="ITC Avant Garde" w:cs="ITC Avant Garde"/>
          <w:i/>
          <w:iCs/>
          <w:sz w:val="20"/>
          <w:szCs w:val="20"/>
        </w:rPr>
        <w:t xml:space="preserve">écnicas, </w:t>
      </w:r>
      <w:r w:rsidRPr="008F4CAC">
        <w:rPr>
          <w:rFonts w:ascii="ITC Avant Garde" w:hAnsi="ITC Avant Garde" w:cs="ITC Avant Garde"/>
          <w:i/>
          <w:iCs/>
          <w:sz w:val="20"/>
          <w:szCs w:val="20"/>
        </w:rPr>
        <w:t>legales, reglamentarias y administrativas aplicables en materia de telecomunicaciones y radiodifusión.</w:t>
      </w:r>
    </w:p>
    <w:p w14:paraId="1B13E024" w14:textId="77777777" w:rsidR="0049058B" w:rsidRPr="008F4CAC" w:rsidRDefault="0049058B" w:rsidP="00025E90">
      <w:pPr>
        <w:pStyle w:val="Prrafodelista"/>
        <w:spacing w:line="276" w:lineRule="auto"/>
        <w:ind w:left="708"/>
        <w:contextualSpacing/>
        <w:jc w:val="both"/>
        <w:rPr>
          <w:rFonts w:ascii="ITC Avant Garde" w:hAnsi="ITC Avant Garde"/>
        </w:rPr>
      </w:pPr>
      <w:r w:rsidRPr="008F4CAC">
        <w:rPr>
          <w:rFonts w:ascii="ITC Avant Garde" w:hAnsi="ITC Avant Garde" w:cs="ITC Avant Garde"/>
          <w:i/>
          <w:iCs/>
        </w:rPr>
        <w:t xml:space="preserve">III. </w:t>
      </w:r>
      <w:r w:rsidR="00FD4C07" w:rsidRPr="008F4CAC">
        <w:rPr>
          <w:rFonts w:ascii="ITC Avant Garde" w:hAnsi="ITC Avant Garde"/>
          <w:i/>
        </w:rPr>
        <w:t>Garantizar</w:t>
      </w:r>
      <w:r w:rsidR="00921AEB" w:rsidRPr="008F4CAC">
        <w:rPr>
          <w:rFonts w:ascii="ITC Avant Garde" w:hAnsi="ITC Avant Garde"/>
          <w:i/>
        </w:rPr>
        <w:t>á</w:t>
      </w:r>
      <w:r w:rsidR="00FD4C07" w:rsidRPr="008F4CAC">
        <w:rPr>
          <w:rFonts w:ascii="ITC Avant Garde" w:hAnsi="ITC Avant Garde"/>
          <w:i/>
        </w:rPr>
        <w:t xml:space="preserve"> la confidencialidad de la información que con ese carácter le sea entregada por sus clientes conforme al marco legal aplicable.</w:t>
      </w:r>
    </w:p>
    <w:p w14:paraId="648A7807" w14:textId="77777777" w:rsidR="0049058B" w:rsidRPr="008F4CAC" w:rsidRDefault="0049058B">
      <w:pPr>
        <w:pStyle w:val="Prrafodelista1"/>
        <w:spacing w:line="276" w:lineRule="auto"/>
        <w:ind w:left="708"/>
        <w:jc w:val="both"/>
        <w:rPr>
          <w:rFonts w:ascii="ITC Avant Garde" w:hAnsi="ITC Avant Garde" w:cs="ITC Avant Garde"/>
          <w:i/>
          <w:iCs/>
          <w:sz w:val="20"/>
          <w:szCs w:val="20"/>
        </w:rPr>
      </w:pPr>
      <w:r w:rsidRPr="008F4CAC">
        <w:rPr>
          <w:rFonts w:ascii="ITC Avant Garde" w:hAnsi="ITC Avant Garde" w:cs="ITC Avant Garde"/>
          <w:i/>
          <w:iCs/>
          <w:sz w:val="20"/>
          <w:szCs w:val="20"/>
        </w:rPr>
        <w:t>IV. Actuar</w:t>
      </w:r>
      <w:r w:rsidR="00921AEB" w:rsidRPr="008F4CAC">
        <w:rPr>
          <w:rFonts w:ascii="ITC Avant Garde" w:hAnsi="ITC Avant Garde" w:cs="ITC Avant Garde"/>
          <w:i/>
          <w:iCs/>
          <w:sz w:val="20"/>
          <w:szCs w:val="20"/>
        </w:rPr>
        <w:t>á</w:t>
      </w:r>
      <w:r w:rsidRPr="008F4CAC">
        <w:rPr>
          <w:rFonts w:ascii="ITC Avant Garde" w:hAnsi="ITC Avant Garde" w:cs="ITC Avant Garde"/>
          <w:i/>
          <w:iCs/>
          <w:sz w:val="20"/>
          <w:szCs w:val="20"/>
        </w:rPr>
        <w:t xml:space="preserve"> con objetividad, imparcialidad</w:t>
      </w:r>
      <w:r w:rsidR="00921AEB" w:rsidRPr="008F4CAC">
        <w:rPr>
          <w:rFonts w:ascii="ITC Avant Garde" w:hAnsi="ITC Avant Garde" w:cs="ITC Avant Garde"/>
          <w:i/>
          <w:iCs/>
          <w:sz w:val="20"/>
          <w:szCs w:val="20"/>
        </w:rPr>
        <w:t>, independencia</w:t>
      </w:r>
      <w:r w:rsidRPr="008F4CAC">
        <w:rPr>
          <w:rFonts w:ascii="ITC Avant Garde" w:hAnsi="ITC Avant Garde" w:cs="ITC Avant Garde"/>
          <w:i/>
          <w:iCs/>
          <w:sz w:val="20"/>
          <w:szCs w:val="20"/>
        </w:rPr>
        <w:t xml:space="preserve"> y profesionalismo en la emisión de sus Dictámenes Técnicos.”</w:t>
      </w:r>
    </w:p>
    <w:p w14:paraId="2F2B922A" w14:textId="77777777" w:rsidR="00AE514D" w:rsidRPr="008F4CAC" w:rsidRDefault="00AE514D" w:rsidP="00AE514D">
      <w:pPr>
        <w:pStyle w:val="Prrafodelista1"/>
        <w:spacing w:line="276" w:lineRule="auto"/>
        <w:ind w:left="0"/>
        <w:jc w:val="both"/>
        <w:rPr>
          <w:rFonts w:ascii="ITC Avant Garde" w:hAnsi="ITC Avant Garde" w:cs="ITC Avant Garde"/>
          <w:b/>
          <w:sz w:val="20"/>
          <w:szCs w:val="20"/>
        </w:rPr>
      </w:pPr>
    </w:p>
    <w:p w14:paraId="35932522"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III - De los Peritos Acreditados por el Instituto – Lineamiento Quinto</w:t>
      </w:r>
    </w:p>
    <w:p w14:paraId="690454F4"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663BF90B"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Normalización y Certificación Electrónica, SC (NYCE)/ AT&amp;T Comercialización Móvil S. de R.L de C.V., AT&amp;T Norte S. de R.L de C.V., AT&amp;T Desarrollo en Comunicaciones S. de R.L, de C.V., Grupo AT&amp;T Celular S. de R.L de C.V. / Asociación Nacional de Telecomunicaciones, A.C. (ANATEL)/ Cámara Nacional de la Industria de Radio y Televisión(CIRT)/ Ing. Ignacio Valadez Gutiérrez / Ing. Tomás Salazar Morán.</w:t>
      </w:r>
    </w:p>
    <w:p w14:paraId="25CE041F"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6B80ED07"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Los participantes proponen eliminar de la fracción I de</w:t>
      </w:r>
      <w:r w:rsidR="00C940A2" w:rsidRPr="008F4CAC">
        <w:rPr>
          <w:rFonts w:ascii="ITC Avant Garde" w:hAnsi="ITC Avant Garde" w:cs="ITC Avant Garde"/>
          <w:sz w:val="20"/>
          <w:szCs w:val="20"/>
        </w:rPr>
        <w:t>l</w:t>
      </w:r>
      <w:r w:rsidRPr="008F4CAC">
        <w:rPr>
          <w:rFonts w:ascii="ITC Avant Garde" w:hAnsi="ITC Avant Garde" w:cs="ITC Avant Garde"/>
          <w:sz w:val="20"/>
          <w:szCs w:val="20"/>
        </w:rPr>
        <w:t xml:space="preserve"> </w:t>
      </w:r>
      <w:r w:rsidR="004F71B0" w:rsidRPr="008F4CAC">
        <w:rPr>
          <w:rFonts w:ascii="ITC Avant Garde" w:hAnsi="ITC Avant Garde" w:cs="ITC Avant Garde"/>
          <w:sz w:val="20"/>
          <w:szCs w:val="20"/>
        </w:rPr>
        <w:t xml:space="preserve">Lineamiento QUINTO </w:t>
      </w:r>
      <w:r w:rsidRPr="008F4CAC">
        <w:rPr>
          <w:rFonts w:ascii="ITC Avant Garde" w:hAnsi="ITC Avant Garde" w:cs="ITC Avant Garde"/>
          <w:sz w:val="20"/>
          <w:szCs w:val="20"/>
        </w:rPr>
        <w:t>"evaluación de la conformidad"</w:t>
      </w:r>
      <w:r w:rsidRPr="008F4CAC">
        <w:rPr>
          <w:rFonts w:ascii="ITC Avant Garde" w:hAnsi="ITC Avant Garde" w:cs="ITC Avant Garde"/>
          <w:b/>
          <w:sz w:val="20"/>
          <w:szCs w:val="20"/>
        </w:rPr>
        <w:t xml:space="preserve">, </w:t>
      </w:r>
      <w:r w:rsidRPr="008F4CAC">
        <w:rPr>
          <w:rFonts w:ascii="ITC Avant Garde" w:hAnsi="ITC Avant Garde" w:cs="ITC Avant Garde"/>
          <w:sz w:val="20"/>
          <w:szCs w:val="20"/>
        </w:rPr>
        <w:t>eliminar la fracción II por completo, sustituir la palabra “Mantener” por “Garantizar” en la fracción III, y añadir los “procedimientos de homologación” en la fracción IV.</w:t>
      </w:r>
    </w:p>
    <w:p w14:paraId="4C12289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6FAC1D37" w14:textId="77777777" w:rsidR="00C940A2"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Se considera parcialmente</w:t>
      </w:r>
      <w:r w:rsidR="00C940A2" w:rsidRPr="008F4CAC">
        <w:rPr>
          <w:rFonts w:ascii="ITC Avant Garde" w:hAnsi="ITC Avant Garde" w:cs="ITC Avant Garde"/>
          <w:sz w:val="20"/>
          <w:szCs w:val="20"/>
        </w:rPr>
        <w:t xml:space="preserve"> la propuesta</w:t>
      </w:r>
      <w:r w:rsidRPr="008F4CAC">
        <w:rPr>
          <w:rFonts w:ascii="ITC Avant Garde" w:hAnsi="ITC Avant Garde" w:cs="ITC Avant Garde"/>
          <w:sz w:val="20"/>
          <w:szCs w:val="20"/>
        </w:rPr>
        <w:t xml:space="preserve">, se unificó el lineamiento Cuarto con el Quinto, </w:t>
      </w:r>
      <w:r w:rsidR="00C940A2" w:rsidRPr="008F4CAC">
        <w:rPr>
          <w:rFonts w:ascii="ITC Avant Garde" w:hAnsi="ITC Avant Garde" w:cs="ITC Avant Garde"/>
          <w:sz w:val="20"/>
          <w:szCs w:val="20"/>
        </w:rPr>
        <w:t>se</w:t>
      </w:r>
      <w:r w:rsidRPr="008F4CAC">
        <w:rPr>
          <w:rFonts w:ascii="ITC Avant Garde" w:hAnsi="ITC Avant Garde" w:cs="ITC Avant Garde"/>
          <w:sz w:val="20"/>
          <w:szCs w:val="20"/>
        </w:rPr>
        <w:t xml:space="preserve"> elimin</w:t>
      </w:r>
      <w:r w:rsidR="00C940A2" w:rsidRPr="008F4CAC">
        <w:rPr>
          <w:rFonts w:ascii="ITC Avant Garde" w:hAnsi="ITC Avant Garde" w:cs="ITC Avant Garde"/>
          <w:sz w:val="20"/>
          <w:szCs w:val="20"/>
        </w:rPr>
        <w:t xml:space="preserve">ó </w:t>
      </w:r>
      <w:r w:rsidRPr="008F4CAC">
        <w:rPr>
          <w:rFonts w:ascii="ITC Avant Garde" w:hAnsi="ITC Avant Garde" w:cs="ITC Avant Garde"/>
          <w:sz w:val="20"/>
          <w:szCs w:val="20"/>
        </w:rPr>
        <w:t xml:space="preserve">de la fracción I </w:t>
      </w:r>
      <w:r w:rsidR="00025E90" w:rsidRPr="008F4CAC">
        <w:rPr>
          <w:rFonts w:ascii="ITC Avant Garde" w:hAnsi="ITC Avant Garde" w:cs="ITC Avant Garde"/>
          <w:sz w:val="20"/>
          <w:szCs w:val="20"/>
        </w:rPr>
        <w:t xml:space="preserve">el texto </w:t>
      </w:r>
      <w:r w:rsidRPr="008F4CAC">
        <w:rPr>
          <w:rFonts w:ascii="ITC Avant Garde" w:hAnsi="ITC Avant Garde" w:cs="ITC Avant Garde"/>
          <w:sz w:val="20"/>
          <w:szCs w:val="20"/>
        </w:rPr>
        <w:t>“evaluación de la conformidad”</w:t>
      </w:r>
      <w:r w:rsidR="006250A8" w:rsidRPr="008F4CAC">
        <w:rPr>
          <w:rFonts w:ascii="ITC Avant Garde" w:hAnsi="ITC Avant Garde" w:cs="ITC Avant Garde"/>
          <w:sz w:val="20"/>
          <w:szCs w:val="20"/>
        </w:rPr>
        <w:t>,</w:t>
      </w:r>
      <w:r w:rsidRPr="008F4CAC">
        <w:rPr>
          <w:rFonts w:ascii="ITC Avant Garde" w:hAnsi="ITC Avant Garde" w:cs="ITC Avant Garde"/>
          <w:sz w:val="20"/>
          <w:szCs w:val="20"/>
        </w:rPr>
        <w:t xml:space="preserve"> se eliminó por completo la fracción II relativa a “acatar las decisiones finales del Instituto respecto de su desempeño como Perito acreditado en telecomunicaciones y radiodifusión”</w:t>
      </w:r>
      <w:r w:rsidR="00025E90" w:rsidRPr="008F4CAC">
        <w:rPr>
          <w:rFonts w:ascii="ITC Avant Garde" w:hAnsi="ITC Avant Garde" w:cs="ITC Avant Garde"/>
          <w:sz w:val="20"/>
          <w:szCs w:val="20"/>
        </w:rPr>
        <w:t xml:space="preserve">, </w:t>
      </w:r>
      <w:r w:rsidRPr="008F4CAC">
        <w:rPr>
          <w:rFonts w:ascii="ITC Avant Garde" w:hAnsi="ITC Avant Garde" w:cs="ITC Avant Garde"/>
          <w:sz w:val="20"/>
          <w:szCs w:val="20"/>
        </w:rPr>
        <w:t>se sustituyó la palabra “Mantener” por “Garantizar” en la fracción III y se modificó la fracción IV</w:t>
      </w:r>
      <w:r w:rsidR="00C940A2" w:rsidRPr="008F4CAC">
        <w:rPr>
          <w:rFonts w:ascii="ITC Avant Garde" w:hAnsi="ITC Avant Garde" w:cs="ITC Avant Garde"/>
          <w:sz w:val="20"/>
          <w:szCs w:val="20"/>
        </w:rPr>
        <w:t xml:space="preserve">. </w:t>
      </w:r>
    </w:p>
    <w:p w14:paraId="38E9CA8E" w14:textId="77777777" w:rsidR="0049058B" w:rsidRPr="008F4CAC" w:rsidRDefault="00C940A2">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Quedando el Lineamiento CUARTO </w:t>
      </w:r>
      <w:r w:rsidR="0049058B" w:rsidRPr="008F4CAC">
        <w:rPr>
          <w:rFonts w:ascii="ITC Avant Garde" w:hAnsi="ITC Avant Garde" w:cs="ITC Avant Garde"/>
          <w:sz w:val="20"/>
          <w:szCs w:val="20"/>
        </w:rPr>
        <w:t>de la siguiente manera:</w:t>
      </w:r>
    </w:p>
    <w:p w14:paraId="7C0C81EC" w14:textId="77777777" w:rsidR="00C55698" w:rsidRPr="008F4CAC" w:rsidRDefault="00D6094F" w:rsidP="006A24D6">
      <w:pPr>
        <w:spacing w:line="276" w:lineRule="auto"/>
        <w:ind w:left="708"/>
        <w:jc w:val="both"/>
        <w:rPr>
          <w:rFonts w:ascii="ITC Avant Garde" w:hAnsi="ITC Avant Garde"/>
          <w:i/>
          <w:sz w:val="20"/>
          <w:szCs w:val="20"/>
        </w:rPr>
      </w:pPr>
      <w:r w:rsidRPr="008F4CAC">
        <w:rPr>
          <w:rFonts w:ascii="ITC Avant Garde" w:hAnsi="ITC Avant Garde" w:cs="ITC Avant Garde"/>
          <w:i/>
          <w:iCs/>
          <w:sz w:val="20"/>
          <w:szCs w:val="20"/>
        </w:rPr>
        <w:t>“</w:t>
      </w:r>
      <w:r w:rsidR="00C940A2" w:rsidRPr="008F4CAC">
        <w:rPr>
          <w:rFonts w:ascii="ITC Avant Garde" w:hAnsi="ITC Avant Garde" w:cs="ITC Avant Garde"/>
          <w:b/>
          <w:i/>
          <w:iCs/>
          <w:sz w:val="20"/>
          <w:szCs w:val="20"/>
        </w:rPr>
        <w:t>CUARTO</w:t>
      </w:r>
      <w:r w:rsidR="00C940A2" w:rsidRPr="008F4CAC">
        <w:rPr>
          <w:rFonts w:ascii="ITC Avant Garde" w:hAnsi="ITC Avant Garde" w:cs="ITC Avant Garde"/>
          <w:i/>
          <w:iCs/>
          <w:sz w:val="20"/>
          <w:szCs w:val="20"/>
        </w:rPr>
        <w:t xml:space="preserve">. </w:t>
      </w:r>
      <w:r w:rsidR="00C55698" w:rsidRPr="008F4CAC">
        <w:rPr>
          <w:rFonts w:ascii="ITC Avant Garde" w:hAnsi="ITC Avant Garde"/>
          <w:i/>
          <w:sz w:val="20"/>
          <w:szCs w:val="20"/>
        </w:rPr>
        <w:t>Los Peritos acreditados en materia de telecomunicaciones y radiodifusión podrán apoyar a los procedimientos de homologación, así como al cumplimiento de diversas obligaciones establecidas en las</w:t>
      </w:r>
      <w:r w:rsidR="00C55698" w:rsidRPr="008F4CAC">
        <w:rPr>
          <w:rFonts w:ascii="ITC Avant Garde" w:hAnsi="ITC Avant Garde" w:cs="Arial"/>
          <w:i/>
          <w:sz w:val="20"/>
          <w:szCs w:val="20"/>
        </w:rPr>
        <w:t xml:space="preserve"> </w:t>
      </w:r>
      <w:r w:rsidR="00C55698" w:rsidRPr="008F4CAC">
        <w:rPr>
          <w:rFonts w:ascii="ITC Avant Garde" w:hAnsi="ITC Avant Garde"/>
          <w:i/>
          <w:sz w:val="20"/>
          <w:szCs w:val="20"/>
        </w:rPr>
        <w:t>Disposiciones Técnicas y administrativas expedidas por el Instituto. Para efectos de lo anterior, el Perito Acreditado:</w:t>
      </w:r>
    </w:p>
    <w:p w14:paraId="06E140DC" w14:textId="77777777" w:rsidR="00C55698" w:rsidRPr="008F4CAC" w:rsidRDefault="00C55698" w:rsidP="006A24D6">
      <w:pPr>
        <w:pStyle w:val="Prrafodelista"/>
        <w:numPr>
          <w:ilvl w:val="0"/>
          <w:numId w:val="16"/>
        </w:numPr>
        <w:spacing w:after="0" w:line="240" w:lineRule="auto"/>
        <w:ind w:left="1428"/>
        <w:contextualSpacing/>
        <w:jc w:val="both"/>
        <w:rPr>
          <w:rFonts w:ascii="ITC Avant Garde" w:hAnsi="ITC Avant Garde"/>
          <w:i/>
        </w:rPr>
      </w:pPr>
      <w:r w:rsidRPr="008F4CAC">
        <w:rPr>
          <w:rFonts w:ascii="ITC Avant Garde" w:hAnsi="ITC Avant Garde"/>
          <w:i/>
        </w:rPr>
        <w:t xml:space="preserve">Elaborará </w:t>
      </w:r>
      <w:r w:rsidRPr="008F4CAC">
        <w:rPr>
          <w:rFonts w:ascii="ITC Avant Garde" w:hAnsi="ITC Avant Garde" w:cs="Arial"/>
          <w:i/>
        </w:rPr>
        <w:t xml:space="preserve">el </w:t>
      </w:r>
      <w:r w:rsidRPr="008F4CAC">
        <w:rPr>
          <w:rFonts w:ascii="ITC Avant Garde" w:hAnsi="ITC Avant Garde"/>
          <w:i/>
        </w:rPr>
        <w:t>Dictamen Técnico</w:t>
      </w:r>
      <w:r w:rsidRPr="008F4CAC">
        <w:rPr>
          <w:rFonts w:ascii="ITC Avant Garde" w:hAnsi="ITC Avant Garde" w:cs="Arial"/>
          <w:i/>
        </w:rPr>
        <w:t xml:space="preserve"> </w:t>
      </w:r>
      <w:r w:rsidRPr="008F4CAC">
        <w:rPr>
          <w:rFonts w:ascii="ITC Avant Garde" w:hAnsi="ITC Avant Garde"/>
          <w:i/>
        </w:rPr>
        <w:t xml:space="preserve">que se requiera en los procedimientos de homologación de productos, equipos, </w:t>
      </w:r>
      <w:r w:rsidRPr="008F4CAC">
        <w:rPr>
          <w:rFonts w:ascii="ITC Avant Garde" w:hAnsi="ITC Avant Garde" w:cs="Arial"/>
          <w:i/>
        </w:rPr>
        <w:t xml:space="preserve">dispositivos o aparatos destinados a </w:t>
      </w:r>
      <w:r w:rsidRPr="008F4CAC">
        <w:rPr>
          <w:rFonts w:ascii="ITC Avant Garde" w:hAnsi="ITC Avant Garde" w:cs="Arial"/>
          <w:i/>
        </w:rPr>
        <w:lastRenderedPageBreak/>
        <w:t>telecomunicaciones o radiodifusión que puedan ser conectados a una red de telecomunicaciones y/o hacer uso del espectro radioeléctrico</w:t>
      </w:r>
      <w:r w:rsidRPr="008F4CAC">
        <w:rPr>
          <w:rFonts w:ascii="ITC Avant Garde" w:hAnsi="ITC Avant Garde"/>
          <w:i/>
        </w:rPr>
        <w:t xml:space="preserve">, así como aquel que se requiera </w:t>
      </w:r>
      <w:r w:rsidRPr="008F4CAC">
        <w:rPr>
          <w:rFonts w:ascii="ITC Avant Garde" w:hAnsi="ITC Avant Garde" w:cs="Arial"/>
          <w:i/>
        </w:rPr>
        <w:t>para dar cumplimiento a diversas obligaciones establecidas</w:t>
      </w:r>
      <w:r w:rsidRPr="008F4CAC">
        <w:rPr>
          <w:rFonts w:ascii="ITC Avant Garde" w:hAnsi="ITC Avant Garde"/>
          <w:i/>
        </w:rPr>
        <w:t xml:space="preserve"> en las Disposiciones Técnicas y administrativas expedidas por el Instituto. Dicha elaboración incluirá el verificar la precisión de los datos técnicos empleados.</w:t>
      </w:r>
    </w:p>
    <w:p w14:paraId="0A81F0CC" w14:textId="77777777" w:rsidR="00C55698" w:rsidRPr="008F4CAC" w:rsidRDefault="00C55698" w:rsidP="006A24D6">
      <w:pPr>
        <w:pStyle w:val="Prrafodelista"/>
        <w:numPr>
          <w:ilvl w:val="0"/>
          <w:numId w:val="16"/>
        </w:numPr>
        <w:spacing w:line="276" w:lineRule="auto"/>
        <w:ind w:left="1428"/>
        <w:contextualSpacing/>
        <w:jc w:val="both"/>
        <w:rPr>
          <w:rFonts w:ascii="ITC Avant Garde" w:hAnsi="ITC Avant Garde"/>
          <w:i/>
        </w:rPr>
      </w:pPr>
      <w:r w:rsidRPr="008F4CAC">
        <w:rPr>
          <w:rFonts w:ascii="ITC Avant Garde" w:hAnsi="ITC Avant Garde"/>
          <w:i/>
        </w:rPr>
        <w:t>Vigilará la observancia de las disposiciones técnicas, legales, reglamentarias y administrativas aplicables en materia de telecomunicaciones y radiodifusión.</w:t>
      </w:r>
    </w:p>
    <w:p w14:paraId="35FF706A" w14:textId="77777777" w:rsidR="00C55698" w:rsidRPr="008F4CAC" w:rsidRDefault="00C55698" w:rsidP="006A24D6">
      <w:pPr>
        <w:pStyle w:val="Prrafodelista"/>
        <w:numPr>
          <w:ilvl w:val="0"/>
          <w:numId w:val="16"/>
        </w:numPr>
        <w:spacing w:line="276" w:lineRule="auto"/>
        <w:ind w:left="1428"/>
        <w:contextualSpacing/>
        <w:jc w:val="both"/>
        <w:rPr>
          <w:rFonts w:ascii="ITC Avant Garde" w:hAnsi="ITC Avant Garde"/>
          <w:i/>
        </w:rPr>
      </w:pPr>
      <w:r w:rsidRPr="008F4CAC">
        <w:rPr>
          <w:rFonts w:ascii="ITC Avant Garde" w:hAnsi="ITC Avant Garde"/>
          <w:i/>
        </w:rPr>
        <w:t>Garantizará la confidencialidad de la información que con ese carácter le sea entregada por sus clientes conforme al marco legal aplicable.</w:t>
      </w:r>
    </w:p>
    <w:p w14:paraId="23887617" w14:textId="77777777" w:rsidR="00C55698" w:rsidRPr="008F4CAC" w:rsidRDefault="00C55698" w:rsidP="006A24D6">
      <w:pPr>
        <w:pStyle w:val="Prrafodelista"/>
        <w:numPr>
          <w:ilvl w:val="0"/>
          <w:numId w:val="16"/>
        </w:numPr>
        <w:spacing w:line="276" w:lineRule="auto"/>
        <w:ind w:left="1428"/>
        <w:contextualSpacing/>
        <w:jc w:val="both"/>
        <w:rPr>
          <w:rFonts w:ascii="ITC Avant Garde" w:hAnsi="ITC Avant Garde"/>
          <w:i/>
        </w:rPr>
      </w:pPr>
      <w:r w:rsidRPr="008F4CAC">
        <w:rPr>
          <w:rFonts w:ascii="ITC Avant Garde" w:hAnsi="ITC Avant Garde"/>
          <w:i/>
        </w:rPr>
        <w:t>Actuará con objetividad, imparcialidad, independencia y profesionalismo en la emisión de sus Dictámenes Técnicos.”</w:t>
      </w:r>
    </w:p>
    <w:p w14:paraId="45271331" w14:textId="77777777" w:rsidR="00921AEB" w:rsidRPr="008F4CAC" w:rsidRDefault="00921AEB" w:rsidP="00C55698">
      <w:pPr>
        <w:spacing w:line="276" w:lineRule="auto"/>
        <w:ind w:left="360"/>
        <w:jc w:val="both"/>
        <w:rPr>
          <w:rFonts w:ascii="ITC Avant Garde" w:hAnsi="ITC Avant Garde"/>
          <w:i/>
          <w:sz w:val="20"/>
          <w:szCs w:val="20"/>
          <w:lang w:val="es-MX"/>
        </w:rPr>
      </w:pPr>
    </w:p>
    <w:p w14:paraId="0718198B"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IV- Del Proceso para la Acreditación – Lineamiento Sexto</w:t>
      </w:r>
    </w:p>
    <w:p w14:paraId="42989BB3"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7399F053"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Ing. Ignacio Valadez Gutiérrez / Ing. Tomás Salazar Morán.</w:t>
      </w:r>
    </w:p>
    <w:p w14:paraId="73A5993C"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32F48104"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w:t>
      </w:r>
      <w:r w:rsidR="00AB3055" w:rsidRPr="008F4CAC">
        <w:rPr>
          <w:rFonts w:ascii="ITC Avant Garde" w:hAnsi="ITC Avant Garde" w:cs="ITC Avant Garde"/>
          <w:sz w:val="20"/>
          <w:szCs w:val="20"/>
        </w:rPr>
        <w:t>proponen</w:t>
      </w:r>
      <w:r w:rsidRPr="008F4CAC">
        <w:rPr>
          <w:rFonts w:ascii="ITC Avant Garde" w:hAnsi="ITC Avant Garde" w:cs="ITC Avant Garde"/>
          <w:sz w:val="20"/>
          <w:szCs w:val="20"/>
        </w:rPr>
        <w:t xml:space="preserve"> eliminar </w:t>
      </w:r>
      <w:r w:rsidR="008A7B2B" w:rsidRPr="008F4CAC">
        <w:rPr>
          <w:rFonts w:ascii="ITC Avant Garde" w:hAnsi="ITC Avant Garde" w:cs="ITC Avant Garde"/>
          <w:sz w:val="20"/>
          <w:szCs w:val="20"/>
        </w:rPr>
        <w:t xml:space="preserve">el </w:t>
      </w:r>
      <w:r w:rsidRPr="008F4CAC">
        <w:rPr>
          <w:rFonts w:ascii="ITC Avant Garde" w:hAnsi="ITC Avant Garde" w:cs="ITC Avant Garde"/>
          <w:sz w:val="20"/>
          <w:szCs w:val="20"/>
        </w:rPr>
        <w:t xml:space="preserve">lineamiento </w:t>
      </w:r>
      <w:r w:rsidR="008A7B2B" w:rsidRPr="008F4CAC">
        <w:rPr>
          <w:rFonts w:ascii="ITC Avant Garde" w:hAnsi="ITC Avant Garde" w:cs="ITC Avant Garde"/>
          <w:sz w:val="20"/>
          <w:szCs w:val="20"/>
        </w:rPr>
        <w:t xml:space="preserve">referente a la </w:t>
      </w:r>
      <w:r w:rsidRPr="008F4CAC">
        <w:rPr>
          <w:rFonts w:ascii="ITC Avant Garde" w:hAnsi="ITC Avant Garde" w:cs="ITC Avant Garde"/>
          <w:sz w:val="20"/>
          <w:szCs w:val="20"/>
        </w:rPr>
        <w:t>“Convocatoria” o en su caso, modificarlo para que las convocatorias sean emitidas en el mes de octubre solicitando las listas de registro de los Colegios de Profesionistas y posteriormente, una vez acreditados sean incluidos en el Registro Nacional de Peritos Acreditados en materia de telecomunicaciones y radiodifusión.</w:t>
      </w:r>
    </w:p>
    <w:p w14:paraId="690657C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336291FD" w14:textId="77777777" w:rsidR="0049058B" w:rsidRDefault="00695A13">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La propuesta se considera</w:t>
      </w:r>
      <w:r w:rsidR="008A7B2B" w:rsidRPr="008F4CAC">
        <w:rPr>
          <w:rFonts w:ascii="ITC Avant Garde" w:hAnsi="ITC Avant Garde" w:cs="ITC Avant Garde"/>
          <w:sz w:val="20"/>
          <w:szCs w:val="20"/>
        </w:rPr>
        <w:t xml:space="preserve"> parcialmente, </w:t>
      </w:r>
      <w:r w:rsidR="00B90101" w:rsidRPr="008F4CAC">
        <w:rPr>
          <w:rFonts w:ascii="ITC Avant Garde" w:hAnsi="ITC Avant Garde" w:cs="ITC Avant Garde"/>
          <w:sz w:val="20"/>
          <w:szCs w:val="20"/>
        </w:rPr>
        <w:t>No procede la propuesta de eliminar el lineamiento referente a la “Convocatoria”. S</w:t>
      </w:r>
      <w:r w:rsidR="0049058B" w:rsidRPr="008F4CAC">
        <w:rPr>
          <w:rFonts w:ascii="ITC Avant Garde" w:hAnsi="ITC Avant Garde" w:cs="ITC Avant Garde"/>
          <w:sz w:val="20"/>
          <w:szCs w:val="20"/>
        </w:rPr>
        <w:t xml:space="preserve">e </w:t>
      </w:r>
      <w:r w:rsidR="008A7B2B" w:rsidRPr="008F4CAC">
        <w:rPr>
          <w:rFonts w:ascii="ITC Avant Garde" w:hAnsi="ITC Avant Garde" w:cs="ITC Avant Garde"/>
          <w:sz w:val="20"/>
          <w:szCs w:val="20"/>
        </w:rPr>
        <w:t xml:space="preserve">incluye en el Capítulo </w:t>
      </w:r>
      <w:r w:rsidR="00EC244B" w:rsidRPr="008F4CAC">
        <w:rPr>
          <w:rFonts w:ascii="ITC Avant Garde" w:hAnsi="ITC Avant Garde" w:cs="ITC Avant Garde"/>
          <w:sz w:val="20"/>
          <w:szCs w:val="20"/>
        </w:rPr>
        <w:t xml:space="preserve">V. </w:t>
      </w:r>
      <w:r w:rsidR="008A7B2B" w:rsidRPr="008F4CAC">
        <w:rPr>
          <w:rFonts w:ascii="ITC Avant Garde" w:hAnsi="ITC Avant Garde" w:cs="ITC Avant Garde"/>
          <w:sz w:val="20"/>
          <w:szCs w:val="20"/>
        </w:rPr>
        <w:t>“De la Convocatoria para la Acreditación de Peritos”</w:t>
      </w:r>
      <w:r w:rsidR="0049058B" w:rsidRPr="008F4CAC">
        <w:rPr>
          <w:rFonts w:ascii="ITC Avant Garde" w:hAnsi="ITC Avant Garde" w:cs="ITC Avant Garde"/>
          <w:sz w:val="20"/>
          <w:szCs w:val="20"/>
        </w:rPr>
        <w:t xml:space="preserve"> </w:t>
      </w:r>
      <w:r w:rsidR="008A7B2B" w:rsidRPr="008F4CAC">
        <w:rPr>
          <w:rFonts w:ascii="ITC Avant Garde" w:hAnsi="ITC Avant Garde" w:cs="ITC Avant Garde"/>
          <w:sz w:val="20"/>
          <w:szCs w:val="20"/>
        </w:rPr>
        <w:t xml:space="preserve">que </w:t>
      </w:r>
      <w:r w:rsidR="0049058B" w:rsidRPr="008F4CAC">
        <w:rPr>
          <w:rFonts w:ascii="ITC Avant Garde" w:hAnsi="ITC Avant Garde" w:cs="ITC Avant Garde"/>
          <w:sz w:val="20"/>
          <w:szCs w:val="20"/>
        </w:rPr>
        <w:t xml:space="preserve">el Instituto publicará </w:t>
      </w:r>
      <w:r w:rsidR="008A7B2B" w:rsidRPr="008F4CAC">
        <w:rPr>
          <w:rFonts w:ascii="ITC Avant Garde" w:hAnsi="ITC Avant Garde" w:cs="ITC Avant Garde"/>
          <w:sz w:val="20"/>
          <w:szCs w:val="20"/>
        </w:rPr>
        <w:t xml:space="preserve">en su portal de Internet durante </w:t>
      </w:r>
      <w:r w:rsidR="00C93913" w:rsidRPr="008F4CAC">
        <w:rPr>
          <w:rFonts w:ascii="ITC Avant Garde" w:hAnsi="ITC Avant Garde" w:cs="ITC Avant Garde"/>
          <w:sz w:val="20"/>
          <w:szCs w:val="20"/>
        </w:rPr>
        <w:t>e</w:t>
      </w:r>
      <w:r w:rsidR="008A7B2B" w:rsidRPr="008F4CAC">
        <w:rPr>
          <w:rFonts w:ascii="ITC Avant Garde" w:hAnsi="ITC Avant Garde" w:cs="ITC Avant Garde"/>
          <w:sz w:val="20"/>
          <w:szCs w:val="20"/>
        </w:rPr>
        <w:t xml:space="preserve">l mes de </w:t>
      </w:r>
      <w:r w:rsidR="00C93913" w:rsidRPr="008F4CAC">
        <w:rPr>
          <w:rFonts w:ascii="ITC Avant Garde" w:hAnsi="ITC Avant Garde" w:cs="ITC Avant Garde"/>
          <w:sz w:val="20"/>
          <w:szCs w:val="20"/>
        </w:rPr>
        <w:t>marz</w:t>
      </w:r>
      <w:r w:rsidR="008A7B2B" w:rsidRPr="008F4CAC">
        <w:rPr>
          <w:rFonts w:ascii="ITC Avant Garde" w:hAnsi="ITC Avant Garde" w:cs="ITC Avant Garde"/>
          <w:sz w:val="20"/>
          <w:szCs w:val="20"/>
        </w:rPr>
        <w:t xml:space="preserve">o de cada año la </w:t>
      </w:r>
      <w:r w:rsidR="0049058B" w:rsidRPr="008F4CAC">
        <w:rPr>
          <w:rFonts w:ascii="ITC Avant Garde" w:hAnsi="ITC Avant Garde" w:cs="ITC Avant Garde"/>
          <w:sz w:val="20"/>
          <w:szCs w:val="20"/>
        </w:rPr>
        <w:t>convocatoria para obtener la Acreditación de Peritos en materia de telecomunicaciones y radiodifusión y, en su caso, la revalidación; y</w:t>
      </w:r>
      <w:r w:rsidR="00804B27" w:rsidRPr="008F4CAC">
        <w:rPr>
          <w:rFonts w:ascii="ITC Avant Garde" w:hAnsi="ITC Avant Garde" w:cs="ITC Avant Garde"/>
          <w:sz w:val="20"/>
          <w:szCs w:val="20"/>
        </w:rPr>
        <w:t xml:space="preserve"> se establece en el Lineamiento VIGÉSIMO QUINTO, que</w:t>
      </w:r>
      <w:r w:rsidR="0049058B" w:rsidRPr="008F4CAC">
        <w:rPr>
          <w:rFonts w:ascii="ITC Avant Garde" w:hAnsi="ITC Avant Garde" w:cs="ITC Avant Garde"/>
          <w:sz w:val="20"/>
          <w:szCs w:val="20"/>
        </w:rPr>
        <w:t xml:space="preserve"> los Solicitantes que hayan cumplido satisfactoriamente con todo el proceso de acreditación</w:t>
      </w:r>
      <w:r w:rsidR="00C93913" w:rsidRPr="008F4CAC">
        <w:rPr>
          <w:rFonts w:ascii="ITC Avant Garde" w:hAnsi="ITC Avant Garde" w:cs="ITC Avant Garde"/>
          <w:sz w:val="20"/>
          <w:szCs w:val="20"/>
        </w:rPr>
        <w:t xml:space="preserve"> </w:t>
      </w:r>
      <w:r w:rsidR="00890DD0" w:rsidRPr="008F4CAC">
        <w:rPr>
          <w:rFonts w:ascii="ITC Avant Garde" w:hAnsi="ITC Avant Garde" w:cs="ITC Avant Garde"/>
          <w:sz w:val="20"/>
          <w:szCs w:val="20"/>
        </w:rPr>
        <w:t>y obtengan 75 puntos como mínimo</w:t>
      </w:r>
      <w:r w:rsidR="0049058B" w:rsidRPr="008F4CAC">
        <w:rPr>
          <w:rFonts w:ascii="ITC Avant Garde" w:hAnsi="ITC Avant Garde" w:cs="ITC Avant Garde"/>
          <w:sz w:val="20"/>
          <w:szCs w:val="20"/>
        </w:rPr>
        <w:t xml:space="preserve">, se les asignará un número de registro de acreditación, se les expedirá </w:t>
      </w:r>
      <w:r w:rsidR="00804B27" w:rsidRPr="008F4CAC">
        <w:rPr>
          <w:rFonts w:ascii="ITC Avant Garde" w:hAnsi="ITC Avant Garde" w:cs="ITC Avant Garde"/>
          <w:sz w:val="20"/>
          <w:szCs w:val="20"/>
        </w:rPr>
        <w:t xml:space="preserve">la Acreditación correspondiente y su </w:t>
      </w:r>
      <w:r w:rsidR="0049058B" w:rsidRPr="008F4CAC">
        <w:rPr>
          <w:rFonts w:ascii="ITC Avant Garde" w:hAnsi="ITC Avant Garde" w:cs="ITC Avant Garde"/>
          <w:sz w:val="20"/>
          <w:szCs w:val="20"/>
        </w:rPr>
        <w:t xml:space="preserve">constancia de inscripción por 2 años, e inscribirá en el Registro Nacional de Peritos Acreditados en la especialidad que corresponda. </w:t>
      </w:r>
    </w:p>
    <w:p w14:paraId="678753D3" w14:textId="77777777" w:rsidR="006A24D6" w:rsidRPr="008F4CAC" w:rsidRDefault="006A24D6">
      <w:pPr>
        <w:spacing w:line="276" w:lineRule="auto"/>
        <w:jc w:val="both"/>
        <w:rPr>
          <w:rFonts w:ascii="ITC Avant Garde" w:hAnsi="ITC Avant Garde" w:cs="ITC Avant Garde"/>
          <w:b/>
          <w:sz w:val="20"/>
          <w:szCs w:val="20"/>
        </w:rPr>
      </w:pPr>
    </w:p>
    <w:p w14:paraId="4DA7B957"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IV- Del Proceso para la Acreditación – Lineamiento Séptimo</w:t>
      </w:r>
    </w:p>
    <w:p w14:paraId="367E29D4"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21178116"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Colegio de Profesionistas en Telecomunicaciones, Informática y Estandarización de las Tecnologías (CPTIED)/ Ing. Ignacio Valadez Gutiérrez / Ing. Tomás Salazar Morán.</w:t>
      </w:r>
    </w:p>
    <w:p w14:paraId="1DBFDF05"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64DB74DE"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w:t>
      </w:r>
      <w:r w:rsidR="00B60FC9" w:rsidRPr="008F4CAC">
        <w:rPr>
          <w:rFonts w:ascii="ITC Avant Garde" w:hAnsi="ITC Avant Garde" w:cs="ITC Avant Garde"/>
          <w:sz w:val="20"/>
          <w:szCs w:val="20"/>
        </w:rPr>
        <w:t>propone</w:t>
      </w:r>
      <w:r w:rsidR="008D3688" w:rsidRPr="008F4CAC">
        <w:rPr>
          <w:rFonts w:ascii="ITC Avant Garde" w:hAnsi="ITC Avant Garde" w:cs="ITC Avant Garde"/>
          <w:sz w:val="20"/>
          <w:szCs w:val="20"/>
        </w:rPr>
        <w:t>n</w:t>
      </w:r>
      <w:r w:rsidRPr="008F4CAC">
        <w:rPr>
          <w:rFonts w:ascii="ITC Avant Garde" w:hAnsi="ITC Avant Garde" w:cs="ITC Avant Garde"/>
          <w:sz w:val="20"/>
          <w:szCs w:val="20"/>
        </w:rPr>
        <w:t xml:space="preserve"> eliminar </w:t>
      </w:r>
      <w:r w:rsidR="00B60FC9" w:rsidRPr="008F4CAC">
        <w:rPr>
          <w:rFonts w:ascii="ITC Avant Garde" w:hAnsi="ITC Avant Garde" w:cs="ITC Avant Garde"/>
          <w:sz w:val="20"/>
          <w:szCs w:val="20"/>
        </w:rPr>
        <w:t xml:space="preserve">el </w:t>
      </w:r>
      <w:r w:rsidRPr="008F4CAC">
        <w:rPr>
          <w:rFonts w:ascii="ITC Avant Garde" w:hAnsi="ITC Avant Garde" w:cs="ITC Avant Garde"/>
          <w:sz w:val="20"/>
          <w:szCs w:val="20"/>
        </w:rPr>
        <w:t>lineamiento</w:t>
      </w:r>
      <w:r w:rsidR="00B60FC9" w:rsidRPr="008F4CAC">
        <w:rPr>
          <w:rFonts w:ascii="ITC Avant Garde" w:hAnsi="ITC Avant Garde" w:cs="ITC Avant Garde"/>
          <w:sz w:val="20"/>
          <w:szCs w:val="20"/>
        </w:rPr>
        <w:t xml:space="preserve"> relacionado con el</w:t>
      </w:r>
      <w:r w:rsidRPr="008F4CAC">
        <w:rPr>
          <w:rFonts w:ascii="ITC Avant Garde" w:hAnsi="ITC Avant Garde" w:cs="ITC Avant Garde"/>
          <w:sz w:val="20"/>
          <w:szCs w:val="20"/>
        </w:rPr>
        <w:t xml:space="preserve"> “Proceso para la Acreditación de Peritos” o en su caso, modificarlo para contemplar la participación de los Colegios de </w:t>
      </w:r>
      <w:r w:rsidRPr="008F4CAC">
        <w:rPr>
          <w:rFonts w:ascii="ITC Avant Garde" w:hAnsi="ITC Avant Garde" w:cs="ITC Avant Garde"/>
          <w:sz w:val="20"/>
          <w:szCs w:val="20"/>
        </w:rPr>
        <w:lastRenderedPageBreak/>
        <w:t>Profesionistas en las evaluaciones aplicadas a los solicitantes a ser Peritos y la documentación entregada de dichos solicitantes seria revisada por un Comité Consultivo.</w:t>
      </w:r>
    </w:p>
    <w:p w14:paraId="521F4F60"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634F0D7" w14:textId="77777777" w:rsidR="0049058B" w:rsidRPr="008F4CAC" w:rsidRDefault="008A7B2B" w:rsidP="009A70AE">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No procede</w:t>
      </w:r>
      <w:r w:rsidR="00B60FC9" w:rsidRPr="008F4CAC">
        <w:rPr>
          <w:rFonts w:ascii="ITC Avant Garde" w:hAnsi="ITC Avant Garde" w:cs="ITC Avant Garde"/>
          <w:sz w:val="20"/>
          <w:szCs w:val="20"/>
        </w:rPr>
        <w:t xml:space="preserve"> la </w:t>
      </w:r>
      <w:r w:rsidR="00374860" w:rsidRPr="008F4CAC">
        <w:rPr>
          <w:rFonts w:ascii="ITC Avant Garde" w:hAnsi="ITC Avant Garde" w:cs="ITC Avant Garde"/>
          <w:sz w:val="20"/>
          <w:szCs w:val="20"/>
        </w:rPr>
        <w:t>propuesta de</w:t>
      </w:r>
      <w:r w:rsidRPr="008F4CAC">
        <w:rPr>
          <w:rFonts w:ascii="ITC Avant Garde" w:hAnsi="ITC Avant Garde" w:cs="ITC Avant Garde"/>
          <w:sz w:val="20"/>
          <w:szCs w:val="20"/>
        </w:rPr>
        <w:t xml:space="preserve"> elimin</w:t>
      </w:r>
      <w:r w:rsidR="00B60FC9" w:rsidRPr="008F4CAC">
        <w:rPr>
          <w:rFonts w:ascii="ITC Avant Garde" w:hAnsi="ITC Avant Garde" w:cs="ITC Avant Garde"/>
          <w:sz w:val="20"/>
          <w:szCs w:val="20"/>
        </w:rPr>
        <w:t>ar</w:t>
      </w:r>
      <w:r w:rsidRPr="008F4CAC">
        <w:rPr>
          <w:rFonts w:ascii="ITC Avant Garde" w:hAnsi="ITC Avant Garde" w:cs="ITC Avant Garde"/>
          <w:sz w:val="20"/>
          <w:szCs w:val="20"/>
        </w:rPr>
        <w:t xml:space="preserve"> el “Proceso para la Acreditación de Peritos” de los presentes lineamientos. </w:t>
      </w:r>
      <w:r w:rsidR="009A70AE" w:rsidRPr="008F4CAC">
        <w:rPr>
          <w:rFonts w:ascii="ITC Avant Garde" w:hAnsi="ITC Avant Garde" w:cs="ITC Avant Garde"/>
          <w:sz w:val="20"/>
          <w:szCs w:val="20"/>
        </w:rPr>
        <w:t>Sin embar</w:t>
      </w:r>
      <w:r w:rsidR="008D3688" w:rsidRPr="008F4CAC">
        <w:rPr>
          <w:rFonts w:ascii="ITC Avant Garde" w:hAnsi="ITC Avant Garde" w:cs="ITC Avant Garde"/>
          <w:sz w:val="20"/>
          <w:szCs w:val="20"/>
        </w:rPr>
        <w:t>g</w:t>
      </w:r>
      <w:r w:rsidR="009A70AE" w:rsidRPr="008F4CAC">
        <w:rPr>
          <w:rFonts w:ascii="ITC Avant Garde" w:hAnsi="ITC Avant Garde" w:cs="ITC Avant Garde"/>
          <w:sz w:val="20"/>
          <w:szCs w:val="20"/>
        </w:rPr>
        <w:t xml:space="preserve">o con respecto a la participación de los Colegios de Profesionistas en las evaluaciones aplicadas a los solicitantes se considera que </w:t>
      </w:r>
      <w:r w:rsidR="002B24DD" w:rsidRPr="008F4CAC">
        <w:rPr>
          <w:rFonts w:ascii="ITC Avant Garde" w:hAnsi="ITC Avant Garde" w:cs="ITC Avant Garde"/>
          <w:sz w:val="20"/>
          <w:szCs w:val="20"/>
        </w:rPr>
        <w:t>dichos</w:t>
      </w:r>
      <w:r w:rsidR="0049058B" w:rsidRPr="008F4CAC">
        <w:rPr>
          <w:rFonts w:ascii="ITC Avant Garde" w:hAnsi="ITC Avant Garde" w:cs="ITC Avant Garde"/>
          <w:sz w:val="20"/>
          <w:szCs w:val="20"/>
        </w:rPr>
        <w:t xml:space="preserve"> Colegios de Profesionistas, form</w:t>
      </w:r>
      <w:r w:rsidR="009A70AE" w:rsidRPr="008F4CAC">
        <w:rPr>
          <w:rFonts w:ascii="ITC Avant Garde" w:hAnsi="ITC Avant Garde" w:cs="ITC Avant Garde"/>
          <w:sz w:val="20"/>
          <w:szCs w:val="20"/>
        </w:rPr>
        <w:t>en</w:t>
      </w:r>
      <w:r w:rsidR="00DC2799" w:rsidRPr="008F4CAC">
        <w:rPr>
          <w:rFonts w:ascii="ITC Avant Garde" w:hAnsi="ITC Avant Garde" w:cs="ITC Avant Garde"/>
          <w:sz w:val="20"/>
          <w:szCs w:val="20"/>
        </w:rPr>
        <w:t xml:space="preserve"> </w:t>
      </w:r>
      <w:r w:rsidR="009A70AE" w:rsidRPr="008F4CAC">
        <w:rPr>
          <w:rFonts w:ascii="ITC Avant Garde" w:hAnsi="ITC Avant Garde" w:cs="ITC Avant Garde"/>
          <w:sz w:val="20"/>
          <w:szCs w:val="20"/>
        </w:rPr>
        <w:t>parte d</w:t>
      </w:r>
      <w:r w:rsidR="0049058B" w:rsidRPr="008F4CAC">
        <w:rPr>
          <w:rFonts w:ascii="ITC Avant Garde" w:hAnsi="ITC Avant Garde" w:cs="ITC Avant Garde"/>
          <w:sz w:val="20"/>
          <w:szCs w:val="20"/>
        </w:rPr>
        <w:t xml:space="preserve">el Comité Consultivo, </w:t>
      </w:r>
      <w:r w:rsidR="009A70AE" w:rsidRPr="008F4CAC">
        <w:rPr>
          <w:rFonts w:ascii="ITC Avant Garde" w:hAnsi="ITC Avant Garde" w:cs="ITC Avant Garde"/>
          <w:sz w:val="20"/>
          <w:szCs w:val="20"/>
        </w:rPr>
        <w:t xml:space="preserve">el cual </w:t>
      </w:r>
      <w:r w:rsidR="0049058B" w:rsidRPr="008F4CAC">
        <w:rPr>
          <w:rFonts w:ascii="ITC Avant Garde" w:hAnsi="ITC Avant Garde" w:cs="ITC Avant Garde"/>
          <w:sz w:val="20"/>
          <w:szCs w:val="20"/>
        </w:rPr>
        <w:t xml:space="preserve">a su vez, coadyuvará </w:t>
      </w:r>
      <w:r w:rsidR="009A70AE" w:rsidRPr="008F4CAC">
        <w:rPr>
          <w:rFonts w:ascii="ITC Avant Garde" w:hAnsi="ITC Avant Garde" w:cs="ITC Avant Garde"/>
          <w:sz w:val="20"/>
          <w:szCs w:val="20"/>
        </w:rPr>
        <w:t>con e</w:t>
      </w:r>
      <w:r w:rsidR="0049058B" w:rsidRPr="008F4CAC">
        <w:rPr>
          <w:rFonts w:ascii="ITC Avant Garde" w:hAnsi="ITC Avant Garde" w:cs="ITC Avant Garde"/>
          <w:sz w:val="20"/>
          <w:szCs w:val="20"/>
        </w:rPr>
        <w:t>l Instituto en la Evaluación de los Solicitantes mediante la elaboración de los Reactivos que conformarán los exámenes de conocimientos, la Evaluación de las habilidades de redacción y la realización de entrevistas a los Solicitantes</w:t>
      </w:r>
      <w:r w:rsidR="00B956A2" w:rsidRPr="008F4CAC">
        <w:rPr>
          <w:rFonts w:ascii="ITC Avant Garde" w:hAnsi="ITC Avant Garde" w:cs="ITC Avant Garde"/>
          <w:sz w:val="20"/>
          <w:szCs w:val="20"/>
        </w:rPr>
        <w:t xml:space="preserve">, lo anterior mencionado en </w:t>
      </w:r>
      <w:r w:rsidR="00BF6871" w:rsidRPr="008F4CAC">
        <w:rPr>
          <w:rFonts w:ascii="ITC Avant Garde" w:hAnsi="ITC Avant Garde" w:cs="ITC Avant Garde"/>
          <w:sz w:val="20"/>
          <w:szCs w:val="20"/>
        </w:rPr>
        <w:t>la fracción III d</w:t>
      </w:r>
      <w:r w:rsidR="00B956A2" w:rsidRPr="008F4CAC">
        <w:rPr>
          <w:rFonts w:ascii="ITC Avant Garde" w:hAnsi="ITC Avant Garde" w:cs="ITC Avant Garde"/>
          <w:sz w:val="20"/>
          <w:szCs w:val="20"/>
        </w:rPr>
        <w:t>el Lineamiento SÉPTIMO.</w:t>
      </w:r>
    </w:p>
    <w:p w14:paraId="08082F37" w14:textId="77777777" w:rsidR="00B90101" w:rsidRPr="008F4CAC" w:rsidRDefault="00B90101" w:rsidP="009A70AE">
      <w:pPr>
        <w:spacing w:line="276" w:lineRule="auto"/>
        <w:jc w:val="both"/>
        <w:rPr>
          <w:rFonts w:ascii="ITC Avant Garde" w:hAnsi="ITC Avant Garde" w:cs="ITC Avant Garde"/>
          <w:b/>
          <w:sz w:val="20"/>
          <w:szCs w:val="20"/>
        </w:rPr>
      </w:pPr>
    </w:p>
    <w:p w14:paraId="3D0812EB"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IV- Del Proceso para la Acreditación – Lineamiento Octavo</w:t>
      </w:r>
    </w:p>
    <w:p w14:paraId="79CA9536"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6BCB42A2"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Colegio de Profesionistas en Telecomunicaciones, Informática y Estandarización de las Tecnologías (CPTIED)/ Ing. Ignacio Valadez Gutiérrez / Ing. Tomás Salazar Morán.</w:t>
      </w:r>
    </w:p>
    <w:p w14:paraId="6FC8312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6E13233F"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sugieren eliminar </w:t>
      </w:r>
      <w:r w:rsidR="001B3A69" w:rsidRPr="008F4CAC">
        <w:rPr>
          <w:rFonts w:ascii="ITC Avant Garde" w:hAnsi="ITC Avant Garde" w:cs="ITC Avant Garde"/>
          <w:sz w:val="20"/>
          <w:szCs w:val="20"/>
        </w:rPr>
        <w:t xml:space="preserve">el </w:t>
      </w:r>
      <w:r w:rsidRPr="008F4CAC">
        <w:rPr>
          <w:rFonts w:ascii="ITC Avant Garde" w:hAnsi="ITC Avant Garde" w:cs="ITC Avant Garde"/>
          <w:sz w:val="20"/>
          <w:szCs w:val="20"/>
        </w:rPr>
        <w:t>lineamiento</w:t>
      </w:r>
      <w:r w:rsidR="001B3A69" w:rsidRPr="008F4CAC">
        <w:rPr>
          <w:rFonts w:ascii="ITC Avant Garde" w:hAnsi="ITC Avant Garde" w:cs="ITC Avant Garde"/>
          <w:sz w:val="20"/>
          <w:szCs w:val="20"/>
        </w:rPr>
        <w:t xml:space="preserve"> relacionado con la</w:t>
      </w:r>
      <w:r w:rsidRPr="008F4CAC">
        <w:rPr>
          <w:rFonts w:ascii="ITC Avant Garde" w:hAnsi="ITC Avant Garde" w:cs="ITC Avant Garde"/>
          <w:sz w:val="20"/>
          <w:szCs w:val="20"/>
        </w:rPr>
        <w:t xml:space="preserve"> “Acreditación de Peritos”</w:t>
      </w:r>
      <w:r w:rsidRPr="008F4CAC">
        <w:rPr>
          <w:rFonts w:ascii="ITC Avant Garde" w:hAnsi="ITC Avant Garde" w:cs="ITC Avant Garde"/>
          <w:b/>
          <w:sz w:val="20"/>
          <w:szCs w:val="20"/>
        </w:rPr>
        <w:t xml:space="preserve"> </w:t>
      </w:r>
      <w:r w:rsidRPr="008F4CAC">
        <w:rPr>
          <w:rFonts w:ascii="ITC Avant Garde" w:hAnsi="ITC Avant Garde" w:cs="ITC Avant Garde"/>
          <w:sz w:val="20"/>
          <w:szCs w:val="20"/>
        </w:rPr>
        <w:t>o en su caso, modificarlo para considerar la participación de los Colegios de Profesionistas y posteriormente, una vez acreditados como Peritos en materia de telecomunicaciones y radiodifusión, serán inscritos en el Registro Nacional de Peritos Acreditados en materia de Telecomunicaciones y de Radiodifusión, a más tardar el primer día hábil del mes de enero de cada año.</w:t>
      </w:r>
    </w:p>
    <w:p w14:paraId="6F3C25FD"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718A4FB8" w14:textId="77777777" w:rsidR="009A70AE" w:rsidRPr="008F4CAC" w:rsidRDefault="009A70AE" w:rsidP="009A70AE">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No procede</w:t>
      </w:r>
      <w:r w:rsidR="001B3A69" w:rsidRPr="008F4CAC">
        <w:rPr>
          <w:rFonts w:ascii="ITC Avant Garde" w:hAnsi="ITC Avant Garde" w:cs="ITC Avant Garde"/>
          <w:sz w:val="20"/>
          <w:szCs w:val="20"/>
        </w:rPr>
        <w:t xml:space="preserve"> la propuesta de</w:t>
      </w:r>
      <w:r w:rsidRPr="008F4CAC">
        <w:rPr>
          <w:rFonts w:ascii="ITC Avant Garde" w:hAnsi="ITC Avant Garde" w:cs="ITC Avant Garde"/>
          <w:sz w:val="20"/>
          <w:szCs w:val="20"/>
        </w:rPr>
        <w:t xml:space="preserve"> que se elimine el lineamiento relacionado con la “Acreditación de Peritos”, lo anterior en virtud de que el último párrafo del artículo 290 de la LFTR, establece que el Instituto estará facultado para acreditar peritos en materia de telecomunicaciones y de radiodifusión, como apoyo a los procedimientos de homologación”. </w:t>
      </w:r>
    </w:p>
    <w:p w14:paraId="62214CF0" w14:textId="77777777" w:rsidR="00F167A5" w:rsidRPr="008F4CAC" w:rsidRDefault="009A70AE" w:rsidP="009A70AE">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En cuanto a que sea modificado el lineamiento para considerar la participación de los Colegios de Profesionistas,</w:t>
      </w:r>
      <w:r w:rsidR="001B3A69" w:rsidRPr="008F4CAC">
        <w:rPr>
          <w:rFonts w:ascii="ITC Avant Garde" w:hAnsi="ITC Avant Garde" w:cs="ITC Avant Garde"/>
          <w:sz w:val="20"/>
          <w:szCs w:val="20"/>
        </w:rPr>
        <w:t xml:space="preserve"> se estableció </w:t>
      </w:r>
      <w:r w:rsidR="00F167A5" w:rsidRPr="008F4CAC">
        <w:rPr>
          <w:rFonts w:ascii="ITC Avant Garde" w:hAnsi="ITC Avant Garde" w:cs="ITC Avant Garde"/>
          <w:sz w:val="20"/>
          <w:szCs w:val="20"/>
        </w:rPr>
        <w:t xml:space="preserve">que dichos Colegios formen parte del Comité Consultivo, el cual a su vez, coadyuvará con el Instituto en la </w:t>
      </w:r>
      <w:r w:rsidR="000102BB" w:rsidRPr="008F4CAC">
        <w:rPr>
          <w:rFonts w:ascii="ITC Avant Garde" w:hAnsi="ITC Avant Garde" w:cs="ITC Avant Garde"/>
          <w:sz w:val="20"/>
          <w:szCs w:val="20"/>
        </w:rPr>
        <w:t>E</w:t>
      </w:r>
      <w:r w:rsidR="00F167A5" w:rsidRPr="008F4CAC">
        <w:rPr>
          <w:rFonts w:ascii="ITC Avant Garde" w:hAnsi="ITC Avant Garde" w:cs="ITC Avant Garde"/>
          <w:sz w:val="20"/>
          <w:szCs w:val="20"/>
        </w:rPr>
        <w:t>valuación de los Solicitantes mediante la elaboración de los Reactivos que conformarán los exámenes de conocimientos, la Evaluación de las habilidades de redacción y la realización de entrevistas a los Solicitantes, lo anterior mencionado en la fracción III del Lineamiento SÉPTIMO.</w:t>
      </w:r>
    </w:p>
    <w:p w14:paraId="32918036" w14:textId="77777777" w:rsidR="009A70AE" w:rsidRPr="008F4CAC" w:rsidRDefault="00BB7787" w:rsidP="009A70AE">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L</w:t>
      </w:r>
      <w:r w:rsidR="009A70AE" w:rsidRPr="008F4CAC">
        <w:rPr>
          <w:rFonts w:ascii="ITC Avant Garde" w:hAnsi="ITC Avant Garde" w:cs="ITC Avant Garde"/>
          <w:sz w:val="20"/>
          <w:szCs w:val="20"/>
        </w:rPr>
        <w:t xml:space="preserve">os Peritos </w:t>
      </w:r>
      <w:r w:rsidR="00F167A5" w:rsidRPr="008F4CAC">
        <w:rPr>
          <w:rFonts w:ascii="ITC Avant Garde" w:hAnsi="ITC Avant Garde" w:cs="ITC Avant Garde"/>
          <w:sz w:val="20"/>
          <w:szCs w:val="20"/>
        </w:rPr>
        <w:t>que</w:t>
      </w:r>
      <w:r w:rsidR="009A70AE" w:rsidRPr="008F4CAC">
        <w:rPr>
          <w:rFonts w:ascii="ITC Avant Garde" w:hAnsi="ITC Avant Garde" w:cs="ITC Avant Garde"/>
          <w:sz w:val="20"/>
          <w:szCs w:val="20"/>
        </w:rPr>
        <w:t xml:space="preserve"> sean acreditados, </w:t>
      </w:r>
      <w:r w:rsidR="00F167A5" w:rsidRPr="008F4CAC">
        <w:rPr>
          <w:rFonts w:ascii="ITC Avant Garde" w:hAnsi="ITC Avant Garde" w:cs="ITC Avant Garde"/>
          <w:sz w:val="20"/>
          <w:szCs w:val="20"/>
        </w:rPr>
        <w:t>serán</w:t>
      </w:r>
      <w:r w:rsidR="009A70AE" w:rsidRPr="008F4CAC">
        <w:rPr>
          <w:rFonts w:ascii="ITC Avant Garde" w:hAnsi="ITC Avant Garde" w:cs="ITC Avant Garde"/>
          <w:sz w:val="20"/>
          <w:szCs w:val="20"/>
        </w:rPr>
        <w:t xml:space="preserve"> in</w:t>
      </w:r>
      <w:r w:rsidR="00F167A5" w:rsidRPr="008F4CAC">
        <w:rPr>
          <w:rFonts w:ascii="ITC Avant Garde" w:hAnsi="ITC Avant Garde" w:cs="ITC Avant Garde"/>
          <w:sz w:val="20"/>
          <w:szCs w:val="20"/>
        </w:rPr>
        <w:t>corporados</w:t>
      </w:r>
      <w:r w:rsidR="009A70AE" w:rsidRPr="008F4CAC">
        <w:rPr>
          <w:rFonts w:ascii="ITC Avant Garde" w:hAnsi="ITC Avant Garde" w:cs="ITC Avant Garde"/>
          <w:sz w:val="20"/>
          <w:szCs w:val="20"/>
        </w:rPr>
        <w:t xml:space="preserve"> en el Registro Nacional de Peritos Acreditados, </w:t>
      </w:r>
      <w:r w:rsidR="00F167A5" w:rsidRPr="008F4CAC">
        <w:rPr>
          <w:rFonts w:ascii="ITC Avant Garde" w:hAnsi="ITC Avant Garde" w:cs="ITC Avant Garde"/>
          <w:sz w:val="20"/>
          <w:szCs w:val="20"/>
        </w:rPr>
        <w:t>d</w:t>
      </w:r>
      <w:r w:rsidR="00563B73" w:rsidRPr="008F4CAC">
        <w:rPr>
          <w:rFonts w:ascii="ITC Avant Garde" w:hAnsi="ITC Avant Garde" w:cs="ITC Avant Garde"/>
          <w:sz w:val="20"/>
          <w:szCs w:val="20"/>
        </w:rPr>
        <w:t xml:space="preserve">e acuerdo a lo establecido en el Lineamiento </w:t>
      </w:r>
      <w:r w:rsidR="00563B73" w:rsidRPr="008F4CAC">
        <w:rPr>
          <w:rFonts w:ascii="ITC Avant Garde" w:hAnsi="ITC Avant Garde"/>
          <w:sz w:val="20"/>
          <w:szCs w:val="20"/>
        </w:rPr>
        <w:t xml:space="preserve">VIGÉSIMO QUINTO, </w:t>
      </w:r>
      <w:r w:rsidR="0092309F" w:rsidRPr="008F4CAC">
        <w:rPr>
          <w:rFonts w:ascii="ITC Avant Garde" w:hAnsi="ITC Avant Garde"/>
          <w:sz w:val="20"/>
          <w:szCs w:val="20"/>
        </w:rPr>
        <w:t xml:space="preserve">y el registro correspondiente se llevará </w:t>
      </w:r>
      <w:r w:rsidRPr="008F4CAC">
        <w:rPr>
          <w:rFonts w:ascii="ITC Avant Garde" w:hAnsi="ITC Avant Garde" w:cs="Helvetica"/>
          <w:bCs/>
          <w:sz w:val="20"/>
          <w:szCs w:val="20"/>
        </w:rPr>
        <w:t>durante los</w:t>
      </w:r>
      <w:r w:rsidR="00563B73" w:rsidRPr="008F4CAC">
        <w:rPr>
          <w:rFonts w:ascii="ITC Avant Garde" w:hAnsi="ITC Avant Garde" w:cs="Helvetica"/>
          <w:bCs/>
          <w:sz w:val="20"/>
          <w:szCs w:val="20"/>
        </w:rPr>
        <w:t xml:space="preserve"> 20 días hábiles </w:t>
      </w:r>
      <w:r w:rsidRPr="008F4CAC">
        <w:rPr>
          <w:rFonts w:ascii="ITC Avant Garde" w:hAnsi="ITC Avant Garde" w:cs="Helvetica"/>
          <w:bCs/>
          <w:sz w:val="20"/>
          <w:szCs w:val="20"/>
        </w:rPr>
        <w:t>siguientes a</w:t>
      </w:r>
      <w:r w:rsidR="00563B73" w:rsidRPr="008F4CAC">
        <w:rPr>
          <w:rFonts w:ascii="ITC Avant Garde" w:hAnsi="ITC Avant Garde" w:cs="Helvetica"/>
          <w:bCs/>
          <w:sz w:val="20"/>
          <w:szCs w:val="20"/>
        </w:rPr>
        <w:t xml:space="preserve"> la notificación de los resultados al Solicitante.</w:t>
      </w:r>
    </w:p>
    <w:p w14:paraId="12F0561C" w14:textId="77777777" w:rsidR="0049058B" w:rsidRPr="008F4CAC" w:rsidRDefault="0049058B">
      <w:pPr>
        <w:spacing w:line="276" w:lineRule="auto"/>
        <w:jc w:val="both"/>
        <w:rPr>
          <w:rFonts w:ascii="ITC Avant Garde" w:hAnsi="ITC Avant Garde" w:cs="ITC Avant Garde"/>
          <w:sz w:val="20"/>
          <w:szCs w:val="20"/>
        </w:rPr>
      </w:pPr>
    </w:p>
    <w:p w14:paraId="29243662"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lastRenderedPageBreak/>
        <w:t>Capítulo IV- Del Proceso para la Acreditación – Lineamiento Noveno</w:t>
      </w:r>
    </w:p>
    <w:p w14:paraId="6D4708A5"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592380E0"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Colegio de Profesionistas en Telecomunicaciones, Informática y Estandarización de las Tecnologías (CPTIED)/ Ing. Ignacio Valadez Gutiérrez / Ing. Tomás Salazar Morán.</w:t>
      </w:r>
    </w:p>
    <w:p w14:paraId="4213F09C"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12026558"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sugieren eliminar </w:t>
      </w:r>
      <w:r w:rsidR="009A70AE" w:rsidRPr="008F4CAC">
        <w:rPr>
          <w:rFonts w:ascii="ITC Avant Garde" w:hAnsi="ITC Avant Garde" w:cs="ITC Avant Garde"/>
          <w:sz w:val="20"/>
          <w:szCs w:val="20"/>
        </w:rPr>
        <w:t xml:space="preserve">el </w:t>
      </w:r>
      <w:r w:rsidRPr="008F4CAC">
        <w:rPr>
          <w:rFonts w:ascii="ITC Avant Garde" w:hAnsi="ITC Avant Garde" w:cs="ITC Avant Garde"/>
          <w:sz w:val="20"/>
          <w:szCs w:val="20"/>
        </w:rPr>
        <w:t>lineamiento</w:t>
      </w:r>
      <w:r w:rsidR="00F04D32" w:rsidRPr="008F4CAC">
        <w:rPr>
          <w:rFonts w:ascii="ITC Avant Garde" w:hAnsi="ITC Avant Garde" w:cs="ITC Avant Garde"/>
          <w:sz w:val="20"/>
          <w:szCs w:val="20"/>
        </w:rPr>
        <w:t xml:space="preserve"> referente al</w:t>
      </w:r>
      <w:r w:rsidRPr="008F4CAC">
        <w:rPr>
          <w:rFonts w:ascii="ITC Avant Garde" w:hAnsi="ITC Avant Garde" w:cs="ITC Avant Garde"/>
          <w:sz w:val="20"/>
          <w:szCs w:val="20"/>
        </w:rPr>
        <w:t xml:space="preserve"> “Procedimiento al que se sujetará el Perito solicitante de la Acreditación por primera vez como Perito en materia de Telecomunicaciones y de Radiodifusión, por especialidad”</w:t>
      </w:r>
      <w:r w:rsidRPr="008F4CAC">
        <w:rPr>
          <w:rFonts w:ascii="ITC Avant Garde" w:hAnsi="ITC Avant Garde" w:cs="ITC Avant Garde"/>
          <w:b/>
          <w:sz w:val="20"/>
          <w:szCs w:val="20"/>
        </w:rPr>
        <w:t xml:space="preserve"> </w:t>
      </w:r>
      <w:r w:rsidRPr="008F4CAC">
        <w:rPr>
          <w:rFonts w:ascii="ITC Avant Garde" w:hAnsi="ITC Avant Garde" w:cs="ITC Avant Garde"/>
          <w:sz w:val="20"/>
          <w:szCs w:val="20"/>
        </w:rPr>
        <w:t xml:space="preserve">o en su caso, modificar </w:t>
      </w:r>
      <w:r w:rsidR="009A70AE" w:rsidRPr="008F4CAC">
        <w:rPr>
          <w:rFonts w:ascii="ITC Avant Garde" w:hAnsi="ITC Avant Garde" w:cs="ITC Avant Garde"/>
          <w:sz w:val="20"/>
          <w:szCs w:val="20"/>
        </w:rPr>
        <w:t xml:space="preserve">las </w:t>
      </w:r>
      <w:r w:rsidRPr="008F4CAC">
        <w:rPr>
          <w:rFonts w:ascii="ITC Avant Garde" w:hAnsi="ITC Avant Garde" w:cs="ITC Avant Garde"/>
          <w:sz w:val="20"/>
          <w:szCs w:val="20"/>
        </w:rPr>
        <w:t>fracciones I y II</w:t>
      </w:r>
      <w:r w:rsidR="009A70AE" w:rsidRPr="008F4CAC">
        <w:rPr>
          <w:rFonts w:ascii="ITC Avant Garde" w:hAnsi="ITC Avant Garde" w:cs="ITC Avant Garde"/>
          <w:sz w:val="20"/>
          <w:szCs w:val="20"/>
        </w:rPr>
        <w:t xml:space="preserve">, </w:t>
      </w:r>
      <w:r w:rsidR="004F449E" w:rsidRPr="008F4CAC">
        <w:rPr>
          <w:rFonts w:ascii="ITC Avant Garde" w:hAnsi="ITC Avant Garde" w:cs="ITC Avant Garde"/>
          <w:sz w:val="20"/>
          <w:szCs w:val="20"/>
        </w:rPr>
        <w:t>para que los Colegios de Profesionistas presente</w:t>
      </w:r>
      <w:r w:rsidR="00B6055A" w:rsidRPr="008F4CAC">
        <w:rPr>
          <w:rFonts w:ascii="ITC Avant Garde" w:hAnsi="ITC Avant Garde" w:cs="ITC Avant Garde"/>
          <w:sz w:val="20"/>
          <w:szCs w:val="20"/>
        </w:rPr>
        <w:t>n</w:t>
      </w:r>
      <w:r w:rsidR="004F449E" w:rsidRPr="008F4CAC">
        <w:rPr>
          <w:rFonts w:ascii="ITC Avant Garde" w:hAnsi="ITC Avant Garde" w:cs="ITC Avant Garde"/>
          <w:sz w:val="20"/>
          <w:szCs w:val="20"/>
        </w:rPr>
        <w:t xml:space="preserve"> ante el Instituto la solicitud de acreditación de los Peritos, mediante el Anexo A, </w:t>
      </w:r>
      <w:r w:rsidR="00F04D32" w:rsidRPr="008F4CAC">
        <w:rPr>
          <w:rFonts w:ascii="ITC Avant Garde" w:hAnsi="ITC Avant Garde" w:cs="ITC Avant Garde"/>
          <w:sz w:val="20"/>
          <w:szCs w:val="20"/>
        </w:rPr>
        <w:t>y</w:t>
      </w:r>
      <w:r w:rsidR="004F449E" w:rsidRPr="008F4CAC">
        <w:rPr>
          <w:rFonts w:ascii="ITC Avant Garde" w:hAnsi="ITC Avant Garde" w:cs="ITC Avant Garde"/>
          <w:sz w:val="20"/>
          <w:szCs w:val="20"/>
        </w:rPr>
        <w:t xml:space="preserve"> que el Inst</w:t>
      </w:r>
      <w:r w:rsidR="00982C23" w:rsidRPr="008F4CAC">
        <w:rPr>
          <w:rFonts w:ascii="ITC Avant Garde" w:hAnsi="ITC Avant Garde" w:cs="ITC Avant Garde"/>
          <w:sz w:val="20"/>
          <w:szCs w:val="20"/>
        </w:rPr>
        <w:t>ituto revise dichas</w:t>
      </w:r>
      <w:r w:rsidR="004F449E" w:rsidRPr="008F4CAC">
        <w:rPr>
          <w:rFonts w:ascii="ITC Avant Garde" w:hAnsi="ITC Avant Garde" w:cs="ITC Avant Garde"/>
          <w:sz w:val="20"/>
          <w:szCs w:val="20"/>
        </w:rPr>
        <w:t xml:space="preserve"> solicitudes, respectivamente; así como</w:t>
      </w:r>
      <w:r w:rsidR="009A70AE" w:rsidRPr="008F4CAC">
        <w:rPr>
          <w:rFonts w:ascii="ITC Avant Garde" w:hAnsi="ITC Avant Garde" w:cs="ITC Avant Garde"/>
          <w:sz w:val="20"/>
          <w:szCs w:val="20"/>
        </w:rPr>
        <w:t xml:space="preserve"> </w:t>
      </w:r>
      <w:r w:rsidRPr="008F4CAC">
        <w:rPr>
          <w:rFonts w:ascii="ITC Avant Garde" w:hAnsi="ITC Avant Garde" w:cs="ITC Avant Garde"/>
          <w:sz w:val="20"/>
          <w:szCs w:val="20"/>
        </w:rPr>
        <w:t>adecuar la fracción III, para que el Instituto incorpore el nombre del solicitante a la lista de Peritos acreditados en su portal de Internet y lo inscriba en el Registro Nacional de Peritos Acreditados</w:t>
      </w:r>
      <w:r w:rsidR="009A70AE" w:rsidRPr="008F4CAC">
        <w:rPr>
          <w:rFonts w:ascii="ITC Avant Garde" w:hAnsi="ITC Avant Garde" w:cs="ITC Avant Garde"/>
          <w:sz w:val="20"/>
          <w:szCs w:val="20"/>
        </w:rPr>
        <w:t>. P</w:t>
      </w:r>
      <w:r w:rsidRPr="008F4CAC">
        <w:rPr>
          <w:rFonts w:ascii="ITC Avant Garde" w:hAnsi="ITC Avant Garde" w:cs="ITC Avant Garde"/>
          <w:sz w:val="20"/>
          <w:szCs w:val="20"/>
        </w:rPr>
        <w:t xml:space="preserve">roponen </w:t>
      </w:r>
      <w:r w:rsidR="00D82D33" w:rsidRPr="008F4CAC">
        <w:rPr>
          <w:rFonts w:ascii="ITC Avant Garde" w:hAnsi="ITC Avant Garde" w:cs="ITC Avant Garde"/>
          <w:sz w:val="20"/>
          <w:szCs w:val="20"/>
        </w:rPr>
        <w:t xml:space="preserve">además </w:t>
      </w:r>
      <w:r w:rsidRPr="008F4CAC">
        <w:rPr>
          <w:rFonts w:ascii="ITC Avant Garde" w:hAnsi="ITC Avant Garde" w:cs="ITC Avant Garde"/>
          <w:sz w:val="20"/>
          <w:szCs w:val="20"/>
        </w:rPr>
        <w:t xml:space="preserve">agregar una nueva fracción en la cual se contempla el caso </w:t>
      </w:r>
      <w:r w:rsidR="00D82D33" w:rsidRPr="008F4CAC">
        <w:rPr>
          <w:rFonts w:ascii="ITC Avant Garde" w:hAnsi="ITC Avant Garde" w:cs="ITC Avant Garde"/>
          <w:sz w:val="20"/>
          <w:szCs w:val="20"/>
        </w:rPr>
        <w:t xml:space="preserve">cuando </w:t>
      </w:r>
      <w:r w:rsidRPr="008F4CAC">
        <w:rPr>
          <w:rFonts w:ascii="ITC Avant Garde" w:hAnsi="ITC Avant Garde" w:cs="ITC Avant Garde"/>
          <w:sz w:val="20"/>
          <w:szCs w:val="20"/>
        </w:rPr>
        <w:t>el solicitante no cumpla con los requisitos necesarios</w:t>
      </w:r>
      <w:r w:rsidR="00D82D33" w:rsidRPr="008F4CAC">
        <w:rPr>
          <w:rFonts w:ascii="ITC Avant Garde" w:hAnsi="ITC Avant Garde" w:cs="ITC Avant Garde"/>
          <w:sz w:val="20"/>
          <w:szCs w:val="20"/>
        </w:rPr>
        <w:t>, se le otorgue</w:t>
      </w:r>
      <w:r w:rsidRPr="008F4CAC">
        <w:rPr>
          <w:rFonts w:ascii="ITC Avant Garde" w:hAnsi="ITC Avant Garde" w:cs="ITC Avant Garde"/>
          <w:sz w:val="20"/>
          <w:szCs w:val="20"/>
        </w:rPr>
        <w:t xml:space="preserve"> un periodo de tiempo para subsanar dicha solicitud.</w:t>
      </w:r>
    </w:p>
    <w:p w14:paraId="00F69E30"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01F5A47" w14:textId="77777777" w:rsidR="0049058B" w:rsidRPr="008F4CAC" w:rsidRDefault="00D82D33">
      <w:pPr>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No procede </w:t>
      </w:r>
      <w:r w:rsidR="00F04D32" w:rsidRPr="008F4CAC">
        <w:rPr>
          <w:rFonts w:ascii="ITC Avant Garde" w:hAnsi="ITC Avant Garde" w:cs="ITC Avant Garde"/>
          <w:sz w:val="20"/>
          <w:szCs w:val="20"/>
        </w:rPr>
        <w:t xml:space="preserve">la propuesta de eliminar el </w:t>
      </w:r>
      <w:r w:rsidRPr="008F4CAC">
        <w:rPr>
          <w:rFonts w:ascii="ITC Avant Garde" w:hAnsi="ITC Avant Garde" w:cs="ITC Avant Garde"/>
          <w:sz w:val="20"/>
          <w:szCs w:val="20"/>
        </w:rPr>
        <w:t xml:space="preserve">lineamiento mencionado; sin embargo, se establece </w:t>
      </w:r>
      <w:r w:rsidR="004F449E" w:rsidRPr="008F4CAC">
        <w:rPr>
          <w:rFonts w:ascii="ITC Avant Garde" w:hAnsi="ITC Avant Garde" w:cs="ITC Avant Garde"/>
          <w:sz w:val="20"/>
          <w:szCs w:val="20"/>
        </w:rPr>
        <w:t xml:space="preserve">en el Lineamiento DÉCIMO SEGUNDO </w:t>
      </w:r>
      <w:r w:rsidRPr="008F4CAC">
        <w:rPr>
          <w:rFonts w:ascii="ITC Avant Garde" w:hAnsi="ITC Avant Garde" w:cs="ITC Avant Garde"/>
          <w:sz w:val="20"/>
          <w:szCs w:val="20"/>
        </w:rPr>
        <w:t xml:space="preserve">que el </w:t>
      </w:r>
      <w:r w:rsidR="0049058B" w:rsidRPr="008F4CAC">
        <w:rPr>
          <w:rFonts w:ascii="ITC Avant Garde" w:hAnsi="ITC Avant Garde" w:cs="ITC Avant Garde"/>
          <w:sz w:val="20"/>
          <w:szCs w:val="20"/>
        </w:rPr>
        <w:t xml:space="preserve">Instituto publicará la convocatoria </w:t>
      </w:r>
      <w:r w:rsidR="00B6055A" w:rsidRPr="008F4CAC">
        <w:rPr>
          <w:rFonts w:ascii="ITC Avant Garde" w:hAnsi="ITC Avant Garde" w:cs="ITC Avant Garde"/>
          <w:sz w:val="20"/>
          <w:szCs w:val="20"/>
        </w:rPr>
        <w:t xml:space="preserve">en su portal de Internet </w:t>
      </w:r>
      <w:r w:rsidR="0049058B" w:rsidRPr="008F4CAC">
        <w:rPr>
          <w:rFonts w:ascii="ITC Avant Garde" w:hAnsi="ITC Avant Garde" w:cs="ITC Avant Garde"/>
          <w:sz w:val="20"/>
          <w:szCs w:val="20"/>
        </w:rPr>
        <w:t>para la Acreditación de Peritos y</w:t>
      </w:r>
      <w:r w:rsidR="00944BC3" w:rsidRPr="008F4CAC">
        <w:rPr>
          <w:rFonts w:ascii="ITC Avant Garde" w:hAnsi="ITC Avant Garde" w:cs="ITC Avant Garde"/>
          <w:sz w:val="20"/>
          <w:szCs w:val="20"/>
        </w:rPr>
        <w:t xml:space="preserve"> </w:t>
      </w:r>
      <w:r w:rsidR="0049058B" w:rsidRPr="008F4CAC">
        <w:rPr>
          <w:rFonts w:ascii="ITC Avant Garde" w:hAnsi="ITC Avant Garde" w:cs="ITC Avant Garde"/>
          <w:sz w:val="20"/>
          <w:szCs w:val="20"/>
        </w:rPr>
        <w:t>la revalidación.</w:t>
      </w:r>
      <w:r w:rsidR="00982C23" w:rsidRPr="008F4CAC">
        <w:rPr>
          <w:rFonts w:ascii="ITC Avant Garde" w:hAnsi="ITC Avant Garde" w:cs="ITC Avant Garde"/>
          <w:sz w:val="20"/>
          <w:szCs w:val="20"/>
        </w:rPr>
        <w:t xml:space="preserve"> </w:t>
      </w:r>
      <w:r w:rsidR="00B90101" w:rsidRPr="008F4CAC">
        <w:rPr>
          <w:rFonts w:ascii="ITC Avant Garde" w:hAnsi="ITC Avant Garde" w:cs="ITC Avant Garde"/>
          <w:sz w:val="20"/>
          <w:szCs w:val="20"/>
        </w:rPr>
        <w:t>Adicionalmente y</w:t>
      </w:r>
      <w:r w:rsidR="00982C23" w:rsidRPr="008F4CAC">
        <w:rPr>
          <w:rFonts w:ascii="ITC Avant Garde" w:hAnsi="ITC Avant Garde" w:cs="ITC Avant Garde"/>
          <w:sz w:val="20"/>
          <w:szCs w:val="20"/>
        </w:rPr>
        <w:t xml:space="preserve"> de acuerdo al Lineamiento DÉCIMO CUARTO, </w:t>
      </w:r>
      <w:r w:rsidR="00B6055A" w:rsidRPr="008F4CAC">
        <w:rPr>
          <w:rFonts w:ascii="ITC Avant Garde" w:hAnsi="ITC Avant Garde" w:cs="ITC Avant Garde"/>
          <w:sz w:val="20"/>
          <w:szCs w:val="20"/>
        </w:rPr>
        <w:t>u</w:t>
      </w:r>
      <w:r w:rsidR="00982C23" w:rsidRPr="008F4CAC">
        <w:rPr>
          <w:rFonts w:ascii="ITC Avant Garde" w:hAnsi="ITC Avant Garde" w:cs="ITC Avant Garde"/>
          <w:sz w:val="20"/>
          <w:szCs w:val="20"/>
        </w:rPr>
        <w:t xml:space="preserve">na vez que el Comité Consultivo, haya </w:t>
      </w:r>
      <w:r w:rsidR="00B37714" w:rsidRPr="008F4CAC">
        <w:rPr>
          <w:rFonts w:ascii="ITC Avant Garde" w:hAnsi="ITC Avant Garde" w:cs="ITC Avant Garde"/>
          <w:sz w:val="20"/>
          <w:szCs w:val="20"/>
        </w:rPr>
        <w:t xml:space="preserve">sesionado y </w:t>
      </w:r>
      <w:r w:rsidR="00982C23" w:rsidRPr="008F4CAC">
        <w:rPr>
          <w:rFonts w:ascii="ITC Avant Garde" w:hAnsi="ITC Avant Garde" w:cs="ITC Avant Garde"/>
          <w:sz w:val="20"/>
          <w:szCs w:val="20"/>
        </w:rPr>
        <w:t xml:space="preserve">valorado la solicitud, información, documentación y la experiencia profesional de </w:t>
      </w:r>
      <w:r w:rsidR="00B37714" w:rsidRPr="008F4CAC">
        <w:rPr>
          <w:rFonts w:ascii="ITC Avant Garde" w:hAnsi="ITC Avant Garde" w:cs="ITC Avant Garde"/>
          <w:sz w:val="20"/>
          <w:szCs w:val="20"/>
        </w:rPr>
        <w:t xml:space="preserve">cada </w:t>
      </w:r>
      <w:r w:rsidR="00982C23" w:rsidRPr="008F4CAC">
        <w:rPr>
          <w:rFonts w:ascii="ITC Avant Garde" w:hAnsi="ITC Avant Garde" w:cs="ITC Avant Garde"/>
          <w:sz w:val="20"/>
          <w:szCs w:val="20"/>
        </w:rPr>
        <w:t>Solicitante</w:t>
      </w:r>
      <w:r w:rsidR="00B37714" w:rsidRPr="008F4CAC">
        <w:rPr>
          <w:rFonts w:ascii="ITC Avant Garde" w:hAnsi="ITC Avant Garde" w:cs="ITC Avant Garde"/>
          <w:sz w:val="20"/>
          <w:szCs w:val="20"/>
        </w:rPr>
        <w:t xml:space="preserve"> por mayoría de votos</w:t>
      </w:r>
      <w:r w:rsidR="00982C23" w:rsidRPr="008F4CAC">
        <w:rPr>
          <w:rFonts w:ascii="ITC Avant Garde" w:hAnsi="ITC Avant Garde" w:cs="ITC Avant Garde"/>
          <w:sz w:val="20"/>
          <w:szCs w:val="20"/>
        </w:rPr>
        <w:t>, emitirá sus recomendaciones razonadas no vinculantes al Instituto respecto de la idoneidad de los Solicitantes.</w:t>
      </w:r>
      <w:r w:rsidR="0092309F" w:rsidRPr="008F4CAC">
        <w:rPr>
          <w:rFonts w:ascii="ITC Avant Garde" w:hAnsi="ITC Avant Garde" w:cs="ITC Avant Garde"/>
          <w:sz w:val="20"/>
          <w:szCs w:val="20"/>
        </w:rPr>
        <w:t xml:space="preserve"> Es importante mencionar que los Lineamientos contemplan en todo momento al Solicitante, como el profesional titulado interesado en realizar el proceso de Acreditación de Peritos y no a través de los Colegios de Profesionistas. </w:t>
      </w:r>
    </w:p>
    <w:p w14:paraId="1DD70A2C" w14:textId="77777777" w:rsidR="0049058B" w:rsidRPr="008F4CAC" w:rsidRDefault="0049058B">
      <w:pPr>
        <w:spacing w:after="0" w:line="276" w:lineRule="auto"/>
        <w:jc w:val="both"/>
        <w:rPr>
          <w:rFonts w:ascii="ITC Avant Garde" w:hAnsi="ITC Avant Garde" w:cs="ITC Avant Garde"/>
          <w:sz w:val="20"/>
          <w:szCs w:val="20"/>
        </w:rPr>
      </w:pPr>
    </w:p>
    <w:p w14:paraId="5DADF7B0" w14:textId="77777777" w:rsidR="0049058B" w:rsidRPr="008F4CAC" w:rsidRDefault="0049058B">
      <w:pPr>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Por otro lado, </w:t>
      </w:r>
      <w:r w:rsidR="00A84183" w:rsidRPr="008F4CAC">
        <w:rPr>
          <w:rFonts w:ascii="ITC Avant Garde" w:hAnsi="ITC Avant Garde" w:cs="ITC Avant Garde"/>
          <w:sz w:val="20"/>
          <w:szCs w:val="20"/>
        </w:rPr>
        <w:t xml:space="preserve">se establece </w:t>
      </w:r>
      <w:r w:rsidR="00583547" w:rsidRPr="008F4CAC">
        <w:rPr>
          <w:rFonts w:ascii="ITC Avant Garde" w:hAnsi="ITC Avant Garde" w:cs="ITC Avant Garde"/>
          <w:sz w:val="20"/>
          <w:szCs w:val="20"/>
        </w:rPr>
        <w:t xml:space="preserve">en el lineamiento VIGÉSIMO QUINTO </w:t>
      </w:r>
      <w:r w:rsidR="00A84183" w:rsidRPr="008F4CAC">
        <w:rPr>
          <w:rFonts w:ascii="ITC Avant Garde" w:hAnsi="ITC Avant Garde" w:cs="ITC Avant Garde"/>
          <w:sz w:val="20"/>
          <w:szCs w:val="20"/>
        </w:rPr>
        <w:t xml:space="preserve">que </w:t>
      </w:r>
      <w:r w:rsidRPr="008F4CAC">
        <w:rPr>
          <w:rFonts w:ascii="ITC Avant Garde" w:hAnsi="ITC Avant Garde" w:cs="ITC Avant Garde"/>
          <w:sz w:val="20"/>
          <w:szCs w:val="20"/>
        </w:rPr>
        <w:t>los Solicitantes que hayan cumplido satisfactoriamente con todo el proceso de acreditación</w:t>
      </w:r>
      <w:r w:rsidR="00B37714" w:rsidRPr="008F4CAC">
        <w:rPr>
          <w:rFonts w:ascii="ITC Avant Garde" w:hAnsi="ITC Avant Garde" w:cs="ITC Avant Garde"/>
          <w:sz w:val="20"/>
          <w:szCs w:val="20"/>
        </w:rPr>
        <w:t xml:space="preserve"> y obtengan 75 puntos como mínimo</w:t>
      </w:r>
      <w:r w:rsidRPr="008F4CAC">
        <w:rPr>
          <w:rFonts w:ascii="ITC Avant Garde" w:hAnsi="ITC Avant Garde" w:cs="ITC Avant Garde"/>
          <w:sz w:val="20"/>
          <w:szCs w:val="20"/>
        </w:rPr>
        <w:t xml:space="preserve">, se les asignará un número de registro de acreditación, se les expedirá </w:t>
      </w:r>
      <w:r w:rsidR="00583547" w:rsidRPr="008F4CAC">
        <w:rPr>
          <w:rFonts w:ascii="ITC Avant Garde" w:hAnsi="ITC Avant Garde" w:cs="ITC Avant Garde"/>
          <w:sz w:val="20"/>
          <w:szCs w:val="20"/>
        </w:rPr>
        <w:t>la Acreditación correspondiente y su</w:t>
      </w:r>
      <w:r w:rsidRPr="008F4CAC">
        <w:rPr>
          <w:rFonts w:ascii="ITC Avant Garde" w:hAnsi="ITC Avant Garde" w:cs="ITC Avant Garde"/>
          <w:sz w:val="20"/>
          <w:szCs w:val="20"/>
        </w:rPr>
        <w:t xml:space="preserve"> constancia de inscripción por 2 años, e inscribirá en el Registro Nacional de Peritos Acreditados en la especialidad que corresponda. </w:t>
      </w:r>
    </w:p>
    <w:p w14:paraId="7603F7E2" w14:textId="77777777" w:rsidR="0049058B" w:rsidRPr="008F4CAC" w:rsidRDefault="0049058B">
      <w:pPr>
        <w:spacing w:after="0" w:line="276" w:lineRule="auto"/>
        <w:jc w:val="both"/>
        <w:rPr>
          <w:rFonts w:ascii="ITC Avant Garde" w:hAnsi="ITC Avant Garde" w:cs="ITC Avant Garde"/>
          <w:sz w:val="20"/>
          <w:szCs w:val="20"/>
        </w:rPr>
      </w:pPr>
    </w:p>
    <w:p w14:paraId="114992A3" w14:textId="77777777" w:rsidR="002A6EAD" w:rsidRPr="008F4CAC" w:rsidRDefault="00DF2107" w:rsidP="00DF2107">
      <w:pPr>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No se considera agregar una nueva fracción en la cual se contemple el incumplimiento de los requisitos y que se otorgue un periodo de tiempo para subsanar dicha solicitud. Al respecto</w:t>
      </w:r>
      <w:r w:rsidR="002A6EAD" w:rsidRPr="008F4CAC">
        <w:rPr>
          <w:rFonts w:ascii="ITC Avant Garde" w:hAnsi="ITC Avant Garde" w:cs="ITC Avant Garde"/>
          <w:sz w:val="20"/>
          <w:szCs w:val="20"/>
        </w:rPr>
        <w:t xml:space="preserve">, se estable en la fracción IV del lineamiento VIGÉSIMO NOVENO que los Solicitantes no podrán obtener </w:t>
      </w:r>
      <w:r w:rsidR="00CA3A18" w:rsidRPr="008F4CAC">
        <w:rPr>
          <w:rFonts w:ascii="ITC Avant Garde" w:hAnsi="ITC Avant Garde" w:cs="ITC Avant Garde"/>
          <w:sz w:val="20"/>
          <w:szCs w:val="20"/>
        </w:rPr>
        <w:t>la Acreditación</w:t>
      </w:r>
      <w:r w:rsidR="002A6EAD" w:rsidRPr="008F4CAC">
        <w:rPr>
          <w:rFonts w:ascii="ITC Avant Garde" w:hAnsi="ITC Avant Garde" w:cs="ITC Avant Garde"/>
          <w:sz w:val="20"/>
          <w:szCs w:val="20"/>
        </w:rPr>
        <w:t xml:space="preserve"> ni su correspondiente revalidación, cuando </w:t>
      </w:r>
      <w:r w:rsidR="002A6EAD" w:rsidRPr="008F4CAC">
        <w:rPr>
          <w:rFonts w:ascii="ITC Avant Garde" w:hAnsi="ITC Avant Garde"/>
          <w:sz w:val="20"/>
          <w:szCs w:val="20"/>
        </w:rPr>
        <w:t>no cumplan con los requisitos establecidos en los presentes Lineamientos</w:t>
      </w:r>
      <w:r w:rsidR="00CA3A18" w:rsidRPr="008F4CAC">
        <w:rPr>
          <w:rFonts w:ascii="ITC Avant Garde" w:hAnsi="ITC Avant Garde"/>
          <w:sz w:val="20"/>
          <w:szCs w:val="20"/>
        </w:rPr>
        <w:t>.</w:t>
      </w:r>
      <w:r w:rsidRPr="008F4CAC">
        <w:rPr>
          <w:rFonts w:ascii="ITC Avant Garde" w:hAnsi="ITC Avant Garde"/>
          <w:sz w:val="20"/>
          <w:szCs w:val="20"/>
        </w:rPr>
        <w:t xml:space="preserve"> </w:t>
      </w:r>
    </w:p>
    <w:p w14:paraId="4E8B42AB" w14:textId="77777777" w:rsidR="0068520E" w:rsidRPr="008F4CAC" w:rsidRDefault="0068520E">
      <w:pPr>
        <w:spacing w:after="0" w:line="276" w:lineRule="auto"/>
        <w:jc w:val="both"/>
        <w:rPr>
          <w:rFonts w:ascii="ITC Avant Garde" w:hAnsi="ITC Avant Garde" w:cs="ITC Avant Garde"/>
          <w:b/>
          <w:sz w:val="20"/>
          <w:szCs w:val="20"/>
        </w:rPr>
      </w:pPr>
    </w:p>
    <w:p w14:paraId="4F897096" w14:textId="77777777" w:rsidR="0049058B" w:rsidRPr="008F4CAC" w:rsidRDefault="0049058B">
      <w:pPr>
        <w:spacing w:after="0" w:line="276" w:lineRule="auto"/>
        <w:jc w:val="both"/>
        <w:rPr>
          <w:rFonts w:ascii="ITC Avant Garde" w:hAnsi="ITC Avant Garde" w:cs="ITC Avant Garde"/>
          <w:b/>
          <w:sz w:val="20"/>
          <w:szCs w:val="20"/>
        </w:rPr>
      </w:pPr>
    </w:p>
    <w:p w14:paraId="66B11BDB"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IV- Del Proceso para la Acreditación – Lineamiento Décimo</w:t>
      </w:r>
    </w:p>
    <w:p w14:paraId="338699F2"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4DCC9648"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lastRenderedPageBreak/>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Normalización y Certificación Electrónica, SC (NYCE)/ Ing. Ignacio Valadez Gutiérrez / Ing. Tomás Salazar Morán.</w:t>
      </w:r>
    </w:p>
    <w:p w14:paraId="3CAE18EE"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7DFF34F4"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sugieren eliminar </w:t>
      </w:r>
      <w:r w:rsidR="00A84183" w:rsidRPr="008F4CAC">
        <w:rPr>
          <w:rFonts w:ascii="ITC Avant Garde" w:hAnsi="ITC Avant Garde" w:cs="ITC Avant Garde"/>
          <w:sz w:val="20"/>
          <w:szCs w:val="20"/>
        </w:rPr>
        <w:t xml:space="preserve">el </w:t>
      </w:r>
      <w:r w:rsidRPr="008F4CAC">
        <w:rPr>
          <w:rFonts w:ascii="ITC Avant Garde" w:hAnsi="ITC Avant Garde" w:cs="ITC Avant Garde"/>
          <w:sz w:val="20"/>
          <w:szCs w:val="20"/>
        </w:rPr>
        <w:t xml:space="preserve">lineamiento </w:t>
      </w:r>
      <w:r w:rsidR="00A84183" w:rsidRPr="008F4CAC">
        <w:rPr>
          <w:rFonts w:ascii="ITC Avant Garde" w:hAnsi="ITC Avant Garde" w:cs="ITC Avant Garde"/>
          <w:sz w:val="20"/>
          <w:szCs w:val="20"/>
        </w:rPr>
        <w:t xml:space="preserve">que describe el </w:t>
      </w:r>
      <w:r w:rsidRPr="008F4CAC">
        <w:rPr>
          <w:rFonts w:ascii="ITC Avant Garde" w:hAnsi="ITC Avant Garde" w:cs="ITC Avant Garde"/>
          <w:sz w:val="20"/>
          <w:szCs w:val="20"/>
        </w:rPr>
        <w:t>“Procedimiento a ser realizado por el Instituto”</w:t>
      </w:r>
      <w:r w:rsidRPr="008F4CAC">
        <w:rPr>
          <w:rFonts w:ascii="ITC Avant Garde" w:hAnsi="ITC Avant Garde" w:cs="ITC Avant Garde"/>
          <w:b/>
          <w:sz w:val="20"/>
          <w:szCs w:val="20"/>
        </w:rPr>
        <w:t xml:space="preserve"> </w:t>
      </w:r>
      <w:r w:rsidRPr="008F4CAC">
        <w:rPr>
          <w:rFonts w:ascii="ITC Avant Garde" w:hAnsi="ITC Avant Garde" w:cs="ITC Avant Garde"/>
          <w:sz w:val="20"/>
          <w:szCs w:val="20"/>
        </w:rPr>
        <w:t>o en su caso, modificarlo para considerar una continua coordinación con los Colegios de Profesionistas.</w:t>
      </w:r>
    </w:p>
    <w:p w14:paraId="429F7452"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7A3E350B" w14:textId="77777777" w:rsidR="007E58CF" w:rsidRPr="008F4CAC" w:rsidRDefault="0068520E" w:rsidP="007E58CF">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No procede </w:t>
      </w:r>
      <w:r w:rsidR="00A84183" w:rsidRPr="008F4CAC">
        <w:rPr>
          <w:rFonts w:ascii="ITC Avant Garde" w:hAnsi="ITC Avant Garde" w:cs="ITC Avant Garde"/>
          <w:sz w:val="20"/>
          <w:szCs w:val="20"/>
        </w:rPr>
        <w:t>la propuesta de eliminación del referido lineamiento</w:t>
      </w:r>
      <w:r w:rsidRPr="008F4CAC">
        <w:rPr>
          <w:rFonts w:ascii="ITC Avant Garde" w:hAnsi="ITC Avant Garde" w:cs="ITC Avant Garde"/>
          <w:sz w:val="20"/>
          <w:szCs w:val="20"/>
        </w:rPr>
        <w:t>; sin embargo</w:t>
      </w:r>
      <w:r w:rsidR="007E58CF" w:rsidRPr="008F4CAC">
        <w:rPr>
          <w:rFonts w:ascii="ITC Avant Garde" w:hAnsi="ITC Avant Garde" w:cs="ITC Avant Garde"/>
          <w:sz w:val="20"/>
          <w:szCs w:val="20"/>
        </w:rPr>
        <w:t xml:space="preserve"> para considerar la participación de los Colegios de Profesionistas, se estableció que dichos Colegios formen parte del Comité Consultivo, el cual a su vez, coadyuvará con el Instituto en la Evaluación de los Solicitantes mediante la elaboración de los Reactivos que conformarán los exámenes de conocimientos, la Evaluación de las habilidades de redacción y la realización de entrevistas a los Solicitantes, lo anterior mencionado en la fracción III del Lineamiento SÉPTIMO.</w:t>
      </w:r>
    </w:p>
    <w:p w14:paraId="3F85DD3C" w14:textId="77777777" w:rsidR="007E58CF" w:rsidRPr="008F4CAC" w:rsidRDefault="007E58CF">
      <w:pPr>
        <w:spacing w:line="276" w:lineRule="auto"/>
        <w:jc w:val="both"/>
        <w:rPr>
          <w:rFonts w:ascii="ITC Avant Garde" w:hAnsi="ITC Avant Garde" w:cs="ITC Avant Garde"/>
          <w:b/>
          <w:sz w:val="20"/>
          <w:szCs w:val="20"/>
        </w:rPr>
      </w:pPr>
    </w:p>
    <w:p w14:paraId="0D85128E"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 Del Comité consultivo en materia de Acreditación de Peritos – Lineamiento Décimo Primero</w:t>
      </w:r>
    </w:p>
    <w:p w14:paraId="45257733"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495AC069"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Normalización y Certificación Electrónica, SC (NYCE)/ AT&amp;T Comercialización Móvil S. de R.L de C.V., AT&amp;T Norte S. de R.L de C.V., AT&amp;T Desarrollo en Comunicaciones S. de R.L, de C.V., Grupo AT&amp;T Celular S. de R.L de C.V. / Asociación Nacional de Telecomunicaciones, A.C. (ANATEL)/Ing. Ignacio Valadez Gutiérrez / Ing. Tomás Salazar Morán / </w:t>
      </w:r>
      <w:r w:rsidRPr="008F4CAC">
        <w:rPr>
          <w:rFonts w:ascii="ITC Avant Garde" w:eastAsia="Times New Roman" w:hAnsi="ITC Avant Garde" w:cs="ITC Avant Garde"/>
          <w:color w:val="000000"/>
          <w:sz w:val="20"/>
          <w:szCs w:val="20"/>
        </w:rPr>
        <w:t xml:space="preserve">Juan Moisés Calleja Chávez. </w:t>
      </w:r>
    </w:p>
    <w:p w14:paraId="399450AA"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09E75F68"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w:t>
      </w:r>
      <w:r w:rsidR="00DC7CF6" w:rsidRPr="008F4CAC">
        <w:rPr>
          <w:rFonts w:ascii="ITC Avant Garde" w:hAnsi="ITC Avant Garde" w:cs="ITC Avant Garde"/>
          <w:sz w:val="20"/>
          <w:szCs w:val="20"/>
        </w:rPr>
        <w:t xml:space="preserve">refieren </w:t>
      </w:r>
      <w:r w:rsidRPr="008F4CAC">
        <w:rPr>
          <w:rFonts w:ascii="ITC Avant Garde" w:hAnsi="ITC Avant Garde" w:cs="ITC Avant Garde"/>
          <w:sz w:val="20"/>
          <w:szCs w:val="20"/>
        </w:rPr>
        <w:t>ampliar e</w:t>
      </w:r>
      <w:r w:rsidR="00374860" w:rsidRPr="008F4CAC">
        <w:rPr>
          <w:rFonts w:ascii="ITC Avant Garde" w:hAnsi="ITC Avant Garde" w:cs="ITC Avant Garde"/>
          <w:sz w:val="20"/>
          <w:szCs w:val="20"/>
        </w:rPr>
        <w:t>l</w:t>
      </w:r>
      <w:r w:rsidRPr="008F4CAC">
        <w:rPr>
          <w:rFonts w:ascii="ITC Avant Garde" w:hAnsi="ITC Avant Garde" w:cs="ITC Avant Garde"/>
          <w:sz w:val="20"/>
          <w:szCs w:val="20"/>
        </w:rPr>
        <w:t xml:space="preserve"> </w:t>
      </w:r>
      <w:r w:rsidR="00374860" w:rsidRPr="008F4CAC">
        <w:rPr>
          <w:rFonts w:ascii="ITC Avant Garde" w:hAnsi="ITC Avant Garde" w:cs="ITC Avant Garde"/>
          <w:sz w:val="20"/>
          <w:szCs w:val="20"/>
        </w:rPr>
        <w:t>L</w:t>
      </w:r>
      <w:r w:rsidRPr="008F4CAC">
        <w:rPr>
          <w:rFonts w:ascii="ITC Avant Garde" w:hAnsi="ITC Avant Garde" w:cs="ITC Avant Garde"/>
          <w:sz w:val="20"/>
          <w:szCs w:val="20"/>
        </w:rPr>
        <w:t xml:space="preserve">ineamiento </w:t>
      </w:r>
      <w:r w:rsidR="00374860" w:rsidRPr="008F4CAC">
        <w:rPr>
          <w:rFonts w:ascii="ITC Avant Garde" w:hAnsi="ITC Avant Garde" w:cs="ITC Avant Garde"/>
          <w:sz w:val="20"/>
          <w:szCs w:val="20"/>
        </w:rPr>
        <w:t>DÉCIMO PRIMERO re</w:t>
      </w:r>
      <w:r w:rsidR="00354BD8" w:rsidRPr="008F4CAC">
        <w:rPr>
          <w:rFonts w:ascii="ITC Avant Garde" w:hAnsi="ITC Avant Garde" w:cs="ITC Avant Garde"/>
          <w:sz w:val="20"/>
          <w:szCs w:val="20"/>
        </w:rPr>
        <w:t xml:space="preserve">ferente </w:t>
      </w:r>
      <w:r w:rsidRPr="008F4CAC">
        <w:rPr>
          <w:rFonts w:ascii="ITC Avant Garde" w:hAnsi="ITC Avant Garde" w:cs="ITC Avant Garde"/>
          <w:sz w:val="20"/>
          <w:szCs w:val="20"/>
        </w:rPr>
        <w:t xml:space="preserve">a que el Comité Consultivo sea el encargado de revisar las solicitudes de acreditación, revalidación y ampliación de especialidades de los Peritos en materia de telecomunicaciones y de radiodifusión. </w:t>
      </w:r>
      <w:r w:rsidR="00FD775D" w:rsidRPr="008F4CAC">
        <w:rPr>
          <w:rFonts w:ascii="ITC Avant Garde" w:hAnsi="ITC Avant Garde" w:cs="ITC Avant Garde"/>
          <w:sz w:val="20"/>
          <w:szCs w:val="20"/>
        </w:rPr>
        <w:t>Además</w:t>
      </w:r>
      <w:r w:rsidRPr="008F4CAC">
        <w:rPr>
          <w:rFonts w:ascii="ITC Avant Garde" w:hAnsi="ITC Avant Garde" w:cs="ITC Avant Garde"/>
          <w:sz w:val="20"/>
          <w:szCs w:val="20"/>
        </w:rPr>
        <w:t>, coordinar con los Colegios de Profesionistas todo lo relativo a la aplicación de estos Lineamientos. Así como ampliar los participantes que integraran el Comité Consultivo y finalmente, consideran que los integrantes de dicho Comité deberán excusarse de actuar cuando existan conflictos de interés.</w:t>
      </w:r>
    </w:p>
    <w:p w14:paraId="0C43BD80"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DC98B21"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Se considera parcialmente</w:t>
      </w:r>
      <w:r w:rsidR="00A84183" w:rsidRPr="008F4CAC">
        <w:rPr>
          <w:rFonts w:ascii="ITC Avant Garde" w:hAnsi="ITC Avant Garde" w:cs="ITC Avant Garde"/>
          <w:sz w:val="20"/>
          <w:szCs w:val="20"/>
        </w:rPr>
        <w:t xml:space="preserve"> la propuesta</w:t>
      </w:r>
      <w:r w:rsidRPr="008F4CAC">
        <w:rPr>
          <w:rFonts w:ascii="ITC Avant Garde" w:hAnsi="ITC Avant Garde" w:cs="ITC Avant Garde"/>
          <w:sz w:val="20"/>
          <w:szCs w:val="20"/>
        </w:rPr>
        <w:t>,</w:t>
      </w:r>
      <w:r w:rsidR="00A84183" w:rsidRPr="008F4CAC">
        <w:rPr>
          <w:rFonts w:ascii="ITC Avant Garde" w:hAnsi="ITC Avant Garde" w:cs="ITC Avant Garde"/>
          <w:sz w:val="20"/>
          <w:szCs w:val="20"/>
        </w:rPr>
        <w:t xml:space="preserve"> en virtud de que </w:t>
      </w:r>
      <w:r w:rsidRPr="008F4CAC">
        <w:rPr>
          <w:rFonts w:ascii="ITC Avant Garde" w:hAnsi="ITC Avant Garde" w:cs="ITC Avant Garde"/>
          <w:sz w:val="20"/>
          <w:szCs w:val="20"/>
        </w:rPr>
        <w:t xml:space="preserve">dentro de las funciones del Comité Consultivo </w:t>
      </w:r>
      <w:r w:rsidR="00354BD8" w:rsidRPr="008F4CAC">
        <w:rPr>
          <w:rFonts w:ascii="ITC Avant Garde" w:hAnsi="ITC Avant Garde" w:cs="ITC Avant Garde"/>
          <w:sz w:val="20"/>
          <w:szCs w:val="20"/>
        </w:rPr>
        <w:t xml:space="preserve">establecidas en el Lineamiento SÉPTIMO </w:t>
      </w:r>
      <w:r w:rsidRPr="008F4CAC">
        <w:rPr>
          <w:rFonts w:ascii="ITC Avant Garde" w:hAnsi="ITC Avant Garde" w:cs="ITC Avant Garde"/>
          <w:sz w:val="20"/>
          <w:szCs w:val="20"/>
        </w:rPr>
        <w:t>estará la valoración de las solicitudes, la información y la documentación presentadas por los Solicitantes para la obtención de la Acreditación de Peritos, así como para la revalidación y, en su caso, para la ampliación de especialidad, y con base en ello, emitir al Instituto una recomendación razonada respecto a la idoneidad de cada Solicitante.</w:t>
      </w:r>
    </w:p>
    <w:p w14:paraId="57EB2A3B" w14:textId="77777777" w:rsidR="0049058B" w:rsidRPr="008F4CAC" w:rsidRDefault="00B90101">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Adicionalmente, s</w:t>
      </w:r>
      <w:r w:rsidR="0049058B" w:rsidRPr="008F4CAC">
        <w:rPr>
          <w:rFonts w:ascii="ITC Avant Garde" w:hAnsi="ITC Avant Garde" w:cs="ITC Avant Garde"/>
          <w:sz w:val="20"/>
          <w:szCs w:val="20"/>
        </w:rPr>
        <w:t xml:space="preserve">e </w:t>
      </w:r>
      <w:r w:rsidR="00354BD8" w:rsidRPr="008F4CAC">
        <w:rPr>
          <w:rFonts w:ascii="ITC Avant Garde" w:hAnsi="ITC Avant Garde" w:cs="ITC Avant Garde"/>
          <w:sz w:val="20"/>
          <w:szCs w:val="20"/>
        </w:rPr>
        <w:t>establece en el Lineamiento SEXTO,</w:t>
      </w:r>
      <w:r w:rsidR="0068520E" w:rsidRPr="008F4CAC">
        <w:rPr>
          <w:rFonts w:ascii="ITC Avant Garde" w:hAnsi="ITC Avant Garde" w:cs="ITC Avant Garde"/>
          <w:sz w:val="20"/>
          <w:szCs w:val="20"/>
        </w:rPr>
        <w:t xml:space="preserve"> </w:t>
      </w:r>
      <w:r w:rsidR="0049058B" w:rsidRPr="008F4CAC">
        <w:rPr>
          <w:rFonts w:ascii="ITC Avant Garde" w:hAnsi="ITC Avant Garde" w:cs="ITC Avant Garde"/>
          <w:sz w:val="20"/>
          <w:szCs w:val="20"/>
        </w:rPr>
        <w:t xml:space="preserve">la creación del Comité Consultivo </w:t>
      </w:r>
      <w:r w:rsidR="0068520E" w:rsidRPr="008F4CAC">
        <w:rPr>
          <w:rFonts w:ascii="ITC Avant Garde" w:hAnsi="ITC Avant Garde" w:cs="ITC Avant Garde"/>
          <w:sz w:val="20"/>
          <w:szCs w:val="20"/>
        </w:rPr>
        <w:t xml:space="preserve">el cual estará </w:t>
      </w:r>
      <w:r w:rsidR="0049058B" w:rsidRPr="008F4CAC">
        <w:rPr>
          <w:rFonts w:ascii="ITC Avant Garde" w:hAnsi="ITC Avant Garde" w:cs="ITC Avant Garde"/>
          <w:sz w:val="20"/>
          <w:szCs w:val="20"/>
        </w:rPr>
        <w:t xml:space="preserve">integrado por Cámaras nacionales de la </w:t>
      </w:r>
      <w:r w:rsidR="00FD775D" w:rsidRPr="008F4CAC">
        <w:rPr>
          <w:rFonts w:ascii="ITC Avant Garde" w:hAnsi="ITC Avant Garde" w:cs="ITC Avant Garde"/>
          <w:sz w:val="20"/>
          <w:szCs w:val="20"/>
        </w:rPr>
        <w:t>I</w:t>
      </w:r>
      <w:r w:rsidR="0049058B" w:rsidRPr="008F4CAC">
        <w:rPr>
          <w:rFonts w:ascii="ITC Avant Garde" w:hAnsi="ITC Avant Garde" w:cs="ITC Avant Garde"/>
          <w:sz w:val="20"/>
          <w:szCs w:val="20"/>
        </w:rPr>
        <w:t>ndustria</w:t>
      </w:r>
      <w:r w:rsidR="00FD775D" w:rsidRPr="008F4CAC">
        <w:rPr>
          <w:rFonts w:ascii="ITC Avant Garde" w:hAnsi="ITC Avant Garde" w:cs="ITC Avant Garde"/>
          <w:sz w:val="20"/>
          <w:szCs w:val="20"/>
        </w:rPr>
        <w:t xml:space="preserve"> y Comercio</w:t>
      </w:r>
      <w:r w:rsidR="0049058B" w:rsidRPr="008F4CAC">
        <w:rPr>
          <w:rFonts w:ascii="ITC Avant Garde" w:hAnsi="ITC Avant Garde" w:cs="ITC Avant Garde"/>
          <w:sz w:val="20"/>
          <w:szCs w:val="20"/>
        </w:rPr>
        <w:t xml:space="preserve">, Colegios de ingenieros en </w:t>
      </w:r>
      <w:r w:rsidR="0049058B" w:rsidRPr="008F4CAC">
        <w:rPr>
          <w:rFonts w:ascii="ITC Avant Garde" w:hAnsi="ITC Avant Garde" w:cs="ITC Avant Garde"/>
          <w:sz w:val="20"/>
          <w:szCs w:val="20"/>
        </w:rPr>
        <w:lastRenderedPageBreak/>
        <w:t>telecomunicaciones y radiodifusión, instancias académicas y</w:t>
      </w:r>
      <w:r w:rsidR="00C76D0B" w:rsidRPr="008F4CAC">
        <w:rPr>
          <w:rFonts w:ascii="ITC Avant Garde" w:hAnsi="ITC Avant Garde" w:cs="ITC Avant Garde"/>
          <w:sz w:val="20"/>
          <w:szCs w:val="20"/>
        </w:rPr>
        <w:t>/o</w:t>
      </w:r>
      <w:r w:rsidR="0049058B" w:rsidRPr="008F4CAC">
        <w:rPr>
          <w:rFonts w:ascii="ITC Avant Garde" w:hAnsi="ITC Avant Garde" w:cs="ITC Avant Garde"/>
          <w:sz w:val="20"/>
          <w:szCs w:val="20"/>
        </w:rPr>
        <w:t xml:space="preserve"> de investigación, y </w:t>
      </w:r>
      <w:r w:rsidR="00DE7946" w:rsidRPr="008F4CAC">
        <w:rPr>
          <w:rFonts w:ascii="ITC Avant Garde" w:hAnsi="ITC Avant Garde" w:cs="ITC Avant Garde"/>
          <w:sz w:val="20"/>
          <w:szCs w:val="20"/>
        </w:rPr>
        <w:t>organismos dedicados a promover y estimular el desarrollo de la ciencia y la tecnología</w:t>
      </w:r>
      <w:r w:rsidR="0049058B" w:rsidRPr="008F4CAC">
        <w:rPr>
          <w:rFonts w:ascii="ITC Avant Garde" w:hAnsi="ITC Avant Garde" w:cs="ITC Avant Garde"/>
          <w:sz w:val="20"/>
          <w:szCs w:val="20"/>
        </w:rPr>
        <w:t xml:space="preserve">. </w:t>
      </w:r>
    </w:p>
    <w:p w14:paraId="73C010F1" w14:textId="77777777" w:rsidR="007B5DB5" w:rsidRPr="008F4CAC" w:rsidRDefault="00E72369">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Asimismo</w:t>
      </w:r>
      <w:r w:rsidR="0049058B" w:rsidRPr="008F4CAC">
        <w:rPr>
          <w:rFonts w:ascii="ITC Avant Garde" w:hAnsi="ITC Avant Garde" w:cs="ITC Avant Garde"/>
          <w:sz w:val="20"/>
          <w:szCs w:val="20"/>
        </w:rPr>
        <w:t xml:space="preserve">, se </w:t>
      </w:r>
      <w:r w:rsidRPr="008F4CAC">
        <w:rPr>
          <w:rFonts w:ascii="ITC Avant Garde" w:hAnsi="ITC Avant Garde" w:cs="ITC Avant Garde"/>
          <w:sz w:val="20"/>
          <w:szCs w:val="20"/>
        </w:rPr>
        <w:t xml:space="preserve">considera </w:t>
      </w:r>
      <w:r w:rsidR="00563B73" w:rsidRPr="008F4CAC">
        <w:rPr>
          <w:rFonts w:ascii="ITC Avant Garde" w:hAnsi="ITC Avant Garde" w:cs="ITC Avant Garde"/>
          <w:sz w:val="20"/>
          <w:szCs w:val="20"/>
        </w:rPr>
        <w:t xml:space="preserve">en el Lineamiento QUINTO </w:t>
      </w:r>
      <w:r w:rsidR="0049058B" w:rsidRPr="008F4CAC">
        <w:rPr>
          <w:rFonts w:ascii="ITC Avant Garde" w:hAnsi="ITC Avant Garde" w:cs="ITC Avant Garde"/>
          <w:sz w:val="20"/>
          <w:szCs w:val="20"/>
        </w:rPr>
        <w:t xml:space="preserve">que los Integrantes del Comité Consultivo de Acreditación de Peritos en telecomunicaciones y radiodifusión deberán </w:t>
      </w:r>
      <w:r w:rsidR="00FD775D" w:rsidRPr="008F4CAC">
        <w:rPr>
          <w:rFonts w:ascii="ITC Avant Garde" w:hAnsi="ITC Avant Garde" w:cs="ITC Avant Garde"/>
          <w:sz w:val="20"/>
          <w:szCs w:val="20"/>
        </w:rPr>
        <w:t>excusarse inmediatamente de conocer asuntos en los que exista una o varias situaciones que le impidan resolver dicho asunto con independencia, profesionalismo e imparcialidad.</w:t>
      </w:r>
    </w:p>
    <w:p w14:paraId="2A56E2E4" w14:textId="77777777" w:rsidR="0049058B" w:rsidRPr="008F4CAC" w:rsidRDefault="00FD775D">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 </w:t>
      </w:r>
    </w:p>
    <w:p w14:paraId="624B09AF"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 Del Comité consultivo en materia de Acreditación de Peritos – Lineamiento Décimo Segundo</w:t>
      </w:r>
    </w:p>
    <w:p w14:paraId="73BF7C00"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14050EC1"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Normalización y Certificación Electrónica, SC (NYCE)/ Asociación Nacional de Telecomunicaciones, A.C. (ANATEL)/ Colegio de Profesionistas en Telecomunicaciones, Informática y Estandarización de las Tecnologías (CPTIED)/ Ing. Ignacio Valadez Gutiérrez / Ing. Tomás Salazar Morán. </w:t>
      </w:r>
    </w:p>
    <w:p w14:paraId="2113B43E"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0BF675DC"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Los participantes proponen</w:t>
      </w:r>
      <w:r w:rsidR="00C66AF5" w:rsidRPr="008F4CAC">
        <w:rPr>
          <w:rFonts w:ascii="ITC Avant Garde" w:hAnsi="ITC Avant Garde" w:cs="ITC Avant Garde"/>
          <w:sz w:val="20"/>
          <w:szCs w:val="20"/>
        </w:rPr>
        <w:t xml:space="preserve"> que</w:t>
      </w:r>
      <w:r w:rsidRPr="008F4CAC">
        <w:rPr>
          <w:rFonts w:ascii="ITC Avant Garde" w:hAnsi="ITC Avant Garde" w:cs="ITC Avant Garde"/>
          <w:sz w:val="20"/>
          <w:szCs w:val="20"/>
        </w:rPr>
        <w:t xml:space="preserve"> los cargos ocupados por servidores públicos del Instituto, deberán contar con título y cédula profesional de preferencia en alguna carrera de ingeniería en materia de telecomunicaciones y/o radiodifusión, y deberán tener un cargo no menor a Director General; Recomiendan </w:t>
      </w:r>
      <w:r w:rsidR="00427B7E" w:rsidRPr="008F4CAC">
        <w:rPr>
          <w:rFonts w:ascii="ITC Avant Garde" w:hAnsi="ITC Avant Garde" w:cs="ITC Avant Garde"/>
          <w:sz w:val="20"/>
          <w:szCs w:val="20"/>
        </w:rPr>
        <w:t xml:space="preserve">además </w:t>
      </w:r>
      <w:r w:rsidRPr="008F4CAC">
        <w:rPr>
          <w:rFonts w:ascii="ITC Avant Garde" w:hAnsi="ITC Avant Garde" w:cs="ITC Avant Garde"/>
          <w:sz w:val="20"/>
          <w:szCs w:val="20"/>
        </w:rPr>
        <w:t xml:space="preserve">que exista un representante de cada Colegio de Profesionistas en el Comité consultivo y que dichos Colegios </w:t>
      </w:r>
      <w:r w:rsidR="00427B7E" w:rsidRPr="008F4CAC">
        <w:rPr>
          <w:rFonts w:ascii="ITC Avant Garde" w:hAnsi="ITC Avant Garde" w:cs="ITC Avant Garde"/>
          <w:sz w:val="20"/>
          <w:szCs w:val="20"/>
        </w:rPr>
        <w:t xml:space="preserve">y </w:t>
      </w:r>
      <w:r w:rsidRPr="008F4CAC">
        <w:rPr>
          <w:rFonts w:ascii="ITC Avant Garde" w:hAnsi="ITC Avant Garde" w:cs="ITC Avant Garde"/>
          <w:sz w:val="20"/>
          <w:szCs w:val="20"/>
        </w:rPr>
        <w:t>las Cámaras de la Industria deberán nombrar como su representante a un perito especialista con no menos de 10 años de experiencia</w:t>
      </w:r>
      <w:r w:rsidR="00427B7E" w:rsidRPr="008F4CAC">
        <w:rPr>
          <w:rFonts w:ascii="ITC Avant Garde" w:hAnsi="ITC Avant Garde" w:cs="ITC Avant Garde"/>
          <w:sz w:val="20"/>
          <w:szCs w:val="20"/>
        </w:rPr>
        <w:t xml:space="preserve">, y </w:t>
      </w:r>
      <w:r w:rsidR="00C66AF5" w:rsidRPr="008F4CAC">
        <w:rPr>
          <w:rFonts w:ascii="ITC Avant Garde" w:hAnsi="ITC Avant Garde" w:cs="ITC Avant Garde"/>
          <w:sz w:val="20"/>
          <w:szCs w:val="20"/>
        </w:rPr>
        <w:t xml:space="preserve">que las designaciones de los representantes para conformar este Comité </w:t>
      </w:r>
      <w:r w:rsidR="00427B7E" w:rsidRPr="008F4CAC">
        <w:rPr>
          <w:rFonts w:ascii="ITC Avant Garde" w:hAnsi="ITC Avant Garde" w:cs="ITC Avant Garde"/>
          <w:sz w:val="20"/>
          <w:szCs w:val="20"/>
        </w:rPr>
        <w:t>C</w:t>
      </w:r>
      <w:r w:rsidR="00C66AF5" w:rsidRPr="008F4CAC">
        <w:rPr>
          <w:rFonts w:ascii="ITC Avant Garde" w:hAnsi="ITC Avant Garde" w:cs="ITC Avant Garde"/>
          <w:sz w:val="20"/>
          <w:szCs w:val="20"/>
        </w:rPr>
        <w:t xml:space="preserve">onsultivo sean hechas por escrito ante el Presidente de dicho Comité por los representantes legales o por los funcionarios que cuenten con las facultades legales para hacerlo, </w:t>
      </w:r>
      <w:r w:rsidR="00427B7E" w:rsidRPr="008F4CAC">
        <w:rPr>
          <w:rFonts w:ascii="ITC Avant Garde" w:hAnsi="ITC Avant Garde" w:cs="ITC Avant Garde"/>
          <w:sz w:val="20"/>
          <w:szCs w:val="20"/>
        </w:rPr>
        <w:t xml:space="preserve">lo anterior </w:t>
      </w:r>
      <w:r w:rsidR="00C66AF5" w:rsidRPr="008F4CAC">
        <w:rPr>
          <w:rFonts w:ascii="ITC Avant Garde" w:hAnsi="ITC Avant Garde" w:cs="ITC Avant Garde"/>
          <w:sz w:val="20"/>
          <w:szCs w:val="20"/>
        </w:rPr>
        <w:t>cuando menos un día hábil anterior a la fecha de la primera sesión del Comité consultivo;</w:t>
      </w:r>
    </w:p>
    <w:p w14:paraId="09142967"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65851BE6" w14:textId="77777777" w:rsidR="0049058B" w:rsidRPr="008F4CAC" w:rsidRDefault="0049058B">
      <w:pPr>
        <w:spacing w:line="276" w:lineRule="auto"/>
        <w:jc w:val="both"/>
        <w:rPr>
          <w:rFonts w:ascii="ITC Avant Garde" w:hAnsi="ITC Avant Garde" w:cs="Helvetica"/>
          <w:bCs/>
          <w:sz w:val="20"/>
          <w:szCs w:val="20"/>
        </w:rPr>
      </w:pPr>
      <w:r w:rsidRPr="008F4CAC">
        <w:rPr>
          <w:rFonts w:ascii="ITC Avant Garde" w:hAnsi="ITC Avant Garde" w:cs="ITC Avant Garde"/>
          <w:sz w:val="20"/>
          <w:szCs w:val="20"/>
        </w:rPr>
        <w:t>Se considera la propuesta,</w:t>
      </w:r>
      <w:r w:rsidR="00C53A1A" w:rsidRPr="008F4CAC">
        <w:rPr>
          <w:rFonts w:ascii="ITC Avant Garde" w:hAnsi="ITC Avant Garde" w:cs="ITC Avant Garde"/>
          <w:sz w:val="20"/>
          <w:szCs w:val="20"/>
        </w:rPr>
        <w:t xml:space="preserve"> se establece en el Lineamiento SEXTO, que</w:t>
      </w:r>
      <w:r w:rsidRPr="008F4CAC">
        <w:rPr>
          <w:rFonts w:ascii="ITC Avant Garde" w:hAnsi="ITC Avant Garde" w:cs="ITC Avant Garde"/>
          <w:sz w:val="20"/>
          <w:szCs w:val="20"/>
        </w:rPr>
        <w:t xml:space="preserve"> el</w:t>
      </w:r>
      <w:r w:rsidR="00C66AF5" w:rsidRPr="008F4CAC">
        <w:rPr>
          <w:rFonts w:ascii="ITC Avant Garde" w:hAnsi="ITC Avant Garde" w:cs="ITC Avant Garde"/>
          <w:sz w:val="20"/>
          <w:szCs w:val="20"/>
        </w:rPr>
        <w:t xml:space="preserve"> </w:t>
      </w:r>
      <w:r w:rsidR="00C66AF5" w:rsidRPr="008F4CAC">
        <w:rPr>
          <w:rFonts w:ascii="ITC Avant Garde" w:hAnsi="ITC Avant Garde" w:cs="Helvetica"/>
          <w:sz w:val="20"/>
          <w:szCs w:val="20"/>
        </w:rPr>
        <w:t xml:space="preserve">Comisionado Presidente del </w:t>
      </w:r>
      <w:r w:rsidR="00C66AF5" w:rsidRPr="008F4CAC">
        <w:rPr>
          <w:rFonts w:ascii="ITC Avant Garde" w:hAnsi="ITC Avant Garde"/>
          <w:sz w:val="20"/>
          <w:szCs w:val="20"/>
        </w:rPr>
        <w:t>Instituto</w:t>
      </w:r>
      <w:r w:rsidR="00C66AF5" w:rsidRPr="008F4CAC">
        <w:rPr>
          <w:rFonts w:ascii="ITC Avant Garde" w:hAnsi="ITC Avant Garde" w:cs="Helvetica"/>
          <w:sz w:val="20"/>
          <w:szCs w:val="20"/>
        </w:rPr>
        <w:t xml:space="preserve"> designará al Presidente </w:t>
      </w:r>
      <w:r w:rsidR="00C66AF5" w:rsidRPr="008F4CAC">
        <w:rPr>
          <w:rFonts w:ascii="ITC Avant Garde" w:hAnsi="ITC Avant Garde"/>
          <w:sz w:val="20"/>
          <w:szCs w:val="20"/>
        </w:rPr>
        <w:t xml:space="preserve">y </w:t>
      </w:r>
      <w:r w:rsidR="00C66AF5" w:rsidRPr="008F4CAC">
        <w:rPr>
          <w:rFonts w:ascii="ITC Avant Garde" w:hAnsi="ITC Avant Garde" w:cs="Helvetica"/>
          <w:sz w:val="20"/>
          <w:szCs w:val="20"/>
        </w:rPr>
        <w:t xml:space="preserve">al Secretario Técnico del </w:t>
      </w:r>
      <w:r w:rsidRPr="008F4CAC">
        <w:rPr>
          <w:rFonts w:ascii="ITC Avant Garde" w:hAnsi="ITC Avant Garde" w:cs="ITC Avant Garde"/>
          <w:sz w:val="20"/>
          <w:szCs w:val="20"/>
        </w:rPr>
        <w:t>Comité Consultivo, así como a sus respectivos suplentes, cargos que serán ocupados por servidores públicos del mismo Instituto</w:t>
      </w:r>
      <w:r w:rsidR="00C66AF5" w:rsidRPr="008F4CAC">
        <w:rPr>
          <w:rFonts w:ascii="ITC Avant Garde" w:hAnsi="ITC Avant Garde" w:cs="ITC Avant Garde"/>
          <w:sz w:val="20"/>
          <w:szCs w:val="20"/>
        </w:rPr>
        <w:t>, los cuales</w:t>
      </w:r>
      <w:r w:rsidRPr="008F4CAC">
        <w:rPr>
          <w:rFonts w:ascii="ITC Avant Garde" w:hAnsi="ITC Avant Garde" w:cs="ITC Avant Garde"/>
          <w:sz w:val="20"/>
          <w:szCs w:val="20"/>
        </w:rPr>
        <w:t xml:space="preserve"> contar</w:t>
      </w:r>
      <w:r w:rsidR="00427B7E" w:rsidRPr="008F4CAC">
        <w:rPr>
          <w:rFonts w:ascii="ITC Avant Garde" w:hAnsi="ITC Avant Garde" w:cs="ITC Avant Garde"/>
          <w:sz w:val="20"/>
          <w:szCs w:val="20"/>
        </w:rPr>
        <w:t>á</w:t>
      </w:r>
      <w:r w:rsidRPr="008F4CAC">
        <w:rPr>
          <w:rFonts w:ascii="ITC Avant Garde" w:hAnsi="ITC Avant Garde" w:cs="ITC Avant Garde"/>
          <w:sz w:val="20"/>
          <w:szCs w:val="20"/>
        </w:rPr>
        <w:t xml:space="preserve">n con título y cédula profesional de preferencia en alguna carrera de ingeniería en materia de telecomunicaciones o radiodifusión, </w:t>
      </w:r>
      <w:r w:rsidR="00DE7946" w:rsidRPr="008F4CAC">
        <w:rPr>
          <w:rFonts w:ascii="ITC Avant Garde" w:hAnsi="ITC Avant Garde" w:cs="ITC Avant Garde"/>
          <w:sz w:val="20"/>
          <w:szCs w:val="20"/>
        </w:rPr>
        <w:t xml:space="preserve">equivalente </w:t>
      </w:r>
      <w:r w:rsidRPr="008F4CAC">
        <w:rPr>
          <w:rFonts w:ascii="ITC Avant Garde" w:hAnsi="ITC Avant Garde" w:cs="ITC Avant Garde"/>
          <w:sz w:val="20"/>
          <w:szCs w:val="20"/>
        </w:rPr>
        <w:t xml:space="preserve">o afín, o </w:t>
      </w:r>
      <w:r w:rsidR="00DE7946" w:rsidRPr="008F4CAC">
        <w:rPr>
          <w:rFonts w:ascii="ITC Avant Garde" w:hAnsi="ITC Avant Garde" w:cs="ITC Avant Garde"/>
          <w:sz w:val="20"/>
          <w:szCs w:val="20"/>
        </w:rPr>
        <w:t xml:space="preserve">con </w:t>
      </w:r>
      <w:r w:rsidRPr="008F4CAC">
        <w:rPr>
          <w:rFonts w:ascii="ITC Avant Garde" w:hAnsi="ITC Avant Garde" w:cs="ITC Avant Garde"/>
          <w:sz w:val="20"/>
          <w:szCs w:val="20"/>
        </w:rPr>
        <w:t xml:space="preserve">estudios de posgrado afines. Los servidores públicos </w:t>
      </w:r>
      <w:r w:rsidR="00700EB4" w:rsidRPr="008F4CAC">
        <w:rPr>
          <w:rFonts w:ascii="ITC Avant Garde" w:hAnsi="ITC Avant Garde" w:cs="ITC Avant Garde"/>
          <w:sz w:val="20"/>
          <w:szCs w:val="20"/>
        </w:rPr>
        <w:t>que sean designados como</w:t>
      </w:r>
      <w:r w:rsidRPr="008F4CAC">
        <w:rPr>
          <w:rFonts w:ascii="ITC Avant Garde" w:hAnsi="ITC Avant Garde" w:cs="ITC Avant Garde"/>
          <w:sz w:val="20"/>
          <w:szCs w:val="20"/>
        </w:rPr>
        <w:t xml:space="preserve"> Presidente y Secretario Técnico deberán tener un cargo no menor a Director General, </w:t>
      </w:r>
      <w:r w:rsidR="00700EB4" w:rsidRPr="008F4CAC">
        <w:rPr>
          <w:rFonts w:ascii="ITC Avant Garde" w:hAnsi="ITC Avant Garde" w:cs="ITC Avant Garde"/>
          <w:sz w:val="20"/>
          <w:szCs w:val="20"/>
        </w:rPr>
        <w:t xml:space="preserve">y en </w:t>
      </w:r>
      <w:r w:rsidR="00427B7E" w:rsidRPr="008F4CAC">
        <w:rPr>
          <w:rFonts w:ascii="ITC Avant Garde" w:hAnsi="ITC Avant Garde" w:cs="ITC Avant Garde"/>
          <w:sz w:val="20"/>
          <w:szCs w:val="20"/>
        </w:rPr>
        <w:t xml:space="preserve">el </w:t>
      </w:r>
      <w:r w:rsidR="00700EB4" w:rsidRPr="008F4CAC">
        <w:rPr>
          <w:rFonts w:ascii="ITC Avant Garde" w:hAnsi="ITC Avant Garde" w:cs="ITC Avant Garde"/>
          <w:sz w:val="20"/>
          <w:szCs w:val="20"/>
        </w:rPr>
        <w:t>caso</w:t>
      </w:r>
      <w:r w:rsidR="00427B7E" w:rsidRPr="008F4CAC">
        <w:rPr>
          <w:rFonts w:ascii="ITC Avant Garde" w:hAnsi="ITC Avant Garde" w:cs="ITC Avant Garde"/>
          <w:sz w:val="20"/>
          <w:szCs w:val="20"/>
        </w:rPr>
        <w:t xml:space="preserve"> de </w:t>
      </w:r>
      <w:r w:rsidRPr="008F4CAC">
        <w:rPr>
          <w:rFonts w:ascii="ITC Avant Garde" w:hAnsi="ITC Avant Garde" w:cs="ITC Avant Garde"/>
          <w:sz w:val="20"/>
          <w:szCs w:val="20"/>
        </w:rPr>
        <w:t>sus suplentes</w:t>
      </w:r>
      <w:r w:rsidR="00700EB4" w:rsidRPr="008F4CAC">
        <w:rPr>
          <w:rFonts w:ascii="ITC Avant Garde" w:hAnsi="ITC Avant Garde" w:cs="ITC Avant Garde"/>
          <w:sz w:val="20"/>
          <w:szCs w:val="20"/>
        </w:rPr>
        <w:t>,</w:t>
      </w:r>
      <w:r w:rsidRPr="008F4CAC">
        <w:rPr>
          <w:rFonts w:ascii="ITC Avant Garde" w:hAnsi="ITC Avant Garde" w:cs="ITC Avant Garde"/>
          <w:sz w:val="20"/>
          <w:szCs w:val="20"/>
        </w:rPr>
        <w:t xml:space="preserve"> </w:t>
      </w:r>
      <w:r w:rsidR="00A07E0E" w:rsidRPr="008F4CAC">
        <w:rPr>
          <w:rFonts w:ascii="ITC Avant Garde" w:hAnsi="ITC Avant Garde" w:cs="ITC Avant Garde"/>
          <w:sz w:val="20"/>
          <w:szCs w:val="20"/>
        </w:rPr>
        <w:t>a</w:t>
      </w:r>
      <w:r w:rsidRPr="008F4CAC">
        <w:rPr>
          <w:rFonts w:ascii="ITC Avant Garde" w:hAnsi="ITC Avant Garde" w:cs="ITC Avant Garde"/>
          <w:sz w:val="20"/>
          <w:szCs w:val="20"/>
        </w:rPr>
        <w:t xml:space="preserve"> Director de Área.</w:t>
      </w:r>
    </w:p>
    <w:p w14:paraId="3E8C2B55" w14:textId="77777777" w:rsidR="0049058B" w:rsidRPr="008F4CAC" w:rsidRDefault="001F62F0">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L</w:t>
      </w:r>
      <w:r w:rsidR="0049058B" w:rsidRPr="008F4CAC">
        <w:rPr>
          <w:rFonts w:ascii="ITC Avant Garde" w:hAnsi="ITC Avant Garde" w:cs="ITC Avant Garde"/>
          <w:sz w:val="20"/>
          <w:szCs w:val="20"/>
        </w:rPr>
        <w:t xml:space="preserve">os Colegios de Ingenieros en telecomunicaciones y radiodifusión, las Cámaras </w:t>
      </w:r>
      <w:r w:rsidR="00A07E0E" w:rsidRPr="008F4CAC">
        <w:rPr>
          <w:rFonts w:ascii="ITC Avant Garde" w:hAnsi="ITC Avant Garde" w:cs="ITC Avant Garde"/>
          <w:sz w:val="20"/>
          <w:szCs w:val="20"/>
        </w:rPr>
        <w:t xml:space="preserve">nacionales </w:t>
      </w:r>
      <w:r w:rsidR="0049058B" w:rsidRPr="008F4CAC">
        <w:rPr>
          <w:rFonts w:ascii="ITC Avant Garde" w:hAnsi="ITC Avant Garde" w:cs="ITC Avant Garde"/>
          <w:sz w:val="20"/>
          <w:szCs w:val="20"/>
        </w:rPr>
        <w:t>de la Industria</w:t>
      </w:r>
      <w:r w:rsidR="00700EB4" w:rsidRPr="008F4CAC">
        <w:rPr>
          <w:rFonts w:ascii="ITC Avant Garde" w:hAnsi="ITC Avant Garde" w:cs="ITC Avant Garde"/>
          <w:sz w:val="20"/>
          <w:szCs w:val="20"/>
        </w:rPr>
        <w:t xml:space="preserve"> y Comercio, </w:t>
      </w:r>
      <w:r w:rsidR="00700EB4" w:rsidRPr="008F4CAC">
        <w:rPr>
          <w:rFonts w:ascii="ITC Avant Garde" w:hAnsi="ITC Avant Garde"/>
          <w:sz w:val="20"/>
          <w:szCs w:val="20"/>
        </w:rPr>
        <w:t>así como las instancias académicas y</w:t>
      </w:r>
      <w:r w:rsidR="00A07E0E" w:rsidRPr="008F4CAC">
        <w:rPr>
          <w:rFonts w:ascii="ITC Avant Garde" w:hAnsi="ITC Avant Garde"/>
          <w:sz w:val="20"/>
          <w:szCs w:val="20"/>
        </w:rPr>
        <w:t>/o</w:t>
      </w:r>
      <w:r w:rsidR="00700EB4" w:rsidRPr="008F4CAC">
        <w:rPr>
          <w:rFonts w:ascii="ITC Avant Garde" w:hAnsi="ITC Avant Garde"/>
          <w:sz w:val="20"/>
          <w:szCs w:val="20"/>
        </w:rPr>
        <w:t xml:space="preserve"> de investigación, y </w:t>
      </w:r>
      <w:r w:rsidR="00E22E8B" w:rsidRPr="008F4CAC">
        <w:rPr>
          <w:rFonts w:ascii="ITC Avant Garde" w:hAnsi="ITC Avant Garde" w:cs="ITC Avant Garde"/>
          <w:sz w:val="20"/>
          <w:szCs w:val="20"/>
        </w:rPr>
        <w:t>organismos dedicados a promover y estimular el desarrollo de la ciencia y la tecnología</w:t>
      </w:r>
      <w:r w:rsidR="0049058B" w:rsidRPr="008F4CAC">
        <w:rPr>
          <w:rFonts w:ascii="ITC Avant Garde" w:hAnsi="ITC Avant Garde" w:cs="ITC Avant Garde"/>
          <w:sz w:val="20"/>
          <w:szCs w:val="20"/>
        </w:rPr>
        <w:t xml:space="preserve"> deberán nombrar como su representante a un especialista en telecomunicaciones y radiodifusión con al menos 10 años de experiencia.</w:t>
      </w:r>
    </w:p>
    <w:p w14:paraId="2267417C"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Finalmente,</w:t>
      </w:r>
      <w:r w:rsidR="000137F9" w:rsidRPr="008F4CAC">
        <w:rPr>
          <w:rFonts w:ascii="ITC Avant Garde" w:hAnsi="ITC Avant Garde" w:cs="ITC Avant Garde"/>
          <w:sz w:val="20"/>
          <w:szCs w:val="20"/>
        </w:rPr>
        <w:t xml:space="preserve"> establece en el mismo Lineamiento SEXTO que</w:t>
      </w:r>
      <w:r w:rsidRPr="008F4CAC">
        <w:rPr>
          <w:rFonts w:ascii="ITC Avant Garde" w:hAnsi="ITC Avant Garde" w:cs="ITC Avant Garde"/>
          <w:sz w:val="20"/>
          <w:szCs w:val="20"/>
        </w:rPr>
        <w:t xml:space="preserve"> la designación de los representantes para conformar el Comité Consultivo será hecha </w:t>
      </w:r>
      <w:r w:rsidR="00BB6CA6" w:rsidRPr="008F4CAC">
        <w:rPr>
          <w:rFonts w:ascii="ITC Avant Garde" w:hAnsi="ITC Avant Garde" w:cs="ITC Avant Garde"/>
          <w:sz w:val="20"/>
          <w:szCs w:val="20"/>
        </w:rPr>
        <w:t xml:space="preserve">mediante </w:t>
      </w:r>
      <w:r w:rsidRPr="008F4CAC">
        <w:rPr>
          <w:rFonts w:ascii="ITC Avant Garde" w:hAnsi="ITC Avant Garde" w:cs="ITC Avant Garde"/>
          <w:sz w:val="20"/>
          <w:szCs w:val="20"/>
        </w:rPr>
        <w:t xml:space="preserve">escrito ante el Presidente de dicho </w:t>
      </w:r>
      <w:r w:rsidRPr="008F4CAC">
        <w:rPr>
          <w:rFonts w:ascii="ITC Avant Garde" w:hAnsi="ITC Avant Garde" w:cs="ITC Avant Garde"/>
          <w:sz w:val="20"/>
          <w:szCs w:val="20"/>
        </w:rPr>
        <w:lastRenderedPageBreak/>
        <w:t>Comité por los representantes legales o por los funcionarios que cuenten con las facultades legales para hacerlo.</w:t>
      </w:r>
    </w:p>
    <w:p w14:paraId="6E47F135"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 Del Comité consultivo en materia de Acreditación de Peritos – Lineamiento Décimo Tercero</w:t>
      </w:r>
    </w:p>
    <w:p w14:paraId="58FD832D"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109E382E"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Colegio de Profesionistas en Telecomunicaciones, Informática y Estandarización de las Tecnologías (CPTIED)/ Ing. Ignacio Valadez Gutiérrez / Ing. Tomás Salazar Morán. </w:t>
      </w:r>
    </w:p>
    <w:p w14:paraId="20DE069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00AFAC72"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w:t>
      </w:r>
      <w:r w:rsidR="00DC7CF6" w:rsidRPr="008F4CAC">
        <w:rPr>
          <w:rFonts w:ascii="ITC Avant Garde" w:hAnsi="ITC Avant Garde" w:cs="ITC Avant Garde"/>
          <w:sz w:val="20"/>
          <w:szCs w:val="20"/>
        </w:rPr>
        <w:t>refieren</w:t>
      </w:r>
      <w:r w:rsidRPr="008F4CAC">
        <w:rPr>
          <w:rFonts w:ascii="ITC Avant Garde" w:hAnsi="ITC Avant Garde" w:cs="ITC Avant Garde"/>
          <w:sz w:val="20"/>
          <w:szCs w:val="20"/>
        </w:rPr>
        <w:t xml:space="preserve"> hacer </w:t>
      </w:r>
      <w:r w:rsidR="00AC07F1" w:rsidRPr="008F4CAC">
        <w:rPr>
          <w:rFonts w:ascii="ITC Avant Garde" w:hAnsi="ITC Avant Garde" w:cs="ITC Avant Garde"/>
          <w:sz w:val="20"/>
          <w:szCs w:val="20"/>
        </w:rPr>
        <w:t>precisiones</w:t>
      </w:r>
      <w:r w:rsidRPr="008F4CAC">
        <w:rPr>
          <w:rFonts w:ascii="ITC Avant Garde" w:hAnsi="ITC Avant Garde" w:cs="ITC Avant Garde"/>
          <w:sz w:val="20"/>
          <w:szCs w:val="20"/>
        </w:rPr>
        <w:t xml:space="preserve"> de forma en las fracciones I, II, III, V y VI del </w:t>
      </w:r>
      <w:r w:rsidR="00C24539" w:rsidRPr="008F4CAC">
        <w:rPr>
          <w:rFonts w:ascii="ITC Avant Garde" w:hAnsi="ITC Avant Garde" w:cs="ITC Avant Garde"/>
          <w:sz w:val="20"/>
          <w:szCs w:val="20"/>
        </w:rPr>
        <w:t>L</w:t>
      </w:r>
      <w:r w:rsidRPr="008F4CAC">
        <w:rPr>
          <w:rFonts w:ascii="ITC Avant Garde" w:hAnsi="ITC Avant Garde" w:cs="ITC Avant Garde"/>
          <w:sz w:val="20"/>
          <w:szCs w:val="20"/>
        </w:rPr>
        <w:t>ineamiento</w:t>
      </w:r>
      <w:r w:rsidR="00C24539" w:rsidRPr="008F4CAC">
        <w:rPr>
          <w:rFonts w:ascii="ITC Avant Garde" w:hAnsi="ITC Avant Garde" w:cs="ITC Avant Garde"/>
          <w:sz w:val="20"/>
          <w:szCs w:val="20"/>
        </w:rPr>
        <w:t xml:space="preserve"> DÉCIMO TERCERO</w:t>
      </w:r>
      <w:r w:rsidRPr="008F4CAC">
        <w:rPr>
          <w:rFonts w:ascii="ITC Avant Garde" w:hAnsi="ITC Avant Garde" w:cs="ITC Avant Garde"/>
          <w:sz w:val="20"/>
          <w:szCs w:val="20"/>
        </w:rPr>
        <w:t>, y en la fracción IV</w:t>
      </w:r>
      <w:r w:rsidR="00B75B2B" w:rsidRPr="008F4CAC">
        <w:rPr>
          <w:rFonts w:ascii="ITC Avant Garde" w:hAnsi="ITC Avant Garde" w:cs="ITC Avant Garde"/>
          <w:sz w:val="20"/>
          <w:szCs w:val="20"/>
        </w:rPr>
        <w:t>, inciso a)</w:t>
      </w:r>
      <w:r w:rsidRPr="008F4CAC">
        <w:rPr>
          <w:rFonts w:ascii="ITC Avant Garde" w:hAnsi="ITC Avant Garde" w:cs="ITC Avant Garde"/>
          <w:sz w:val="20"/>
          <w:szCs w:val="20"/>
        </w:rPr>
        <w:t xml:space="preserve"> sustituir la palabra “coadyuvar” por “elaborar” lo reactivos que conformaran el examen de conocimientos y demás especialidades; en la fracción VII sustituir la palabra “mantener” por “garantizar” la confidencialidad de la información.</w:t>
      </w:r>
    </w:p>
    <w:p w14:paraId="6E773FDE"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Respuesta: </w:t>
      </w:r>
    </w:p>
    <w:p w14:paraId="6FDA192A"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sz w:val="20"/>
          <w:szCs w:val="20"/>
        </w:rPr>
        <w:t>Se considera parcialmente</w:t>
      </w:r>
      <w:r w:rsidR="007F0762" w:rsidRPr="008F4CAC">
        <w:rPr>
          <w:rFonts w:ascii="ITC Avant Garde" w:hAnsi="ITC Avant Garde" w:cs="ITC Avant Garde"/>
          <w:sz w:val="20"/>
          <w:szCs w:val="20"/>
        </w:rPr>
        <w:t xml:space="preserve"> la propuesta</w:t>
      </w:r>
      <w:r w:rsidRPr="008F4CAC">
        <w:rPr>
          <w:rFonts w:ascii="ITC Avant Garde" w:hAnsi="ITC Avant Garde" w:cs="ITC Avant Garde"/>
          <w:sz w:val="20"/>
          <w:szCs w:val="20"/>
        </w:rPr>
        <w:t xml:space="preserve">, </w:t>
      </w:r>
      <w:r w:rsidR="007F0762" w:rsidRPr="008F4CAC">
        <w:rPr>
          <w:rFonts w:ascii="ITC Avant Garde" w:hAnsi="ITC Avant Garde" w:cs="ITC Avant Garde"/>
          <w:sz w:val="20"/>
          <w:szCs w:val="20"/>
        </w:rPr>
        <w:t xml:space="preserve">se aceptaron los cambios de forma en las fracciones I, II, V y VI y </w:t>
      </w:r>
      <w:r w:rsidR="00B75B2B" w:rsidRPr="008F4CAC">
        <w:rPr>
          <w:rFonts w:ascii="ITC Avant Garde" w:hAnsi="ITC Avant Garde" w:cs="ITC Avant Garde"/>
          <w:sz w:val="20"/>
          <w:szCs w:val="20"/>
        </w:rPr>
        <w:t xml:space="preserve">se eliminó la fracción III referente a “cumplir y coadyuvar en el cumplimiento de lo dispuesto en los presentes Lineamientos”, </w:t>
      </w:r>
      <w:r w:rsidR="007F0762" w:rsidRPr="008F4CAC">
        <w:rPr>
          <w:rFonts w:ascii="ITC Avant Garde" w:hAnsi="ITC Avant Garde" w:cs="ITC Avant Garde"/>
          <w:sz w:val="20"/>
          <w:szCs w:val="20"/>
        </w:rPr>
        <w:t>lo establecido en el lineamiento DÉCIMO TERCERO</w:t>
      </w:r>
      <w:r w:rsidR="007F0762" w:rsidRPr="008F4CAC">
        <w:rPr>
          <w:rFonts w:ascii="ITC Avant Garde" w:eastAsia="Times New Roman" w:hAnsi="ITC Avant Garde" w:cs="ITC Avant Garde"/>
          <w:color w:val="000000"/>
          <w:sz w:val="20"/>
          <w:szCs w:val="20"/>
          <w:lang w:val="es-MX"/>
        </w:rPr>
        <w:t xml:space="preserve"> </w:t>
      </w:r>
      <w:r w:rsidR="00AB1494" w:rsidRPr="008F4CAC">
        <w:rPr>
          <w:rFonts w:ascii="ITC Avant Garde" w:eastAsia="Times New Roman" w:hAnsi="ITC Avant Garde" w:cs="ITC Avant Garde"/>
          <w:color w:val="000000"/>
          <w:sz w:val="20"/>
          <w:szCs w:val="20"/>
          <w:lang w:val="es-MX"/>
        </w:rPr>
        <w:t>qued</w:t>
      </w:r>
      <w:r w:rsidR="007F0762" w:rsidRPr="008F4CAC">
        <w:rPr>
          <w:rFonts w:ascii="ITC Avant Garde" w:eastAsia="Times New Roman" w:hAnsi="ITC Avant Garde" w:cs="ITC Avant Garde"/>
          <w:color w:val="000000"/>
          <w:sz w:val="20"/>
          <w:szCs w:val="20"/>
          <w:lang w:val="es-MX"/>
        </w:rPr>
        <w:t xml:space="preserve">ó contenido en el lineamiento SÉPTIMO </w:t>
      </w:r>
      <w:r w:rsidR="00B75B2B" w:rsidRPr="008F4CAC">
        <w:rPr>
          <w:rFonts w:ascii="ITC Avant Garde" w:eastAsia="Times New Roman" w:hAnsi="ITC Avant Garde" w:cs="ITC Avant Garde"/>
          <w:color w:val="000000"/>
          <w:sz w:val="20"/>
          <w:szCs w:val="20"/>
          <w:lang w:val="es-MX"/>
        </w:rPr>
        <w:t>de la siguiente manera:</w:t>
      </w:r>
    </w:p>
    <w:p w14:paraId="1D044CD5" w14:textId="77777777" w:rsidR="002E3AC8" w:rsidRPr="008F4CAC" w:rsidDel="007C7069" w:rsidRDefault="00B75B2B" w:rsidP="002E3AC8">
      <w:pPr>
        <w:spacing w:line="276" w:lineRule="auto"/>
        <w:ind w:left="732"/>
        <w:jc w:val="both"/>
        <w:rPr>
          <w:rFonts w:ascii="ITC Avant Garde" w:hAnsi="ITC Avant Garde"/>
          <w:i/>
          <w:sz w:val="20"/>
          <w:szCs w:val="20"/>
        </w:rPr>
      </w:pPr>
      <w:r w:rsidRPr="008F4CAC">
        <w:rPr>
          <w:rFonts w:ascii="ITC Avant Garde" w:hAnsi="ITC Avant Garde"/>
          <w:i/>
          <w:sz w:val="20"/>
          <w:szCs w:val="20"/>
        </w:rPr>
        <w:t>“</w:t>
      </w:r>
      <w:r w:rsidR="00A91D16" w:rsidRPr="008F4CAC">
        <w:rPr>
          <w:rFonts w:ascii="ITC Avant Garde" w:hAnsi="ITC Avant Garde"/>
          <w:b/>
          <w:i/>
          <w:sz w:val="20"/>
          <w:szCs w:val="20"/>
        </w:rPr>
        <w:t>SÉPTIMO.</w:t>
      </w:r>
      <w:r w:rsidR="002E3AC8" w:rsidRPr="008F4CAC">
        <w:rPr>
          <w:rFonts w:ascii="ITC Avant Garde" w:hAnsi="ITC Avant Garde"/>
          <w:b/>
          <w:i/>
          <w:sz w:val="20"/>
          <w:szCs w:val="20"/>
        </w:rPr>
        <w:t xml:space="preserve"> </w:t>
      </w:r>
      <w:r w:rsidR="002E3AC8" w:rsidRPr="008F4CAC" w:rsidDel="007C7069">
        <w:rPr>
          <w:rFonts w:ascii="ITC Avant Garde" w:hAnsi="ITC Avant Garde"/>
          <w:i/>
          <w:sz w:val="20"/>
          <w:szCs w:val="20"/>
        </w:rPr>
        <w:t xml:space="preserve">El Comité </w:t>
      </w:r>
      <w:r w:rsidR="002E3AC8" w:rsidRPr="008F4CAC">
        <w:rPr>
          <w:rFonts w:ascii="ITC Avant Garde" w:hAnsi="ITC Avant Garde"/>
          <w:i/>
          <w:sz w:val="20"/>
          <w:szCs w:val="20"/>
        </w:rPr>
        <w:t xml:space="preserve">Consultivo </w:t>
      </w:r>
      <w:r w:rsidR="002E3AC8" w:rsidRPr="008F4CAC" w:rsidDel="007C7069">
        <w:rPr>
          <w:rFonts w:ascii="ITC Avant Garde" w:hAnsi="ITC Avant Garde"/>
          <w:i/>
          <w:sz w:val="20"/>
          <w:szCs w:val="20"/>
        </w:rPr>
        <w:t>tendrá las siguientes funciones:</w:t>
      </w:r>
    </w:p>
    <w:p w14:paraId="4904427F" w14:textId="77777777" w:rsidR="002E3AC8" w:rsidRPr="008F4CAC" w:rsidRDefault="002E3AC8" w:rsidP="002E3AC8">
      <w:pPr>
        <w:pStyle w:val="Prrafodelista"/>
        <w:numPr>
          <w:ilvl w:val="0"/>
          <w:numId w:val="17"/>
        </w:numPr>
        <w:spacing w:line="276" w:lineRule="auto"/>
        <w:ind w:left="1452"/>
        <w:contextualSpacing/>
        <w:jc w:val="both"/>
        <w:rPr>
          <w:rFonts w:ascii="ITC Avant Garde" w:hAnsi="ITC Avant Garde"/>
          <w:i/>
        </w:rPr>
      </w:pPr>
      <w:r w:rsidRPr="008F4CAC">
        <w:rPr>
          <w:rFonts w:ascii="ITC Avant Garde" w:hAnsi="ITC Avant Garde"/>
          <w:i/>
        </w:rPr>
        <w:t xml:space="preserve">Realizar la valoración de </w:t>
      </w:r>
      <w:r w:rsidRPr="008F4CAC" w:rsidDel="007C7069">
        <w:rPr>
          <w:rFonts w:ascii="ITC Avant Garde" w:hAnsi="ITC Avant Garde"/>
          <w:i/>
        </w:rPr>
        <w:t>las solicitudes</w:t>
      </w:r>
      <w:r w:rsidRPr="008F4CAC">
        <w:rPr>
          <w:rFonts w:ascii="ITC Avant Garde" w:hAnsi="ITC Avant Garde"/>
          <w:i/>
        </w:rPr>
        <w:t>, la información y la documentación presentadas por los Solicitantes para la obtención de la Acreditación de</w:t>
      </w:r>
      <w:r w:rsidRPr="008F4CAC" w:rsidDel="007C7069">
        <w:rPr>
          <w:rFonts w:ascii="ITC Avant Garde" w:hAnsi="ITC Avant Garde"/>
          <w:i/>
        </w:rPr>
        <w:t xml:space="preserve"> Perito</w:t>
      </w:r>
      <w:r w:rsidRPr="008F4CAC">
        <w:rPr>
          <w:rFonts w:ascii="ITC Avant Garde" w:hAnsi="ITC Avant Garde"/>
          <w:i/>
        </w:rPr>
        <w:t>s</w:t>
      </w:r>
      <w:r w:rsidRPr="008F4CAC" w:rsidDel="007C7069">
        <w:rPr>
          <w:rFonts w:ascii="ITC Avant Garde" w:hAnsi="ITC Avant Garde"/>
          <w:i/>
        </w:rPr>
        <w:t xml:space="preserve"> en</w:t>
      </w:r>
      <w:r w:rsidRPr="008F4CAC">
        <w:rPr>
          <w:rFonts w:ascii="ITC Avant Garde" w:hAnsi="ITC Avant Garde"/>
          <w:i/>
        </w:rPr>
        <w:t xml:space="preserve"> materia de</w:t>
      </w:r>
      <w:r w:rsidRPr="008F4CAC" w:rsidDel="007C7069">
        <w:rPr>
          <w:rFonts w:ascii="ITC Avant Garde" w:hAnsi="ITC Avant Garde"/>
          <w:i/>
        </w:rPr>
        <w:t xml:space="preserve"> </w:t>
      </w:r>
      <w:r w:rsidRPr="008F4CAC">
        <w:rPr>
          <w:rFonts w:ascii="ITC Avant Garde" w:hAnsi="ITC Avant Garde"/>
          <w:i/>
        </w:rPr>
        <w:t>t</w:t>
      </w:r>
      <w:r w:rsidRPr="008F4CAC" w:rsidDel="007C7069">
        <w:rPr>
          <w:rFonts w:ascii="ITC Avant Garde" w:hAnsi="ITC Avant Garde"/>
          <w:i/>
        </w:rPr>
        <w:t xml:space="preserve">elecomunicaciones </w:t>
      </w:r>
      <w:r w:rsidRPr="008F4CAC">
        <w:rPr>
          <w:rFonts w:ascii="ITC Avant Garde" w:hAnsi="ITC Avant Garde"/>
          <w:i/>
        </w:rPr>
        <w:t>y radiodifusión, así como para la revalidación y, en su caso, para la ampliación de especialidad, y con base en ello, emitir al Instituto una recomendación razonada respecto a la idoneidad de cada Solicitante.</w:t>
      </w:r>
    </w:p>
    <w:p w14:paraId="4377E80A" w14:textId="77777777" w:rsidR="002E3AC8" w:rsidRPr="008F4CAC" w:rsidRDefault="002E3AC8" w:rsidP="002E3AC8">
      <w:pPr>
        <w:pStyle w:val="Prrafodelista"/>
        <w:numPr>
          <w:ilvl w:val="0"/>
          <w:numId w:val="17"/>
        </w:numPr>
        <w:spacing w:line="276" w:lineRule="auto"/>
        <w:ind w:left="1452"/>
        <w:contextualSpacing/>
        <w:jc w:val="both"/>
        <w:rPr>
          <w:rFonts w:ascii="ITC Avant Garde" w:hAnsi="ITC Avant Garde"/>
          <w:i/>
        </w:rPr>
      </w:pPr>
      <w:r w:rsidRPr="008F4CAC">
        <w:rPr>
          <w:rFonts w:ascii="ITC Avant Garde" w:hAnsi="ITC Avant Garde"/>
          <w:i/>
        </w:rPr>
        <w:t>L</w:t>
      </w:r>
      <w:r w:rsidRPr="008F4CAC" w:rsidDel="007C7069">
        <w:rPr>
          <w:rFonts w:ascii="ITC Avant Garde" w:hAnsi="ITC Avant Garde"/>
          <w:i/>
        </w:rPr>
        <w:t xml:space="preserve">levar a cabo las sesiones ordinarias y extraordinarias </w:t>
      </w:r>
      <w:r w:rsidRPr="008F4CAC">
        <w:rPr>
          <w:rFonts w:ascii="ITC Avant Garde" w:hAnsi="ITC Avant Garde"/>
          <w:i/>
        </w:rPr>
        <w:t>correspondientes del Comité Consultivo;</w:t>
      </w:r>
    </w:p>
    <w:p w14:paraId="6A0DA2AB" w14:textId="77777777" w:rsidR="002E3AC8" w:rsidRPr="008F4CAC" w:rsidRDefault="002E3AC8" w:rsidP="002E3AC8">
      <w:pPr>
        <w:pStyle w:val="Prrafodelista"/>
        <w:numPr>
          <w:ilvl w:val="0"/>
          <w:numId w:val="17"/>
        </w:numPr>
        <w:spacing w:line="276" w:lineRule="auto"/>
        <w:ind w:left="1452"/>
        <w:contextualSpacing/>
        <w:jc w:val="both"/>
        <w:rPr>
          <w:rFonts w:ascii="ITC Avant Garde" w:hAnsi="ITC Avant Garde"/>
          <w:i/>
        </w:rPr>
      </w:pPr>
      <w:r w:rsidRPr="008F4CAC">
        <w:rPr>
          <w:rFonts w:ascii="ITC Avant Garde" w:hAnsi="ITC Avant Garde"/>
          <w:i/>
        </w:rPr>
        <w:t>Coadyuvar con el Instituto en la Evaluación de los Solicitantes en lo concerniente a:</w:t>
      </w:r>
    </w:p>
    <w:p w14:paraId="28266E90" w14:textId="77777777" w:rsidR="002E3AC8" w:rsidRPr="008F4CAC" w:rsidRDefault="002E3AC8" w:rsidP="002E3AC8">
      <w:pPr>
        <w:pStyle w:val="Prrafodelista"/>
        <w:numPr>
          <w:ilvl w:val="1"/>
          <w:numId w:val="17"/>
        </w:numPr>
        <w:spacing w:line="276" w:lineRule="auto"/>
        <w:ind w:left="2172"/>
        <w:contextualSpacing/>
        <w:jc w:val="both"/>
        <w:rPr>
          <w:rFonts w:ascii="ITC Avant Garde" w:hAnsi="ITC Avant Garde"/>
          <w:i/>
        </w:rPr>
      </w:pPr>
      <w:r w:rsidRPr="008F4CAC">
        <w:rPr>
          <w:rFonts w:ascii="ITC Avant Garde" w:hAnsi="ITC Avant Garde"/>
          <w:i/>
        </w:rPr>
        <w:t xml:space="preserve">La elaboración de los Reactivos que conformarán los </w:t>
      </w:r>
      <w:r w:rsidRPr="008F4CAC" w:rsidDel="007C7069">
        <w:rPr>
          <w:rFonts w:ascii="ITC Avant Garde" w:hAnsi="ITC Avant Garde"/>
          <w:i/>
        </w:rPr>
        <w:t xml:space="preserve">exámenes </w:t>
      </w:r>
      <w:r w:rsidRPr="008F4CAC">
        <w:rPr>
          <w:rFonts w:ascii="ITC Avant Garde" w:hAnsi="ITC Avant Garde"/>
          <w:i/>
        </w:rPr>
        <w:t xml:space="preserve">de conocimientos </w:t>
      </w:r>
      <w:r w:rsidRPr="008F4CAC" w:rsidDel="007C7069">
        <w:rPr>
          <w:rFonts w:ascii="ITC Avant Garde" w:hAnsi="ITC Avant Garde"/>
          <w:i/>
        </w:rPr>
        <w:t xml:space="preserve">para la </w:t>
      </w:r>
      <w:r w:rsidRPr="008F4CAC">
        <w:rPr>
          <w:rFonts w:ascii="ITC Avant Garde" w:hAnsi="ITC Avant Garde"/>
          <w:i/>
        </w:rPr>
        <w:t>A</w:t>
      </w:r>
      <w:r w:rsidRPr="008F4CAC" w:rsidDel="007C7069">
        <w:rPr>
          <w:rFonts w:ascii="ITC Avant Garde" w:hAnsi="ITC Avant Garde"/>
          <w:i/>
        </w:rPr>
        <w:t xml:space="preserve">creditación de </w:t>
      </w:r>
      <w:r w:rsidRPr="008F4CAC">
        <w:rPr>
          <w:rFonts w:ascii="ITC Avant Garde" w:hAnsi="ITC Avant Garde"/>
          <w:i/>
        </w:rPr>
        <w:t>Peritos,</w:t>
      </w:r>
      <w:r w:rsidRPr="008F4CAC" w:rsidDel="007C7069">
        <w:rPr>
          <w:rFonts w:ascii="ITC Avant Garde" w:hAnsi="ITC Avant Garde"/>
          <w:i/>
        </w:rPr>
        <w:t xml:space="preserve"> </w:t>
      </w:r>
      <w:r w:rsidRPr="008F4CAC">
        <w:rPr>
          <w:rFonts w:ascii="ITC Avant Garde" w:hAnsi="ITC Avant Garde"/>
          <w:i/>
        </w:rPr>
        <w:t>de conformidad con lo establecido en el lineamiento DÉCIMO QUINTO de estos Lineamientos; para tal efecto, cada integrante del Comité Consultivo deberá presentar a éste, en sobre cerrado y en medio electrónico 50 Reactivos de opción múltiple (25 Reactivos para la especialidad de telecomunicaciones y 25 Reactivos para la especialidad de radiodifusión) conforme al formato establecido en el Anexo A.</w:t>
      </w:r>
    </w:p>
    <w:p w14:paraId="656C4820" w14:textId="77777777" w:rsidR="002E3AC8" w:rsidRPr="008F4CAC" w:rsidRDefault="002E3AC8" w:rsidP="002E3AC8">
      <w:pPr>
        <w:pStyle w:val="Prrafodelista"/>
        <w:numPr>
          <w:ilvl w:val="1"/>
          <w:numId w:val="17"/>
        </w:numPr>
        <w:spacing w:line="259" w:lineRule="auto"/>
        <w:ind w:left="2172"/>
        <w:contextualSpacing/>
        <w:jc w:val="both"/>
        <w:rPr>
          <w:rFonts w:ascii="ITC Avant Garde" w:hAnsi="ITC Avant Garde"/>
          <w:i/>
        </w:rPr>
      </w:pPr>
      <w:r w:rsidRPr="008F4CAC">
        <w:rPr>
          <w:rFonts w:ascii="ITC Avant Garde" w:hAnsi="ITC Avant Garde"/>
          <w:i/>
        </w:rPr>
        <w:t>La Evaluación de las habilidades de redacción en las especialidades de telecomunicaciones y radiodifusión, de conformidad con el lineamiento DÉCIMO OCTAVO y DÉCIMO NOVENO de los presentes Lineamientos;</w:t>
      </w:r>
    </w:p>
    <w:p w14:paraId="0617EE36" w14:textId="77777777" w:rsidR="002E3AC8" w:rsidRPr="008F4CAC" w:rsidRDefault="002E3AC8" w:rsidP="002E3AC8">
      <w:pPr>
        <w:pStyle w:val="Prrafodelista"/>
        <w:numPr>
          <w:ilvl w:val="1"/>
          <w:numId w:val="17"/>
        </w:numPr>
        <w:spacing w:line="259" w:lineRule="auto"/>
        <w:ind w:left="2172"/>
        <w:contextualSpacing/>
        <w:jc w:val="both"/>
        <w:rPr>
          <w:rFonts w:ascii="ITC Avant Garde" w:hAnsi="ITC Avant Garde"/>
          <w:i/>
        </w:rPr>
      </w:pPr>
      <w:r w:rsidRPr="008F4CAC">
        <w:rPr>
          <w:rFonts w:ascii="ITC Avant Garde" w:hAnsi="ITC Avant Garde"/>
          <w:i/>
        </w:rPr>
        <w:t xml:space="preserve">La realización de entrevistas a los Solicitantes y su respectiva Evaluación, de conformidad con los lineamientos VIGÉSIMO SEGUNDO, VIGÉSIMO TERCERO Y VIGÉSIMO CUARTO, para ello, cada integrante del Comité Consultivo deberá presentar a éste, en sobre cerrado y en medio </w:t>
      </w:r>
      <w:r w:rsidRPr="008F4CAC">
        <w:rPr>
          <w:rFonts w:ascii="ITC Avant Garde" w:hAnsi="ITC Avant Garde"/>
          <w:i/>
        </w:rPr>
        <w:lastRenderedPageBreak/>
        <w:t>electrónico, 30 Reactivos en la forma de preguntas abiertas (10 preguntas para la especialidad de telecomunicaciones, 10 preguntas para la especialidad de radiodifusión y 10 preguntas sobre ética profesional) conforme al formato establecido en el Anexo B.</w:t>
      </w:r>
    </w:p>
    <w:p w14:paraId="5F1A4763" w14:textId="77777777" w:rsidR="002E3AC8" w:rsidRPr="008F4CAC" w:rsidRDefault="002E3AC8" w:rsidP="002E3AC8">
      <w:pPr>
        <w:pStyle w:val="Prrafodelista"/>
        <w:numPr>
          <w:ilvl w:val="0"/>
          <w:numId w:val="17"/>
        </w:numPr>
        <w:spacing w:line="276" w:lineRule="auto"/>
        <w:ind w:left="1452"/>
        <w:contextualSpacing/>
        <w:jc w:val="both"/>
        <w:rPr>
          <w:rFonts w:ascii="ITC Avant Garde" w:hAnsi="ITC Avant Garde"/>
          <w:i/>
        </w:rPr>
      </w:pPr>
      <w:r w:rsidRPr="008F4CAC">
        <w:rPr>
          <w:rFonts w:ascii="ITC Avant Garde" w:hAnsi="ITC Avant Garde"/>
          <w:i/>
        </w:rPr>
        <w:t xml:space="preserve">Emitir la Declaración de Principios del Comité Consultivo, misma que deberá reflejar los valores y las reglas bajo los cuales se conducirán los </w:t>
      </w:r>
      <w:r w:rsidRPr="008F4CAC">
        <w:rPr>
          <w:rFonts w:ascii="ITC Avant Garde" w:hAnsi="ITC Avant Garde"/>
          <w:i/>
          <w:lang w:val="es-ES_tradnl"/>
        </w:rPr>
        <w:t>integrantes del mismo.</w:t>
      </w:r>
    </w:p>
    <w:p w14:paraId="0E317C88" w14:textId="77777777" w:rsidR="002E3AC8" w:rsidRPr="008F4CAC" w:rsidRDefault="002E3AC8" w:rsidP="002E3AC8">
      <w:pPr>
        <w:pStyle w:val="Prrafodelista"/>
        <w:numPr>
          <w:ilvl w:val="0"/>
          <w:numId w:val="17"/>
        </w:numPr>
        <w:spacing w:line="276" w:lineRule="auto"/>
        <w:ind w:left="1452"/>
        <w:contextualSpacing/>
        <w:jc w:val="both"/>
        <w:rPr>
          <w:rFonts w:ascii="ITC Avant Garde" w:hAnsi="ITC Avant Garde"/>
          <w:i/>
        </w:rPr>
      </w:pPr>
      <w:r w:rsidRPr="008F4CAC">
        <w:rPr>
          <w:rFonts w:ascii="ITC Avant Garde" w:hAnsi="ITC Avant Garde"/>
          <w:i/>
        </w:rPr>
        <w:t xml:space="preserve">Garantizar la confidencialidad de la información que con ese carácter le sea entregada, conforme al marco legal aplicable; </w:t>
      </w:r>
    </w:p>
    <w:p w14:paraId="1B831F89" w14:textId="77777777" w:rsidR="002E3AC8" w:rsidRPr="008F4CAC" w:rsidRDefault="002E3AC8" w:rsidP="002E3AC8">
      <w:pPr>
        <w:pStyle w:val="Prrafodelista"/>
        <w:numPr>
          <w:ilvl w:val="0"/>
          <w:numId w:val="17"/>
        </w:numPr>
        <w:spacing w:line="276" w:lineRule="auto"/>
        <w:ind w:left="1452"/>
        <w:contextualSpacing/>
        <w:jc w:val="both"/>
        <w:rPr>
          <w:rFonts w:ascii="ITC Avant Garde" w:hAnsi="ITC Avant Garde"/>
          <w:i/>
          <w:lang w:val="es-ES_tradnl"/>
        </w:rPr>
      </w:pPr>
      <w:r w:rsidRPr="008F4CAC" w:rsidDel="007C7069">
        <w:rPr>
          <w:rFonts w:ascii="ITC Avant Garde" w:hAnsi="ITC Avant Garde"/>
          <w:i/>
          <w:lang w:val="es-ES_tradnl"/>
        </w:rPr>
        <w:t xml:space="preserve">Proponer al Instituto los convenios que estime conveniente celebrar para </w:t>
      </w:r>
      <w:r w:rsidRPr="008F4CAC">
        <w:rPr>
          <w:rFonts w:ascii="ITC Avant Garde" w:hAnsi="ITC Avant Garde"/>
          <w:i/>
          <w:lang w:val="es-ES_tradnl"/>
        </w:rPr>
        <w:t>coadyuvar en la implementación</w:t>
      </w:r>
      <w:r w:rsidRPr="008F4CAC" w:rsidDel="007C7069">
        <w:rPr>
          <w:rFonts w:ascii="ITC Avant Garde" w:hAnsi="ITC Avant Garde"/>
          <w:i/>
          <w:lang w:val="es-ES_tradnl"/>
        </w:rPr>
        <w:t xml:space="preserve"> de </w:t>
      </w:r>
      <w:r w:rsidRPr="008F4CAC">
        <w:rPr>
          <w:rFonts w:ascii="ITC Avant Garde" w:hAnsi="ITC Avant Garde"/>
          <w:i/>
          <w:lang w:val="es-ES_tradnl"/>
        </w:rPr>
        <w:t xml:space="preserve">los presentes Lineamientos; </w:t>
      </w:r>
    </w:p>
    <w:p w14:paraId="105D921B" w14:textId="77777777" w:rsidR="002E3AC8" w:rsidRPr="008F4CAC" w:rsidRDefault="002E3AC8" w:rsidP="002E3AC8">
      <w:pPr>
        <w:pStyle w:val="Prrafodelista"/>
        <w:numPr>
          <w:ilvl w:val="0"/>
          <w:numId w:val="17"/>
        </w:numPr>
        <w:spacing w:line="276" w:lineRule="auto"/>
        <w:ind w:left="1452"/>
        <w:contextualSpacing/>
        <w:jc w:val="both"/>
        <w:rPr>
          <w:rFonts w:ascii="ITC Avant Garde" w:hAnsi="ITC Avant Garde"/>
          <w:i/>
          <w:lang w:val="es-ES_tradnl"/>
        </w:rPr>
      </w:pPr>
      <w:r w:rsidRPr="008F4CAC">
        <w:rPr>
          <w:rFonts w:ascii="ITC Avant Garde" w:hAnsi="ITC Avant Garde"/>
          <w:i/>
          <w:lang w:val="es-ES_tradnl"/>
        </w:rPr>
        <w:t>Proponer al Instituto el código de ética para los Peritos acreditados por el mismo;</w:t>
      </w:r>
    </w:p>
    <w:p w14:paraId="70BAC649" w14:textId="77777777" w:rsidR="002E3AC8" w:rsidRPr="008F4CAC" w:rsidRDefault="002E3AC8" w:rsidP="002E3AC8">
      <w:pPr>
        <w:pStyle w:val="Prrafodelista"/>
        <w:numPr>
          <w:ilvl w:val="0"/>
          <w:numId w:val="17"/>
        </w:numPr>
        <w:autoSpaceDE w:val="0"/>
        <w:autoSpaceDN w:val="0"/>
        <w:adjustRightInd w:val="0"/>
        <w:spacing w:after="0" w:line="276" w:lineRule="auto"/>
        <w:ind w:left="1452"/>
        <w:contextualSpacing/>
        <w:jc w:val="both"/>
        <w:rPr>
          <w:rFonts w:ascii="ITC Avant Garde" w:hAnsi="ITC Avant Garde" w:cs="Helvetica"/>
          <w:i/>
        </w:rPr>
      </w:pPr>
      <w:r w:rsidRPr="008F4CAC">
        <w:rPr>
          <w:rFonts w:ascii="ITC Avant Garde" w:hAnsi="ITC Avant Garde" w:cs="Helvetica"/>
          <w:i/>
        </w:rPr>
        <w:t>Firmar el acta correspondiente en cada sesión en la cual se encuentren presentes;</w:t>
      </w:r>
    </w:p>
    <w:p w14:paraId="4855CC5D" w14:textId="77777777" w:rsidR="002E3AC8" w:rsidRPr="008F4CAC" w:rsidRDefault="002E3AC8" w:rsidP="00E22E8B">
      <w:pPr>
        <w:pStyle w:val="Prrafodelista"/>
        <w:numPr>
          <w:ilvl w:val="0"/>
          <w:numId w:val="17"/>
        </w:numPr>
        <w:spacing w:line="276" w:lineRule="auto"/>
        <w:ind w:left="1440"/>
        <w:contextualSpacing/>
        <w:jc w:val="both"/>
        <w:rPr>
          <w:rFonts w:ascii="ITC Avant Garde" w:hAnsi="ITC Avant Garde"/>
          <w:i/>
        </w:rPr>
      </w:pPr>
      <w:r w:rsidRPr="008F4CAC">
        <w:rPr>
          <w:rFonts w:ascii="ITC Avant Garde" w:hAnsi="ITC Avant Garde"/>
          <w:i/>
          <w:lang w:val="es-ES_tradnl"/>
        </w:rPr>
        <w:t>Proponer al Instituto el Programa Anual de Capacitación para Peritos Acreditados, y</w:t>
      </w:r>
    </w:p>
    <w:p w14:paraId="1E8DF0B7" w14:textId="77777777" w:rsidR="00B75B2B" w:rsidRPr="008F4CAC" w:rsidDel="007C7069" w:rsidRDefault="002E3AC8" w:rsidP="00E22E8B">
      <w:pPr>
        <w:pStyle w:val="Prrafodelista"/>
        <w:numPr>
          <w:ilvl w:val="0"/>
          <w:numId w:val="17"/>
        </w:numPr>
        <w:spacing w:line="276" w:lineRule="auto"/>
        <w:ind w:left="1440"/>
        <w:contextualSpacing/>
        <w:jc w:val="both"/>
        <w:rPr>
          <w:rFonts w:ascii="ITC Avant Garde" w:hAnsi="ITC Avant Garde"/>
          <w:i/>
        </w:rPr>
      </w:pPr>
      <w:r w:rsidRPr="008F4CAC">
        <w:rPr>
          <w:rFonts w:ascii="ITC Avant Garde" w:hAnsi="ITC Avant Garde"/>
          <w:i/>
          <w:lang w:val="es-ES_tradnl"/>
        </w:rPr>
        <w:t>Las demás que se prevean en los presentes Lineamientos</w:t>
      </w:r>
      <w:r w:rsidRPr="008F4CAC">
        <w:rPr>
          <w:rFonts w:ascii="ITC Avant Garde" w:hAnsi="ITC Avant Garde"/>
          <w:i/>
        </w:rPr>
        <w:t>.</w:t>
      </w:r>
      <w:r w:rsidR="00B75B2B" w:rsidRPr="008F4CAC">
        <w:rPr>
          <w:rFonts w:ascii="ITC Avant Garde" w:hAnsi="ITC Avant Garde"/>
          <w:i/>
        </w:rPr>
        <w:t>”</w:t>
      </w:r>
    </w:p>
    <w:p w14:paraId="465869A8" w14:textId="77777777" w:rsidR="00B75B2B" w:rsidRPr="008F4CAC" w:rsidRDefault="00B75B2B">
      <w:pPr>
        <w:spacing w:line="276" w:lineRule="auto"/>
        <w:jc w:val="both"/>
        <w:rPr>
          <w:rFonts w:ascii="ITC Avant Garde" w:hAnsi="ITC Avant Garde" w:cs="ITC Avant Garde"/>
          <w:b/>
          <w:sz w:val="20"/>
          <w:szCs w:val="20"/>
          <w:lang w:val="es-MX"/>
        </w:rPr>
      </w:pPr>
    </w:p>
    <w:p w14:paraId="48DA2F51"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 Del Comité consultivo en materia de Acreditación de Peritos – Lineamiento Décimo Cuarto</w:t>
      </w:r>
    </w:p>
    <w:p w14:paraId="755615BB"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028CA8F0"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Ing. Ignacio Valadez Gutiérrez / Ing. Tomás Salazar Morán. </w:t>
      </w:r>
    </w:p>
    <w:p w14:paraId="6939B85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66626B9A"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sugieren hacer </w:t>
      </w:r>
      <w:r w:rsidR="00C24539" w:rsidRPr="008F4CAC">
        <w:rPr>
          <w:rFonts w:ascii="ITC Avant Garde" w:hAnsi="ITC Avant Garde" w:cs="ITC Avant Garde"/>
          <w:sz w:val="20"/>
          <w:szCs w:val="20"/>
        </w:rPr>
        <w:t xml:space="preserve">precisiones </w:t>
      </w:r>
      <w:r w:rsidRPr="008F4CAC">
        <w:rPr>
          <w:rFonts w:ascii="ITC Avant Garde" w:hAnsi="ITC Avant Garde" w:cs="ITC Avant Garde"/>
          <w:sz w:val="20"/>
          <w:szCs w:val="20"/>
        </w:rPr>
        <w:t>en las fracciones I, II y IV del lineamiento</w:t>
      </w:r>
      <w:r w:rsidR="003908BA" w:rsidRPr="008F4CAC">
        <w:rPr>
          <w:rFonts w:ascii="ITC Avant Garde" w:hAnsi="ITC Avant Garde"/>
          <w:sz w:val="20"/>
          <w:szCs w:val="20"/>
        </w:rPr>
        <w:t xml:space="preserve"> </w:t>
      </w:r>
      <w:r w:rsidR="003908BA" w:rsidRPr="008F4CAC">
        <w:rPr>
          <w:rFonts w:ascii="ITC Avant Garde" w:hAnsi="ITC Avant Garde" w:cs="ITC Avant Garde"/>
          <w:sz w:val="20"/>
          <w:szCs w:val="20"/>
        </w:rPr>
        <w:t>DÉCIMO CUARTO</w:t>
      </w:r>
      <w:r w:rsidRPr="008F4CAC">
        <w:rPr>
          <w:rFonts w:ascii="ITC Avant Garde" w:hAnsi="ITC Avant Garde" w:cs="ITC Avant Garde"/>
          <w:sz w:val="20"/>
          <w:szCs w:val="20"/>
        </w:rPr>
        <w:t>, y proponen agregar una fracción para que el Presidente tenga el voto decisivo en caso de controversia o empate en las votaciones.</w:t>
      </w:r>
    </w:p>
    <w:p w14:paraId="68C6DD0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301AD0A1" w14:textId="77777777" w:rsidR="007C3751" w:rsidRPr="008F4CAC" w:rsidRDefault="0049058B">
      <w:pPr>
        <w:spacing w:line="276" w:lineRule="auto"/>
        <w:jc w:val="both"/>
        <w:rPr>
          <w:rFonts w:ascii="ITC Avant Garde" w:eastAsia="Times New Roman" w:hAnsi="ITC Avant Garde" w:cs="Helvetica"/>
          <w:i/>
          <w:sz w:val="20"/>
          <w:szCs w:val="20"/>
          <w:lang w:val="es-MX"/>
        </w:rPr>
      </w:pPr>
      <w:r w:rsidRPr="008F4CAC">
        <w:rPr>
          <w:rFonts w:ascii="ITC Avant Garde" w:hAnsi="ITC Avant Garde" w:cs="ITC Avant Garde"/>
          <w:sz w:val="20"/>
          <w:szCs w:val="20"/>
        </w:rPr>
        <w:t xml:space="preserve">Se considera esta propuesta, aceptando </w:t>
      </w:r>
      <w:r w:rsidR="00AC07F1" w:rsidRPr="008F4CAC">
        <w:rPr>
          <w:rFonts w:ascii="ITC Avant Garde" w:hAnsi="ITC Avant Garde" w:cs="ITC Avant Garde"/>
          <w:sz w:val="20"/>
          <w:szCs w:val="20"/>
        </w:rPr>
        <w:t>las precisiones señaladas</w:t>
      </w:r>
      <w:r w:rsidRPr="008F4CAC">
        <w:rPr>
          <w:rFonts w:ascii="ITC Avant Garde" w:hAnsi="ITC Avant Garde" w:cs="ITC Avant Garde"/>
          <w:sz w:val="20"/>
          <w:szCs w:val="20"/>
        </w:rPr>
        <w:t xml:space="preserve"> en dichas fracciones y </w:t>
      </w:r>
      <w:r w:rsidR="003908BA" w:rsidRPr="008F4CAC">
        <w:rPr>
          <w:rFonts w:ascii="ITC Avant Garde" w:hAnsi="ITC Avant Garde" w:cs="ITC Avant Garde"/>
          <w:sz w:val="20"/>
          <w:szCs w:val="20"/>
        </w:rPr>
        <w:t xml:space="preserve">lo especificado en el lineamiento DÉCIMO CUARTO queda redactado en </w:t>
      </w:r>
      <w:r w:rsidR="00551674" w:rsidRPr="008F4CAC">
        <w:rPr>
          <w:rFonts w:ascii="ITC Avant Garde" w:hAnsi="ITC Avant Garde" w:cs="ITC Avant Garde"/>
          <w:sz w:val="20"/>
          <w:szCs w:val="20"/>
        </w:rPr>
        <w:t xml:space="preserve">el </w:t>
      </w:r>
      <w:r w:rsidR="003908BA" w:rsidRPr="008F4CAC">
        <w:rPr>
          <w:rFonts w:ascii="ITC Avant Garde" w:hAnsi="ITC Avant Garde" w:cs="ITC Avant Garde"/>
          <w:sz w:val="20"/>
          <w:szCs w:val="20"/>
        </w:rPr>
        <w:t>l</w:t>
      </w:r>
      <w:r w:rsidR="00551674" w:rsidRPr="008F4CAC">
        <w:rPr>
          <w:rFonts w:ascii="ITC Avant Garde" w:hAnsi="ITC Avant Garde" w:cs="ITC Avant Garde"/>
          <w:sz w:val="20"/>
          <w:szCs w:val="20"/>
        </w:rPr>
        <w:t>ineamiento OCTAVO</w:t>
      </w:r>
      <w:r w:rsidR="003908BA" w:rsidRPr="008F4CAC">
        <w:rPr>
          <w:rFonts w:ascii="ITC Avant Garde" w:hAnsi="ITC Avant Garde" w:cs="ITC Avant Garde"/>
          <w:sz w:val="20"/>
          <w:szCs w:val="20"/>
        </w:rPr>
        <w:t>, de la siguiente forma</w:t>
      </w:r>
      <w:r w:rsidR="00B75B2B" w:rsidRPr="008F4CAC">
        <w:rPr>
          <w:rFonts w:ascii="ITC Avant Garde" w:eastAsia="Times New Roman" w:hAnsi="ITC Avant Garde" w:cs="Helvetica"/>
          <w:i/>
          <w:sz w:val="20"/>
          <w:szCs w:val="20"/>
          <w:lang w:val="es-MX"/>
        </w:rPr>
        <w:t>:</w:t>
      </w:r>
    </w:p>
    <w:p w14:paraId="0FC27DF8" w14:textId="77777777" w:rsidR="00B75B2B" w:rsidRPr="008F4CAC" w:rsidRDefault="00B75B2B" w:rsidP="00D447D0">
      <w:pPr>
        <w:spacing w:line="276" w:lineRule="auto"/>
        <w:ind w:left="512"/>
        <w:jc w:val="both"/>
        <w:rPr>
          <w:rFonts w:ascii="ITC Avant Garde" w:hAnsi="ITC Avant Garde"/>
          <w:i/>
          <w:sz w:val="20"/>
          <w:szCs w:val="20"/>
        </w:rPr>
      </w:pPr>
      <w:r w:rsidRPr="008F4CAC">
        <w:rPr>
          <w:rFonts w:ascii="ITC Avant Garde" w:eastAsia="Times New Roman" w:hAnsi="ITC Avant Garde" w:cs="Helvetica"/>
          <w:i/>
          <w:sz w:val="20"/>
          <w:szCs w:val="20"/>
          <w:lang w:val="es-MX"/>
        </w:rPr>
        <w:t>“</w:t>
      </w:r>
      <w:r w:rsidRPr="008F4CAC">
        <w:rPr>
          <w:rFonts w:ascii="ITC Avant Garde" w:hAnsi="ITC Avant Garde"/>
          <w:b/>
          <w:i/>
          <w:sz w:val="20"/>
          <w:szCs w:val="20"/>
        </w:rPr>
        <w:t xml:space="preserve">OCTAVO. </w:t>
      </w:r>
      <w:r w:rsidRPr="008F4CAC">
        <w:rPr>
          <w:rFonts w:ascii="ITC Avant Garde" w:hAnsi="ITC Avant Garde"/>
          <w:i/>
          <w:sz w:val="20"/>
          <w:szCs w:val="20"/>
        </w:rPr>
        <w:t>El Presidente del Comité Consultivo, tendrá las siguientes funciones:</w:t>
      </w:r>
    </w:p>
    <w:p w14:paraId="33673F87" w14:textId="77777777" w:rsidR="00A91D16" w:rsidRPr="008F4CAC" w:rsidRDefault="00A91D16" w:rsidP="00D447D0">
      <w:pPr>
        <w:pStyle w:val="Prrafodelista"/>
        <w:numPr>
          <w:ilvl w:val="0"/>
          <w:numId w:val="26"/>
        </w:numPr>
        <w:spacing w:after="0" w:line="276" w:lineRule="auto"/>
        <w:ind w:left="1308"/>
        <w:jc w:val="both"/>
        <w:rPr>
          <w:rFonts w:ascii="ITC Avant Garde" w:hAnsi="ITC Avant Garde" w:cs="ITC Avant Garde"/>
          <w:i/>
        </w:rPr>
      </w:pPr>
      <w:r w:rsidRPr="008F4CAC">
        <w:rPr>
          <w:rFonts w:ascii="ITC Avant Garde" w:hAnsi="ITC Avant Garde" w:cs="ITC Avant Garde"/>
          <w:i/>
        </w:rPr>
        <w:t>Convocar a las sesiones ordinarias y extraordinarias del Comité Consultivo, estableciendo lugar, fecha, y hora para su realización y proponiendo el Orden del día correspondiente;</w:t>
      </w:r>
    </w:p>
    <w:p w14:paraId="1AFCECDF" w14:textId="77777777" w:rsidR="00A91D16" w:rsidRPr="008F4CAC" w:rsidRDefault="00A91D16" w:rsidP="00D447D0">
      <w:pPr>
        <w:pStyle w:val="Prrafodelista"/>
        <w:numPr>
          <w:ilvl w:val="0"/>
          <w:numId w:val="26"/>
        </w:numPr>
        <w:spacing w:after="0" w:line="276" w:lineRule="auto"/>
        <w:ind w:left="1308"/>
        <w:jc w:val="both"/>
        <w:rPr>
          <w:rFonts w:ascii="ITC Avant Garde" w:hAnsi="ITC Avant Garde" w:cs="ITC Avant Garde"/>
          <w:i/>
        </w:rPr>
      </w:pPr>
      <w:r w:rsidRPr="008F4CAC">
        <w:rPr>
          <w:rFonts w:ascii="ITC Avant Garde" w:hAnsi="ITC Avant Garde" w:cs="ITC Avant Garde"/>
          <w:i/>
        </w:rPr>
        <w:t>Presidir y conducir las sesiones del Comité Consultivo;</w:t>
      </w:r>
    </w:p>
    <w:p w14:paraId="7417DDC8" w14:textId="77777777" w:rsidR="00A91D16" w:rsidRPr="008F4CAC" w:rsidRDefault="00A91D16" w:rsidP="00D447D0">
      <w:pPr>
        <w:pStyle w:val="Prrafodelista"/>
        <w:numPr>
          <w:ilvl w:val="0"/>
          <w:numId w:val="26"/>
        </w:numPr>
        <w:spacing w:after="0" w:line="276" w:lineRule="auto"/>
        <w:ind w:left="1308"/>
        <w:jc w:val="both"/>
        <w:rPr>
          <w:rFonts w:ascii="ITC Avant Garde" w:hAnsi="ITC Avant Garde" w:cs="ITC Avant Garde"/>
          <w:i/>
        </w:rPr>
      </w:pPr>
      <w:r w:rsidRPr="008F4CAC">
        <w:rPr>
          <w:rFonts w:ascii="ITC Avant Garde" w:hAnsi="ITC Avant Garde" w:cs="ITC Avant Garde"/>
          <w:i/>
        </w:rPr>
        <w:t>Firmar el acta correspondiente en cada sesión del Comité Consultivo;</w:t>
      </w:r>
    </w:p>
    <w:p w14:paraId="52A43964" w14:textId="77777777" w:rsidR="00A91D16" w:rsidRPr="008F4CAC" w:rsidRDefault="00A91D16" w:rsidP="00D447D0">
      <w:pPr>
        <w:pStyle w:val="Prrafodelista"/>
        <w:numPr>
          <w:ilvl w:val="0"/>
          <w:numId w:val="26"/>
        </w:numPr>
        <w:spacing w:after="0" w:line="276" w:lineRule="auto"/>
        <w:ind w:left="1308"/>
        <w:jc w:val="both"/>
        <w:rPr>
          <w:rFonts w:ascii="ITC Avant Garde" w:hAnsi="ITC Avant Garde" w:cs="ITC Avant Garde"/>
          <w:i/>
        </w:rPr>
      </w:pPr>
      <w:r w:rsidRPr="008F4CAC">
        <w:rPr>
          <w:rFonts w:ascii="ITC Avant Garde" w:hAnsi="ITC Avant Garde" w:cs="ITC Avant Garde"/>
          <w:i/>
        </w:rPr>
        <w:t>Representar al Comité Consultivo ante el Instituto y en las relaciones que establezca;</w:t>
      </w:r>
    </w:p>
    <w:p w14:paraId="013A955D" w14:textId="77777777" w:rsidR="00B75B2B" w:rsidRPr="008F4CAC" w:rsidRDefault="00A91D16" w:rsidP="00D447D0">
      <w:pPr>
        <w:pStyle w:val="Prrafodelista"/>
        <w:numPr>
          <w:ilvl w:val="0"/>
          <w:numId w:val="26"/>
        </w:numPr>
        <w:spacing w:after="0" w:line="276" w:lineRule="auto"/>
        <w:ind w:left="1308"/>
        <w:jc w:val="both"/>
        <w:rPr>
          <w:rFonts w:ascii="ITC Avant Garde" w:hAnsi="ITC Avant Garde" w:cs="ITC Avant Garde"/>
          <w:i/>
        </w:rPr>
      </w:pPr>
      <w:r w:rsidRPr="008F4CAC">
        <w:rPr>
          <w:rFonts w:ascii="ITC Avant Garde" w:hAnsi="ITC Avant Garde" w:cs="ITC Avant Garde"/>
          <w:i/>
        </w:rPr>
        <w:t>Tener el voto decisivo o voto de calidad, en caso de controversia o empate en las votaciones, así como las demás que se prevean en los presentes Lineamientos.</w:t>
      </w:r>
    </w:p>
    <w:p w14:paraId="3F80B0B4" w14:textId="77777777" w:rsidR="00D447D0" w:rsidRPr="008F4CAC" w:rsidRDefault="00D447D0" w:rsidP="00D447D0">
      <w:pPr>
        <w:pStyle w:val="Prrafodelista"/>
        <w:numPr>
          <w:ilvl w:val="0"/>
          <w:numId w:val="26"/>
        </w:numPr>
        <w:autoSpaceDE w:val="0"/>
        <w:autoSpaceDN w:val="0"/>
        <w:adjustRightInd w:val="0"/>
        <w:spacing w:after="0" w:line="276" w:lineRule="auto"/>
        <w:ind w:left="1308"/>
        <w:contextualSpacing/>
        <w:jc w:val="both"/>
        <w:rPr>
          <w:rFonts w:ascii="ITC Avant Garde" w:hAnsi="ITC Avant Garde" w:cs="Helvetica"/>
          <w:i/>
        </w:rPr>
      </w:pPr>
      <w:r w:rsidRPr="008F4CAC">
        <w:rPr>
          <w:rFonts w:ascii="ITC Avant Garde" w:hAnsi="ITC Avant Garde" w:cs="Helvetica"/>
          <w:i/>
        </w:rPr>
        <w:t>Valorar y, en su caso, aceptar la designación de los representantes para conformar el Comité Consultivo que cumplan con lo establecido en el lineamiento SEXTO.</w:t>
      </w:r>
    </w:p>
    <w:p w14:paraId="4707D1C4" w14:textId="77777777" w:rsidR="00D447D0" w:rsidRPr="008F4CAC" w:rsidRDefault="00D447D0" w:rsidP="00D447D0">
      <w:pPr>
        <w:pStyle w:val="Prrafodelista"/>
        <w:numPr>
          <w:ilvl w:val="0"/>
          <w:numId w:val="26"/>
        </w:numPr>
        <w:autoSpaceDE w:val="0"/>
        <w:autoSpaceDN w:val="0"/>
        <w:adjustRightInd w:val="0"/>
        <w:spacing w:after="0" w:line="276" w:lineRule="auto"/>
        <w:ind w:left="1308"/>
        <w:contextualSpacing/>
        <w:jc w:val="both"/>
        <w:rPr>
          <w:rFonts w:ascii="ITC Avant Garde" w:hAnsi="ITC Avant Garde" w:cs="Helvetica"/>
          <w:i/>
        </w:rPr>
      </w:pPr>
      <w:r w:rsidRPr="008F4CAC">
        <w:rPr>
          <w:rFonts w:ascii="ITC Avant Garde" w:hAnsi="ITC Avant Garde" w:cs="Helvetica"/>
          <w:i/>
        </w:rPr>
        <w:lastRenderedPageBreak/>
        <w:t xml:space="preserve">En su caso, valorar y determinar aquellas licenciaturas o estudios de posgrado de los Solicitantes que puedan considerarse como afines o equivalentes de acuerdo a lo establecido en los requisitos del lineamiento </w:t>
      </w:r>
      <w:r w:rsidRPr="008F4CAC">
        <w:rPr>
          <w:rFonts w:ascii="ITC Avant Garde" w:hAnsi="ITC Avant Garde" w:cs="Helvetica"/>
          <w:bCs/>
          <w:i/>
        </w:rPr>
        <w:t>DÉCIMO TERCERO</w:t>
      </w:r>
      <w:r w:rsidRPr="008F4CAC">
        <w:rPr>
          <w:rFonts w:ascii="ITC Avant Garde" w:hAnsi="ITC Avant Garde" w:cs="Helvetica"/>
          <w:i/>
        </w:rPr>
        <w:t>. Lo anterior, atendiendo a las necesidades del Instituto y a la evolución tecnológica de los sectores de telecomunicaciones y radiodifusión; y,</w:t>
      </w:r>
    </w:p>
    <w:p w14:paraId="1207327C" w14:textId="77777777" w:rsidR="00D447D0" w:rsidRPr="008F4CAC" w:rsidRDefault="00D447D0" w:rsidP="00D447D0">
      <w:pPr>
        <w:pStyle w:val="Prrafodelista"/>
        <w:numPr>
          <w:ilvl w:val="0"/>
          <w:numId w:val="26"/>
        </w:numPr>
        <w:autoSpaceDE w:val="0"/>
        <w:autoSpaceDN w:val="0"/>
        <w:adjustRightInd w:val="0"/>
        <w:spacing w:after="0" w:line="276" w:lineRule="auto"/>
        <w:ind w:left="1308"/>
        <w:contextualSpacing/>
        <w:jc w:val="both"/>
        <w:rPr>
          <w:rFonts w:ascii="ITC Avant Garde" w:hAnsi="ITC Avant Garde" w:cs="Helvetica"/>
          <w:bCs/>
          <w:i/>
        </w:rPr>
      </w:pPr>
      <w:r w:rsidRPr="008F4CAC">
        <w:rPr>
          <w:rFonts w:ascii="ITC Avant Garde" w:hAnsi="ITC Avant Garde" w:cs="Helvetica"/>
          <w:bCs/>
          <w:i/>
        </w:rPr>
        <w:t>Las demás que le confiera el Comisionado Presidente del Instituto.”</w:t>
      </w:r>
    </w:p>
    <w:p w14:paraId="39287033" w14:textId="77777777" w:rsidR="00D447D0" w:rsidRPr="008F4CAC" w:rsidRDefault="00D447D0" w:rsidP="00D447D0">
      <w:pPr>
        <w:spacing w:line="276" w:lineRule="auto"/>
        <w:ind w:left="360"/>
        <w:jc w:val="both"/>
        <w:rPr>
          <w:rFonts w:ascii="ITC Avant Garde" w:hAnsi="ITC Avant Garde" w:cs="ITC Avant Garde"/>
          <w:sz w:val="20"/>
          <w:szCs w:val="20"/>
        </w:rPr>
      </w:pPr>
    </w:p>
    <w:p w14:paraId="5F65345C"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 Del Comité consultivo en materia de Acreditación de Peritos – Lineamiento Décimo Quinto</w:t>
      </w:r>
    </w:p>
    <w:p w14:paraId="48969379"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53A471EE"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Ing. Ignacio Valadez Gutiérrez / Ing. Tomás Salazar Morán. </w:t>
      </w:r>
    </w:p>
    <w:p w14:paraId="66B3A3A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149A48F6"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sugieren hacer </w:t>
      </w:r>
      <w:r w:rsidR="00AC07F1" w:rsidRPr="008F4CAC">
        <w:rPr>
          <w:rFonts w:ascii="ITC Avant Garde" w:hAnsi="ITC Avant Garde" w:cs="ITC Avant Garde"/>
          <w:sz w:val="20"/>
          <w:szCs w:val="20"/>
        </w:rPr>
        <w:t xml:space="preserve">precisiones </w:t>
      </w:r>
      <w:r w:rsidRPr="008F4CAC">
        <w:rPr>
          <w:rFonts w:ascii="ITC Avant Garde" w:hAnsi="ITC Avant Garde" w:cs="ITC Avant Garde"/>
          <w:sz w:val="20"/>
          <w:szCs w:val="20"/>
        </w:rPr>
        <w:t xml:space="preserve">de forma en el lineamiento </w:t>
      </w:r>
      <w:r w:rsidR="00C24539" w:rsidRPr="008F4CAC">
        <w:rPr>
          <w:rFonts w:ascii="ITC Avant Garde" w:hAnsi="ITC Avant Garde" w:cs="ITC Avant Garde"/>
          <w:sz w:val="20"/>
          <w:szCs w:val="20"/>
        </w:rPr>
        <w:t xml:space="preserve">DÉCIMO QUINTO, </w:t>
      </w:r>
      <w:r w:rsidRPr="008F4CAC">
        <w:rPr>
          <w:rFonts w:ascii="ITC Avant Garde" w:hAnsi="ITC Avant Garde" w:cs="ITC Avant Garde"/>
          <w:sz w:val="20"/>
          <w:szCs w:val="20"/>
        </w:rPr>
        <w:t xml:space="preserve">“Funciones del Secretario Técnico del Comité consultivo en materia de Acreditación de Peritos”, proponen agregar una fracción en la que </w:t>
      </w:r>
      <w:r w:rsidR="003908BA" w:rsidRPr="008F4CAC">
        <w:rPr>
          <w:rFonts w:ascii="ITC Avant Garde" w:hAnsi="ITC Avant Garde" w:cs="ITC Avant Garde"/>
          <w:sz w:val="20"/>
          <w:szCs w:val="20"/>
        </w:rPr>
        <w:t xml:space="preserve">el Secretario Técnico </w:t>
      </w:r>
      <w:r w:rsidRPr="008F4CAC">
        <w:rPr>
          <w:rFonts w:ascii="ITC Avant Garde" w:hAnsi="ITC Avant Garde" w:cs="ITC Avant Garde"/>
          <w:sz w:val="20"/>
          <w:szCs w:val="20"/>
        </w:rPr>
        <w:t xml:space="preserve">deberá recibir y mantener en secrecía los reactivos que conformarán los exámenes de conocimientos para la acreditación de Peritos, mismos que se proporcionarán a la dependencia encargada de la elaboración de la evaluación; Proponen añadir, que se verifique que el solicitante haya dado cumplimiento de los requisitos señalados en la convocatoria, e informar al Comité Consultivo y al Instituto de los incumplimientos e irregularidades; </w:t>
      </w:r>
    </w:p>
    <w:p w14:paraId="7DEDD28A"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27B2FBC9"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Se considera </w:t>
      </w:r>
      <w:r w:rsidR="007C3751" w:rsidRPr="008F4CAC">
        <w:rPr>
          <w:rFonts w:ascii="ITC Avant Garde" w:hAnsi="ITC Avant Garde" w:cs="ITC Avant Garde"/>
          <w:sz w:val="20"/>
          <w:szCs w:val="20"/>
        </w:rPr>
        <w:t>parcialmente</w:t>
      </w:r>
      <w:r w:rsidRPr="008F4CAC">
        <w:rPr>
          <w:rFonts w:ascii="ITC Avant Garde" w:hAnsi="ITC Avant Garde" w:cs="ITC Avant Garde"/>
          <w:sz w:val="20"/>
          <w:szCs w:val="20"/>
        </w:rPr>
        <w:t xml:space="preserve">, </w:t>
      </w:r>
      <w:r w:rsidR="003908BA" w:rsidRPr="008F4CAC">
        <w:rPr>
          <w:rFonts w:ascii="ITC Avant Garde" w:hAnsi="ITC Avant Garde" w:cs="ITC Avant Garde"/>
          <w:sz w:val="20"/>
          <w:szCs w:val="20"/>
        </w:rPr>
        <w:t xml:space="preserve">se </w:t>
      </w:r>
      <w:r w:rsidRPr="008F4CAC">
        <w:rPr>
          <w:rFonts w:ascii="ITC Avant Garde" w:hAnsi="ITC Avant Garde" w:cs="ITC Avant Garde"/>
          <w:sz w:val="20"/>
          <w:szCs w:val="20"/>
        </w:rPr>
        <w:t xml:space="preserve">aceptan </w:t>
      </w:r>
      <w:r w:rsidR="00AC07F1" w:rsidRPr="008F4CAC">
        <w:rPr>
          <w:rFonts w:ascii="ITC Avant Garde" w:hAnsi="ITC Avant Garde" w:cs="ITC Avant Garde"/>
          <w:sz w:val="20"/>
          <w:szCs w:val="20"/>
        </w:rPr>
        <w:t>las precisiones</w:t>
      </w:r>
      <w:r w:rsidRPr="008F4CAC">
        <w:rPr>
          <w:rFonts w:ascii="ITC Avant Garde" w:hAnsi="ITC Avant Garde" w:cs="ITC Avant Garde"/>
          <w:sz w:val="20"/>
          <w:szCs w:val="20"/>
        </w:rPr>
        <w:t xml:space="preserve"> de forma </w:t>
      </w:r>
      <w:r w:rsidR="003908BA" w:rsidRPr="008F4CAC">
        <w:rPr>
          <w:rFonts w:ascii="ITC Avant Garde" w:hAnsi="ITC Avant Garde" w:cs="ITC Avant Garde"/>
          <w:sz w:val="20"/>
          <w:szCs w:val="20"/>
        </w:rPr>
        <w:t xml:space="preserve">sugeridas y el contenido del lineamiento DÉCIMO QUINTO ahora se encuentra en el lineamiento NOVENO </w:t>
      </w:r>
      <w:r w:rsidRPr="008F4CAC">
        <w:rPr>
          <w:rFonts w:ascii="ITC Avant Garde" w:hAnsi="ITC Avant Garde" w:cs="ITC Avant Garde"/>
          <w:sz w:val="20"/>
          <w:szCs w:val="20"/>
        </w:rPr>
        <w:t xml:space="preserve">y </w:t>
      </w:r>
      <w:r w:rsidR="007333E6" w:rsidRPr="008F4CAC">
        <w:rPr>
          <w:rFonts w:ascii="ITC Avant Garde" w:hAnsi="ITC Avant Garde" w:cs="ITC Avant Garde"/>
          <w:sz w:val="20"/>
          <w:szCs w:val="20"/>
        </w:rPr>
        <w:t>a</w:t>
      </w:r>
      <w:r w:rsidR="003908BA" w:rsidRPr="008F4CAC">
        <w:rPr>
          <w:rFonts w:ascii="ITC Avant Garde" w:hAnsi="ITC Avant Garde" w:cs="ITC Avant Garde"/>
          <w:sz w:val="20"/>
          <w:szCs w:val="20"/>
        </w:rPr>
        <w:t xml:space="preserve">dicionalmente se </w:t>
      </w:r>
      <w:r w:rsidR="007C3751" w:rsidRPr="008F4CAC">
        <w:rPr>
          <w:rFonts w:ascii="ITC Avant Garde" w:hAnsi="ITC Avant Garde" w:cs="ITC Avant Garde"/>
          <w:sz w:val="20"/>
          <w:szCs w:val="20"/>
        </w:rPr>
        <w:t xml:space="preserve">establece en </w:t>
      </w:r>
      <w:r w:rsidR="00DE5E06" w:rsidRPr="008F4CAC">
        <w:rPr>
          <w:rFonts w:ascii="ITC Avant Garde" w:hAnsi="ITC Avant Garde" w:cs="ITC Avant Garde"/>
          <w:sz w:val="20"/>
          <w:szCs w:val="20"/>
        </w:rPr>
        <w:t>la fracción VII d</w:t>
      </w:r>
      <w:r w:rsidR="007C3751" w:rsidRPr="008F4CAC">
        <w:rPr>
          <w:rFonts w:ascii="ITC Avant Garde" w:hAnsi="ITC Avant Garde" w:cs="ITC Avant Garde"/>
          <w:sz w:val="20"/>
          <w:szCs w:val="20"/>
        </w:rPr>
        <w:t xml:space="preserve">el </w:t>
      </w:r>
      <w:r w:rsidR="003908BA" w:rsidRPr="008F4CAC">
        <w:rPr>
          <w:rFonts w:ascii="ITC Avant Garde" w:hAnsi="ITC Avant Garde" w:cs="ITC Avant Garde"/>
          <w:sz w:val="20"/>
          <w:szCs w:val="20"/>
        </w:rPr>
        <w:t>mismo l</w:t>
      </w:r>
      <w:r w:rsidR="007C3751" w:rsidRPr="008F4CAC">
        <w:rPr>
          <w:rFonts w:ascii="ITC Avant Garde" w:hAnsi="ITC Avant Garde" w:cs="ITC Avant Garde"/>
          <w:sz w:val="20"/>
          <w:szCs w:val="20"/>
        </w:rPr>
        <w:t>ineamiento que</w:t>
      </w:r>
      <w:r w:rsidR="003908BA" w:rsidRPr="008F4CAC">
        <w:rPr>
          <w:rFonts w:ascii="ITC Avant Garde" w:hAnsi="ITC Avant Garde" w:cs="ITC Avant Garde"/>
          <w:sz w:val="20"/>
          <w:szCs w:val="20"/>
        </w:rPr>
        <w:t>,</w:t>
      </w:r>
      <w:r w:rsidR="007C3751" w:rsidRPr="008F4CAC">
        <w:rPr>
          <w:rFonts w:ascii="ITC Avant Garde" w:hAnsi="ITC Avant Garde" w:cs="ITC Avant Garde"/>
          <w:sz w:val="20"/>
          <w:szCs w:val="20"/>
        </w:rPr>
        <w:t xml:space="preserve"> </w:t>
      </w:r>
      <w:r w:rsidRPr="008F4CAC">
        <w:rPr>
          <w:rFonts w:ascii="ITC Avant Garde" w:hAnsi="ITC Avant Garde" w:cs="ITC Avant Garde"/>
          <w:sz w:val="20"/>
          <w:szCs w:val="20"/>
        </w:rPr>
        <w:t>como parte de las funciones establecidas al Secretario Técnico del Comité Consultivo, será el encargado de recibir y mantener en secrecía los Reactivos que conformarán el Examen de conocimientos</w:t>
      </w:r>
      <w:r w:rsidR="00D447D0" w:rsidRPr="008F4CAC">
        <w:rPr>
          <w:rFonts w:ascii="ITC Avant Garde" w:hAnsi="ITC Avant Garde" w:cs="ITC Avant Garde"/>
          <w:sz w:val="20"/>
          <w:szCs w:val="20"/>
        </w:rPr>
        <w:t xml:space="preserve">, la Evaluación de habilidades de redacción y entrevistas, respectivamente, </w:t>
      </w:r>
      <w:r w:rsidRPr="008F4CAC">
        <w:rPr>
          <w:rFonts w:ascii="ITC Avant Garde" w:hAnsi="ITC Avant Garde" w:cs="ITC Avant Garde"/>
          <w:sz w:val="20"/>
          <w:szCs w:val="20"/>
        </w:rPr>
        <w:t xml:space="preserve">para la Acreditación de Peritos; </w:t>
      </w:r>
      <w:r w:rsidR="00D33299" w:rsidRPr="008F4CAC">
        <w:rPr>
          <w:rFonts w:ascii="ITC Avant Garde" w:hAnsi="ITC Avant Garde" w:cs="ITC Avant Garde"/>
          <w:sz w:val="20"/>
          <w:szCs w:val="20"/>
        </w:rPr>
        <w:t xml:space="preserve">No se considera dentro de </w:t>
      </w:r>
      <w:r w:rsidR="006B74C2" w:rsidRPr="008F4CAC">
        <w:rPr>
          <w:rFonts w:ascii="ITC Avant Garde" w:hAnsi="ITC Avant Garde" w:cs="ITC Avant Garde"/>
          <w:sz w:val="20"/>
          <w:szCs w:val="20"/>
        </w:rPr>
        <w:t xml:space="preserve">las funciones del Secretario </w:t>
      </w:r>
      <w:r w:rsidR="00D578DF" w:rsidRPr="008F4CAC">
        <w:rPr>
          <w:rFonts w:ascii="ITC Avant Garde" w:hAnsi="ITC Avant Garde" w:cs="ITC Avant Garde"/>
          <w:sz w:val="20"/>
          <w:szCs w:val="20"/>
        </w:rPr>
        <w:t>Técnico</w:t>
      </w:r>
      <w:r w:rsidR="00DE5E06" w:rsidRPr="008F4CAC">
        <w:rPr>
          <w:rFonts w:ascii="ITC Avant Garde" w:hAnsi="ITC Avant Garde" w:cs="ITC Avant Garde"/>
          <w:sz w:val="20"/>
          <w:szCs w:val="20"/>
        </w:rPr>
        <w:t xml:space="preserve">, que </w:t>
      </w:r>
      <w:r w:rsidR="006B74C2" w:rsidRPr="008F4CAC">
        <w:rPr>
          <w:rFonts w:ascii="ITC Avant Garde" w:hAnsi="ITC Avant Garde" w:cs="ITC Avant Garde"/>
          <w:sz w:val="20"/>
          <w:szCs w:val="20"/>
        </w:rPr>
        <w:t>verifi</w:t>
      </w:r>
      <w:r w:rsidR="00D33299" w:rsidRPr="008F4CAC">
        <w:rPr>
          <w:rFonts w:ascii="ITC Avant Garde" w:hAnsi="ITC Avant Garde" w:cs="ITC Avant Garde"/>
          <w:sz w:val="20"/>
          <w:szCs w:val="20"/>
        </w:rPr>
        <w:t xml:space="preserve">que </w:t>
      </w:r>
      <w:r w:rsidR="006B74C2" w:rsidRPr="008F4CAC">
        <w:rPr>
          <w:rFonts w:ascii="ITC Avant Garde" w:hAnsi="ITC Avant Garde" w:cs="ITC Avant Garde"/>
          <w:sz w:val="20"/>
          <w:szCs w:val="20"/>
        </w:rPr>
        <w:t xml:space="preserve">que el solicitante </w:t>
      </w:r>
      <w:r w:rsidR="003908BA" w:rsidRPr="008F4CAC">
        <w:rPr>
          <w:rFonts w:ascii="ITC Avant Garde" w:hAnsi="ITC Avant Garde" w:cs="ITC Avant Garde"/>
          <w:sz w:val="20"/>
          <w:szCs w:val="20"/>
        </w:rPr>
        <w:t xml:space="preserve">cumpla con </w:t>
      </w:r>
      <w:r w:rsidR="006B74C2" w:rsidRPr="008F4CAC">
        <w:rPr>
          <w:rFonts w:ascii="ITC Avant Garde" w:hAnsi="ITC Avant Garde" w:cs="ITC Avant Garde"/>
          <w:sz w:val="20"/>
          <w:szCs w:val="20"/>
        </w:rPr>
        <w:t xml:space="preserve">los requisitos señalados en la convocatoria, ni </w:t>
      </w:r>
      <w:r w:rsidR="00D33299" w:rsidRPr="008F4CAC">
        <w:rPr>
          <w:rFonts w:ascii="ITC Avant Garde" w:hAnsi="ITC Avant Garde" w:cs="ITC Avant Garde"/>
          <w:sz w:val="20"/>
          <w:szCs w:val="20"/>
        </w:rPr>
        <w:t xml:space="preserve">que </w:t>
      </w:r>
      <w:r w:rsidR="006B74C2" w:rsidRPr="008F4CAC">
        <w:rPr>
          <w:rFonts w:ascii="ITC Avant Garde" w:hAnsi="ITC Avant Garde" w:cs="ITC Avant Garde"/>
          <w:sz w:val="20"/>
          <w:szCs w:val="20"/>
        </w:rPr>
        <w:t>inform</w:t>
      </w:r>
      <w:r w:rsidR="00D33299" w:rsidRPr="008F4CAC">
        <w:rPr>
          <w:rFonts w:ascii="ITC Avant Garde" w:hAnsi="ITC Avant Garde" w:cs="ITC Avant Garde"/>
          <w:sz w:val="20"/>
          <w:szCs w:val="20"/>
        </w:rPr>
        <w:t>e</w:t>
      </w:r>
      <w:r w:rsidR="006B74C2" w:rsidRPr="008F4CAC">
        <w:rPr>
          <w:rFonts w:ascii="ITC Avant Garde" w:hAnsi="ITC Avant Garde" w:cs="ITC Avant Garde"/>
          <w:sz w:val="20"/>
          <w:szCs w:val="20"/>
        </w:rPr>
        <w:t xml:space="preserve"> al Comit</w:t>
      </w:r>
      <w:r w:rsidR="00DE5E06" w:rsidRPr="008F4CAC">
        <w:rPr>
          <w:rFonts w:ascii="ITC Avant Garde" w:hAnsi="ITC Avant Garde" w:cs="ITC Avant Garde"/>
          <w:sz w:val="20"/>
          <w:szCs w:val="20"/>
        </w:rPr>
        <w:t xml:space="preserve">é Consultivo </w:t>
      </w:r>
      <w:r w:rsidR="003908BA" w:rsidRPr="008F4CAC">
        <w:rPr>
          <w:rFonts w:ascii="ITC Avant Garde" w:hAnsi="ITC Avant Garde" w:cs="ITC Avant Garde"/>
          <w:sz w:val="20"/>
          <w:szCs w:val="20"/>
        </w:rPr>
        <w:t>o</w:t>
      </w:r>
      <w:r w:rsidR="00DE5E06" w:rsidRPr="008F4CAC">
        <w:rPr>
          <w:rFonts w:ascii="ITC Avant Garde" w:hAnsi="ITC Avant Garde" w:cs="ITC Avant Garde"/>
          <w:sz w:val="20"/>
          <w:szCs w:val="20"/>
        </w:rPr>
        <w:t xml:space="preserve"> al Instituto del incumplimiento</w:t>
      </w:r>
      <w:r w:rsidR="006B74C2" w:rsidRPr="008F4CAC">
        <w:rPr>
          <w:rFonts w:ascii="ITC Avant Garde" w:hAnsi="ITC Avant Garde" w:cs="ITC Avant Garde"/>
          <w:sz w:val="20"/>
          <w:szCs w:val="20"/>
        </w:rPr>
        <w:t xml:space="preserve"> e irregularidades</w:t>
      </w:r>
      <w:r w:rsidRPr="008F4CAC">
        <w:rPr>
          <w:rFonts w:ascii="ITC Avant Garde" w:hAnsi="ITC Avant Garde" w:cs="ITC Avant Garde"/>
          <w:sz w:val="20"/>
          <w:szCs w:val="20"/>
        </w:rPr>
        <w:t>.</w:t>
      </w:r>
      <w:r w:rsidR="00551674" w:rsidRPr="008F4CAC">
        <w:rPr>
          <w:rFonts w:ascii="ITC Avant Garde" w:hAnsi="ITC Avant Garde" w:cs="ITC Avant Garde"/>
          <w:sz w:val="20"/>
          <w:szCs w:val="20"/>
        </w:rPr>
        <w:t xml:space="preserve"> </w:t>
      </w:r>
    </w:p>
    <w:p w14:paraId="1872070B" w14:textId="77777777" w:rsidR="00D578DF" w:rsidRPr="008F4CAC" w:rsidRDefault="00D578DF">
      <w:pPr>
        <w:spacing w:line="276" w:lineRule="auto"/>
        <w:jc w:val="both"/>
        <w:rPr>
          <w:rFonts w:ascii="ITC Avant Garde" w:hAnsi="ITC Avant Garde" w:cs="ITC Avant Garde"/>
          <w:b/>
          <w:sz w:val="20"/>
          <w:szCs w:val="20"/>
        </w:rPr>
      </w:pPr>
    </w:p>
    <w:p w14:paraId="6984ED3C"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 Del Comité consultivo en materia de Acreditación de Peritos – Lineamiento Décimo Sexto</w:t>
      </w:r>
    </w:p>
    <w:p w14:paraId="2B8E1880"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054EAA17"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Ing. Ignacio Valadez Gutiérrez / Ing. Tomás Salazar Morán. </w:t>
      </w:r>
    </w:p>
    <w:p w14:paraId="35DFE1B0"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68E1F2A7"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sugieren hacer </w:t>
      </w:r>
      <w:r w:rsidR="00AC07F1" w:rsidRPr="008F4CAC">
        <w:rPr>
          <w:rFonts w:ascii="ITC Avant Garde" w:hAnsi="ITC Avant Garde" w:cs="ITC Avant Garde"/>
          <w:sz w:val="20"/>
          <w:szCs w:val="20"/>
        </w:rPr>
        <w:t xml:space="preserve">precisiones </w:t>
      </w:r>
      <w:r w:rsidRPr="008F4CAC">
        <w:rPr>
          <w:rFonts w:ascii="ITC Avant Garde" w:hAnsi="ITC Avant Garde" w:cs="ITC Avant Garde"/>
          <w:sz w:val="20"/>
          <w:szCs w:val="20"/>
        </w:rPr>
        <w:t>de forma en el presente lineamiento, y sugieren modificarlo para tener dos sesiones ordinarias por año, en los meses de noviembre y diciembre;</w:t>
      </w:r>
    </w:p>
    <w:p w14:paraId="3F26E914"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lastRenderedPageBreak/>
        <w:t>Respuesta:</w:t>
      </w:r>
    </w:p>
    <w:p w14:paraId="52C87A22" w14:textId="77777777" w:rsidR="0049058B" w:rsidRPr="008F4CAC" w:rsidRDefault="0049058B">
      <w:pPr>
        <w:spacing w:after="0"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Se </w:t>
      </w:r>
      <w:r w:rsidR="00551674" w:rsidRPr="008F4CAC">
        <w:rPr>
          <w:rFonts w:ascii="ITC Avant Garde" w:hAnsi="ITC Avant Garde" w:cs="ITC Avant Garde"/>
          <w:sz w:val="20"/>
          <w:szCs w:val="20"/>
        </w:rPr>
        <w:t>considera</w:t>
      </w:r>
      <w:r w:rsidRPr="008F4CAC">
        <w:rPr>
          <w:rFonts w:ascii="ITC Avant Garde" w:hAnsi="ITC Avant Garde" w:cs="ITC Avant Garde"/>
          <w:sz w:val="20"/>
          <w:szCs w:val="20"/>
        </w:rPr>
        <w:t xml:space="preserve"> parcialmente, si bien, el Comité Consultivo realizará </w:t>
      </w:r>
      <w:r w:rsidR="007333E6" w:rsidRPr="008F4CAC">
        <w:rPr>
          <w:rFonts w:ascii="ITC Avant Garde" w:hAnsi="ITC Avant Garde" w:cs="ITC Avant Garde"/>
          <w:sz w:val="20"/>
          <w:szCs w:val="20"/>
        </w:rPr>
        <w:t xml:space="preserve">una </w:t>
      </w:r>
      <w:r w:rsidRPr="008F4CAC">
        <w:rPr>
          <w:rFonts w:ascii="ITC Avant Garde" w:hAnsi="ITC Avant Garde" w:cs="ITC Avant Garde"/>
          <w:sz w:val="20"/>
          <w:szCs w:val="20"/>
        </w:rPr>
        <w:t>sesi</w:t>
      </w:r>
      <w:r w:rsidR="007333E6" w:rsidRPr="008F4CAC">
        <w:rPr>
          <w:rFonts w:ascii="ITC Avant Garde" w:hAnsi="ITC Avant Garde" w:cs="ITC Avant Garde"/>
          <w:sz w:val="20"/>
          <w:szCs w:val="20"/>
        </w:rPr>
        <w:t>ó</w:t>
      </w:r>
      <w:r w:rsidRPr="008F4CAC">
        <w:rPr>
          <w:rFonts w:ascii="ITC Avant Garde" w:hAnsi="ITC Avant Garde" w:cs="ITC Avant Garde"/>
          <w:sz w:val="20"/>
          <w:szCs w:val="20"/>
        </w:rPr>
        <w:t>n ordinaria por año, esta se llevar</w:t>
      </w:r>
      <w:r w:rsidR="007333E6" w:rsidRPr="008F4CAC">
        <w:rPr>
          <w:rFonts w:ascii="ITC Avant Garde" w:hAnsi="ITC Avant Garde" w:cs="ITC Avant Garde"/>
          <w:sz w:val="20"/>
          <w:szCs w:val="20"/>
        </w:rPr>
        <w:t>á</w:t>
      </w:r>
      <w:r w:rsidRPr="008F4CAC">
        <w:rPr>
          <w:rFonts w:ascii="ITC Avant Garde" w:hAnsi="ITC Avant Garde" w:cs="ITC Avant Garde"/>
          <w:sz w:val="20"/>
          <w:szCs w:val="20"/>
        </w:rPr>
        <w:t xml:space="preserve"> a cabo en </w:t>
      </w:r>
      <w:r w:rsidR="007333E6" w:rsidRPr="008F4CAC">
        <w:rPr>
          <w:rFonts w:ascii="ITC Avant Garde" w:hAnsi="ITC Avant Garde" w:cs="ITC Avant Garde"/>
          <w:sz w:val="20"/>
          <w:szCs w:val="20"/>
        </w:rPr>
        <w:t>e</w:t>
      </w:r>
      <w:r w:rsidRPr="008F4CAC">
        <w:rPr>
          <w:rFonts w:ascii="ITC Avant Garde" w:hAnsi="ITC Avant Garde" w:cs="ITC Avant Garde"/>
          <w:sz w:val="20"/>
          <w:szCs w:val="20"/>
        </w:rPr>
        <w:t xml:space="preserve">l mes de </w:t>
      </w:r>
      <w:r w:rsidR="007333E6" w:rsidRPr="008F4CAC">
        <w:rPr>
          <w:rFonts w:ascii="ITC Avant Garde" w:hAnsi="ITC Avant Garde" w:cs="ITC Avant Garde"/>
          <w:sz w:val="20"/>
          <w:szCs w:val="20"/>
        </w:rPr>
        <w:t>abril</w:t>
      </w:r>
      <w:r w:rsidRPr="008F4CAC">
        <w:rPr>
          <w:rFonts w:ascii="ITC Avant Garde" w:hAnsi="ITC Avant Garde" w:cs="ITC Avant Garde"/>
          <w:sz w:val="20"/>
          <w:szCs w:val="20"/>
        </w:rPr>
        <w:t>. Adicionalmente, el Comité Consultivo podrá realizar sesiones extraordinarias, convocadas por el Presidente, con al menos 2 días hábiles de anticipación a su celebración</w:t>
      </w:r>
      <w:r w:rsidR="00551674" w:rsidRPr="008F4CAC">
        <w:rPr>
          <w:rFonts w:ascii="ITC Avant Garde" w:hAnsi="ITC Avant Garde" w:cs="ITC Avant Garde"/>
          <w:sz w:val="20"/>
          <w:szCs w:val="20"/>
        </w:rPr>
        <w:t>,</w:t>
      </w:r>
      <w:r w:rsidR="00357E07" w:rsidRPr="008F4CAC">
        <w:rPr>
          <w:rFonts w:ascii="ITC Avant Garde" w:hAnsi="ITC Avant Garde" w:cs="ITC Avant Garde"/>
          <w:sz w:val="20"/>
          <w:szCs w:val="20"/>
        </w:rPr>
        <w:t xml:space="preserve"> siempre y cuando exista una causa justificada que motive su celebración,</w:t>
      </w:r>
      <w:r w:rsidR="00551674" w:rsidRPr="008F4CAC">
        <w:rPr>
          <w:rFonts w:ascii="ITC Avant Garde" w:hAnsi="ITC Avant Garde" w:cs="ITC Avant Garde"/>
          <w:sz w:val="20"/>
          <w:szCs w:val="20"/>
        </w:rPr>
        <w:t xml:space="preserve"> tal como se indica en el Lineamiento DÉCIMO</w:t>
      </w:r>
      <w:r w:rsidRPr="008F4CAC">
        <w:rPr>
          <w:rFonts w:ascii="ITC Avant Garde" w:hAnsi="ITC Avant Garde" w:cs="ITC Avant Garde"/>
          <w:sz w:val="20"/>
          <w:szCs w:val="20"/>
        </w:rPr>
        <w:t xml:space="preserve">. </w:t>
      </w:r>
    </w:p>
    <w:p w14:paraId="70024A55" w14:textId="77777777" w:rsidR="0049058B" w:rsidRPr="008F4CAC" w:rsidRDefault="0049058B">
      <w:pPr>
        <w:spacing w:line="276" w:lineRule="auto"/>
        <w:jc w:val="both"/>
        <w:rPr>
          <w:rFonts w:ascii="ITC Avant Garde" w:hAnsi="ITC Avant Garde" w:cs="ITC Avant Garde"/>
          <w:b/>
          <w:sz w:val="20"/>
          <w:szCs w:val="20"/>
        </w:rPr>
      </w:pPr>
    </w:p>
    <w:p w14:paraId="22EA92DF"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 Del Comité consultivo en materia de Acreditación de Peritos – Lineamiento Décimo Séptimo</w:t>
      </w:r>
    </w:p>
    <w:p w14:paraId="1C112F62"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5A53892F"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Normalización y Certificación Electrónica, SC (NYCE)/ Asociación Nacional de Telecomunicaciones, A.C. (ANATEL)/ Ing. Ignacio Valadez Gutiérrez / Ing. Tomás Salazar Morán. </w:t>
      </w:r>
    </w:p>
    <w:p w14:paraId="51C2ADF5"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349880B2" w14:textId="77777777" w:rsidR="0049058B" w:rsidRPr="008F4CAC" w:rsidRDefault="0049058B">
      <w:pPr>
        <w:spacing w:line="276" w:lineRule="auto"/>
        <w:jc w:val="both"/>
        <w:rPr>
          <w:rFonts w:ascii="ITC Avant Garde" w:hAnsi="ITC Avant Garde" w:cs="ITC Avant Garde"/>
          <w:i/>
          <w:iCs/>
          <w:sz w:val="20"/>
          <w:szCs w:val="20"/>
        </w:rPr>
      </w:pPr>
      <w:r w:rsidRPr="008F4CAC">
        <w:rPr>
          <w:rFonts w:ascii="ITC Avant Garde" w:hAnsi="ITC Avant Garde" w:cs="ITC Avant Garde"/>
          <w:sz w:val="20"/>
          <w:szCs w:val="20"/>
        </w:rPr>
        <w:t xml:space="preserve">Los participantes sugieren incluir como parte del Comité Consultivo a los Colegios, Cámaras y organismos que agrupen a las empresas de los sectores de radiodifusión y telecomunicaciones; Además, </w:t>
      </w:r>
      <w:r w:rsidR="00DC7CF6" w:rsidRPr="008F4CAC">
        <w:rPr>
          <w:rFonts w:ascii="ITC Avant Garde" w:hAnsi="ITC Avant Garde" w:cs="ITC Avant Garde"/>
          <w:sz w:val="20"/>
          <w:szCs w:val="20"/>
        </w:rPr>
        <w:t xml:space="preserve">refieren </w:t>
      </w:r>
      <w:r w:rsidRPr="008F4CAC">
        <w:rPr>
          <w:rFonts w:ascii="ITC Avant Garde" w:hAnsi="ITC Avant Garde" w:cs="ITC Avant Garde"/>
          <w:sz w:val="20"/>
          <w:szCs w:val="20"/>
        </w:rPr>
        <w:t xml:space="preserve">añadir el siguiente texto: </w:t>
      </w:r>
    </w:p>
    <w:p w14:paraId="598E0DB2" w14:textId="77777777" w:rsidR="00720DAA" w:rsidRPr="008F4CAC" w:rsidRDefault="0049058B">
      <w:pPr>
        <w:spacing w:line="276" w:lineRule="auto"/>
        <w:ind w:left="708"/>
        <w:jc w:val="both"/>
        <w:rPr>
          <w:rFonts w:ascii="ITC Avant Garde" w:hAnsi="ITC Avant Garde" w:cs="ITC Avant Garde"/>
          <w:i/>
          <w:iCs/>
          <w:sz w:val="20"/>
          <w:szCs w:val="20"/>
        </w:rPr>
      </w:pPr>
      <w:r w:rsidRPr="008F4CAC">
        <w:rPr>
          <w:rFonts w:ascii="ITC Avant Garde" w:hAnsi="ITC Avant Garde" w:cs="ITC Avant Garde"/>
          <w:i/>
          <w:iCs/>
          <w:sz w:val="20"/>
          <w:szCs w:val="20"/>
        </w:rPr>
        <w:t xml:space="preserve">“Cuando un tema sometido a aprobación no haya obtenido a favor dos terceras partes de los votos de los integrantes presentes en la sesión del Comité consultivo se tendrá como consideración no aprobada por el Comité; en cuyo caso el Secretario Técnico incluirá los argumentos y sentido del voto de cada uno de los integrantes de dicho Comité en el acta de acuerdos correspondiente. El resultado de dichas votaciones, se harán del conocimiento del Instituto”; </w:t>
      </w:r>
    </w:p>
    <w:p w14:paraId="39B0481F" w14:textId="77777777" w:rsidR="00720DAA" w:rsidRPr="008F4CAC" w:rsidRDefault="00720DAA">
      <w:pPr>
        <w:spacing w:line="276" w:lineRule="auto"/>
        <w:ind w:left="708"/>
        <w:jc w:val="both"/>
        <w:rPr>
          <w:rFonts w:ascii="ITC Avant Garde" w:hAnsi="ITC Avant Garde" w:cs="ITC Avant Garde"/>
          <w:i/>
          <w:iCs/>
          <w:sz w:val="20"/>
          <w:szCs w:val="20"/>
        </w:rPr>
      </w:pPr>
      <w:r w:rsidRPr="008F4CAC">
        <w:rPr>
          <w:rFonts w:ascii="ITC Avant Garde" w:hAnsi="ITC Avant Garde" w:cs="ITC Avant Garde"/>
          <w:i/>
          <w:iCs/>
          <w:sz w:val="20"/>
          <w:szCs w:val="20"/>
        </w:rPr>
        <w:t>A</w:t>
      </w:r>
      <w:r w:rsidR="0049058B" w:rsidRPr="008F4CAC">
        <w:rPr>
          <w:rFonts w:ascii="ITC Avant Garde" w:hAnsi="ITC Avant Garde" w:cs="ITC Avant Garde"/>
          <w:i/>
          <w:iCs/>
          <w:sz w:val="20"/>
          <w:szCs w:val="20"/>
        </w:rPr>
        <w:t xml:space="preserve">sí como el siguiente texto: </w:t>
      </w:r>
    </w:p>
    <w:p w14:paraId="3ACB9AAA" w14:textId="77777777" w:rsidR="0049058B" w:rsidRPr="008F4CAC" w:rsidRDefault="0049058B">
      <w:pPr>
        <w:spacing w:line="276" w:lineRule="auto"/>
        <w:ind w:left="708"/>
        <w:jc w:val="both"/>
        <w:rPr>
          <w:rFonts w:ascii="ITC Avant Garde" w:hAnsi="ITC Avant Garde" w:cs="ITC Avant Garde"/>
          <w:b/>
          <w:sz w:val="20"/>
          <w:szCs w:val="20"/>
        </w:rPr>
      </w:pPr>
      <w:r w:rsidRPr="008F4CAC">
        <w:rPr>
          <w:rFonts w:ascii="ITC Avant Garde" w:hAnsi="ITC Avant Garde" w:cs="ITC Avant Garde"/>
          <w:i/>
          <w:iCs/>
          <w:sz w:val="20"/>
          <w:szCs w:val="20"/>
        </w:rPr>
        <w:t xml:space="preserve">“El cierre del acta de sesión se dará con la lectura de la misma y la firma del Presidente y del Secretario Técnico del Comité consultivo en materia de Acreditación de Peritos, así como por los integrantes de dicho Comité que se encuentren presentes”. </w:t>
      </w:r>
    </w:p>
    <w:p w14:paraId="2FF93796"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06D64871" w14:textId="77777777" w:rsidR="00892197" w:rsidRPr="008F4CAC" w:rsidRDefault="00892197" w:rsidP="00892197">
      <w:pPr>
        <w:pStyle w:val="Prrafodelista1"/>
        <w:spacing w:line="276" w:lineRule="auto"/>
        <w:ind w:left="12"/>
        <w:jc w:val="both"/>
        <w:rPr>
          <w:rFonts w:ascii="ITC Avant Garde" w:hAnsi="ITC Avant Garde" w:cs="ITC Avant Garde"/>
          <w:sz w:val="20"/>
          <w:szCs w:val="20"/>
        </w:rPr>
      </w:pPr>
      <w:r w:rsidRPr="008F4CAC">
        <w:rPr>
          <w:rFonts w:ascii="ITC Avant Garde" w:eastAsia="Times New Roman" w:hAnsi="ITC Avant Garde" w:cs="ITC Avant Garde"/>
          <w:color w:val="000000"/>
          <w:sz w:val="20"/>
          <w:szCs w:val="20"/>
          <w:lang w:val="es-MX"/>
        </w:rPr>
        <w:t>Se considera parcialmente,</w:t>
      </w:r>
      <w:r w:rsidR="00C32B60" w:rsidRPr="008F4CAC">
        <w:rPr>
          <w:rFonts w:ascii="ITC Avant Garde" w:eastAsia="Times New Roman" w:hAnsi="ITC Avant Garde" w:cs="ITC Avant Garde"/>
          <w:color w:val="000000"/>
          <w:sz w:val="20"/>
          <w:szCs w:val="20"/>
          <w:lang w:val="es-MX"/>
        </w:rPr>
        <w:t xml:space="preserve"> y se establece que</w:t>
      </w:r>
      <w:r w:rsidRPr="008F4CAC">
        <w:rPr>
          <w:rFonts w:ascii="ITC Avant Garde" w:eastAsia="Times New Roman" w:hAnsi="ITC Avant Garde" w:cs="ITC Avant Garde"/>
          <w:color w:val="000000"/>
          <w:sz w:val="20"/>
          <w:szCs w:val="20"/>
          <w:lang w:val="es-MX"/>
        </w:rPr>
        <w:t xml:space="preserve"> las </w:t>
      </w:r>
      <w:r w:rsidRPr="008F4CAC">
        <w:rPr>
          <w:rFonts w:ascii="ITC Avant Garde" w:hAnsi="ITC Avant Garde" w:cs="ITC Avant Garde"/>
          <w:sz w:val="20"/>
          <w:szCs w:val="20"/>
        </w:rPr>
        <w:t xml:space="preserve">Cámaras nacionales de la </w:t>
      </w:r>
      <w:r w:rsidR="00357E07" w:rsidRPr="008F4CAC">
        <w:rPr>
          <w:rFonts w:ascii="ITC Avant Garde" w:hAnsi="ITC Avant Garde" w:cs="ITC Avant Garde"/>
          <w:sz w:val="20"/>
          <w:szCs w:val="20"/>
        </w:rPr>
        <w:t>I</w:t>
      </w:r>
      <w:r w:rsidRPr="008F4CAC">
        <w:rPr>
          <w:rFonts w:ascii="ITC Avant Garde" w:hAnsi="ITC Avant Garde" w:cs="ITC Avant Garde"/>
          <w:sz w:val="20"/>
          <w:szCs w:val="20"/>
        </w:rPr>
        <w:t>ndustria</w:t>
      </w:r>
      <w:r w:rsidR="00357E07" w:rsidRPr="008F4CAC">
        <w:rPr>
          <w:rFonts w:ascii="ITC Avant Garde" w:hAnsi="ITC Avant Garde" w:cs="ITC Avant Garde"/>
          <w:sz w:val="20"/>
          <w:szCs w:val="20"/>
        </w:rPr>
        <w:t xml:space="preserve"> y Comercio</w:t>
      </w:r>
      <w:r w:rsidRPr="008F4CAC">
        <w:rPr>
          <w:rFonts w:ascii="ITC Avant Garde" w:hAnsi="ITC Avant Garde" w:cs="ITC Avant Garde"/>
          <w:sz w:val="20"/>
          <w:szCs w:val="20"/>
        </w:rPr>
        <w:t xml:space="preserve">, Colegios de ingenieros en telecomunicaciones y radiodifusión, </w:t>
      </w:r>
      <w:r w:rsidR="00240334" w:rsidRPr="008F4CAC">
        <w:rPr>
          <w:rFonts w:ascii="ITC Avant Garde" w:hAnsi="ITC Avant Garde" w:cs="ITC Avant Garde"/>
          <w:sz w:val="20"/>
          <w:szCs w:val="20"/>
        </w:rPr>
        <w:t>así como las instancias académicas y</w:t>
      </w:r>
      <w:r w:rsidR="007333E6" w:rsidRPr="008F4CAC">
        <w:rPr>
          <w:rFonts w:ascii="ITC Avant Garde" w:hAnsi="ITC Avant Garde" w:cs="ITC Avant Garde"/>
          <w:sz w:val="20"/>
          <w:szCs w:val="20"/>
        </w:rPr>
        <w:t>/o</w:t>
      </w:r>
      <w:r w:rsidR="00240334" w:rsidRPr="008F4CAC">
        <w:rPr>
          <w:rFonts w:ascii="ITC Avant Garde" w:hAnsi="ITC Avant Garde" w:cs="ITC Avant Garde"/>
          <w:sz w:val="20"/>
          <w:szCs w:val="20"/>
        </w:rPr>
        <w:t xml:space="preserve"> de investigación, y </w:t>
      </w:r>
      <w:r w:rsidR="00203728" w:rsidRPr="008F4CAC">
        <w:rPr>
          <w:rFonts w:ascii="ITC Avant Garde" w:hAnsi="ITC Avant Garde" w:cs="ITC Avant Garde"/>
          <w:sz w:val="20"/>
          <w:szCs w:val="20"/>
        </w:rPr>
        <w:t>organismos dedicados a promover y estimular el desarrollo de la ciencia y la tecnología</w:t>
      </w:r>
      <w:r w:rsidR="00240334" w:rsidRPr="008F4CAC">
        <w:rPr>
          <w:rFonts w:ascii="ITC Avant Garde" w:hAnsi="ITC Avant Garde" w:cs="ITC Avant Garde"/>
          <w:sz w:val="20"/>
          <w:szCs w:val="20"/>
        </w:rPr>
        <w:t xml:space="preserve"> </w:t>
      </w:r>
      <w:r w:rsidRPr="008F4CAC">
        <w:rPr>
          <w:rFonts w:ascii="ITC Avant Garde" w:hAnsi="ITC Avant Garde" w:cs="ITC Avant Garde"/>
          <w:sz w:val="20"/>
          <w:szCs w:val="20"/>
        </w:rPr>
        <w:t xml:space="preserve">formarán parte del referido Comité Consultivo. </w:t>
      </w:r>
    </w:p>
    <w:p w14:paraId="65A5CD72" w14:textId="77777777" w:rsidR="00720DAA" w:rsidRPr="008F4CAC" w:rsidRDefault="00892197" w:rsidP="00240334">
      <w:pPr>
        <w:spacing w:line="276" w:lineRule="auto"/>
        <w:jc w:val="both"/>
        <w:rPr>
          <w:rFonts w:ascii="ITC Avant Garde" w:hAnsi="ITC Avant Garde" w:cs="Helvetica"/>
          <w:sz w:val="20"/>
          <w:szCs w:val="20"/>
        </w:rPr>
      </w:pPr>
      <w:r w:rsidRPr="008F4CAC">
        <w:rPr>
          <w:rFonts w:ascii="ITC Avant Garde" w:hAnsi="ITC Avant Garde" w:cs="ITC Avant Garde"/>
          <w:sz w:val="20"/>
          <w:szCs w:val="20"/>
        </w:rPr>
        <w:t>Con respecto a la inclusión del</w:t>
      </w:r>
      <w:r w:rsidR="004B71D7" w:rsidRPr="008F4CAC">
        <w:rPr>
          <w:rFonts w:ascii="ITC Avant Garde" w:hAnsi="ITC Avant Garde" w:cs="ITC Avant Garde"/>
          <w:sz w:val="20"/>
          <w:szCs w:val="20"/>
        </w:rPr>
        <w:t xml:space="preserve"> primer </w:t>
      </w:r>
      <w:r w:rsidRPr="008F4CAC">
        <w:rPr>
          <w:rFonts w:ascii="ITC Avant Garde" w:hAnsi="ITC Avant Garde" w:cs="ITC Avant Garde"/>
          <w:sz w:val="20"/>
          <w:szCs w:val="20"/>
        </w:rPr>
        <w:t>texto</w:t>
      </w:r>
      <w:r w:rsidR="00240334" w:rsidRPr="008F4CAC">
        <w:rPr>
          <w:rFonts w:ascii="ITC Avant Garde" w:hAnsi="ITC Avant Garde" w:cs="ITC Avant Garde"/>
          <w:sz w:val="20"/>
          <w:szCs w:val="20"/>
        </w:rPr>
        <w:t xml:space="preserve"> propuesto</w:t>
      </w:r>
      <w:r w:rsidR="0049058B" w:rsidRPr="008F4CAC">
        <w:rPr>
          <w:rFonts w:ascii="ITC Avant Garde" w:hAnsi="ITC Avant Garde" w:cs="ITC Avant Garde"/>
          <w:sz w:val="20"/>
          <w:szCs w:val="20"/>
        </w:rPr>
        <w:t>, se considera parcialmente</w:t>
      </w:r>
      <w:r w:rsidRPr="008F4CAC">
        <w:rPr>
          <w:rFonts w:ascii="ITC Avant Garde" w:hAnsi="ITC Avant Garde" w:cs="ITC Avant Garde"/>
          <w:sz w:val="20"/>
          <w:szCs w:val="20"/>
        </w:rPr>
        <w:t xml:space="preserve"> </w:t>
      </w:r>
      <w:r w:rsidR="002D05C8" w:rsidRPr="008F4CAC">
        <w:rPr>
          <w:rFonts w:ascii="ITC Avant Garde" w:hAnsi="ITC Avant Garde" w:cs="ITC Avant Garde"/>
          <w:sz w:val="20"/>
          <w:szCs w:val="20"/>
        </w:rPr>
        <w:t xml:space="preserve">su inclusión, ya que se </w:t>
      </w:r>
      <w:r w:rsidR="0049058B" w:rsidRPr="008F4CAC">
        <w:rPr>
          <w:rFonts w:ascii="ITC Avant Garde" w:hAnsi="ITC Avant Garde" w:cs="ITC Avant Garde"/>
          <w:sz w:val="20"/>
          <w:szCs w:val="20"/>
        </w:rPr>
        <w:t xml:space="preserve">estable </w:t>
      </w:r>
      <w:r w:rsidR="00C67F6E" w:rsidRPr="008F4CAC">
        <w:rPr>
          <w:rFonts w:ascii="ITC Avant Garde" w:hAnsi="ITC Avant Garde" w:cs="ITC Avant Garde"/>
          <w:sz w:val="20"/>
          <w:szCs w:val="20"/>
        </w:rPr>
        <w:t xml:space="preserve">en el Lineamiento </w:t>
      </w:r>
      <w:r w:rsidR="00C67F6E" w:rsidRPr="008F4CAC">
        <w:rPr>
          <w:rFonts w:ascii="ITC Avant Garde" w:hAnsi="ITC Avant Garde" w:cs="Helvetica"/>
          <w:bCs/>
          <w:sz w:val="20"/>
          <w:szCs w:val="20"/>
        </w:rPr>
        <w:t>DÉCIMO PRIMERO</w:t>
      </w:r>
      <w:r w:rsidR="00C67F6E" w:rsidRPr="008F4CAC">
        <w:rPr>
          <w:rFonts w:ascii="ITC Avant Garde" w:hAnsi="ITC Avant Garde" w:cs="ITC Avant Garde"/>
          <w:sz w:val="20"/>
          <w:szCs w:val="20"/>
        </w:rPr>
        <w:t xml:space="preserve"> </w:t>
      </w:r>
      <w:r w:rsidR="0049058B" w:rsidRPr="008F4CAC">
        <w:rPr>
          <w:rFonts w:ascii="ITC Avant Garde" w:hAnsi="ITC Avant Garde" w:cs="ITC Avant Garde"/>
          <w:sz w:val="20"/>
          <w:szCs w:val="20"/>
        </w:rPr>
        <w:t>que e</w:t>
      </w:r>
      <w:r w:rsidR="0049058B" w:rsidRPr="008F4CAC">
        <w:rPr>
          <w:rFonts w:ascii="ITC Avant Garde" w:hAnsi="ITC Avant Garde" w:cs="Helvetica"/>
          <w:sz w:val="20"/>
          <w:szCs w:val="20"/>
        </w:rPr>
        <w:t>l Presidente del Co</w:t>
      </w:r>
      <w:r w:rsidR="005D1898" w:rsidRPr="008F4CAC">
        <w:rPr>
          <w:rFonts w:ascii="ITC Avant Garde" w:hAnsi="ITC Avant Garde" w:cs="Helvetica"/>
          <w:sz w:val="20"/>
          <w:szCs w:val="20"/>
        </w:rPr>
        <w:t>mité Consultivo informará a la U</w:t>
      </w:r>
      <w:r w:rsidR="0049058B" w:rsidRPr="008F4CAC">
        <w:rPr>
          <w:rFonts w:ascii="ITC Avant Garde" w:hAnsi="ITC Avant Garde" w:cs="Helvetica"/>
          <w:sz w:val="20"/>
          <w:szCs w:val="20"/>
        </w:rPr>
        <w:t xml:space="preserve">nidad </w:t>
      </w:r>
      <w:r w:rsidR="005D1898" w:rsidRPr="008F4CAC">
        <w:rPr>
          <w:rFonts w:ascii="ITC Avant Garde" w:hAnsi="ITC Avant Garde" w:cs="Helvetica"/>
          <w:sz w:val="20"/>
          <w:szCs w:val="20"/>
        </w:rPr>
        <w:t>A</w:t>
      </w:r>
      <w:r w:rsidR="0049058B" w:rsidRPr="008F4CAC">
        <w:rPr>
          <w:rFonts w:ascii="ITC Avant Garde" w:hAnsi="ITC Avant Garde" w:cs="Helvetica"/>
          <w:sz w:val="20"/>
          <w:szCs w:val="20"/>
        </w:rPr>
        <w:t xml:space="preserve">dministrativa del Instituto </w:t>
      </w:r>
      <w:r w:rsidR="00203728" w:rsidRPr="008F4CAC">
        <w:rPr>
          <w:rFonts w:ascii="ITC Avant Garde" w:hAnsi="ITC Avant Garde" w:cs="Helvetica"/>
          <w:sz w:val="20"/>
          <w:szCs w:val="20"/>
        </w:rPr>
        <w:t>facultada para</w:t>
      </w:r>
      <w:r w:rsidR="0049058B" w:rsidRPr="008F4CAC">
        <w:rPr>
          <w:rFonts w:ascii="ITC Avant Garde" w:hAnsi="ITC Avant Garde" w:cs="Helvetica"/>
          <w:sz w:val="20"/>
          <w:szCs w:val="20"/>
        </w:rPr>
        <w:t xml:space="preserve"> la acreditación de Peritos, las recomendaciones razonadas de dicho Comité sobre cada Solicitante</w:t>
      </w:r>
      <w:r w:rsidR="002D05C8" w:rsidRPr="008F4CAC">
        <w:rPr>
          <w:rFonts w:ascii="ITC Avant Garde" w:hAnsi="ITC Avant Garde" w:cs="Helvetica"/>
          <w:sz w:val="20"/>
          <w:szCs w:val="20"/>
        </w:rPr>
        <w:t xml:space="preserve">, y se enfatiza que </w:t>
      </w:r>
      <w:r w:rsidR="00466A33" w:rsidRPr="008F4CAC">
        <w:rPr>
          <w:rFonts w:ascii="ITC Avant Garde" w:hAnsi="ITC Avant Garde" w:cs="Helvetica"/>
          <w:sz w:val="20"/>
          <w:szCs w:val="20"/>
        </w:rPr>
        <w:t>c</w:t>
      </w:r>
      <w:r w:rsidR="002D05C8" w:rsidRPr="008F4CAC">
        <w:rPr>
          <w:rFonts w:ascii="ITC Avant Garde" w:hAnsi="ITC Avant Garde" w:cs="Helvetica"/>
          <w:sz w:val="20"/>
          <w:szCs w:val="20"/>
        </w:rPr>
        <w:t xml:space="preserve">uando el Presidente del Comité </w:t>
      </w:r>
      <w:r w:rsidR="00466A33" w:rsidRPr="008F4CAC">
        <w:rPr>
          <w:rFonts w:ascii="ITC Avant Garde" w:hAnsi="ITC Avant Garde" w:cs="Helvetica"/>
          <w:sz w:val="20"/>
          <w:szCs w:val="20"/>
        </w:rPr>
        <w:t>C</w:t>
      </w:r>
      <w:r w:rsidR="002D05C8" w:rsidRPr="008F4CAC">
        <w:rPr>
          <w:rFonts w:ascii="ITC Avant Garde" w:hAnsi="ITC Avant Garde" w:cs="Helvetica"/>
          <w:sz w:val="20"/>
          <w:szCs w:val="20"/>
        </w:rPr>
        <w:t xml:space="preserve">onsultivo considere que un tema del Orden del día haya sido suficientemente debatido, lo someterá a votación de los asistentes. El Secretario Técnico del Comité Consultivo preguntará a los integrantes de dicho Comité el sentido de su voto, el cual podrá </w:t>
      </w:r>
      <w:r w:rsidR="002D05C8" w:rsidRPr="008F4CAC">
        <w:rPr>
          <w:rFonts w:ascii="ITC Avant Garde" w:hAnsi="ITC Avant Garde" w:cs="Helvetica"/>
          <w:sz w:val="20"/>
          <w:szCs w:val="20"/>
        </w:rPr>
        <w:lastRenderedPageBreak/>
        <w:t xml:space="preserve">ser a favor o en contra. El Secretario Técnico contará los votos y asentará en el acta el resultado de la votación. Por lo que resulta innecesario el texto sugerido en la propuesta. </w:t>
      </w:r>
    </w:p>
    <w:p w14:paraId="24C789AC" w14:textId="77777777" w:rsidR="0049058B" w:rsidRPr="008F4CAC" w:rsidRDefault="002D05C8" w:rsidP="00240334">
      <w:pPr>
        <w:spacing w:line="276" w:lineRule="auto"/>
        <w:jc w:val="both"/>
        <w:rPr>
          <w:rFonts w:ascii="ITC Avant Garde" w:hAnsi="ITC Avant Garde" w:cs="ITC Avant Garde"/>
          <w:b/>
          <w:sz w:val="20"/>
          <w:szCs w:val="20"/>
        </w:rPr>
      </w:pPr>
      <w:r w:rsidRPr="008F4CAC">
        <w:rPr>
          <w:rFonts w:ascii="ITC Avant Garde" w:hAnsi="ITC Avant Garde" w:cs="Helvetica"/>
          <w:sz w:val="20"/>
          <w:szCs w:val="20"/>
        </w:rPr>
        <w:t xml:space="preserve">Por otro lado, </w:t>
      </w:r>
      <w:r w:rsidR="00720DAA" w:rsidRPr="008F4CAC">
        <w:rPr>
          <w:rFonts w:ascii="ITC Avant Garde" w:hAnsi="ITC Avant Garde" w:cs="Helvetica"/>
          <w:sz w:val="20"/>
          <w:szCs w:val="20"/>
        </w:rPr>
        <w:t xml:space="preserve">se considera incluir </w:t>
      </w:r>
      <w:r w:rsidR="00240334" w:rsidRPr="008F4CAC">
        <w:rPr>
          <w:rFonts w:ascii="ITC Avant Garde" w:hAnsi="ITC Avant Garde" w:cs="Helvetica"/>
          <w:sz w:val="20"/>
          <w:szCs w:val="20"/>
        </w:rPr>
        <w:t xml:space="preserve">que </w:t>
      </w:r>
      <w:r w:rsidR="0049058B" w:rsidRPr="008F4CAC">
        <w:rPr>
          <w:rFonts w:ascii="ITC Avant Garde" w:hAnsi="ITC Avant Garde" w:cs="ITC Avant Garde"/>
          <w:sz w:val="20"/>
          <w:szCs w:val="20"/>
        </w:rPr>
        <w:t>e</w:t>
      </w:r>
      <w:r w:rsidR="0049058B" w:rsidRPr="008F4CAC">
        <w:rPr>
          <w:rFonts w:ascii="ITC Avant Garde" w:hAnsi="ITC Avant Garde" w:cs="Helvetica"/>
          <w:sz w:val="20"/>
          <w:szCs w:val="20"/>
        </w:rPr>
        <w:t xml:space="preserve">l cierre del acta de sesión se dará con la lectura de la misma y la firma del Presidente, del Secretario Técnico y de los </w:t>
      </w:r>
      <w:r w:rsidR="00240334" w:rsidRPr="008F4CAC">
        <w:rPr>
          <w:rFonts w:ascii="ITC Avant Garde" w:hAnsi="ITC Avant Garde" w:cs="Helvetica"/>
          <w:sz w:val="20"/>
          <w:szCs w:val="20"/>
        </w:rPr>
        <w:t>integrantes</w:t>
      </w:r>
      <w:r w:rsidR="0049058B" w:rsidRPr="008F4CAC">
        <w:rPr>
          <w:rFonts w:ascii="ITC Avant Garde" w:hAnsi="ITC Avant Garde" w:cs="Helvetica"/>
          <w:sz w:val="20"/>
          <w:szCs w:val="20"/>
        </w:rPr>
        <w:t xml:space="preserve"> del Comité Consultivo</w:t>
      </w:r>
      <w:r w:rsidR="00240334" w:rsidRPr="008F4CAC">
        <w:rPr>
          <w:rFonts w:ascii="ITC Avant Garde" w:hAnsi="ITC Avant Garde" w:cs="Helvetica"/>
          <w:sz w:val="20"/>
          <w:szCs w:val="20"/>
        </w:rPr>
        <w:t xml:space="preserve"> que se encuentren presentes en la sesión</w:t>
      </w:r>
      <w:r w:rsidR="0049058B" w:rsidRPr="008F4CAC">
        <w:rPr>
          <w:rFonts w:ascii="ITC Avant Garde" w:hAnsi="ITC Avant Garde" w:cs="Helvetica"/>
          <w:sz w:val="20"/>
          <w:szCs w:val="20"/>
        </w:rPr>
        <w:t>.</w:t>
      </w:r>
      <w:r w:rsidR="00C67F6E" w:rsidRPr="008F4CAC">
        <w:rPr>
          <w:rFonts w:ascii="ITC Avant Garde" w:hAnsi="ITC Avant Garde" w:cs="ITC Avant Garde"/>
          <w:sz w:val="20"/>
          <w:szCs w:val="20"/>
        </w:rPr>
        <w:t xml:space="preserve"> </w:t>
      </w:r>
    </w:p>
    <w:p w14:paraId="15F95D9C" w14:textId="77777777" w:rsidR="0049058B" w:rsidRPr="008F4CAC" w:rsidRDefault="0049058B">
      <w:pPr>
        <w:spacing w:line="276" w:lineRule="auto"/>
        <w:ind w:left="708"/>
        <w:jc w:val="both"/>
        <w:rPr>
          <w:rFonts w:ascii="ITC Avant Garde" w:hAnsi="ITC Avant Garde" w:cs="ITC Avant Garde"/>
          <w:b/>
          <w:sz w:val="20"/>
          <w:szCs w:val="20"/>
        </w:rPr>
      </w:pPr>
    </w:p>
    <w:p w14:paraId="1A88E026"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3B59E0" w:rsidRPr="008F4CAC">
        <w:rPr>
          <w:rFonts w:ascii="ITC Avant Garde" w:hAnsi="ITC Avant Garde" w:cs="ITC Avant Garde"/>
          <w:b/>
          <w:sz w:val="20"/>
          <w:szCs w:val="20"/>
        </w:rPr>
        <w:t xml:space="preserve">VI- De los requisitos para la acreditación y revalidación de la acreditación </w:t>
      </w:r>
      <w:r w:rsidRPr="008F4CAC">
        <w:rPr>
          <w:rFonts w:ascii="ITC Avant Garde" w:hAnsi="ITC Avant Garde" w:cs="ITC Avant Garde"/>
          <w:b/>
          <w:sz w:val="20"/>
          <w:szCs w:val="20"/>
        </w:rPr>
        <w:t>– Lineamiento Décimo Octavo</w:t>
      </w:r>
    </w:p>
    <w:p w14:paraId="100BC74F"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2EE9C956"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Normalización y Certificación Electrónica, SC (NYCE)/ Asociación Nacional de Telecomunicaciones, A.C. (ANATEL)/ AT&amp;T Comercialización Móvil S. de R.L de C.V., AT&amp;T Norte S. de R.L de C.V., AT&amp;T Desarrollo en Comunicaciones S. de R.L, de C.V., Grupo AT&amp;T Celular S. de R.L de C.V. / Ing. Ignacio Valadez Gutiérrez / Ing. Tomás Salazar Morán. </w:t>
      </w:r>
    </w:p>
    <w:p w14:paraId="59DDC574"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2BECCB7C"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proponen especificar las especialidades de telecomunicaciones y radiodifusión en el Anexo B; </w:t>
      </w:r>
      <w:r w:rsidR="00DC7CF6" w:rsidRPr="008F4CAC">
        <w:rPr>
          <w:rFonts w:ascii="ITC Avant Garde" w:hAnsi="ITC Avant Garde" w:cs="ITC Avant Garde"/>
          <w:sz w:val="20"/>
          <w:szCs w:val="20"/>
        </w:rPr>
        <w:t xml:space="preserve">sugieren </w:t>
      </w:r>
      <w:r w:rsidR="00661F09" w:rsidRPr="008F4CAC">
        <w:rPr>
          <w:rFonts w:ascii="ITC Avant Garde" w:hAnsi="ITC Avant Garde" w:cs="ITC Avant Garde"/>
          <w:sz w:val="20"/>
          <w:szCs w:val="20"/>
        </w:rPr>
        <w:t xml:space="preserve">además </w:t>
      </w:r>
      <w:r w:rsidRPr="008F4CAC">
        <w:rPr>
          <w:rFonts w:ascii="ITC Avant Garde" w:hAnsi="ITC Avant Garde" w:cs="ITC Avant Garde"/>
          <w:sz w:val="20"/>
          <w:szCs w:val="20"/>
        </w:rPr>
        <w:t xml:space="preserve">añadir que los solicitantes deberán registrarse en el Micrositio, e ingresar sus datos profesionales y curriculares; </w:t>
      </w:r>
      <w:r w:rsidR="00DC7CF6" w:rsidRPr="008F4CAC">
        <w:rPr>
          <w:rFonts w:ascii="ITC Avant Garde" w:hAnsi="ITC Avant Garde" w:cs="ITC Avant Garde"/>
          <w:sz w:val="20"/>
          <w:szCs w:val="20"/>
        </w:rPr>
        <w:t xml:space="preserve">refieren </w:t>
      </w:r>
      <w:r w:rsidRPr="008F4CAC">
        <w:rPr>
          <w:rFonts w:ascii="ITC Avant Garde" w:hAnsi="ITC Avant Garde" w:cs="ITC Avant Garde"/>
          <w:sz w:val="20"/>
          <w:szCs w:val="20"/>
        </w:rPr>
        <w:t>añadir un sistema de puntajes, el cual estará integrado por evaluaciones (examen de conocimientos, de habilidades de redacción, valoración de la experiencia y una entrevista).</w:t>
      </w:r>
    </w:p>
    <w:p w14:paraId="36470D71"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5EDB8722" w14:textId="77777777" w:rsidR="0049058B" w:rsidRPr="008F4CAC" w:rsidRDefault="0049058B">
      <w:pPr>
        <w:spacing w:line="276" w:lineRule="auto"/>
        <w:jc w:val="both"/>
        <w:rPr>
          <w:rFonts w:ascii="ITC Avant Garde" w:hAnsi="ITC Avant Garde" w:cs="ITC Avant Garde"/>
          <w:bCs/>
          <w:sz w:val="20"/>
          <w:szCs w:val="20"/>
        </w:rPr>
      </w:pPr>
      <w:r w:rsidRPr="008F4CAC">
        <w:rPr>
          <w:rFonts w:ascii="ITC Avant Garde" w:hAnsi="ITC Avant Garde" w:cs="ITC Avant Garde"/>
          <w:sz w:val="20"/>
          <w:szCs w:val="20"/>
        </w:rPr>
        <w:t xml:space="preserve">No se considera la propuesta </w:t>
      </w:r>
      <w:r w:rsidR="00661F09" w:rsidRPr="008F4CAC">
        <w:rPr>
          <w:rFonts w:ascii="ITC Avant Garde" w:hAnsi="ITC Avant Garde" w:cs="ITC Avant Garde"/>
          <w:sz w:val="20"/>
          <w:szCs w:val="20"/>
        </w:rPr>
        <w:t>referente</w:t>
      </w:r>
      <w:r w:rsidR="00C32B60" w:rsidRPr="008F4CAC">
        <w:rPr>
          <w:rFonts w:ascii="ITC Avant Garde" w:hAnsi="ITC Avant Garde" w:cs="ITC Avant Garde"/>
          <w:sz w:val="20"/>
          <w:szCs w:val="20"/>
        </w:rPr>
        <w:t xml:space="preserve"> a </w:t>
      </w:r>
      <w:r w:rsidRPr="008F4CAC">
        <w:rPr>
          <w:rFonts w:ascii="ITC Avant Garde" w:hAnsi="ITC Avant Garde" w:cs="ITC Avant Garde"/>
          <w:sz w:val="20"/>
          <w:szCs w:val="20"/>
        </w:rPr>
        <w:t>especificar las áreas de las especialidades en un nuevo anexo</w:t>
      </w:r>
      <w:r w:rsidR="00661F09" w:rsidRPr="008F4CAC">
        <w:rPr>
          <w:rFonts w:ascii="ITC Avant Garde" w:hAnsi="ITC Avant Garde" w:cs="ITC Avant Garde"/>
          <w:sz w:val="20"/>
          <w:szCs w:val="20"/>
        </w:rPr>
        <w:t>, las dos especialidades en que serán Acreditados los Peritos son</w:t>
      </w:r>
      <w:r w:rsidR="00CD0210" w:rsidRPr="008F4CAC">
        <w:rPr>
          <w:rFonts w:ascii="ITC Avant Garde" w:hAnsi="ITC Avant Garde" w:cs="ITC Avant Garde"/>
          <w:sz w:val="20"/>
          <w:szCs w:val="20"/>
        </w:rPr>
        <w:t xml:space="preserve"> </w:t>
      </w:r>
      <w:r w:rsidR="00B96BAD" w:rsidRPr="008F4CAC">
        <w:rPr>
          <w:rFonts w:ascii="ITC Avant Garde" w:hAnsi="ITC Avant Garde" w:cs="ITC Avant Garde"/>
          <w:sz w:val="20"/>
          <w:szCs w:val="20"/>
        </w:rPr>
        <w:t>telecomunicaciones y radiodifusión</w:t>
      </w:r>
      <w:r w:rsidRPr="008F4CAC">
        <w:rPr>
          <w:rFonts w:ascii="ITC Avant Garde" w:hAnsi="ITC Avant Garde" w:cs="ITC Avant Garde"/>
          <w:sz w:val="20"/>
          <w:szCs w:val="20"/>
        </w:rPr>
        <w:t>.</w:t>
      </w:r>
    </w:p>
    <w:p w14:paraId="26DC1073" w14:textId="77777777" w:rsidR="0049058B"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Cs/>
          <w:sz w:val="20"/>
          <w:szCs w:val="20"/>
        </w:rPr>
        <w:t xml:space="preserve">Se considera y </w:t>
      </w:r>
      <w:r w:rsidR="00D41525" w:rsidRPr="008F4CAC">
        <w:rPr>
          <w:rFonts w:ascii="ITC Avant Garde" w:hAnsi="ITC Avant Garde" w:cs="ITC Avant Garde"/>
          <w:bCs/>
          <w:sz w:val="20"/>
          <w:szCs w:val="20"/>
        </w:rPr>
        <w:t xml:space="preserve">se establece en el Lineamiento DÉCIMO TERCERO, </w:t>
      </w:r>
      <w:r w:rsidRPr="008F4CAC">
        <w:rPr>
          <w:rFonts w:ascii="ITC Avant Garde" w:hAnsi="ITC Avant Garde" w:cs="ITC Avant Garde"/>
          <w:bCs/>
          <w:sz w:val="20"/>
          <w:szCs w:val="20"/>
        </w:rPr>
        <w:t xml:space="preserve">la propuesta en la que </w:t>
      </w:r>
      <w:r w:rsidRPr="008F4CAC">
        <w:rPr>
          <w:rFonts w:ascii="ITC Avant Garde" w:hAnsi="ITC Avant Garde" w:cs="ITC Avant Garde"/>
          <w:sz w:val="20"/>
          <w:szCs w:val="20"/>
        </w:rPr>
        <w:t xml:space="preserve">el Solicitante deberá registrarse en el Micrositio y adjuntar la siguiente documentación en formato PDF: </w:t>
      </w:r>
    </w:p>
    <w:p w14:paraId="636FD13C" w14:textId="77777777" w:rsidR="00656D73" w:rsidRPr="008F4CAC" w:rsidRDefault="00656D73">
      <w:pPr>
        <w:spacing w:line="276" w:lineRule="auto"/>
        <w:jc w:val="both"/>
        <w:rPr>
          <w:rFonts w:ascii="ITC Avant Garde" w:hAnsi="ITC Avant Garde" w:cs="ITC Avant Garde"/>
          <w:i/>
          <w:sz w:val="20"/>
          <w:szCs w:val="20"/>
        </w:rPr>
      </w:pPr>
      <w:r>
        <w:rPr>
          <w:rFonts w:ascii="ITC Avant Garde" w:hAnsi="ITC Avant Garde" w:cs="ITC Avant Garde"/>
          <w:sz w:val="20"/>
          <w:szCs w:val="20"/>
        </w:rPr>
        <w:t>“</w:t>
      </w:r>
    </w:p>
    <w:p w14:paraId="53BAD33F" w14:textId="77777777" w:rsidR="00656D73" w:rsidRPr="00656D73" w:rsidRDefault="00656D73" w:rsidP="00656D73">
      <w:pPr>
        <w:pStyle w:val="Prrafodelista"/>
        <w:numPr>
          <w:ilvl w:val="0"/>
          <w:numId w:val="18"/>
        </w:numPr>
        <w:autoSpaceDE w:val="0"/>
        <w:autoSpaceDN w:val="0"/>
        <w:adjustRightInd w:val="0"/>
        <w:spacing w:after="0" w:line="276" w:lineRule="auto"/>
        <w:contextualSpacing/>
        <w:jc w:val="both"/>
        <w:rPr>
          <w:rFonts w:ascii="ITC Avant Garde" w:hAnsi="ITC Avant Garde"/>
          <w:i/>
        </w:rPr>
      </w:pPr>
      <w:r w:rsidRPr="00656D73">
        <w:rPr>
          <w:rFonts w:ascii="ITC Avant Garde" w:hAnsi="ITC Avant Garde"/>
          <w:i/>
        </w:rPr>
        <w:t>Copia de identificación oficial con fotografía (por el anverso y reverso) y comprobante de domicilio actual con vigencia máxima de 2 meses, (ejemplo, recibo de agua, luz, gas, teléfono);</w:t>
      </w:r>
    </w:p>
    <w:p w14:paraId="4146F9AB" w14:textId="77777777" w:rsidR="00656D73" w:rsidRPr="00656D73" w:rsidRDefault="00656D73" w:rsidP="00656D73">
      <w:pPr>
        <w:pStyle w:val="Prrafodelista"/>
        <w:numPr>
          <w:ilvl w:val="0"/>
          <w:numId w:val="18"/>
        </w:numPr>
        <w:autoSpaceDE w:val="0"/>
        <w:autoSpaceDN w:val="0"/>
        <w:adjustRightInd w:val="0"/>
        <w:spacing w:after="0" w:line="276" w:lineRule="auto"/>
        <w:contextualSpacing/>
        <w:jc w:val="both"/>
        <w:rPr>
          <w:rFonts w:ascii="ITC Avant Garde" w:hAnsi="ITC Avant Garde"/>
          <w:i/>
        </w:rPr>
      </w:pPr>
      <w:r w:rsidRPr="00656D73">
        <w:rPr>
          <w:rFonts w:ascii="ITC Avant Garde" w:hAnsi="ITC Avant Garde"/>
          <w:i/>
        </w:rPr>
        <w:t xml:space="preserve">Copia de cédula profesional expedida por la Dirección General de Profesiones de la SEP de la licenciatura en ingeniería en </w:t>
      </w:r>
      <w:r w:rsidRPr="00656D73">
        <w:rPr>
          <w:rFonts w:ascii="ITC Avant Garde" w:hAnsi="ITC Avant Garde" w:cs="Arial"/>
          <w:i/>
        </w:rPr>
        <w:t xml:space="preserve">comunicaciones y electrónica, afín o </w:t>
      </w:r>
      <w:r w:rsidRPr="00656D73">
        <w:rPr>
          <w:rFonts w:ascii="ITC Avant Garde" w:hAnsi="ITC Avant Garde"/>
          <w:i/>
        </w:rPr>
        <w:t>equivalente</w:t>
      </w:r>
      <w:r w:rsidRPr="00656D73">
        <w:rPr>
          <w:rFonts w:ascii="ITC Avant Garde" w:hAnsi="ITC Avant Garde" w:cs="Arial"/>
          <w:i/>
        </w:rPr>
        <w:t xml:space="preserve"> a ellas;</w:t>
      </w:r>
    </w:p>
    <w:p w14:paraId="5AE4F088" w14:textId="77777777" w:rsidR="00656D73" w:rsidRPr="00656D73" w:rsidRDefault="00656D73" w:rsidP="00656D73">
      <w:pPr>
        <w:pStyle w:val="Prrafodelista"/>
        <w:numPr>
          <w:ilvl w:val="0"/>
          <w:numId w:val="18"/>
        </w:numPr>
        <w:autoSpaceDE w:val="0"/>
        <w:autoSpaceDN w:val="0"/>
        <w:adjustRightInd w:val="0"/>
        <w:spacing w:after="0" w:line="276" w:lineRule="auto"/>
        <w:contextualSpacing/>
        <w:jc w:val="both"/>
        <w:rPr>
          <w:rFonts w:ascii="ITC Avant Garde" w:hAnsi="ITC Avant Garde"/>
          <w:i/>
        </w:rPr>
      </w:pPr>
      <w:r w:rsidRPr="00656D73">
        <w:rPr>
          <w:rFonts w:ascii="ITC Avant Garde" w:hAnsi="ITC Avant Garde"/>
          <w:i/>
        </w:rPr>
        <w:t>En su caso, copia de su cédula de estudios de posgrado expedida por la SEP, o de cualquier otro documento que permita acreditar la especialidad y/o posgrado en comunicaciones y electrónica, afín o equivalente a ellas;</w:t>
      </w:r>
    </w:p>
    <w:p w14:paraId="1BEC8253" w14:textId="77777777" w:rsidR="00656D73" w:rsidRPr="00656D73" w:rsidRDefault="00656D73" w:rsidP="00656D73">
      <w:pPr>
        <w:pStyle w:val="Prrafodelista"/>
        <w:numPr>
          <w:ilvl w:val="0"/>
          <w:numId w:val="18"/>
        </w:numPr>
        <w:autoSpaceDE w:val="0"/>
        <w:autoSpaceDN w:val="0"/>
        <w:adjustRightInd w:val="0"/>
        <w:spacing w:after="0" w:line="276" w:lineRule="auto"/>
        <w:contextualSpacing/>
        <w:jc w:val="both"/>
        <w:rPr>
          <w:rFonts w:ascii="ITC Avant Garde" w:hAnsi="ITC Avant Garde"/>
          <w:i/>
        </w:rPr>
      </w:pPr>
      <w:r w:rsidRPr="00656D73">
        <w:rPr>
          <w:rFonts w:ascii="ITC Avant Garde" w:hAnsi="ITC Avant Garde" w:cs="Arial"/>
          <w:i/>
        </w:rPr>
        <w:t>En su caso, constancia de ser</w:t>
      </w:r>
      <w:r w:rsidRPr="00656D73">
        <w:rPr>
          <w:rFonts w:ascii="ITC Avant Garde" w:hAnsi="ITC Avant Garde"/>
          <w:i/>
        </w:rPr>
        <w:t xml:space="preserve"> miembro regular de algún Colegio de ingenieros en telecomunicaciones y radiodifusión, o en materias equivalentes o afines;</w:t>
      </w:r>
    </w:p>
    <w:p w14:paraId="5B5079BA" w14:textId="77777777" w:rsidR="00656D73" w:rsidRPr="00656D73" w:rsidRDefault="00656D73" w:rsidP="00656D73">
      <w:pPr>
        <w:pStyle w:val="Prrafodelista"/>
        <w:numPr>
          <w:ilvl w:val="0"/>
          <w:numId w:val="18"/>
        </w:numPr>
        <w:autoSpaceDE w:val="0"/>
        <w:autoSpaceDN w:val="0"/>
        <w:adjustRightInd w:val="0"/>
        <w:spacing w:after="0" w:line="276" w:lineRule="auto"/>
        <w:contextualSpacing/>
        <w:jc w:val="both"/>
        <w:rPr>
          <w:rFonts w:ascii="ITC Avant Garde" w:hAnsi="ITC Avant Garde"/>
          <w:i/>
        </w:rPr>
      </w:pPr>
      <w:r w:rsidRPr="00656D73">
        <w:rPr>
          <w:rFonts w:ascii="ITC Avant Garde" w:hAnsi="ITC Avant Garde"/>
          <w:i/>
        </w:rPr>
        <w:t>Currículum vitae (conforme al Anexo D de los presentes Lineamientos);</w:t>
      </w:r>
    </w:p>
    <w:p w14:paraId="395AAAAA" w14:textId="77777777" w:rsidR="00656D73" w:rsidRPr="00656D73" w:rsidRDefault="00656D73" w:rsidP="00656D73">
      <w:pPr>
        <w:pStyle w:val="Prrafodelista"/>
        <w:numPr>
          <w:ilvl w:val="0"/>
          <w:numId w:val="18"/>
        </w:numPr>
        <w:autoSpaceDE w:val="0"/>
        <w:autoSpaceDN w:val="0"/>
        <w:adjustRightInd w:val="0"/>
        <w:spacing w:after="0" w:line="276" w:lineRule="auto"/>
        <w:contextualSpacing/>
        <w:jc w:val="both"/>
        <w:rPr>
          <w:rFonts w:ascii="ITC Avant Garde" w:hAnsi="ITC Avant Garde"/>
          <w:i/>
        </w:rPr>
      </w:pPr>
      <w:r w:rsidRPr="00656D73">
        <w:rPr>
          <w:rFonts w:ascii="ITC Avant Garde" w:hAnsi="ITC Avant Garde"/>
          <w:i/>
        </w:rPr>
        <w:lastRenderedPageBreak/>
        <w:t xml:space="preserve">Documento o documentos que permitan acreditar la experiencia o competencia profesional, por ejemplo, constancias de servicio o laborales emitidas por entidades públicas o por entidades privadas, señalando el periodo laborado, patentes; </w:t>
      </w:r>
    </w:p>
    <w:p w14:paraId="66520A48" w14:textId="77777777" w:rsidR="00656D73" w:rsidRPr="00656D73" w:rsidRDefault="00656D73" w:rsidP="00656D73">
      <w:pPr>
        <w:pStyle w:val="Prrafodelista"/>
        <w:numPr>
          <w:ilvl w:val="0"/>
          <w:numId w:val="18"/>
        </w:numPr>
        <w:autoSpaceDE w:val="0"/>
        <w:autoSpaceDN w:val="0"/>
        <w:adjustRightInd w:val="0"/>
        <w:spacing w:after="0" w:line="276" w:lineRule="auto"/>
        <w:contextualSpacing/>
        <w:jc w:val="both"/>
        <w:rPr>
          <w:rFonts w:ascii="ITC Avant Garde" w:hAnsi="ITC Avant Garde"/>
          <w:i/>
        </w:rPr>
      </w:pPr>
      <w:r w:rsidRPr="00656D73">
        <w:rPr>
          <w:rFonts w:ascii="ITC Avant Garde" w:hAnsi="ITC Avant Garde"/>
          <w:i/>
        </w:rPr>
        <w:t>Cualquier información o constancia que el Solicitante considere puede aportar</w:t>
      </w:r>
      <w:r w:rsidRPr="00656D73">
        <w:rPr>
          <w:rFonts w:ascii="ITC Avant Garde" w:hAnsi="ITC Avant Garde" w:cs="Arial"/>
          <w:i/>
        </w:rPr>
        <w:t xml:space="preserve"> al Comité Consultivo a determinar su aptitud para ser acreditado como Perito en materia de telecomunicaciones y radiodifusión, y</w:t>
      </w:r>
    </w:p>
    <w:p w14:paraId="746153C7" w14:textId="77777777" w:rsidR="00656D73" w:rsidRPr="00656D73" w:rsidRDefault="00656D73" w:rsidP="00656D73">
      <w:pPr>
        <w:pStyle w:val="Prrafodelista"/>
        <w:numPr>
          <w:ilvl w:val="0"/>
          <w:numId w:val="18"/>
        </w:numPr>
        <w:autoSpaceDE w:val="0"/>
        <w:autoSpaceDN w:val="0"/>
        <w:adjustRightInd w:val="0"/>
        <w:spacing w:after="0" w:line="276" w:lineRule="auto"/>
        <w:contextualSpacing/>
        <w:jc w:val="both"/>
        <w:rPr>
          <w:rFonts w:ascii="ITC Avant Garde" w:hAnsi="ITC Avant Garde"/>
          <w:i/>
        </w:rPr>
      </w:pPr>
      <w:r w:rsidRPr="00656D73">
        <w:rPr>
          <w:rFonts w:ascii="ITC Avant Garde" w:hAnsi="ITC Avant Garde" w:cs="Helvetica"/>
          <w:i/>
        </w:rPr>
        <w:t>Comprobante del pago de derechos o del aprovechamiento determinado por el Pleno del Instituto para la acreditación de Peritos.</w:t>
      </w:r>
      <w:r>
        <w:rPr>
          <w:rFonts w:ascii="ITC Avant Garde" w:hAnsi="ITC Avant Garde" w:cs="Helvetica"/>
          <w:i/>
        </w:rPr>
        <w:t>”</w:t>
      </w:r>
    </w:p>
    <w:p w14:paraId="54D80183" w14:textId="77777777" w:rsidR="00203728" w:rsidRPr="008F4CAC" w:rsidRDefault="00203728" w:rsidP="00656D73">
      <w:pPr>
        <w:pStyle w:val="Prrafodelista"/>
        <w:autoSpaceDE w:val="0"/>
        <w:autoSpaceDN w:val="0"/>
        <w:adjustRightInd w:val="0"/>
        <w:spacing w:after="0" w:line="276" w:lineRule="auto"/>
        <w:contextualSpacing/>
        <w:jc w:val="both"/>
        <w:rPr>
          <w:rFonts w:ascii="ITC Avant Garde" w:hAnsi="ITC Avant Garde"/>
          <w:i/>
        </w:rPr>
      </w:pPr>
    </w:p>
    <w:p w14:paraId="7DBEE11E"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De igual forma, se considera la sugerencia</w:t>
      </w:r>
      <w:r w:rsidR="00AE290F" w:rsidRPr="008F4CAC">
        <w:rPr>
          <w:rFonts w:ascii="ITC Avant Garde" w:hAnsi="ITC Avant Garde" w:cs="ITC Avant Garde"/>
          <w:sz w:val="20"/>
          <w:szCs w:val="20"/>
        </w:rPr>
        <w:t xml:space="preserve"> de</w:t>
      </w:r>
      <w:r w:rsidR="008E0D53" w:rsidRPr="008F4CAC">
        <w:rPr>
          <w:rFonts w:ascii="ITC Avant Garde" w:hAnsi="ITC Avant Garde" w:cs="ITC Avant Garde"/>
          <w:sz w:val="20"/>
          <w:szCs w:val="20"/>
        </w:rPr>
        <w:t xml:space="preserve"> contar con </w:t>
      </w:r>
      <w:r w:rsidR="00AE290F" w:rsidRPr="008F4CAC">
        <w:rPr>
          <w:rFonts w:ascii="ITC Avant Garde" w:hAnsi="ITC Avant Garde" w:cs="ITC Avant Garde"/>
          <w:sz w:val="20"/>
          <w:szCs w:val="20"/>
        </w:rPr>
        <w:t>un sistema de puntajes, el cual estará integrado por evaluaciones (examen de conocimientos, de habilidades de redacción, valoración de la experiencia y una entrevista)</w:t>
      </w:r>
      <w:r w:rsidR="00EC4A02" w:rsidRPr="008F4CAC">
        <w:rPr>
          <w:rFonts w:ascii="ITC Avant Garde" w:hAnsi="ITC Avant Garde" w:cs="ITC Avant Garde"/>
          <w:sz w:val="20"/>
          <w:szCs w:val="20"/>
        </w:rPr>
        <w:t>, establec</w:t>
      </w:r>
      <w:r w:rsidR="00AE290F" w:rsidRPr="008F4CAC">
        <w:rPr>
          <w:rFonts w:ascii="ITC Avant Garde" w:hAnsi="ITC Avant Garde" w:cs="ITC Avant Garde"/>
          <w:sz w:val="20"/>
          <w:szCs w:val="20"/>
        </w:rPr>
        <w:t>i</w:t>
      </w:r>
      <w:r w:rsidR="00EC4A02" w:rsidRPr="008F4CAC">
        <w:rPr>
          <w:rFonts w:ascii="ITC Avant Garde" w:hAnsi="ITC Avant Garde" w:cs="ITC Avant Garde"/>
          <w:sz w:val="20"/>
          <w:szCs w:val="20"/>
        </w:rPr>
        <w:t>e</w:t>
      </w:r>
      <w:r w:rsidR="00AE290F" w:rsidRPr="008F4CAC">
        <w:rPr>
          <w:rFonts w:ascii="ITC Avant Garde" w:hAnsi="ITC Avant Garde" w:cs="ITC Avant Garde"/>
          <w:sz w:val="20"/>
          <w:szCs w:val="20"/>
        </w:rPr>
        <w:t>ndo</w:t>
      </w:r>
      <w:r w:rsidR="00EC4A02" w:rsidRPr="008F4CAC">
        <w:rPr>
          <w:rFonts w:ascii="ITC Avant Garde" w:hAnsi="ITC Avant Garde" w:cs="ITC Avant Garde"/>
          <w:sz w:val="20"/>
          <w:szCs w:val="20"/>
        </w:rPr>
        <w:t xml:space="preserve"> en </w:t>
      </w:r>
      <w:r w:rsidR="00DC2B21" w:rsidRPr="008F4CAC">
        <w:rPr>
          <w:rFonts w:ascii="ITC Avant Garde" w:hAnsi="ITC Avant Garde" w:cs="ITC Avant Garde"/>
          <w:sz w:val="20"/>
          <w:szCs w:val="20"/>
        </w:rPr>
        <w:t>la Tabla 1 d</w:t>
      </w:r>
      <w:r w:rsidR="00EC4A02" w:rsidRPr="008F4CAC">
        <w:rPr>
          <w:rFonts w:ascii="ITC Avant Garde" w:hAnsi="ITC Avant Garde" w:cs="ITC Avant Garde"/>
          <w:sz w:val="20"/>
          <w:szCs w:val="20"/>
        </w:rPr>
        <w:t>el Lineamiento DÉCIMO CUARTO</w:t>
      </w:r>
      <w:r w:rsidR="008E0D53" w:rsidRPr="008F4CAC">
        <w:rPr>
          <w:rFonts w:ascii="ITC Avant Garde" w:hAnsi="ITC Avant Garde" w:cs="ITC Avant Garde"/>
          <w:sz w:val="20"/>
          <w:szCs w:val="20"/>
        </w:rPr>
        <w:t>.</w:t>
      </w:r>
      <w:r w:rsidRPr="008F4CAC">
        <w:rPr>
          <w:rFonts w:ascii="ITC Avant Garde" w:hAnsi="ITC Avant Garde" w:cs="ITC Avant Garde"/>
          <w:sz w:val="20"/>
          <w:szCs w:val="20"/>
        </w:rPr>
        <w:t xml:space="preserve"> </w:t>
      </w:r>
    </w:p>
    <w:p w14:paraId="1ECF36A2" w14:textId="77777777" w:rsidR="00B90101" w:rsidRPr="008F4CAC" w:rsidRDefault="00B90101">
      <w:pPr>
        <w:spacing w:line="276" w:lineRule="auto"/>
        <w:jc w:val="both"/>
        <w:rPr>
          <w:rFonts w:ascii="ITC Avant Garde" w:hAnsi="ITC Avant Garde" w:cs="ITC Avant Garde"/>
          <w:b/>
          <w:sz w:val="20"/>
          <w:szCs w:val="20"/>
        </w:rPr>
      </w:pPr>
    </w:p>
    <w:p w14:paraId="0E6FACB6"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3B59E0" w:rsidRPr="008F4CAC">
        <w:rPr>
          <w:rFonts w:ascii="ITC Avant Garde" w:hAnsi="ITC Avant Garde" w:cs="ITC Avant Garde"/>
          <w:b/>
          <w:sz w:val="20"/>
          <w:szCs w:val="20"/>
        </w:rPr>
        <w:t xml:space="preserve">VI- De los requisitos para la acreditación y revalidación de la acreditación </w:t>
      </w:r>
      <w:r w:rsidRPr="008F4CAC">
        <w:rPr>
          <w:rFonts w:ascii="ITC Avant Garde" w:hAnsi="ITC Avant Garde" w:cs="ITC Avant Garde"/>
          <w:b/>
          <w:sz w:val="20"/>
          <w:szCs w:val="20"/>
        </w:rPr>
        <w:t>– Lineamiento Décimo Noveno</w:t>
      </w:r>
    </w:p>
    <w:p w14:paraId="6D417D02"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0465AD17"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Colegio de Profesionistas en Telecomunicaciones, Informática y Estandarización de las Tecnologías (CPTIED)/ Ing. Ignacio Valadez Gutiérrez / Ing. Tomás Salazar Morán. </w:t>
      </w:r>
    </w:p>
    <w:p w14:paraId="4BAE0C7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6F212B83"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sugieren eliminar este lineamiento </w:t>
      </w:r>
      <w:r w:rsidR="00980850" w:rsidRPr="008F4CAC">
        <w:rPr>
          <w:rFonts w:ascii="ITC Avant Garde" w:hAnsi="ITC Avant Garde" w:cs="ITC Avant Garde"/>
          <w:sz w:val="20"/>
          <w:szCs w:val="20"/>
        </w:rPr>
        <w:t xml:space="preserve">sobre los requisitos para la acreditación y revalidación </w:t>
      </w:r>
      <w:r w:rsidRPr="008F4CAC">
        <w:rPr>
          <w:rFonts w:ascii="ITC Avant Garde" w:hAnsi="ITC Avant Garde" w:cs="ITC Avant Garde"/>
          <w:sz w:val="20"/>
          <w:szCs w:val="20"/>
        </w:rPr>
        <w:t xml:space="preserve">o en su caso, modificarlo para que los Colegios de </w:t>
      </w:r>
      <w:r w:rsidR="00CD0210" w:rsidRPr="008F4CAC">
        <w:rPr>
          <w:rFonts w:ascii="ITC Avant Garde" w:hAnsi="ITC Avant Garde" w:cs="ITC Avant Garde"/>
          <w:sz w:val="20"/>
          <w:szCs w:val="20"/>
        </w:rPr>
        <w:t xml:space="preserve">Ingenieros </w:t>
      </w:r>
      <w:r w:rsidRPr="008F4CAC">
        <w:rPr>
          <w:rFonts w:ascii="ITC Avant Garde" w:hAnsi="ITC Avant Garde" w:cs="ITC Avant Garde"/>
          <w:sz w:val="20"/>
          <w:szCs w:val="20"/>
        </w:rPr>
        <w:t xml:space="preserve">realicen las evaluaciones de admisión de nuevos Peritos, las solicitudes de revalidación y la ampliación de especialidades, según corresponda; </w:t>
      </w:r>
    </w:p>
    <w:p w14:paraId="668F2B36"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D79A2BE" w14:textId="77777777" w:rsidR="0049058B" w:rsidRPr="008F4CAC" w:rsidRDefault="00BC5EC7">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No se considera </w:t>
      </w:r>
      <w:r w:rsidR="00662F62" w:rsidRPr="008F4CAC">
        <w:rPr>
          <w:rFonts w:ascii="ITC Avant Garde" w:hAnsi="ITC Avant Garde" w:cs="ITC Avant Garde"/>
          <w:sz w:val="20"/>
          <w:szCs w:val="20"/>
        </w:rPr>
        <w:t>la propuesta de eliminación,</w:t>
      </w:r>
      <w:r w:rsidR="00980850" w:rsidRPr="008F4CAC">
        <w:rPr>
          <w:rFonts w:ascii="ITC Avant Garde" w:hAnsi="ITC Avant Garde" w:cs="ITC Avant Garde"/>
          <w:sz w:val="20"/>
          <w:szCs w:val="20"/>
        </w:rPr>
        <w:t xml:space="preserve"> y como se mencion</w:t>
      </w:r>
      <w:r w:rsidRPr="008F4CAC">
        <w:rPr>
          <w:rFonts w:ascii="ITC Avant Garde" w:hAnsi="ITC Avant Garde" w:cs="ITC Avant Garde"/>
          <w:sz w:val="20"/>
          <w:szCs w:val="20"/>
        </w:rPr>
        <w:t>a</w:t>
      </w:r>
      <w:r w:rsidR="00980850" w:rsidRPr="008F4CAC">
        <w:rPr>
          <w:rFonts w:ascii="ITC Avant Garde" w:hAnsi="ITC Avant Garde" w:cs="ITC Avant Garde"/>
          <w:sz w:val="20"/>
          <w:szCs w:val="20"/>
        </w:rPr>
        <w:t xml:space="preserve"> en el Lineamiento SÉPTIMO,</w:t>
      </w:r>
      <w:r w:rsidR="0049058B" w:rsidRPr="008F4CAC">
        <w:rPr>
          <w:rFonts w:ascii="ITC Avant Garde" w:hAnsi="ITC Avant Garde" w:cs="ITC Avant Garde"/>
          <w:sz w:val="20"/>
          <w:szCs w:val="20"/>
        </w:rPr>
        <w:t xml:space="preserve"> el Comité Consultivo, estará </w:t>
      </w:r>
      <w:r w:rsidR="0049058B" w:rsidRPr="008F4CAC">
        <w:rPr>
          <w:rFonts w:ascii="ITC Avant Garde" w:eastAsia="Times New Roman" w:hAnsi="ITC Avant Garde" w:cs="ITC Avant Garde"/>
          <w:iCs/>
          <w:sz w:val="20"/>
          <w:szCs w:val="20"/>
        </w:rPr>
        <w:t xml:space="preserve">integrado por Cámaras </w:t>
      </w:r>
      <w:r w:rsidRPr="008F4CAC">
        <w:rPr>
          <w:rFonts w:ascii="ITC Avant Garde" w:eastAsia="Times New Roman" w:hAnsi="ITC Avant Garde" w:cs="ITC Avant Garde"/>
          <w:iCs/>
          <w:sz w:val="20"/>
          <w:szCs w:val="20"/>
        </w:rPr>
        <w:t>n</w:t>
      </w:r>
      <w:r w:rsidR="0049058B" w:rsidRPr="008F4CAC">
        <w:rPr>
          <w:rFonts w:ascii="ITC Avant Garde" w:eastAsia="Times New Roman" w:hAnsi="ITC Avant Garde" w:cs="ITC Avant Garde"/>
          <w:iCs/>
          <w:sz w:val="20"/>
          <w:szCs w:val="20"/>
        </w:rPr>
        <w:t xml:space="preserve">acionales de la </w:t>
      </w:r>
      <w:r w:rsidRPr="008F4CAC">
        <w:rPr>
          <w:rFonts w:ascii="ITC Avant Garde" w:eastAsia="Times New Roman" w:hAnsi="ITC Avant Garde" w:cs="ITC Avant Garde"/>
          <w:iCs/>
          <w:sz w:val="20"/>
          <w:szCs w:val="20"/>
        </w:rPr>
        <w:t>I</w:t>
      </w:r>
      <w:r w:rsidR="0049058B" w:rsidRPr="008F4CAC">
        <w:rPr>
          <w:rFonts w:ascii="ITC Avant Garde" w:eastAsia="Times New Roman" w:hAnsi="ITC Avant Garde" w:cs="ITC Avant Garde"/>
          <w:iCs/>
          <w:sz w:val="20"/>
          <w:szCs w:val="20"/>
        </w:rPr>
        <w:t>ndustria</w:t>
      </w:r>
      <w:r w:rsidR="00980850" w:rsidRPr="008F4CAC">
        <w:rPr>
          <w:rFonts w:ascii="ITC Avant Garde" w:eastAsia="Times New Roman" w:hAnsi="ITC Avant Garde" w:cs="ITC Avant Garde"/>
          <w:iCs/>
          <w:sz w:val="20"/>
          <w:szCs w:val="20"/>
        </w:rPr>
        <w:t xml:space="preserve"> y Comercio</w:t>
      </w:r>
      <w:r w:rsidR="0049058B" w:rsidRPr="008F4CAC">
        <w:rPr>
          <w:rFonts w:ascii="ITC Avant Garde" w:eastAsia="Times New Roman" w:hAnsi="ITC Avant Garde" w:cs="ITC Avant Garde"/>
          <w:iCs/>
          <w:sz w:val="20"/>
          <w:szCs w:val="20"/>
        </w:rPr>
        <w:t>, Colegios de ingenieros en telecomunicaciones y radiodifusión, instancias académicas y</w:t>
      </w:r>
      <w:r w:rsidR="00CD0210" w:rsidRPr="008F4CAC">
        <w:rPr>
          <w:rFonts w:ascii="ITC Avant Garde" w:eastAsia="Times New Roman" w:hAnsi="ITC Avant Garde" w:cs="ITC Avant Garde"/>
          <w:iCs/>
          <w:sz w:val="20"/>
          <w:szCs w:val="20"/>
        </w:rPr>
        <w:t>/o</w:t>
      </w:r>
      <w:r w:rsidR="0049058B" w:rsidRPr="008F4CAC">
        <w:rPr>
          <w:rFonts w:ascii="ITC Avant Garde" w:eastAsia="Times New Roman" w:hAnsi="ITC Avant Garde" w:cs="ITC Avant Garde"/>
          <w:iCs/>
          <w:sz w:val="20"/>
          <w:szCs w:val="20"/>
        </w:rPr>
        <w:t xml:space="preserve"> de investigación, y </w:t>
      </w:r>
      <w:r w:rsidR="001A295E" w:rsidRPr="008F4CAC">
        <w:rPr>
          <w:rFonts w:ascii="ITC Avant Garde" w:eastAsia="Times New Roman" w:hAnsi="ITC Avant Garde" w:cs="ITC Avant Garde"/>
          <w:iCs/>
          <w:sz w:val="20"/>
          <w:szCs w:val="20"/>
        </w:rPr>
        <w:t>organismos dedicados a promover y estimular el desarrollo de la ciencia y la tecnología</w:t>
      </w:r>
      <w:r w:rsidR="0049058B" w:rsidRPr="008F4CAC">
        <w:rPr>
          <w:rFonts w:ascii="ITC Avant Garde" w:eastAsia="Times New Roman" w:hAnsi="ITC Avant Garde" w:cs="ITC Avant Garde"/>
          <w:i/>
          <w:iCs/>
          <w:sz w:val="20"/>
          <w:szCs w:val="20"/>
        </w:rPr>
        <w:t>,</w:t>
      </w:r>
      <w:r w:rsidR="0049058B" w:rsidRPr="008F4CAC">
        <w:rPr>
          <w:rFonts w:ascii="ITC Avant Garde" w:hAnsi="ITC Avant Garde" w:cs="ITC Avant Garde"/>
          <w:sz w:val="20"/>
          <w:szCs w:val="20"/>
        </w:rPr>
        <w:t xml:space="preserve"> a su vez, </w:t>
      </w:r>
      <w:r w:rsidR="00980850" w:rsidRPr="008F4CAC">
        <w:rPr>
          <w:rFonts w:ascii="ITC Avant Garde" w:hAnsi="ITC Avant Garde" w:cs="ITC Avant Garde"/>
          <w:sz w:val="20"/>
          <w:szCs w:val="20"/>
        </w:rPr>
        <w:t xml:space="preserve">dicho Comité </w:t>
      </w:r>
      <w:r w:rsidR="0049058B" w:rsidRPr="008F4CAC">
        <w:rPr>
          <w:rFonts w:ascii="ITC Avant Garde" w:hAnsi="ITC Avant Garde" w:cs="ITC Avant Garde"/>
          <w:sz w:val="20"/>
          <w:szCs w:val="20"/>
        </w:rPr>
        <w:t xml:space="preserve">coadyuvará </w:t>
      </w:r>
      <w:r w:rsidRPr="008F4CAC">
        <w:rPr>
          <w:rFonts w:ascii="ITC Avant Garde" w:hAnsi="ITC Avant Garde" w:cs="ITC Avant Garde"/>
          <w:sz w:val="20"/>
          <w:szCs w:val="20"/>
        </w:rPr>
        <w:t>con e</w:t>
      </w:r>
      <w:r w:rsidR="0049058B" w:rsidRPr="008F4CAC">
        <w:rPr>
          <w:rFonts w:ascii="ITC Avant Garde" w:hAnsi="ITC Avant Garde" w:cs="ITC Avant Garde"/>
          <w:sz w:val="20"/>
          <w:szCs w:val="20"/>
        </w:rPr>
        <w:t xml:space="preserve">l Instituto en la Evaluación de los Solicitantes, realizará </w:t>
      </w:r>
      <w:r w:rsidRPr="008F4CAC">
        <w:rPr>
          <w:rFonts w:ascii="ITC Avant Garde" w:hAnsi="ITC Avant Garde" w:cs="ITC Avant Garde"/>
          <w:sz w:val="20"/>
          <w:szCs w:val="20"/>
        </w:rPr>
        <w:t xml:space="preserve">además </w:t>
      </w:r>
      <w:r w:rsidR="0049058B" w:rsidRPr="008F4CAC">
        <w:rPr>
          <w:rFonts w:ascii="ITC Avant Garde" w:hAnsi="ITC Avant Garde" w:cs="ITC Avant Garde"/>
          <w:sz w:val="20"/>
          <w:szCs w:val="20"/>
        </w:rPr>
        <w:t>la valoración de las solicitudes, la información y la documentación presentadas por los Solicitantes para la obtención de la Acreditación de Peritos, así como para la revalidación y, en su caso, para la ampliación de especialidad.</w:t>
      </w:r>
    </w:p>
    <w:p w14:paraId="5E650A9E" w14:textId="77777777" w:rsidR="007B39A0" w:rsidRPr="008F4CAC" w:rsidRDefault="007B39A0">
      <w:pPr>
        <w:spacing w:line="276" w:lineRule="auto"/>
        <w:jc w:val="both"/>
        <w:rPr>
          <w:rFonts w:ascii="ITC Avant Garde" w:hAnsi="ITC Avant Garde" w:cs="ITC Avant Garde"/>
          <w:b/>
          <w:sz w:val="20"/>
          <w:szCs w:val="20"/>
        </w:rPr>
      </w:pPr>
    </w:p>
    <w:p w14:paraId="6555470F"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3B59E0"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Sistema de Puntajes</w:t>
      </w:r>
    </w:p>
    <w:p w14:paraId="1393E75D"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2C1F9741"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52FA627E"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6AA1595B" w14:textId="77777777" w:rsidR="0049058B" w:rsidRPr="008F4CAC" w:rsidRDefault="0049058B" w:rsidP="00F02817">
      <w:pPr>
        <w:pStyle w:val="Prrafodelista1"/>
        <w:tabs>
          <w:tab w:val="left" w:pos="-708"/>
        </w:tabs>
        <w:spacing w:line="276" w:lineRule="auto"/>
        <w:ind w:left="12"/>
        <w:jc w:val="both"/>
        <w:rPr>
          <w:rFonts w:ascii="ITC Avant Garde" w:hAnsi="ITC Avant Garde" w:cs="ITC Avant Garde"/>
          <w:sz w:val="20"/>
          <w:szCs w:val="20"/>
        </w:rPr>
      </w:pPr>
      <w:r w:rsidRPr="008F4CAC">
        <w:rPr>
          <w:rFonts w:ascii="ITC Avant Garde" w:hAnsi="ITC Avant Garde" w:cs="ITC Avant Garde"/>
          <w:sz w:val="20"/>
          <w:szCs w:val="20"/>
        </w:rPr>
        <w:lastRenderedPageBreak/>
        <w:t xml:space="preserve">Los solicitantes proponen añadir </w:t>
      </w:r>
      <w:r w:rsidR="00D66C13"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02817" w:rsidRPr="008F4CAC">
        <w:rPr>
          <w:rFonts w:ascii="ITC Avant Garde" w:hAnsi="ITC Avant Garde" w:cs="ITC Avant Garde"/>
          <w:sz w:val="20"/>
          <w:szCs w:val="20"/>
        </w:rPr>
        <w:t xml:space="preserve"> </w:t>
      </w:r>
      <w:r w:rsidR="00D66C13" w:rsidRPr="008F4CAC">
        <w:rPr>
          <w:rFonts w:ascii="ITC Avant Garde" w:hAnsi="ITC Avant Garde" w:cs="ITC Avant Garde"/>
          <w:sz w:val="20"/>
          <w:szCs w:val="20"/>
        </w:rPr>
        <w:t xml:space="preserve">relacionado con el </w:t>
      </w:r>
      <w:r w:rsidR="00F02817" w:rsidRPr="008F4CAC">
        <w:rPr>
          <w:rFonts w:ascii="ITC Avant Garde" w:hAnsi="ITC Avant Garde" w:cs="ITC Avant Garde"/>
          <w:sz w:val="20"/>
          <w:szCs w:val="20"/>
        </w:rPr>
        <w:t>“Sistema de Puntajes”</w:t>
      </w:r>
      <w:r w:rsidR="002C7EBF" w:rsidRPr="008F4CAC">
        <w:rPr>
          <w:rFonts w:ascii="ITC Avant Garde" w:hAnsi="ITC Avant Garde" w:cs="ITC Avant Garde"/>
          <w:sz w:val="20"/>
          <w:szCs w:val="20"/>
        </w:rPr>
        <w:t>, el cual se muestra a continuación</w:t>
      </w:r>
      <w:r w:rsidRPr="008F4CAC">
        <w:rPr>
          <w:rFonts w:ascii="ITC Avant Garde" w:hAnsi="ITC Avant Garde" w:cs="ITC Avant Garde"/>
          <w:sz w:val="20"/>
          <w:szCs w:val="20"/>
        </w:rPr>
        <w:t>.</w:t>
      </w:r>
    </w:p>
    <w:p w14:paraId="4AEDF33E" w14:textId="77777777" w:rsidR="005C6C38" w:rsidRPr="008F4CAC" w:rsidRDefault="002C7EBF" w:rsidP="005C6C38">
      <w:pPr>
        <w:autoSpaceDE w:val="0"/>
        <w:autoSpaceDN w:val="0"/>
        <w:adjustRightInd w:val="0"/>
        <w:spacing w:after="0" w:line="276" w:lineRule="auto"/>
        <w:ind w:left="708"/>
        <w:jc w:val="both"/>
        <w:rPr>
          <w:rFonts w:ascii="ITC Avant Garde" w:hAnsi="ITC Avant Garde" w:cs="Helvetica"/>
          <w:bCs/>
          <w:i/>
          <w:sz w:val="20"/>
          <w:szCs w:val="20"/>
        </w:rPr>
      </w:pPr>
      <w:r w:rsidRPr="008F4CAC">
        <w:rPr>
          <w:rFonts w:ascii="ITC Avant Garde" w:hAnsi="ITC Avant Garde" w:cs="Helvetica"/>
          <w:bCs/>
          <w:i/>
          <w:sz w:val="20"/>
          <w:szCs w:val="20"/>
        </w:rPr>
        <w:t>“</w:t>
      </w:r>
    </w:p>
    <w:tbl>
      <w:tblPr>
        <w:tblStyle w:val="Tablaconcuadrcula"/>
        <w:tblW w:w="0" w:type="auto"/>
        <w:jc w:val="center"/>
        <w:tblLook w:val="04A0" w:firstRow="1" w:lastRow="0" w:firstColumn="1" w:lastColumn="0" w:noHBand="0" w:noVBand="1"/>
      </w:tblPr>
      <w:tblGrid>
        <w:gridCol w:w="5684"/>
        <w:gridCol w:w="1682"/>
      </w:tblGrid>
      <w:tr w:rsidR="009054AB" w:rsidRPr="008F4CAC" w14:paraId="1D076F53" w14:textId="77777777" w:rsidTr="001A529B">
        <w:trPr>
          <w:jc w:val="center"/>
        </w:trPr>
        <w:tc>
          <w:tcPr>
            <w:tcW w:w="5684" w:type="dxa"/>
          </w:tcPr>
          <w:p w14:paraId="25995CAE" w14:textId="77777777" w:rsidR="009054AB" w:rsidRPr="008F4CAC" w:rsidRDefault="009054AB" w:rsidP="003D1059">
            <w:pPr>
              <w:autoSpaceDE w:val="0"/>
              <w:autoSpaceDN w:val="0"/>
              <w:adjustRightInd w:val="0"/>
              <w:spacing w:line="276" w:lineRule="auto"/>
              <w:jc w:val="center"/>
              <w:rPr>
                <w:rFonts w:ascii="ITC Avant Garde" w:hAnsi="ITC Avant Garde"/>
                <w:b/>
                <w:i/>
                <w:sz w:val="20"/>
                <w:szCs w:val="20"/>
              </w:rPr>
            </w:pPr>
            <w:r w:rsidRPr="008F4CAC">
              <w:rPr>
                <w:rFonts w:ascii="ITC Avant Garde" w:hAnsi="ITC Avant Garde"/>
                <w:b/>
                <w:i/>
                <w:sz w:val="20"/>
                <w:szCs w:val="20"/>
              </w:rPr>
              <w:t>Etapa</w:t>
            </w:r>
          </w:p>
        </w:tc>
        <w:tc>
          <w:tcPr>
            <w:tcW w:w="1682" w:type="dxa"/>
          </w:tcPr>
          <w:p w14:paraId="078539CF" w14:textId="77777777" w:rsidR="009054AB" w:rsidRPr="008F4CAC" w:rsidRDefault="009054AB" w:rsidP="003D1059">
            <w:pPr>
              <w:autoSpaceDE w:val="0"/>
              <w:autoSpaceDN w:val="0"/>
              <w:adjustRightInd w:val="0"/>
              <w:spacing w:line="276" w:lineRule="auto"/>
              <w:jc w:val="center"/>
              <w:rPr>
                <w:rFonts w:ascii="ITC Avant Garde" w:hAnsi="ITC Avant Garde"/>
                <w:b/>
                <w:i/>
                <w:sz w:val="20"/>
                <w:szCs w:val="20"/>
              </w:rPr>
            </w:pPr>
            <w:r w:rsidRPr="008F4CAC">
              <w:rPr>
                <w:rFonts w:ascii="ITC Avant Garde" w:hAnsi="ITC Avant Garde"/>
                <w:b/>
                <w:i/>
                <w:sz w:val="20"/>
                <w:szCs w:val="20"/>
              </w:rPr>
              <w:t>Puntos</w:t>
            </w:r>
          </w:p>
        </w:tc>
      </w:tr>
      <w:tr w:rsidR="009054AB" w:rsidRPr="008F4CAC" w14:paraId="7F276C70" w14:textId="77777777" w:rsidTr="001A529B">
        <w:trPr>
          <w:jc w:val="center"/>
        </w:trPr>
        <w:tc>
          <w:tcPr>
            <w:tcW w:w="5684" w:type="dxa"/>
          </w:tcPr>
          <w:p w14:paraId="414694AD" w14:textId="77777777" w:rsidR="009054AB" w:rsidRPr="008F4CAC" w:rsidRDefault="009054AB" w:rsidP="003D1059">
            <w:pPr>
              <w:autoSpaceDE w:val="0"/>
              <w:autoSpaceDN w:val="0"/>
              <w:adjustRightInd w:val="0"/>
              <w:spacing w:line="276" w:lineRule="auto"/>
              <w:jc w:val="both"/>
              <w:rPr>
                <w:rFonts w:ascii="ITC Avant Garde" w:hAnsi="ITC Avant Garde"/>
                <w:i/>
                <w:sz w:val="20"/>
                <w:szCs w:val="20"/>
              </w:rPr>
            </w:pPr>
            <w:r w:rsidRPr="008F4CAC">
              <w:rPr>
                <w:rFonts w:ascii="ITC Avant Garde" w:hAnsi="ITC Avant Garde"/>
                <w:i/>
                <w:sz w:val="20"/>
                <w:szCs w:val="20"/>
              </w:rPr>
              <w:t xml:space="preserve">Examen de Conocimientos </w:t>
            </w:r>
          </w:p>
        </w:tc>
        <w:tc>
          <w:tcPr>
            <w:tcW w:w="1682" w:type="dxa"/>
          </w:tcPr>
          <w:p w14:paraId="4BC27C4D" w14:textId="77777777" w:rsidR="009054AB" w:rsidRPr="008F4CAC" w:rsidRDefault="009054AB" w:rsidP="003D1059">
            <w:pPr>
              <w:tabs>
                <w:tab w:val="left" w:pos="564"/>
                <w:tab w:val="center" w:pos="733"/>
              </w:tabs>
              <w:autoSpaceDE w:val="0"/>
              <w:autoSpaceDN w:val="0"/>
              <w:adjustRightInd w:val="0"/>
              <w:spacing w:line="276" w:lineRule="auto"/>
              <w:jc w:val="center"/>
              <w:rPr>
                <w:rFonts w:ascii="ITC Avant Garde" w:hAnsi="ITC Avant Garde"/>
                <w:i/>
                <w:sz w:val="20"/>
                <w:szCs w:val="20"/>
              </w:rPr>
            </w:pPr>
            <w:r w:rsidRPr="008F4CAC">
              <w:rPr>
                <w:rFonts w:ascii="ITC Avant Garde" w:hAnsi="ITC Avant Garde"/>
                <w:i/>
                <w:sz w:val="20"/>
                <w:szCs w:val="20"/>
              </w:rPr>
              <w:t>30</w:t>
            </w:r>
          </w:p>
        </w:tc>
      </w:tr>
      <w:tr w:rsidR="009054AB" w:rsidRPr="008F4CAC" w14:paraId="7555B168" w14:textId="77777777" w:rsidTr="001A529B">
        <w:trPr>
          <w:jc w:val="center"/>
        </w:trPr>
        <w:tc>
          <w:tcPr>
            <w:tcW w:w="5684" w:type="dxa"/>
          </w:tcPr>
          <w:p w14:paraId="2677F60E" w14:textId="77777777" w:rsidR="009054AB" w:rsidRPr="008F4CAC" w:rsidRDefault="009054AB" w:rsidP="003D1059">
            <w:pPr>
              <w:autoSpaceDE w:val="0"/>
              <w:autoSpaceDN w:val="0"/>
              <w:adjustRightInd w:val="0"/>
              <w:spacing w:line="276" w:lineRule="auto"/>
              <w:jc w:val="both"/>
              <w:rPr>
                <w:rFonts w:ascii="ITC Avant Garde" w:hAnsi="ITC Avant Garde"/>
                <w:i/>
                <w:sz w:val="20"/>
                <w:szCs w:val="20"/>
              </w:rPr>
            </w:pPr>
            <w:r w:rsidRPr="008F4CAC">
              <w:rPr>
                <w:rFonts w:ascii="ITC Avant Garde" w:hAnsi="ITC Avant Garde"/>
                <w:i/>
                <w:sz w:val="20"/>
                <w:szCs w:val="20"/>
              </w:rPr>
              <w:t xml:space="preserve">Evaluación de Habilidades de Redacción técnica </w:t>
            </w:r>
          </w:p>
        </w:tc>
        <w:tc>
          <w:tcPr>
            <w:tcW w:w="1682" w:type="dxa"/>
          </w:tcPr>
          <w:p w14:paraId="63274A2E" w14:textId="77777777" w:rsidR="009054AB" w:rsidRPr="008F4CAC" w:rsidRDefault="009054AB" w:rsidP="003D1059">
            <w:pPr>
              <w:autoSpaceDE w:val="0"/>
              <w:autoSpaceDN w:val="0"/>
              <w:adjustRightInd w:val="0"/>
              <w:spacing w:line="276" w:lineRule="auto"/>
              <w:jc w:val="center"/>
              <w:rPr>
                <w:rFonts w:ascii="ITC Avant Garde" w:hAnsi="ITC Avant Garde"/>
                <w:i/>
                <w:sz w:val="20"/>
                <w:szCs w:val="20"/>
              </w:rPr>
            </w:pPr>
            <w:r w:rsidRPr="008F4CAC">
              <w:rPr>
                <w:rFonts w:ascii="ITC Avant Garde" w:hAnsi="ITC Avant Garde"/>
                <w:i/>
                <w:sz w:val="20"/>
                <w:szCs w:val="20"/>
              </w:rPr>
              <w:t>10</w:t>
            </w:r>
          </w:p>
        </w:tc>
      </w:tr>
      <w:tr w:rsidR="009054AB" w:rsidRPr="008F4CAC" w14:paraId="5C93E3EC" w14:textId="77777777" w:rsidTr="001A529B">
        <w:trPr>
          <w:jc w:val="center"/>
        </w:trPr>
        <w:tc>
          <w:tcPr>
            <w:tcW w:w="5684" w:type="dxa"/>
          </w:tcPr>
          <w:p w14:paraId="7383D5CB" w14:textId="77777777" w:rsidR="009054AB" w:rsidRPr="008F4CAC" w:rsidRDefault="009054AB" w:rsidP="003D1059">
            <w:pPr>
              <w:autoSpaceDE w:val="0"/>
              <w:autoSpaceDN w:val="0"/>
              <w:adjustRightInd w:val="0"/>
              <w:spacing w:line="276" w:lineRule="auto"/>
              <w:jc w:val="both"/>
              <w:rPr>
                <w:rFonts w:ascii="ITC Avant Garde" w:hAnsi="ITC Avant Garde"/>
                <w:i/>
                <w:sz w:val="20"/>
                <w:szCs w:val="20"/>
              </w:rPr>
            </w:pPr>
            <w:r w:rsidRPr="008F4CAC">
              <w:rPr>
                <w:rFonts w:ascii="ITC Avant Garde" w:hAnsi="ITC Avant Garde"/>
                <w:i/>
                <w:sz w:val="20"/>
                <w:szCs w:val="20"/>
              </w:rPr>
              <w:t>Valoración de la Experiencia</w:t>
            </w:r>
          </w:p>
        </w:tc>
        <w:tc>
          <w:tcPr>
            <w:tcW w:w="1682" w:type="dxa"/>
          </w:tcPr>
          <w:p w14:paraId="23ADC60F" w14:textId="77777777" w:rsidR="009054AB" w:rsidRPr="008F4CAC" w:rsidRDefault="009054AB" w:rsidP="003D1059">
            <w:pPr>
              <w:autoSpaceDE w:val="0"/>
              <w:autoSpaceDN w:val="0"/>
              <w:adjustRightInd w:val="0"/>
              <w:spacing w:line="276" w:lineRule="auto"/>
              <w:jc w:val="center"/>
              <w:rPr>
                <w:rFonts w:ascii="ITC Avant Garde" w:hAnsi="ITC Avant Garde"/>
                <w:i/>
                <w:sz w:val="20"/>
                <w:szCs w:val="20"/>
              </w:rPr>
            </w:pPr>
            <w:r w:rsidRPr="008F4CAC">
              <w:rPr>
                <w:rFonts w:ascii="ITC Avant Garde" w:hAnsi="ITC Avant Garde"/>
                <w:i/>
                <w:sz w:val="20"/>
                <w:szCs w:val="20"/>
              </w:rPr>
              <w:t>30</w:t>
            </w:r>
          </w:p>
        </w:tc>
      </w:tr>
      <w:tr w:rsidR="009054AB" w:rsidRPr="008F4CAC" w14:paraId="300D5057" w14:textId="77777777" w:rsidTr="001A529B">
        <w:trPr>
          <w:jc w:val="center"/>
        </w:trPr>
        <w:tc>
          <w:tcPr>
            <w:tcW w:w="5684" w:type="dxa"/>
          </w:tcPr>
          <w:p w14:paraId="309BB099" w14:textId="77777777" w:rsidR="009054AB" w:rsidRPr="008F4CAC" w:rsidRDefault="009054AB" w:rsidP="003D1059">
            <w:pPr>
              <w:autoSpaceDE w:val="0"/>
              <w:autoSpaceDN w:val="0"/>
              <w:adjustRightInd w:val="0"/>
              <w:spacing w:line="276" w:lineRule="auto"/>
              <w:jc w:val="both"/>
              <w:rPr>
                <w:rFonts w:ascii="ITC Avant Garde" w:hAnsi="ITC Avant Garde"/>
                <w:i/>
                <w:sz w:val="20"/>
                <w:szCs w:val="20"/>
              </w:rPr>
            </w:pPr>
            <w:r w:rsidRPr="008F4CAC">
              <w:rPr>
                <w:rFonts w:ascii="ITC Avant Garde" w:hAnsi="ITC Avant Garde"/>
                <w:i/>
                <w:sz w:val="20"/>
                <w:szCs w:val="20"/>
              </w:rPr>
              <w:t>Entrevista</w:t>
            </w:r>
          </w:p>
        </w:tc>
        <w:tc>
          <w:tcPr>
            <w:tcW w:w="1682" w:type="dxa"/>
          </w:tcPr>
          <w:p w14:paraId="5FD2AB95" w14:textId="77777777" w:rsidR="009054AB" w:rsidRPr="008F4CAC" w:rsidRDefault="009054AB" w:rsidP="003D1059">
            <w:pPr>
              <w:autoSpaceDE w:val="0"/>
              <w:autoSpaceDN w:val="0"/>
              <w:adjustRightInd w:val="0"/>
              <w:spacing w:line="276" w:lineRule="auto"/>
              <w:jc w:val="center"/>
              <w:rPr>
                <w:rFonts w:ascii="ITC Avant Garde" w:hAnsi="ITC Avant Garde"/>
                <w:i/>
                <w:sz w:val="20"/>
                <w:szCs w:val="20"/>
              </w:rPr>
            </w:pPr>
            <w:r w:rsidRPr="008F4CAC">
              <w:rPr>
                <w:rFonts w:ascii="ITC Avant Garde" w:hAnsi="ITC Avant Garde"/>
                <w:i/>
                <w:sz w:val="20"/>
                <w:szCs w:val="20"/>
              </w:rPr>
              <w:t>30</w:t>
            </w:r>
          </w:p>
        </w:tc>
      </w:tr>
      <w:tr w:rsidR="009054AB" w:rsidRPr="008F4CAC" w14:paraId="4F639591" w14:textId="77777777" w:rsidTr="001A529B">
        <w:trPr>
          <w:jc w:val="center"/>
        </w:trPr>
        <w:tc>
          <w:tcPr>
            <w:tcW w:w="5684" w:type="dxa"/>
          </w:tcPr>
          <w:p w14:paraId="09CFF1F3" w14:textId="77777777" w:rsidR="009054AB" w:rsidRPr="008F4CAC" w:rsidRDefault="009054AB" w:rsidP="003D1059">
            <w:pPr>
              <w:autoSpaceDE w:val="0"/>
              <w:autoSpaceDN w:val="0"/>
              <w:adjustRightInd w:val="0"/>
              <w:spacing w:line="276" w:lineRule="auto"/>
              <w:jc w:val="both"/>
              <w:rPr>
                <w:rFonts w:ascii="ITC Avant Garde" w:hAnsi="ITC Avant Garde"/>
                <w:b/>
                <w:i/>
                <w:sz w:val="20"/>
                <w:szCs w:val="20"/>
              </w:rPr>
            </w:pPr>
            <w:r w:rsidRPr="008F4CAC">
              <w:rPr>
                <w:rFonts w:ascii="ITC Avant Garde" w:hAnsi="ITC Avant Garde"/>
                <w:b/>
                <w:i/>
                <w:sz w:val="20"/>
                <w:szCs w:val="20"/>
              </w:rPr>
              <w:t>MÁXIMO DE PUNTOS A OBTENER POR SOLICITANTE</w:t>
            </w:r>
          </w:p>
        </w:tc>
        <w:tc>
          <w:tcPr>
            <w:tcW w:w="1682" w:type="dxa"/>
          </w:tcPr>
          <w:p w14:paraId="0981B0AD" w14:textId="77777777" w:rsidR="009054AB" w:rsidRPr="008F4CAC" w:rsidRDefault="009054AB" w:rsidP="003D1059">
            <w:pPr>
              <w:autoSpaceDE w:val="0"/>
              <w:autoSpaceDN w:val="0"/>
              <w:adjustRightInd w:val="0"/>
              <w:spacing w:line="276" w:lineRule="auto"/>
              <w:jc w:val="center"/>
              <w:rPr>
                <w:rFonts w:ascii="ITC Avant Garde" w:hAnsi="ITC Avant Garde"/>
                <w:b/>
                <w:i/>
                <w:sz w:val="20"/>
                <w:szCs w:val="20"/>
              </w:rPr>
            </w:pPr>
            <w:r w:rsidRPr="008F4CAC">
              <w:rPr>
                <w:rFonts w:ascii="ITC Avant Garde" w:hAnsi="ITC Avant Garde"/>
                <w:b/>
                <w:i/>
                <w:sz w:val="20"/>
                <w:szCs w:val="20"/>
              </w:rPr>
              <w:t>100</w:t>
            </w:r>
          </w:p>
        </w:tc>
      </w:tr>
    </w:tbl>
    <w:p w14:paraId="3A6DC8C6" w14:textId="77777777" w:rsidR="009C4029" w:rsidRPr="008F4CAC" w:rsidRDefault="002C7EBF" w:rsidP="002C7EBF">
      <w:pPr>
        <w:pStyle w:val="Prrafodelista1"/>
        <w:tabs>
          <w:tab w:val="left" w:pos="-708"/>
        </w:tabs>
        <w:spacing w:line="276" w:lineRule="auto"/>
        <w:ind w:left="0"/>
        <w:jc w:val="both"/>
        <w:rPr>
          <w:rFonts w:ascii="ITC Avant Garde" w:hAnsi="ITC Avant Garde" w:cs="ITC Avant Garde"/>
          <w:i/>
          <w:sz w:val="20"/>
          <w:szCs w:val="20"/>
        </w:rPr>
      </w:pPr>
      <w:r w:rsidRPr="008F4CAC">
        <w:rPr>
          <w:rFonts w:ascii="ITC Avant Garde" w:hAnsi="ITC Avant Garde" w:cs="ITC Avant Garde"/>
          <w:i/>
          <w:sz w:val="20"/>
          <w:szCs w:val="20"/>
        </w:rPr>
        <w:tab/>
        <w:t>”</w:t>
      </w:r>
    </w:p>
    <w:p w14:paraId="20BC1964"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6B26D36A" w14:textId="77777777" w:rsidR="0049058B" w:rsidRPr="008F4CAC" w:rsidRDefault="0049058B" w:rsidP="00AB1494">
      <w:pPr>
        <w:spacing w:line="276" w:lineRule="auto"/>
        <w:jc w:val="both"/>
        <w:rPr>
          <w:rFonts w:ascii="ITC Avant Garde" w:hAnsi="ITC Avant Garde"/>
          <w:sz w:val="20"/>
          <w:szCs w:val="20"/>
        </w:rPr>
      </w:pPr>
      <w:r w:rsidRPr="008F4CAC">
        <w:rPr>
          <w:rFonts w:ascii="ITC Avant Garde" w:hAnsi="ITC Avant Garde" w:cs="ITC Avant Garde"/>
          <w:sz w:val="20"/>
          <w:szCs w:val="20"/>
        </w:rPr>
        <w:t>Se considera la inclusión propuesta,</w:t>
      </w:r>
      <w:r w:rsidR="005C6C38" w:rsidRPr="008F4CAC">
        <w:rPr>
          <w:rFonts w:ascii="ITC Avant Garde" w:hAnsi="ITC Avant Garde" w:cs="ITC Avant Garde"/>
          <w:sz w:val="20"/>
          <w:szCs w:val="20"/>
        </w:rPr>
        <w:t xml:space="preserve"> con adecuaciones, </w:t>
      </w:r>
      <w:r w:rsidR="009C4029" w:rsidRPr="008F4CAC">
        <w:rPr>
          <w:rFonts w:ascii="ITC Avant Garde" w:hAnsi="ITC Avant Garde" w:cs="ITC Avant Garde"/>
          <w:sz w:val="20"/>
          <w:szCs w:val="20"/>
        </w:rPr>
        <w:t xml:space="preserve">se </w:t>
      </w:r>
      <w:r w:rsidRPr="008F4CAC">
        <w:rPr>
          <w:rFonts w:ascii="ITC Avant Garde" w:hAnsi="ITC Avant Garde" w:cs="ITC Avant Garde"/>
          <w:sz w:val="20"/>
          <w:szCs w:val="20"/>
        </w:rPr>
        <w:t>defin</w:t>
      </w:r>
      <w:r w:rsidR="009C4029" w:rsidRPr="008F4CAC">
        <w:rPr>
          <w:rFonts w:ascii="ITC Avant Garde" w:hAnsi="ITC Avant Garde" w:cs="ITC Avant Garde"/>
          <w:sz w:val="20"/>
          <w:szCs w:val="20"/>
        </w:rPr>
        <w:t>e</w:t>
      </w:r>
      <w:r w:rsidRPr="008F4CAC">
        <w:rPr>
          <w:rFonts w:ascii="ITC Avant Garde" w:hAnsi="ITC Avant Garde" w:cs="ITC Avant Garde"/>
          <w:sz w:val="20"/>
          <w:szCs w:val="20"/>
        </w:rPr>
        <w:t xml:space="preserve"> el </w:t>
      </w:r>
      <w:r w:rsidRPr="008F4CAC">
        <w:rPr>
          <w:rFonts w:ascii="ITC Avant Garde" w:hAnsi="ITC Avant Garde" w:cs="ITC Avant Garde"/>
          <w:sz w:val="20"/>
          <w:szCs w:val="20"/>
          <w:lang w:val="es-MX"/>
        </w:rPr>
        <w:t xml:space="preserve">Sistema de Puntaje como </w:t>
      </w:r>
      <w:r w:rsidR="009C4029" w:rsidRPr="008F4CAC">
        <w:rPr>
          <w:rFonts w:ascii="ITC Avant Garde" w:hAnsi="ITC Avant Garde" w:cs="ITC Avant Garde"/>
          <w:sz w:val="20"/>
          <w:szCs w:val="20"/>
          <w:lang w:val="es-MX"/>
        </w:rPr>
        <w:t>un</w:t>
      </w:r>
      <w:r w:rsidRPr="008F4CAC">
        <w:rPr>
          <w:rFonts w:ascii="ITC Avant Garde" w:hAnsi="ITC Avant Garde" w:cs="ITC Avant Garde"/>
          <w:sz w:val="20"/>
          <w:szCs w:val="20"/>
          <w:lang w:val="es-MX"/>
        </w:rPr>
        <w:t xml:space="preserve"> método de valoración numérica utilizado por el Instituto en el proceso de acreditación.</w:t>
      </w:r>
      <w:r w:rsidR="007734E4" w:rsidRPr="008F4CAC">
        <w:rPr>
          <w:rFonts w:ascii="ITC Avant Garde" w:hAnsi="ITC Avant Garde" w:cs="ITC Avant Garde"/>
          <w:sz w:val="20"/>
          <w:szCs w:val="20"/>
          <w:lang w:val="es-MX"/>
        </w:rPr>
        <w:t xml:space="preserve"> </w:t>
      </w:r>
      <w:r w:rsidR="00BC7B05" w:rsidRPr="008F4CAC">
        <w:rPr>
          <w:rFonts w:ascii="ITC Avant Garde" w:hAnsi="ITC Avant Garde" w:cs="ITC Avant Garde"/>
          <w:sz w:val="20"/>
          <w:szCs w:val="20"/>
        </w:rPr>
        <w:t>Por lo que s</w:t>
      </w:r>
      <w:r w:rsidRPr="008F4CAC">
        <w:rPr>
          <w:rFonts w:ascii="ITC Avant Garde" w:hAnsi="ITC Avant Garde" w:cs="ITC Avant Garde"/>
          <w:sz w:val="20"/>
          <w:szCs w:val="20"/>
        </w:rPr>
        <w:t xml:space="preserve">e </w:t>
      </w:r>
      <w:r w:rsidR="009C4029" w:rsidRPr="008F4CAC">
        <w:rPr>
          <w:rFonts w:ascii="ITC Avant Garde" w:hAnsi="ITC Avant Garde" w:cs="ITC Avant Garde"/>
          <w:sz w:val="20"/>
          <w:szCs w:val="20"/>
        </w:rPr>
        <w:t xml:space="preserve">incluye </w:t>
      </w:r>
      <w:r w:rsidRPr="008F4CAC">
        <w:rPr>
          <w:rFonts w:ascii="ITC Avant Garde" w:hAnsi="ITC Avant Garde" w:cs="ITC Avant Garde"/>
          <w:sz w:val="20"/>
          <w:szCs w:val="20"/>
        </w:rPr>
        <w:t xml:space="preserve">la Tabla 1 </w:t>
      </w:r>
      <w:r w:rsidR="009C4029" w:rsidRPr="008F4CAC">
        <w:rPr>
          <w:rFonts w:ascii="ITC Avant Garde" w:hAnsi="ITC Avant Garde" w:cs="ITC Avant Garde"/>
          <w:sz w:val="20"/>
          <w:szCs w:val="20"/>
        </w:rPr>
        <w:t xml:space="preserve">en </w:t>
      </w:r>
      <w:r w:rsidRPr="008F4CAC">
        <w:rPr>
          <w:rFonts w:ascii="ITC Avant Garde" w:hAnsi="ITC Avant Garde" w:cs="ITC Avant Garde"/>
          <w:sz w:val="20"/>
          <w:szCs w:val="20"/>
        </w:rPr>
        <w:t>e</w:t>
      </w:r>
      <w:r w:rsidR="00F02817" w:rsidRPr="008F4CAC">
        <w:rPr>
          <w:rFonts w:ascii="ITC Avant Garde" w:hAnsi="ITC Avant Garde" w:cs="ITC Avant Garde"/>
          <w:sz w:val="20"/>
          <w:szCs w:val="20"/>
        </w:rPr>
        <w:t>l</w:t>
      </w:r>
      <w:r w:rsidRPr="008F4CAC">
        <w:rPr>
          <w:rFonts w:ascii="ITC Avant Garde" w:hAnsi="ITC Avant Garde" w:cs="ITC Avant Garde"/>
          <w:sz w:val="20"/>
          <w:szCs w:val="20"/>
        </w:rPr>
        <w:t xml:space="preserve"> Lineamiento</w:t>
      </w:r>
      <w:r w:rsidR="00F02817" w:rsidRPr="008F4CAC">
        <w:rPr>
          <w:rFonts w:ascii="ITC Avant Garde" w:hAnsi="ITC Avant Garde" w:cs="ITC Avant Garde"/>
          <w:sz w:val="20"/>
          <w:szCs w:val="20"/>
        </w:rPr>
        <w:t xml:space="preserve"> </w:t>
      </w:r>
      <w:r w:rsidR="00C02586" w:rsidRPr="008F4CAC">
        <w:rPr>
          <w:rFonts w:ascii="ITC Avant Garde" w:hAnsi="ITC Avant Garde" w:cs="ITC Avant Garde"/>
          <w:sz w:val="20"/>
          <w:szCs w:val="20"/>
        </w:rPr>
        <w:t>DÉCIMO CUARTO</w:t>
      </w:r>
      <w:r w:rsidRPr="008F4CAC">
        <w:rPr>
          <w:rFonts w:ascii="ITC Avant Garde" w:hAnsi="ITC Avant Garde" w:cs="ITC Avant Garde"/>
          <w:sz w:val="20"/>
          <w:szCs w:val="20"/>
        </w:rPr>
        <w:t xml:space="preserve">, </w:t>
      </w:r>
      <w:r w:rsidR="009C4029" w:rsidRPr="008F4CAC">
        <w:rPr>
          <w:rFonts w:ascii="ITC Avant Garde" w:hAnsi="ITC Avant Garde" w:cs="ITC Avant Garde"/>
          <w:sz w:val="20"/>
          <w:szCs w:val="20"/>
        </w:rPr>
        <w:t>referente a</w:t>
      </w:r>
      <w:r w:rsidRPr="008F4CAC">
        <w:rPr>
          <w:rFonts w:ascii="ITC Avant Garde" w:hAnsi="ITC Avant Garde" w:cs="ITC Avant Garde"/>
          <w:sz w:val="20"/>
          <w:szCs w:val="20"/>
        </w:rPr>
        <w:t xml:space="preserve">l Sistema de Puntaje para la acreditación de </w:t>
      </w:r>
      <w:r w:rsidR="000B3D14" w:rsidRPr="008F4CAC">
        <w:rPr>
          <w:rFonts w:ascii="ITC Avant Garde" w:hAnsi="ITC Avant Garde" w:cs="ITC Avant Garde"/>
          <w:sz w:val="20"/>
          <w:szCs w:val="20"/>
        </w:rPr>
        <w:t>P</w:t>
      </w:r>
      <w:r w:rsidRPr="008F4CAC">
        <w:rPr>
          <w:rFonts w:ascii="ITC Avant Garde" w:hAnsi="ITC Avant Garde" w:cs="ITC Avant Garde"/>
          <w:sz w:val="20"/>
          <w:szCs w:val="20"/>
        </w:rPr>
        <w:t>eritos en materia de telecomunicaciones y radiodifusión:</w:t>
      </w:r>
    </w:p>
    <w:p w14:paraId="4B896B4A" w14:textId="77777777" w:rsidR="0049058B" w:rsidRPr="008F4CAC" w:rsidRDefault="0049058B">
      <w:pPr>
        <w:pStyle w:val="Prrafodelista"/>
        <w:autoSpaceDE w:val="0"/>
        <w:spacing w:after="0" w:line="276" w:lineRule="auto"/>
        <w:ind w:left="0"/>
        <w:jc w:val="both"/>
        <w:rPr>
          <w:rFonts w:ascii="ITC Avant Garde" w:hAnsi="ITC Avant Garde"/>
        </w:rPr>
      </w:pPr>
    </w:p>
    <w:tbl>
      <w:tblPr>
        <w:tblW w:w="0" w:type="auto"/>
        <w:jc w:val="center"/>
        <w:tblLayout w:type="fixed"/>
        <w:tblCellMar>
          <w:left w:w="0" w:type="dxa"/>
          <w:right w:w="0" w:type="dxa"/>
        </w:tblCellMar>
        <w:tblLook w:val="0000" w:firstRow="0" w:lastRow="0" w:firstColumn="0" w:lastColumn="0" w:noHBand="0" w:noVBand="0"/>
      </w:tblPr>
      <w:tblGrid>
        <w:gridCol w:w="5807"/>
        <w:gridCol w:w="2166"/>
        <w:gridCol w:w="50"/>
      </w:tblGrid>
      <w:tr w:rsidR="0049058B" w:rsidRPr="008F4CAC" w14:paraId="43FCB6AD" w14:textId="77777777" w:rsidTr="001B1410">
        <w:trPr>
          <w:jc w:val="center"/>
        </w:trPr>
        <w:tc>
          <w:tcPr>
            <w:tcW w:w="5807" w:type="dxa"/>
            <w:tcBorders>
              <w:top w:val="single" w:sz="4" w:space="0" w:color="000000"/>
              <w:left w:val="single" w:sz="4" w:space="0" w:color="000000"/>
              <w:bottom w:val="single" w:sz="4" w:space="0" w:color="000000"/>
            </w:tcBorders>
            <w:shd w:val="clear" w:color="auto" w:fill="D9D9D9"/>
          </w:tcPr>
          <w:p w14:paraId="71E5D15E" w14:textId="77777777" w:rsidR="0049058B" w:rsidRPr="008F4CAC" w:rsidRDefault="0049058B">
            <w:pPr>
              <w:autoSpaceDE w:val="0"/>
              <w:spacing w:line="276" w:lineRule="auto"/>
              <w:jc w:val="center"/>
              <w:rPr>
                <w:rFonts w:ascii="ITC Avant Garde" w:hAnsi="ITC Avant Garde" w:cs="ITC Avant Garde"/>
                <w:b/>
                <w:sz w:val="20"/>
                <w:szCs w:val="20"/>
              </w:rPr>
            </w:pPr>
            <w:r w:rsidRPr="008F4CAC">
              <w:rPr>
                <w:rFonts w:ascii="ITC Avant Garde" w:hAnsi="ITC Avant Garde" w:cs="ITC Avant Garde"/>
                <w:b/>
                <w:sz w:val="20"/>
                <w:szCs w:val="20"/>
              </w:rPr>
              <w:t>Etapa</w:t>
            </w:r>
          </w:p>
        </w:tc>
        <w:tc>
          <w:tcPr>
            <w:tcW w:w="2166" w:type="dxa"/>
            <w:tcBorders>
              <w:top w:val="single" w:sz="4" w:space="0" w:color="000000"/>
              <w:left w:val="single" w:sz="4" w:space="0" w:color="000000"/>
              <w:bottom w:val="single" w:sz="4" w:space="0" w:color="000000"/>
            </w:tcBorders>
            <w:shd w:val="clear" w:color="auto" w:fill="D9D9D9"/>
          </w:tcPr>
          <w:p w14:paraId="189DFB09" w14:textId="77777777" w:rsidR="0049058B" w:rsidRPr="008F4CAC" w:rsidRDefault="0049058B">
            <w:pPr>
              <w:autoSpaceDE w:val="0"/>
              <w:spacing w:line="276" w:lineRule="auto"/>
              <w:jc w:val="center"/>
              <w:rPr>
                <w:rFonts w:ascii="ITC Avant Garde" w:hAnsi="ITC Avant Garde"/>
                <w:sz w:val="20"/>
                <w:szCs w:val="20"/>
              </w:rPr>
            </w:pPr>
            <w:r w:rsidRPr="008F4CAC">
              <w:rPr>
                <w:rFonts w:ascii="ITC Avant Garde" w:hAnsi="ITC Avant Garde" w:cs="ITC Avant Garde"/>
                <w:b/>
                <w:sz w:val="20"/>
                <w:szCs w:val="20"/>
              </w:rPr>
              <w:t>Puntos</w:t>
            </w:r>
          </w:p>
        </w:tc>
        <w:tc>
          <w:tcPr>
            <w:tcW w:w="50" w:type="dxa"/>
            <w:tcBorders>
              <w:left w:val="single" w:sz="4" w:space="0" w:color="000000"/>
            </w:tcBorders>
            <w:shd w:val="clear" w:color="auto" w:fill="auto"/>
          </w:tcPr>
          <w:p w14:paraId="7FB453B8" w14:textId="77777777" w:rsidR="0049058B" w:rsidRPr="008F4CAC" w:rsidRDefault="0049058B">
            <w:pPr>
              <w:snapToGrid w:val="0"/>
              <w:rPr>
                <w:rFonts w:ascii="ITC Avant Garde" w:hAnsi="ITC Avant Garde"/>
                <w:sz w:val="20"/>
                <w:szCs w:val="20"/>
              </w:rPr>
            </w:pPr>
          </w:p>
        </w:tc>
      </w:tr>
      <w:tr w:rsidR="0049058B" w:rsidRPr="008F4CAC" w14:paraId="1455CB60" w14:textId="77777777" w:rsidTr="001B1410">
        <w:trPr>
          <w:jc w:val="center"/>
        </w:trPr>
        <w:tc>
          <w:tcPr>
            <w:tcW w:w="5807" w:type="dxa"/>
            <w:tcBorders>
              <w:top w:val="single" w:sz="4" w:space="0" w:color="000000"/>
              <w:left w:val="single" w:sz="4" w:space="0" w:color="000000"/>
              <w:bottom w:val="single" w:sz="4" w:space="0" w:color="000000"/>
            </w:tcBorders>
            <w:shd w:val="clear" w:color="auto" w:fill="auto"/>
          </w:tcPr>
          <w:p w14:paraId="50F8D600" w14:textId="77777777" w:rsidR="0049058B" w:rsidRPr="00044B4E" w:rsidRDefault="0049058B" w:rsidP="00044B4E">
            <w:pPr>
              <w:pStyle w:val="Prrafodelista"/>
              <w:numPr>
                <w:ilvl w:val="0"/>
                <w:numId w:val="5"/>
              </w:numPr>
              <w:autoSpaceDE w:val="0"/>
              <w:spacing w:after="0" w:line="240" w:lineRule="auto"/>
              <w:jc w:val="both"/>
              <w:rPr>
                <w:rFonts w:ascii="ITC Avant Garde" w:hAnsi="ITC Avant Garde" w:cs="ITC Avant Garde"/>
                <w:i/>
              </w:rPr>
            </w:pPr>
            <w:r w:rsidRPr="00044B4E">
              <w:rPr>
                <w:rFonts w:ascii="ITC Avant Garde" w:hAnsi="ITC Avant Garde" w:cs="ITC Avant Garde"/>
                <w:i/>
              </w:rPr>
              <w:t xml:space="preserve">Examen de Conocimientos </w:t>
            </w:r>
          </w:p>
        </w:tc>
        <w:tc>
          <w:tcPr>
            <w:tcW w:w="2166" w:type="dxa"/>
            <w:tcBorders>
              <w:top w:val="single" w:sz="4" w:space="0" w:color="000000"/>
              <w:left w:val="single" w:sz="4" w:space="0" w:color="000000"/>
              <w:bottom w:val="single" w:sz="4" w:space="0" w:color="000000"/>
            </w:tcBorders>
            <w:shd w:val="clear" w:color="auto" w:fill="auto"/>
          </w:tcPr>
          <w:p w14:paraId="75369EF4" w14:textId="77777777" w:rsidR="0049058B" w:rsidRPr="00044B4E" w:rsidRDefault="0049058B" w:rsidP="00044B4E">
            <w:pPr>
              <w:tabs>
                <w:tab w:val="left" w:pos="564"/>
                <w:tab w:val="center" w:pos="733"/>
              </w:tabs>
              <w:autoSpaceDE w:val="0"/>
              <w:spacing w:line="240" w:lineRule="auto"/>
              <w:jc w:val="center"/>
              <w:rPr>
                <w:rFonts w:ascii="ITC Avant Garde" w:hAnsi="ITC Avant Garde"/>
                <w:i/>
                <w:sz w:val="20"/>
                <w:szCs w:val="20"/>
              </w:rPr>
            </w:pPr>
            <w:r w:rsidRPr="00044B4E">
              <w:rPr>
                <w:rFonts w:ascii="ITC Avant Garde" w:hAnsi="ITC Avant Garde" w:cs="ITC Avant Garde"/>
                <w:i/>
                <w:sz w:val="20"/>
                <w:szCs w:val="20"/>
              </w:rPr>
              <w:t>40</w:t>
            </w:r>
            <w:r w:rsidR="00F02F7B" w:rsidRPr="00044B4E">
              <w:rPr>
                <w:rFonts w:ascii="ITC Avant Garde" w:hAnsi="ITC Avant Garde" w:cs="ITC Avant Garde"/>
                <w:i/>
                <w:sz w:val="20"/>
                <w:szCs w:val="20"/>
              </w:rPr>
              <w:t xml:space="preserve"> máximo</w:t>
            </w:r>
          </w:p>
        </w:tc>
        <w:tc>
          <w:tcPr>
            <w:tcW w:w="50" w:type="dxa"/>
            <w:tcBorders>
              <w:left w:val="single" w:sz="4" w:space="0" w:color="000000"/>
            </w:tcBorders>
            <w:shd w:val="clear" w:color="auto" w:fill="auto"/>
          </w:tcPr>
          <w:p w14:paraId="4B7CF87E" w14:textId="77777777" w:rsidR="0049058B" w:rsidRPr="008F4CAC" w:rsidRDefault="0049058B">
            <w:pPr>
              <w:snapToGrid w:val="0"/>
              <w:rPr>
                <w:rFonts w:ascii="ITC Avant Garde" w:hAnsi="ITC Avant Garde"/>
                <w:sz w:val="20"/>
                <w:szCs w:val="20"/>
              </w:rPr>
            </w:pPr>
          </w:p>
        </w:tc>
      </w:tr>
      <w:tr w:rsidR="0049058B" w:rsidRPr="008F4CAC" w14:paraId="638DB248" w14:textId="77777777" w:rsidTr="001B1410">
        <w:trPr>
          <w:jc w:val="center"/>
        </w:trPr>
        <w:tc>
          <w:tcPr>
            <w:tcW w:w="5807" w:type="dxa"/>
            <w:tcBorders>
              <w:top w:val="single" w:sz="4" w:space="0" w:color="000000"/>
              <w:left w:val="single" w:sz="4" w:space="0" w:color="000000"/>
              <w:bottom w:val="single" w:sz="4" w:space="0" w:color="000000"/>
            </w:tcBorders>
            <w:shd w:val="clear" w:color="auto" w:fill="auto"/>
          </w:tcPr>
          <w:p w14:paraId="3A67CDEF" w14:textId="77777777" w:rsidR="0049058B" w:rsidRPr="00044B4E" w:rsidRDefault="0049058B" w:rsidP="00044B4E">
            <w:pPr>
              <w:pStyle w:val="Prrafodelista"/>
              <w:numPr>
                <w:ilvl w:val="0"/>
                <w:numId w:val="5"/>
              </w:numPr>
              <w:autoSpaceDE w:val="0"/>
              <w:spacing w:after="0" w:line="240" w:lineRule="auto"/>
              <w:jc w:val="both"/>
              <w:rPr>
                <w:rFonts w:ascii="ITC Avant Garde" w:hAnsi="ITC Avant Garde" w:cs="ITC Avant Garde"/>
                <w:i/>
              </w:rPr>
            </w:pPr>
            <w:r w:rsidRPr="00044B4E">
              <w:rPr>
                <w:rFonts w:ascii="ITC Avant Garde" w:hAnsi="ITC Avant Garde" w:cs="ITC Avant Garde"/>
                <w:i/>
              </w:rPr>
              <w:t xml:space="preserve">Evaluación de Habilidades de Redacción </w:t>
            </w:r>
          </w:p>
        </w:tc>
        <w:tc>
          <w:tcPr>
            <w:tcW w:w="2166" w:type="dxa"/>
            <w:tcBorders>
              <w:top w:val="single" w:sz="4" w:space="0" w:color="000000"/>
              <w:left w:val="single" w:sz="4" w:space="0" w:color="000000"/>
              <w:bottom w:val="single" w:sz="4" w:space="0" w:color="000000"/>
            </w:tcBorders>
            <w:shd w:val="clear" w:color="auto" w:fill="auto"/>
          </w:tcPr>
          <w:p w14:paraId="3B541C2C" w14:textId="77777777" w:rsidR="0049058B" w:rsidRPr="00044B4E" w:rsidRDefault="0049058B" w:rsidP="00044B4E">
            <w:pPr>
              <w:autoSpaceDE w:val="0"/>
              <w:spacing w:line="240" w:lineRule="auto"/>
              <w:jc w:val="center"/>
              <w:rPr>
                <w:rFonts w:ascii="ITC Avant Garde" w:hAnsi="ITC Avant Garde"/>
                <w:i/>
                <w:sz w:val="20"/>
                <w:szCs w:val="20"/>
              </w:rPr>
            </w:pPr>
            <w:r w:rsidRPr="00044B4E">
              <w:rPr>
                <w:rFonts w:ascii="ITC Avant Garde" w:hAnsi="ITC Avant Garde" w:cs="ITC Avant Garde"/>
                <w:i/>
                <w:sz w:val="20"/>
                <w:szCs w:val="20"/>
              </w:rPr>
              <w:t>10</w:t>
            </w:r>
            <w:r w:rsidR="00F02F7B" w:rsidRPr="00044B4E">
              <w:rPr>
                <w:rFonts w:ascii="ITC Avant Garde" w:hAnsi="ITC Avant Garde" w:cs="ITC Avant Garde"/>
                <w:i/>
                <w:sz w:val="20"/>
                <w:szCs w:val="20"/>
              </w:rPr>
              <w:t xml:space="preserve"> máximo</w:t>
            </w:r>
          </w:p>
        </w:tc>
        <w:tc>
          <w:tcPr>
            <w:tcW w:w="50" w:type="dxa"/>
            <w:tcBorders>
              <w:left w:val="single" w:sz="4" w:space="0" w:color="000000"/>
            </w:tcBorders>
            <w:shd w:val="clear" w:color="auto" w:fill="auto"/>
          </w:tcPr>
          <w:p w14:paraId="24C98F5D" w14:textId="77777777" w:rsidR="0049058B" w:rsidRPr="008F4CAC" w:rsidRDefault="0049058B">
            <w:pPr>
              <w:snapToGrid w:val="0"/>
              <w:rPr>
                <w:rFonts w:ascii="ITC Avant Garde" w:hAnsi="ITC Avant Garde"/>
                <w:sz w:val="20"/>
                <w:szCs w:val="20"/>
              </w:rPr>
            </w:pPr>
          </w:p>
        </w:tc>
      </w:tr>
      <w:tr w:rsidR="0049058B" w:rsidRPr="008F4CAC" w14:paraId="3F3B9467" w14:textId="77777777" w:rsidTr="001B1410">
        <w:trPr>
          <w:jc w:val="center"/>
        </w:trPr>
        <w:tc>
          <w:tcPr>
            <w:tcW w:w="5807" w:type="dxa"/>
            <w:tcBorders>
              <w:top w:val="single" w:sz="4" w:space="0" w:color="000000"/>
              <w:left w:val="single" w:sz="4" w:space="0" w:color="000000"/>
              <w:bottom w:val="single" w:sz="4" w:space="0" w:color="000000"/>
            </w:tcBorders>
            <w:shd w:val="clear" w:color="auto" w:fill="auto"/>
          </w:tcPr>
          <w:p w14:paraId="4DFD69A5" w14:textId="77777777" w:rsidR="0049058B" w:rsidRPr="00044B4E" w:rsidRDefault="0049058B" w:rsidP="00044B4E">
            <w:pPr>
              <w:pStyle w:val="Prrafodelista"/>
              <w:numPr>
                <w:ilvl w:val="0"/>
                <w:numId w:val="5"/>
              </w:numPr>
              <w:autoSpaceDE w:val="0"/>
              <w:spacing w:after="0" w:line="240" w:lineRule="auto"/>
              <w:jc w:val="both"/>
              <w:rPr>
                <w:rFonts w:ascii="ITC Avant Garde" w:hAnsi="ITC Avant Garde" w:cs="ITC Avant Garde"/>
                <w:i/>
              </w:rPr>
            </w:pPr>
            <w:r w:rsidRPr="00044B4E">
              <w:rPr>
                <w:rFonts w:ascii="ITC Avant Garde" w:hAnsi="ITC Avant Garde" w:cs="ITC Avant Garde"/>
                <w:i/>
              </w:rPr>
              <w:t>Experiencia Profesional</w:t>
            </w:r>
          </w:p>
        </w:tc>
        <w:tc>
          <w:tcPr>
            <w:tcW w:w="2166" w:type="dxa"/>
            <w:tcBorders>
              <w:top w:val="single" w:sz="4" w:space="0" w:color="000000"/>
              <w:left w:val="single" w:sz="4" w:space="0" w:color="000000"/>
              <w:bottom w:val="single" w:sz="4" w:space="0" w:color="000000"/>
            </w:tcBorders>
            <w:shd w:val="clear" w:color="auto" w:fill="auto"/>
          </w:tcPr>
          <w:p w14:paraId="0DCAB197" w14:textId="77777777" w:rsidR="0049058B" w:rsidRPr="00044B4E" w:rsidRDefault="0049058B" w:rsidP="00044B4E">
            <w:pPr>
              <w:autoSpaceDE w:val="0"/>
              <w:spacing w:line="240" w:lineRule="auto"/>
              <w:jc w:val="center"/>
              <w:rPr>
                <w:rFonts w:ascii="ITC Avant Garde" w:hAnsi="ITC Avant Garde"/>
                <w:i/>
                <w:sz w:val="20"/>
                <w:szCs w:val="20"/>
              </w:rPr>
            </w:pPr>
            <w:r w:rsidRPr="00044B4E">
              <w:rPr>
                <w:rFonts w:ascii="ITC Avant Garde" w:hAnsi="ITC Avant Garde" w:cs="ITC Avant Garde"/>
                <w:i/>
                <w:sz w:val="20"/>
                <w:szCs w:val="20"/>
              </w:rPr>
              <w:t>30</w:t>
            </w:r>
            <w:r w:rsidR="00F02F7B" w:rsidRPr="00044B4E">
              <w:rPr>
                <w:rFonts w:ascii="ITC Avant Garde" w:hAnsi="ITC Avant Garde" w:cs="ITC Avant Garde"/>
                <w:i/>
                <w:sz w:val="20"/>
                <w:szCs w:val="20"/>
              </w:rPr>
              <w:t xml:space="preserve"> máximo</w:t>
            </w:r>
          </w:p>
        </w:tc>
        <w:tc>
          <w:tcPr>
            <w:tcW w:w="50" w:type="dxa"/>
            <w:tcBorders>
              <w:left w:val="single" w:sz="4" w:space="0" w:color="000000"/>
            </w:tcBorders>
            <w:shd w:val="clear" w:color="auto" w:fill="auto"/>
          </w:tcPr>
          <w:p w14:paraId="340BAEBF" w14:textId="77777777" w:rsidR="0049058B" w:rsidRPr="008F4CAC" w:rsidRDefault="0049058B">
            <w:pPr>
              <w:snapToGrid w:val="0"/>
              <w:rPr>
                <w:rFonts w:ascii="ITC Avant Garde" w:hAnsi="ITC Avant Garde"/>
                <w:sz w:val="20"/>
                <w:szCs w:val="20"/>
              </w:rPr>
            </w:pPr>
          </w:p>
        </w:tc>
      </w:tr>
      <w:tr w:rsidR="0049058B" w:rsidRPr="008F4CAC" w14:paraId="72E464D1" w14:textId="77777777" w:rsidTr="001B1410">
        <w:trPr>
          <w:jc w:val="center"/>
        </w:trPr>
        <w:tc>
          <w:tcPr>
            <w:tcW w:w="5807" w:type="dxa"/>
            <w:tcBorders>
              <w:top w:val="single" w:sz="4" w:space="0" w:color="000000"/>
              <w:left w:val="single" w:sz="4" w:space="0" w:color="000000"/>
              <w:bottom w:val="single" w:sz="4" w:space="0" w:color="000000"/>
            </w:tcBorders>
            <w:shd w:val="clear" w:color="auto" w:fill="auto"/>
          </w:tcPr>
          <w:p w14:paraId="6BB9040A" w14:textId="77777777" w:rsidR="0049058B" w:rsidRPr="00044B4E" w:rsidRDefault="0049058B" w:rsidP="00044B4E">
            <w:pPr>
              <w:pStyle w:val="Prrafodelista"/>
              <w:numPr>
                <w:ilvl w:val="0"/>
                <w:numId w:val="5"/>
              </w:numPr>
              <w:autoSpaceDE w:val="0"/>
              <w:spacing w:after="0" w:line="240" w:lineRule="auto"/>
              <w:jc w:val="both"/>
              <w:rPr>
                <w:rFonts w:ascii="ITC Avant Garde" w:hAnsi="ITC Avant Garde" w:cs="ITC Avant Garde"/>
                <w:i/>
              </w:rPr>
            </w:pPr>
            <w:r w:rsidRPr="00044B4E">
              <w:rPr>
                <w:rFonts w:ascii="ITC Avant Garde" w:hAnsi="ITC Avant Garde" w:cs="ITC Avant Garde"/>
                <w:i/>
              </w:rPr>
              <w:t>Entrevista</w:t>
            </w:r>
          </w:p>
        </w:tc>
        <w:tc>
          <w:tcPr>
            <w:tcW w:w="2166" w:type="dxa"/>
            <w:tcBorders>
              <w:top w:val="single" w:sz="4" w:space="0" w:color="000000"/>
              <w:left w:val="single" w:sz="4" w:space="0" w:color="000000"/>
              <w:bottom w:val="single" w:sz="4" w:space="0" w:color="000000"/>
            </w:tcBorders>
            <w:shd w:val="clear" w:color="auto" w:fill="auto"/>
          </w:tcPr>
          <w:p w14:paraId="33DCDE8E" w14:textId="77777777" w:rsidR="0049058B" w:rsidRPr="00044B4E" w:rsidRDefault="0049058B" w:rsidP="00044B4E">
            <w:pPr>
              <w:autoSpaceDE w:val="0"/>
              <w:spacing w:line="240" w:lineRule="auto"/>
              <w:jc w:val="center"/>
              <w:rPr>
                <w:rFonts w:ascii="ITC Avant Garde" w:hAnsi="ITC Avant Garde"/>
                <w:i/>
                <w:sz w:val="20"/>
                <w:szCs w:val="20"/>
              </w:rPr>
            </w:pPr>
            <w:r w:rsidRPr="00044B4E">
              <w:rPr>
                <w:rFonts w:ascii="ITC Avant Garde" w:hAnsi="ITC Avant Garde" w:cs="ITC Avant Garde"/>
                <w:i/>
                <w:sz w:val="20"/>
                <w:szCs w:val="20"/>
              </w:rPr>
              <w:t>20</w:t>
            </w:r>
            <w:r w:rsidR="00F02F7B" w:rsidRPr="00044B4E">
              <w:rPr>
                <w:rFonts w:ascii="ITC Avant Garde" w:hAnsi="ITC Avant Garde" w:cs="ITC Avant Garde"/>
                <w:i/>
                <w:sz w:val="20"/>
                <w:szCs w:val="20"/>
              </w:rPr>
              <w:t xml:space="preserve"> máximo</w:t>
            </w:r>
          </w:p>
        </w:tc>
        <w:tc>
          <w:tcPr>
            <w:tcW w:w="50" w:type="dxa"/>
            <w:tcBorders>
              <w:left w:val="single" w:sz="4" w:space="0" w:color="000000"/>
            </w:tcBorders>
            <w:shd w:val="clear" w:color="auto" w:fill="auto"/>
          </w:tcPr>
          <w:p w14:paraId="3B52CF38" w14:textId="77777777" w:rsidR="0049058B" w:rsidRPr="008F4CAC" w:rsidRDefault="0049058B">
            <w:pPr>
              <w:snapToGrid w:val="0"/>
              <w:rPr>
                <w:rFonts w:ascii="ITC Avant Garde" w:hAnsi="ITC Avant Garde"/>
                <w:sz w:val="20"/>
                <w:szCs w:val="20"/>
              </w:rPr>
            </w:pPr>
          </w:p>
        </w:tc>
      </w:tr>
      <w:tr w:rsidR="0049058B" w:rsidRPr="008F4CAC" w14:paraId="245A3914" w14:textId="77777777" w:rsidTr="001B1410">
        <w:trPr>
          <w:jc w:val="center"/>
        </w:trPr>
        <w:tc>
          <w:tcPr>
            <w:tcW w:w="5807" w:type="dxa"/>
            <w:tcBorders>
              <w:top w:val="single" w:sz="4" w:space="0" w:color="000000"/>
              <w:left w:val="single" w:sz="4" w:space="0" w:color="000000"/>
              <w:bottom w:val="single" w:sz="4" w:space="0" w:color="000000"/>
            </w:tcBorders>
            <w:shd w:val="clear" w:color="auto" w:fill="auto"/>
          </w:tcPr>
          <w:p w14:paraId="3EFC9F16" w14:textId="77777777" w:rsidR="0049058B" w:rsidRPr="00044B4E" w:rsidRDefault="0049058B" w:rsidP="00044B4E">
            <w:pPr>
              <w:pStyle w:val="Prrafodelista"/>
              <w:autoSpaceDE w:val="0"/>
              <w:spacing w:line="240" w:lineRule="auto"/>
              <w:ind w:left="1080"/>
              <w:jc w:val="both"/>
              <w:rPr>
                <w:rFonts w:ascii="ITC Avant Garde" w:hAnsi="ITC Avant Garde" w:cs="ITC Avant Garde"/>
                <w:i/>
              </w:rPr>
            </w:pPr>
            <w:r w:rsidRPr="00044B4E">
              <w:rPr>
                <w:rFonts w:ascii="ITC Avant Garde" w:hAnsi="ITC Avant Garde" w:cs="ITC Avant Garde"/>
                <w:i/>
              </w:rPr>
              <w:t>Total de puntos</w:t>
            </w:r>
          </w:p>
        </w:tc>
        <w:tc>
          <w:tcPr>
            <w:tcW w:w="2166" w:type="dxa"/>
            <w:tcBorders>
              <w:top w:val="single" w:sz="4" w:space="0" w:color="000000"/>
              <w:left w:val="single" w:sz="4" w:space="0" w:color="000000"/>
              <w:bottom w:val="single" w:sz="4" w:space="0" w:color="000000"/>
            </w:tcBorders>
            <w:shd w:val="clear" w:color="auto" w:fill="auto"/>
          </w:tcPr>
          <w:p w14:paraId="7C6FDDE3" w14:textId="77777777" w:rsidR="0049058B" w:rsidRPr="00044B4E" w:rsidRDefault="0049058B" w:rsidP="00044B4E">
            <w:pPr>
              <w:autoSpaceDE w:val="0"/>
              <w:spacing w:line="240" w:lineRule="auto"/>
              <w:jc w:val="center"/>
              <w:rPr>
                <w:rFonts w:ascii="ITC Avant Garde" w:hAnsi="ITC Avant Garde"/>
                <w:i/>
                <w:sz w:val="20"/>
                <w:szCs w:val="20"/>
              </w:rPr>
            </w:pPr>
            <w:r w:rsidRPr="00044B4E">
              <w:rPr>
                <w:rFonts w:ascii="ITC Avant Garde" w:hAnsi="ITC Avant Garde" w:cs="ITC Avant Garde"/>
                <w:i/>
                <w:sz w:val="20"/>
                <w:szCs w:val="20"/>
              </w:rPr>
              <w:t>100</w:t>
            </w:r>
          </w:p>
        </w:tc>
        <w:tc>
          <w:tcPr>
            <w:tcW w:w="50" w:type="dxa"/>
            <w:tcBorders>
              <w:left w:val="single" w:sz="4" w:space="0" w:color="000000"/>
            </w:tcBorders>
            <w:shd w:val="clear" w:color="auto" w:fill="auto"/>
          </w:tcPr>
          <w:p w14:paraId="6AA057EE" w14:textId="77777777" w:rsidR="0049058B" w:rsidRPr="008F4CAC" w:rsidRDefault="0049058B">
            <w:pPr>
              <w:snapToGrid w:val="0"/>
              <w:rPr>
                <w:rFonts w:ascii="ITC Avant Garde" w:hAnsi="ITC Avant Garde"/>
                <w:sz w:val="20"/>
                <w:szCs w:val="20"/>
              </w:rPr>
            </w:pPr>
          </w:p>
        </w:tc>
      </w:tr>
      <w:tr w:rsidR="0049058B" w:rsidRPr="008F4CAC" w14:paraId="4B66C5DB" w14:textId="77777777" w:rsidTr="001B1410">
        <w:tblPrEx>
          <w:tblCellMar>
            <w:left w:w="108" w:type="dxa"/>
            <w:right w:w="108" w:type="dxa"/>
          </w:tblCellMar>
        </w:tblPrEx>
        <w:trPr>
          <w:jc w:val="center"/>
        </w:trPr>
        <w:tc>
          <w:tcPr>
            <w:tcW w:w="5807" w:type="dxa"/>
            <w:tcBorders>
              <w:top w:val="single" w:sz="4" w:space="0" w:color="000000"/>
              <w:left w:val="single" w:sz="8" w:space="0" w:color="FFFFFF"/>
              <w:bottom w:val="single" w:sz="4" w:space="0" w:color="000000"/>
            </w:tcBorders>
            <w:shd w:val="clear" w:color="auto" w:fill="auto"/>
          </w:tcPr>
          <w:p w14:paraId="344C7228" w14:textId="77777777" w:rsidR="0049058B" w:rsidRPr="00044B4E" w:rsidRDefault="0049058B" w:rsidP="00044B4E">
            <w:pPr>
              <w:autoSpaceDE w:val="0"/>
              <w:snapToGrid w:val="0"/>
              <w:spacing w:line="240" w:lineRule="auto"/>
              <w:jc w:val="both"/>
              <w:rPr>
                <w:rFonts w:ascii="ITC Avant Garde" w:hAnsi="ITC Avant Garde" w:cs="ITC Avant Garde"/>
                <w:i/>
                <w:sz w:val="20"/>
                <w:szCs w:val="20"/>
              </w:rPr>
            </w:pPr>
          </w:p>
        </w:tc>
        <w:tc>
          <w:tcPr>
            <w:tcW w:w="2216" w:type="dxa"/>
            <w:gridSpan w:val="2"/>
            <w:tcBorders>
              <w:top w:val="single" w:sz="4" w:space="0" w:color="000000"/>
              <w:left w:val="single" w:sz="8" w:space="0" w:color="FFFFFF"/>
              <w:bottom w:val="single" w:sz="4" w:space="0" w:color="000000"/>
              <w:right w:val="single" w:sz="8" w:space="0" w:color="FFFFFF"/>
            </w:tcBorders>
            <w:shd w:val="clear" w:color="auto" w:fill="auto"/>
          </w:tcPr>
          <w:p w14:paraId="73C443B7" w14:textId="77777777" w:rsidR="0049058B" w:rsidRPr="00044B4E" w:rsidRDefault="0049058B" w:rsidP="00044B4E">
            <w:pPr>
              <w:autoSpaceDE w:val="0"/>
              <w:snapToGrid w:val="0"/>
              <w:spacing w:line="240" w:lineRule="auto"/>
              <w:jc w:val="center"/>
              <w:rPr>
                <w:rFonts w:ascii="ITC Avant Garde" w:hAnsi="ITC Avant Garde" w:cs="ITC Avant Garde"/>
                <w:i/>
                <w:sz w:val="20"/>
                <w:szCs w:val="20"/>
              </w:rPr>
            </w:pPr>
          </w:p>
        </w:tc>
      </w:tr>
      <w:tr w:rsidR="0049058B" w:rsidRPr="008F4CAC" w14:paraId="7D8DDF44" w14:textId="77777777" w:rsidTr="001B1410">
        <w:trPr>
          <w:jc w:val="center"/>
        </w:trPr>
        <w:tc>
          <w:tcPr>
            <w:tcW w:w="5807" w:type="dxa"/>
            <w:tcBorders>
              <w:top w:val="single" w:sz="4" w:space="0" w:color="000000"/>
              <w:left w:val="single" w:sz="4" w:space="0" w:color="000000"/>
              <w:bottom w:val="single" w:sz="4" w:space="0" w:color="000000"/>
            </w:tcBorders>
            <w:shd w:val="clear" w:color="auto" w:fill="auto"/>
          </w:tcPr>
          <w:p w14:paraId="40C13E7F" w14:textId="77777777" w:rsidR="0049058B" w:rsidRPr="00044B4E" w:rsidRDefault="0049058B" w:rsidP="00044B4E">
            <w:pPr>
              <w:autoSpaceDE w:val="0"/>
              <w:spacing w:line="240" w:lineRule="auto"/>
              <w:jc w:val="both"/>
              <w:rPr>
                <w:rFonts w:ascii="ITC Avant Garde" w:hAnsi="ITC Avant Garde" w:cs="ITC Avant Garde"/>
                <w:i/>
                <w:sz w:val="20"/>
                <w:szCs w:val="20"/>
              </w:rPr>
            </w:pPr>
            <w:r w:rsidRPr="00044B4E">
              <w:rPr>
                <w:rFonts w:ascii="ITC Avant Garde" w:hAnsi="ITC Avant Garde" w:cs="ITC Avant Garde"/>
                <w:i/>
                <w:sz w:val="20"/>
                <w:szCs w:val="20"/>
              </w:rPr>
              <w:t xml:space="preserve">Mínimo de puntos a obtener por </w:t>
            </w:r>
            <w:r w:rsidR="001A295E" w:rsidRPr="00044B4E">
              <w:rPr>
                <w:rFonts w:ascii="ITC Avant Garde" w:hAnsi="ITC Avant Garde" w:cs="ITC Avant Garde"/>
                <w:i/>
                <w:sz w:val="20"/>
                <w:szCs w:val="20"/>
              </w:rPr>
              <w:t xml:space="preserve">el </w:t>
            </w:r>
            <w:r w:rsidRPr="00044B4E">
              <w:rPr>
                <w:rFonts w:ascii="ITC Avant Garde" w:hAnsi="ITC Avant Garde" w:cs="ITC Avant Garde"/>
                <w:i/>
                <w:sz w:val="20"/>
                <w:szCs w:val="20"/>
              </w:rPr>
              <w:t>Solicitante</w:t>
            </w:r>
          </w:p>
        </w:tc>
        <w:tc>
          <w:tcPr>
            <w:tcW w:w="2166" w:type="dxa"/>
            <w:tcBorders>
              <w:top w:val="single" w:sz="4" w:space="0" w:color="000000"/>
              <w:left w:val="single" w:sz="4" w:space="0" w:color="000000"/>
              <w:bottom w:val="single" w:sz="4" w:space="0" w:color="000000"/>
            </w:tcBorders>
            <w:shd w:val="clear" w:color="auto" w:fill="auto"/>
          </w:tcPr>
          <w:p w14:paraId="5087631B" w14:textId="77777777" w:rsidR="0049058B" w:rsidRPr="00044B4E" w:rsidRDefault="00F02F7B" w:rsidP="00044B4E">
            <w:pPr>
              <w:autoSpaceDE w:val="0"/>
              <w:spacing w:line="240" w:lineRule="auto"/>
              <w:jc w:val="center"/>
              <w:rPr>
                <w:rFonts w:ascii="ITC Avant Garde" w:hAnsi="ITC Avant Garde"/>
                <w:i/>
                <w:sz w:val="20"/>
                <w:szCs w:val="20"/>
              </w:rPr>
            </w:pPr>
            <w:r w:rsidRPr="00044B4E">
              <w:rPr>
                <w:rFonts w:ascii="ITC Avant Garde" w:hAnsi="ITC Avant Garde" w:cs="ITC Avant Garde"/>
                <w:i/>
                <w:sz w:val="20"/>
                <w:szCs w:val="20"/>
              </w:rPr>
              <w:t>75</w:t>
            </w:r>
          </w:p>
        </w:tc>
        <w:tc>
          <w:tcPr>
            <w:tcW w:w="50" w:type="dxa"/>
            <w:tcBorders>
              <w:left w:val="single" w:sz="4" w:space="0" w:color="000000"/>
            </w:tcBorders>
            <w:shd w:val="clear" w:color="auto" w:fill="auto"/>
          </w:tcPr>
          <w:p w14:paraId="74F1DBE5" w14:textId="77777777" w:rsidR="0049058B" w:rsidRPr="008F4CAC" w:rsidRDefault="0049058B">
            <w:pPr>
              <w:snapToGrid w:val="0"/>
              <w:rPr>
                <w:rFonts w:ascii="ITC Avant Garde" w:hAnsi="ITC Avant Garde"/>
                <w:sz w:val="20"/>
                <w:szCs w:val="20"/>
              </w:rPr>
            </w:pPr>
          </w:p>
        </w:tc>
      </w:tr>
    </w:tbl>
    <w:p w14:paraId="46BB364E" w14:textId="77777777" w:rsidR="0049058B" w:rsidRPr="008F4CAC" w:rsidRDefault="0049058B">
      <w:pPr>
        <w:spacing w:line="276" w:lineRule="auto"/>
        <w:jc w:val="both"/>
        <w:rPr>
          <w:rFonts w:ascii="ITC Avant Garde" w:hAnsi="ITC Avant Garde" w:cs="ITC Avant Garde"/>
          <w:sz w:val="20"/>
          <w:szCs w:val="20"/>
          <w:lang w:val="es-MX"/>
        </w:rPr>
      </w:pPr>
    </w:p>
    <w:p w14:paraId="171F18E4" w14:textId="77777777" w:rsidR="0049058B" w:rsidRPr="008F4CAC" w:rsidRDefault="0049058B">
      <w:pPr>
        <w:spacing w:line="276" w:lineRule="auto"/>
        <w:jc w:val="both"/>
        <w:rPr>
          <w:rFonts w:ascii="ITC Avant Garde" w:hAnsi="ITC Avant Garde" w:cs="ITC Avant Garde"/>
          <w:sz w:val="20"/>
          <w:szCs w:val="20"/>
          <w:lang w:val="es-MX"/>
        </w:rPr>
      </w:pPr>
    </w:p>
    <w:p w14:paraId="1F0AB268"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3B59E0"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Examen de conocimientos</w:t>
      </w:r>
    </w:p>
    <w:p w14:paraId="786AEF82"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3973431E"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15E2972A"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30CDE1C1"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B64FAC" w:rsidRPr="008F4CAC">
        <w:rPr>
          <w:rFonts w:ascii="ITC Avant Garde" w:hAnsi="ITC Avant Garde" w:cs="ITC Avant Garde"/>
          <w:sz w:val="20"/>
          <w:szCs w:val="20"/>
        </w:rPr>
        <w:t>un</w:t>
      </w:r>
      <w:r w:rsidRPr="008F4CAC">
        <w:rPr>
          <w:rFonts w:ascii="ITC Avant Garde" w:hAnsi="ITC Avant Garde" w:cs="ITC Avant Garde"/>
          <w:sz w:val="20"/>
          <w:szCs w:val="20"/>
        </w:rPr>
        <w:t xml:space="preserve"> nuevo lineamiento</w:t>
      </w:r>
      <w:r w:rsidR="00F02817" w:rsidRPr="008F4CAC">
        <w:rPr>
          <w:rFonts w:ascii="ITC Avant Garde" w:hAnsi="ITC Avant Garde" w:cs="ITC Avant Garde"/>
          <w:sz w:val="20"/>
          <w:szCs w:val="20"/>
        </w:rPr>
        <w:t xml:space="preserve"> </w:t>
      </w:r>
      <w:r w:rsidR="00B64FAC" w:rsidRPr="008F4CAC">
        <w:rPr>
          <w:rFonts w:ascii="ITC Avant Garde" w:hAnsi="ITC Avant Garde" w:cs="ITC Avant Garde"/>
          <w:sz w:val="20"/>
          <w:szCs w:val="20"/>
        </w:rPr>
        <w:t xml:space="preserve">referente a los </w:t>
      </w:r>
      <w:r w:rsidR="00F02817" w:rsidRPr="008F4CAC">
        <w:rPr>
          <w:rFonts w:ascii="ITC Avant Garde" w:hAnsi="ITC Avant Garde" w:cs="ITC Avant Garde"/>
          <w:sz w:val="20"/>
          <w:szCs w:val="20"/>
        </w:rPr>
        <w:t>“Examen de conocimientos”</w:t>
      </w:r>
      <w:r w:rsidR="00941E0C" w:rsidRPr="008F4CAC">
        <w:rPr>
          <w:rFonts w:ascii="ITC Avant Garde" w:hAnsi="ITC Avant Garde" w:cs="ITC Avant Garde"/>
          <w:sz w:val="20"/>
          <w:szCs w:val="20"/>
        </w:rPr>
        <w:t xml:space="preserve"> en los siguientes términos:</w:t>
      </w:r>
    </w:p>
    <w:p w14:paraId="655A6521" w14:textId="77777777" w:rsidR="00181744" w:rsidRPr="008F4CAC" w:rsidRDefault="00181744" w:rsidP="00941E0C">
      <w:pPr>
        <w:autoSpaceDE w:val="0"/>
        <w:autoSpaceDN w:val="0"/>
        <w:adjustRightInd w:val="0"/>
        <w:spacing w:after="0" w:line="276" w:lineRule="auto"/>
        <w:ind w:left="1416"/>
        <w:jc w:val="both"/>
        <w:rPr>
          <w:rFonts w:ascii="ITC Avant Garde" w:hAnsi="ITC Avant Garde" w:cs="Helvetica"/>
          <w:bCs/>
          <w:i/>
          <w:sz w:val="20"/>
          <w:szCs w:val="20"/>
        </w:rPr>
      </w:pPr>
      <w:r w:rsidRPr="008F4CAC">
        <w:rPr>
          <w:rFonts w:ascii="ITC Avant Garde" w:hAnsi="ITC Avant Garde" w:cs="Helvetica"/>
          <w:b/>
          <w:bCs/>
          <w:i/>
          <w:sz w:val="20"/>
          <w:szCs w:val="20"/>
        </w:rPr>
        <w:lastRenderedPageBreak/>
        <w:t>“Evaluación del Examen de conocimientos.</w:t>
      </w:r>
      <w:r w:rsidRPr="008F4CAC">
        <w:rPr>
          <w:rFonts w:ascii="ITC Avant Garde" w:hAnsi="ITC Avant Garde" w:cs="Helvetica"/>
          <w:bCs/>
          <w:i/>
          <w:sz w:val="20"/>
          <w:szCs w:val="20"/>
        </w:rPr>
        <w:t xml:space="preserve"> Sin importar el número de reactivos que se consideren en el Examen, la calificación obtenida deberá ser considerada sobre un total de 100 puntos porcentuales. </w:t>
      </w:r>
    </w:p>
    <w:p w14:paraId="57E68FC8" w14:textId="77777777" w:rsidR="00181744" w:rsidRPr="008F4CAC" w:rsidRDefault="00181744" w:rsidP="00941E0C">
      <w:pPr>
        <w:autoSpaceDE w:val="0"/>
        <w:autoSpaceDN w:val="0"/>
        <w:adjustRightInd w:val="0"/>
        <w:spacing w:after="0" w:line="276" w:lineRule="auto"/>
        <w:ind w:left="1416"/>
        <w:jc w:val="both"/>
        <w:rPr>
          <w:rFonts w:ascii="ITC Avant Garde" w:hAnsi="ITC Avant Garde" w:cs="Helvetica"/>
          <w:bCs/>
          <w:i/>
          <w:sz w:val="20"/>
          <w:szCs w:val="20"/>
        </w:rPr>
      </w:pPr>
      <w:r w:rsidRPr="008F4CAC">
        <w:rPr>
          <w:rFonts w:ascii="ITC Avant Garde" w:hAnsi="ITC Avant Garde" w:cs="Helvetica"/>
          <w:bCs/>
          <w:i/>
          <w:sz w:val="20"/>
          <w:szCs w:val="20"/>
        </w:rPr>
        <w:t>La calificación mínima aprobatoria para los exámenes de conocimientos, igual o superior a 60, en una escala de 0 a 100, sin decimales.</w:t>
      </w:r>
    </w:p>
    <w:p w14:paraId="4326E1F8" w14:textId="77777777" w:rsidR="00181744" w:rsidRPr="008F4CAC" w:rsidRDefault="00181744" w:rsidP="00941E0C">
      <w:pPr>
        <w:autoSpaceDE w:val="0"/>
        <w:autoSpaceDN w:val="0"/>
        <w:adjustRightInd w:val="0"/>
        <w:spacing w:after="0" w:line="276" w:lineRule="auto"/>
        <w:ind w:left="1416"/>
        <w:jc w:val="both"/>
        <w:rPr>
          <w:rFonts w:ascii="ITC Avant Garde" w:hAnsi="ITC Avant Garde" w:cs="Helvetica"/>
          <w:bCs/>
          <w:i/>
          <w:sz w:val="20"/>
          <w:szCs w:val="20"/>
        </w:rPr>
      </w:pPr>
      <w:r w:rsidRPr="008F4CAC">
        <w:rPr>
          <w:rFonts w:ascii="ITC Avant Garde" w:hAnsi="ITC Avant Garde" w:cs="Helvetica"/>
          <w:bCs/>
          <w:i/>
          <w:sz w:val="20"/>
          <w:szCs w:val="20"/>
        </w:rPr>
        <w:t>El resultado de este examen representa 30 puntos del total del resultado de la evaluación.”</w:t>
      </w:r>
    </w:p>
    <w:p w14:paraId="45B7B9AA" w14:textId="77777777" w:rsidR="00F1538F" w:rsidRPr="008F4CAC" w:rsidRDefault="00F1538F">
      <w:pPr>
        <w:spacing w:line="276" w:lineRule="auto"/>
        <w:jc w:val="both"/>
        <w:rPr>
          <w:rFonts w:ascii="ITC Avant Garde" w:hAnsi="ITC Avant Garde" w:cs="ITC Avant Garde"/>
          <w:b/>
          <w:sz w:val="20"/>
          <w:szCs w:val="20"/>
        </w:rPr>
      </w:pPr>
    </w:p>
    <w:p w14:paraId="345A8F0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12E5C23"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Se considera y acepta la inclusión de </w:t>
      </w:r>
      <w:r w:rsidR="00B64FAC" w:rsidRPr="008F4CAC">
        <w:rPr>
          <w:rFonts w:ascii="ITC Avant Garde" w:hAnsi="ITC Avant Garde" w:cs="ITC Avant Garde"/>
          <w:sz w:val="20"/>
          <w:szCs w:val="20"/>
        </w:rPr>
        <w:t>l</w:t>
      </w:r>
      <w:r w:rsidRPr="008F4CAC">
        <w:rPr>
          <w:rFonts w:ascii="ITC Avant Garde" w:hAnsi="ITC Avant Garde" w:cs="ITC Avant Garde"/>
          <w:sz w:val="20"/>
          <w:szCs w:val="20"/>
        </w:rPr>
        <w:t>a propuesta</w:t>
      </w:r>
      <w:r w:rsidR="00941E0C" w:rsidRPr="008F4CAC">
        <w:rPr>
          <w:rFonts w:ascii="ITC Avant Garde" w:hAnsi="ITC Avant Garde" w:cs="ITC Avant Garde"/>
          <w:sz w:val="20"/>
          <w:szCs w:val="20"/>
        </w:rPr>
        <w:t xml:space="preserve">, se realizaron </w:t>
      </w:r>
      <w:r w:rsidR="00EB0EEF" w:rsidRPr="008F4CAC">
        <w:rPr>
          <w:rFonts w:ascii="ITC Avant Garde" w:hAnsi="ITC Avant Garde" w:cs="ITC Avant Garde"/>
          <w:sz w:val="20"/>
          <w:szCs w:val="20"/>
        </w:rPr>
        <w:t>adecuaciones</w:t>
      </w:r>
      <w:r w:rsidRPr="008F4CAC">
        <w:rPr>
          <w:rFonts w:ascii="ITC Avant Garde" w:hAnsi="ITC Avant Garde" w:cs="ITC Avant Garde"/>
          <w:sz w:val="20"/>
          <w:szCs w:val="20"/>
        </w:rPr>
        <w:t xml:space="preserve"> </w:t>
      </w:r>
      <w:r w:rsidR="00941E0C" w:rsidRPr="008F4CAC">
        <w:rPr>
          <w:rFonts w:ascii="ITC Avant Garde" w:hAnsi="ITC Avant Garde" w:cs="ITC Avant Garde"/>
          <w:sz w:val="20"/>
          <w:szCs w:val="20"/>
        </w:rPr>
        <w:t xml:space="preserve">en </w:t>
      </w:r>
      <w:r w:rsidR="00F1538F" w:rsidRPr="008F4CAC">
        <w:rPr>
          <w:rFonts w:ascii="ITC Avant Garde" w:hAnsi="ITC Avant Garde" w:cs="ITC Avant Garde"/>
          <w:sz w:val="20"/>
          <w:szCs w:val="20"/>
        </w:rPr>
        <w:t>relaci</w:t>
      </w:r>
      <w:r w:rsidR="00941E0C" w:rsidRPr="008F4CAC">
        <w:rPr>
          <w:rFonts w:ascii="ITC Avant Garde" w:hAnsi="ITC Avant Garde" w:cs="ITC Avant Garde"/>
          <w:sz w:val="20"/>
          <w:szCs w:val="20"/>
        </w:rPr>
        <w:t>ón</w:t>
      </w:r>
      <w:r w:rsidR="00F1538F" w:rsidRPr="008F4CAC">
        <w:rPr>
          <w:rFonts w:ascii="ITC Avant Garde" w:hAnsi="ITC Avant Garde" w:cs="ITC Avant Garde"/>
          <w:sz w:val="20"/>
          <w:szCs w:val="20"/>
        </w:rPr>
        <w:t xml:space="preserve"> con </w:t>
      </w:r>
      <w:r w:rsidRPr="008F4CAC">
        <w:rPr>
          <w:rFonts w:ascii="ITC Avant Garde" w:hAnsi="ITC Avant Garde" w:cs="ITC Avant Garde"/>
          <w:bCs/>
          <w:sz w:val="20"/>
          <w:szCs w:val="20"/>
        </w:rPr>
        <w:t xml:space="preserve">la calificación del </w:t>
      </w:r>
      <w:r w:rsidR="00320A7F" w:rsidRPr="008F4CAC">
        <w:rPr>
          <w:rFonts w:ascii="ITC Avant Garde" w:hAnsi="ITC Avant Garde" w:cs="ITC Avant Garde"/>
          <w:bCs/>
          <w:sz w:val="20"/>
          <w:szCs w:val="20"/>
        </w:rPr>
        <w:t>E</w:t>
      </w:r>
      <w:r w:rsidRPr="008F4CAC">
        <w:rPr>
          <w:rFonts w:ascii="ITC Avant Garde" w:hAnsi="ITC Avant Garde" w:cs="ITC Avant Garde"/>
          <w:bCs/>
          <w:sz w:val="20"/>
          <w:szCs w:val="20"/>
        </w:rPr>
        <w:t>xamen de conocimientos</w:t>
      </w:r>
      <w:r w:rsidR="00F1538F" w:rsidRPr="008F4CAC">
        <w:rPr>
          <w:rFonts w:ascii="ITC Avant Garde" w:hAnsi="ITC Avant Garde" w:cs="ITC Avant Garde"/>
          <w:bCs/>
          <w:sz w:val="20"/>
          <w:szCs w:val="20"/>
        </w:rPr>
        <w:t xml:space="preserve">, la cual </w:t>
      </w:r>
      <w:r w:rsidRPr="008F4CAC">
        <w:rPr>
          <w:rFonts w:ascii="ITC Avant Garde" w:hAnsi="ITC Avant Garde" w:cs="ITC Avant Garde"/>
          <w:bCs/>
          <w:sz w:val="20"/>
          <w:szCs w:val="20"/>
        </w:rPr>
        <w:t>debe ser considerada sobre un total de 100 puntos porcentuales. El resultado de este Examen representará 40 puntos como máximo del total de puntos a obtener por Solicitante. Los puntos obtenidos por el Solicitante serán proporcionales a la calificación del Examen,</w:t>
      </w:r>
      <w:r w:rsidR="001A295E" w:rsidRPr="008F4CAC">
        <w:rPr>
          <w:rFonts w:ascii="ITC Avant Garde" w:hAnsi="ITC Avant Garde" w:cs="ITC Avant Garde"/>
          <w:bCs/>
          <w:sz w:val="20"/>
          <w:szCs w:val="20"/>
        </w:rPr>
        <w:t xml:space="preserve"> de acuerdo con el lineamiento DÉCIMO CUARTO. Los puntos obtenidos por el Solicitante serán proporcionales a la calificación del Examen.</w:t>
      </w:r>
      <w:r w:rsidRPr="008F4CAC">
        <w:rPr>
          <w:rFonts w:ascii="ITC Avant Garde" w:hAnsi="ITC Avant Garde" w:cs="ITC Avant Garde"/>
          <w:bCs/>
          <w:sz w:val="20"/>
          <w:szCs w:val="20"/>
        </w:rPr>
        <w:t xml:space="preserve"> </w:t>
      </w:r>
    </w:p>
    <w:p w14:paraId="3A91549A" w14:textId="77777777" w:rsidR="0049058B" w:rsidRPr="008F4CAC" w:rsidRDefault="0049058B">
      <w:pPr>
        <w:spacing w:line="276" w:lineRule="auto"/>
        <w:jc w:val="both"/>
        <w:rPr>
          <w:rFonts w:ascii="ITC Avant Garde" w:hAnsi="ITC Avant Garde" w:cs="ITC Avant Garde"/>
          <w:b/>
          <w:sz w:val="20"/>
          <w:szCs w:val="20"/>
        </w:rPr>
      </w:pPr>
    </w:p>
    <w:p w14:paraId="74676006" w14:textId="77777777" w:rsidR="0049058B" w:rsidRPr="008F4CAC" w:rsidRDefault="0049058B" w:rsidP="003B59E0">
      <w:pPr>
        <w:pStyle w:val="Prrafodelista1"/>
        <w:numPr>
          <w:ilvl w:val="0"/>
          <w:numId w:val="1"/>
        </w:numPr>
        <w:tabs>
          <w:tab w:val="left" w:pos="-708"/>
        </w:tabs>
        <w:spacing w:line="276" w:lineRule="auto"/>
        <w:jc w:val="both"/>
        <w:rPr>
          <w:rFonts w:ascii="ITC Avant Garde" w:hAnsi="ITC Avant Garde" w:cs="ITC Avant Garde"/>
          <w:b/>
          <w:sz w:val="20"/>
          <w:szCs w:val="20"/>
        </w:rPr>
      </w:pPr>
      <w:r w:rsidRPr="008F4CAC">
        <w:rPr>
          <w:rFonts w:ascii="ITC Avant Garde" w:hAnsi="ITC Avant Garde" w:cs="ITC Avant Garde"/>
          <w:b/>
          <w:sz w:val="20"/>
          <w:szCs w:val="20"/>
        </w:rPr>
        <w:t>Capítulo V</w:t>
      </w:r>
      <w:r w:rsidR="003B59E0" w:rsidRPr="008F4CAC">
        <w:rPr>
          <w:rFonts w:ascii="ITC Avant Garde" w:hAnsi="ITC Avant Garde" w:cs="ITC Avant Garde"/>
          <w:b/>
          <w:sz w:val="20"/>
          <w:szCs w:val="20"/>
        </w:rPr>
        <w:t>I</w:t>
      </w:r>
      <w:r w:rsidRPr="008F4CAC">
        <w:rPr>
          <w:rFonts w:ascii="ITC Avant Garde" w:hAnsi="ITC Avant Garde" w:cs="ITC Avant Garde"/>
          <w:b/>
          <w:sz w:val="20"/>
          <w:szCs w:val="20"/>
        </w:rPr>
        <w:t xml:space="preserve">- </w:t>
      </w:r>
      <w:r w:rsidR="003B59E0" w:rsidRPr="008F4CAC">
        <w:rPr>
          <w:rFonts w:ascii="ITC Avant Garde" w:hAnsi="ITC Avant Garde" w:cs="ITC Avant Garde"/>
          <w:b/>
          <w:sz w:val="20"/>
          <w:szCs w:val="20"/>
        </w:rPr>
        <w:t>De los requisitos para la acreditación y revalidación de la acreditación</w:t>
      </w:r>
      <w:r w:rsidRPr="008F4CAC">
        <w:rPr>
          <w:rFonts w:ascii="ITC Avant Garde" w:hAnsi="ITC Avant Garde" w:cs="ITC Avant Garde"/>
          <w:b/>
          <w:sz w:val="20"/>
          <w:szCs w:val="20"/>
        </w:rPr>
        <w:t xml:space="preserve"> – Temario</w:t>
      </w:r>
    </w:p>
    <w:p w14:paraId="3CDBBC58"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54D540AD"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141F1C5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088F1A3D"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solicitantes proponen añadir </w:t>
      </w:r>
      <w:r w:rsidR="003B3220"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02817" w:rsidRPr="008F4CAC">
        <w:rPr>
          <w:rFonts w:ascii="ITC Avant Garde" w:hAnsi="ITC Avant Garde" w:cs="ITC Avant Garde"/>
          <w:sz w:val="20"/>
          <w:szCs w:val="20"/>
        </w:rPr>
        <w:t xml:space="preserve"> </w:t>
      </w:r>
      <w:r w:rsidR="003B3220" w:rsidRPr="008F4CAC">
        <w:rPr>
          <w:rFonts w:ascii="ITC Avant Garde" w:hAnsi="ITC Avant Garde" w:cs="ITC Avant Garde"/>
          <w:sz w:val="20"/>
          <w:szCs w:val="20"/>
        </w:rPr>
        <w:t xml:space="preserve">referente a la inclusión de los elementos mínimos que deberán </w:t>
      </w:r>
      <w:r w:rsidR="00C02586" w:rsidRPr="008F4CAC">
        <w:rPr>
          <w:rFonts w:ascii="ITC Avant Garde" w:hAnsi="ITC Avant Garde" w:cs="ITC Avant Garde"/>
          <w:sz w:val="20"/>
          <w:szCs w:val="20"/>
        </w:rPr>
        <w:t>integrar el</w:t>
      </w:r>
      <w:r w:rsidR="003B3220" w:rsidRPr="008F4CAC">
        <w:rPr>
          <w:rFonts w:ascii="ITC Avant Garde" w:hAnsi="ITC Avant Garde" w:cs="ITC Avant Garde"/>
          <w:sz w:val="20"/>
          <w:szCs w:val="20"/>
        </w:rPr>
        <w:t xml:space="preserve"> </w:t>
      </w:r>
      <w:r w:rsidR="00F02817" w:rsidRPr="008F4CAC">
        <w:rPr>
          <w:rFonts w:ascii="ITC Avant Garde" w:hAnsi="ITC Avant Garde" w:cs="ITC Avant Garde"/>
          <w:sz w:val="20"/>
          <w:szCs w:val="20"/>
        </w:rPr>
        <w:t>“Temario”</w:t>
      </w:r>
      <w:r w:rsidR="00C02586" w:rsidRPr="008F4CAC">
        <w:rPr>
          <w:rFonts w:ascii="ITC Avant Garde" w:hAnsi="ITC Avant Garde" w:cs="ITC Avant Garde"/>
          <w:sz w:val="20"/>
          <w:szCs w:val="20"/>
        </w:rPr>
        <w:t xml:space="preserve"> para los exámenes de conocimientos</w:t>
      </w:r>
      <w:r w:rsidRPr="008F4CAC">
        <w:rPr>
          <w:rFonts w:ascii="ITC Avant Garde" w:hAnsi="ITC Avant Garde" w:cs="ITC Avant Garde"/>
          <w:sz w:val="20"/>
          <w:szCs w:val="20"/>
        </w:rPr>
        <w:t>.</w:t>
      </w:r>
    </w:p>
    <w:p w14:paraId="74EE4776"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743867A2" w14:textId="77777777" w:rsidR="00F02F7B" w:rsidRDefault="0049058B" w:rsidP="00C02586">
      <w:pPr>
        <w:spacing w:after="0" w:line="276" w:lineRule="auto"/>
        <w:jc w:val="both"/>
        <w:rPr>
          <w:rFonts w:ascii="ITC Avant Garde" w:hAnsi="ITC Avant Garde" w:cs="ITC Avant Garde"/>
          <w:bCs/>
          <w:sz w:val="20"/>
          <w:szCs w:val="20"/>
        </w:rPr>
      </w:pPr>
      <w:r w:rsidRPr="008F4CAC">
        <w:rPr>
          <w:rFonts w:ascii="ITC Avant Garde" w:hAnsi="ITC Avant Garde" w:cs="ITC Avant Garde"/>
          <w:sz w:val="20"/>
          <w:szCs w:val="20"/>
        </w:rPr>
        <w:t xml:space="preserve">Se considera </w:t>
      </w:r>
      <w:r w:rsidR="00525FA7" w:rsidRPr="008F4CAC">
        <w:rPr>
          <w:rFonts w:ascii="ITC Avant Garde" w:hAnsi="ITC Avant Garde" w:cs="ITC Avant Garde"/>
          <w:sz w:val="20"/>
          <w:szCs w:val="20"/>
        </w:rPr>
        <w:t xml:space="preserve">e incluye la </w:t>
      </w:r>
      <w:r w:rsidRPr="008F4CAC">
        <w:rPr>
          <w:rFonts w:ascii="ITC Avant Garde" w:hAnsi="ITC Avant Garde" w:cs="ITC Avant Garde"/>
          <w:sz w:val="20"/>
          <w:szCs w:val="20"/>
        </w:rPr>
        <w:t xml:space="preserve">propuesta, </w:t>
      </w:r>
      <w:r w:rsidR="00525FA7" w:rsidRPr="008F4CAC">
        <w:rPr>
          <w:rFonts w:ascii="ITC Avant Garde" w:hAnsi="ITC Avant Garde" w:cs="ITC Avant Garde"/>
          <w:sz w:val="20"/>
          <w:szCs w:val="20"/>
        </w:rPr>
        <w:t xml:space="preserve">se </w:t>
      </w:r>
      <w:r w:rsidRPr="008F4CAC">
        <w:rPr>
          <w:rFonts w:ascii="ITC Avant Garde" w:hAnsi="ITC Avant Garde" w:cs="ITC Avant Garde"/>
          <w:sz w:val="20"/>
          <w:szCs w:val="20"/>
        </w:rPr>
        <w:t>estable</w:t>
      </w:r>
      <w:r w:rsidR="00525FA7" w:rsidRPr="008F4CAC">
        <w:rPr>
          <w:rFonts w:ascii="ITC Avant Garde" w:hAnsi="ITC Avant Garde" w:cs="ITC Avant Garde"/>
          <w:sz w:val="20"/>
          <w:szCs w:val="20"/>
        </w:rPr>
        <w:t>ce</w:t>
      </w:r>
      <w:r w:rsidRPr="008F4CAC">
        <w:rPr>
          <w:rFonts w:ascii="ITC Avant Garde" w:hAnsi="ITC Avant Garde" w:cs="ITC Avant Garde"/>
          <w:sz w:val="20"/>
          <w:szCs w:val="20"/>
        </w:rPr>
        <w:t xml:space="preserve"> en el lineamiento </w:t>
      </w:r>
      <w:r w:rsidR="007734E4" w:rsidRPr="008F4CAC">
        <w:rPr>
          <w:rFonts w:ascii="ITC Avant Garde" w:hAnsi="ITC Avant Garde" w:cs="ITC Avant Garde"/>
          <w:bCs/>
          <w:sz w:val="20"/>
          <w:szCs w:val="20"/>
        </w:rPr>
        <w:t>DÉCIMO SEXTO</w:t>
      </w:r>
      <w:r w:rsidRPr="008F4CAC">
        <w:rPr>
          <w:rFonts w:ascii="ITC Avant Garde" w:hAnsi="ITC Avant Garde" w:cs="ITC Avant Garde"/>
          <w:bCs/>
          <w:sz w:val="20"/>
          <w:szCs w:val="20"/>
        </w:rPr>
        <w:t xml:space="preserve">, lo </w:t>
      </w:r>
      <w:r w:rsidR="00F02F7B" w:rsidRPr="008F4CAC">
        <w:rPr>
          <w:rFonts w:ascii="ITC Avant Garde" w:hAnsi="ITC Avant Garde" w:cs="ITC Avant Garde"/>
          <w:bCs/>
          <w:sz w:val="20"/>
          <w:szCs w:val="20"/>
        </w:rPr>
        <w:t>siguiente:</w:t>
      </w:r>
    </w:p>
    <w:p w14:paraId="32ECB61A" w14:textId="77777777" w:rsidR="003B6F23" w:rsidRPr="008F4CAC" w:rsidRDefault="003B6F23" w:rsidP="00C02586">
      <w:pPr>
        <w:spacing w:after="0" w:line="276" w:lineRule="auto"/>
        <w:jc w:val="both"/>
        <w:rPr>
          <w:rFonts w:ascii="ITC Avant Garde" w:hAnsi="ITC Avant Garde" w:cs="ITC Avant Garde"/>
          <w:bCs/>
          <w:sz w:val="20"/>
          <w:szCs w:val="20"/>
        </w:rPr>
      </w:pPr>
    </w:p>
    <w:p w14:paraId="3E12CDD9" w14:textId="77777777" w:rsidR="00F02F7B" w:rsidRPr="008F4CAC" w:rsidRDefault="00F02F7B" w:rsidP="00285D7B">
      <w:pPr>
        <w:spacing w:after="0" w:line="276" w:lineRule="auto"/>
        <w:ind w:left="708"/>
        <w:jc w:val="both"/>
        <w:rPr>
          <w:rFonts w:ascii="ITC Avant Garde" w:hAnsi="ITC Avant Garde" w:cs="ITC Avant Garde"/>
          <w:bCs/>
          <w:i/>
          <w:sz w:val="20"/>
          <w:szCs w:val="20"/>
        </w:rPr>
      </w:pPr>
      <w:r w:rsidRPr="008F4CAC">
        <w:rPr>
          <w:rFonts w:ascii="ITC Avant Garde" w:hAnsi="ITC Avant Garde" w:cs="ITC Avant Garde"/>
          <w:bCs/>
          <w:i/>
          <w:sz w:val="20"/>
          <w:szCs w:val="20"/>
        </w:rPr>
        <w:t>“</w:t>
      </w:r>
      <w:r w:rsidRPr="00044B4E">
        <w:rPr>
          <w:rFonts w:ascii="ITC Avant Garde" w:hAnsi="ITC Avant Garde" w:cs="ITC Avant Garde"/>
          <w:b/>
          <w:bCs/>
          <w:i/>
          <w:sz w:val="20"/>
          <w:szCs w:val="20"/>
        </w:rPr>
        <w:t>DÉCIMO SEXTO.</w:t>
      </w:r>
      <w:r w:rsidRPr="008F4CAC">
        <w:rPr>
          <w:rFonts w:ascii="ITC Avant Garde" w:hAnsi="ITC Avant Garde" w:cs="ITC Avant Garde"/>
          <w:bCs/>
          <w:i/>
          <w:sz w:val="20"/>
          <w:szCs w:val="20"/>
        </w:rPr>
        <w:t xml:space="preserve"> Los elementos mínimos que el Instituto considerará para integrar los temarios para los exámenes de conocimientos, son aspectos específicos relacionados con los contenidos y temas sobre los que versará el </w:t>
      </w:r>
      <w:r w:rsidR="00320A7F" w:rsidRPr="008F4CAC">
        <w:rPr>
          <w:rFonts w:ascii="ITC Avant Garde" w:hAnsi="ITC Avant Garde" w:cs="ITC Avant Garde"/>
          <w:bCs/>
          <w:i/>
          <w:sz w:val="20"/>
          <w:szCs w:val="20"/>
        </w:rPr>
        <w:t>E</w:t>
      </w:r>
      <w:r w:rsidRPr="008F4CAC">
        <w:rPr>
          <w:rFonts w:ascii="ITC Avant Garde" w:hAnsi="ITC Avant Garde" w:cs="ITC Avant Garde"/>
          <w:bCs/>
          <w:i/>
          <w:sz w:val="20"/>
          <w:szCs w:val="20"/>
        </w:rPr>
        <w:t xml:space="preserve">xamen, tales como: tópicos, subtemas, capítulos, apartados, títulos, </w:t>
      </w:r>
      <w:r w:rsidR="001A295E" w:rsidRPr="008F4CAC">
        <w:rPr>
          <w:rFonts w:ascii="ITC Avant Garde" w:hAnsi="ITC Avant Garde" w:cs="ITC Avant Garde"/>
          <w:bCs/>
          <w:i/>
          <w:sz w:val="20"/>
          <w:szCs w:val="20"/>
        </w:rPr>
        <w:t xml:space="preserve">artículos, </w:t>
      </w:r>
      <w:r w:rsidRPr="008F4CAC">
        <w:rPr>
          <w:rFonts w:ascii="ITC Avant Garde" w:hAnsi="ITC Avant Garde" w:cs="ITC Avant Garde"/>
          <w:bCs/>
          <w:i/>
          <w:sz w:val="20"/>
          <w:szCs w:val="20"/>
        </w:rPr>
        <w:t xml:space="preserve">preceptos legales, epígrafes, definiciones o la descripción concreta de los mismos, entre otros. </w:t>
      </w:r>
    </w:p>
    <w:p w14:paraId="726FE5D4" w14:textId="77777777" w:rsidR="00F02F7B" w:rsidRPr="008F4CAC" w:rsidRDefault="00F02F7B" w:rsidP="00285D7B">
      <w:pPr>
        <w:spacing w:after="0" w:line="276" w:lineRule="auto"/>
        <w:ind w:left="708"/>
        <w:jc w:val="both"/>
        <w:rPr>
          <w:rFonts w:ascii="ITC Avant Garde" w:hAnsi="ITC Avant Garde" w:cs="ITC Avant Garde"/>
          <w:bCs/>
          <w:i/>
          <w:sz w:val="20"/>
          <w:szCs w:val="20"/>
        </w:rPr>
      </w:pPr>
    </w:p>
    <w:p w14:paraId="49D0FAB7" w14:textId="77777777" w:rsidR="00C02586" w:rsidRPr="008F4CAC" w:rsidRDefault="00F02F7B" w:rsidP="00285D7B">
      <w:pPr>
        <w:spacing w:after="0" w:line="276" w:lineRule="auto"/>
        <w:ind w:left="708"/>
        <w:jc w:val="both"/>
        <w:rPr>
          <w:rFonts w:ascii="ITC Avant Garde" w:hAnsi="ITC Avant Garde" w:cs="ITC Avant Garde"/>
          <w:b/>
          <w:i/>
          <w:sz w:val="20"/>
          <w:szCs w:val="20"/>
        </w:rPr>
      </w:pPr>
      <w:r w:rsidRPr="008F4CAC">
        <w:rPr>
          <w:rFonts w:ascii="ITC Avant Garde" w:hAnsi="ITC Avant Garde" w:cs="ITC Avant Garde"/>
          <w:bCs/>
          <w:i/>
          <w:sz w:val="20"/>
          <w:szCs w:val="20"/>
        </w:rPr>
        <w:t>Los elementos anteriores estarán referidos a la bibliografía que los Solicitantes podrán consultar para preparar el Examen de conocimientos.”</w:t>
      </w:r>
    </w:p>
    <w:p w14:paraId="712F0C54" w14:textId="77777777" w:rsidR="0049058B" w:rsidRPr="008F4CAC" w:rsidRDefault="0049058B">
      <w:pPr>
        <w:spacing w:line="276" w:lineRule="auto"/>
        <w:jc w:val="both"/>
        <w:rPr>
          <w:rFonts w:ascii="ITC Avant Garde" w:hAnsi="ITC Avant Garde" w:cs="ITC Avant Garde"/>
          <w:b/>
          <w:sz w:val="20"/>
          <w:szCs w:val="20"/>
        </w:rPr>
      </w:pPr>
    </w:p>
    <w:p w14:paraId="34F8E827"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3B59E0"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Evaluación del Examen de conocimientos</w:t>
      </w:r>
    </w:p>
    <w:p w14:paraId="4BEF00E6"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2B026481"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15D66063"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5C3C804B"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lastRenderedPageBreak/>
        <w:t xml:space="preserve">Los solicitantes proponen añadir </w:t>
      </w:r>
      <w:r w:rsidR="005205A8"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02817" w:rsidRPr="008F4CAC">
        <w:rPr>
          <w:rFonts w:ascii="ITC Avant Garde" w:hAnsi="ITC Avant Garde" w:cs="ITC Avant Garde"/>
          <w:sz w:val="20"/>
          <w:szCs w:val="20"/>
        </w:rPr>
        <w:t xml:space="preserve"> </w:t>
      </w:r>
      <w:r w:rsidR="005205A8" w:rsidRPr="008F4CAC">
        <w:rPr>
          <w:rFonts w:ascii="ITC Avant Garde" w:hAnsi="ITC Avant Garde" w:cs="ITC Avant Garde"/>
          <w:sz w:val="20"/>
          <w:szCs w:val="20"/>
        </w:rPr>
        <w:t>relativo a l</w:t>
      </w:r>
      <w:r w:rsidR="005205A8" w:rsidRPr="008F4CAC">
        <w:rPr>
          <w:rFonts w:ascii="ITC Avant Garde" w:hAnsi="ITC Avant Garde" w:cs="ITC Avant Garde"/>
          <w:bCs/>
          <w:sz w:val="20"/>
          <w:szCs w:val="20"/>
        </w:rPr>
        <w:t xml:space="preserve">os elementos que se deberán considerar en la elaboración, </w:t>
      </w:r>
      <w:r w:rsidR="00525FA7" w:rsidRPr="008F4CAC">
        <w:rPr>
          <w:rFonts w:ascii="ITC Avant Garde" w:hAnsi="ITC Avant Garde" w:cs="ITC Avant Garde"/>
          <w:bCs/>
          <w:sz w:val="20"/>
          <w:szCs w:val="20"/>
        </w:rPr>
        <w:t xml:space="preserve">y </w:t>
      </w:r>
      <w:r w:rsidR="005205A8" w:rsidRPr="008F4CAC">
        <w:rPr>
          <w:rFonts w:ascii="ITC Avant Garde" w:hAnsi="ITC Avant Garde" w:cs="ITC Avant Garde"/>
          <w:bCs/>
          <w:sz w:val="20"/>
          <w:szCs w:val="20"/>
        </w:rPr>
        <w:t>en la aplicación</w:t>
      </w:r>
      <w:r w:rsidR="005205A8" w:rsidRPr="008F4CAC">
        <w:rPr>
          <w:rFonts w:ascii="ITC Avant Garde" w:hAnsi="ITC Avant Garde" w:cs="ITC Avant Garde"/>
          <w:sz w:val="20"/>
          <w:szCs w:val="20"/>
        </w:rPr>
        <w:t xml:space="preserve"> de la </w:t>
      </w:r>
      <w:r w:rsidR="00F02817" w:rsidRPr="008F4CAC">
        <w:rPr>
          <w:rFonts w:ascii="ITC Avant Garde" w:hAnsi="ITC Avant Garde" w:cs="ITC Avant Garde"/>
          <w:sz w:val="20"/>
          <w:szCs w:val="20"/>
        </w:rPr>
        <w:t>“</w:t>
      </w:r>
      <w:r w:rsidR="0024013D" w:rsidRPr="008F4CAC">
        <w:rPr>
          <w:rFonts w:ascii="ITC Avant Garde" w:hAnsi="ITC Avant Garde" w:cs="ITC Avant Garde"/>
          <w:sz w:val="20"/>
          <w:szCs w:val="20"/>
        </w:rPr>
        <w:t>Evaluación del Examen de conocimientos”</w:t>
      </w:r>
      <w:r w:rsidRPr="008F4CAC">
        <w:rPr>
          <w:rFonts w:ascii="ITC Avant Garde" w:hAnsi="ITC Avant Garde" w:cs="ITC Avant Garde"/>
          <w:sz w:val="20"/>
          <w:szCs w:val="20"/>
        </w:rPr>
        <w:t>.</w:t>
      </w:r>
    </w:p>
    <w:p w14:paraId="18129E4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D4EEC40" w14:textId="77777777" w:rsidR="0049058B" w:rsidRPr="008F4CAC" w:rsidRDefault="0049058B">
      <w:pPr>
        <w:autoSpaceDE w:val="0"/>
        <w:spacing w:after="0" w:line="276" w:lineRule="auto"/>
        <w:jc w:val="both"/>
        <w:rPr>
          <w:rFonts w:ascii="ITC Avant Garde" w:hAnsi="ITC Avant Garde" w:cs="ITC Avant Garde"/>
          <w:bCs/>
          <w:sz w:val="20"/>
          <w:szCs w:val="20"/>
        </w:rPr>
      </w:pPr>
      <w:r w:rsidRPr="008F4CAC">
        <w:rPr>
          <w:rFonts w:ascii="ITC Avant Garde" w:hAnsi="ITC Avant Garde" w:cs="ITC Avant Garde"/>
          <w:sz w:val="20"/>
          <w:szCs w:val="20"/>
        </w:rPr>
        <w:t xml:space="preserve">Se considera y </w:t>
      </w:r>
      <w:r w:rsidR="00525FA7" w:rsidRPr="008F4CAC">
        <w:rPr>
          <w:rFonts w:ascii="ITC Avant Garde" w:hAnsi="ITC Avant Garde" w:cs="ITC Avant Garde"/>
          <w:sz w:val="20"/>
          <w:szCs w:val="20"/>
        </w:rPr>
        <w:t xml:space="preserve">se incluye la </w:t>
      </w:r>
      <w:r w:rsidRPr="008F4CAC">
        <w:rPr>
          <w:rFonts w:ascii="ITC Avant Garde" w:hAnsi="ITC Avant Garde" w:cs="ITC Avant Garde"/>
          <w:sz w:val="20"/>
          <w:szCs w:val="20"/>
        </w:rPr>
        <w:t xml:space="preserve">propuesta, </w:t>
      </w:r>
      <w:r w:rsidR="00525FA7" w:rsidRPr="008F4CAC">
        <w:rPr>
          <w:rFonts w:ascii="ITC Avant Garde" w:hAnsi="ITC Avant Garde" w:cs="ITC Avant Garde"/>
          <w:sz w:val="20"/>
          <w:szCs w:val="20"/>
        </w:rPr>
        <w:t xml:space="preserve">se </w:t>
      </w:r>
      <w:r w:rsidRPr="008F4CAC">
        <w:rPr>
          <w:rFonts w:ascii="ITC Avant Garde" w:hAnsi="ITC Avant Garde" w:cs="ITC Avant Garde"/>
          <w:sz w:val="20"/>
          <w:szCs w:val="20"/>
        </w:rPr>
        <w:t>establece en el lineamiento</w:t>
      </w:r>
      <w:r w:rsidRPr="008F4CAC">
        <w:rPr>
          <w:rFonts w:ascii="ITC Avant Garde" w:hAnsi="ITC Avant Garde" w:cs="ITC Avant Garde"/>
          <w:b/>
          <w:bCs/>
          <w:sz w:val="20"/>
          <w:szCs w:val="20"/>
        </w:rPr>
        <w:t xml:space="preserve"> </w:t>
      </w:r>
      <w:r w:rsidR="00114795" w:rsidRPr="008F4CAC">
        <w:rPr>
          <w:rFonts w:ascii="ITC Avant Garde" w:hAnsi="ITC Avant Garde" w:cs="ITC Avant Garde"/>
          <w:bCs/>
          <w:sz w:val="20"/>
          <w:szCs w:val="20"/>
        </w:rPr>
        <w:t>DÉCIMO QUINTO</w:t>
      </w:r>
      <w:r w:rsidRPr="008F4CAC">
        <w:rPr>
          <w:rFonts w:ascii="ITC Avant Garde" w:hAnsi="ITC Avant Garde" w:cs="ITC Avant Garde"/>
          <w:bCs/>
          <w:sz w:val="20"/>
          <w:szCs w:val="20"/>
        </w:rPr>
        <w:t>, los elementos que el Instituto considerará tanto en la elaboración, como en la aplicación de exámenes de conocimientos,</w:t>
      </w:r>
      <w:r w:rsidR="00525FA7" w:rsidRPr="008F4CAC">
        <w:rPr>
          <w:rFonts w:ascii="ITC Avant Garde" w:hAnsi="ITC Avant Garde" w:cs="ITC Avant Garde"/>
          <w:bCs/>
          <w:sz w:val="20"/>
          <w:szCs w:val="20"/>
        </w:rPr>
        <w:t xml:space="preserve"> quedando en </w:t>
      </w:r>
      <w:r w:rsidRPr="008F4CAC">
        <w:rPr>
          <w:rFonts w:ascii="ITC Avant Garde" w:hAnsi="ITC Avant Garde" w:cs="ITC Avant Garde"/>
          <w:bCs/>
          <w:sz w:val="20"/>
          <w:szCs w:val="20"/>
        </w:rPr>
        <w:t>los siguientes</w:t>
      </w:r>
      <w:r w:rsidR="00525FA7" w:rsidRPr="008F4CAC">
        <w:rPr>
          <w:rFonts w:ascii="ITC Avant Garde" w:hAnsi="ITC Avant Garde" w:cs="ITC Avant Garde"/>
          <w:bCs/>
          <w:sz w:val="20"/>
          <w:szCs w:val="20"/>
        </w:rPr>
        <w:t xml:space="preserve"> términos</w:t>
      </w:r>
      <w:r w:rsidRPr="008F4CAC">
        <w:rPr>
          <w:rFonts w:ascii="ITC Avant Garde" w:hAnsi="ITC Avant Garde" w:cs="ITC Avant Garde"/>
          <w:bCs/>
          <w:sz w:val="20"/>
          <w:szCs w:val="20"/>
        </w:rPr>
        <w:t>:</w:t>
      </w:r>
    </w:p>
    <w:p w14:paraId="77CA20A6" w14:textId="77777777" w:rsidR="0049058B" w:rsidRPr="008F4CAC" w:rsidRDefault="0049058B">
      <w:pPr>
        <w:autoSpaceDE w:val="0"/>
        <w:spacing w:after="0" w:line="276" w:lineRule="auto"/>
        <w:jc w:val="both"/>
        <w:rPr>
          <w:rFonts w:ascii="ITC Avant Garde" w:hAnsi="ITC Avant Garde" w:cs="ITC Avant Garde"/>
          <w:bCs/>
          <w:sz w:val="20"/>
          <w:szCs w:val="20"/>
        </w:rPr>
      </w:pPr>
    </w:p>
    <w:p w14:paraId="2053727F" w14:textId="77777777" w:rsidR="0049058B" w:rsidRPr="008F4CAC" w:rsidRDefault="0049058B" w:rsidP="00644E97">
      <w:pPr>
        <w:pStyle w:val="Prrafodelista1"/>
        <w:spacing w:line="276" w:lineRule="auto"/>
        <w:ind w:left="851" w:hanging="284"/>
        <w:jc w:val="both"/>
        <w:rPr>
          <w:rFonts w:ascii="ITC Avant Garde" w:hAnsi="ITC Avant Garde" w:cs="ITC Avant Garde"/>
          <w:i/>
          <w:iCs/>
          <w:sz w:val="20"/>
          <w:szCs w:val="20"/>
        </w:rPr>
      </w:pPr>
      <w:r w:rsidRPr="008F4CAC">
        <w:rPr>
          <w:rFonts w:ascii="ITC Avant Garde" w:hAnsi="ITC Avant Garde" w:cs="ITC Avant Garde"/>
          <w:bCs/>
          <w:i/>
          <w:iCs/>
          <w:sz w:val="20"/>
          <w:szCs w:val="20"/>
        </w:rPr>
        <w:t>“I. Consistencia entre el contenido del Examen y la especialidad a ser evaluada, las Disposiciones Técnicas vigentes, el temario y la bibliografía publicadas en la convocatoria respectiva;</w:t>
      </w:r>
    </w:p>
    <w:p w14:paraId="3C5C4515" w14:textId="77777777" w:rsidR="0049058B" w:rsidRPr="008F4CAC" w:rsidRDefault="0049058B" w:rsidP="00644E97">
      <w:pPr>
        <w:pStyle w:val="Prrafodelista1"/>
        <w:spacing w:line="276" w:lineRule="auto"/>
        <w:ind w:left="851" w:hanging="284"/>
        <w:jc w:val="both"/>
        <w:rPr>
          <w:rFonts w:ascii="ITC Avant Garde" w:hAnsi="ITC Avant Garde" w:cs="ITC Avant Garde"/>
          <w:i/>
          <w:iCs/>
          <w:sz w:val="20"/>
          <w:szCs w:val="20"/>
        </w:rPr>
      </w:pPr>
      <w:r w:rsidRPr="008F4CAC">
        <w:rPr>
          <w:rFonts w:ascii="ITC Avant Garde" w:hAnsi="ITC Avant Garde" w:cs="ITC Avant Garde"/>
          <w:i/>
          <w:iCs/>
          <w:sz w:val="20"/>
          <w:szCs w:val="20"/>
        </w:rPr>
        <w:t>II. Confiabilidad y seguridad en la aplicación del Examen de conocimientos, con el propósito de medir efectivamente lo que se pretende evaluar otorgando certidumbre y transparencia;</w:t>
      </w:r>
    </w:p>
    <w:p w14:paraId="3AD31364" w14:textId="77777777" w:rsidR="0049058B" w:rsidRPr="008F4CAC" w:rsidRDefault="0049058B" w:rsidP="00644E97">
      <w:pPr>
        <w:pStyle w:val="Prrafodelista1"/>
        <w:spacing w:line="276" w:lineRule="auto"/>
        <w:ind w:left="851" w:hanging="425"/>
        <w:jc w:val="both"/>
        <w:rPr>
          <w:rFonts w:ascii="ITC Avant Garde" w:hAnsi="ITC Avant Garde" w:cs="ITC Avant Garde"/>
          <w:b/>
          <w:sz w:val="20"/>
          <w:szCs w:val="20"/>
        </w:rPr>
      </w:pPr>
      <w:r w:rsidRPr="008F4CAC">
        <w:rPr>
          <w:rFonts w:ascii="ITC Avant Garde" w:hAnsi="ITC Avant Garde" w:cs="ITC Avant Garde"/>
          <w:i/>
          <w:iCs/>
          <w:sz w:val="20"/>
          <w:szCs w:val="20"/>
        </w:rPr>
        <w:t>I</w:t>
      </w:r>
      <w:r w:rsidR="002B681F" w:rsidRPr="008F4CAC">
        <w:rPr>
          <w:rFonts w:ascii="ITC Avant Garde" w:hAnsi="ITC Avant Garde" w:cs="ITC Avant Garde"/>
          <w:i/>
          <w:iCs/>
          <w:sz w:val="20"/>
          <w:szCs w:val="20"/>
        </w:rPr>
        <w:t>II</w:t>
      </w:r>
      <w:r w:rsidRPr="008F4CAC">
        <w:rPr>
          <w:rFonts w:ascii="ITC Avant Garde" w:hAnsi="ITC Avant Garde" w:cs="ITC Avant Garde"/>
          <w:i/>
          <w:iCs/>
          <w:sz w:val="20"/>
          <w:szCs w:val="20"/>
        </w:rPr>
        <w:t xml:space="preserve">. Criterios de </w:t>
      </w:r>
      <w:r w:rsidR="00320A7F" w:rsidRPr="008F4CAC">
        <w:rPr>
          <w:rFonts w:ascii="ITC Avant Garde" w:hAnsi="ITC Avant Garde" w:cs="ITC Avant Garde"/>
          <w:i/>
          <w:iCs/>
          <w:sz w:val="20"/>
          <w:szCs w:val="20"/>
        </w:rPr>
        <w:t>E</w:t>
      </w:r>
      <w:r w:rsidRPr="008F4CAC">
        <w:rPr>
          <w:rFonts w:ascii="ITC Avant Garde" w:hAnsi="ITC Avant Garde" w:cs="ITC Avant Garde"/>
          <w:i/>
          <w:iCs/>
          <w:sz w:val="20"/>
          <w:szCs w:val="20"/>
        </w:rPr>
        <w:t xml:space="preserve">valuación objetivos y claros para los </w:t>
      </w:r>
      <w:r w:rsidR="00320A7F" w:rsidRPr="008F4CAC">
        <w:rPr>
          <w:rFonts w:ascii="ITC Avant Garde" w:hAnsi="ITC Avant Garde" w:cs="ITC Avant Garde"/>
          <w:i/>
          <w:iCs/>
          <w:sz w:val="20"/>
          <w:szCs w:val="20"/>
        </w:rPr>
        <w:t>R</w:t>
      </w:r>
      <w:r w:rsidR="00F47D2F" w:rsidRPr="008F4CAC">
        <w:rPr>
          <w:rFonts w:ascii="ITC Avant Garde" w:hAnsi="ITC Avant Garde" w:cs="ITC Avant Garde"/>
          <w:i/>
          <w:iCs/>
          <w:sz w:val="20"/>
          <w:szCs w:val="20"/>
        </w:rPr>
        <w:t xml:space="preserve">eactivos </w:t>
      </w:r>
      <w:r w:rsidRPr="008F4CAC">
        <w:rPr>
          <w:rFonts w:ascii="ITC Avant Garde" w:hAnsi="ITC Avant Garde" w:cs="ITC Avant Garde"/>
          <w:i/>
          <w:iCs/>
          <w:sz w:val="20"/>
          <w:szCs w:val="20"/>
        </w:rPr>
        <w:t>que se apliquen, precisando cuando resulte necesario los aspectos correspondientes que permitan reducir la subjetividad en la calificación de las respuestas.”</w:t>
      </w:r>
    </w:p>
    <w:p w14:paraId="4E9BB839" w14:textId="77777777" w:rsidR="0049058B" w:rsidRPr="008F4CAC" w:rsidRDefault="0049058B">
      <w:pPr>
        <w:spacing w:line="276" w:lineRule="auto"/>
        <w:jc w:val="both"/>
        <w:rPr>
          <w:rFonts w:ascii="ITC Avant Garde" w:hAnsi="ITC Avant Garde" w:cs="ITC Avant Garde"/>
          <w:b/>
          <w:sz w:val="20"/>
          <w:szCs w:val="20"/>
        </w:rPr>
      </w:pPr>
    </w:p>
    <w:p w14:paraId="46F734D4"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3B59E0"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 xml:space="preserve">Evaluación de </w:t>
      </w:r>
      <w:r w:rsidR="002C404B" w:rsidRPr="008F4CAC">
        <w:rPr>
          <w:rFonts w:ascii="ITC Avant Garde" w:hAnsi="ITC Avant Garde" w:cs="ITC Avant Garde"/>
          <w:b/>
          <w:sz w:val="20"/>
          <w:szCs w:val="20"/>
        </w:rPr>
        <w:t>Examen de H</w:t>
      </w:r>
      <w:r w:rsidRPr="008F4CAC">
        <w:rPr>
          <w:rFonts w:ascii="ITC Avant Garde" w:hAnsi="ITC Avant Garde" w:cs="ITC Avant Garde"/>
          <w:b/>
          <w:sz w:val="20"/>
          <w:szCs w:val="20"/>
        </w:rPr>
        <w:t>abilidades de redacción</w:t>
      </w:r>
    </w:p>
    <w:p w14:paraId="14B285DB"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1FC5D80F"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03FE8574"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565269FD"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5205A8"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02817" w:rsidRPr="008F4CAC">
        <w:rPr>
          <w:rFonts w:ascii="ITC Avant Garde" w:hAnsi="ITC Avant Garde" w:cs="ITC Avant Garde"/>
          <w:sz w:val="20"/>
          <w:szCs w:val="20"/>
        </w:rPr>
        <w:t xml:space="preserve"> </w:t>
      </w:r>
      <w:r w:rsidR="005205A8" w:rsidRPr="008F4CAC">
        <w:rPr>
          <w:rFonts w:ascii="ITC Avant Garde" w:hAnsi="ITC Avant Garde" w:cs="ITC Avant Garde"/>
          <w:sz w:val="20"/>
          <w:szCs w:val="20"/>
        </w:rPr>
        <w:t xml:space="preserve">referente a los puntos a obtener de acuerdo al </w:t>
      </w:r>
      <w:r w:rsidR="00F02817" w:rsidRPr="008F4CAC">
        <w:rPr>
          <w:rFonts w:ascii="ITC Avant Garde" w:hAnsi="ITC Avant Garde" w:cs="ITC Avant Garde"/>
          <w:sz w:val="20"/>
          <w:szCs w:val="20"/>
        </w:rPr>
        <w:t xml:space="preserve">“Evaluación </w:t>
      </w:r>
      <w:r w:rsidR="002C404B" w:rsidRPr="008F4CAC">
        <w:rPr>
          <w:rFonts w:ascii="ITC Avant Garde" w:hAnsi="ITC Avant Garde" w:cs="ITC Avant Garde"/>
          <w:sz w:val="20"/>
          <w:szCs w:val="20"/>
        </w:rPr>
        <w:t xml:space="preserve">del Examen de </w:t>
      </w:r>
      <w:r w:rsidR="00F02817" w:rsidRPr="008F4CAC">
        <w:rPr>
          <w:rFonts w:ascii="ITC Avant Garde" w:hAnsi="ITC Avant Garde" w:cs="ITC Avant Garde"/>
          <w:sz w:val="20"/>
          <w:szCs w:val="20"/>
        </w:rPr>
        <w:t>habilidades de redacción”</w:t>
      </w:r>
      <w:r w:rsidRPr="008F4CAC">
        <w:rPr>
          <w:rFonts w:ascii="ITC Avant Garde" w:hAnsi="ITC Avant Garde" w:cs="ITC Avant Garde"/>
          <w:sz w:val="20"/>
          <w:szCs w:val="20"/>
        </w:rPr>
        <w:t>.</w:t>
      </w:r>
      <w:r w:rsidR="00525FA7" w:rsidRPr="008F4CAC">
        <w:rPr>
          <w:rFonts w:ascii="ITC Avant Garde" w:hAnsi="ITC Avant Garde" w:cs="ITC Avant Garde"/>
          <w:sz w:val="20"/>
          <w:szCs w:val="20"/>
        </w:rPr>
        <w:t xml:space="preserve"> </w:t>
      </w:r>
      <w:r w:rsidR="00941E0C" w:rsidRPr="008F4CAC">
        <w:rPr>
          <w:rFonts w:ascii="ITC Avant Garde" w:hAnsi="ITC Avant Garde" w:cs="ITC Avant Garde"/>
          <w:sz w:val="20"/>
          <w:szCs w:val="20"/>
        </w:rPr>
        <w:t>En los siguientes términos</w:t>
      </w:r>
      <w:r w:rsidR="00525FA7" w:rsidRPr="008F4CAC">
        <w:rPr>
          <w:rFonts w:ascii="ITC Avant Garde" w:hAnsi="ITC Avant Garde" w:cs="ITC Avant Garde"/>
          <w:sz w:val="20"/>
          <w:szCs w:val="20"/>
        </w:rPr>
        <w:t>:</w:t>
      </w:r>
    </w:p>
    <w:p w14:paraId="32B8E740" w14:textId="77777777" w:rsidR="002C404B" w:rsidRPr="008F4CAC" w:rsidRDefault="002C404B" w:rsidP="00941E0C">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cs="ITC Avant Garde"/>
          <w:i/>
          <w:sz w:val="20"/>
          <w:szCs w:val="20"/>
        </w:rPr>
        <w:t>“</w:t>
      </w:r>
      <w:r w:rsidRPr="008F4CAC">
        <w:rPr>
          <w:rFonts w:ascii="ITC Avant Garde" w:hAnsi="ITC Avant Garde"/>
          <w:b/>
          <w:i/>
          <w:sz w:val="20"/>
          <w:szCs w:val="20"/>
        </w:rPr>
        <w:t>Evaluación del Examen de Habilidades de redacción técnica.</w:t>
      </w:r>
      <w:r w:rsidRPr="008F4CAC">
        <w:rPr>
          <w:rFonts w:ascii="ITC Avant Garde" w:hAnsi="ITC Avant Garde"/>
          <w:i/>
          <w:sz w:val="20"/>
          <w:szCs w:val="20"/>
        </w:rPr>
        <w:t xml:space="preserve"> Sin importar si se consideren o no reactivos o el número de estos en la evaluación, la calificación obtenida deberá ser considerada sobre un total de 100 puntos porcentuales. </w:t>
      </w:r>
    </w:p>
    <w:p w14:paraId="7A8C6201" w14:textId="77777777" w:rsidR="002C404B" w:rsidRPr="008F4CAC" w:rsidRDefault="002C404B" w:rsidP="00941E0C">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i/>
          <w:sz w:val="20"/>
          <w:szCs w:val="20"/>
        </w:rPr>
        <w:t>La calificación mínima aprobatoria será igual o superior a 60, en una escala de 0 a 100, sin decimales.</w:t>
      </w:r>
    </w:p>
    <w:p w14:paraId="7698C5CF" w14:textId="77777777" w:rsidR="002C404B" w:rsidRPr="008F4CAC" w:rsidRDefault="002C404B" w:rsidP="00941E0C">
      <w:pPr>
        <w:autoSpaceDE w:val="0"/>
        <w:autoSpaceDN w:val="0"/>
        <w:adjustRightInd w:val="0"/>
        <w:spacing w:after="0" w:line="276" w:lineRule="auto"/>
        <w:ind w:left="708"/>
        <w:jc w:val="both"/>
        <w:rPr>
          <w:rFonts w:ascii="ITC Avant Garde" w:hAnsi="ITC Avant Garde"/>
          <w:i/>
          <w:sz w:val="20"/>
          <w:szCs w:val="20"/>
        </w:rPr>
      </w:pPr>
    </w:p>
    <w:p w14:paraId="5DE9835E" w14:textId="77777777" w:rsidR="002C404B" w:rsidRPr="008F4CAC" w:rsidRDefault="002C404B" w:rsidP="00941E0C">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i/>
          <w:sz w:val="20"/>
          <w:szCs w:val="20"/>
        </w:rPr>
        <w:t>El resultado de este examen representa 30 puntos del total del resultado de la evaluación.”</w:t>
      </w:r>
    </w:p>
    <w:p w14:paraId="6261A003" w14:textId="77777777" w:rsidR="00525FA7" w:rsidRPr="008F4CAC" w:rsidRDefault="00525FA7">
      <w:pPr>
        <w:spacing w:line="276" w:lineRule="auto"/>
        <w:jc w:val="both"/>
        <w:rPr>
          <w:rFonts w:ascii="ITC Avant Garde" w:hAnsi="ITC Avant Garde" w:cs="ITC Avant Garde"/>
          <w:b/>
          <w:sz w:val="20"/>
          <w:szCs w:val="20"/>
        </w:rPr>
      </w:pPr>
    </w:p>
    <w:p w14:paraId="56447E63"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CB17A01" w14:textId="77777777" w:rsidR="0049058B" w:rsidRPr="008F4CAC" w:rsidRDefault="0049058B">
      <w:pPr>
        <w:autoSpaceDE w:val="0"/>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Se considera y </w:t>
      </w:r>
      <w:r w:rsidR="00525FA7" w:rsidRPr="008F4CAC">
        <w:rPr>
          <w:rFonts w:ascii="ITC Avant Garde" w:hAnsi="ITC Avant Garde" w:cs="ITC Avant Garde"/>
          <w:sz w:val="20"/>
          <w:szCs w:val="20"/>
        </w:rPr>
        <w:t xml:space="preserve">se incluye la </w:t>
      </w:r>
      <w:r w:rsidRPr="008F4CAC">
        <w:rPr>
          <w:rFonts w:ascii="ITC Avant Garde" w:hAnsi="ITC Avant Garde" w:cs="ITC Avant Garde"/>
          <w:sz w:val="20"/>
          <w:szCs w:val="20"/>
        </w:rPr>
        <w:t>propuesta</w:t>
      </w:r>
      <w:r w:rsidR="002C404B" w:rsidRPr="008F4CAC">
        <w:rPr>
          <w:rFonts w:ascii="ITC Avant Garde" w:hAnsi="ITC Avant Garde" w:cs="ITC Avant Garde"/>
          <w:sz w:val="20"/>
          <w:szCs w:val="20"/>
        </w:rPr>
        <w:t xml:space="preserve"> con adecuaciones</w:t>
      </w:r>
      <w:r w:rsidRPr="008F4CAC">
        <w:rPr>
          <w:rFonts w:ascii="ITC Avant Garde" w:hAnsi="ITC Avant Garde" w:cs="ITC Avant Garde"/>
          <w:sz w:val="20"/>
          <w:szCs w:val="20"/>
        </w:rPr>
        <w:t xml:space="preserve">, </w:t>
      </w:r>
      <w:r w:rsidR="00525FA7" w:rsidRPr="008F4CAC">
        <w:rPr>
          <w:rFonts w:ascii="ITC Avant Garde" w:hAnsi="ITC Avant Garde" w:cs="ITC Avant Garde"/>
          <w:sz w:val="20"/>
          <w:szCs w:val="20"/>
        </w:rPr>
        <w:t xml:space="preserve">se </w:t>
      </w:r>
      <w:r w:rsidRPr="008F4CAC">
        <w:rPr>
          <w:rFonts w:ascii="ITC Avant Garde" w:hAnsi="ITC Avant Garde" w:cs="ITC Avant Garde"/>
          <w:sz w:val="20"/>
          <w:szCs w:val="20"/>
        </w:rPr>
        <w:t>establece en el lineamiento</w:t>
      </w:r>
      <w:r w:rsidRPr="008F4CAC">
        <w:rPr>
          <w:rFonts w:ascii="ITC Avant Garde" w:hAnsi="ITC Avant Garde" w:cs="ITC Avant Garde"/>
          <w:b/>
          <w:sz w:val="20"/>
          <w:szCs w:val="20"/>
        </w:rPr>
        <w:t xml:space="preserve"> </w:t>
      </w:r>
      <w:r w:rsidR="00810701" w:rsidRPr="008F4CAC">
        <w:rPr>
          <w:rFonts w:ascii="ITC Avant Garde" w:hAnsi="ITC Avant Garde" w:cs="ITC Avant Garde"/>
          <w:sz w:val="20"/>
          <w:szCs w:val="20"/>
        </w:rPr>
        <w:t>DÉCIMO NOVENO</w:t>
      </w:r>
      <w:r w:rsidRPr="008F4CAC">
        <w:rPr>
          <w:rFonts w:ascii="ITC Avant Garde" w:hAnsi="ITC Avant Garde" w:cs="ITC Avant Garde"/>
          <w:sz w:val="20"/>
          <w:szCs w:val="20"/>
        </w:rPr>
        <w:t xml:space="preserve"> </w:t>
      </w:r>
      <w:r w:rsidRPr="008F4CAC">
        <w:rPr>
          <w:rFonts w:ascii="ITC Avant Garde" w:hAnsi="ITC Avant Garde" w:cs="ITC Avant Garde"/>
          <w:bCs/>
          <w:sz w:val="20"/>
          <w:szCs w:val="20"/>
        </w:rPr>
        <w:t xml:space="preserve">que la calificación de </w:t>
      </w:r>
      <w:r w:rsidRPr="008F4CAC">
        <w:rPr>
          <w:rFonts w:ascii="ITC Avant Garde" w:hAnsi="ITC Avant Garde" w:cs="Helvetica"/>
          <w:bCs/>
          <w:sz w:val="20"/>
          <w:szCs w:val="20"/>
        </w:rPr>
        <w:t xml:space="preserve">la </w:t>
      </w:r>
      <w:r w:rsidRPr="008F4CAC">
        <w:rPr>
          <w:rFonts w:ascii="ITC Avant Garde" w:hAnsi="ITC Avant Garde" w:cs="ITC Avant Garde"/>
          <w:bCs/>
          <w:sz w:val="20"/>
          <w:szCs w:val="20"/>
        </w:rPr>
        <w:t>Evaluación</w:t>
      </w:r>
      <w:r w:rsidRPr="008F4CAC">
        <w:rPr>
          <w:rFonts w:ascii="ITC Avant Garde" w:hAnsi="ITC Avant Garde" w:cs="Helvetica"/>
          <w:bCs/>
          <w:sz w:val="20"/>
          <w:szCs w:val="20"/>
        </w:rPr>
        <w:t xml:space="preserve"> de habilidades de redacción </w:t>
      </w:r>
      <w:r w:rsidRPr="008F4CAC">
        <w:rPr>
          <w:rFonts w:ascii="ITC Avant Garde" w:hAnsi="ITC Avant Garde" w:cs="ITC Avant Garde"/>
          <w:bCs/>
          <w:sz w:val="20"/>
          <w:szCs w:val="20"/>
        </w:rPr>
        <w:t xml:space="preserve">deberá ser considerada sobre un total de 100 puntos porcentuales. El resultado de este Examen representará 10 puntos como máximo del total de puntos a obtener por Solicitante. </w:t>
      </w:r>
    </w:p>
    <w:p w14:paraId="5FA22A44" w14:textId="77777777" w:rsidR="0049058B" w:rsidRPr="008F4CAC" w:rsidRDefault="0049058B">
      <w:pPr>
        <w:autoSpaceDE w:val="0"/>
        <w:spacing w:after="0" w:line="276" w:lineRule="auto"/>
        <w:jc w:val="both"/>
        <w:rPr>
          <w:rFonts w:ascii="ITC Avant Garde" w:hAnsi="ITC Avant Garde" w:cs="ITC Avant Garde"/>
          <w:sz w:val="20"/>
          <w:szCs w:val="20"/>
        </w:rPr>
      </w:pPr>
    </w:p>
    <w:p w14:paraId="6B3C4B7E" w14:textId="77777777" w:rsidR="0049058B" w:rsidRPr="008F4CAC" w:rsidRDefault="0049058B">
      <w:pPr>
        <w:spacing w:line="276" w:lineRule="auto"/>
        <w:jc w:val="both"/>
        <w:rPr>
          <w:rFonts w:ascii="ITC Avant Garde" w:hAnsi="ITC Avant Garde" w:cs="ITC Avant Garde"/>
          <w:b/>
          <w:sz w:val="20"/>
          <w:szCs w:val="20"/>
        </w:rPr>
      </w:pPr>
    </w:p>
    <w:p w14:paraId="032903FC"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lastRenderedPageBreak/>
        <w:t xml:space="preserve">Capítulo </w:t>
      </w:r>
      <w:r w:rsidR="003B59E0"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Criterios de evaluación del Examen de habilidades de redacción</w:t>
      </w:r>
    </w:p>
    <w:p w14:paraId="578A7A8A"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768BEF7A"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716F0903"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4BB9B54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5205A8"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02817" w:rsidRPr="008F4CAC">
        <w:rPr>
          <w:rFonts w:ascii="ITC Avant Garde" w:hAnsi="ITC Avant Garde" w:cs="ITC Avant Garde"/>
          <w:sz w:val="20"/>
          <w:szCs w:val="20"/>
        </w:rPr>
        <w:t xml:space="preserve"> </w:t>
      </w:r>
      <w:r w:rsidR="00E2353C" w:rsidRPr="008F4CAC">
        <w:rPr>
          <w:rFonts w:ascii="ITC Avant Garde" w:hAnsi="ITC Avant Garde" w:cs="ITC Avant Garde"/>
          <w:sz w:val="20"/>
          <w:szCs w:val="20"/>
        </w:rPr>
        <w:t xml:space="preserve">relativo a los </w:t>
      </w:r>
      <w:r w:rsidR="00F02817" w:rsidRPr="008F4CAC">
        <w:rPr>
          <w:rFonts w:ascii="ITC Avant Garde" w:hAnsi="ITC Avant Garde" w:cs="ITC Avant Garde"/>
          <w:sz w:val="20"/>
          <w:szCs w:val="20"/>
        </w:rPr>
        <w:t>“Criterios de evaluación del Examen de habilidades de redacción”</w:t>
      </w:r>
      <w:r w:rsidR="00E2353C" w:rsidRPr="008F4CAC">
        <w:rPr>
          <w:rFonts w:ascii="ITC Avant Garde" w:hAnsi="ITC Avant Garde" w:cs="ITC Avant Garde"/>
          <w:sz w:val="20"/>
          <w:szCs w:val="20"/>
        </w:rPr>
        <w:t xml:space="preserve"> a los que deberán sujetarse los Solicitantes</w:t>
      </w:r>
      <w:r w:rsidRPr="008F4CAC">
        <w:rPr>
          <w:rFonts w:ascii="ITC Avant Garde" w:hAnsi="ITC Avant Garde" w:cs="ITC Avant Garde"/>
          <w:sz w:val="20"/>
          <w:szCs w:val="20"/>
        </w:rPr>
        <w:t>.</w:t>
      </w:r>
      <w:r w:rsidR="00941E0C" w:rsidRPr="008F4CAC">
        <w:rPr>
          <w:rFonts w:ascii="ITC Avant Garde" w:hAnsi="ITC Avant Garde" w:cs="ITC Avant Garde"/>
          <w:sz w:val="20"/>
          <w:szCs w:val="20"/>
        </w:rPr>
        <w:t xml:space="preserve"> </w:t>
      </w:r>
    </w:p>
    <w:p w14:paraId="2E6CEC2B" w14:textId="77777777" w:rsidR="001B4F38" w:rsidRPr="008F4CAC" w:rsidRDefault="001B4F38" w:rsidP="00941E0C">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i/>
          <w:sz w:val="20"/>
          <w:szCs w:val="20"/>
        </w:rPr>
        <w:t>“</w:t>
      </w:r>
      <w:r w:rsidRPr="008F4CAC">
        <w:rPr>
          <w:rFonts w:ascii="ITC Avant Garde" w:hAnsi="ITC Avant Garde"/>
          <w:b/>
          <w:i/>
          <w:sz w:val="20"/>
          <w:szCs w:val="20"/>
        </w:rPr>
        <w:t>Criterios de evaluación del Examen de Habilidades de redacción técnica.</w:t>
      </w:r>
      <w:r w:rsidRPr="008F4CAC">
        <w:rPr>
          <w:rFonts w:ascii="ITC Avant Garde" w:hAnsi="ITC Avant Garde"/>
          <w:i/>
          <w:sz w:val="20"/>
          <w:szCs w:val="20"/>
        </w:rPr>
        <w:t xml:space="preserve"> La evaluación de este examen deberá ser objetiva y clara, precisando cuando resulte necesario, los aspectos correspondientes que se tomaron en consideración.”</w:t>
      </w:r>
    </w:p>
    <w:p w14:paraId="23ACF302" w14:textId="77777777" w:rsidR="00F82D0B" w:rsidRPr="008F4CAC" w:rsidRDefault="00F82D0B">
      <w:pPr>
        <w:spacing w:line="276" w:lineRule="auto"/>
        <w:jc w:val="both"/>
        <w:rPr>
          <w:rFonts w:ascii="ITC Avant Garde" w:hAnsi="ITC Avant Garde" w:cs="ITC Avant Garde"/>
          <w:b/>
          <w:sz w:val="20"/>
          <w:szCs w:val="20"/>
        </w:rPr>
      </w:pPr>
    </w:p>
    <w:p w14:paraId="3CF34ED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5D249A5F" w14:textId="77777777" w:rsidR="0049058B" w:rsidRPr="008F4CAC" w:rsidRDefault="00873711">
      <w:pPr>
        <w:autoSpaceDE w:val="0"/>
        <w:spacing w:after="0" w:line="276" w:lineRule="auto"/>
        <w:jc w:val="both"/>
        <w:rPr>
          <w:rFonts w:ascii="ITC Avant Garde" w:hAnsi="ITC Avant Garde"/>
          <w:sz w:val="20"/>
          <w:szCs w:val="20"/>
        </w:rPr>
      </w:pPr>
      <w:r w:rsidRPr="008F4CAC">
        <w:rPr>
          <w:rFonts w:ascii="ITC Avant Garde" w:hAnsi="ITC Avant Garde" w:cs="ITC Avant Garde"/>
          <w:sz w:val="20"/>
          <w:szCs w:val="20"/>
        </w:rPr>
        <w:t>No se</w:t>
      </w:r>
      <w:r w:rsidR="0049058B" w:rsidRPr="008F4CAC">
        <w:rPr>
          <w:rFonts w:ascii="ITC Avant Garde" w:hAnsi="ITC Avant Garde" w:cs="ITC Avant Garde"/>
          <w:sz w:val="20"/>
          <w:szCs w:val="20"/>
        </w:rPr>
        <w:t xml:space="preserve"> considera</w:t>
      </w:r>
      <w:r w:rsidRPr="008F4CAC">
        <w:rPr>
          <w:rFonts w:ascii="ITC Avant Garde" w:hAnsi="ITC Avant Garde" w:cs="ITC Avant Garde"/>
          <w:sz w:val="20"/>
          <w:szCs w:val="20"/>
        </w:rPr>
        <w:t xml:space="preserve"> la propuesta </w:t>
      </w:r>
      <w:r w:rsidR="00941E0C" w:rsidRPr="008F4CAC">
        <w:rPr>
          <w:rFonts w:ascii="ITC Avant Garde" w:hAnsi="ITC Avant Garde" w:cs="ITC Avant Garde"/>
          <w:sz w:val="20"/>
          <w:szCs w:val="20"/>
        </w:rPr>
        <w:t>en los términos remitidos</w:t>
      </w:r>
      <w:r w:rsidRPr="008F4CAC">
        <w:rPr>
          <w:rFonts w:ascii="ITC Avant Garde" w:hAnsi="ITC Avant Garde" w:cs="ITC Avant Garde"/>
          <w:sz w:val="20"/>
          <w:szCs w:val="20"/>
        </w:rPr>
        <w:t xml:space="preserve">, </w:t>
      </w:r>
      <w:r w:rsidR="00941E0C" w:rsidRPr="008F4CAC">
        <w:rPr>
          <w:rFonts w:ascii="ITC Avant Garde" w:hAnsi="ITC Avant Garde" w:cs="ITC Avant Garde"/>
          <w:sz w:val="20"/>
          <w:szCs w:val="20"/>
        </w:rPr>
        <w:t xml:space="preserve">sin embargo </w:t>
      </w:r>
      <w:r w:rsidRPr="008F4CAC">
        <w:rPr>
          <w:rFonts w:ascii="ITC Avant Garde" w:hAnsi="ITC Avant Garde" w:cs="ITC Avant Garde"/>
          <w:sz w:val="20"/>
          <w:szCs w:val="20"/>
        </w:rPr>
        <w:t xml:space="preserve">se </w:t>
      </w:r>
      <w:r w:rsidR="00941E0C" w:rsidRPr="008F4CAC">
        <w:rPr>
          <w:rFonts w:ascii="ITC Avant Garde" w:hAnsi="ITC Avant Garde" w:cs="ITC Avant Garde"/>
          <w:sz w:val="20"/>
          <w:szCs w:val="20"/>
        </w:rPr>
        <w:t xml:space="preserve">plantea la siguiente </w:t>
      </w:r>
      <w:r w:rsidR="00F82D0B" w:rsidRPr="008F4CAC">
        <w:rPr>
          <w:rFonts w:ascii="ITC Avant Garde" w:hAnsi="ITC Avant Garde" w:cs="ITC Avant Garde"/>
          <w:sz w:val="20"/>
          <w:szCs w:val="20"/>
        </w:rPr>
        <w:t>redac</w:t>
      </w:r>
      <w:r w:rsidR="00941E0C" w:rsidRPr="008F4CAC">
        <w:rPr>
          <w:rFonts w:ascii="ITC Avant Garde" w:hAnsi="ITC Avant Garde" w:cs="ITC Avant Garde"/>
          <w:sz w:val="20"/>
          <w:szCs w:val="20"/>
        </w:rPr>
        <w:t xml:space="preserve">ción </w:t>
      </w:r>
      <w:r w:rsidR="0049058B" w:rsidRPr="008F4CAC">
        <w:rPr>
          <w:rFonts w:ascii="ITC Avant Garde" w:hAnsi="ITC Avant Garde" w:cs="ITC Avant Garde"/>
          <w:sz w:val="20"/>
          <w:szCs w:val="20"/>
        </w:rPr>
        <w:t xml:space="preserve">en el </w:t>
      </w:r>
      <w:r w:rsidR="00E2353C" w:rsidRPr="008F4CAC">
        <w:rPr>
          <w:rFonts w:ascii="ITC Avant Garde" w:hAnsi="ITC Avant Garde" w:cs="ITC Avant Garde"/>
          <w:sz w:val="20"/>
          <w:szCs w:val="20"/>
        </w:rPr>
        <w:t>L</w:t>
      </w:r>
      <w:r w:rsidR="0049058B" w:rsidRPr="008F4CAC">
        <w:rPr>
          <w:rFonts w:ascii="ITC Avant Garde" w:hAnsi="ITC Avant Garde" w:cs="ITC Avant Garde"/>
          <w:sz w:val="20"/>
          <w:szCs w:val="20"/>
        </w:rPr>
        <w:t>ineamiento</w:t>
      </w:r>
      <w:r w:rsidR="0049058B" w:rsidRPr="008F4CAC">
        <w:rPr>
          <w:rFonts w:ascii="ITC Avant Garde" w:hAnsi="ITC Avant Garde" w:cs="ITC Avant Garde"/>
          <w:b/>
          <w:sz w:val="20"/>
          <w:szCs w:val="20"/>
        </w:rPr>
        <w:t xml:space="preserve"> </w:t>
      </w:r>
      <w:r w:rsidR="00114795" w:rsidRPr="008F4CAC">
        <w:rPr>
          <w:rFonts w:ascii="ITC Avant Garde" w:hAnsi="ITC Avant Garde" w:cs="ITC Avant Garde"/>
          <w:sz w:val="20"/>
          <w:szCs w:val="20"/>
        </w:rPr>
        <w:t xml:space="preserve">DÉCIMO </w:t>
      </w:r>
      <w:r w:rsidR="00810701" w:rsidRPr="008F4CAC">
        <w:rPr>
          <w:rFonts w:ascii="ITC Avant Garde" w:hAnsi="ITC Avant Garde" w:cs="ITC Avant Garde"/>
          <w:sz w:val="20"/>
          <w:szCs w:val="20"/>
        </w:rPr>
        <w:t xml:space="preserve">OCTAVO y DÉCIMO </w:t>
      </w:r>
      <w:r w:rsidR="00114795" w:rsidRPr="008F4CAC">
        <w:rPr>
          <w:rFonts w:ascii="ITC Avant Garde" w:hAnsi="ITC Avant Garde" w:cs="ITC Avant Garde"/>
          <w:sz w:val="20"/>
          <w:szCs w:val="20"/>
        </w:rPr>
        <w:t>NOVENO</w:t>
      </w:r>
      <w:r w:rsidR="00941E0C" w:rsidRPr="008F4CAC">
        <w:rPr>
          <w:rFonts w:ascii="ITC Avant Garde" w:eastAsia="Times New Roman" w:hAnsi="ITC Avant Garde" w:cs="ITC Avant Garde"/>
          <w:color w:val="000000"/>
          <w:sz w:val="20"/>
          <w:szCs w:val="20"/>
          <w:lang w:val="es-MX"/>
        </w:rPr>
        <w:t xml:space="preserve"> referente a la Evaluación de habilidades de redacción</w:t>
      </w:r>
      <w:r w:rsidR="0049058B" w:rsidRPr="008F4CAC">
        <w:rPr>
          <w:rFonts w:ascii="ITC Avant Garde" w:eastAsia="Times New Roman" w:hAnsi="ITC Avant Garde" w:cs="ITC Avant Garde"/>
          <w:color w:val="000000"/>
          <w:sz w:val="20"/>
          <w:szCs w:val="20"/>
          <w:lang w:val="es-MX"/>
        </w:rPr>
        <w:t>:</w:t>
      </w:r>
    </w:p>
    <w:p w14:paraId="6043098C" w14:textId="77777777" w:rsidR="0049058B" w:rsidRPr="008F4CAC" w:rsidRDefault="0049058B">
      <w:pPr>
        <w:autoSpaceDE w:val="0"/>
        <w:spacing w:after="0" w:line="276" w:lineRule="auto"/>
        <w:jc w:val="both"/>
        <w:rPr>
          <w:rFonts w:ascii="ITC Avant Garde" w:hAnsi="ITC Avant Garde"/>
          <w:sz w:val="20"/>
          <w:szCs w:val="20"/>
        </w:rPr>
      </w:pPr>
    </w:p>
    <w:p w14:paraId="06D2344D" w14:textId="77777777" w:rsidR="00810701" w:rsidRPr="008F4CAC" w:rsidRDefault="002B681F" w:rsidP="00F47D2F">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cs="ITC Avant Garde"/>
          <w:b/>
          <w:i/>
          <w:sz w:val="20"/>
          <w:szCs w:val="20"/>
        </w:rPr>
        <w:t>“</w:t>
      </w:r>
      <w:r w:rsidRPr="008F4CAC">
        <w:rPr>
          <w:rFonts w:ascii="ITC Avant Garde" w:hAnsi="ITC Avant Garde"/>
          <w:b/>
          <w:i/>
          <w:sz w:val="20"/>
          <w:szCs w:val="20"/>
        </w:rPr>
        <w:t xml:space="preserve">DÉCIMO </w:t>
      </w:r>
      <w:r w:rsidR="00810701" w:rsidRPr="008F4CAC">
        <w:rPr>
          <w:rFonts w:ascii="ITC Avant Garde" w:hAnsi="ITC Avant Garde"/>
          <w:b/>
          <w:i/>
          <w:sz w:val="20"/>
          <w:szCs w:val="20"/>
        </w:rPr>
        <w:t>OCTAVO</w:t>
      </w:r>
      <w:r w:rsidRPr="008F4CAC">
        <w:rPr>
          <w:rFonts w:ascii="ITC Avant Garde" w:hAnsi="ITC Avant Garde"/>
          <w:b/>
          <w:i/>
          <w:sz w:val="20"/>
          <w:szCs w:val="20"/>
        </w:rPr>
        <w:t xml:space="preserve">. </w:t>
      </w:r>
      <w:r w:rsidR="00F47D2F" w:rsidRPr="008F4CAC">
        <w:rPr>
          <w:rFonts w:ascii="ITC Avant Garde" w:hAnsi="ITC Avant Garde"/>
          <w:i/>
          <w:sz w:val="20"/>
          <w:szCs w:val="20"/>
        </w:rPr>
        <w:t xml:space="preserve">La Evaluación de habilidades de redacción deberá ser acreditada mediante un Examen diseñado y aplicado por el Instituto como un ejercicio práctico de elaboración de documentación relacionada con la especialidad a acreditarse; por ejemplo, la elaboración de un Dictamen </w:t>
      </w:r>
      <w:r w:rsidR="00810701" w:rsidRPr="008F4CAC">
        <w:rPr>
          <w:rFonts w:ascii="ITC Avant Garde" w:hAnsi="ITC Avant Garde"/>
          <w:i/>
          <w:sz w:val="20"/>
          <w:szCs w:val="20"/>
        </w:rPr>
        <w:t>T</w:t>
      </w:r>
      <w:r w:rsidR="00F47D2F" w:rsidRPr="008F4CAC">
        <w:rPr>
          <w:rFonts w:ascii="ITC Avant Garde" w:hAnsi="ITC Avant Garde"/>
          <w:i/>
          <w:sz w:val="20"/>
          <w:szCs w:val="20"/>
        </w:rPr>
        <w:t xml:space="preserve">écnico (memoria o estudio técnico). </w:t>
      </w:r>
    </w:p>
    <w:p w14:paraId="492D2BCA" w14:textId="77777777" w:rsidR="00810701" w:rsidRPr="008F4CAC" w:rsidRDefault="00810701" w:rsidP="00F47D2F">
      <w:pPr>
        <w:autoSpaceDE w:val="0"/>
        <w:autoSpaceDN w:val="0"/>
        <w:adjustRightInd w:val="0"/>
        <w:spacing w:after="0" w:line="276" w:lineRule="auto"/>
        <w:ind w:left="708"/>
        <w:jc w:val="both"/>
        <w:rPr>
          <w:rFonts w:ascii="ITC Avant Garde" w:hAnsi="ITC Avant Garde"/>
          <w:i/>
          <w:sz w:val="20"/>
          <w:szCs w:val="20"/>
        </w:rPr>
      </w:pPr>
    </w:p>
    <w:p w14:paraId="64F5B89A" w14:textId="77777777" w:rsidR="00EC4FE8" w:rsidRPr="00EC4FE8" w:rsidRDefault="00810701" w:rsidP="00EC4FE8">
      <w:pPr>
        <w:autoSpaceDE w:val="0"/>
        <w:autoSpaceDN w:val="0"/>
        <w:adjustRightInd w:val="0"/>
        <w:spacing w:after="0" w:line="276" w:lineRule="auto"/>
        <w:ind w:left="708"/>
        <w:jc w:val="both"/>
        <w:rPr>
          <w:rFonts w:ascii="ITC Avant Garde" w:hAnsi="ITC Avant Garde" w:cs="Helvetica"/>
          <w:bCs/>
          <w:i/>
          <w:sz w:val="20"/>
          <w:szCs w:val="20"/>
        </w:rPr>
      </w:pPr>
      <w:r w:rsidRPr="008F4CAC">
        <w:rPr>
          <w:rFonts w:ascii="ITC Avant Garde" w:hAnsi="ITC Avant Garde"/>
          <w:b/>
          <w:i/>
          <w:sz w:val="20"/>
          <w:szCs w:val="20"/>
        </w:rPr>
        <w:t>DÉCIMO NOVENO</w:t>
      </w:r>
      <w:r w:rsidRPr="008F4CAC">
        <w:rPr>
          <w:rFonts w:ascii="ITC Avant Garde" w:hAnsi="ITC Avant Garde"/>
          <w:i/>
          <w:sz w:val="20"/>
          <w:szCs w:val="20"/>
        </w:rPr>
        <w:t xml:space="preserve">. </w:t>
      </w:r>
      <w:r w:rsidR="00EC4FE8" w:rsidRPr="00EC4FE8">
        <w:rPr>
          <w:rFonts w:ascii="ITC Avant Garde" w:hAnsi="ITC Avant Garde" w:cs="Helvetica"/>
          <w:bCs/>
          <w:i/>
          <w:sz w:val="20"/>
          <w:szCs w:val="20"/>
        </w:rPr>
        <w:t>Para los efectos del lineamiento DÉCIMO OCTAVO, el Comité Consultivo coadyuvará con las áreas del Instituto facultadas para realizar actividades de dictaminación técnica, en la elaboración de 3 ejercicios para cada especialidad (telecomunicaciones o radiodifusión), los cuales aplicará aleatoriamente a los Solicitantes conforme a su especialidad. Asimismo, el referido Comité acordará en sesión los puntos relevantes a evaluar para conocer las fortalezas con las que cuenta el Solicitante, así como los criterios y habilidades que deberán demostrar para comunicarse de forma escrita, coadyuvando así con el Instituto para que éste lleve a cabo la Evaluación correspondiente. Dichos criterios serán publicados en el Micrositio al menos 5 días hábiles previos a la presentación de la Evaluación de habilidades de redacción.</w:t>
      </w:r>
    </w:p>
    <w:p w14:paraId="41B7CC14" w14:textId="77777777" w:rsidR="00EC4FE8" w:rsidRPr="00EC4FE8" w:rsidRDefault="00EC4FE8" w:rsidP="00EC4FE8">
      <w:pPr>
        <w:autoSpaceDE w:val="0"/>
        <w:autoSpaceDN w:val="0"/>
        <w:adjustRightInd w:val="0"/>
        <w:spacing w:after="0" w:line="276" w:lineRule="auto"/>
        <w:ind w:left="708"/>
        <w:jc w:val="both"/>
        <w:rPr>
          <w:rFonts w:ascii="ITC Avant Garde" w:hAnsi="ITC Avant Garde" w:cs="Helvetica"/>
          <w:bCs/>
          <w:i/>
          <w:sz w:val="20"/>
          <w:szCs w:val="20"/>
        </w:rPr>
      </w:pPr>
    </w:p>
    <w:p w14:paraId="431CF6D4" w14:textId="77777777" w:rsidR="00EC4FE8" w:rsidRPr="00EC4FE8" w:rsidRDefault="00EC4FE8" w:rsidP="00EC4FE8">
      <w:pPr>
        <w:autoSpaceDE w:val="0"/>
        <w:autoSpaceDN w:val="0"/>
        <w:adjustRightInd w:val="0"/>
        <w:spacing w:after="0" w:line="276" w:lineRule="auto"/>
        <w:ind w:left="708"/>
        <w:jc w:val="both"/>
        <w:rPr>
          <w:rFonts w:ascii="ITC Avant Garde" w:hAnsi="ITC Avant Garde" w:cs="Helvetica"/>
          <w:bCs/>
          <w:i/>
          <w:sz w:val="20"/>
          <w:szCs w:val="20"/>
        </w:rPr>
      </w:pPr>
      <w:r w:rsidRPr="00EC4FE8">
        <w:rPr>
          <w:rFonts w:ascii="ITC Avant Garde" w:hAnsi="ITC Avant Garde" w:cs="Helvetica"/>
          <w:bCs/>
          <w:i/>
          <w:sz w:val="20"/>
          <w:szCs w:val="20"/>
        </w:rPr>
        <w:t>La Evaluación de habilidades de redacción y el Examen de conocimientos serán objetivas y apegadas a lo previsto en los presentes Lineamientos y en la convocatoria respectiva. Dichos exámenes se llevarán a cabo a más tardar en 5 días hábiles contados a partir de que el Solicitante reciba la notificación para realizarlos.</w:t>
      </w:r>
    </w:p>
    <w:p w14:paraId="4935FB81" w14:textId="77777777" w:rsidR="00EC4FE8" w:rsidRPr="00EC4FE8" w:rsidRDefault="00EC4FE8" w:rsidP="00EC4FE8">
      <w:pPr>
        <w:autoSpaceDE w:val="0"/>
        <w:autoSpaceDN w:val="0"/>
        <w:adjustRightInd w:val="0"/>
        <w:spacing w:after="0" w:line="276" w:lineRule="auto"/>
        <w:ind w:left="708"/>
        <w:jc w:val="both"/>
        <w:rPr>
          <w:rFonts w:ascii="ITC Avant Garde" w:hAnsi="ITC Avant Garde" w:cs="Helvetica"/>
          <w:bCs/>
          <w:i/>
          <w:sz w:val="20"/>
          <w:szCs w:val="20"/>
        </w:rPr>
      </w:pPr>
    </w:p>
    <w:p w14:paraId="36FE718F" w14:textId="77777777" w:rsidR="002B681F" w:rsidRPr="008F4CAC" w:rsidRDefault="00EC4FE8" w:rsidP="00EC4FE8">
      <w:pPr>
        <w:autoSpaceDE w:val="0"/>
        <w:autoSpaceDN w:val="0"/>
        <w:adjustRightInd w:val="0"/>
        <w:spacing w:after="0" w:line="276" w:lineRule="auto"/>
        <w:ind w:left="708"/>
        <w:jc w:val="both"/>
        <w:rPr>
          <w:rFonts w:ascii="ITC Avant Garde" w:hAnsi="ITC Avant Garde" w:cs="Helvetica"/>
          <w:bCs/>
          <w:i/>
          <w:sz w:val="20"/>
          <w:szCs w:val="20"/>
        </w:rPr>
      </w:pPr>
      <w:r w:rsidRPr="00EC4FE8">
        <w:rPr>
          <w:rFonts w:ascii="ITC Avant Garde" w:hAnsi="ITC Avant Garde" w:cs="Helvetica"/>
          <w:bCs/>
          <w:i/>
          <w:sz w:val="20"/>
          <w:szCs w:val="20"/>
        </w:rPr>
        <w:t>Sin importar si se consideran o no Reactivos o el número de éstos que se consideren en la Evaluación de habilidades de redacción, la calificación debe ser considerada sobre un total de 100 puntos porcentuales. El resultado de este Examen representará 10 puntos como máximo del total de puntos a obtener por Solicitante, de acuerdo c</w:t>
      </w:r>
      <w:r>
        <w:rPr>
          <w:rFonts w:ascii="ITC Avant Garde" w:hAnsi="ITC Avant Garde" w:cs="Helvetica"/>
          <w:bCs/>
          <w:i/>
          <w:sz w:val="20"/>
          <w:szCs w:val="20"/>
        </w:rPr>
        <w:t>on el lineamiento DÉCIMO CUARTO</w:t>
      </w:r>
      <w:r w:rsidR="00810701" w:rsidRPr="008F4CAC">
        <w:rPr>
          <w:rFonts w:ascii="ITC Avant Garde" w:hAnsi="ITC Avant Garde" w:cs="Helvetica"/>
          <w:bCs/>
          <w:i/>
          <w:sz w:val="20"/>
          <w:szCs w:val="20"/>
        </w:rPr>
        <w:t>.”</w:t>
      </w:r>
    </w:p>
    <w:p w14:paraId="5A5751CA" w14:textId="77777777" w:rsidR="0049058B" w:rsidRPr="008F4CAC" w:rsidRDefault="0049058B">
      <w:pPr>
        <w:autoSpaceDE w:val="0"/>
        <w:spacing w:after="0" w:line="276" w:lineRule="auto"/>
        <w:ind w:left="708"/>
        <w:jc w:val="both"/>
        <w:rPr>
          <w:rFonts w:ascii="ITC Avant Garde" w:hAnsi="ITC Avant Garde" w:cs="ITC Avant Garde"/>
          <w:b/>
          <w:sz w:val="20"/>
          <w:szCs w:val="20"/>
        </w:rPr>
      </w:pPr>
    </w:p>
    <w:p w14:paraId="62E9A03A" w14:textId="77777777" w:rsidR="0049058B" w:rsidRPr="008F4CAC" w:rsidRDefault="0049058B">
      <w:pPr>
        <w:spacing w:line="276" w:lineRule="auto"/>
        <w:jc w:val="both"/>
        <w:rPr>
          <w:rFonts w:ascii="ITC Avant Garde" w:hAnsi="ITC Avant Garde" w:cs="ITC Avant Garde"/>
          <w:b/>
          <w:sz w:val="20"/>
          <w:szCs w:val="20"/>
        </w:rPr>
      </w:pPr>
    </w:p>
    <w:p w14:paraId="37B4B5DA"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lastRenderedPageBreak/>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 xml:space="preserve"> Entrevista</w:t>
      </w:r>
    </w:p>
    <w:p w14:paraId="2AB12B70" w14:textId="77777777" w:rsidR="0049058B" w:rsidRPr="008F4CAC" w:rsidRDefault="0049058B">
      <w:pPr>
        <w:pStyle w:val="Prrafodelista1"/>
        <w:spacing w:line="276" w:lineRule="auto"/>
        <w:ind w:left="0"/>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69DC26DA"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3DCB57C1"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3CF269CB" w14:textId="77777777" w:rsidR="006E7D91"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E2353C"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02817" w:rsidRPr="008F4CAC">
        <w:rPr>
          <w:rFonts w:ascii="ITC Avant Garde" w:hAnsi="ITC Avant Garde" w:cs="ITC Avant Garde"/>
          <w:sz w:val="20"/>
          <w:szCs w:val="20"/>
        </w:rPr>
        <w:t xml:space="preserve"> </w:t>
      </w:r>
      <w:r w:rsidR="00E2353C" w:rsidRPr="008F4CAC">
        <w:rPr>
          <w:rFonts w:ascii="ITC Avant Garde" w:hAnsi="ITC Avant Garde" w:cs="ITC Avant Garde"/>
          <w:sz w:val="20"/>
          <w:szCs w:val="20"/>
        </w:rPr>
        <w:t xml:space="preserve">referente a la aplicación de la </w:t>
      </w:r>
      <w:r w:rsidR="00F02817" w:rsidRPr="008F4CAC">
        <w:rPr>
          <w:rFonts w:ascii="ITC Avant Garde" w:hAnsi="ITC Avant Garde" w:cs="ITC Avant Garde"/>
          <w:sz w:val="20"/>
          <w:szCs w:val="20"/>
        </w:rPr>
        <w:t>“Entrevista”</w:t>
      </w:r>
      <w:r w:rsidRPr="008F4CAC">
        <w:rPr>
          <w:rFonts w:ascii="ITC Avant Garde" w:hAnsi="ITC Avant Garde" w:cs="ITC Avant Garde"/>
          <w:sz w:val="20"/>
          <w:szCs w:val="20"/>
        </w:rPr>
        <w:t>.</w:t>
      </w:r>
      <w:r w:rsidR="00E745ED" w:rsidRPr="008F4CAC">
        <w:rPr>
          <w:rFonts w:ascii="ITC Avant Garde" w:hAnsi="ITC Avant Garde" w:cs="ITC Avant Garde"/>
          <w:sz w:val="20"/>
          <w:szCs w:val="20"/>
        </w:rPr>
        <w:t xml:space="preserve"> En los siguientes términos:</w:t>
      </w:r>
    </w:p>
    <w:p w14:paraId="3AD1730D" w14:textId="77777777" w:rsidR="006E7D91" w:rsidRPr="008F4CAC" w:rsidRDefault="006E7D91" w:rsidP="00941E0C">
      <w:pPr>
        <w:spacing w:line="276" w:lineRule="auto"/>
        <w:ind w:left="708"/>
        <w:jc w:val="both"/>
        <w:rPr>
          <w:rFonts w:ascii="ITC Avant Garde" w:hAnsi="ITC Avant Garde" w:cs="ITC Avant Garde"/>
          <w:sz w:val="20"/>
          <w:szCs w:val="20"/>
        </w:rPr>
      </w:pPr>
      <w:r w:rsidRPr="008F4CAC">
        <w:rPr>
          <w:rFonts w:ascii="ITC Avant Garde" w:hAnsi="ITC Avant Garde" w:cs="ITC Avant Garde"/>
          <w:sz w:val="20"/>
          <w:szCs w:val="20"/>
        </w:rPr>
        <w:t>“</w:t>
      </w:r>
      <w:r w:rsidRPr="008F4CAC">
        <w:rPr>
          <w:rFonts w:ascii="ITC Avant Garde" w:hAnsi="ITC Avant Garde"/>
          <w:b/>
          <w:sz w:val="20"/>
          <w:szCs w:val="20"/>
        </w:rPr>
        <w:t>Etapa de Entrevista:</w:t>
      </w:r>
      <w:r w:rsidRPr="008F4CAC">
        <w:rPr>
          <w:rFonts w:ascii="ITC Avant Garde" w:hAnsi="ITC Avant Garde"/>
          <w:sz w:val="20"/>
          <w:szCs w:val="20"/>
        </w:rPr>
        <w:t xml:space="preserve"> Al momento de realizar la entrevista, los cuestionamientos que realicen los integrantes del Comité Consultivo de Acreditación deberán tener en consideración la siguiente proporción sobre los temas sobre los que versarán las preguntas:</w:t>
      </w:r>
    </w:p>
    <w:tbl>
      <w:tblPr>
        <w:tblStyle w:val="Tablaconcuadrcula"/>
        <w:tblW w:w="0" w:type="auto"/>
        <w:jc w:val="center"/>
        <w:tblLook w:val="04A0" w:firstRow="1" w:lastRow="0" w:firstColumn="1" w:lastColumn="0" w:noHBand="0" w:noVBand="1"/>
      </w:tblPr>
      <w:tblGrid>
        <w:gridCol w:w="5684"/>
        <w:gridCol w:w="1682"/>
      </w:tblGrid>
      <w:tr w:rsidR="006E7D91" w:rsidRPr="008F4CAC" w14:paraId="6DDAE771" w14:textId="77777777" w:rsidTr="003D1059">
        <w:trPr>
          <w:jc w:val="center"/>
        </w:trPr>
        <w:tc>
          <w:tcPr>
            <w:tcW w:w="5684" w:type="dxa"/>
          </w:tcPr>
          <w:p w14:paraId="10379F8E" w14:textId="77777777" w:rsidR="006E7D91" w:rsidRPr="008F4CAC" w:rsidRDefault="006E7D91" w:rsidP="003D1059">
            <w:pPr>
              <w:autoSpaceDE w:val="0"/>
              <w:autoSpaceDN w:val="0"/>
              <w:adjustRightInd w:val="0"/>
              <w:spacing w:line="276" w:lineRule="auto"/>
              <w:jc w:val="center"/>
              <w:rPr>
                <w:rFonts w:ascii="ITC Avant Garde" w:hAnsi="ITC Avant Garde"/>
                <w:b/>
                <w:i/>
                <w:sz w:val="20"/>
                <w:szCs w:val="20"/>
              </w:rPr>
            </w:pPr>
            <w:r w:rsidRPr="008F4CAC">
              <w:rPr>
                <w:rFonts w:ascii="ITC Avant Garde" w:hAnsi="ITC Avant Garde"/>
                <w:b/>
                <w:i/>
                <w:sz w:val="20"/>
                <w:szCs w:val="20"/>
              </w:rPr>
              <w:t>Entrevistas</w:t>
            </w:r>
          </w:p>
        </w:tc>
        <w:tc>
          <w:tcPr>
            <w:tcW w:w="1682" w:type="dxa"/>
          </w:tcPr>
          <w:p w14:paraId="40F0B84B" w14:textId="77777777" w:rsidR="006E7D91" w:rsidRPr="008F4CAC" w:rsidRDefault="006E7D91" w:rsidP="003D1059">
            <w:pPr>
              <w:autoSpaceDE w:val="0"/>
              <w:autoSpaceDN w:val="0"/>
              <w:adjustRightInd w:val="0"/>
              <w:spacing w:line="276" w:lineRule="auto"/>
              <w:jc w:val="center"/>
              <w:rPr>
                <w:rFonts w:ascii="ITC Avant Garde" w:hAnsi="ITC Avant Garde"/>
                <w:b/>
                <w:i/>
                <w:sz w:val="20"/>
                <w:szCs w:val="20"/>
              </w:rPr>
            </w:pPr>
            <w:r w:rsidRPr="008F4CAC">
              <w:rPr>
                <w:rFonts w:ascii="ITC Avant Garde" w:hAnsi="ITC Avant Garde"/>
                <w:b/>
                <w:i/>
                <w:sz w:val="20"/>
                <w:szCs w:val="20"/>
              </w:rPr>
              <w:t>Proporción</w:t>
            </w:r>
          </w:p>
        </w:tc>
      </w:tr>
      <w:tr w:rsidR="006E7D91" w:rsidRPr="008F4CAC" w14:paraId="4CF72259" w14:textId="77777777" w:rsidTr="003D1059">
        <w:trPr>
          <w:jc w:val="center"/>
        </w:trPr>
        <w:tc>
          <w:tcPr>
            <w:tcW w:w="5684" w:type="dxa"/>
          </w:tcPr>
          <w:p w14:paraId="01EDBDDC" w14:textId="77777777" w:rsidR="006E7D91" w:rsidRPr="008F4CAC" w:rsidRDefault="006E7D91" w:rsidP="003D1059">
            <w:pPr>
              <w:autoSpaceDE w:val="0"/>
              <w:autoSpaceDN w:val="0"/>
              <w:adjustRightInd w:val="0"/>
              <w:spacing w:line="276" w:lineRule="auto"/>
              <w:jc w:val="both"/>
              <w:rPr>
                <w:rFonts w:ascii="ITC Avant Garde" w:hAnsi="ITC Avant Garde"/>
                <w:i/>
                <w:sz w:val="20"/>
                <w:szCs w:val="20"/>
              </w:rPr>
            </w:pPr>
            <w:r w:rsidRPr="008F4CAC">
              <w:rPr>
                <w:rFonts w:ascii="ITC Avant Garde" w:hAnsi="ITC Avant Garde"/>
                <w:i/>
                <w:sz w:val="20"/>
                <w:szCs w:val="20"/>
              </w:rPr>
              <w:t>Conocimientos de la especialidad y/o disposición técnica que se solicita</w:t>
            </w:r>
          </w:p>
        </w:tc>
        <w:tc>
          <w:tcPr>
            <w:tcW w:w="1682" w:type="dxa"/>
          </w:tcPr>
          <w:p w14:paraId="1899524D" w14:textId="77777777" w:rsidR="006E7D91" w:rsidRPr="008F4CAC" w:rsidRDefault="006E7D91" w:rsidP="003D1059">
            <w:pPr>
              <w:autoSpaceDE w:val="0"/>
              <w:autoSpaceDN w:val="0"/>
              <w:adjustRightInd w:val="0"/>
              <w:spacing w:line="276" w:lineRule="auto"/>
              <w:jc w:val="center"/>
              <w:rPr>
                <w:rFonts w:ascii="ITC Avant Garde" w:hAnsi="ITC Avant Garde"/>
                <w:i/>
                <w:sz w:val="20"/>
                <w:szCs w:val="20"/>
              </w:rPr>
            </w:pPr>
            <w:r w:rsidRPr="008F4CAC">
              <w:rPr>
                <w:rFonts w:ascii="ITC Avant Garde" w:hAnsi="ITC Avant Garde"/>
                <w:i/>
                <w:sz w:val="20"/>
                <w:szCs w:val="20"/>
              </w:rPr>
              <w:t>90%</w:t>
            </w:r>
          </w:p>
        </w:tc>
      </w:tr>
      <w:tr w:rsidR="006E7D91" w:rsidRPr="008F4CAC" w14:paraId="3B10AE13" w14:textId="77777777" w:rsidTr="003D1059">
        <w:trPr>
          <w:jc w:val="center"/>
        </w:trPr>
        <w:tc>
          <w:tcPr>
            <w:tcW w:w="5684" w:type="dxa"/>
          </w:tcPr>
          <w:p w14:paraId="3FEDA106" w14:textId="77777777" w:rsidR="006E7D91" w:rsidRPr="008F4CAC" w:rsidRDefault="006E7D91" w:rsidP="003D1059">
            <w:pPr>
              <w:tabs>
                <w:tab w:val="left" w:pos="1778"/>
              </w:tabs>
              <w:autoSpaceDE w:val="0"/>
              <w:autoSpaceDN w:val="0"/>
              <w:adjustRightInd w:val="0"/>
              <w:spacing w:line="276" w:lineRule="auto"/>
              <w:jc w:val="both"/>
              <w:rPr>
                <w:rFonts w:ascii="ITC Avant Garde" w:hAnsi="ITC Avant Garde"/>
                <w:i/>
                <w:sz w:val="20"/>
                <w:szCs w:val="20"/>
              </w:rPr>
            </w:pPr>
            <w:r w:rsidRPr="008F4CAC">
              <w:rPr>
                <w:rFonts w:ascii="ITC Avant Garde" w:hAnsi="ITC Avant Garde"/>
                <w:i/>
                <w:sz w:val="20"/>
                <w:szCs w:val="20"/>
              </w:rPr>
              <w:t>Ética profesional</w:t>
            </w:r>
          </w:p>
        </w:tc>
        <w:tc>
          <w:tcPr>
            <w:tcW w:w="1682" w:type="dxa"/>
          </w:tcPr>
          <w:p w14:paraId="1A474437" w14:textId="77777777" w:rsidR="006E7D91" w:rsidRPr="008F4CAC" w:rsidRDefault="006E7D91" w:rsidP="003D1059">
            <w:pPr>
              <w:autoSpaceDE w:val="0"/>
              <w:autoSpaceDN w:val="0"/>
              <w:adjustRightInd w:val="0"/>
              <w:spacing w:line="276" w:lineRule="auto"/>
              <w:jc w:val="center"/>
              <w:rPr>
                <w:rFonts w:ascii="ITC Avant Garde" w:hAnsi="ITC Avant Garde"/>
                <w:i/>
                <w:sz w:val="20"/>
                <w:szCs w:val="20"/>
              </w:rPr>
            </w:pPr>
            <w:r w:rsidRPr="008F4CAC">
              <w:rPr>
                <w:rFonts w:ascii="ITC Avant Garde" w:hAnsi="ITC Avant Garde"/>
                <w:i/>
                <w:sz w:val="20"/>
                <w:szCs w:val="20"/>
              </w:rPr>
              <w:t>10%</w:t>
            </w:r>
          </w:p>
        </w:tc>
      </w:tr>
    </w:tbl>
    <w:p w14:paraId="09F2DC4F" w14:textId="77777777" w:rsidR="00E745ED" w:rsidRPr="008F4CAC" w:rsidRDefault="006E7D91" w:rsidP="00941E0C">
      <w:pPr>
        <w:spacing w:line="276" w:lineRule="auto"/>
        <w:ind w:firstLine="708"/>
        <w:jc w:val="both"/>
        <w:rPr>
          <w:rFonts w:ascii="ITC Avant Garde" w:hAnsi="ITC Avant Garde" w:cs="ITC Avant Garde"/>
          <w:sz w:val="20"/>
          <w:szCs w:val="20"/>
        </w:rPr>
      </w:pPr>
      <w:r w:rsidRPr="008F4CAC">
        <w:rPr>
          <w:rFonts w:ascii="ITC Avant Garde" w:hAnsi="ITC Avant Garde" w:cs="ITC Avant Garde"/>
          <w:sz w:val="20"/>
          <w:szCs w:val="20"/>
        </w:rPr>
        <w:t>”</w:t>
      </w:r>
    </w:p>
    <w:p w14:paraId="44FA682A"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557AE634" w14:textId="77777777" w:rsidR="0049058B" w:rsidRPr="008F4CAC" w:rsidRDefault="0049058B">
      <w:pPr>
        <w:autoSpaceDE w:val="0"/>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Se considera y </w:t>
      </w:r>
      <w:r w:rsidR="00E745ED" w:rsidRPr="008F4CAC">
        <w:rPr>
          <w:rFonts w:ascii="ITC Avant Garde" w:hAnsi="ITC Avant Garde" w:cs="ITC Avant Garde"/>
          <w:sz w:val="20"/>
          <w:szCs w:val="20"/>
        </w:rPr>
        <w:t xml:space="preserve">se incluye la </w:t>
      </w:r>
      <w:r w:rsidRPr="008F4CAC">
        <w:rPr>
          <w:rFonts w:ascii="ITC Avant Garde" w:hAnsi="ITC Avant Garde" w:cs="ITC Avant Garde"/>
          <w:sz w:val="20"/>
          <w:szCs w:val="20"/>
        </w:rPr>
        <w:t>propuesta</w:t>
      </w:r>
      <w:r w:rsidR="006E7D91" w:rsidRPr="008F4CAC">
        <w:rPr>
          <w:rFonts w:ascii="ITC Avant Garde" w:hAnsi="ITC Avant Garde" w:cs="ITC Avant Garde"/>
          <w:sz w:val="20"/>
          <w:szCs w:val="20"/>
        </w:rPr>
        <w:t xml:space="preserve"> con adecuaciones</w:t>
      </w:r>
      <w:r w:rsidRPr="008F4CAC">
        <w:rPr>
          <w:rFonts w:ascii="ITC Avant Garde" w:hAnsi="ITC Avant Garde" w:cs="ITC Avant Garde"/>
          <w:sz w:val="20"/>
          <w:szCs w:val="20"/>
        </w:rPr>
        <w:t xml:space="preserve">, </w:t>
      </w:r>
      <w:r w:rsidR="00E745ED" w:rsidRPr="008F4CAC">
        <w:rPr>
          <w:rFonts w:ascii="ITC Avant Garde" w:hAnsi="ITC Avant Garde" w:cs="ITC Avant Garde"/>
          <w:sz w:val="20"/>
          <w:szCs w:val="20"/>
        </w:rPr>
        <w:t xml:space="preserve">se </w:t>
      </w:r>
      <w:r w:rsidRPr="008F4CAC">
        <w:rPr>
          <w:rFonts w:ascii="ITC Avant Garde" w:hAnsi="ITC Avant Garde" w:cs="ITC Avant Garde"/>
          <w:sz w:val="20"/>
          <w:szCs w:val="20"/>
        </w:rPr>
        <w:t xml:space="preserve">establece en el lineamiento </w:t>
      </w:r>
      <w:r w:rsidR="00114795" w:rsidRPr="008F4CAC">
        <w:rPr>
          <w:rFonts w:ascii="ITC Avant Garde" w:hAnsi="ITC Avant Garde" w:cs="ITC Avant Garde"/>
          <w:sz w:val="20"/>
          <w:szCs w:val="20"/>
        </w:rPr>
        <w:t>VIGÉSIMO SEGUNDO</w:t>
      </w:r>
      <w:r w:rsidR="00114795" w:rsidRPr="008F4CAC">
        <w:rPr>
          <w:rFonts w:ascii="ITC Avant Garde" w:hAnsi="ITC Avant Garde" w:cs="ITC Avant Garde"/>
          <w:b/>
          <w:sz w:val="20"/>
          <w:szCs w:val="20"/>
        </w:rPr>
        <w:t xml:space="preserve"> </w:t>
      </w:r>
      <w:r w:rsidRPr="008F4CAC">
        <w:rPr>
          <w:rFonts w:ascii="ITC Avant Garde" w:hAnsi="ITC Avant Garde" w:cs="ITC Avant Garde"/>
          <w:sz w:val="20"/>
          <w:szCs w:val="20"/>
        </w:rPr>
        <w:t xml:space="preserve">que la entrevista </w:t>
      </w:r>
      <w:r w:rsidR="00B364AA" w:rsidRPr="008F4CAC">
        <w:rPr>
          <w:rFonts w:ascii="ITC Avant Garde" w:hAnsi="ITC Avant Garde" w:cs="ITC Avant Garde"/>
          <w:sz w:val="20"/>
          <w:szCs w:val="20"/>
        </w:rPr>
        <w:t xml:space="preserve">tendrá una </w:t>
      </w:r>
      <w:r w:rsidRPr="008F4CAC">
        <w:rPr>
          <w:rFonts w:ascii="ITC Avant Garde" w:hAnsi="ITC Avant Garde" w:cs="ITC Avant Garde"/>
          <w:sz w:val="20"/>
          <w:szCs w:val="20"/>
        </w:rPr>
        <w:t>dura</w:t>
      </w:r>
      <w:r w:rsidR="00B364AA" w:rsidRPr="008F4CAC">
        <w:rPr>
          <w:rFonts w:ascii="ITC Avant Garde" w:hAnsi="ITC Avant Garde" w:cs="ITC Avant Garde"/>
          <w:sz w:val="20"/>
          <w:szCs w:val="20"/>
        </w:rPr>
        <w:t>ción</w:t>
      </w:r>
      <w:r w:rsidRPr="008F4CAC">
        <w:rPr>
          <w:rFonts w:ascii="ITC Avant Garde" w:hAnsi="ITC Avant Garde" w:cs="ITC Avant Garde"/>
          <w:sz w:val="20"/>
          <w:szCs w:val="20"/>
        </w:rPr>
        <w:t xml:space="preserve"> máxim</w:t>
      </w:r>
      <w:r w:rsidR="00B364AA" w:rsidRPr="008F4CAC">
        <w:rPr>
          <w:rFonts w:ascii="ITC Avant Garde" w:hAnsi="ITC Avant Garde" w:cs="ITC Avant Garde"/>
          <w:sz w:val="20"/>
          <w:szCs w:val="20"/>
        </w:rPr>
        <w:t>a</w:t>
      </w:r>
      <w:r w:rsidRPr="008F4CAC">
        <w:rPr>
          <w:rFonts w:ascii="ITC Avant Garde" w:hAnsi="ITC Avant Garde" w:cs="ITC Avant Garde"/>
          <w:sz w:val="20"/>
          <w:szCs w:val="20"/>
        </w:rPr>
        <w:t xml:space="preserve"> de 15 minutos </w:t>
      </w:r>
      <w:r w:rsidR="00B364AA" w:rsidRPr="008F4CAC">
        <w:rPr>
          <w:rFonts w:ascii="ITC Avant Garde" w:hAnsi="ITC Avant Garde" w:cs="ITC Avant Garde"/>
          <w:sz w:val="20"/>
          <w:szCs w:val="20"/>
        </w:rPr>
        <w:t xml:space="preserve">efectivos </w:t>
      </w:r>
      <w:r w:rsidRPr="008F4CAC">
        <w:rPr>
          <w:rFonts w:ascii="ITC Avant Garde" w:hAnsi="ITC Avant Garde" w:cs="ITC Avant Garde"/>
          <w:sz w:val="20"/>
          <w:szCs w:val="20"/>
        </w:rPr>
        <w:t xml:space="preserve">por Solicitante. Se </w:t>
      </w:r>
      <w:r w:rsidR="00E745ED" w:rsidRPr="008F4CAC">
        <w:rPr>
          <w:rFonts w:ascii="ITC Avant Garde" w:hAnsi="ITC Avant Garde" w:cs="ITC Avant Garde"/>
          <w:sz w:val="20"/>
          <w:szCs w:val="20"/>
        </w:rPr>
        <w:t xml:space="preserve">plasma </w:t>
      </w:r>
      <w:r w:rsidRPr="008F4CAC">
        <w:rPr>
          <w:rFonts w:ascii="ITC Avant Garde" w:hAnsi="ITC Avant Garde" w:cs="ITC Avant Garde"/>
          <w:sz w:val="20"/>
          <w:szCs w:val="20"/>
        </w:rPr>
        <w:t xml:space="preserve">en la Tabla </w:t>
      </w:r>
      <w:r w:rsidR="00B364AA" w:rsidRPr="008F4CAC">
        <w:rPr>
          <w:rFonts w:ascii="ITC Avant Garde" w:hAnsi="ITC Avant Garde" w:cs="ITC Avant Garde"/>
          <w:sz w:val="20"/>
          <w:szCs w:val="20"/>
        </w:rPr>
        <w:t>3</w:t>
      </w:r>
      <w:r w:rsidRPr="008F4CAC">
        <w:rPr>
          <w:rFonts w:ascii="ITC Avant Garde" w:hAnsi="ITC Avant Garde" w:cs="ITC Avant Garde"/>
          <w:sz w:val="20"/>
          <w:szCs w:val="20"/>
        </w:rPr>
        <w:t xml:space="preserve">, </w:t>
      </w:r>
      <w:r w:rsidR="00B364AA" w:rsidRPr="008F4CAC">
        <w:rPr>
          <w:rFonts w:ascii="ITC Avant Garde" w:hAnsi="ITC Avant Garde" w:cs="ITC Avant Garde"/>
          <w:sz w:val="20"/>
          <w:szCs w:val="20"/>
        </w:rPr>
        <w:t xml:space="preserve">el número de preguntas y </w:t>
      </w:r>
      <w:r w:rsidRPr="008F4CAC">
        <w:rPr>
          <w:rFonts w:ascii="ITC Avant Garde" w:hAnsi="ITC Avant Garde" w:cs="ITC Avant Garde"/>
          <w:sz w:val="20"/>
          <w:szCs w:val="20"/>
        </w:rPr>
        <w:t xml:space="preserve">los temas sobre los que versarán las </w:t>
      </w:r>
      <w:r w:rsidR="00B364AA" w:rsidRPr="008F4CAC">
        <w:rPr>
          <w:rFonts w:ascii="ITC Avant Garde" w:hAnsi="ITC Avant Garde" w:cs="ITC Avant Garde"/>
          <w:sz w:val="20"/>
          <w:szCs w:val="20"/>
        </w:rPr>
        <w:t>mismas</w:t>
      </w:r>
      <w:r w:rsidR="00E745ED" w:rsidRPr="008F4CAC">
        <w:rPr>
          <w:rFonts w:ascii="ITC Avant Garde" w:hAnsi="ITC Avant Garde" w:cs="ITC Avant Garde"/>
          <w:sz w:val="20"/>
          <w:szCs w:val="20"/>
        </w:rPr>
        <w:t xml:space="preserve">, y </w:t>
      </w:r>
      <w:r w:rsidRPr="008F4CAC">
        <w:rPr>
          <w:rFonts w:ascii="ITC Avant Garde" w:hAnsi="ITC Avant Garde" w:cs="ITC Avant Garde"/>
          <w:sz w:val="20"/>
          <w:szCs w:val="20"/>
        </w:rPr>
        <w:t xml:space="preserve">será </w:t>
      </w:r>
      <w:r w:rsidR="00E745ED" w:rsidRPr="008F4CAC">
        <w:rPr>
          <w:rFonts w:ascii="ITC Avant Garde" w:hAnsi="ITC Avant Garde" w:cs="ITC Avant Garde"/>
          <w:sz w:val="20"/>
          <w:szCs w:val="20"/>
        </w:rPr>
        <w:t>de la siguiente forma</w:t>
      </w:r>
      <w:r w:rsidRPr="008F4CAC">
        <w:rPr>
          <w:rFonts w:ascii="ITC Avant Garde" w:hAnsi="ITC Avant Garde" w:cs="ITC Avant Garde"/>
          <w:sz w:val="20"/>
          <w:szCs w:val="20"/>
        </w:rPr>
        <w:t>:</w:t>
      </w:r>
    </w:p>
    <w:p w14:paraId="66DE35A6" w14:textId="77777777" w:rsidR="0049058B" w:rsidRPr="008F4CAC" w:rsidRDefault="0049058B">
      <w:pPr>
        <w:autoSpaceDE w:val="0"/>
        <w:spacing w:after="0" w:line="276" w:lineRule="auto"/>
        <w:jc w:val="both"/>
        <w:rPr>
          <w:rFonts w:ascii="ITC Avant Garde" w:hAnsi="ITC Avant Garde" w:cs="ITC Avant Garde"/>
          <w:sz w:val="20"/>
          <w:szCs w:val="20"/>
        </w:rPr>
      </w:pPr>
    </w:p>
    <w:p w14:paraId="75BD1C8F" w14:textId="77777777" w:rsidR="0049058B" w:rsidRPr="008F4CAC" w:rsidRDefault="0049058B">
      <w:pPr>
        <w:pStyle w:val="Descripcin1"/>
        <w:keepNext/>
        <w:jc w:val="center"/>
        <w:rPr>
          <w:rFonts w:ascii="ITC Avant Garde" w:hAnsi="ITC Avant Garde" w:cs="ITC Avant Garde"/>
          <w:sz w:val="20"/>
          <w:szCs w:val="20"/>
        </w:rPr>
      </w:pPr>
      <w:r w:rsidRPr="008F4CAC">
        <w:rPr>
          <w:rFonts w:ascii="ITC Avant Garde" w:hAnsi="ITC Avant Garde" w:cs="ITC Avant Garde"/>
          <w:b w:val="0"/>
          <w:color w:val="auto"/>
          <w:sz w:val="20"/>
          <w:szCs w:val="20"/>
        </w:rPr>
        <w:t xml:space="preserve">TABLA </w:t>
      </w:r>
      <w:r w:rsidR="000B3D14" w:rsidRPr="008F4CAC">
        <w:rPr>
          <w:rFonts w:ascii="ITC Avant Garde" w:hAnsi="ITC Avant Garde" w:cs="ITC Avant Garde"/>
          <w:b w:val="0"/>
          <w:color w:val="auto"/>
          <w:sz w:val="20"/>
          <w:szCs w:val="20"/>
        </w:rPr>
        <w:t>3</w:t>
      </w:r>
      <w:r w:rsidRPr="008F4CAC">
        <w:rPr>
          <w:rFonts w:ascii="ITC Avant Garde" w:hAnsi="ITC Avant Garde" w:cs="ITC Avant Garde"/>
          <w:b w:val="0"/>
          <w:color w:val="auto"/>
          <w:sz w:val="20"/>
          <w:szCs w:val="20"/>
        </w:rPr>
        <w:t>. TEMAS SOBRE LOS QUE VERSARA LA ENTREVISTA</w:t>
      </w:r>
    </w:p>
    <w:tbl>
      <w:tblPr>
        <w:tblW w:w="0" w:type="auto"/>
        <w:jc w:val="center"/>
        <w:tblLayout w:type="fixed"/>
        <w:tblLook w:val="0000" w:firstRow="0" w:lastRow="0" w:firstColumn="0" w:lastColumn="0" w:noHBand="0" w:noVBand="0"/>
      </w:tblPr>
      <w:tblGrid>
        <w:gridCol w:w="4815"/>
        <w:gridCol w:w="3790"/>
      </w:tblGrid>
      <w:tr w:rsidR="0049058B" w:rsidRPr="008F4CAC" w14:paraId="4185C5D5" w14:textId="77777777" w:rsidTr="00EC4FE8">
        <w:trPr>
          <w:jc w:val="center"/>
        </w:trPr>
        <w:tc>
          <w:tcPr>
            <w:tcW w:w="4815" w:type="dxa"/>
            <w:tcBorders>
              <w:top w:val="single" w:sz="4" w:space="0" w:color="000000"/>
              <w:left w:val="single" w:sz="4" w:space="0" w:color="000000"/>
              <w:bottom w:val="single" w:sz="4" w:space="0" w:color="000000"/>
            </w:tcBorders>
            <w:shd w:val="clear" w:color="auto" w:fill="D9D9D9"/>
          </w:tcPr>
          <w:p w14:paraId="72FD926E" w14:textId="77777777" w:rsidR="0049058B" w:rsidRPr="008F4CAC" w:rsidRDefault="00F47D2F">
            <w:pPr>
              <w:autoSpaceDE w:val="0"/>
              <w:spacing w:line="276" w:lineRule="auto"/>
              <w:jc w:val="center"/>
              <w:rPr>
                <w:rFonts w:ascii="ITC Avant Garde" w:hAnsi="ITC Avant Garde" w:cs="ITC Avant Garde"/>
                <w:b/>
                <w:sz w:val="20"/>
                <w:szCs w:val="20"/>
              </w:rPr>
            </w:pPr>
            <w:r w:rsidRPr="008F4CAC">
              <w:rPr>
                <w:rFonts w:ascii="ITC Avant Garde" w:hAnsi="ITC Avant Garde" w:cs="ITC Avant Garde"/>
                <w:b/>
                <w:sz w:val="20"/>
                <w:szCs w:val="20"/>
              </w:rPr>
              <w:t xml:space="preserve">Durante la </w:t>
            </w:r>
            <w:r w:rsidR="0049058B" w:rsidRPr="008F4CAC">
              <w:rPr>
                <w:rFonts w:ascii="ITC Avant Garde" w:hAnsi="ITC Avant Garde" w:cs="ITC Avant Garde"/>
                <w:b/>
                <w:sz w:val="20"/>
                <w:szCs w:val="20"/>
              </w:rPr>
              <w:t>Entrevista</w:t>
            </w:r>
          </w:p>
        </w:tc>
        <w:tc>
          <w:tcPr>
            <w:tcW w:w="3790" w:type="dxa"/>
            <w:tcBorders>
              <w:top w:val="single" w:sz="4" w:space="0" w:color="000000"/>
              <w:left w:val="single" w:sz="4" w:space="0" w:color="000000"/>
              <w:bottom w:val="single" w:sz="4" w:space="0" w:color="000000"/>
              <w:right w:val="single" w:sz="4" w:space="0" w:color="000000"/>
            </w:tcBorders>
            <w:shd w:val="clear" w:color="auto" w:fill="D9D9D9"/>
          </w:tcPr>
          <w:p w14:paraId="04E7892A" w14:textId="77777777" w:rsidR="0049058B" w:rsidRPr="008F4CAC" w:rsidRDefault="0049058B">
            <w:pPr>
              <w:autoSpaceDE w:val="0"/>
              <w:spacing w:line="276" w:lineRule="auto"/>
              <w:jc w:val="center"/>
              <w:rPr>
                <w:rFonts w:ascii="ITC Avant Garde" w:hAnsi="ITC Avant Garde"/>
                <w:sz w:val="20"/>
                <w:szCs w:val="20"/>
              </w:rPr>
            </w:pPr>
            <w:r w:rsidRPr="008F4CAC">
              <w:rPr>
                <w:rFonts w:ascii="ITC Avant Garde" w:hAnsi="ITC Avant Garde" w:cs="ITC Avant Garde"/>
                <w:b/>
                <w:sz w:val="20"/>
                <w:szCs w:val="20"/>
              </w:rPr>
              <w:t>Proporción</w:t>
            </w:r>
          </w:p>
        </w:tc>
      </w:tr>
      <w:tr w:rsidR="0049058B" w:rsidRPr="008F4CAC" w14:paraId="1F01B3F4" w14:textId="77777777" w:rsidTr="00EC4FE8">
        <w:trPr>
          <w:jc w:val="center"/>
        </w:trPr>
        <w:tc>
          <w:tcPr>
            <w:tcW w:w="4815" w:type="dxa"/>
            <w:tcBorders>
              <w:top w:val="single" w:sz="4" w:space="0" w:color="000000"/>
              <w:left w:val="single" w:sz="4" w:space="0" w:color="000000"/>
              <w:bottom w:val="single" w:sz="4" w:space="0" w:color="000000"/>
            </w:tcBorders>
            <w:shd w:val="clear" w:color="auto" w:fill="auto"/>
          </w:tcPr>
          <w:p w14:paraId="44035159" w14:textId="77777777" w:rsidR="0049058B" w:rsidRPr="008F4CAC" w:rsidRDefault="0049058B" w:rsidP="00B364AA">
            <w:pPr>
              <w:autoSpaceDE w:val="0"/>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Conocimientos de las especialidades de telecomunicaciones y radiodifusión, y en su caso, de las </w:t>
            </w:r>
            <w:r w:rsidR="00B364AA" w:rsidRPr="008F4CAC">
              <w:rPr>
                <w:rFonts w:ascii="ITC Avant Garde" w:hAnsi="ITC Avant Garde" w:cs="ITC Avant Garde"/>
                <w:sz w:val="20"/>
                <w:szCs w:val="20"/>
              </w:rPr>
              <w:t>D</w:t>
            </w:r>
            <w:r w:rsidRPr="008F4CAC">
              <w:rPr>
                <w:rFonts w:ascii="ITC Avant Garde" w:hAnsi="ITC Avant Garde" w:cs="ITC Avant Garde"/>
                <w:sz w:val="20"/>
                <w:szCs w:val="20"/>
              </w:rPr>
              <w:t xml:space="preserve">isposiciones </w:t>
            </w:r>
            <w:r w:rsidR="00B364AA" w:rsidRPr="008F4CAC">
              <w:rPr>
                <w:rFonts w:ascii="ITC Avant Garde" w:hAnsi="ITC Avant Garde" w:cs="ITC Avant Garde"/>
                <w:sz w:val="20"/>
                <w:szCs w:val="20"/>
              </w:rPr>
              <w:t>T</w:t>
            </w:r>
            <w:r w:rsidRPr="008F4CAC">
              <w:rPr>
                <w:rFonts w:ascii="ITC Avant Garde" w:hAnsi="ITC Avant Garde" w:cs="ITC Avant Garde"/>
                <w:sz w:val="20"/>
                <w:szCs w:val="20"/>
              </w:rPr>
              <w:t>écnicas.</w:t>
            </w: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14:paraId="4E549C6C" w14:textId="77777777" w:rsidR="0049058B" w:rsidRPr="008F4CAC" w:rsidRDefault="00F47D2F" w:rsidP="00B364AA">
            <w:pPr>
              <w:autoSpaceDE w:val="0"/>
              <w:spacing w:line="276" w:lineRule="auto"/>
              <w:jc w:val="center"/>
              <w:rPr>
                <w:rFonts w:ascii="ITC Avant Garde" w:hAnsi="ITC Avant Garde"/>
                <w:sz w:val="20"/>
                <w:szCs w:val="20"/>
              </w:rPr>
            </w:pPr>
            <w:r w:rsidRPr="008F4CAC">
              <w:rPr>
                <w:rFonts w:ascii="ITC Avant Garde" w:hAnsi="ITC Avant Garde"/>
                <w:sz w:val="20"/>
                <w:szCs w:val="20"/>
              </w:rPr>
              <w:t>2 preguntas a realizar</w:t>
            </w:r>
            <w:r w:rsidR="00B364AA" w:rsidRPr="008F4CAC">
              <w:rPr>
                <w:rFonts w:ascii="ITC Avant Garde" w:hAnsi="ITC Avant Garde"/>
                <w:sz w:val="20"/>
                <w:szCs w:val="20"/>
              </w:rPr>
              <w:t xml:space="preserve">, lo que equivale a un </w:t>
            </w:r>
            <w:r w:rsidR="00A21C44" w:rsidRPr="008F4CAC">
              <w:rPr>
                <w:rFonts w:ascii="ITC Avant Garde" w:hAnsi="ITC Avant Garde"/>
                <w:sz w:val="20"/>
                <w:szCs w:val="20"/>
              </w:rPr>
              <w:t>80%</w:t>
            </w:r>
          </w:p>
        </w:tc>
      </w:tr>
      <w:tr w:rsidR="0049058B" w:rsidRPr="008F4CAC" w14:paraId="37DCE9EE" w14:textId="77777777" w:rsidTr="00EC4FE8">
        <w:trPr>
          <w:jc w:val="center"/>
        </w:trPr>
        <w:tc>
          <w:tcPr>
            <w:tcW w:w="4815" w:type="dxa"/>
            <w:tcBorders>
              <w:top w:val="single" w:sz="4" w:space="0" w:color="000000"/>
              <w:left w:val="single" w:sz="4" w:space="0" w:color="000000"/>
              <w:bottom w:val="single" w:sz="4" w:space="0" w:color="000000"/>
            </w:tcBorders>
            <w:shd w:val="clear" w:color="auto" w:fill="auto"/>
          </w:tcPr>
          <w:p w14:paraId="1F614D84" w14:textId="77777777" w:rsidR="0049058B" w:rsidRPr="008F4CAC" w:rsidRDefault="0049058B">
            <w:pPr>
              <w:tabs>
                <w:tab w:val="left" w:pos="1778"/>
              </w:tabs>
              <w:autoSpaceDE w:val="0"/>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Ética profesional.</w:t>
            </w: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14:paraId="72E78B6E" w14:textId="77777777" w:rsidR="0049058B" w:rsidRPr="008F4CAC" w:rsidRDefault="00F47D2F" w:rsidP="00B364AA">
            <w:pPr>
              <w:autoSpaceDE w:val="0"/>
              <w:spacing w:line="276" w:lineRule="auto"/>
              <w:jc w:val="center"/>
              <w:rPr>
                <w:rFonts w:ascii="ITC Avant Garde" w:hAnsi="ITC Avant Garde"/>
                <w:sz w:val="20"/>
                <w:szCs w:val="20"/>
              </w:rPr>
            </w:pPr>
            <w:r w:rsidRPr="008F4CAC">
              <w:rPr>
                <w:rFonts w:ascii="ITC Avant Garde" w:hAnsi="ITC Avant Garde"/>
                <w:sz w:val="20"/>
                <w:szCs w:val="20"/>
              </w:rPr>
              <w:t>1 pregunta a realizar</w:t>
            </w:r>
            <w:r w:rsidR="00B364AA" w:rsidRPr="008F4CAC">
              <w:rPr>
                <w:rFonts w:ascii="ITC Avant Garde" w:hAnsi="ITC Avant Garde"/>
                <w:sz w:val="20"/>
                <w:szCs w:val="20"/>
              </w:rPr>
              <w:t xml:space="preserve">, lo que equivale a un </w:t>
            </w:r>
            <w:r w:rsidR="00A21C44" w:rsidRPr="008F4CAC">
              <w:rPr>
                <w:rFonts w:ascii="ITC Avant Garde" w:hAnsi="ITC Avant Garde"/>
                <w:sz w:val="20"/>
                <w:szCs w:val="20"/>
              </w:rPr>
              <w:t>20</w:t>
            </w:r>
            <w:r w:rsidR="00B364AA" w:rsidRPr="008F4CAC">
              <w:rPr>
                <w:rFonts w:ascii="ITC Avant Garde" w:hAnsi="ITC Avant Garde"/>
                <w:sz w:val="20"/>
                <w:szCs w:val="20"/>
              </w:rPr>
              <w:t>%</w:t>
            </w:r>
          </w:p>
        </w:tc>
      </w:tr>
    </w:tbl>
    <w:p w14:paraId="310729C0" w14:textId="77777777" w:rsidR="0049058B" w:rsidRPr="008F4CAC" w:rsidRDefault="0049058B">
      <w:pPr>
        <w:autoSpaceDE w:val="0"/>
        <w:spacing w:after="0" w:line="276" w:lineRule="auto"/>
        <w:jc w:val="both"/>
        <w:rPr>
          <w:rFonts w:ascii="ITC Avant Garde" w:hAnsi="ITC Avant Garde" w:cs="ITC Avant Garde"/>
          <w:sz w:val="20"/>
          <w:szCs w:val="20"/>
        </w:rPr>
      </w:pPr>
    </w:p>
    <w:p w14:paraId="7AD97FDE" w14:textId="77777777" w:rsidR="005D0D92" w:rsidRPr="008F4CAC" w:rsidRDefault="005D0D92" w:rsidP="005D0D92">
      <w:pPr>
        <w:autoSpaceDE w:val="0"/>
        <w:autoSpaceDN w:val="0"/>
        <w:adjustRightInd w:val="0"/>
        <w:spacing w:after="0" w:line="276" w:lineRule="auto"/>
        <w:jc w:val="both"/>
        <w:rPr>
          <w:rFonts w:ascii="ITC Avant Garde" w:hAnsi="ITC Avant Garde"/>
          <w:sz w:val="20"/>
          <w:szCs w:val="20"/>
        </w:rPr>
      </w:pPr>
      <w:r w:rsidRPr="008F4CAC">
        <w:rPr>
          <w:rFonts w:ascii="ITC Avant Garde" w:hAnsi="ITC Avant Garde" w:cs="ITC Avant Garde"/>
          <w:sz w:val="20"/>
          <w:szCs w:val="20"/>
        </w:rPr>
        <w:t>As</w:t>
      </w:r>
      <w:r w:rsidR="00E745ED" w:rsidRPr="008F4CAC">
        <w:rPr>
          <w:rFonts w:ascii="ITC Avant Garde" w:hAnsi="ITC Avant Garde" w:cs="ITC Avant Garde"/>
          <w:sz w:val="20"/>
          <w:szCs w:val="20"/>
        </w:rPr>
        <w:t xml:space="preserve">imismo </w:t>
      </w:r>
      <w:r w:rsidRPr="008F4CAC">
        <w:rPr>
          <w:rFonts w:ascii="ITC Avant Garde" w:hAnsi="ITC Avant Garde" w:cs="ITC Avant Garde"/>
          <w:sz w:val="20"/>
          <w:szCs w:val="20"/>
        </w:rPr>
        <w:t xml:space="preserve">en el Lineamiento VIGÉSIMO CUARTO </w:t>
      </w:r>
      <w:r w:rsidR="00EC54E0" w:rsidRPr="008F4CAC">
        <w:rPr>
          <w:rFonts w:ascii="ITC Avant Garde" w:hAnsi="ITC Avant Garde"/>
          <w:sz w:val="20"/>
          <w:szCs w:val="20"/>
        </w:rPr>
        <w:t xml:space="preserve">establece que los </w:t>
      </w:r>
      <w:r w:rsidR="00EC4FE8">
        <w:rPr>
          <w:rFonts w:ascii="ITC Avant Garde" w:hAnsi="ITC Avant Garde"/>
          <w:sz w:val="20"/>
          <w:szCs w:val="20"/>
        </w:rPr>
        <w:t>I</w:t>
      </w:r>
      <w:r w:rsidR="00EC54E0" w:rsidRPr="008F4CAC">
        <w:rPr>
          <w:rFonts w:ascii="ITC Avant Garde" w:hAnsi="ITC Avant Garde"/>
          <w:sz w:val="20"/>
          <w:szCs w:val="20"/>
        </w:rPr>
        <w:t>ntegrantes del Comité Consultivo presentes en el desahogo de la entrevista, calificarán de forma individual dicha entrevista en una escala de 100 puntos porcentuales, y posteriormente se promediaran sus resultados para obtener una calificación definitiva, el resultado de esta valoración final representará 20 puntos como máximo del total de puntos a obtener por Solicitante.</w:t>
      </w:r>
    </w:p>
    <w:p w14:paraId="050B4EAE" w14:textId="77777777" w:rsidR="005D0D92" w:rsidRPr="008F4CAC" w:rsidRDefault="005D0D92" w:rsidP="005D0D92">
      <w:pPr>
        <w:autoSpaceDE w:val="0"/>
        <w:autoSpaceDN w:val="0"/>
        <w:adjustRightInd w:val="0"/>
        <w:spacing w:after="0" w:line="276" w:lineRule="auto"/>
        <w:jc w:val="center"/>
        <w:rPr>
          <w:rFonts w:ascii="ITC Avant Garde" w:hAnsi="ITC Avant Garde"/>
          <w:sz w:val="20"/>
          <w:szCs w:val="20"/>
        </w:rPr>
      </w:pPr>
    </w:p>
    <w:p w14:paraId="1DD61366" w14:textId="77777777" w:rsidR="005D0D92" w:rsidRPr="008F4CAC" w:rsidRDefault="005D0D92">
      <w:pPr>
        <w:autoSpaceDE w:val="0"/>
        <w:spacing w:after="0" w:line="276" w:lineRule="auto"/>
        <w:jc w:val="both"/>
        <w:rPr>
          <w:rFonts w:ascii="ITC Avant Garde" w:hAnsi="ITC Avant Garde" w:cs="ITC Avant Garde"/>
          <w:sz w:val="20"/>
          <w:szCs w:val="20"/>
        </w:rPr>
      </w:pPr>
    </w:p>
    <w:p w14:paraId="38B2EDA6"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Criterios para la realización de la etapa de entrevista</w:t>
      </w:r>
    </w:p>
    <w:p w14:paraId="4353B89F" w14:textId="77777777" w:rsidR="0049058B" w:rsidRPr="008F4CAC" w:rsidRDefault="0049058B">
      <w:pPr>
        <w:pStyle w:val="Prrafodelista1"/>
        <w:spacing w:line="276" w:lineRule="auto"/>
        <w:ind w:left="0"/>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lastRenderedPageBreak/>
        <w:t xml:space="preserve">Participantes: </w:t>
      </w:r>
    </w:p>
    <w:p w14:paraId="7DDE71E4"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59C438A1"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57BD5B9E"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DE301E"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DE301E" w:rsidRPr="008F4CAC">
        <w:rPr>
          <w:rFonts w:ascii="ITC Avant Garde" w:hAnsi="ITC Avant Garde" w:cs="ITC Avant Garde"/>
          <w:sz w:val="20"/>
          <w:szCs w:val="20"/>
        </w:rPr>
        <w:t xml:space="preserve">, </w:t>
      </w:r>
      <w:r w:rsidR="005D0D92" w:rsidRPr="008F4CAC">
        <w:rPr>
          <w:rFonts w:ascii="ITC Avant Garde" w:hAnsi="ITC Avant Garde" w:cs="ITC Avant Garde"/>
          <w:sz w:val="20"/>
          <w:szCs w:val="20"/>
        </w:rPr>
        <w:t>señalando</w:t>
      </w:r>
      <w:r w:rsidR="00DE301E" w:rsidRPr="008F4CAC">
        <w:rPr>
          <w:rFonts w:ascii="ITC Avant Garde" w:hAnsi="ITC Avant Garde" w:cs="ITC Avant Garde"/>
          <w:sz w:val="20"/>
          <w:szCs w:val="20"/>
        </w:rPr>
        <w:t xml:space="preserve"> el c</w:t>
      </w:r>
      <w:r w:rsidR="00F02817" w:rsidRPr="008F4CAC">
        <w:rPr>
          <w:rFonts w:ascii="ITC Avant Garde" w:hAnsi="ITC Avant Garde" w:cs="ITC Avant Garde"/>
          <w:sz w:val="20"/>
          <w:szCs w:val="20"/>
        </w:rPr>
        <w:t xml:space="preserve">riterio para la realización de la etapa de </w:t>
      </w:r>
      <w:r w:rsidR="00DE301E" w:rsidRPr="008F4CAC">
        <w:rPr>
          <w:rFonts w:ascii="ITC Avant Garde" w:hAnsi="ITC Avant Garde" w:cs="ITC Avant Garde"/>
          <w:sz w:val="20"/>
          <w:szCs w:val="20"/>
        </w:rPr>
        <w:t>Entrevista</w:t>
      </w:r>
      <w:r w:rsidRPr="008F4CAC">
        <w:rPr>
          <w:rFonts w:ascii="ITC Avant Garde" w:hAnsi="ITC Avant Garde" w:cs="ITC Avant Garde"/>
          <w:sz w:val="20"/>
          <w:szCs w:val="20"/>
        </w:rPr>
        <w:t>.</w:t>
      </w:r>
    </w:p>
    <w:p w14:paraId="1670A227" w14:textId="77777777" w:rsidR="00945AB2" w:rsidRPr="008F4CAC" w:rsidRDefault="00945AB2" w:rsidP="002F37CD">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cs="ITC Avant Garde"/>
          <w:i/>
          <w:sz w:val="20"/>
          <w:szCs w:val="20"/>
        </w:rPr>
        <w:t>“</w:t>
      </w:r>
      <w:r w:rsidRPr="008F4CAC">
        <w:rPr>
          <w:rFonts w:ascii="ITC Avant Garde" w:hAnsi="ITC Avant Garde"/>
          <w:b/>
          <w:i/>
          <w:sz w:val="20"/>
          <w:szCs w:val="20"/>
        </w:rPr>
        <w:t>Criterios para la realización de la etapa de entrevista:</w:t>
      </w:r>
      <w:r w:rsidRPr="008F4CAC">
        <w:rPr>
          <w:rFonts w:ascii="ITC Avant Garde" w:hAnsi="ITC Avant Garde"/>
          <w:i/>
          <w:sz w:val="20"/>
          <w:szCs w:val="20"/>
        </w:rPr>
        <w:t xml:space="preserve"> Los entrevistadores, formularán las mismas preguntas a cada uno de los solicitantes y deberán quedar agregadas en las Actas que se elaboren tras la realización de las mismas, las respuestas de los solicitantes deberán de reproducirse lo más exacto posible en las mismas actas.</w:t>
      </w:r>
    </w:p>
    <w:p w14:paraId="7A097F44" w14:textId="77777777" w:rsidR="00945AB2" w:rsidRPr="008F4CAC" w:rsidRDefault="00945AB2" w:rsidP="002F37CD">
      <w:pPr>
        <w:autoSpaceDE w:val="0"/>
        <w:autoSpaceDN w:val="0"/>
        <w:adjustRightInd w:val="0"/>
        <w:spacing w:after="0" w:line="276" w:lineRule="auto"/>
        <w:ind w:left="708"/>
        <w:jc w:val="both"/>
        <w:rPr>
          <w:rFonts w:ascii="ITC Avant Garde" w:hAnsi="ITC Avant Garde"/>
          <w:i/>
          <w:sz w:val="20"/>
          <w:szCs w:val="20"/>
        </w:rPr>
      </w:pPr>
    </w:p>
    <w:p w14:paraId="59645062" w14:textId="77777777" w:rsidR="00945AB2" w:rsidRPr="008F4CAC" w:rsidRDefault="00945AB2" w:rsidP="002F37CD">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i/>
          <w:sz w:val="20"/>
          <w:szCs w:val="20"/>
        </w:rPr>
        <w:t>Si la entrevista llegara a ser grabada en audio o video, o en ambos, al menos su versión estenográfica deberá incorporarse al expediente del solicitante."</w:t>
      </w:r>
    </w:p>
    <w:p w14:paraId="786CA307" w14:textId="77777777" w:rsidR="00E745ED" w:rsidRPr="008F4CAC" w:rsidRDefault="00E745ED">
      <w:pPr>
        <w:spacing w:line="276" w:lineRule="auto"/>
        <w:jc w:val="both"/>
        <w:rPr>
          <w:rFonts w:ascii="ITC Avant Garde" w:hAnsi="ITC Avant Garde" w:cs="ITC Avant Garde"/>
          <w:b/>
          <w:sz w:val="20"/>
          <w:szCs w:val="20"/>
        </w:rPr>
      </w:pPr>
    </w:p>
    <w:p w14:paraId="7AB7452A"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63E565C0" w14:textId="77777777" w:rsidR="0049058B" w:rsidRPr="008F4CAC" w:rsidRDefault="0049058B">
      <w:pPr>
        <w:autoSpaceDE w:val="0"/>
        <w:spacing w:after="0" w:line="276" w:lineRule="auto"/>
        <w:jc w:val="both"/>
        <w:rPr>
          <w:rFonts w:ascii="ITC Avant Garde" w:hAnsi="ITC Avant Garde" w:cs="ITC Avant Garde"/>
          <w:b/>
          <w:sz w:val="20"/>
          <w:szCs w:val="20"/>
          <w:lang w:val="es-MX"/>
        </w:rPr>
      </w:pPr>
      <w:r w:rsidRPr="008F4CAC">
        <w:rPr>
          <w:rFonts w:ascii="ITC Avant Garde" w:hAnsi="ITC Avant Garde" w:cs="ITC Avant Garde"/>
          <w:sz w:val="20"/>
          <w:szCs w:val="20"/>
        </w:rPr>
        <w:t xml:space="preserve">Se considera y acepta la inclusión de esta propuesta, con adecuaciones, </w:t>
      </w:r>
      <w:r w:rsidR="00E745ED" w:rsidRPr="008F4CAC">
        <w:rPr>
          <w:rFonts w:ascii="ITC Avant Garde" w:hAnsi="ITC Avant Garde" w:cs="ITC Avant Garde"/>
          <w:sz w:val="20"/>
          <w:szCs w:val="20"/>
        </w:rPr>
        <w:t xml:space="preserve">por lo que se establece </w:t>
      </w:r>
      <w:r w:rsidRPr="008F4CAC">
        <w:rPr>
          <w:rFonts w:ascii="ITC Avant Garde" w:hAnsi="ITC Avant Garde" w:cs="ITC Avant Garde"/>
          <w:sz w:val="20"/>
          <w:szCs w:val="20"/>
        </w:rPr>
        <w:t xml:space="preserve">en </w:t>
      </w:r>
      <w:r w:rsidR="00EC4FE8">
        <w:rPr>
          <w:rFonts w:ascii="ITC Avant Garde" w:hAnsi="ITC Avant Garde" w:cs="ITC Avant Garde"/>
          <w:sz w:val="20"/>
          <w:szCs w:val="20"/>
        </w:rPr>
        <w:t xml:space="preserve">la </w:t>
      </w:r>
      <w:r w:rsidRPr="008F4CAC">
        <w:rPr>
          <w:rFonts w:ascii="ITC Avant Garde" w:hAnsi="ITC Avant Garde" w:cs="ITC Avant Garde"/>
          <w:sz w:val="20"/>
          <w:szCs w:val="20"/>
        </w:rPr>
        <w:t xml:space="preserve">fracción </w:t>
      </w:r>
      <w:r w:rsidR="005D0D92" w:rsidRPr="008F4CAC">
        <w:rPr>
          <w:rFonts w:ascii="ITC Avant Garde" w:hAnsi="ITC Avant Garde" w:cs="ITC Avant Garde"/>
          <w:sz w:val="20"/>
          <w:szCs w:val="20"/>
        </w:rPr>
        <w:t>III</w:t>
      </w:r>
      <w:r w:rsidR="00EC4FE8">
        <w:rPr>
          <w:rFonts w:ascii="ITC Avant Garde" w:hAnsi="ITC Avant Garde" w:cs="ITC Avant Garde"/>
          <w:sz w:val="20"/>
          <w:szCs w:val="20"/>
        </w:rPr>
        <w:t xml:space="preserve">, </w:t>
      </w:r>
      <w:r w:rsidR="00EC4FE8" w:rsidRPr="008F4CAC">
        <w:rPr>
          <w:rFonts w:ascii="ITC Avant Garde" w:hAnsi="ITC Avant Garde" w:cs="ITC Avant Garde"/>
          <w:sz w:val="20"/>
          <w:szCs w:val="20"/>
        </w:rPr>
        <w:t>inciso c)</w:t>
      </w:r>
      <w:r w:rsidR="00EC4FE8">
        <w:rPr>
          <w:rFonts w:ascii="ITC Avant Garde" w:hAnsi="ITC Avant Garde" w:cs="ITC Avant Garde"/>
          <w:sz w:val="20"/>
          <w:szCs w:val="20"/>
        </w:rPr>
        <w:t xml:space="preserve"> </w:t>
      </w:r>
      <w:r w:rsidRPr="008F4CAC">
        <w:rPr>
          <w:rFonts w:ascii="ITC Avant Garde" w:hAnsi="ITC Avant Garde" w:cs="ITC Avant Garde"/>
          <w:sz w:val="20"/>
          <w:szCs w:val="20"/>
        </w:rPr>
        <w:t xml:space="preserve">del </w:t>
      </w:r>
      <w:r w:rsidR="00114795" w:rsidRPr="008F4CAC">
        <w:rPr>
          <w:rFonts w:ascii="ITC Avant Garde" w:hAnsi="ITC Avant Garde" w:cs="ITC Avant Garde"/>
          <w:sz w:val="20"/>
          <w:szCs w:val="20"/>
        </w:rPr>
        <w:t>Lineamiento SÉPTIMO</w:t>
      </w:r>
      <w:r w:rsidRPr="008F4CAC">
        <w:rPr>
          <w:rFonts w:ascii="ITC Avant Garde" w:hAnsi="ITC Avant Garde" w:cs="ITC Avant Garde"/>
          <w:sz w:val="20"/>
          <w:szCs w:val="20"/>
        </w:rPr>
        <w:t xml:space="preserve"> que para la realización de entrevistas a los Solicitantes y su respectiva Evaluación, cada integrante del Comité Consultivo deberá presentar a éste, en sobre cerrado y en </w:t>
      </w:r>
      <w:r w:rsidR="008A6AD8" w:rsidRPr="008F4CAC">
        <w:rPr>
          <w:rFonts w:ascii="ITC Avant Garde" w:hAnsi="ITC Avant Garde" w:cs="ITC Avant Garde"/>
          <w:sz w:val="20"/>
          <w:szCs w:val="20"/>
        </w:rPr>
        <w:t xml:space="preserve">medio </w:t>
      </w:r>
      <w:r w:rsidRPr="008F4CAC">
        <w:rPr>
          <w:rFonts w:ascii="ITC Avant Garde" w:hAnsi="ITC Avant Garde" w:cs="ITC Avant Garde"/>
          <w:sz w:val="20"/>
          <w:szCs w:val="20"/>
        </w:rPr>
        <w:t xml:space="preserve">electrónico, </w:t>
      </w:r>
      <w:r w:rsidR="00F47D2F" w:rsidRPr="008F4CAC">
        <w:rPr>
          <w:rFonts w:ascii="ITC Avant Garde" w:hAnsi="ITC Avant Garde" w:cs="ITC Avant Garde"/>
          <w:sz w:val="20"/>
          <w:szCs w:val="20"/>
        </w:rPr>
        <w:t xml:space="preserve">30 </w:t>
      </w:r>
      <w:r w:rsidR="00EC54E0" w:rsidRPr="008F4CAC">
        <w:rPr>
          <w:rFonts w:ascii="ITC Avant Garde" w:hAnsi="ITC Avant Garde" w:cs="ITC Avant Garde"/>
          <w:sz w:val="20"/>
          <w:szCs w:val="20"/>
        </w:rPr>
        <w:t xml:space="preserve">Reactivos en la forma de </w:t>
      </w:r>
      <w:r w:rsidRPr="008F4CAC">
        <w:rPr>
          <w:rFonts w:ascii="ITC Avant Garde" w:hAnsi="ITC Avant Garde" w:cs="ITC Avant Garde"/>
          <w:sz w:val="20"/>
          <w:szCs w:val="20"/>
        </w:rPr>
        <w:t>preguntas abiertas (10 preguntas para la especialidad de telecomunicaciones</w:t>
      </w:r>
      <w:r w:rsidR="00F47D2F" w:rsidRPr="008F4CAC">
        <w:rPr>
          <w:rFonts w:ascii="ITC Avant Garde" w:hAnsi="ITC Avant Garde" w:cs="ITC Avant Garde"/>
          <w:sz w:val="20"/>
          <w:szCs w:val="20"/>
        </w:rPr>
        <w:t xml:space="preserve">, </w:t>
      </w:r>
      <w:r w:rsidRPr="008F4CAC">
        <w:rPr>
          <w:rFonts w:ascii="ITC Avant Garde" w:hAnsi="ITC Avant Garde" w:cs="ITC Avant Garde"/>
          <w:sz w:val="20"/>
          <w:szCs w:val="20"/>
        </w:rPr>
        <w:t>10 preguntas para la especialidad de radiodifusión</w:t>
      </w:r>
      <w:r w:rsidR="00F47D2F" w:rsidRPr="008F4CAC">
        <w:rPr>
          <w:rFonts w:ascii="ITC Avant Garde" w:hAnsi="ITC Avant Garde" w:cs="ITC Avant Garde"/>
          <w:sz w:val="20"/>
          <w:szCs w:val="20"/>
        </w:rPr>
        <w:t xml:space="preserve"> y 10 preguntas sobre ética</w:t>
      </w:r>
      <w:r w:rsidR="00EC54E0" w:rsidRPr="008F4CAC">
        <w:rPr>
          <w:rFonts w:ascii="ITC Avant Garde" w:hAnsi="ITC Avant Garde" w:cs="ITC Avant Garde"/>
          <w:sz w:val="20"/>
          <w:szCs w:val="20"/>
        </w:rPr>
        <w:t xml:space="preserve"> profesional</w:t>
      </w:r>
      <w:r w:rsidR="00F47D2F" w:rsidRPr="008F4CAC">
        <w:rPr>
          <w:rFonts w:ascii="ITC Avant Garde" w:hAnsi="ITC Avant Garde" w:cs="ITC Avant Garde"/>
          <w:sz w:val="20"/>
          <w:szCs w:val="20"/>
        </w:rPr>
        <w:t xml:space="preserve"> </w:t>
      </w:r>
      <w:r w:rsidRPr="008F4CAC">
        <w:rPr>
          <w:rFonts w:ascii="ITC Avant Garde" w:hAnsi="ITC Avant Garde" w:cs="ITC Avant Garde"/>
          <w:sz w:val="20"/>
          <w:szCs w:val="20"/>
        </w:rPr>
        <w:t>) conforme al formato establecido en el Anexo B.</w:t>
      </w:r>
    </w:p>
    <w:p w14:paraId="727D5C93" w14:textId="77777777" w:rsidR="005A561F" w:rsidRPr="008F4CAC" w:rsidRDefault="005A561F">
      <w:pPr>
        <w:spacing w:line="276" w:lineRule="auto"/>
        <w:jc w:val="both"/>
        <w:rPr>
          <w:rFonts w:ascii="ITC Avant Garde" w:hAnsi="ITC Avant Garde" w:cs="ITC Avant Garde"/>
          <w:sz w:val="20"/>
          <w:szCs w:val="20"/>
          <w:lang w:val="es-MX"/>
        </w:rPr>
      </w:pPr>
    </w:p>
    <w:p w14:paraId="4E556DD6"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Evaluación de la entrevista</w:t>
      </w:r>
    </w:p>
    <w:p w14:paraId="3E637D17" w14:textId="77777777" w:rsidR="0049058B" w:rsidRPr="008F4CAC" w:rsidRDefault="0049058B">
      <w:pPr>
        <w:pStyle w:val="Prrafodelista1"/>
        <w:spacing w:line="276" w:lineRule="auto"/>
        <w:ind w:left="0"/>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09C2A6BD"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0B8349CD"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46B2E63C"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DE301E"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11689" w:rsidRPr="008F4CAC">
        <w:rPr>
          <w:rFonts w:ascii="ITC Avant Garde" w:hAnsi="ITC Avant Garde" w:cs="ITC Avant Garde"/>
          <w:sz w:val="20"/>
          <w:szCs w:val="20"/>
        </w:rPr>
        <w:t xml:space="preserve"> </w:t>
      </w:r>
      <w:r w:rsidR="00DE301E" w:rsidRPr="008F4CAC">
        <w:rPr>
          <w:rFonts w:ascii="ITC Avant Garde" w:hAnsi="ITC Avant Garde" w:cs="ITC Avant Garde"/>
          <w:sz w:val="20"/>
          <w:szCs w:val="20"/>
        </w:rPr>
        <w:t xml:space="preserve">referente a los puntos a obtener en la </w:t>
      </w:r>
      <w:r w:rsidR="006C262A" w:rsidRPr="008F4CAC">
        <w:rPr>
          <w:rFonts w:ascii="ITC Avant Garde" w:hAnsi="ITC Avant Garde" w:cs="ITC Avant Garde"/>
          <w:sz w:val="20"/>
          <w:szCs w:val="20"/>
        </w:rPr>
        <w:t xml:space="preserve">Evaluación </w:t>
      </w:r>
      <w:r w:rsidR="00F11689" w:rsidRPr="008F4CAC">
        <w:rPr>
          <w:rFonts w:ascii="ITC Avant Garde" w:hAnsi="ITC Avant Garde" w:cs="ITC Avant Garde"/>
          <w:sz w:val="20"/>
          <w:szCs w:val="20"/>
        </w:rPr>
        <w:t xml:space="preserve">de la </w:t>
      </w:r>
      <w:r w:rsidR="00DE301E" w:rsidRPr="008F4CAC">
        <w:rPr>
          <w:rFonts w:ascii="ITC Avant Garde" w:hAnsi="ITC Avant Garde" w:cs="ITC Avant Garde"/>
          <w:sz w:val="20"/>
          <w:szCs w:val="20"/>
        </w:rPr>
        <w:t>E</w:t>
      </w:r>
      <w:r w:rsidR="00F11689" w:rsidRPr="008F4CAC">
        <w:rPr>
          <w:rFonts w:ascii="ITC Avant Garde" w:hAnsi="ITC Avant Garde" w:cs="ITC Avant Garde"/>
          <w:sz w:val="20"/>
          <w:szCs w:val="20"/>
        </w:rPr>
        <w:t>ntrevista</w:t>
      </w:r>
      <w:r w:rsidRPr="008F4CAC">
        <w:rPr>
          <w:rFonts w:ascii="ITC Avant Garde" w:hAnsi="ITC Avant Garde" w:cs="ITC Avant Garde"/>
          <w:sz w:val="20"/>
          <w:szCs w:val="20"/>
        </w:rPr>
        <w:t>.</w:t>
      </w:r>
      <w:r w:rsidR="002F37CD" w:rsidRPr="008F4CAC">
        <w:rPr>
          <w:rFonts w:ascii="ITC Avant Garde" w:hAnsi="ITC Avant Garde" w:cs="ITC Avant Garde"/>
          <w:sz w:val="20"/>
          <w:szCs w:val="20"/>
        </w:rPr>
        <w:t xml:space="preserve"> En los términos siguientes:</w:t>
      </w:r>
    </w:p>
    <w:p w14:paraId="58375E71" w14:textId="77777777" w:rsidR="00631E65" w:rsidRPr="008F4CAC" w:rsidRDefault="00631E65" w:rsidP="002F37CD">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b/>
          <w:i/>
          <w:sz w:val="20"/>
          <w:szCs w:val="20"/>
        </w:rPr>
        <w:t>“Evaluación de la entrevista:</w:t>
      </w:r>
      <w:r w:rsidRPr="008F4CAC">
        <w:rPr>
          <w:rFonts w:ascii="ITC Avant Garde" w:hAnsi="ITC Avant Garde"/>
          <w:i/>
          <w:sz w:val="20"/>
          <w:szCs w:val="20"/>
        </w:rPr>
        <w:t xml:space="preserve"> Cada integrante del Comité Consultivo de Acreditación presente en el desahogo de la entrevista calificará, en una escala de 0 a 100 sin decimales. Las calificaciones otorgadas para cada candidato deberán sustentarse en el Acta que para tal efecto se levante. En esta etapa no existirá calificación mínima aprobatoria.</w:t>
      </w:r>
    </w:p>
    <w:p w14:paraId="5F2EFC4D" w14:textId="77777777" w:rsidR="00631E65" w:rsidRPr="008F4CAC" w:rsidRDefault="00631E65" w:rsidP="002F37CD">
      <w:pPr>
        <w:autoSpaceDE w:val="0"/>
        <w:autoSpaceDN w:val="0"/>
        <w:adjustRightInd w:val="0"/>
        <w:spacing w:after="0" w:line="276" w:lineRule="auto"/>
        <w:ind w:left="708"/>
        <w:jc w:val="both"/>
        <w:rPr>
          <w:rFonts w:ascii="ITC Avant Garde" w:hAnsi="ITC Avant Garde"/>
          <w:i/>
          <w:sz w:val="20"/>
          <w:szCs w:val="20"/>
        </w:rPr>
      </w:pPr>
    </w:p>
    <w:p w14:paraId="2891FB5A" w14:textId="77777777" w:rsidR="00631E65" w:rsidRPr="008F4CAC" w:rsidRDefault="00631E65" w:rsidP="002F37CD">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i/>
          <w:sz w:val="20"/>
          <w:szCs w:val="20"/>
        </w:rPr>
        <w:t>El resultado de este examen representa 15 puntos del total del resultado de la evaluación.”</w:t>
      </w:r>
    </w:p>
    <w:p w14:paraId="03647C52" w14:textId="77777777" w:rsidR="00945AB2" w:rsidRPr="008F4CAC" w:rsidRDefault="00945AB2" w:rsidP="00945AB2">
      <w:pPr>
        <w:autoSpaceDE w:val="0"/>
        <w:autoSpaceDN w:val="0"/>
        <w:adjustRightInd w:val="0"/>
        <w:spacing w:after="0" w:line="276" w:lineRule="auto"/>
        <w:jc w:val="both"/>
        <w:rPr>
          <w:rFonts w:ascii="ITC Avant Garde" w:hAnsi="ITC Avant Garde"/>
          <w:sz w:val="20"/>
          <w:szCs w:val="20"/>
        </w:rPr>
      </w:pPr>
    </w:p>
    <w:p w14:paraId="41021A59"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08B9A9E4" w14:textId="77777777" w:rsidR="0049058B" w:rsidRPr="008F4CAC" w:rsidRDefault="0049058B">
      <w:pPr>
        <w:autoSpaceDE w:val="0"/>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Se considera y </w:t>
      </w:r>
      <w:r w:rsidR="00E745ED" w:rsidRPr="008F4CAC">
        <w:rPr>
          <w:rFonts w:ascii="ITC Avant Garde" w:hAnsi="ITC Avant Garde" w:cs="ITC Avant Garde"/>
          <w:sz w:val="20"/>
          <w:szCs w:val="20"/>
        </w:rPr>
        <w:t xml:space="preserve">se incluye la </w:t>
      </w:r>
      <w:r w:rsidRPr="008F4CAC">
        <w:rPr>
          <w:rFonts w:ascii="ITC Avant Garde" w:hAnsi="ITC Avant Garde" w:cs="ITC Avant Garde"/>
          <w:sz w:val="20"/>
          <w:szCs w:val="20"/>
        </w:rPr>
        <w:t>propuesta</w:t>
      </w:r>
      <w:r w:rsidR="00631E65" w:rsidRPr="008F4CAC">
        <w:rPr>
          <w:rFonts w:ascii="ITC Avant Garde" w:hAnsi="ITC Avant Garde" w:cs="ITC Avant Garde"/>
          <w:sz w:val="20"/>
          <w:szCs w:val="20"/>
        </w:rPr>
        <w:t xml:space="preserve"> con adecuaciones</w:t>
      </w:r>
      <w:r w:rsidRPr="008F4CAC">
        <w:rPr>
          <w:rFonts w:ascii="ITC Avant Garde" w:hAnsi="ITC Avant Garde" w:cs="ITC Avant Garde"/>
          <w:sz w:val="20"/>
          <w:szCs w:val="20"/>
        </w:rPr>
        <w:t xml:space="preserve">, </w:t>
      </w:r>
      <w:r w:rsidR="00E745ED" w:rsidRPr="008F4CAC">
        <w:rPr>
          <w:rFonts w:ascii="ITC Avant Garde" w:hAnsi="ITC Avant Garde" w:cs="ITC Avant Garde"/>
          <w:sz w:val="20"/>
          <w:szCs w:val="20"/>
        </w:rPr>
        <w:t xml:space="preserve">se </w:t>
      </w:r>
      <w:r w:rsidRPr="008F4CAC">
        <w:rPr>
          <w:rFonts w:ascii="ITC Avant Garde" w:hAnsi="ITC Avant Garde" w:cs="ITC Avant Garde"/>
          <w:sz w:val="20"/>
          <w:szCs w:val="20"/>
        </w:rPr>
        <w:t xml:space="preserve">establece en el </w:t>
      </w:r>
      <w:r w:rsidR="00114795" w:rsidRPr="008F4CAC">
        <w:rPr>
          <w:rFonts w:ascii="ITC Avant Garde" w:hAnsi="ITC Avant Garde" w:cs="ITC Avant Garde"/>
          <w:sz w:val="20"/>
          <w:szCs w:val="20"/>
        </w:rPr>
        <w:t>Lineamiento</w:t>
      </w:r>
      <w:r w:rsidRPr="008F4CAC">
        <w:rPr>
          <w:rFonts w:ascii="ITC Avant Garde" w:hAnsi="ITC Avant Garde" w:cs="ITC Avant Garde"/>
          <w:b/>
          <w:sz w:val="20"/>
          <w:szCs w:val="20"/>
        </w:rPr>
        <w:t xml:space="preserve"> </w:t>
      </w:r>
      <w:r w:rsidR="00114795" w:rsidRPr="008F4CAC">
        <w:rPr>
          <w:rFonts w:ascii="ITC Avant Garde" w:hAnsi="ITC Avant Garde" w:cs="ITC Avant Garde"/>
          <w:sz w:val="20"/>
          <w:szCs w:val="20"/>
        </w:rPr>
        <w:t xml:space="preserve">VIGÉSIMO CUARTO </w:t>
      </w:r>
      <w:r w:rsidRPr="008F4CAC">
        <w:rPr>
          <w:rFonts w:ascii="ITC Avant Garde" w:hAnsi="ITC Avant Garde" w:cs="ITC Avant Garde"/>
          <w:sz w:val="20"/>
          <w:szCs w:val="20"/>
        </w:rPr>
        <w:t xml:space="preserve">que </w:t>
      </w:r>
      <w:r w:rsidR="005A561F" w:rsidRPr="008F4CAC">
        <w:rPr>
          <w:rFonts w:ascii="ITC Avant Garde" w:hAnsi="ITC Avant Garde"/>
          <w:sz w:val="20"/>
          <w:szCs w:val="20"/>
        </w:rPr>
        <w:t>los integrantes del Comité Consultivo presentes en el desahogo de la entrevista</w:t>
      </w:r>
      <w:r w:rsidR="00203AB6" w:rsidRPr="008F4CAC">
        <w:rPr>
          <w:rFonts w:ascii="ITC Avant Garde" w:hAnsi="ITC Avant Garde"/>
          <w:sz w:val="20"/>
          <w:szCs w:val="20"/>
        </w:rPr>
        <w:t xml:space="preserve">, calificarán de forma individual dicha entrevista en una escala de 100 puntos </w:t>
      </w:r>
      <w:r w:rsidR="00203AB6" w:rsidRPr="008F4CAC">
        <w:rPr>
          <w:rFonts w:ascii="ITC Avant Garde" w:hAnsi="ITC Avant Garde"/>
          <w:sz w:val="20"/>
          <w:szCs w:val="20"/>
        </w:rPr>
        <w:lastRenderedPageBreak/>
        <w:t>porcentuales, y posteriormente se promediaran sus resultados para obtener una calificación definitiva, el resultado de esta valoración final representará 20 puntos como máximo del total de puntos a obtener por Solicitante.</w:t>
      </w:r>
      <w:r w:rsidRPr="008F4CAC">
        <w:rPr>
          <w:rFonts w:ascii="ITC Avant Garde" w:hAnsi="ITC Avant Garde" w:cs="ITC Avant Garde"/>
          <w:sz w:val="20"/>
          <w:szCs w:val="20"/>
        </w:rPr>
        <w:t xml:space="preserve"> </w:t>
      </w:r>
    </w:p>
    <w:p w14:paraId="55B75656" w14:textId="77777777" w:rsidR="0049058B" w:rsidRPr="008F4CAC" w:rsidRDefault="0049058B">
      <w:pPr>
        <w:autoSpaceDE w:val="0"/>
        <w:spacing w:after="0" w:line="276" w:lineRule="auto"/>
        <w:jc w:val="both"/>
        <w:rPr>
          <w:rFonts w:ascii="ITC Avant Garde" w:hAnsi="ITC Avant Garde" w:cs="ITC Avant Garde"/>
          <w:sz w:val="20"/>
          <w:szCs w:val="20"/>
        </w:rPr>
      </w:pPr>
    </w:p>
    <w:p w14:paraId="7577F828" w14:textId="77777777" w:rsidR="0049058B" w:rsidRPr="008F4CAC" w:rsidRDefault="0049058B">
      <w:pPr>
        <w:spacing w:line="276" w:lineRule="auto"/>
        <w:jc w:val="both"/>
        <w:rPr>
          <w:rFonts w:ascii="ITC Avant Garde" w:hAnsi="ITC Avant Garde" w:cs="ITC Avant Garde"/>
          <w:b/>
          <w:sz w:val="20"/>
          <w:szCs w:val="20"/>
        </w:rPr>
      </w:pPr>
    </w:p>
    <w:p w14:paraId="16780B59"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Valoración de la Experiencia</w:t>
      </w:r>
    </w:p>
    <w:p w14:paraId="16580FB4"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4B5F32F9"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1E33585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32D0F24C"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E2353C"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E2353C" w:rsidRPr="008F4CAC">
        <w:rPr>
          <w:rFonts w:ascii="ITC Avant Garde" w:hAnsi="ITC Avant Garde" w:cs="ITC Avant Garde"/>
          <w:sz w:val="20"/>
          <w:szCs w:val="20"/>
        </w:rPr>
        <w:t xml:space="preserve"> referente a la valoración de la experiencia profesional</w:t>
      </w:r>
      <w:r w:rsidRPr="008F4CAC">
        <w:rPr>
          <w:rFonts w:ascii="ITC Avant Garde" w:hAnsi="ITC Avant Garde" w:cs="ITC Avant Garde"/>
          <w:sz w:val="20"/>
          <w:szCs w:val="20"/>
        </w:rPr>
        <w:t>.</w:t>
      </w:r>
    </w:p>
    <w:p w14:paraId="14EC2EA5"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b/>
          <w:i/>
          <w:sz w:val="20"/>
          <w:szCs w:val="20"/>
        </w:rPr>
        <w:t>“Valoración de la Experiencia.</w:t>
      </w:r>
      <w:r w:rsidRPr="008F4CAC">
        <w:rPr>
          <w:rFonts w:ascii="ITC Avant Garde" w:hAnsi="ITC Avant Garde"/>
          <w:i/>
          <w:sz w:val="20"/>
          <w:szCs w:val="20"/>
        </w:rPr>
        <w:t xml:space="preserve"> Para la valoración de la experiencia el Comité Consultivo de Acreditación de Peritos valorará la documentación presentada para tal efecto por el solicitante, otorgando los siguientes puntajes de conformidad con los años acreditados:</w:t>
      </w:r>
    </w:p>
    <w:tbl>
      <w:tblPr>
        <w:tblStyle w:val="Tablaconcuadrcula"/>
        <w:tblpPr w:leftFromText="141" w:rightFromText="141" w:vertAnchor="text" w:horzAnchor="margin" w:tblpXSpec="center" w:tblpY="95"/>
        <w:tblW w:w="0" w:type="auto"/>
        <w:tblLook w:val="04A0" w:firstRow="1" w:lastRow="0" w:firstColumn="1" w:lastColumn="0" w:noHBand="0" w:noVBand="1"/>
      </w:tblPr>
      <w:tblGrid>
        <w:gridCol w:w="3114"/>
        <w:gridCol w:w="2410"/>
      </w:tblGrid>
      <w:tr w:rsidR="005E2710" w:rsidRPr="008F4CAC" w14:paraId="6202EC4F" w14:textId="77777777" w:rsidTr="002F37CD">
        <w:tc>
          <w:tcPr>
            <w:tcW w:w="3114" w:type="dxa"/>
          </w:tcPr>
          <w:p w14:paraId="43C62C09" w14:textId="77777777" w:rsidR="005E2710" w:rsidRPr="008F4CAC" w:rsidRDefault="005E2710" w:rsidP="003D1059">
            <w:pPr>
              <w:autoSpaceDE w:val="0"/>
              <w:autoSpaceDN w:val="0"/>
              <w:adjustRightInd w:val="0"/>
              <w:spacing w:line="276" w:lineRule="auto"/>
              <w:jc w:val="center"/>
              <w:rPr>
                <w:rFonts w:ascii="ITC Avant Garde" w:hAnsi="ITC Avant Garde"/>
                <w:b/>
                <w:i/>
                <w:sz w:val="20"/>
                <w:szCs w:val="20"/>
              </w:rPr>
            </w:pPr>
            <w:r w:rsidRPr="008F4CAC">
              <w:rPr>
                <w:rFonts w:ascii="ITC Avant Garde" w:hAnsi="ITC Avant Garde"/>
                <w:b/>
                <w:i/>
                <w:sz w:val="20"/>
                <w:szCs w:val="20"/>
              </w:rPr>
              <w:t>Años acreditados</w:t>
            </w:r>
          </w:p>
        </w:tc>
        <w:tc>
          <w:tcPr>
            <w:tcW w:w="2410" w:type="dxa"/>
          </w:tcPr>
          <w:p w14:paraId="249422AC" w14:textId="77777777" w:rsidR="005E2710" w:rsidRPr="008F4CAC" w:rsidRDefault="005E2710" w:rsidP="003D1059">
            <w:pPr>
              <w:autoSpaceDE w:val="0"/>
              <w:autoSpaceDN w:val="0"/>
              <w:adjustRightInd w:val="0"/>
              <w:spacing w:line="276" w:lineRule="auto"/>
              <w:jc w:val="center"/>
              <w:rPr>
                <w:rFonts w:ascii="ITC Avant Garde" w:hAnsi="ITC Avant Garde"/>
                <w:b/>
                <w:i/>
                <w:sz w:val="20"/>
                <w:szCs w:val="20"/>
              </w:rPr>
            </w:pPr>
            <w:r w:rsidRPr="008F4CAC">
              <w:rPr>
                <w:rFonts w:ascii="ITC Avant Garde" w:hAnsi="ITC Avant Garde"/>
                <w:b/>
                <w:i/>
                <w:sz w:val="20"/>
                <w:szCs w:val="20"/>
              </w:rPr>
              <w:t xml:space="preserve">Puntos </w:t>
            </w:r>
          </w:p>
        </w:tc>
      </w:tr>
      <w:tr w:rsidR="005E2710" w:rsidRPr="008F4CAC" w14:paraId="6177614D" w14:textId="77777777" w:rsidTr="002F37CD">
        <w:tc>
          <w:tcPr>
            <w:tcW w:w="3114" w:type="dxa"/>
          </w:tcPr>
          <w:p w14:paraId="25308C03" w14:textId="77777777" w:rsidR="005E2710" w:rsidRPr="008F4CAC" w:rsidRDefault="005E2710" w:rsidP="003D1059">
            <w:pPr>
              <w:autoSpaceDE w:val="0"/>
              <w:autoSpaceDN w:val="0"/>
              <w:adjustRightInd w:val="0"/>
              <w:spacing w:line="276" w:lineRule="auto"/>
              <w:jc w:val="both"/>
              <w:rPr>
                <w:rFonts w:ascii="ITC Avant Garde" w:hAnsi="ITC Avant Garde"/>
                <w:i/>
                <w:sz w:val="20"/>
                <w:szCs w:val="20"/>
              </w:rPr>
            </w:pPr>
            <w:r w:rsidRPr="008F4CAC">
              <w:rPr>
                <w:rFonts w:ascii="ITC Avant Garde" w:hAnsi="ITC Avant Garde"/>
                <w:i/>
                <w:sz w:val="20"/>
                <w:szCs w:val="20"/>
              </w:rPr>
              <w:t>0-4 años</w:t>
            </w:r>
          </w:p>
        </w:tc>
        <w:tc>
          <w:tcPr>
            <w:tcW w:w="2410" w:type="dxa"/>
          </w:tcPr>
          <w:p w14:paraId="5278057D" w14:textId="77777777" w:rsidR="005E2710" w:rsidRPr="008F4CAC" w:rsidRDefault="005E2710" w:rsidP="003D1059">
            <w:pPr>
              <w:autoSpaceDE w:val="0"/>
              <w:autoSpaceDN w:val="0"/>
              <w:adjustRightInd w:val="0"/>
              <w:spacing w:line="276" w:lineRule="auto"/>
              <w:jc w:val="center"/>
              <w:rPr>
                <w:rFonts w:ascii="ITC Avant Garde" w:hAnsi="ITC Avant Garde"/>
                <w:i/>
                <w:sz w:val="20"/>
                <w:szCs w:val="20"/>
              </w:rPr>
            </w:pPr>
            <w:r w:rsidRPr="008F4CAC">
              <w:rPr>
                <w:rFonts w:ascii="ITC Avant Garde" w:hAnsi="ITC Avant Garde"/>
                <w:i/>
                <w:sz w:val="20"/>
                <w:szCs w:val="20"/>
              </w:rPr>
              <w:t>20</w:t>
            </w:r>
          </w:p>
        </w:tc>
      </w:tr>
      <w:tr w:rsidR="005E2710" w:rsidRPr="008F4CAC" w14:paraId="72778D77" w14:textId="77777777" w:rsidTr="002F37CD">
        <w:tc>
          <w:tcPr>
            <w:tcW w:w="3114" w:type="dxa"/>
          </w:tcPr>
          <w:p w14:paraId="3BDCBF75" w14:textId="77777777" w:rsidR="005E2710" w:rsidRPr="008F4CAC" w:rsidRDefault="005E2710" w:rsidP="003D1059">
            <w:pPr>
              <w:autoSpaceDE w:val="0"/>
              <w:autoSpaceDN w:val="0"/>
              <w:adjustRightInd w:val="0"/>
              <w:spacing w:line="276" w:lineRule="auto"/>
              <w:jc w:val="both"/>
              <w:rPr>
                <w:rFonts w:ascii="ITC Avant Garde" w:hAnsi="ITC Avant Garde"/>
                <w:i/>
                <w:sz w:val="20"/>
                <w:szCs w:val="20"/>
              </w:rPr>
            </w:pPr>
            <w:r w:rsidRPr="008F4CAC">
              <w:rPr>
                <w:rFonts w:ascii="ITC Avant Garde" w:hAnsi="ITC Avant Garde"/>
                <w:i/>
                <w:sz w:val="20"/>
                <w:szCs w:val="20"/>
              </w:rPr>
              <w:t>4 años un mes a 8 años</w:t>
            </w:r>
          </w:p>
        </w:tc>
        <w:tc>
          <w:tcPr>
            <w:tcW w:w="2410" w:type="dxa"/>
          </w:tcPr>
          <w:p w14:paraId="1EA9C858" w14:textId="77777777" w:rsidR="005E2710" w:rsidRPr="008F4CAC" w:rsidRDefault="005E2710" w:rsidP="003D1059">
            <w:pPr>
              <w:autoSpaceDE w:val="0"/>
              <w:autoSpaceDN w:val="0"/>
              <w:adjustRightInd w:val="0"/>
              <w:spacing w:line="276" w:lineRule="auto"/>
              <w:jc w:val="center"/>
              <w:rPr>
                <w:rFonts w:ascii="ITC Avant Garde" w:hAnsi="ITC Avant Garde"/>
                <w:i/>
                <w:sz w:val="20"/>
                <w:szCs w:val="20"/>
              </w:rPr>
            </w:pPr>
            <w:r w:rsidRPr="008F4CAC">
              <w:rPr>
                <w:rFonts w:ascii="ITC Avant Garde" w:hAnsi="ITC Avant Garde"/>
                <w:i/>
                <w:sz w:val="20"/>
                <w:szCs w:val="20"/>
              </w:rPr>
              <w:t>50</w:t>
            </w:r>
          </w:p>
        </w:tc>
      </w:tr>
      <w:tr w:rsidR="005E2710" w:rsidRPr="008F4CAC" w14:paraId="17795A40" w14:textId="77777777" w:rsidTr="002F37CD">
        <w:tc>
          <w:tcPr>
            <w:tcW w:w="3114" w:type="dxa"/>
          </w:tcPr>
          <w:p w14:paraId="6F7B0297" w14:textId="77777777" w:rsidR="005E2710" w:rsidRPr="008F4CAC" w:rsidRDefault="005E2710" w:rsidP="003D1059">
            <w:pPr>
              <w:tabs>
                <w:tab w:val="left" w:pos="1778"/>
              </w:tabs>
              <w:autoSpaceDE w:val="0"/>
              <w:autoSpaceDN w:val="0"/>
              <w:adjustRightInd w:val="0"/>
              <w:spacing w:line="276" w:lineRule="auto"/>
              <w:jc w:val="both"/>
              <w:rPr>
                <w:rFonts w:ascii="ITC Avant Garde" w:hAnsi="ITC Avant Garde"/>
                <w:i/>
                <w:sz w:val="20"/>
                <w:szCs w:val="20"/>
              </w:rPr>
            </w:pPr>
            <w:r w:rsidRPr="008F4CAC">
              <w:rPr>
                <w:rFonts w:ascii="ITC Avant Garde" w:hAnsi="ITC Avant Garde"/>
                <w:i/>
                <w:sz w:val="20"/>
                <w:szCs w:val="20"/>
              </w:rPr>
              <w:t>8 años un mes a 12 años</w:t>
            </w:r>
            <w:r w:rsidRPr="008F4CAC">
              <w:rPr>
                <w:rFonts w:ascii="ITC Avant Garde" w:hAnsi="ITC Avant Garde"/>
                <w:i/>
                <w:sz w:val="20"/>
                <w:szCs w:val="20"/>
              </w:rPr>
              <w:tab/>
            </w:r>
          </w:p>
        </w:tc>
        <w:tc>
          <w:tcPr>
            <w:tcW w:w="2410" w:type="dxa"/>
          </w:tcPr>
          <w:p w14:paraId="5D1F5E81" w14:textId="77777777" w:rsidR="005E2710" w:rsidRPr="008F4CAC" w:rsidRDefault="005E2710" w:rsidP="003D1059">
            <w:pPr>
              <w:autoSpaceDE w:val="0"/>
              <w:autoSpaceDN w:val="0"/>
              <w:adjustRightInd w:val="0"/>
              <w:spacing w:line="276" w:lineRule="auto"/>
              <w:jc w:val="center"/>
              <w:rPr>
                <w:rFonts w:ascii="ITC Avant Garde" w:hAnsi="ITC Avant Garde"/>
                <w:i/>
                <w:sz w:val="20"/>
                <w:szCs w:val="20"/>
              </w:rPr>
            </w:pPr>
            <w:r w:rsidRPr="008F4CAC">
              <w:rPr>
                <w:rFonts w:ascii="ITC Avant Garde" w:hAnsi="ITC Avant Garde"/>
                <w:i/>
                <w:sz w:val="20"/>
                <w:szCs w:val="20"/>
              </w:rPr>
              <w:t>100</w:t>
            </w:r>
          </w:p>
        </w:tc>
      </w:tr>
    </w:tbl>
    <w:p w14:paraId="2588057F"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p>
    <w:p w14:paraId="6E478E1C"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p>
    <w:p w14:paraId="4A23B21F"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p>
    <w:p w14:paraId="5675231B"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i/>
          <w:sz w:val="20"/>
          <w:szCs w:val="20"/>
        </w:rPr>
        <w:t xml:space="preserve"> </w:t>
      </w:r>
    </w:p>
    <w:p w14:paraId="66D0A676"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p>
    <w:p w14:paraId="6D8EED08"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p>
    <w:p w14:paraId="1F2848E4" w14:textId="77777777" w:rsidR="002F37CD" w:rsidRPr="008F4CAC" w:rsidRDefault="002F37CD" w:rsidP="002F37CD">
      <w:pPr>
        <w:autoSpaceDE w:val="0"/>
        <w:autoSpaceDN w:val="0"/>
        <w:adjustRightInd w:val="0"/>
        <w:spacing w:after="0" w:line="276" w:lineRule="auto"/>
        <w:ind w:left="708"/>
        <w:jc w:val="both"/>
        <w:rPr>
          <w:rFonts w:ascii="ITC Avant Garde" w:hAnsi="ITC Avant Garde"/>
          <w:i/>
          <w:sz w:val="20"/>
          <w:szCs w:val="20"/>
        </w:rPr>
      </w:pPr>
    </w:p>
    <w:p w14:paraId="67810567" w14:textId="77777777" w:rsidR="002F37CD" w:rsidRPr="008F4CAC" w:rsidRDefault="002F37CD" w:rsidP="002F37CD">
      <w:pPr>
        <w:autoSpaceDE w:val="0"/>
        <w:autoSpaceDN w:val="0"/>
        <w:adjustRightInd w:val="0"/>
        <w:spacing w:after="0" w:line="276" w:lineRule="auto"/>
        <w:ind w:left="708"/>
        <w:jc w:val="both"/>
        <w:rPr>
          <w:rFonts w:ascii="ITC Avant Garde" w:hAnsi="ITC Avant Garde"/>
          <w:i/>
          <w:sz w:val="20"/>
          <w:szCs w:val="20"/>
        </w:rPr>
      </w:pPr>
    </w:p>
    <w:p w14:paraId="5BB9318F"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i/>
          <w:sz w:val="20"/>
          <w:szCs w:val="20"/>
        </w:rPr>
        <w:t>Para acreditar la experiencia profesional servirá todo documento ya sea público o privado que haga constancia de los trabajos realizados y que cuenten con fecha y lugar de expedición.</w:t>
      </w:r>
    </w:p>
    <w:p w14:paraId="6AAF1F6D"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p>
    <w:p w14:paraId="5B5588B0" w14:textId="77777777" w:rsidR="005E2710" w:rsidRPr="008F4CAC" w:rsidRDefault="005E2710" w:rsidP="002F37CD">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i/>
          <w:sz w:val="20"/>
          <w:szCs w:val="20"/>
        </w:rPr>
        <w:t>El Comité Consultivo de Acreditación de Peritos podrá auxiliarse de la información que los Colegios de ingenieros en telecomunicaciones y radiodifusión con reconocimiento de idoneidad por la Secretaría de Educación Pública puedan aportar al proceso.”</w:t>
      </w:r>
    </w:p>
    <w:p w14:paraId="7B69BDF2" w14:textId="77777777" w:rsidR="00E745ED" w:rsidRPr="008F4CAC" w:rsidRDefault="00E745ED">
      <w:pPr>
        <w:spacing w:line="276" w:lineRule="auto"/>
        <w:jc w:val="both"/>
        <w:rPr>
          <w:rFonts w:ascii="ITC Avant Garde" w:hAnsi="ITC Avant Garde" w:cs="ITC Avant Garde"/>
          <w:sz w:val="20"/>
          <w:szCs w:val="20"/>
        </w:rPr>
      </w:pPr>
    </w:p>
    <w:p w14:paraId="22A8F057"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46190429" w14:textId="77777777" w:rsidR="0049058B" w:rsidRPr="008F4CAC" w:rsidRDefault="0049058B">
      <w:pPr>
        <w:autoSpaceDE w:val="0"/>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Se considera </w:t>
      </w:r>
      <w:r w:rsidR="00E745ED" w:rsidRPr="008F4CAC">
        <w:rPr>
          <w:rFonts w:ascii="ITC Avant Garde" w:hAnsi="ITC Avant Garde" w:cs="ITC Avant Garde"/>
          <w:sz w:val="20"/>
          <w:szCs w:val="20"/>
        </w:rPr>
        <w:t xml:space="preserve">e incluye la </w:t>
      </w:r>
      <w:r w:rsidRPr="008F4CAC">
        <w:rPr>
          <w:rFonts w:ascii="ITC Avant Garde" w:hAnsi="ITC Avant Garde" w:cs="ITC Avant Garde"/>
          <w:sz w:val="20"/>
          <w:szCs w:val="20"/>
        </w:rPr>
        <w:t xml:space="preserve">propuesta, con adecuaciones, </w:t>
      </w:r>
      <w:r w:rsidR="00E745ED" w:rsidRPr="008F4CAC">
        <w:rPr>
          <w:rFonts w:ascii="ITC Avant Garde" w:hAnsi="ITC Avant Garde" w:cs="ITC Avant Garde"/>
          <w:sz w:val="20"/>
          <w:szCs w:val="20"/>
        </w:rPr>
        <w:t xml:space="preserve">se establece </w:t>
      </w:r>
      <w:r w:rsidRPr="008F4CAC">
        <w:rPr>
          <w:rFonts w:ascii="ITC Avant Garde" w:hAnsi="ITC Avant Garde" w:cs="ITC Avant Garde"/>
          <w:sz w:val="20"/>
          <w:szCs w:val="20"/>
        </w:rPr>
        <w:t xml:space="preserve">en el </w:t>
      </w:r>
      <w:r w:rsidR="00114795" w:rsidRPr="008F4CAC">
        <w:rPr>
          <w:rFonts w:ascii="ITC Avant Garde" w:hAnsi="ITC Avant Garde" w:cs="ITC Avant Garde"/>
          <w:sz w:val="20"/>
          <w:szCs w:val="20"/>
        </w:rPr>
        <w:t>Lineamiento</w:t>
      </w:r>
      <w:r w:rsidRPr="008F4CAC">
        <w:rPr>
          <w:rFonts w:ascii="ITC Avant Garde" w:hAnsi="ITC Avant Garde" w:cs="ITC Avant Garde"/>
          <w:b/>
          <w:sz w:val="20"/>
          <w:szCs w:val="20"/>
        </w:rPr>
        <w:t xml:space="preserve"> </w:t>
      </w:r>
      <w:r w:rsidR="00114795" w:rsidRPr="008F4CAC">
        <w:rPr>
          <w:rFonts w:ascii="ITC Avant Garde" w:hAnsi="ITC Avant Garde" w:cs="ITC Avant Garde"/>
          <w:sz w:val="20"/>
          <w:szCs w:val="20"/>
        </w:rPr>
        <w:t xml:space="preserve">VIGÉSIMO PRIMERO </w:t>
      </w:r>
      <w:r w:rsidRPr="008F4CAC">
        <w:rPr>
          <w:rFonts w:ascii="ITC Avant Garde" w:hAnsi="ITC Avant Garde" w:cs="ITC Avant Garde"/>
          <w:sz w:val="20"/>
          <w:szCs w:val="20"/>
        </w:rPr>
        <w:t>que</w:t>
      </w:r>
      <w:r w:rsidRPr="008F4CAC">
        <w:rPr>
          <w:rFonts w:ascii="ITC Avant Garde" w:hAnsi="ITC Avant Garde" w:cs="ITC Avant Garde"/>
          <w:b/>
          <w:sz w:val="20"/>
          <w:szCs w:val="20"/>
        </w:rPr>
        <w:t xml:space="preserve"> </w:t>
      </w:r>
      <w:r w:rsidRPr="008F4CAC">
        <w:rPr>
          <w:rFonts w:ascii="ITC Avant Garde" w:hAnsi="ITC Avant Garde" w:cs="ITC Avant Garde"/>
          <w:sz w:val="20"/>
          <w:szCs w:val="20"/>
        </w:rPr>
        <w:t xml:space="preserve">para la valoración de la experiencia profesional, el Comité Consultivo deberá considerar la documentación presentada para tal efecto por el Solicitante, otorgando los puntajes proporcionales de conformidad con los años de experiencia </w:t>
      </w:r>
      <w:r w:rsidR="00553111" w:rsidRPr="008F4CAC">
        <w:rPr>
          <w:rFonts w:ascii="ITC Avant Garde" w:hAnsi="ITC Avant Garde" w:cs="ITC Avant Garde"/>
          <w:sz w:val="20"/>
          <w:szCs w:val="20"/>
        </w:rPr>
        <w:t xml:space="preserve">relevantes </w:t>
      </w:r>
      <w:r w:rsidRPr="008F4CAC">
        <w:rPr>
          <w:rFonts w:ascii="ITC Avant Garde" w:hAnsi="ITC Avant Garde" w:cs="ITC Avant Garde"/>
          <w:sz w:val="20"/>
          <w:szCs w:val="20"/>
        </w:rPr>
        <w:t xml:space="preserve">documentados y mostrados en la Tabla </w:t>
      </w:r>
      <w:r w:rsidR="00553111" w:rsidRPr="008F4CAC">
        <w:rPr>
          <w:rFonts w:ascii="ITC Avant Garde" w:hAnsi="ITC Avant Garde" w:cs="ITC Avant Garde"/>
          <w:sz w:val="20"/>
          <w:szCs w:val="20"/>
        </w:rPr>
        <w:t xml:space="preserve">2 </w:t>
      </w:r>
      <w:r w:rsidRPr="008F4CAC">
        <w:rPr>
          <w:rFonts w:ascii="ITC Avant Garde" w:hAnsi="ITC Avant Garde" w:cs="ITC Avant Garde"/>
          <w:sz w:val="20"/>
          <w:szCs w:val="20"/>
        </w:rPr>
        <w:t>de los Lineamientos:</w:t>
      </w:r>
    </w:p>
    <w:p w14:paraId="48C16878" w14:textId="77777777" w:rsidR="0049058B" w:rsidRPr="008F4CAC" w:rsidRDefault="0049058B">
      <w:pPr>
        <w:autoSpaceDE w:val="0"/>
        <w:spacing w:after="0" w:line="276" w:lineRule="auto"/>
        <w:jc w:val="both"/>
        <w:rPr>
          <w:rFonts w:ascii="ITC Avant Garde" w:hAnsi="ITC Avant Garde" w:cs="ITC Avant Garde"/>
          <w:sz w:val="20"/>
          <w:szCs w:val="20"/>
        </w:rPr>
      </w:pPr>
    </w:p>
    <w:p w14:paraId="3ED199B0" w14:textId="77777777" w:rsidR="0049058B" w:rsidRPr="008F4CAC" w:rsidRDefault="0049058B">
      <w:pPr>
        <w:pStyle w:val="Descripcin1"/>
        <w:keepNext/>
        <w:jc w:val="center"/>
        <w:rPr>
          <w:rFonts w:ascii="ITC Avant Garde" w:hAnsi="ITC Avant Garde"/>
          <w:sz w:val="20"/>
          <w:szCs w:val="20"/>
        </w:rPr>
      </w:pPr>
      <w:r w:rsidRPr="008F4CAC">
        <w:rPr>
          <w:rFonts w:ascii="ITC Avant Garde" w:hAnsi="ITC Avant Garde" w:cs="ITC Avant Garde"/>
          <w:b w:val="0"/>
          <w:bCs w:val="0"/>
          <w:color w:val="auto"/>
          <w:sz w:val="20"/>
          <w:szCs w:val="20"/>
        </w:rPr>
        <w:t xml:space="preserve">TABLA </w:t>
      </w:r>
      <w:r w:rsidR="00553111" w:rsidRPr="008F4CAC">
        <w:rPr>
          <w:rFonts w:ascii="ITC Avant Garde" w:hAnsi="ITC Avant Garde" w:cs="ITC Avant Garde"/>
          <w:b w:val="0"/>
          <w:bCs w:val="0"/>
          <w:color w:val="auto"/>
          <w:sz w:val="20"/>
          <w:szCs w:val="20"/>
        </w:rPr>
        <w:t>2</w:t>
      </w:r>
      <w:r w:rsidRPr="008F4CAC">
        <w:rPr>
          <w:rFonts w:ascii="ITC Avant Garde" w:hAnsi="ITC Avant Garde" w:cs="ITC Avant Garde"/>
          <w:b w:val="0"/>
          <w:bCs w:val="0"/>
          <w:color w:val="auto"/>
          <w:sz w:val="20"/>
          <w:szCs w:val="20"/>
        </w:rPr>
        <w:t>. PUNTOS A OBTENER DE ACUERDO A LA EXPERIENCIA PROFESIONAL</w:t>
      </w:r>
    </w:p>
    <w:p w14:paraId="0A01C377" w14:textId="77777777" w:rsidR="0049058B" w:rsidRPr="008F4CAC" w:rsidRDefault="0049058B">
      <w:pPr>
        <w:autoSpaceDE w:val="0"/>
        <w:spacing w:after="0" w:line="276" w:lineRule="auto"/>
        <w:jc w:val="both"/>
        <w:rPr>
          <w:rFonts w:ascii="ITC Avant Garde" w:hAnsi="ITC Avant Garde" w:cs="ITC Avant Garde"/>
          <w:sz w:val="20"/>
          <w:szCs w:val="20"/>
        </w:rPr>
      </w:pPr>
    </w:p>
    <w:tbl>
      <w:tblPr>
        <w:tblW w:w="0" w:type="auto"/>
        <w:jc w:val="center"/>
        <w:tblLayout w:type="fixed"/>
        <w:tblLook w:val="0000" w:firstRow="0" w:lastRow="0" w:firstColumn="0" w:lastColumn="0" w:noHBand="0" w:noVBand="0"/>
      </w:tblPr>
      <w:tblGrid>
        <w:gridCol w:w="4129"/>
        <w:gridCol w:w="1722"/>
      </w:tblGrid>
      <w:tr w:rsidR="009054AB" w:rsidRPr="008F4CAC" w14:paraId="41C36EDF" w14:textId="77777777" w:rsidTr="003D1059">
        <w:trPr>
          <w:jc w:val="center"/>
        </w:trPr>
        <w:tc>
          <w:tcPr>
            <w:tcW w:w="4129" w:type="dxa"/>
            <w:tcBorders>
              <w:top w:val="single" w:sz="4" w:space="0" w:color="000000"/>
              <w:left w:val="single" w:sz="4" w:space="0" w:color="000000"/>
              <w:bottom w:val="single" w:sz="4" w:space="0" w:color="000000"/>
            </w:tcBorders>
            <w:shd w:val="clear" w:color="auto" w:fill="D9D9D9"/>
          </w:tcPr>
          <w:p w14:paraId="00B46D7F" w14:textId="77777777" w:rsidR="009054AB" w:rsidRPr="008F4CAC" w:rsidRDefault="009054AB" w:rsidP="003D1059">
            <w:pPr>
              <w:autoSpaceDE w:val="0"/>
              <w:spacing w:line="276" w:lineRule="auto"/>
              <w:jc w:val="center"/>
              <w:rPr>
                <w:rFonts w:ascii="ITC Avant Garde" w:hAnsi="ITC Avant Garde" w:cs="ITC Avant Garde"/>
                <w:b/>
                <w:sz w:val="20"/>
                <w:szCs w:val="20"/>
              </w:rPr>
            </w:pPr>
            <w:r w:rsidRPr="008F4CAC">
              <w:rPr>
                <w:rFonts w:ascii="ITC Avant Garde" w:hAnsi="ITC Avant Garde" w:cs="ITC Avant Garde"/>
                <w:b/>
                <w:sz w:val="20"/>
                <w:szCs w:val="20"/>
              </w:rPr>
              <w:t>Años de experiencia documentados</w:t>
            </w:r>
          </w:p>
        </w:tc>
        <w:tc>
          <w:tcPr>
            <w:tcW w:w="1722" w:type="dxa"/>
            <w:tcBorders>
              <w:top w:val="single" w:sz="4" w:space="0" w:color="000000"/>
              <w:left w:val="single" w:sz="4" w:space="0" w:color="000000"/>
              <w:bottom w:val="single" w:sz="4" w:space="0" w:color="000000"/>
              <w:right w:val="single" w:sz="4" w:space="0" w:color="000000"/>
            </w:tcBorders>
            <w:shd w:val="clear" w:color="auto" w:fill="D9D9D9"/>
          </w:tcPr>
          <w:p w14:paraId="24D95CA2" w14:textId="77777777" w:rsidR="009054AB" w:rsidRPr="008F4CAC" w:rsidRDefault="009054AB" w:rsidP="003D1059">
            <w:pPr>
              <w:autoSpaceDE w:val="0"/>
              <w:spacing w:line="276" w:lineRule="auto"/>
              <w:jc w:val="center"/>
              <w:rPr>
                <w:rFonts w:ascii="ITC Avant Garde" w:hAnsi="ITC Avant Garde"/>
                <w:sz w:val="20"/>
                <w:szCs w:val="20"/>
              </w:rPr>
            </w:pPr>
            <w:r w:rsidRPr="008F4CAC">
              <w:rPr>
                <w:rFonts w:ascii="ITC Avant Garde" w:hAnsi="ITC Avant Garde" w:cs="ITC Avant Garde"/>
                <w:b/>
                <w:sz w:val="20"/>
                <w:szCs w:val="20"/>
              </w:rPr>
              <w:t xml:space="preserve">Puntos </w:t>
            </w:r>
          </w:p>
        </w:tc>
      </w:tr>
      <w:tr w:rsidR="009054AB" w:rsidRPr="008F4CAC" w14:paraId="255EA0A4" w14:textId="77777777" w:rsidTr="003D1059">
        <w:trPr>
          <w:jc w:val="center"/>
        </w:trPr>
        <w:tc>
          <w:tcPr>
            <w:tcW w:w="4129" w:type="dxa"/>
            <w:tcBorders>
              <w:top w:val="single" w:sz="4" w:space="0" w:color="000000"/>
              <w:left w:val="single" w:sz="4" w:space="0" w:color="000000"/>
              <w:bottom w:val="single" w:sz="4" w:space="0" w:color="000000"/>
            </w:tcBorders>
            <w:shd w:val="clear" w:color="auto" w:fill="auto"/>
          </w:tcPr>
          <w:p w14:paraId="018132F3" w14:textId="77777777" w:rsidR="009054AB" w:rsidRPr="008F4CAC" w:rsidRDefault="009054AB" w:rsidP="008F4CAC">
            <w:pPr>
              <w:autoSpaceDE w:val="0"/>
              <w:spacing w:line="240" w:lineRule="auto"/>
              <w:jc w:val="both"/>
              <w:rPr>
                <w:rFonts w:ascii="ITC Avant Garde" w:hAnsi="ITC Avant Garde" w:cs="ITC Avant Garde"/>
                <w:b/>
                <w:sz w:val="20"/>
                <w:szCs w:val="20"/>
              </w:rPr>
            </w:pPr>
            <w:r w:rsidRPr="008F4CAC">
              <w:rPr>
                <w:rFonts w:ascii="ITC Avant Garde" w:hAnsi="ITC Avant Garde" w:cs="ITC Avant Garde"/>
                <w:sz w:val="20"/>
                <w:szCs w:val="20"/>
              </w:rPr>
              <w:t>Más de 15 años</w:t>
            </w:r>
            <w:r w:rsidRPr="008F4CAC">
              <w:rPr>
                <w:rFonts w:ascii="ITC Avant Garde" w:hAnsi="ITC Avant Garde" w:cs="ITC Avant Garde"/>
                <w:sz w:val="20"/>
                <w:szCs w:val="20"/>
              </w:rPr>
              <w:tab/>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548C4C79" w14:textId="77777777" w:rsidR="009054AB" w:rsidRPr="008F4CAC" w:rsidRDefault="009054AB" w:rsidP="008F4CAC">
            <w:pPr>
              <w:autoSpaceDE w:val="0"/>
              <w:spacing w:line="240" w:lineRule="auto"/>
              <w:jc w:val="center"/>
              <w:rPr>
                <w:rFonts w:ascii="ITC Avant Garde" w:hAnsi="ITC Avant Garde"/>
                <w:sz w:val="20"/>
                <w:szCs w:val="20"/>
              </w:rPr>
            </w:pPr>
            <w:r w:rsidRPr="008F4CAC">
              <w:rPr>
                <w:rFonts w:ascii="ITC Avant Garde" w:hAnsi="ITC Avant Garde" w:cs="ITC Avant Garde"/>
                <w:b/>
                <w:sz w:val="20"/>
                <w:szCs w:val="20"/>
              </w:rPr>
              <w:t>30</w:t>
            </w:r>
          </w:p>
        </w:tc>
      </w:tr>
      <w:tr w:rsidR="009054AB" w:rsidRPr="008F4CAC" w14:paraId="1203D3C9" w14:textId="77777777" w:rsidTr="003D1059">
        <w:trPr>
          <w:jc w:val="center"/>
        </w:trPr>
        <w:tc>
          <w:tcPr>
            <w:tcW w:w="4129" w:type="dxa"/>
            <w:tcBorders>
              <w:top w:val="single" w:sz="4" w:space="0" w:color="000000"/>
              <w:left w:val="single" w:sz="4" w:space="0" w:color="000000"/>
              <w:bottom w:val="single" w:sz="4" w:space="0" w:color="000000"/>
            </w:tcBorders>
            <w:shd w:val="clear" w:color="auto" w:fill="auto"/>
          </w:tcPr>
          <w:p w14:paraId="3A457AFC" w14:textId="77777777" w:rsidR="009054AB" w:rsidRPr="008F4CAC" w:rsidRDefault="009054AB" w:rsidP="008F4CAC">
            <w:pPr>
              <w:autoSpaceDE w:val="0"/>
              <w:spacing w:line="240" w:lineRule="auto"/>
              <w:jc w:val="both"/>
              <w:rPr>
                <w:rFonts w:ascii="ITC Avant Garde" w:hAnsi="ITC Avant Garde" w:cs="ITC Avant Garde"/>
                <w:b/>
                <w:sz w:val="20"/>
                <w:szCs w:val="20"/>
              </w:rPr>
            </w:pPr>
            <w:r w:rsidRPr="008F4CAC">
              <w:rPr>
                <w:rFonts w:ascii="ITC Avant Garde" w:hAnsi="ITC Avant Garde" w:cs="ITC Avant Garde"/>
                <w:sz w:val="20"/>
                <w:szCs w:val="20"/>
              </w:rPr>
              <w:lastRenderedPageBreak/>
              <w:t>8 años y un día a 15 años</w:t>
            </w:r>
            <w:r w:rsidRPr="008F4CAC">
              <w:rPr>
                <w:rFonts w:ascii="ITC Avant Garde" w:hAnsi="ITC Avant Garde" w:cs="ITC Avant Garde"/>
                <w:sz w:val="20"/>
                <w:szCs w:val="20"/>
              </w:rPr>
              <w:tab/>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168BF35C" w14:textId="77777777" w:rsidR="009054AB" w:rsidRPr="008F4CAC" w:rsidRDefault="009054AB" w:rsidP="008F4CAC">
            <w:pPr>
              <w:autoSpaceDE w:val="0"/>
              <w:spacing w:line="240" w:lineRule="auto"/>
              <w:jc w:val="center"/>
              <w:rPr>
                <w:rFonts w:ascii="ITC Avant Garde" w:hAnsi="ITC Avant Garde"/>
                <w:sz w:val="20"/>
                <w:szCs w:val="20"/>
              </w:rPr>
            </w:pPr>
            <w:r w:rsidRPr="008F4CAC">
              <w:rPr>
                <w:rFonts w:ascii="ITC Avant Garde" w:hAnsi="ITC Avant Garde" w:cs="ITC Avant Garde"/>
                <w:b/>
                <w:sz w:val="20"/>
                <w:szCs w:val="20"/>
              </w:rPr>
              <w:t>25</w:t>
            </w:r>
          </w:p>
        </w:tc>
      </w:tr>
      <w:tr w:rsidR="009054AB" w:rsidRPr="008F4CAC" w14:paraId="1B102A15" w14:textId="77777777" w:rsidTr="003D1059">
        <w:trPr>
          <w:jc w:val="center"/>
        </w:trPr>
        <w:tc>
          <w:tcPr>
            <w:tcW w:w="4129" w:type="dxa"/>
            <w:tcBorders>
              <w:top w:val="single" w:sz="4" w:space="0" w:color="000000"/>
              <w:left w:val="single" w:sz="4" w:space="0" w:color="000000"/>
              <w:bottom w:val="single" w:sz="4" w:space="0" w:color="000000"/>
            </w:tcBorders>
            <w:shd w:val="clear" w:color="auto" w:fill="auto"/>
          </w:tcPr>
          <w:p w14:paraId="37E084CF" w14:textId="77777777" w:rsidR="009054AB" w:rsidRPr="008F4CAC" w:rsidRDefault="009054AB" w:rsidP="008F4CAC">
            <w:pPr>
              <w:autoSpaceDE w:val="0"/>
              <w:spacing w:line="240" w:lineRule="auto"/>
              <w:jc w:val="both"/>
              <w:rPr>
                <w:rFonts w:ascii="ITC Avant Garde" w:hAnsi="ITC Avant Garde" w:cs="ITC Avant Garde"/>
                <w:b/>
                <w:sz w:val="20"/>
                <w:szCs w:val="20"/>
              </w:rPr>
            </w:pPr>
            <w:r w:rsidRPr="008F4CAC">
              <w:rPr>
                <w:rFonts w:ascii="ITC Avant Garde" w:hAnsi="ITC Avant Garde" w:cs="ITC Avant Garde"/>
                <w:sz w:val="20"/>
                <w:szCs w:val="20"/>
              </w:rPr>
              <w:t>4 años y un día a 8 años</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3B53DB48" w14:textId="77777777" w:rsidR="009054AB" w:rsidRPr="008F4CAC" w:rsidRDefault="009054AB" w:rsidP="008F4CAC">
            <w:pPr>
              <w:autoSpaceDE w:val="0"/>
              <w:spacing w:line="240" w:lineRule="auto"/>
              <w:jc w:val="center"/>
              <w:rPr>
                <w:rFonts w:ascii="ITC Avant Garde" w:hAnsi="ITC Avant Garde"/>
                <w:sz w:val="20"/>
                <w:szCs w:val="20"/>
              </w:rPr>
            </w:pPr>
            <w:r w:rsidRPr="008F4CAC">
              <w:rPr>
                <w:rFonts w:ascii="ITC Avant Garde" w:hAnsi="ITC Avant Garde" w:cs="ITC Avant Garde"/>
                <w:b/>
                <w:sz w:val="20"/>
                <w:szCs w:val="20"/>
              </w:rPr>
              <w:t>20</w:t>
            </w:r>
          </w:p>
        </w:tc>
      </w:tr>
      <w:tr w:rsidR="00553111" w:rsidRPr="008F4CAC" w14:paraId="79092A73" w14:textId="77777777" w:rsidTr="003D1059">
        <w:trPr>
          <w:jc w:val="center"/>
        </w:trPr>
        <w:tc>
          <w:tcPr>
            <w:tcW w:w="4129" w:type="dxa"/>
            <w:tcBorders>
              <w:top w:val="single" w:sz="4" w:space="0" w:color="000000"/>
              <w:left w:val="single" w:sz="4" w:space="0" w:color="000000"/>
              <w:bottom w:val="single" w:sz="4" w:space="0" w:color="000000"/>
            </w:tcBorders>
            <w:shd w:val="clear" w:color="auto" w:fill="auto"/>
          </w:tcPr>
          <w:p w14:paraId="562B21B3" w14:textId="77777777" w:rsidR="00553111" w:rsidRPr="008F4CAC" w:rsidRDefault="00553111" w:rsidP="008F4CAC">
            <w:pPr>
              <w:autoSpaceDE w:val="0"/>
              <w:spacing w:line="240" w:lineRule="auto"/>
              <w:jc w:val="both"/>
              <w:rPr>
                <w:rFonts w:ascii="ITC Avant Garde" w:hAnsi="ITC Avant Garde" w:cs="ITC Avant Garde"/>
                <w:sz w:val="20"/>
                <w:szCs w:val="20"/>
              </w:rPr>
            </w:pPr>
            <w:r w:rsidRPr="008F4CAC">
              <w:rPr>
                <w:rFonts w:ascii="ITC Avant Garde" w:hAnsi="ITC Avant Garde"/>
                <w:sz w:val="20"/>
                <w:szCs w:val="20"/>
              </w:rPr>
              <w:t>1 año y un día a 4 años</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4FB8A119" w14:textId="77777777" w:rsidR="00553111" w:rsidRPr="008F4CAC" w:rsidRDefault="00553111" w:rsidP="008F4CAC">
            <w:pPr>
              <w:autoSpaceDE w:val="0"/>
              <w:spacing w:line="240" w:lineRule="auto"/>
              <w:jc w:val="center"/>
              <w:rPr>
                <w:rFonts w:ascii="ITC Avant Garde" w:hAnsi="ITC Avant Garde" w:cs="ITC Avant Garde"/>
                <w:b/>
                <w:sz w:val="20"/>
                <w:szCs w:val="20"/>
              </w:rPr>
            </w:pPr>
            <w:r w:rsidRPr="008F4CAC">
              <w:rPr>
                <w:rFonts w:ascii="ITC Avant Garde" w:hAnsi="ITC Avant Garde" w:cs="ITC Avant Garde"/>
                <w:b/>
                <w:sz w:val="20"/>
                <w:szCs w:val="20"/>
              </w:rPr>
              <w:t>15</w:t>
            </w:r>
          </w:p>
        </w:tc>
      </w:tr>
      <w:tr w:rsidR="009054AB" w:rsidRPr="008F4CAC" w14:paraId="75ACE0D7" w14:textId="77777777" w:rsidTr="003D1059">
        <w:trPr>
          <w:jc w:val="center"/>
        </w:trPr>
        <w:tc>
          <w:tcPr>
            <w:tcW w:w="4129" w:type="dxa"/>
            <w:tcBorders>
              <w:top w:val="single" w:sz="4" w:space="0" w:color="000000"/>
              <w:left w:val="single" w:sz="4" w:space="0" w:color="000000"/>
              <w:bottom w:val="single" w:sz="4" w:space="0" w:color="000000"/>
            </w:tcBorders>
            <w:shd w:val="clear" w:color="auto" w:fill="auto"/>
          </w:tcPr>
          <w:p w14:paraId="6FAE6CF8" w14:textId="77777777" w:rsidR="009054AB" w:rsidRPr="008F4CAC" w:rsidRDefault="00553111" w:rsidP="008F4CAC">
            <w:pPr>
              <w:autoSpaceDE w:val="0"/>
              <w:spacing w:line="240" w:lineRule="auto"/>
              <w:jc w:val="both"/>
              <w:rPr>
                <w:rFonts w:ascii="ITC Avant Garde" w:hAnsi="ITC Avant Garde" w:cs="ITC Avant Garde"/>
                <w:b/>
                <w:sz w:val="20"/>
                <w:szCs w:val="20"/>
              </w:rPr>
            </w:pPr>
            <w:r w:rsidRPr="008F4CAC">
              <w:rPr>
                <w:rFonts w:ascii="ITC Avant Garde" w:hAnsi="ITC Avant Garde"/>
                <w:sz w:val="20"/>
                <w:szCs w:val="20"/>
              </w:rPr>
              <w:t>Hasta el primer año</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14:paraId="11975537" w14:textId="77777777" w:rsidR="009054AB" w:rsidRPr="008F4CAC" w:rsidRDefault="00553111" w:rsidP="008F4CAC">
            <w:pPr>
              <w:autoSpaceDE w:val="0"/>
              <w:spacing w:line="240" w:lineRule="auto"/>
              <w:jc w:val="center"/>
              <w:rPr>
                <w:rFonts w:ascii="ITC Avant Garde" w:hAnsi="ITC Avant Garde"/>
                <w:sz w:val="20"/>
                <w:szCs w:val="20"/>
              </w:rPr>
            </w:pPr>
            <w:r w:rsidRPr="008F4CAC">
              <w:rPr>
                <w:rFonts w:ascii="ITC Avant Garde" w:hAnsi="ITC Avant Garde" w:cs="ITC Avant Garde"/>
                <w:b/>
                <w:sz w:val="20"/>
                <w:szCs w:val="20"/>
              </w:rPr>
              <w:t>10</w:t>
            </w:r>
          </w:p>
        </w:tc>
      </w:tr>
    </w:tbl>
    <w:p w14:paraId="043A8B59" w14:textId="77777777" w:rsidR="0049058B" w:rsidRPr="008F4CAC" w:rsidRDefault="0049058B">
      <w:pPr>
        <w:autoSpaceDE w:val="0"/>
        <w:spacing w:after="0" w:line="276" w:lineRule="auto"/>
        <w:jc w:val="both"/>
        <w:rPr>
          <w:rFonts w:ascii="ITC Avant Garde" w:hAnsi="ITC Avant Garde" w:cs="ITC Avant Garde"/>
          <w:sz w:val="20"/>
          <w:szCs w:val="20"/>
        </w:rPr>
      </w:pPr>
    </w:p>
    <w:p w14:paraId="550096E5" w14:textId="77777777" w:rsidR="0049058B" w:rsidRPr="008F4CAC" w:rsidRDefault="0049058B">
      <w:pPr>
        <w:autoSpaceDE w:val="0"/>
        <w:spacing w:after="0" w:line="276" w:lineRule="auto"/>
        <w:jc w:val="both"/>
        <w:rPr>
          <w:rFonts w:ascii="ITC Avant Garde" w:hAnsi="ITC Avant Garde" w:cs="ITC Avant Garde"/>
          <w:sz w:val="20"/>
          <w:szCs w:val="20"/>
        </w:rPr>
      </w:pPr>
    </w:p>
    <w:p w14:paraId="12A9A690"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Evaluación de la Experiencia</w:t>
      </w:r>
    </w:p>
    <w:p w14:paraId="11678DD9"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4CB985C3"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044D7212"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2A1DC30E"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6C262A"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11689" w:rsidRPr="008F4CAC">
        <w:rPr>
          <w:rFonts w:ascii="ITC Avant Garde" w:hAnsi="ITC Avant Garde" w:cs="ITC Avant Garde"/>
          <w:sz w:val="20"/>
          <w:szCs w:val="20"/>
        </w:rPr>
        <w:t xml:space="preserve"> </w:t>
      </w:r>
      <w:r w:rsidR="006C262A" w:rsidRPr="008F4CAC">
        <w:rPr>
          <w:rFonts w:ascii="ITC Avant Garde" w:hAnsi="ITC Avant Garde" w:cs="ITC Avant Garde"/>
          <w:sz w:val="20"/>
          <w:szCs w:val="20"/>
        </w:rPr>
        <w:t xml:space="preserve">sobre la </w:t>
      </w:r>
      <w:r w:rsidR="00F11689" w:rsidRPr="008F4CAC">
        <w:rPr>
          <w:rFonts w:ascii="ITC Avant Garde" w:hAnsi="ITC Avant Garde" w:cs="ITC Avant Garde"/>
          <w:sz w:val="20"/>
          <w:szCs w:val="20"/>
        </w:rPr>
        <w:t>Evaluación de la Experiencia</w:t>
      </w:r>
      <w:r w:rsidR="00E745ED" w:rsidRPr="008F4CAC">
        <w:rPr>
          <w:rFonts w:ascii="ITC Avant Garde" w:hAnsi="ITC Avant Garde" w:cs="ITC Avant Garde"/>
          <w:sz w:val="20"/>
          <w:szCs w:val="20"/>
        </w:rPr>
        <w:t>, en los siguientes términos:</w:t>
      </w:r>
    </w:p>
    <w:p w14:paraId="52D0B17F" w14:textId="77777777" w:rsidR="00E745ED" w:rsidRPr="008F4CAC" w:rsidRDefault="005E2710" w:rsidP="002F37CD">
      <w:pPr>
        <w:spacing w:line="276" w:lineRule="auto"/>
        <w:ind w:left="708"/>
        <w:jc w:val="both"/>
        <w:rPr>
          <w:rFonts w:ascii="ITC Avant Garde" w:hAnsi="ITC Avant Garde" w:cs="ITC Avant Garde"/>
          <w:b/>
          <w:sz w:val="20"/>
          <w:szCs w:val="20"/>
        </w:rPr>
      </w:pPr>
      <w:r w:rsidRPr="008F4CAC">
        <w:rPr>
          <w:rFonts w:ascii="ITC Avant Garde" w:hAnsi="ITC Avant Garde" w:cs="ITC Avant Garde"/>
          <w:i/>
          <w:sz w:val="20"/>
          <w:szCs w:val="20"/>
        </w:rPr>
        <w:t>“</w:t>
      </w:r>
      <w:r w:rsidRPr="008F4CAC">
        <w:rPr>
          <w:rFonts w:ascii="ITC Avant Garde" w:hAnsi="ITC Avant Garde"/>
          <w:b/>
          <w:i/>
          <w:sz w:val="20"/>
          <w:szCs w:val="20"/>
        </w:rPr>
        <w:t>Evaluación de la Experiencia.</w:t>
      </w:r>
      <w:r w:rsidRPr="008F4CAC">
        <w:rPr>
          <w:rFonts w:ascii="ITC Avant Garde" w:hAnsi="ITC Avant Garde"/>
          <w:i/>
          <w:sz w:val="20"/>
          <w:szCs w:val="20"/>
        </w:rPr>
        <w:t xml:space="preserve"> El resultado de este examen representa 30 puntos del total del resultado de la evaluación.”</w:t>
      </w:r>
    </w:p>
    <w:p w14:paraId="2B3644EE"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5BFF3899" w14:textId="77777777" w:rsidR="0049058B" w:rsidRPr="008F4CAC" w:rsidRDefault="0049058B">
      <w:pPr>
        <w:autoSpaceDE w:val="0"/>
        <w:spacing w:after="0" w:line="276" w:lineRule="auto"/>
        <w:jc w:val="both"/>
        <w:rPr>
          <w:rFonts w:ascii="ITC Avant Garde" w:hAnsi="ITC Avant Garde"/>
          <w:sz w:val="20"/>
          <w:szCs w:val="20"/>
        </w:rPr>
      </w:pPr>
      <w:r w:rsidRPr="008F4CAC">
        <w:rPr>
          <w:rFonts w:ascii="ITC Avant Garde" w:hAnsi="ITC Avant Garde" w:cs="ITC Avant Garde"/>
          <w:sz w:val="20"/>
          <w:szCs w:val="20"/>
        </w:rPr>
        <w:t xml:space="preserve">Se considera </w:t>
      </w:r>
      <w:r w:rsidR="00E745ED" w:rsidRPr="008F4CAC">
        <w:rPr>
          <w:rFonts w:ascii="ITC Avant Garde" w:hAnsi="ITC Avant Garde" w:cs="ITC Avant Garde"/>
          <w:sz w:val="20"/>
          <w:szCs w:val="20"/>
        </w:rPr>
        <w:t xml:space="preserve">e incluye la </w:t>
      </w:r>
      <w:r w:rsidRPr="008F4CAC">
        <w:rPr>
          <w:rFonts w:ascii="ITC Avant Garde" w:hAnsi="ITC Avant Garde" w:cs="ITC Avant Garde"/>
          <w:sz w:val="20"/>
          <w:szCs w:val="20"/>
        </w:rPr>
        <w:t xml:space="preserve">propuesta con adecuaciones, </w:t>
      </w:r>
      <w:r w:rsidR="00E745ED" w:rsidRPr="008F4CAC">
        <w:rPr>
          <w:rFonts w:ascii="ITC Avant Garde" w:hAnsi="ITC Avant Garde" w:cs="ITC Avant Garde"/>
          <w:sz w:val="20"/>
          <w:szCs w:val="20"/>
        </w:rPr>
        <w:t xml:space="preserve">se </w:t>
      </w:r>
      <w:r w:rsidRPr="008F4CAC">
        <w:rPr>
          <w:rFonts w:ascii="ITC Avant Garde" w:hAnsi="ITC Avant Garde" w:cs="ITC Avant Garde"/>
          <w:sz w:val="20"/>
          <w:szCs w:val="20"/>
        </w:rPr>
        <w:t xml:space="preserve">establece en el </w:t>
      </w:r>
      <w:r w:rsidR="00114795" w:rsidRPr="008F4CAC">
        <w:rPr>
          <w:rFonts w:ascii="ITC Avant Garde" w:hAnsi="ITC Avant Garde" w:cs="ITC Avant Garde"/>
          <w:sz w:val="20"/>
          <w:szCs w:val="20"/>
        </w:rPr>
        <w:t>Lineamiento</w:t>
      </w:r>
      <w:r w:rsidRPr="008F4CAC">
        <w:rPr>
          <w:rFonts w:ascii="ITC Avant Garde" w:hAnsi="ITC Avant Garde" w:cs="ITC Avant Garde"/>
          <w:b/>
          <w:sz w:val="20"/>
          <w:szCs w:val="20"/>
        </w:rPr>
        <w:t xml:space="preserve"> </w:t>
      </w:r>
      <w:r w:rsidR="00114795" w:rsidRPr="008F4CAC">
        <w:rPr>
          <w:rFonts w:ascii="ITC Avant Garde" w:hAnsi="ITC Avant Garde" w:cs="ITC Avant Garde"/>
          <w:sz w:val="20"/>
          <w:szCs w:val="20"/>
        </w:rPr>
        <w:t xml:space="preserve">VIGÉSIMO PRIMERO </w:t>
      </w:r>
      <w:r w:rsidRPr="008F4CAC">
        <w:rPr>
          <w:rFonts w:ascii="ITC Avant Garde" w:hAnsi="ITC Avant Garde" w:cs="ITC Avant Garde"/>
          <w:sz w:val="20"/>
          <w:szCs w:val="20"/>
        </w:rPr>
        <w:t>lo siguiente:</w:t>
      </w:r>
    </w:p>
    <w:p w14:paraId="692B3320" w14:textId="77777777" w:rsidR="00281501" w:rsidRPr="008F4CAC" w:rsidRDefault="00281501" w:rsidP="00281501">
      <w:pPr>
        <w:autoSpaceDE w:val="0"/>
        <w:spacing w:after="0" w:line="276" w:lineRule="auto"/>
        <w:jc w:val="both"/>
        <w:rPr>
          <w:rFonts w:ascii="ITC Avant Garde" w:hAnsi="ITC Avant Garde" w:cs="ITC Avant Garde"/>
          <w:sz w:val="20"/>
          <w:szCs w:val="20"/>
        </w:rPr>
      </w:pPr>
    </w:p>
    <w:p w14:paraId="395541E5" w14:textId="77777777" w:rsidR="00D267D6" w:rsidRPr="00D267D6" w:rsidRDefault="00281501" w:rsidP="00D267D6">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i/>
          <w:sz w:val="20"/>
          <w:szCs w:val="20"/>
        </w:rPr>
        <w:t>“</w:t>
      </w:r>
      <w:r w:rsidR="001747CD" w:rsidRPr="008F4CAC">
        <w:rPr>
          <w:rFonts w:ascii="ITC Avant Garde" w:hAnsi="ITC Avant Garde"/>
          <w:i/>
          <w:sz w:val="20"/>
          <w:szCs w:val="20"/>
        </w:rPr>
        <w:t>…</w:t>
      </w:r>
      <w:r w:rsidR="00D267D6" w:rsidRPr="00D267D6">
        <w:rPr>
          <w:rFonts w:ascii="ITC Avant Garde" w:hAnsi="ITC Avant Garde"/>
          <w:i/>
          <w:sz w:val="20"/>
          <w:szCs w:val="20"/>
        </w:rPr>
        <w:t>Para acreditar la experiencia profesional servirá todo documento, público o privado que haga constar las actividades laborales realizadas y que cuente con fecha y lugar de expedición así como firma autógrafa y en su caso, sello de la institución o empresa que corresponda.</w:t>
      </w:r>
    </w:p>
    <w:p w14:paraId="16CDBDEB" w14:textId="77777777" w:rsidR="00D267D6" w:rsidRPr="00D267D6" w:rsidRDefault="00D267D6" w:rsidP="00D267D6">
      <w:pPr>
        <w:autoSpaceDE w:val="0"/>
        <w:autoSpaceDN w:val="0"/>
        <w:adjustRightInd w:val="0"/>
        <w:spacing w:after="0" w:line="276" w:lineRule="auto"/>
        <w:ind w:left="708"/>
        <w:jc w:val="both"/>
        <w:rPr>
          <w:rFonts w:ascii="ITC Avant Garde" w:hAnsi="ITC Avant Garde"/>
          <w:i/>
          <w:sz w:val="20"/>
          <w:szCs w:val="20"/>
        </w:rPr>
      </w:pPr>
    </w:p>
    <w:p w14:paraId="6DFB9E09" w14:textId="77777777" w:rsidR="00D267D6" w:rsidRPr="00D267D6" w:rsidRDefault="00D267D6" w:rsidP="00D267D6">
      <w:pPr>
        <w:autoSpaceDE w:val="0"/>
        <w:autoSpaceDN w:val="0"/>
        <w:adjustRightInd w:val="0"/>
        <w:spacing w:after="0" w:line="276" w:lineRule="auto"/>
        <w:ind w:left="708"/>
        <w:jc w:val="both"/>
        <w:rPr>
          <w:rFonts w:ascii="ITC Avant Garde" w:hAnsi="ITC Avant Garde"/>
          <w:i/>
          <w:sz w:val="20"/>
          <w:szCs w:val="20"/>
        </w:rPr>
      </w:pPr>
      <w:r w:rsidRPr="00D267D6">
        <w:rPr>
          <w:rFonts w:ascii="ITC Avant Garde" w:hAnsi="ITC Avant Garde"/>
          <w:i/>
          <w:sz w:val="20"/>
          <w:szCs w:val="20"/>
        </w:rPr>
        <w:t>El resultado de esta valoración representará 30 puntos como máximo del total de puntos a obtener por Solicitante, de acuerdo con el lineamiento DÉCIMO CUARTO. El resultado (número de puntos) obtenido de la experiencia profesional, se entregará al Solicitante por correo electrónico, así como también será publicado en el Micrositio del Instituto.</w:t>
      </w:r>
    </w:p>
    <w:p w14:paraId="68EAABEA" w14:textId="77777777" w:rsidR="00D267D6" w:rsidRPr="00D267D6" w:rsidRDefault="00D267D6" w:rsidP="00D267D6">
      <w:pPr>
        <w:autoSpaceDE w:val="0"/>
        <w:autoSpaceDN w:val="0"/>
        <w:adjustRightInd w:val="0"/>
        <w:spacing w:after="0" w:line="276" w:lineRule="auto"/>
        <w:ind w:left="708"/>
        <w:jc w:val="both"/>
        <w:rPr>
          <w:rFonts w:ascii="ITC Avant Garde" w:hAnsi="ITC Avant Garde"/>
          <w:i/>
          <w:sz w:val="20"/>
          <w:szCs w:val="20"/>
        </w:rPr>
      </w:pPr>
    </w:p>
    <w:p w14:paraId="0DD21889" w14:textId="77777777" w:rsidR="00D267D6" w:rsidRPr="00D267D6" w:rsidRDefault="00D267D6" w:rsidP="00D267D6">
      <w:pPr>
        <w:autoSpaceDE w:val="0"/>
        <w:autoSpaceDN w:val="0"/>
        <w:adjustRightInd w:val="0"/>
        <w:spacing w:after="0" w:line="276" w:lineRule="auto"/>
        <w:ind w:left="708"/>
        <w:jc w:val="both"/>
        <w:rPr>
          <w:rFonts w:ascii="ITC Avant Garde" w:hAnsi="ITC Avant Garde"/>
          <w:i/>
          <w:sz w:val="20"/>
          <w:szCs w:val="20"/>
        </w:rPr>
      </w:pPr>
      <w:r w:rsidRPr="00D267D6">
        <w:rPr>
          <w:rFonts w:ascii="ITC Avant Garde" w:hAnsi="ITC Avant Garde"/>
          <w:i/>
          <w:sz w:val="20"/>
          <w:szCs w:val="20"/>
        </w:rPr>
        <w:t>El Solicitante que acredite su excelencia profesional laboral en una institución internacional o en actividades internacionales relevantes en materia de telecomunicaciones o radiodifusión, lo cual será valorado por el Instituto, y que cuente con un registro activo de por lo menos 25 años como Perito, será acreedor a la Acreditación Honoris Causa de Perito en materia de telecomunicaciones y radiodifusión otorgada por el Instituto en reconocimiento a su trayectoria.</w:t>
      </w:r>
    </w:p>
    <w:p w14:paraId="50040228" w14:textId="77777777" w:rsidR="00D267D6" w:rsidRPr="00D267D6" w:rsidRDefault="00D267D6" w:rsidP="00D267D6">
      <w:pPr>
        <w:autoSpaceDE w:val="0"/>
        <w:autoSpaceDN w:val="0"/>
        <w:adjustRightInd w:val="0"/>
        <w:spacing w:after="0" w:line="276" w:lineRule="auto"/>
        <w:ind w:left="708"/>
        <w:jc w:val="both"/>
        <w:rPr>
          <w:rFonts w:ascii="ITC Avant Garde" w:hAnsi="ITC Avant Garde"/>
          <w:i/>
          <w:sz w:val="20"/>
          <w:szCs w:val="20"/>
        </w:rPr>
      </w:pPr>
    </w:p>
    <w:p w14:paraId="44D38FD3" w14:textId="77777777" w:rsidR="00D267D6" w:rsidRPr="00D267D6" w:rsidRDefault="00D267D6" w:rsidP="00D267D6">
      <w:pPr>
        <w:autoSpaceDE w:val="0"/>
        <w:autoSpaceDN w:val="0"/>
        <w:adjustRightInd w:val="0"/>
        <w:spacing w:after="0" w:line="276" w:lineRule="auto"/>
        <w:ind w:left="708"/>
        <w:jc w:val="both"/>
        <w:rPr>
          <w:rFonts w:ascii="ITC Avant Garde" w:hAnsi="ITC Avant Garde"/>
          <w:i/>
          <w:sz w:val="20"/>
          <w:szCs w:val="20"/>
        </w:rPr>
      </w:pPr>
      <w:r w:rsidRPr="00D267D6">
        <w:rPr>
          <w:rFonts w:ascii="ITC Avant Garde" w:hAnsi="ITC Avant Garde"/>
          <w:i/>
          <w:sz w:val="20"/>
          <w:szCs w:val="20"/>
        </w:rPr>
        <w:t xml:space="preserve">Dicha Acreditación Honoris Causa será indefinida, sin embargo estará sujeta al cumplimiento de las obligaciones como Perito Acreditado en materia de telecomunicaciones y radiodifusión establecidas en los presentes Lineamientos (por ejemplo, cumplir con el Programa Anual de Capacitación). Dicho tipo de acreditación deberá solicitarse conforme a los tiempos indicados en la convocatoria pública del mes de marzo mediante los Anexos C y D para su valoración por el Instituto. El Solicitante a la </w:t>
      </w:r>
      <w:r w:rsidRPr="00D267D6">
        <w:rPr>
          <w:rFonts w:ascii="ITC Avant Garde" w:hAnsi="ITC Avant Garde"/>
          <w:i/>
          <w:sz w:val="20"/>
          <w:szCs w:val="20"/>
        </w:rPr>
        <w:lastRenderedPageBreak/>
        <w:t xml:space="preserve">Acreditación Honoris Causa solo será evaluado por su excelencia profesional; por tanto, no estará sujeto al </w:t>
      </w:r>
    </w:p>
    <w:p w14:paraId="03415C96" w14:textId="77777777" w:rsidR="0049058B" w:rsidRDefault="00D267D6" w:rsidP="00D267D6">
      <w:pPr>
        <w:autoSpaceDE w:val="0"/>
        <w:autoSpaceDN w:val="0"/>
        <w:adjustRightInd w:val="0"/>
        <w:spacing w:after="0" w:line="276" w:lineRule="auto"/>
        <w:ind w:left="708"/>
        <w:jc w:val="both"/>
        <w:rPr>
          <w:rFonts w:ascii="ITC Avant Garde" w:hAnsi="ITC Avant Garde"/>
          <w:i/>
          <w:sz w:val="20"/>
          <w:szCs w:val="20"/>
        </w:rPr>
      </w:pPr>
      <w:r w:rsidRPr="00D267D6">
        <w:rPr>
          <w:rFonts w:ascii="ITC Avant Garde" w:hAnsi="ITC Avant Garde"/>
          <w:i/>
          <w:sz w:val="20"/>
          <w:szCs w:val="20"/>
        </w:rPr>
        <w:t>Examen de conocimientos, a la Evaluación de habilidades de redacción, ni a la entrevista.</w:t>
      </w:r>
      <w:r>
        <w:rPr>
          <w:rFonts w:ascii="ITC Avant Garde" w:hAnsi="ITC Avant Garde"/>
          <w:i/>
          <w:sz w:val="20"/>
          <w:szCs w:val="20"/>
        </w:rPr>
        <w:t>”</w:t>
      </w:r>
    </w:p>
    <w:p w14:paraId="7D898C2D" w14:textId="77777777" w:rsidR="00D267D6" w:rsidRPr="008F4CAC" w:rsidRDefault="00D267D6" w:rsidP="00D267D6">
      <w:pPr>
        <w:autoSpaceDE w:val="0"/>
        <w:autoSpaceDN w:val="0"/>
        <w:adjustRightInd w:val="0"/>
        <w:spacing w:after="0" w:line="276" w:lineRule="auto"/>
        <w:ind w:left="708"/>
        <w:jc w:val="both"/>
        <w:rPr>
          <w:rFonts w:ascii="ITC Avant Garde" w:hAnsi="ITC Avant Garde" w:cs="ITC Avant Garde"/>
          <w:b/>
          <w:sz w:val="20"/>
          <w:szCs w:val="20"/>
        </w:rPr>
      </w:pPr>
    </w:p>
    <w:p w14:paraId="20D3A891"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Acreditación de Peritos</w:t>
      </w:r>
    </w:p>
    <w:p w14:paraId="72F683C9"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762AB04D"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5EBA649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2FB20757"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6C262A"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11689" w:rsidRPr="008F4CAC">
        <w:rPr>
          <w:rFonts w:ascii="ITC Avant Garde" w:hAnsi="ITC Avant Garde" w:cs="ITC Avant Garde"/>
          <w:sz w:val="20"/>
          <w:szCs w:val="20"/>
        </w:rPr>
        <w:t xml:space="preserve"> </w:t>
      </w:r>
      <w:r w:rsidR="006C262A" w:rsidRPr="008F4CAC">
        <w:rPr>
          <w:rFonts w:ascii="ITC Avant Garde" w:hAnsi="ITC Avant Garde" w:cs="ITC Avant Garde"/>
          <w:sz w:val="20"/>
          <w:szCs w:val="20"/>
        </w:rPr>
        <w:t xml:space="preserve">sobre la </w:t>
      </w:r>
      <w:r w:rsidR="00F11689" w:rsidRPr="008F4CAC">
        <w:rPr>
          <w:rFonts w:ascii="ITC Avant Garde" w:hAnsi="ITC Avant Garde" w:cs="ITC Avant Garde"/>
          <w:sz w:val="20"/>
          <w:szCs w:val="20"/>
        </w:rPr>
        <w:t>Acreditación de Peritos</w:t>
      </w:r>
      <w:r w:rsidRPr="008F4CAC">
        <w:rPr>
          <w:rFonts w:ascii="ITC Avant Garde" w:hAnsi="ITC Avant Garde" w:cs="ITC Avant Garde"/>
          <w:sz w:val="20"/>
          <w:szCs w:val="20"/>
        </w:rPr>
        <w:t>.</w:t>
      </w:r>
    </w:p>
    <w:p w14:paraId="5BD07290" w14:textId="77777777" w:rsidR="00E745ED" w:rsidRPr="008F4CAC" w:rsidRDefault="005E2710" w:rsidP="002F37CD">
      <w:pPr>
        <w:spacing w:line="276" w:lineRule="auto"/>
        <w:ind w:left="708"/>
        <w:jc w:val="both"/>
        <w:rPr>
          <w:rFonts w:ascii="ITC Avant Garde" w:hAnsi="ITC Avant Garde" w:cs="ITC Avant Garde"/>
          <w:sz w:val="20"/>
          <w:szCs w:val="20"/>
        </w:rPr>
      </w:pPr>
      <w:r w:rsidRPr="008F4CAC">
        <w:rPr>
          <w:rFonts w:ascii="ITC Avant Garde" w:hAnsi="ITC Avant Garde" w:cs="ITC Avant Garde"/>
          <w:i/>
          <w:sz w:val="20"/>
          <w:szCs w:val="20"/>
        </w:rPr>
        <w:t>“</w:t>
      </w:r>
      <w:r w:rsidRPr="008F4CAC">
        <w:rPr>
          <w:rFonts w:ascii="ITC Avant Garde" w:hAnsi="ITC Avant Garde"/>
          <w:b/>
          <w:i/>
          <w:sz w:val="20"/>
          <w:szCs w:val="20"/>
        </w:rPr>
        <w:t>Acreditación de Peritos.</w:t>
      </w:r>
      <w:r w:rsidRPr="008F4CAC">
        <w:rPr>
          <w:rFonts w:ascii="ITC Avant Garde" w:hAnsi="ITC Avant Garde"/>
          <w:i/>
          <w:sz w:val="20"/>
          <w:szCs w:val="20"/>
        </w:rPr>
        <w:t xml:space="preserve"> El Instituto acreditará Peritos en materia de telecomunicaciones y radiodifusión que hayan cumplido satisfactoriamente con todas las etapas del procedimiento de acreditación por una vigencia de 2 años, contados a partir de que sea inscrito en el Registro Nacional de Peritos de Telecomunicaciones y Radiodifusión.”</w:t>
      </w:r>
    </w:p>
    <w:p w14:paraId="66C7F5F9" w14:textId="77777777" w:rsidR="007B39A0" w:rsidRPr="008F4CAC" w:rsidRDefault="007B39A0">
      <w:pPr>
        <w:spacing w:line="276" w:lineRule="auto"/>
        <w:jc w:val="both"/>
        <w:rPr>
          <w:rFonts w:ascii="ITC Avant Garde" w:hAnsi="ITC Avant Garde" w:cs="ITC Avant Garde"/>
          <w:b/>
          <w:sz w:val="20"/>
          <w:szCs w:val="20"/>
        </w:rPr>
      </w:pPr>
    </w:p>
    <w:p w14:paraId="20342E5F"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0CE3AEFB" w14:textId="77777777" w:rsidR="001A7D26" w:rsidRPr="008F4CAC" w:rsidRDefault="0049058B" w:rsidP="001A7D26">
      <w:pPr>
        <w:autoSpaceDE w:val="0"/>
        <w:autoSpaceDN w:val="0"/>
        <w:adjustRightInd w:val="0"/>
        <w:spacing w:after="0" w:line="276" w:lineRule="auto"/>
        <w:jc w:val="both"/>
        <w:rPr>
          <w:rFonts w:ascii="ITC Avant Garde" w:hAnsi="ITC Avant Garde"/>
          <w:sz w:val="20"/>
          <w:szCs w:val="20"/>
        </w:rPr>
      </w:pPr>
      <w:r w:rsidRPr="008F4CAC">
        <w:rPr>
          <w:rFonts w:ascii="ITC Avant Garde" w:hAnsi="ITC Avant Garde" w:cs="ITC Avant Garde"/>
          <w:sz w:val="20"/>
          <w:szCs w:val="20"/>
        </w:rPr>
        <w:t>Se considera y</w:t>
      </w:r>
      <w:r w:rsidR="00242FBD" w:rsidRPr="008F4CAC">
        <w:rPr>
          <w:rFonts w:ascii="ITC Avant Garde" w:hAnsi="ITC Avant Garde" w:cs="ITC Avant Garde"/>
          <w:sz w:val="20"/>
          <w:szCs w:val="20"/>
        </w:rPr>
        <w:t xml:space="preserve"> se</w:t>
      </w:r>
      <w:r w:rsidRPr="008F4CAC">
        <w:rPr>
          <w:rFonts w:ascii="ITC Avant Garde" w:hAnsi="ITC Avant Garde" w:cs="ITC Avant Garde"/>
          <w:sz w:val="20"/>
          <w:szCs w:val="20"/>
        </w:rPr>
        <w:t xml:space="preserve"> acepta esta propuesta</w:t>
      </w:r>
      <w:r w:rsidR="007B39A0" w:rsidRPr="008F4CAC">
        <w:rPr>
          <w:rFonts w:ascii="ITC Avant Garde" w:hAnsi="ITC Avant Garde" w:cs="ITC Avant Garde"/>
          <w:sz w:val="20"/>
          <w:szCs w:val="20"/>
        </w:rPr>
        <w:t xml:space="preserve"> con </w:t>
      </w:r>
      <w:r w:rsidR="006C262A" w:rsidRPr="008F4CAC">
        <w:rPr>
          <w:rFonts w:ascii="ITC Avant Garde" w:hAnsi="ITC Avant Garde" w:cs="ITC Avant Garde"/>
          <w:sz w:val="20"/>
          <w:szCs w:val="20"/>
        </w:rPr>
        <w:t>algunas precisiones</w:t>
      </w:r>
      <w:r w:rsidR="007B39A0" w:rsidRPr="008F4CAC">
        <w:rPr>
          <w:rFonts w:ascii="ITC Avant Garde" w:hAnsi="ITC Avant Garde" w:cs="ITC Avant Garde"/>
          <w:sz w:val="20"/>
          <w:szCs w:val="20"/>
        </w:rPr>
        <w:t>. P</w:t>
      </w:r>
      <w:r w:rsidR="002F37CD" w:rsidRPr="008F4CAC">
        <w:rPr>
          <w:rFonts w:ascii="ITC Avant Garde" w:hAnsi="ITC Avant Garde" w:cs="ITC Avant Garde"/>
          <w:sz w:val="20"/>
          <w:szCs w:val="20"/>
        </w:rPr>
        <w:t xml:space="preserve">or lo tanto, </w:t>
      </w:r>
      <w:r w:rsidR="00E745ED" w:rsidRPr="008F4CAC">
        <w:rPr>
          <w:rFonts w:ascii="ITC Avant Garde" w:hAnsi="ITC Avant Garde" w:cs="ITC Avant Garde"/>
          <w:sz w:val="20"/>
          <w:szCs w:val="20"/>
        </w:rPr>
        <w:t xml:space="preserve">se establece </w:t>
      </w:r>
      <w:r w:rsidRPr="008F4CAC">
        <w:rPr>
          <w:rFonts w:ascii="ITC Avant Garde" w:hAnsi="ITC Avant Garde" w:cs="ITC Avant Garde"/>
          <w:sz w:val="20"/>
          <w:szCs w:val="20"/>
        </w:rPr>
        <w:t xml:space="preserve">en el </w:t>
      </w:r>
      <w:r w:rsidR="00114795" w:rsidRPr="008F4CAC">
        <w:rPr>
          <w:rFonts w:ascii="ITC Avant Garde" w:hAnsi="ITC Avant Garde" w:cs="ITC Avant Garde"/>
          <w:sz w:val="20"/>
          <w:szCs w:val="20"/>
        </w:rPr>
        <w:t>Lineamiento</w:t>
      </w:r>
      <w:r w:rsidRPr="008F4CAC">
        <w:rPr>
          <w:rFonts w:ascii="ITC Avant Garde" w:hAnsi="ITC Avant Garde" w:cs="ITC Avant Garde"/>
          <w:b/>
          <w:sz w:val="20"/>
          <w:szCs w:val="20"/>
        </w:rPr>
        <w:t xml:space="preserve"> </w:t>
      </w:r>
      <w:r w:rsidR="00114795" w:rsidRPr="008F4CAC">
        <w:rPr>
          <w:rFonts w:ascii="ITC Avant Garde" w:hAnsi="ITC Avant Garde" w:cs="ITC Avant Garde"/>
          <w:sz w:val="20"/>
          <w:szCs w:val="20"/>
        </w:rPr>
        <w:t>VIGÉSIMO QUINTO</w:t>
      </w:r>
      <w:r w:rsidR="00114795" w:rsidRPr="008F4CAC">
        <w:rPr>
          <w:rFonts w:ascii="ITC Avant Garde" w:hAnsi="ITC Avant Garde" w:cs="ITC Avant Garde"/>
          <w:b/>
          <w:sz w:val="20"/>
          <w:szCs w:val="20"/>
        </w:rPr>
        <w:t xml:space="preserve"> </w:t>
      </w:r>
      <w:r w:rsidRPr="008F4CAC">
        <w:rPr>
          <w:rFonts w:ascii="ITC Avant Garde" w:hAnsi="ITC Avant Garde" w:cs="ITC Avant Garde"/>
          <w:sz w:val="20"/>
          <w:szCs w:val="20"/>
        </w:rPr>
        <w:t xml:space="preserve">que el Instituto acreditará Peritos en materia de telecomunicaciones y radiodifusión que hayan cumplido satisfactoriamente con todo el proceso de acreditación y obtengan </w:t>
      </w:r>
      <w:r w:rsidR="00E26DE6" w:rsidRPr="008F4CAC">
        <w:rPr>
          <w:rFonts w:ascii="ITC Avant Garde" w:hAnsi="ITC Avant Garde" w:cs="ITC Avant Garde"/>
          <w:sz w:val="20"/>
          <w:szCs w:val="20"/>
        </w:rPr>
        <w:t xml:space="preserve">75 </w:t>
      </w:r>
      <w:r w:rsidRPr="008F4CAC">
        <w:rPr>
          <w:rFonts w:ascii="ITC Avant Garde" w:hAnsi="ITC Avant Garde" w:cs="ITC Avant Garde"/>
          <w:sz w:val="20"/>
          <w:szCs w:val="20"/>
        </w:rPr>
        <w:t xml:space="preserve">puntos </w:t>
      </w:r>
      <w:r w:rsidRPr="008F4CAC">
        <w:rPr>
          <w:rFonts w:ascii="ITC Avant Garde" w:hAnsi="ITC Avant Garde" w:cs="ITC Avant Garde"/>
          <w:bCs/>
          <w:sz w:val="20"/>
          <w:szCs w:val="20"/>
        </w:rPr>
        <w:t xml:space="preserve">como mínimo. </w:t>
      </w:r>
      <w:r w:rsidR="001A7D26" w:rsidRPr="008F4CAC">
        <w:rPr>
          <w:rFonts w:ascii="ITC Avant Garde" w:hAnsi="ITC Avant Garde"/>
          <w:sz w:val="20"/>
          <w:szCs w:val="20"/>
        </w:rPr>
        <w:t xml:space="preserve">En consecuencia el Instituto, asignará un número de registro de acreditación, expedirá la Acreditación correspondiente y su constancia de inscripción por 2 años e inscribirá al Perito Acreditado en el Registro Nacional de Peritos Acreditados en la especialidad que corresponda. </w:t>
      </w:r>
    </w:p>
    <w:p w14:paraId="15BC9D11" w14:textId="77777777" w:rsidR="0049058B" w:rsidRPr="008F4CAC" w:rsidRDefault="0049058B" w:rsidP="001A7D26">
      <w:pPr>
        <w:autoSpaceDE w:val="0"/>
        <w:spacing w:after="0" w:line="276" w:lineRule="auto"/>
        <w:jc w:val="both"/>
        <w:rPr>
          <w:rFonts w:ascii="ITC Avant Garde" w:hAnsi="ITC Avant Garde" w:cs="ITC Avant Garde"/>
          <w:b/>
          <w:sz w:val="20"/>
          <w:szCs w:val="20"/>
          <w:lang w:val="es-MX"/>
        </w:rPr>
      </w:pPr>
    </w:p>
    <w:p w14:paraId="7FE24C65" w14:textId="77777777" w:rsidR="0049058B" w:rsidRPr="008F4CAC" w:rsidRDefault="0049058B">
      <w:pPr>
        <w:spacing w:line="276" w:lineRule="auto"/>
        <w:jc w:val="both"/>
        <w:rPr>
          <w:rFonts w:ascii="ITC Avant Garde" w:hAnsi="ITC Avant Garde" w:cs="ITC Avant Garde"/>
          <w:b/>
          <w:sz w:val="20"/>
          <w:szCs w:val="20"/>
          <w:lang w:val="es-MX"/>
        </w:rPr>
      </w:pPr>
    </w:p>
    <w:p w14:paraId="2799B9E0"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Actividades Secuenciales del Proceso para la Acreditación de Peritos</w:t>
      </w:r>
    </w:p>
    <w:p w14:paraId="4F7C9187"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78E7C8FF"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6F16E07C"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5BAEED01"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solicitantes proponen añadir </w:t>
      </w:r>
      <w:r w:rsidR="00AA442A"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11689" w:rsidRPr="008F4CAC">
        <w:rPr>
          <w:rFonts w:ascii="ITC Avant Garde" w:hAnsi="ITC Avant Garde" w:cs="ITC Avant Garde"/>
          <w:sz w:val="20"/>
          <w:szCs w:val="20"/>
        </w:rPr>
        <w:t xml:space="preserve"> </w:t>
      </w:r>
      <w:r w:rsidR="00AA442A" w:rsidRPr="008F4CAC">
        <w:rPr>
          <w:rFonts w:ascii="ITC Avant Garde" w:hAnsi="ITC Avant Garde" w:cs="ITC Avant Garde"/>
          <w:sz w:val="20"/>
          <w:szCs w:val="20"/>
        </w:rPr>
        <w:t>en donde se muestre de forma general las a</w:t>
      </w:r>
      <w:r w:rsidR="00F11689" w:rsidRPr="008F4CAC">
        <w:rPr>
          <w:rFonts w:ascii="ITC Avant Garde" w:hAnsi="ITC Avant Garde" w:cs="ITC Avant Garde"/>
          <w:sz w:val="20"/>
          <w:szCs w:val="20"/>
        </w:rPr>
        <w:t xml:space="preserve">ctividades </w:t>
      </w:r>
      <w:r w:rsidR="00AA442A" w:rsidRPr="008F4CAC">
        <w:rPr>
          <w:rFonts w:ascii="ITC Avant Garde" w:hAnsi="ITC Avant Garde" w:cs="ITC Avant Garde"/>
          <w:sz w:val="20"/>
          <w:szCs w:val="20"/>
        </w:rPr>
        <w:t>s</w:t>
      </w:r>
      <w:r w:rsidR="00F11689" w:rsidRPr="008F4CAC">
        <w:rPr>
          <w:rFonts w:ascii="ITC Avant Garde" w:hAnsi="ITC Avant Garde" w:cs="ITC Avant Garde"/>
          <w:sz w:val="20"/>
          <w:szCs w:val="20"/>
        </w:rPr>
        <w:t xml:space="preserve">ecuenciales del </w:t>
      </w:r>
      <w:r w:rsidR="00AA442A" w:rsidRPr="008F4CAC">
        <w:rPr>
          <w:rFonts w:ascii="ITC Avant Garde" w:hAnsi="ITC Avant Garde" w:cs="ITC Avant Garde"/>
          <w:sz w:val="20"/>
          <w:szCs w:val="20"/>
        </w:rPr>
        <w:t>p</w:t>
      </w:r>
      <w:r w:rsidR="00F11689" w:rsidRPr="008F4CAC">
        <w:rPr>
          <w:rFonts w:ascii="ITC Avant Garde" w:hAnsi="ITC Avant Garde" w:cs="ITC Avant Garde"/>
          <w:sz w:val="20"/>
          <w:szCs w:val="20"/>
        </w:rPr>
        <w:t>roceso para la Acreditación de Peritos</w:t>
      </w:r>
      <w:r w:rsidRPr="008F4CAC">
        <w:rPr>
          <w:rFonts w:ascii="ITC Avant Garde" w:hAnsi="ITC Avant Garde" w:cs="ITC Avant Garde"/>
          <w:sz w:val="20"/>
          <w:szCs w:val="20"/>
        </w:rPr>
        <w:t>.</w:t>
      </w:r>
    </w:p>
    <w:p w14:paraId="60C73839"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55C4BC05" w14:textId="77777777" w:rsidR="0049058B" w:rsidRPr="008F4CAC" w:rsidRDefault="0049058B">
      <w:pPr>
        <w:autoSpaceDE w:val="0"/>
        <w:spacing w:after="0" w:line="276" w:lineRule="auto"/>
        <w:jc w:val="both"/>
        <w:rPr>
          <w:rFonts w:ascii="ITC Avant Garde" w:hAnsi="ITC Avant Garde" w:cs="ITC Avant Garde"/>
          <w:b/>
          <w:sz w:val="20"/>
          <w:szCs w:val="20"/>
          <w:lang w:val="es-MX"/>
        </w:rPr>
      </w:pPr>
      <w:r w:rsidRPr="008F4CAC">
        <w:rPr>
          <w:rFonts w:ascii="ITC Avant Garde" w:hAnsi="ITC Avant Garde" w:cs="ITC Avant Garde"/>
          <w:sz w:val="20"/>
          <w:szCs w:val="20"/>
        </w:rPr>
        <w:t xml:space="preserve">Se considera y acepta la inclusión de esta propuesta con adecuaciones, </w:t>
      </w:r>
      <w:r w:rsidR="008232CE" w:rsidRPr="008F4CAC">
        <w:rPr>
          <w:rFonts w:ascii="ITC Avant Garde" w:hAnsi="ITC Avant Garde" w:cs="ITC Avant Garde"/>
          <w:sz w:val="20"/>
          <w:szCs w:val="20"/>
        </w:rPr>
        <w:t xml:space="preserve">se añade </w:t>
      </w:r>
      <w:r w:rsidRPr="008F4CAC">
        <w:rPr>
          <w:rFonts w:ascii="ITC Avant Garde" w:hAnsi="ITC Avant Garde" w:cs="ITC Avant Garde"/>
          <w:sz w:val="20"/>
          <w:szCs w:val="20"/>
        </w:rPr>
        <w:t xml:space="preserve">los plazos establecidos durante dicho proceso de acreditación, </w:t>
      </w:r>
      <w:r w:rsidR="008232CE" w:rsidRPr="008F4CAC">
        <w:rPr>
          <w:rFonts w:ascii="ITC Avant Garde" w:hAnsi="ITC Avant Garde" w:cs="ITC Avant Garde"/>
          <w:sz w:val="20"/>
          <w:szCs w:val="20"/>
        </w:rPr>
        <w:t xml:space="preserve">como se indica en </w:t>
      </w:r>
      <w:r w:rsidRPr="008F4CAC">
        <w:rPr>
          <w:rFonts w:ascii="ITC Avant Garde" w:hAnsi="ITC Avant Garde" w:cs="ITC Avant Garde"/>
          <w:sz w:val="20"/>
          <w:szCs w:val="20"/>
        </w:rPr>
        <w:t xml:space="preserve">la Tabla </w:t>
      </w:r>
      <w:r w:rsidR="00000AFD" w:rsidRPr="008F4CAC">
        <w:rPr>
          <w:rFonts w:ascii="ITC Avant Garde" w:hAnsi="ITC Avant Garde" w:cs="ITC Avant Garde"/>
          <w:sz w:val="20"/>
          <w:szCs w:val="20"/>
        </w:rPr>
        <w:t xml:space="preserve">4 </w:t>
      </w:r>
      <w:r w:rsidRPr="008F4CAC">
        <w:rPr>
          <w:rFonts w:ascii="ITC Avant Garde" w:hAnsi="ITC Avant Garde" w:cs="ITC Avant Garde"/>
          <w:sz w:val="20"/>
          <w:szCs w:val="20"/>
        </w:rPr>
        <w:t xml:space="preserve">de los Lineamientos, </w:t>
      </w:r>
      <w:r w:rsidR="008232CE" w:rsidRPr="008F4CAC">
        <w:rPr>
          <w:rFonts w:ascii="ITC Avant Garde" w:hAnsi="ITC Avant Garde" w:cs="ITC Avant Garde"/>
          <w:sz w:val="20"/>
          <w:szCs w:val="20"/>
        </w:rPr>
        <w:t xml:space="preserve">donde </w:t>
      </w:r>
      <w:r w:rsidR="00AA27AA" w:rsidRPr="008F4CAC">
        <w:rPr>
          <w:rFonts w:ascii="ITC Avant Garde" w:hAnsi="ITC Avant Garde" w:cs="ITC Avant Garde"/>
          <w:sz w:val="20"/>
          <w:szCs w:val="20"/>
        </w:rPr>
        <w:t xml:space="preserve">se muestra </w:t>
      </w:r>
      <w:r w:rsidRPr="008F4CAC">
        <w:rPr>
          <w:rFonts w:ascii="ITC Avant Garde" w:hAnsi="ITC Avant Garde" w:cs="ITC Avant Garde"/>
          <w:sz w:val="20"/>
          <w:szCs w:val="20"/>
        </w:rPr>
        <w:t>el proceso para la Acreditación de Peritos en materia de telecomunicaciones y radiodifusión.</w:t>
      </w:r>
    </w:p>
    <w:p w14:paraId="776DF96F" w14:textId="77777777" w:rsidR="0049058B" w:rsidRPr="008F4CAC" w:rsidRDefault="0049058B">
      <w:pPr>
        <w:spacing w:line="276" w:lineRule="auto"/>
        <w:jc w:val="both"/>
        <w:rPr>
          <w:rFonts w:ascii="ITC Avant Garde" w:hAnsi="ITC Avant Garde" w:cs="ITC Avant Garde"/>
          <w:b/>
          <w:sz w:val="20"/>
          <w:szCs w:val="20"/>
          <w:lang w:val="es-MX"/>
        </w:rPr>
      </w:pPr>
    </w:p>
    <w:p w14:paraId="51070D8F" w14:textId="77777777" w:rsidR="0049058B" w:rsidRPr="008F4CAC" w:rsidRDefault="0049058B">
      <w:pPr>
        <w:pStyle w:val="Descripcin2"/>
        <w:keepNext/>
        <w:jc w:val="center"/>
        <w:rPr>
          <w:rFonts w:ascii="ITC Avant Garde" w:hAnsi="ITC Avant Garde"/>
          <w:b w:val="0"/>
          <w:sz w:val="20"/>
          <w:szCs w:val="20"/>
        </w:rPr>
      </w:pPr>
      <w:r w:rsidRPr="008F4CAC">
        <w:rPr>
          <w:rFonts w:ascii="ITC Avant Garde" w:hAnsi="ITC Avant Garde"/>
          <w:b w:val="0"/>
          <w:color w:val="00000A"/>
          <w:sz w:val="20"/>
          <w:szCs w:val="20"/>
        </w:rPr>
        <w:lastRenderedPageBreak/>
        <w:t xml:space="preserve">TABLA </w:t>
      </w:r>
      <w:r w:rsidR="00000AFD" w:rsidRPr="008F4CAC">
        <w:rPr>
          <w:rFonts w:ascii="ITC Avant Garde" w:hAnsi="ITC Avant Garde"/>
          <w:b w:val="0"/>
          <w:color w:val="00000A"/>
          <w:sz w:val="20"/>
          <w:szCs w:val="20"/>
        </w:rPr>
        <w:t>4</w:t>
      </w:r>
      <w:r w:rsidRPr="008F4CAC">
        <w:rPr>
          <w:rFonts w:ascii="ITC Avant Garde" w:hAnsi="ITC Avant Garde"/>
          <w:b w:val="0"/>
          <w:color w:val="00000A"/>
          <w:sz w:val="20"/>
          <w:szCs w:val="20"/>
        </w:rPr>
        <w:t>. PROCESO PARA LA ACREDITACIÓN DE PERITOS EN MATERIA DE TELECOMUNICACIONES Y RADIODIFUSIÓN</w:t>
      </w:r>
    </w:p>
    <w:tbl>
      <w:tblPr>
        <w:tblStyle w:val="Tablaconcuadrcula"/>
        <w:tblW w:w="10348" w:type="dxa"/>
        <w:jc w:val="center"/>
        <w:tblLayout w:type="fixed"/>
        <w:tblLook w:val="04A0" w:firstRow="1" w:lastRow="0" w:firstColumn="1" w:lastColumn="0" w:noHBand="0" w:noVBand="1"/>
      </w:tblPr>
      <w:tblGrid>
        <w:gridCol w:w="2127"/>
        <w:gridCol w:w="1701"/>
        <w:gridCol w:w="2551"/>
        <w:gridCol w:w="1701"/>
        <w:gridCol w:w="2268"/>
      </w:tblGrid>
      <w:tr w:rsidR="00D267D6" w:rsidRPr="00D267D6" w14:paraId="44C9B5B3" w14:textId="77777777" w:rsidTr="00D267D6">
        <w:trPr>
          <w:jc w:val="center"/>
        </w:trPr>
        <w:tc>
          <w:tcPr>
            <w:tcW w:w="2127" w:type="dxa"/>
            <w:shd w:val="clear" w:color="auto" w:fill="D9D9D9" w:themeFill="background1" w:themeFillShade="D9"/>
            <w:vAlign w:val="center"/>
          </w:tcPr>
          <w:p w14:paraId="16A01911" w14:textId="77777777" w:rsidR="00D267D6" w:rsidRPr="00D267D6" w:rsidRDefault="00D267D6" w:rsidP="00636200">
            <w:pPr>
              <w:spacing w:line="276" w:lineRule="auto"/>
              <w:jc w:val="center"/>
              <w:rPr>
                <w:rFonts w:ascii="ITC Avant Garde" w:hAnsi="ITC Avant Garde"/>
                <w:b/>
                <w:sz w:val="20"/>
                <w:szCs w:val="20"/>
              </w:rPr>
            </w:pPr>
            <w:r w:rsidRPr="00D267D6">
              <w:rPr>
                <w:rFonts w:ascii="ITC Avant Garde" w:hAnsi="ITC Avant Garde"/>
                <w:b/>
                <w:sz w:val="20"/>
                <w:szCs w:val="20"/>
              </w:rPr>
              <w:t xml:space="preserve">Proceso para la acreditación </w:t>
            </w:r>
          </w:p>
        </w:tc>
        <w:tc>
          <w:tcPr>
            <w:tcW w:w="1701" w:type="dxa"/>
            <w:shd w:val="clear" w:color="auto" w:fill="D9D9D9" w:themeFill="background1" w:themeFillShade="D9"/>
            <w:vAlign w:val="center"/>
          </w:tcPr>
          <w:p w14:paraId="16EE6D28" w14:textId="77777777" w:rsidR="00D267D6" w:rsidRPr="00D267D6" w:rsidRDefault="00D267D6" w:rsidP="00636200">
            <w:pPr>
              <w:spacing w:line="276" w:lineRule="auto"/>
              <w:jc w:val="center"/>
              <w:rPr>
                <w:rFonts w:ascii="ITC Avant Garde" w:hAnsi="ITC Avant Garde"/>
                <w:b/>
                <w:sz w:val="20"/>
                <w:szCs w:val="20"/>
              </w:rPr>
            </w:pPr>
            <w:r w:rsidRPr="00D267D6">
              <w:rPr>
                <w:rFonts w:ascii="ITC Avant Garde" w:hAnsi="ITC Avant Garde"/>
                <w:b/>
                <w:sz w:val="20"/>
                <w:szCs w:val="20"/>
              </w:rPr>
              <w:t>Responsable</w:t>
            </w:r>
          </w:p>
        </w:tc>
        <w:tc>
          <w:tcPr>
            <w:tcW w:w="2551" w:type="dxa"/>
            <w:shd w:val="clear" w:color="auto" w:fill="D9D9D9" w:themeFill="background1" w:themeFillShade="D9"/>
            <w:vAlign w:val="center"/>
          </w:tcPr>
          <w:p w14:paraId="53DE520D" w14:textId="77777777" w:rsidR="00D267D6" w:rsidRPr="00D267D6" w:rsidRDefault="00D267D6" w:rsidP="00636200">
            <w:pPr>
              <w:spacing w:line="276" w:lineRule="auto"/>
              <w:jc w:val="center"/>
              <w:rPr>
                <w:rFonts w:ascii="ITC Avant Garde" w:hAnsi="ITC Avant Garde"/>
                <w:b/>
                <w:sz w:val="20"/>
                <w:szCs w:val="20"/>
              </w:rPr>
            </w:pPr>
            <w:r w:rsidRPr="00D267D6">
              <w:rPr>
                <w:rFonts w:ascii="ITC Avant Garde" w:hAnsi="ITC Avant Garde"/>
                <w:b/>
                <w:sz w:val="20"/>
                <w:szCs w:val="20"/>
              </w:rPr>
              <w:t>Actividad</w:t>
            </w:r>
          </w:p>
        </w:tc>
        <w:tc>
          <w:tcPr>
            <w:tcW w:w="1701" w:type="dxa"/>
            <w:shd w:val="clear" w:color="auto" w:fill="D9D9D9" w:themeFill="background1" w:themeFillShade="D9"/>
            <w:vAlign w:val="center"/>
          </w:tcPr>
          <w:p w14:paraId="12FE913F" w14:textId="77777777" w:rsidR="00D267D6" w:rsidRPr="00D267D6" w:rsidRDefault="00D267D6" w:rsidP="00636200">
            <w:pPr>
              <w:spacing w:line="276" w:lineRule="auto"/>
              <w:jc w:val="center"/>
              <w:rPr>
                <w:rFonts w:ascii="ITC Avant Garde" w:hAnsi="ITC Avant Garde"/>
                <w:b/>
                <w:sz w:val="20"/>
                <w:szCs w:val="20"/>
              </w:rPr>
            </w:pPr>
            <w:r w:rsidRPr="00D267D6">
              <w:rPr>
                <w:rFonts w:ascii="ITC Avant Garde" w:hAnsi="ITC Avant Garde"/>
                <w:b/>
                <w:sz w:val="20"/>
                <w:szCs w:val="20"/>
              </w:rPr>
              <w:t>Medio</w:t>
            </w:r>
          </w:p>
        </w:tc>
        <w:tc>
          <w:tcPr>
            <w:tcW w:w="2268" w:type="dxa"/>
            <w:shd w:val="clear" w:color="auto" w:fill="D9D9D9" w:themeFill="background1" w:themeFillShade="D9"/>
            <w:vAlign w:val="center"/>
          </w:tcPr>
          <w:p w14:paraId="4B16CD2B" w14:textId="77777777" w:rsidR="00D267D6" w:rsidRPr="00D267D6" w:rsidRDefault="00D267D6" w:rsidP="00636200">
            <w:pPr>
              <w:spacing w:line="276" w:lineRule="auto"/>
              <w:jc w:val="center"/>
              <w:rPr>
                <w:rFonts w:ascii="ITC Avant Garde" w:hAnsi="ITC Avant Garde"/>
                <w:b/>
                <w:sz w:val="20"/>
                <w:szCs w:val="20"/>
              </w:rPr>
            </w:pPr>
            <w:r w:rsidRPr="00D267D6">
              <w:rPr>
                <w:rFonts w:ascii="ITC Avant Garde" w:hAnsi="ITC Avant Garde"/>
                <w:b/>
                <w:sz w:val="20"/>
                <w:szCs w:val="20"/>
              </w:rPr>
              <w:t>Plazo</w:t>
            </w:r>
          </w:p>
        </w:tc>
      </w:tr>
      <w:tr w:rsidR="00D267D6" w:rsidRPr="00D267D6" w14:paraId="357D3958" w14:textId="77777777" w:rsidTr="00D267D6">
        <w:trPr>
          <w:jc w:val="center"/>
        </w:trPr>
        <w:tc>
          <w:tcPr>
            <w:tcW w:w="2127" w:type="dxa"/>
            <w:vMerge w:val="restart"/>
            <w:vAlign w:val="center"/>
          </w:tcPr>
          <w:p w14:paraId="094C6E05" w14:textId="77777777" w:rsidR="00D267D6" w:rsidRPr="00D267D6" w:rsidRDefault="00D267D6" w:rsidP="00636200">
            <w:pPr>
              <w:spacing w:line="276" w:lineRule="auto"/>
              <w:jc w:val="center"/>
              <w:rPr>
                <w:rFonts w:ascii="ITC Avant Garde" w:hAnsi="ITC Avant Garde"/>
                <w:b/>
                <w:sz w:val="20"/>
                <w:szCs w:val="20"/>
              </w:rPr>
            </w:pPr>
            <w:r w:rsidRPr="00D267D6">
              <w:rPr>
                <w:rFonts w:ascii="ITC Avant Garde" w:hAnsi="ITC Avant Garde"/>
                <w:b/>
                <w:sz w:val="20"/>
                <w:szCs w:val="20"/>
              </w:rPr>
              <w:t>REGISTRO</w:t>
            </w:r>
          </w:p>
        </w:tc>
        <w:tc>
          <w:tcPr>
            <w:tcW w:w="1701" w:type="dxa"/>
            <w:vAlign w:val="center"/>
          </w:tcPr>
          <w:p w14:paraId="54256F10"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Instituto </w:t>
            </w:r>
          </w:p>
        </w:tc>
        <w:tc>
          <w:tcPr>
            <w:tcW w:w="2551" w:type="dxa"/>
            <w:vAlign w:val="center"/>
          </w:tcPr>
          <w:p w14:paraId="3B2289F6"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El Instituto publica la Convocatoria.</w:t>
            </w:r>
          </w:p>
        </w:tc>
        <w:tc>
          <w:tcPr>
            <w:tcW w:w="1701" w:type="dxa"/>
            <w:vAlign w:val="center"/>
          </w:tcPr>
          <w:p w14:paraId="37137158"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Portal de Internet del Instituto.</w:t>
            </w:r>
          </w:p>
        </w:tc>
        <w:tc>
          <w:tcPr>
            <w:tcW w:w="2268" w:type="dxa"/>
            <w:vAlign w:val="center"/>
          </w:tcPr>
          <w:p w14:paraId="7FF001AD"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Durante el mes de marzo de cada año.</w:t>
            </w:r>
          </w:p>
        </w:tc>
      </w:tr>
      <w:tr w:rsidR="00D267D6" w:rsidRPr="00D267D6" w14:paraId="4EE77125" w14:textId="77777777" w:rsidTr="00D267D6">
        <w:trPr>
          <w:jc w:val="center"/>
        </w:trPr>
        <w:tc>
          <w:tcPr>
            <w:tcW w:w="2127" w:type="dxa"/>
            <w:vMerge/>
            <w:vAlign w:val="center"/>
          </w:tcPr>
          <w:p w14:paraId="200DA33D" w14:textId="77777777" w:rsidR="00D267D6" w:rsidRPr="00D267D6" w:rsidRDefault="00D267D6" w:rsidP="00636200">
            <w:pPr>
              <w:spacing w:line="276" w:lineRule="auto"/>
              <w:jc w:val="center"/>
              <w:rPr>
                <w:rFonts w:ascii="ITC Avant Garde" w:hAnsi="ITC Avant Garde"/>
                <w:sz w:val="20"/>
                <w:szCs w:val="20"/>
              </w:rPr>
            </w:pPr>
          </w:p>
        </w:tc>
        <w:tc>
          <w:tcPr>
            <w:tcW w:w="1701" w:type="dxa"/>
            <w:vAlign w:val="center"/>
          </w:tcPr>
          <w:p w14:paraId="463C0C77"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Solicitante</w:t>
            </w:r>
          </w:p>
        </w:tc>
        <w:tc>
          <w:tcPr>
            <w:tcW w:w="2551" w:type="dxa"/>
            <w:vAlign w:val="center"/>
          </w:tcPr>
          <w:p w14:paraId="08B6F8A4"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El Solicitante registra e ingresa la solicitud, información y documentación requerida. </w:t>
            </w:r>
          </w:p>
        </w:tc>
        <w:tc>
          <w:tcPr>
            <w:tcW w:w="1701" w:type="dxa"/>
            <w:vAlign w:val="center"/>
          </w:tcPr>
          <w:p w14:paraId="6E6D6306"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Micrositio del Instituto.</w:t>
            </w:r>
          </w:p>
        </w:tc>
        <w:tc>
          <w:tcPr>
            <w:tcW w:w="2268" w:type="dxa"/>
            <w:vAlign w:val="center"/>
          </w:tcPr>
          <w:p w14:paraId="757CC6E7"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Durante los 15 días hábiles siguientes a la publicación de la convocatoria respectiva.</w:t>
            </w:r>
          </w:p>
        </w:tc>
      </w:tr>
      <w:tr w:rsidR="00D267D6" w:rsidRPr="00D267D6" w14:paraId="3E284915" w14:textId="77777777" w:rsidTr="00D267D6">
        <w:trPr>
          <w:jc w:val="center"/>
        </w:trPr>
        <w:tc>
          <w:tcPr>
            <w:tcW w:w="2127" w:type="dxa"/>
            <w:vMerge/>
            <w:vAlign w:val="center"/>
          </w:tcPr>
          <w:p w14:paraId="1FEC8191" w14:textId="77777777" w:rsidR="00D267D6" w:rsidRPr="00D267D6" w:rsidRDefault="00D267D6" w:rsidP="00636200">
            <w:pPr>
              <w:spacing w:line="276" w:lineRule="auto"/>
              <w:jc w:val="center"/>
              <w:rPr>
                <w:rFonts w:ascii="ITC Avant Garde" w:hAnsi="ITC Avant Garde"/>
                <w:sz w:val="20"/>
                <w:szCs w:val="20"/>
              </w:rPr>
            </w:pPr>
          </w:p>
        </w:tc>
        <w:tc>
          <w:tcPr>
            <w:tcW w:w="1701" w:type="dxa"/>
            <w:vAlign w:val="center"/>
          </w:tcPr>
          <w:p w14:paraId="4F336B72"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Comité Consultivo </w:t>
            </w:r>
          </w:p>
        </w:tc>
        <w:tc>
          <w:tcPr>
            <w:tcW w:w="2551" w:type="dxa"/>
            <w:vAlign w:val="center"/>
          </w:tcPr>
          <w:p w14:paraId="02ADD11B"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El Comité Consultivo valora la información y documentación entregada y la experiencia profesional.</w:t>
            </w:r>
          </w:p>
          <w:p w14:paraId="613BA05E"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El Comité Consultivo emite su recomendación razonada no vinculante al Instituto respecto de la idoneidad de los Solicitantes para continuar con el proceso de Acreditación.</w:t>
            </w:r>
          </w:p>
        </w:tc>
        <w:tc>
          <w:tcPr>
            <w:tcW w:w="1701" w:type="dxa"/>
            <w:vAlign w:val="center"/>
          </w:tcPr>
          <w:p w14:paraId="478432C2"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Oficio y Correo electrónico.</w:t>
            </w:r>
          </w:p>
        </w:tc>
        <w:tc>
          <w:tcPr>
            <w:tcW w:w="2268" w:type="dxa"/>
            <w:vAlign w:val="center"/>
          </w:tcPr>
          <w:p w14:paraId="359C0994"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Durante los 10 días hábiles siguientes a la sesión respectiva del Comité Consultivo.</w:t>
            </w:r>
          </w:p>
        </w:tc>
      </w:tr>
      <w:tr w:rsidR="00D267D6" w:rsidRPr="00D267D6" w14:paraId="33B82C20" w14:textId="77777777" w:rsidTr="00D267D6">
        <w:trPr>
          <w:jc w:val="center"/>
        </w:trPr>
        <w:tc>
          <w:tcPr>
            <w:tcW w:w="2127" w:type="dxa"/>
            <w:vMerge w:val="restart"/>
            <w:vAlign w:val="center"/>
          </w:tcPr>
          <w:p w14:paraId="2A888E0F" w14:textId="77777777" w:rsidR="00D267D6" w:rsidRPr="00D267D6" w:rsidRDefault="00D267D6" w:rsidP="00636200">
            <w:pPr>
              <w:spacing w:line="276" w:lineRule="auto"/>
              <w:jc w:val="center"/>
              <w:rPr>
                <w:rFonts w:ascii="ITC Avant Garde" w:hAnsi="ITC Avant Garde"/>
                <w:b/>
                <w:sz w:val="20"/>
                <w:szCs w:val="20"/>
              </w:rPr>
            </w:pPr>
            <w:r w:rsidRPr="00D267D6">
              <w:rPr>
                <w:rFonts w:ascii="ITC Avant Garde" w:hAnsi="ITC Avant Garde"/>
                <w:b/>
                <w:sz w:val="20"/>
                <w:szCs w:val="20"/>
              </w:rPr>
              <w:t>EXAMEN DE CONOCIMIENTOS Y EVALUACIÓN DE HABILIDADES DE REDACCIÓN</w:t>
            </w:r>
          </w:p>
        </w:tc>
        <w:tc>
          <w:tcPr>
            <w:tcW w:w="1701" w:type="dxa"/>
            <w:vAlign w:val="center"/>
          </w:tcPr>
          <w:p w14:paraId="53BEB0B6"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Instituto </w:t>
            </w:r>
          </w:p>
        </w:tc>
        <w:tc>
          <w:tcPr>
            <w:tcW w:w="2551" w:type="dxa"/>
            <w:vAlign w:val="center"/>
          </w:tcPr>
          <w:p w14:paraId="558E1919"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El Instituto selecciona e invita a los Solicitantes que podrán participar en los Exámenes relativos a la Acreditación.</w:t>
            </w:r>
          </w:p>
        </w:tc>
        <w:tc>
          <w:tcPr>
            <w:tcW w:w="1701" w:type="dxa"/>
            <w:vAlign w:val="center"/>
          </w:tcPr>
          <w:p w14:paraId="4765ABE6"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Micrositio del Instituto y correo electrónico. </w:t>
            </w:r>
          </w:p>
        </w:tc>
        <w:tc>
          <w:tcPr>
            <w:tcW w:w="2268" w:type="dxa"/>
            <w:vAlign w:val="center"/>
          </w:tcPr>
          <w:p w14:paraId="22806BE6"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Durante los 10 días hábiles siguientes a la recepción de la recomendación respectiva del Comité Consultivo.</w:t>
            </w:r>
          </w:p>
        </w:tc>
      </w:tr>
      <w:tr w:rsidR="00D267D6" w:rsidRPr="00D267D6" w14:paraId="07427333" w14:textId="77777777" w:rsidTr="00D267D6">
        <w:trPr>
          <w:jc w:val="center"/>
        </w:trPr>
        <w:tc>
          <w:tcPr>
            <w:tcW w:w="2127" w:type="dxa"/>
            <w:vMerge/>
            <w:vAlign w:val="center"/>
          </w:tcPr>
          <w:p w14:paraId="3B818BBC" w14:textId="77777777" w:rsidR="00D267D6" w:rsidRPr="00D267D6" w:rsidRDefault="00D267D6" w:rsidP="00636200">
            <w:pPr>
              <w:spacing w:line="276" w:lineRule="auto"/>
              <w:jc w:val="center"/>
              <w:rPr>
                <w:rFonts w:ascii="ITC Avant Garde" w:hAnsi="ITC Avant Garde"/>
                <w:sz w:val="20"/>
                <w:szCs w:val="20"/>
              </w:rPr>
            </w:pPr>
          </w:p>
        </w:tc>
        <w:tc>
          <w:tcPr>
            <w:tcW w:w="1701" w:type="dxa"/>
            <w:vMerge w:val="restart"/>
            <w:vAlign w:val="center"/>
          </w:tcPr>
          <w:p w14:paraId="73DA8967"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Instituto </w:t>
            </w:r>
          </w:p>
        </w:tc>
        <w:tc>
          <w:tcPr>
            <w:tcW w:w="2551" w:type="dxa"/>
            <w:vAlign w:val="center"/>
          </w:tcPr>
          <w:p w14:paraId="21D63A04"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El Instituto aplica el Examen de conocimientos y la Evaluación de habilidades de redacción al Solicitante.</w:t>
            </w:r>
          </w:p>
        </w:tc>
        <w:tc>
          <w:tcPr>
            <w:tcW w:w="1701" w:type="dxa"/>
            <w:shd w:val="clear" w:color="auto" w:fill="auto"/>
            <w:vAlign w:val="center"/>
          </w:tcPr>
          <w:p w14:paraId="327C8033"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El dispuesto por el Instituto.</w:t>
            </w:r>
          </w:p>
        </w:tc>
        <w:tc>
          <w:tcPr>
            <w:tcW w:w="2268" w:type="dxa"/>
            <w:vAlign w:val="center"/>
          </w:tcPr>
          <w:p w14:paraId="6D4EE8B6"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Durante los 5 días hábiles siguientes a la notificación para realizar las evaluaciones.</w:t>
            </w:r>
          </w:p>
        </w:tc>
      </w:tr>
      <w:tr w:rsidR="00D267D6" w:rsidRPr="00D267D6" w14:paraId="1E3B6220" w14:textId="77777777" w:rsidTr="00D267D6">
        <w:trPr>
          <w:jc w:val="center"/>
        </w:trPr>
        <w:tc>
          <w:tcPr>
            <w:tcW w:w="2127" w:type="dxa"/>
            <w:vMerge/>
            <w:vAlign w:val="center"/>
          </w:tcPr>
          <w:p w14:paraId="1B4A205B" w14:textId="77777777" w:rsidR="00D267D6" w:rsidRPr="00D267D6" w:rsidRDefault="00D267D6" w:rsidP="00636200">
            <w:pPr>
              <w:spacing w:line="276" w:lineRule="auto"/>
              <w:jc w:val="center"/>
              <w:rPr>
                <w:rFonts w:ascii="ITC Avant Garde" w:hAnsi="ITC Avant Garde"/>
                <w:sz w:val="20"/>
                <w:szCs w:val="20"/>
              </w:rPr>
            </w:pPr>
          </w:p>
        </w:tc>
        <w:tc>
          <w:tcPr>
            <w:tcW w:w="1701" w:type="dxa"/>
            <w:vMerge/>
            <w:vAlign w:val="center"/>
          </w:tcPr>
          <w:p w14:paraId="05C7F8B6" w14:textId="77777777" w:rsidR="00D267D6" w:rsidRPr="00D267D6" w:rsidRDefault="00D267D6" w:rsidP="00636200">
            <w:pPr>
              <w:spacing w:line="276" w:lineRule="auto"/>
              <w:jc w:val="center"/>
              <w:rPr>
                <w:rFonts w:ascii="ITC Avant Garde" w:hAnsi="ITC Avant Garde"/>
                <w:sz w:val="20"/>
                <w:szCs w:val="20"/>
              </w:rPr>
            </w:pPr>
          </w:p>
        </w:tc>
        <w:tc>
          <w:tcPr>
            <w:tcW w:w="2551" w:type="dxa"/>
            <w:vAlign w:val="center"/>
          </w:tcPr>
          <w:p w14:paraId="639D13B0"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El Instituto notifica al Solicitante el resultado del Examen de conocimientos y de la Evaluación de habilidades de redacción. En su caso, envía invitación para la </w:t>
            </w:r>
            <w:r w:rsidRPr="00D267D6">
              <w:rPr>
                <w:rFonts w:ascii="ITC Avant Garde" w:hAnsi="ITC Avant Garde"/>
                <w:sz w:val="20"/>
                <w:szCs w:val="20"/>
              </w:rPr>
              <w:lastRenderedPageBreak/>
              <w:t>entrevista.</w:t>
            </w:r>
          </w:p>
        </w:tc>
        <w:tc>
          <w:tcPr>
            <w:tcW w:w="1701" w:type="dxa"/>
            <w:vAlign w:val="center"/>
          </w:tcPr>
          <w:p w14:paraId="1C094246"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lastRenderedPageBreak/>
              <w:t xml:space="preserve">Micrositio del Instituto y correo electrónico. </w:t>
            </w:r>
          </w:p>
        </w:tc>
        <w:tc>
          <w:tcPr>
            <w:tcW w:w="2268" w:type="dxa"/>
            <w:vAlign w:val="center"/>
          </w:tcPr>
          <w:p w14:paraId="2A402A28"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Durante los 5 días hábiles siguientes a la presentación de los exámenes.</w:t>
            </w:r>
          </w:p>
          <w:p w14:paraId="7A9E193E" w14:textId="77777777" w:rsidR="00D267D6" w:rsidRPr="00D267D6" w:rsidRDefault="00D267D6" w:rsidP="00636200">
            <w:pPr>
              <w:spacing w:line="276" w:lineRule="auto"/>
              <w:jc w:val="center"/>
              <w:rPr>
                <w:rFonts w:ascii="ITC Avant Garde" w:hAnsi="ITC Avant Garde"/>
                <w:sz w:val="20"/>
                <w:szCs w:val="20"/>
              </w:rPr>
            </w:pPr>
          </w:p>
        </w:tc>
      </w:tr>
      <w:tr w:rsidR="00D267D6" w:rsidRPr="00D267D6" w14:paraId="2E7D4EEE" w14:textId="77777777" w:rsidTr="00D267D6">
        <w:trPr>
          <w:trHeight w:val="1717"/>
          <w:jc w:val="center"/>
        </w:trPr>
        <w:tc>
          <w:tcPr>
            <w:tcW w:w="2127" w:type="dxa"/>
            <w:vMerge w:val="restart"/>
            <w:vAlign w:val="center"/>
          </w:tcPr>
          <w:p w14:paraId="6730302D" w14:textId="77777777" w:rsidR="00D267D6" w:rsidRPr="00D267D6" w:rsidRDefault="00D267D6" w:rsidP="00636200">
            <w:pPr>
              <w:spacing w:line="276" w:lineRule="auto"/>
              <w:jc w:val="center"/>
              <w:rPr>
                <w:rFonts w:ascii="ITC Avant Garde" w:hAnsi="ITC Avant Garde"/>
                <w:b/>
                <w:sz w:val="20"/>
                <w:szCs w:val="20"/>
              </w:rPr>
            </w:pPr>
            <w:r w:rsidRPr="00D267D6">
              <w:rPr>
                <w:rFonts w:ascii="ITC Avant Garde" w:hAnsi="ITC Avant Garde"/>
                <w:b/>
                <w:sz w:val="20"/>
                <w:szCs w:val="20"/>
              </w:rPr>
              <w:lastRenderedPageBreak/>
              <w:t>ENTREVISTA</w:t>
            </w:r>
          </w:p>
        </w:tc>
        <w:tc>
          <w:tcPr>
            <w:tcW w:w="1701" w:type="dxa"/>
            <w:vAlign w:val="center"/>
          </w:tcPr>
          <w:p w14:paraId="3EB52449" w14:textId="77777777" w:rsidR="00D267D6" w:rsidRPr="00D267D6" w:rsidRDefault="00D267D6" w:rsidP="00636200">
            <w:pPr>
              <w:spacing w:line="276" w:lineRule="auto"/>
              <w:jc w:val="center"/>
              <w:rPr>
                <w:rFonts w:ascii="ITC Avant Garde" w:hAnsi="ITC Avant Garde"/>
                <w:sz w:val="20"/>
                <w:szCs w:val="20"/>
              </w:rPr>
            </w:pPr>
            <w:r w:rsidRPr="00D267D6" w:rsidDel="001621F5">
              <w:rPr>
                <w:rFonts w:ascii="ITC Avant Garde" w:hAnsi="ITC Avant Garde"/>
                <w:sz w:val="20"/>
                <w:szCs w:val="20"/>
              </w:rPr>
              <w:t xml:space="preserve"> </w:t>
            </w:r>
          </w:p>
          <w:p w14:paraId="463DDA9D"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El Instituto y </w:t>
            </w:r>
          </w:p>
          <w:p w14:paraId="4DF8878F"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el Comité Consultivo </w:t>
            </w:r>
          </w:p>
        </w:tc>
        <w:tc>
          <w:tcPr>
            <w:tcW w:w="2551" w:type="dxa"/>
            <w:vAlign w:val="center"/>
          </w:tcPr>
          <w:p w14:paraId="52756093"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El Instituto y el Comité Consultivo realizan la entrevista al Solicitante.</w:t>
            </w:r>
          </w:p>
        </w:tc>
        <w:tc>
          <w:tcPr>
            <w:tcW w:w="1701" w:type="dxa"/>
            <w:vAlign w:val="center"/>
          </w:tcPr>
          <w:p w14:paraId="7C06C941"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Acta.</w:t>
            </w:r>
          </w:p>
        </w:tc>
        <w:tc>
          <w:tcPr>
            <w:tcW w:w="2268" w:type="dxa"/>
            <w:vAlign w:val="center"/>
          </w:tcPr>
          <w:p w14:paraId="2B63CB5C"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Durante los 5 días hábiles siguientes a la notificación para llevar a cabo la entrevista.</w:t>
            </w:r>
          </w:p>
        </w:tc>
      </w:tr>
      <w:tr w:rsidR="00D267D6" w:rsidRPr="00D267D6" w14:paraId="7BCD7FEE" w14:textId="77777777" w:rsidTr="00D267D6">
        <w:trPr>
          <w:jc w:val="center"/>
        </w:trPr>
        <w:tc>
          <w:tcPr>
            <w:tcW w:w="2127" w:type="dxa"/>
            <w:vMerge/>
            <w:vAlign w:val="center"/>
          </w:tcPr>
          <w:p w14:paraId="1849D761" w14:textId="77777777" w:rsidR="00D267D6" w:rsidRPr="00D267D6" w:rsidRDefault="00D267D6" w:rsidP="00636200">
            <w:pPr>
              <w:spacing w:line="276" w:lineRule="auto"/>
              <w:jc w:val="center"/>
              <w:rPr>
                <w:rFonts w:ascii="ITC Avant Garde" w:hAnsi="ITC Avant Garde"/>
                <w:b/>
                <w:sz w:val="20"/>
                <w:szCs w:val="20"/>
              </w:rPr>
            </w:pPr>
          </w:p>
        </w:tc>
        <w:tc>
          <w:tcPr>
            <w:tcW w:w="1701" w:type="dxa"/>
            <w:vAlign w:val="center"/>
          </w:tcPr>
          <w:p w14:paraId="63D872B0"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Instituto</w:t>
            </w:r>
          </w:p>
        </w:tc>
        <w:tc>
          <w:tcPr>
            <w:tcW w:w="2551" w:type="dxa"/>
            <w:vAlign w:val="center"/>
          </w:tcPr>
          <w:p w14:paraId="01B4AA99"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El Instituto publica los resultados obtenidos durante la entrevista.</w:t>
            </w:r>
          </w:p>
        </w:tc>
        <w:tc>
          <w:tcPr>
            <w:tcW w:w="1701" w:type="dxa"/>
            <w:vAlign w:val="center"/>
          </w:tcPr>
          <w:p w14:paraId="0B016F33"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Micrositio del Instituto.</w:t>
            </w:r>
          </w:p>
        </w:tc>
        <w:tc>
          <w:tcPr>
            <w:tcW w:w="2268" w:type="dxa"/>
            <w:vMerge w:val="restart"/>
            <w:vAlign w:val="center"/>
          </w:tcPr>
          <w:p w14:paraId="5113B32C"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Durante los 5 días hábiles siguientes a la presentación de la entrevista.</w:t>
            </w:r>
          </w:p>
        </w:tc>
      </w:tr>
      <w:tr w:rsidR="00D267D6" w:rsidRPr="00D267D6" w14:paraId="07798541" w14:textId="77777777" w:rsidTr="00D267D6">
        <w:trPr>
          <w:jc w:val="center"/>
        </w:trPr>
        <w:tc>
          <w:tcPr>
            <w:tcW w:w="2127" w:type="dxa"/>
            <w:vMerge/>
            <w:vAlign w:val="center"/>
          </w:tcPr>
          <w:p w14:paraId="15B1C007" w14:textId="77777777" w:rsidR="00D267D6" w:rsidRPr="00D267D6" w:rsidRDefault="00D267D6" w:rsidP="00636200">
            <w:pPr>
              <w:spacing w:line="276" w:lineRule="auto"/>
              <w:jc w:val="center"/>
              <w:rPr>
                <w:rFonts w:ascii="ITC Avant Garde" w:hAnsi="ITC Avant Garde"/>
                <w:b/>
                <w:sz w:val="20"/>
                <w:szCs w:val="20"/>
              </w:rPr>
            </w:pPr>
          </w:p>
        </w:tc>
        <w:tc>
          <w:tcPr>
            <w:tcW w:w="1701" w:type="dxa"/>
            <w:vAlign w:val="center"/>
          </w:tcPr>
          <w:p w14:paraId="5F209C0A"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Solicitante</w:t>
            </w:r>
          </w:p>
        </w:tc>
        <w:tc>
          <w:tcPr>
            <w:tcW w:w="2551" w:type="dxa"/>
            <w:vAlign w:val="center"/>
          </w:tcPr>
          <w:p w14:paraId="010F2120"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El Solicitante recibe el resultado de la entrevista.</w:t>
            </w:r>
          </w:p>
        </w:tc>
        <w:tc>
          <w:tcPr>
            <w:tcW w:w="1701" w:type="dxa"/>
            <w:vAlign w:val="center"/>
          </w:tcPr>
          <w:p w14:paraId="3C7674E8"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Correo electrónico.</w:t>
            </w:r>
          </w:p>
        </w:tc>
        <w:tc>
          <w:tcPr>
            <w:tcW w:w="2268" w:type="dxa"/>
            <w:vMerge/>
            <w:vAlign w:val="center"/>
          </w:tcPr>
          <w:p w14:paraId="276FCF89" w14:textId="77777777" w:rsidR="00D267D6" w:rsidRPr="00D267D6" w:rsidRDefault="00D267D6" w:rsidP="00636200">
            <w:pPr>
              <w:spacing w:line="276" w:lineRule="auto"/>
              <w:jc w:val="center"/>
              <w:rPr>
                <w:rFonts w:ascii="ITC Avant Garde" w:hAnsi="ITC Avant Garde"/>
                <w:sz w:val="20"/>
                <w:szCs w:val="20"/>
              </w:rPr>
            </w:pPr>
          </w:p>
        </w:tc>
      </w:tr>
      <w:tr w:rsidR="00D267D6" w:rsidRPr="00D267D6" w14:paraId="32130C90" w14:textId="77777777" w:rsidTr="00D267D6">
        <w:trPr>
          <w:trHeight w:val="4079"/>
          <w:jc w:val="center"/>
        </w:trPr>
        <w:tc>
          <w:tcPr>
            <w:tcW w:w="2127" w:type="dxa"/>
            <w:vAlign w:val="center"/>
          </w:tcPr>
          <w:p w14:paraId="5BF9B0DB" w14:textId="77777777" w:rsidR="00D267D6" w:rsidRPr="00D267D6" w:rsidRDefault="00D267D6" w:rsidP="00636200">
            <w:pPr>
              <w:spacing w:line="276" w:lineRule="auto"/>
              <w:jc w:val="center"/>
              <w:rPr>
                <w:rFonts w:ascii="ITC Avant Garde" w:hAnsi="ITC Avant Garde"/>
                <w:b/>
                <w:sz w:val="20"/>
                <w:szCs w:val="20"/>
              </w:rPr>
            </w:pPr>
            <w:r w:rsidRPr="00D267D6">
              <w:rPr>
                <w:rFonts w:ascii="ITC Avant Garde" w:hAnsi="ITC Avant Garde"/>
                <w:b/>
                <w:sz w:val="20"/>
                <w:szCs w:val="20"/>
              </w:rPr>
              <w:t>PUBLICACIÓN DE RESULTADOS</w:t>
            </w:r>
          </w:p>
        </w:tc>
        <w:tc>
          <w:tcPr>
            <w:tcW w:w="1701" w:type="dxa"/>
            <w:vAlign w:val="center"/>
          </w:tcPr>
          <w:p w14:paraId="15029BC6"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Instituto </w:t>
            </w:r>
          </w:p>
        </w:tc>
        <w:tc>
          <w:tcPr>
            <w:tcW w:w="2551" w:type="dxa"/>
            <w:vAlign w:val="center"/>
          </w:tcPr>
          <w:p w14:paraId="201EC915"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 xml:space="preserve">El Instituto asigna el número de registro de acreditación; </w:t>
            </w:r>
          </w:p>
          <w:p w14:paraId="5814EF69"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Expide la constancia de inscripción por 2 años.</w:t>
            </w:r>
          </w:p>
          <w:p w14:paraId="3631859B"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Incorpora al Registro Nacional de Peritos Acreditados en materia de telecomunicaciones y radiodifusión.</w:t>
            </w:r>
          </w:p>
        </w:tc>
        <w:tc>
          <w:tcPr>
            <w:tcW w:w="1701" w:type="dxa"/>
            <w:vAlign w:val="center"/>
          </w:tcPr>
          <w:p w14:paraId="24DF6BD1"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Micrositio del Instituto y Registro Nacional de Peritos.</w:t>
            </w:r>
          </w:p>
          <w:p w14:paraId="2A3808F8"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La Acreditación y constancia de inscripción por medio de oficio.</w:t>
            </w:r>
          </w:p>
        </w:tc>
        <w:tc>
          <w:tcPr>
            <w:tcW w:w="2268" w:type="dxa"/>
            <w:vAlign w:val="center"/>
          </w:tcPr>
          <w:p w14:paraId="42BCD5FB" w14:textId="77777777" w:rsidR="00D267D6" w:rsidRPr="00D267D6" w:rsidRDefault="00D267D6" w:rsidP="00636200">
            <w:pPr>
              <w:spacing w:line="276" w:lineRule="auto"/>
              <w:jc w:val="center"/>
              <w:rPr>
                <w:rFonts w:ascii="ITC Avant Garde" w:hAnsi="ITC Avant Garde"/>
                <w:sz w:val="20"/>
                <w:szCs w:val="20"/>
              </w:rPr>
            </w:pPr>
          </w:p>
          <w:p w14:paraId="6169C763" w14:textId="77777777" w:rsidR="00D267D6" w:rsidRPr="00D267D6" w:rsidRDefault="00D267D6" w:rsidP="00636200">
            <w:pPr>
              <w:spacing w:line="276" w:lineRule="auto"/>
              <w:jc w:val="center"/>
              <w:rPr>
                <w:rFonts w:ascii="ITC Avant Garde" w:hAnsi="ITC Avant Garde"/>
                <w:sz w:val="20"/>
                <w:szCs w:val="20"/>
              </w:rPr>
            </w:pPr>
            <w:r w:rsidRPr="00D267D6">
              <w:rPr>
                <w:rFonts w:ascii="ITC Avant Garde" w:hAnsi="ITC Avant Garde"/>
                <w:sz w:val="20"/>
                <w:szCs w:val="20"/>
              </w:rPr>
              <w:t>Durante los 20 días hábiles siguientes a la notificación del resultado de la entrevista al Solicitante.</w:t>
            </w:r>
          </w:p>
        </w:tc>
      </w:tr>
    </w:tbl>
    <w:p w14:paraId="1FD5C3DC" w14:textId="77777777" w:rsidR="001A7D26" w:rsidRPr="008F4CAC" w:rsidRDefault="001A7D26">
      <w:pPr>
        <w:spacing w:after="0" w:line="276" w:lineRule="auto"/>
        <w:jc w:val="both"/>
        <w:rPr>
          <w:rFonts w:ascii="ITC Avant Garde" w:hAnsi="ITC Avant Garde" w:cs="ITC Avant Garde"/>
          <w:b/>
          <w:sz w:val="20"/>
          <w:szCs w:val="20"/>
        </w:rPr>
      </w:pPr>
    </w:p>
    <w:p w14:paraId="66C796B3" w14:textId="77777777" w:rsidR="001A7D26" w:rsidRPr="008F4CAC" w:rsidRDefault="001A7D26">
      <w:pPr>
        <w:spacing w:after="0" w:line="276" w:lineRule="auto"/>
        <w:jc w:val="both"/>
        <w:rPr>
          <w:rFonts w:ascii="ITC Avant Garde" w:hAnsi="ITC Avant Garde" w:cs="ITC Avant Garde"/>
          <w:b/>
          <w:sz w:val="20"/>
          <w:szCs w:val="20"/>
          <w:lang w:val="es-MX"/>
        </w:rPr>
      </w:pPr>
    </w:p>
    <w:p w14:paraId="11ED51AF"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 xml:space="preserve">VI- De los requisitos para la acreditación y revalidación de la acreditación – </w:t>
      </w:r>
      <w:r w:rsidRPr="008F4CAC">
        <w:rPr>
          <w:rFonts w:ascii="ITC Avant Garde" w:hAnsi="ITC Avant Garde" w:cs="ITC Avant Garde"/>
          <w:b/>
          <w:sz w:val="20"/>
          <w:szCs w:val="20"/>
        </w:rPr>
        <w:t>De las Solicitudes de Aclaración</w:t>
      </w:r>
    </w:p>
    <w:p w14:paraId="58635554"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75CD5E8A"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Ing. Ignacio Valadez Gutiérrez / Ing. Tomás Salazar Morán. </w:t>
      </w:r>
    </w:p>
    <w:p w14:paraId="62B0CAF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3367693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solicitantes proponen añadir </w:t>
      </w:r>
      <w:r w:rsidR="00AA442A" w:rsidRPr="008F4CAC">
        <w:rPr>
          <w:rFonts w:ascii="ITC Avant Garde" w:hAnsi="ITC Avant Garde" w:cs="ITC Avant Garde"/>
          <w:sz w:val="20"/>
          <w:szCs w:val="20"/>
        </w:rPr>
        <w:t xml:space="preserve">un </w:t>
      </w:r>
      <w:r w:rsidRPr="008F4CAC">
        <w:rPr>
          <w:rFonts w:ascii="ITC Avant Garde" w:hAnsi="ITC Avant Garde" w:cs="ITC Avant Garde"/>
          <w:sz w:val="20"/>
          <w:szCs w:val="20"/>
        </w:rPr>
        <w:t>nuevo lineamiento</w:t>
      </w:r>
      <w:r w:rsidR="00F11689" w:rsidRPr="008F4CAC">
        <w:rPr>
          <w:rFonts w:ascii="ITC Avant Garde" w:hAnsi="ITC Avant Garde" w:cs="ITC Avant Garde"/>
          <w:sz w:val="20"/>
          <w:szCs w:val="20"/>
        </w:rPr>
        <w:t xml:space="preserve"> </w:t>
      </w:r>
      <w:r w:rsidR="00AA442A" w:rsidRPr="008F4CAC">
        <w:rPr>
          <w:rFonts w:ascii="ITC Avant Garde" w:hAnsi="ITC Avant Garde" w:cs="ITC Avant Garde"/>
          <w:sz w:val="20"/>
          <w:szCs w:val="20"/>
        </w:rPr>
        <w:t xml:space="preserve">sobre </w:t>
      </w:r>
      <w:r w:rsidR="00F11689" w:rsidRPr="008F4CAC">
        <w:rPr>
          <w:rFonts w:ascii="ITC Avant Garde" w:hAnsi="ITC Avant Garde" w:cs="ITC Avant Garde"/>
          <w:sz w:val="20"/>
          <w:szCs w:val="20"/>
        </w:rPr>
        <w:t xml:space="preserve">las Solicitudes </w:t>
      </w:r>
      <w:r w:rsidR="003D1059" w:rsidRPr="008F4CAC">
        <w:rPr>
          <w:rFonts w:ascii="ITC Avant Garde" w:hAnsi="ITC Avant Garde" w:cs="ITC Avant Garde"/>
          <w:sz w:val="20"/>
          <w:szCs w:val="20"/>
        </w:rPr>
        <w:t xml:space="preserve">y Procedimientos </w:t>
      </w:r>
      <w:r w:rsidR="00F11689" w:rsidRPr="008F4CAC">
        <w:rPr>
          <w:rFonts w:ascii="ITC Avant Garde" w:hAnsi="ITC Avant Garde" w:cs="ITC Avant Garde"/>
          <w:sz w:val="20"/>
          <w:szCs w:val="20"/>
        </w:rPr>
        <w:t>de Aclaración</w:t>
      </w:r>
      <w:r w:rsidRPr="008F4CAC">
        <w:rPr>
          <w:rFonts w:ascii="ITC Avant Garde" w:hAnsi="ITC Avant Garde" w:cs="ITC Avant Garde"/>
          <w:sz w:val="20"/>
          <w:szCs w:val="20"/>
        </w:rPr>
        <w:t>.</w:t>
      </w:r>
    </w:p>
    <w:p w14:paraId="213CCDCF" w14:textId="77777777" w:rsidR="00D47F93" w:rsidRPr="008F4CAC" w:rsidRDefault="00D47F93" w:rsidP="002F37CD">
      <w:pPr>
        <w:autoSpaceDE w:val="0"/>
        <w:autoSpaceDN w:val="0"/>
        <w:adjustRightInd w:val="0"/>
        <w:spacing w:after="0" w:line="276" w:lineRule="auto"/>
        <w:ind w:left="708"/>
        <w:jc w:val="both"/>
        <w:rPr>
          <w:rFonts w:ascii="ITC Avant Garde" w:hAnsi="ITC Avant Garde"/>
          <w:i/>
          <w:sz w:val="20"/>
          <w:szCs w:val="20"/>
        </w:rPr>
      </w:pPr>
      <w:r w:rsidRPr="008F4CAC">
        <w:rPr>
          <w:rFonts w:ascii="ITC Avant Garde" w:hAnsi="ITC Avant Garde" w:cs="ITC Avant Garde"/>
          <w:i/>
          <w:sz w:val="20"/>
          <w:szCs w:val="20"/>
        </w:rPr>
        <w:t>“</w:t>
      </w:r>
      <w:r w:rsidRPr="008F4CAC">
        <w:rPr>
          <w:rFonts w:ascii="ITC Avant Garde" w:hAnsi="ITC Avant Garde" w:cs="Arial"/>
          <w:b/>
          <w:i/>
          <w:sz w:val="20"/>
          <w:szCs w:val="20"/>
        </w:rPr>
        <w:t xml:space="preserve">De las Solicitudes de Aclaración. </w:t>
      </w:r>
      <w:r w:rsidRPr="008F4CAC">
        <w:rPr>
          <w:rFonts w:ascii="ITC Avant Garde" w:hAnsi="ITC Avant Garde" w:cs="Arial"/>
          <w:i/>
          <w:sz w:val="20"/>
          <w:szCs w:val="20"/>
        </w:rPr>
        <w:t>El solicitante podrá presentar</w:t>
      </w:r>
      <w:r w:rsidRPr="008F4CAC">
        <w:rPr>
          <w:rFonts w:ascii="ITC Avant Garde" w:hAnsi="ITC Avant Garde" w:cs="Arial"/>
          <w:b/>
          <w:i/>
          <w:sz w:val="20"/>
          <w:szCs w:val="20"/>
        </w:rPr>
        <w:t xml:space="preserve"> </w:t>
      </w:r>
      <w:r w:rsidRPr="008F4CAC">
        <w:rPr>
          <w:rFonts w:ascii="ITC Avant Garde" w:hAnsi="ITC Avant Garde"/>
          <w:i/>
          <w:sz w:val="20"/>
          <w:szCs w:val="20"/>
        </w:rPr>
        <w:t xml:space="preserve">una solicitud de aclaración respecto de cualquier decisión tomada por el Comité Consultivo de Acreditación de peritos durante el desarrollo de su proceso de acreditación. </w:t>
      </w:r>
    </w:p>
    <w:p w14:paraId="34B03BB7" w14:textId="77777777" w:rsidR="00D47F93" w:rsidRPr="008F4CAC" w:rsidRDefault="00D47F93" w:rsidP="002F37CD">
      <w:pPr>
        <w:autoSpaceDE w:val="0"/>
        <w:autoSpaceDN w:val="0"/>
        <w:adjustRightInd w:val="0"/>
        <w:spacing w:after="0" w:line="276" w:lineRule="auto"/>
        <w:ind w:left="708"/>
        <w:jc w:val="both"/>
        <w:rPr>
          <w:rFonts w:ascii="ITC Avant Garde" w:hAnsi="ITC Avant Garde"/>
          <w:i/>
          <w:sz w:val="20"/>
          <w:szCs w:val="20"/>
        </w:rPr>
      </w:pPr>
    </w:p>
    <w:p w14:paraId="67EFBA30" w14:textId="77777777" w:rsidR="00D47F93" w:rsidRPr="008F4CAC" w:rsidRDefault="00D47F93" w:rsidP="002F37CD">
      <w:pPr>
        <w:autoSpaceDE w:val="0"/>
        <w:autoSpaceDN w:val="0"/>
        <w:adjustRightInd w:val="0"/>
        <w:spacing w:after="0" w:line="276" w:lineRule="auto"/>
        <w:ind w:left="708"/>
        <w:jc w:val="both"/>
        <w:rPr>
          <w:rFonts w:ascii="ITC Avant Garde" w:hAnsi="ITC Avant Garde" w:cs="Arial"/>
          <w:i/>
          <w:sz w:val="20"/>
          <w:szCs w:val="20"/>
        </w:rPr>
      </w:pPr>
      <w:r w:rsidRPr="008F4CAC">
        <w:rPr>
          <w:rFonts w:ascii="ITC Avant Garde" w:hAnsi="ITC Avant Garde" w:cs="Arial"/>
          <w:b/>
          <w:i/>
          <w:sz w:val="20"/>
          <w:szCs w:val="20"/>
        </w:rPr>
        <w:t xml:space="preserve">Procedimiento de Aclaración. - </w:t>
      </w:r>
      <w:r w:rsidRPr="008F4CAC">
        <w:rPr>
          <w:rFonts w:ascii="ITC Avant Garde" w:hAnsi="ITC Avant Garde" w:cs="Arial"/>
          <w:i/>
          <w:sz w:val="20"/>
          <w:szCs w:val="20"/>
        </w:rPr>
        <w:t>Las solicitudes de aclaración se presentarán mediante escrito libre dirigido al Comité Consultivo de Acreditación de Peritos, detallando los motivos de su aclaración y en su caso presentando las probanzas que resulten convenientes.</w:t>
      </w:r>
    </w:p>
    <w:p w14:paraId="72C6B40D" w14:textId="77777777" w:rsidR="00D47F93" w:rsidRPr="008F4CAC" w:rsidRDefault="00D47F93" w:rsidP="002F37CD">
      <w:pPr>
        <w:autoSpaceDE w:val="0"/>
        <w:autoSpaceDN w:val="0"/>
        <w:adjustRightInd w:val="0"/>
        <w:spacing w:after="0" w:line="276" w:lineRule="auto"/>
        <w:ind w:left="708"/>
        <w:jc w:val="both"/>
        <w:rPr>
          <w:rFonts w:ascii="ITC Avant Garde" w:hAnsi="ITC Avant Garde" w:cs="Arial"/>
          <w:i/>
          <w:sz w:val="20"/>
          <w:szCs w:val="20"/>
        </w:rPr>
      </w:pPr>
      <w:r w:rsidRPr="008F4CAC">
        <w:rPr>
          <w:rFonts w:ascii="ITC Avant Garde" w:hAnsi="ITC Avant Garde" w:cs="Arial"/>
          <w:i/>
          <w:sz w:val="20"/>
          <w:szCs w:val="20"/>
        </w:rPr>
        <w:lastRenderedPageBreak/>
        <w:t>El Comité Consultivo de Acreditación de Peritos otorgará contestación en un plazo no mayor a 20 días hábiles, y en su caso realizará las actividades conducentes para las aclaraciones que haya lugar.”</w:t>
      </w:r>
    </w:p>
    <w:p w14:paraId="4BF65726" w14:textId="77777777" w:rsidR="00076C35" w:rsidRPr="008F4CAC" w:rsidRDefault="00076C35">
      <w:pPr>
        <w:spacing w:line="276" w:lineRule="auto"/>
        <w:jc w:val="both"/>
        <w:rPr>
          <w:rFonts w:ascii="ITC Avant Garde" w:hAnsi="ITC Avant Garde" w:cs="ITC Avant Garde"/>
          <w:b/>
          <w:sz w:val="20"/>
          <w:szCs w:val="20"/>
        </w:rPr>
      </w:pPr>
    </w:p>
    <w:p w14:paraId="447A338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F17C35F" w14:textId="77777777" w:rsidR="003233EE" w:rsidRPr="008F4CAC" w:rsidRDefault="00000AFD" w:rsidP="002B2838">
      <w:pPr>
        <w:autoSpaceDE w:val="0"/>
        <w:spacing w:after="0" w:line="276" w:lineRule="auto"/>
        <w:jc w:val="both"/>
        <w:rPr>
          <w:rFonts w:ascii="ITC Avant Garde" w:hAnsi="ITC Avant Garde" w:cs="Arial"/>
          <w:sz w:val="20"/>
          <w:szCs w:val="20"/>
        </w:rPr>
      </w:pPr>
      <w:r w:rsidRPr="008F4CAC">
        <w:rPr>
          <w:rFonts w:ascii="ITC Avant Garde" w:hAnsi="ITC Avant Garde" w:cs="ITC Avant Garde"/>
          <w:sz w:val="20"/>
          <w:szCs w:val="20"/>
        </w:rPr>
        <w:t>No s</w:t>
      </w:r>
      <w:r w:rsidR="0049058B" w:rsidRPr="008F4CAC">
        <w:rPr>
          <w:rFonts w:ascii="ITC Avant Garde" w:hAnsi="ITC Avant Garde" w:cs="ITC Avant Garde"/>
          <w:sz w:val="20"/>
          <w:szCs w:val="20"/>
        </w:rPr>
        <w:t xml:space="preserve">e considera esta propuesta, </w:t>
      </w:r>
      <w:r w:rsidR="00444A08" w:rsidRPr="008F4CAC">
        <w:rPr>
          <w:rFonts w:ascii="ITC Avant Garde" w:hAnsi="ITC Avant Garde" w:cs="Arial"/>
          <w:sz w:val="20"/>
          <w:szCs w:val="20"/>
        </w:rPr>
        <w:t xml:space="preserve">no </w:t>
      </w:r>
      <w:r w:rsidR="003233EE" w:rsidRPr="008F4CAC">
        <w:rPr>
          <w:rFonts w:ascii="ITC Avant Garde" w:hAnsi="ITC Avant Garde" w:cs="Arial"/>
          <w:sz w:val="20"/>
          <w:szCs w:val="20"/>
        </w:rPr>
        <w:t xml:space="preserve">es </w:t>
      </w:r>
      <w:r w:rsidR="00444A08" w:rsidRPr="008F4CAC">
        <w:rPr>
          <w:rFonts w:ascii="ITC Avant Garde" w:hAnsi="ITC Avant Garde" w:cs="Arial"/>
          <w:sz w:val="20"/>
          <w:szCs w:val="20"/>
        </w:rPr>
        <w:t>proce</w:t>
      </w:r>
      <w:r w:rsidR="003233EE" w:rsidRPr="008F4CAC">
        <w:rPr>
          <w:rFonts w:ascii="ITC Avant Garde" w:hAnsi="ITC Avant Garde" w:cs="Arial"/>
          <w:sz w:val="20"/>
          <w:szCs w:val="20"/>
        </w:rPr>
        <w:t>dent</w:t>
      </w:r>
      <w:r w:rsidR="00444A08" w:rsidRPr="008F4CAC">
        <w:rPr>
          <w:rFonts w:ascii="ITC Avant Garde" w:hAnsi="ITC Avant Garde" w:cs="Arial"/>
          <w:sz w:val="20"/>
          <w:szCs w:val="20"/>
        </w:rPr>
        <w:t xml:space="preserve">e incluir </w:t>
      </w:r>
      <w:r w:rsidR="000263AC" w:rsidRPr="008F4CAC">
        <w:rPr>
          <w:rFonts w:ascii="ITC Avant Garde" w:hAnsi="ITC Avant Garde" w:cs="Arial"/>
          <w:sz w:val="20"/>
          <w:szCs w:val="20"/>
        </w:rPr>
        <w:t>el recurso</w:t>
      </w:r>
      <w:r w:rsidR="00444A08" w:rsidRPr="008F4CAC">
        <w:rPr>
          <w:rFonts w:ascii="ITC Avant Garde" w:hAnsi="ITC Avant Garde" w:cs="Arial"/>
          <w:sz w:val="20"/>
          <w:szCs w:val="20"/>
        </w:rPr>
        <w:t xml:space="preserve"> de aclaración cuando el Instituto emita una decisión no favorable al Solicitante d</w:t>
      </w:r>
      <w:r w:rsidR="00A671F3" w:rsidRPr="008F4CAC">
        <w:rPr>
          <w:rFonts w:ascii="ITC Avant Garde" w:hAnsi="ITC Avant Garde" w:cs="Arial"/>
          <w:sz w:val="20"/>
          <w:szCs w:val="20"/>
        </w:rPr>
        <w:t>urante</w:t>
      </w:r>
      <w:r w:rsidR="00444A08" w:rsidRPr="008F4CAC">
        <w:rPr>
          <w:rFonts w:ascii="ITC Avant Garde" w:hAnsi="ITC Avant Garde" w:cs="Arial"/>
          <w:sz w:val="20"/>
          <w:szCs w:val="20"/>
        </w:rPr>
        <w:t xml:space="preserve"> el proceso de </w:t>
      </w:r>
      <w:r w:rsidR="00A671F3" w:rsidRPr="008F4CAC">
        <w:rPr>
          <w:rFonts w:ascii="ITC Avant Garde" w:hAnsi="ITC Avant Garde" w:cs="Arial"/>
          <w:sz w:val="20"/>
          <w:szCs w:val="20"/>
        </w:rPr>
        <w:t>a</w:t>
      </w:r>
      <w:r w:rsidR="00444A08" w:rsidRPr="008F4CAC">
        <w:rPr>
          <w:rFonts w:ascii="ITC Avant Garde" w:hAnsi="ITC Avant Garde" w:cs="Arial"/>
          <w:sz w:val="20"/>
          <w:szCs w:val="20"/>
        </w:rPr>
        <w:t>creditación</w:t>
      </w:r>
      <w:r w:rsidR="005E5BEE" w:rsidRPr="008F4CAC">
        <w:rPr>
          <w:rFonts w:ascii="ITC Avant Garde" w:hAnsi="ITC Avant Garde" w:cs="Arial"/>
          <w:sz w:val="20"/>
          <w:szCs w:val="20"/>
        </w:rPr>
        <w:t xml:space="preserve"> para la obtención de la respectiva constancia de </w:t>
      </w:r>
      <w:r w:rsidR="00A671F3" w:rsidRPr="008F4CAC">
        <w:rPr>
          <w:rFonts w:ascii="ITC Avant Garde" w:hAnsi="ITC Avant Garde" w:cs="Arial"/>
          <w:sz w:val="20"/>
          <w:szCs w:val="20"/>
        </w:rPr>
        <w:t>A</w:t>
      </w:r>
      <w:r w:rsidR="005E5BEE" w:rsidRPr="008F4CAC">
        <w:rPr>
          <w:rFonts w:ascii="ITC Avant Garde" w:hAnsi="ITC Avant Garde" w:cs="Arial"/>
          <w:sz w:val="20"/>
          <w:szCs w:val="20"/>
        </w:rPr>
        <w:t>creditación como Perito en materia de telecomunicaciones y radiodifusión</w:t>
      </w:r>
      <w:r w:rsidR="00444A08" w:rsidRPr="008F4CAC">
        <w:rPr>
          <w:rFonts w:ascii="ITC Avant Garde" w:hAnsi="ITC Avant Garde" w:cs="Arial"/>
          <w:sz w:val="20"/>
          <w:szCs w:val="20"/>
        </w:rPr>
        <w:t xml:space="preserve">, ya que </w:t>
      </w:r>
      <w:r w:rsidR="005A6414" w:rsidRPr="008F4CAC">
        <w:rPr>
          <w:rFonts w:ascii="ITC Avant Garde" w:hAnsi="ITC Avant Garde" w:cs="Arial"/>
          <w:sz w:val="20"/>
          <w:szCs w:val="20"/>
        </w:rPr>
        <w:t xml:space="preserve">el Instituto Federal de Telecomunicaciones es un organismo independiente en sus decisiones y funcionamiento, profesionales en su desempeño e imparciales en sus actuaciones, </w:t>
      </w:r>
      <w:r w:rsidR="0097671F" w:rsidRPr="008F4CAC">
        <w:rPr>
          <w:rFonts w:ascii="ITC Avant Garde" w:hAnsi="ITC Avant Garde" w:cs="Arial"/>
          <w:sz w:val="20"/>
          <w:szCs w:val="20"/>
        </w:rPr>
        <w:t xml:space="preserve">lo anterior, </w:t>
      </w:r>
      <w:r w:rsidR="00444A08" w:rsidRPr="008F4CAC">
        <w:rPr>
          <w:rFonts w:ascii="ITC Avant Garde" w:hAnsi="ITC Avant Garde" w:cs="Arial"/>
          <w:sz w:val="20"/>
          <w:szCs w:val="20"/>
        </w:rPr>
        <w:t>conforme a</w:t>
      </w:r>
      <w:r w:rsidR="003233EE" w:rsidRPr="008F4CAC">
        <w:rPr>
          <w:rFonts w:ascii="ITC Avant Garde" w:hAnsi="ITC Avant Garde" w:cs="Arial"/>
          <w:sz w:val="20"/>
          <w:szCs w:val="20"/>
        </w:rPr>
        <w:t>l primer párrafo del</w:t>
      </w:r>
      <w:r w:rsidR="00444A08" w:rsidRPr="008F4CAC">
        <w:rPr>
          <w:rFonts w:ascii="ITC Avant Garde" w:hAnsi="ITC Avant Garde" w:cs="Arial"/>
          <w:sz w:val="20"/>
          <w:szCs w:val="20"/>
        </w:rPr>
        <w:t xml:space="preserve"> </w:t>
      </w:r>
      <w:r w:rsidR="003233EE" w:rsidRPr="008F4CAC">
        <w:rPr>
          <w:rFonts w:ascii="ITC Avant Garde" w:hAnsi="ITC Avant Garde" w:cs="Arial"/>
          <w:sz w:val="20"/>
          <w:szCs w:val="20"/>
        </w:rPr>
        <w:t>artículo</w:t>
      </w:r>
      <w:r w:rsidR="00444A08" w:rsidRPr="008F4CAC">
        <w:rPr>
          <w:rFonts w:ascii="ITC Avant Garde" w:hAnsi="ITC Avant Garde" w:cs="Arial"/>
          <w:sz w:val="20"/>
          <w:szCs w:val="20"/>
        </w:rPr>
        <w:t xml:space="preserve"> </w:t>
      </w:r>
      <w:r w:rsidR="005E5BEE" w:rsidRPr="008F4CAC">
        <w:rPr>
          <w:rFonts w:ascii="ITC Avant Garde" w:hAnsi="ITC Avant Garde" w:cs="Arial"/>
          <w:sz w:val="20"/>
          <w:szCs w:val="20"/>
        </w:rPr>
        <w:t xml:space="preserve">7 de la LFTR, </w:t>
      </w:r>
      <w:r w:rsidR="003233EE" w:rsidRPr="008F4CAC">
        <w:rPr>
          <w:rFonts w:ascii="ITC Avant Garde" w:hAnsi="ITC Avant Garde" w:cs="Arial"/>
          <w:sz w:val="20"/>
          <w:szCs w:val="20"/>
        </w:rPr>
        <w:t xml:space="preserve">y al párrafo vigésimo primero del artículo </w:t>
      </w:r>
      <w:r w:rsidR="00444A08" w:rsidRPr="008F4CAC">
        <w:rPr>
          <w:rFonts w:ascii="ITC Avant Garde" w:hAnsi="ITC Avant Garde" w:cs="Arial"/>
          <w:sz w:val="20"/>
          <w:szCs w:val="20"/>
        </w:rPr>
        <w:t>28</w:t>
      </w:r>
      <w:r w:rsidR="003233EE" w:rsidRPr="008F4CAC">
        <w:rPr>
          <w:rFonts w:ascii="ITC Avant Garde" w:hAnsi="ITC Avant Garde" w:cs="Arial"/>
          <w:sz w:val="20"/>
          <w:szCs w:val="20"/>
        </w:rPr>
        <w:t xml:space="preserve"> de la Constitución Política de los Estados Unidos Mexicanos.</w:t>
      </w:r>
    </w:p>
    <w:p w14:paraId="6DAEDA9E" w14:textId="77777777" w:rsidR="003233EE" w:rsidRPr="008F4CAC" w:rsidRDefault="003233EE" w:rsidP="002B2838">
      <w:pPr>
        <w:autoSpaceDE w:val="0"/>
        <w:spacing w:after="0" w:line="276" w:lineRule="auto"/>
        <w:jc w:val="both"/>
        <w:rPr>
          <w:rFonts w:ascii="ITC Avant Garde" w:hAnsi="ITC Avant Garde" w:cs="Arial"/>
          <w:sz w:val="20"/>
          <w:szCs w:val="20"/>
        </w:rPr>
      </w:pPr>
    </w:p>
    <w:p w14:paraId="6805C7B2" w14:textId="77777777" w:rsidR="0049058B" w:rsidRPr="008F4CAC" w:rsidRDefault="00F76200">
      <w:pPr>
        <w:autoSpaceDE w:val="0"/>
        <w:spacing w:after="0" w:line="276" w:lineRule="auto"/>
        <w:jc w:val="both"/>
        <w:rPr>
          <w:rFonts w:ascii="ITC Avant Garde" w:hAnsi="ITC Avant Garde" w:cs="ITC Avant Garde"/>
          <w:sz w:val="20"/>
          <w:szCs w:val="20"/>
        </w:rPr>
      </w:pPr>
      <w:r w:rsidRPr="008F4CAC">
        <w:rPr>
          <w:rFonts w:ascii="ITC Avant Garde" w:hAnsi="ITC Avant Garde" w:cs="Arial"/>
          <w:sz w:val="20"/>
          <w:szCs w:val="20"/>
        </w:rPr>
        <w:t xml:space="preserve">Asimismo, de acuerdo al artículo 312 de LFTR, y al </w:t>
      </w:r>
      <w:r w:rsidR="00444A08" w:rsidRPr="008F4CAC">
        <w:rPr>
          <w:rFonts w:ascii="ITC Avant Garde" w:hAnsi="ITC Avant Garde" w:cs="Arial"/>
          <w:sz w:val="20"/>
          <w:szCs w:val="20"/>
        </w:rPr>
        <w:t>párrafo vigésimo</w:t>
      </w:r>
      <w:r w:rsidRPr="008F4CAC">
        <w:rPr>
          <w:rFonts w:ascii="ITC Avant Garde" w:hAnsi="ITC Avant Garde" w:cs="Arial"/>
          <w:sz w:val="20"/>
          <w:szCs w:val="20"/>
        </w:rPr>
        <w:t xml:space="preserve"> primero</w:t>
      </w:r>
      <w:r w:rsidR="00444A08" w:rsidRPr="008F4CAC">
        <w:rPr>
          <w:rFonts w:ascii="ITC Avant Garde" w:hAnsi="ITC Avant Garde" w:cs="Arial"/>
          <w:sz w:val="20"/>
          <w:szCs w:val="20"/>
        </w:rPr>
        <w:t>, fracción VII de la Constitución Política de los Estados Unidos Mexicanos</w:t>
      </w:r>
      <w:r w:rsidRPr="008F4CAC">
        <w:rPr>
          <w:rFonts w:ascii="ITC Avant Garde" w:hAnsi="ITC Avant Garde" w:cs="Arial"/>
          <w:sz w:val="20"/>
          <w:szCs w:val="20"/>
        </w:rPr>
        <w:t xml:space="preserve">, </w:t>
      </w:r>
      <w:r w:rsidR="00444A08" w:rsidRPr="008F4CAC">
        <w:rPr>
          <w:rFonts w:ascii="ITC Avant Garde" w:hAnsi="ITC Avant Garde" w:cs="Arial"/>
          <w:sz w:val="20"/>
          <w:szCs w:val="20"/>
        </w:rPr>
        <w:t>las normas generales, actos u omisiones del Instituto Federal de Telecomunicaciones podrán ser impugnados únicamente mediant</w:t>
      </w:r>
      <w:r w:rsidRPr="008F4CAC">
        <w:rPr>
          <w:rFonts w:ascii="ITC Avant Garde" w:hAnsi="ITC Avant Garde" w:cs="Arial"/>
          <w:sz w:val="20"/>
          <w:szCs w:val="20"/>
        </w:rPr>
        <w:t xml:space="preserve">e el juicio de amparo indirecto, </w:t>
      </w:r>
      <w:r w:rsidR="006F6372" w:rsidRPr="008F4CAC">
        <w:rPr>
          <w:rFonts w:ascii="ITC Avant Garde" w:hAnsi="ITC Avant Garde" w:cs="ITC Avant Garde"/>
          <w:sz w:val="20"/>
          <w:szCs w:val="20"/>
        </w:rPr>
        <w:t>por lo que</w:t>
      </w:r>
      <w:r w:rsidR="005A3DD2" w:rsidRPr="008F4CAC">
        <w:rPr>
          <w:rFonts w:ascii="ITC Avant Garde" w:hAnsi="ITC Avant Garde" w:cs="ITC Avant Garde"/>
          <w:sz w:val="20"/>
          <w:szCs w:val="20"/>
        </w:rPr>
        <w:t xml:space="preserve">, considerando lo antes mencionado, </w:t>
      </w:r>
      <w:r w:rsidR="006F6372" w:rsidRPr="008F4CAC">
        <w:rPr>
          <w:rFonts w:ascii="ITC Avant Garde" w:hAnsi="ITC Avant Garde" w:cs="ITC Avant Garde"/>
          <w:sz w:val="20"/>
          <w:szCs w:val="20"/>
        </w:rPr>
        <w:t xml:space="preserve">se </w:t>
      </w:r>
      <w:r w:rsidR="00D250FC" w:rsidRPr="008F4CAC">
        <w:rPr>
          <w:rFonts w:ascii="ITC Avant Garde" w:hAnsi="ITC Avant Garde" w:cs="ITC Avant Garde"/>
          <w:sz w:val="20"/>
          <w:szCs w:val="20"/>
        </w:rPr>
        <w:t>elimina</w:t>
      </w:r>
      <w:r w:rsidR="00EA15C0" w:rsidRPr="008F4CAC">
        <w:rPr>
          <w:rFonts w:ascii="ITC Avant Garde" w:hAnsi="ITC Avant Garde" w:cs="ITC Avant Garde"/>
          <w:sz w:val="20"/>
          <w:szCs w:val="20"/>
        </w:rPr>
        <w:t xml:space="preserve"> de</w:t>
      </w:r>
      <w:r w:rsidR="0097671F" w:rsidRPr="008F4CAC">
        <w:rPr>
          <w:rFonts w:ascii="ITC Avant Garde" w:hAnsi="ITC Avant Garde" w:cs="ITC Avant Garde"/>
          <w:sz w:val="20"/>
          <w:szCs w:val="20"/>
        </w:rPr>
        <w:t xml:space="preserve"> </w:t>
      </w:r>
      <w:r w:rsidR="00EA15C0" w:rsidRPr="008F4CAC">
        <w:rPr>
          <w:rFonts w:ascii="ITC Avant Garde" w:hAnsi="ITC Avant Garde" w:cs="ITC Avant Garde"/>
          <w:sz w:val="20"/>
          <w:szCs w:val="20"/>
        </w:rPr>
        <w:t>l</w:t>
      </w:r>
      <w:r w:rsidR="0097671F" w:rsidRPr="008F4CAC">
        <w:rPr>
          <w:rFonts w:ascii="ITC Avant Garde" w:hAnsi="ITC Avant Garde" w:cs="ITC Avant Garde"/>
          <w:sz w:val="20"/>
          <w:szCs w:val="20"/>
        </w:rPr>
        <w:t>os mencionados</w:t>
      </w:r>
      <w:r w:rsidR="00EA15C0" w:rsidRPr="008F4CAC">
        <w:rPr>
          <w:rFonts w:ascii="ITC Avant Garde" w:hAnsi="ITC Avant Garde" w:cs="ITC Avant Garde"/>
          <w:sz w:val="20"/>
          <w:szCs w:val="20"/>
        </w:rPr>
        <w:t xml:space="preserve"> </w:t>
      </w:r>
      <w:r w:rsidR="0097671F" w:rsidRPr="008F4CAC">
        <w:rPr>
          <w:rFonts w:ascii="ITC Avant Garde" w:hAnsi="ITC Avant Garde" w:cs="ITC Avant Garde"/>
          <w:sz w:val="20"/>
          <w:szCs w:val="20"/>
        </w:rPr>
        <w:t>lineamientos,</w:t>
      </w:r>
      <w:r w:rsidR="000A7DA7" w:rsidRPr="008F4CAC">
        <w:rPr>
          <w:rFonts w:ascii="ITC Avant Garde" w:hAnsi="ITC Avant Garde" w:cs="ITC Avant Garde"/>
          <w:sz w:val="20"/>
          <w:szCs w:val="20"/>
        </w:rPr>
        <w:t xml:space="preserve"> todo </w:t>
      </w:r>
      <w:r w:rsidR="00D250FC" w:rsidRPr="008F4CAC">
        <w:rPr>
          <w:rFonts w:ascii="ITC Avant Garde" w:hAnsi="ITC Avant Garde" w:cs="ITC Avant Garde"/>
          <w:sz w:val="20"/>
          <w:szCs w:val="20"/>
        </w:rPr>
        <w:t xml:space="preserve">lo referente </w:t>
      </w:r>
      <w:r w:rsidR="008E5BC1" w:rsidRPr="008F4CAC">
        <w:rPr>
          <w:rFonts w:ascii="ITC Avant Garde" w:hAnsi="ITC Avant Garde" w:cs="ITC Avant Garde"/>
          <w:sz w:val="20"/>
          <w:szCs w:val="20"/>
        </w:rPr>
        <w:t>al recurso</w:t>
      </w:r>
      <w:r w:rsidR="00D250FC" w:rsidRPr="008F4CAC">
        <w:rPr>
          <w:rFonts w:ascii="ITC Avant Garde" w:hAnsi="ITC Avant Garde" w:cs="ITC Avant Garde"/>
          <w:sz w:val="20"/>
          <w:szCs w:val="20"/>
        </w:rPr>
        <w:t xml:space="preserve"> de aclaración</w:t>
      </w:r>
      <w:r w:rsidR="0049058B" w:rsidRPr="008F4CAC">
        <w:rPr>
          <w:rFonts w:ascii="ITC Avant Garde" w:hAnsi="ITC Avant Garde" w:cs="ITC Avant Garde"/>
          <w:sz w:val="20"/>
          <w:szCs w:val="20"/>
        </w:rPr>
        <w:t>.</w:t>
      </w:r>
    </w:p>
    <w:p w14:paraId="40CAF1DF" w14:textId="77777777" w:rsidR="0049058B" w:rsidRPr="008F4CAC" w:rsidRDefault="0049058B">
      <w:pPr>
        <w:spacing w:after="0" w:line="276" w:lineRule="auto"/>
        <w:jc w:val="both"/>
        <w:rPr>
          <w:rFonts w:ascii="ITC Avant Garde" w:hAnsi="ITC Avant Garde" w:cs="ITC Avant Garde"/>
          <w:b/>
          <w:sz w:val="20"/>
          <w:szCs w:val="20"/>
        </w:rPr>
      </w:pPr>
    </w:p>
    <w:p w14:paraId="44ADDBAB"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 xml:space="preserve"> </w:t>
      </w:r>
      <w:r w:rsidR="00F8195F" w:rsidRPr="008F4CAC">
        <w:rPr>
          <w:rFonts w:ascii="ITC Avant Garde" w:hAnsi="ITC Avant Garde" w:cs="ITC Avant Garde"/>
          <w:b/>
          <w:sz w:val="20"/>
          <w:szCs w:val="20"/>
        </w:rPr>
        <w:t>L</w:t>
      </w:r>
      <w:r w:rsidRPr="008F4CAC">
        <w:rPr>
          <w:rFonts w:ascii="ITC Avant Garde" w:hAnsi="ITC Avant Garde" w:cs="ITC Avant Garde"/>
          <w:b/>
          <w:sz w:val="20"/>
          <w:szCs w:val="20"/>
        </w:rPr>
        <w:t>ineamiento Vigésimo</w:t>
      </w:r>
    </w:p>
    <w:p w14:paraId="5CD0F8ED"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57EA72B7"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Asociación Nacional de Telecomunicaciones, A.C. (ANATEL)/ AT&amp;T Comercialización Móvil S. de R.L de C.V., AT&amp;T Norte S. de R.L de C.V., AT&amp;T Desarrollo en Comunicaciones S. de R.L, de C.V., Grupo AT&amp;T Celular S. de R.L de C.V. / Ing. Ignacio Valadez Gutiérrez / Ing. Tomás Salazar Morán / José Antonio Rivas Gómez / César Medina Monárrez / Rafael Lucio Rodriguez Garcilazo.</w:t>
      </w:r>
    </w:p>
    <w:p w14:paraId="583FAF6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1E398D04"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participantes sugieren hacer </w:t>
      </w:r>
      <w:r w:rsidR="00AC07F1" w:rsidRPr="008F4CAC">
        <w:rPr>
          <w:rFonts w:ascii="ITC Avant Garde" w:hAnsi="ITC Avant Garde" w:cs="ITC Avant Garde"/>
          <w:sz w:val="20"/>
          <w:szCs w:val="20"/>
        </w:rPr>
        <w:t xml:space="preserve">precisiones </w:t>
      </w:r>
      <w:r w:rsidRPr="008F4CAC">
        <w:rPr>
          <w:rFonts w:ascii="ITC Avant Garde" w:hAnsi="ITC Avant Garde" w:cs="ITC Avant Garde"/>
          <w:sz w:val="20"/>
          <w:szCs w:val="20"/>
        </w:rPr>
        <w:t xml:space="preserve">de forma en el lineamiento </w:t>
      </w:r>
      <w:r w:rsidR="006167B2" w:rsidRPr="008F4CAC">
        <w:rPr>
          <w:rFonts w:ascii="ITC Avant Garde" w:hAnsi="ITC Avant Garde" w:cs="ITC Avant Garde"/>
          <w:sz w:val="20"/>
          <w:szCs w:val="20"/>
        </w:rPr>
        <w:t>VIGÉSIMO</w:t>
      </w:r>
      <w:r w:rsidR="00D47F93" w:rsidRPr="008F4CAC">
        <w:rPr>
          <w:rFonts w:ascii="ITC Avant Garde" w:hAnsi="ITC Avant Garde" w:cs="ITC Avant Garde"/>
          <w:sz w:val="20"/>
          <w:szCs w:val="20"/>
        </w:rPr>
        <w:t>:</w:t>
      </w:r>
      <w:r w:rsidR="006167B2" w:rsidRPr="008F4CAC">
        <w:rPr>
          <w:rFonts w:ascii="ITC Avant Garde" w:hAnsi="ITC Avant Garde" w:cs="ITC Avant Garde"/>
          <w:sz w:val="20"/>
          <w:szCs w:val="20"/>
        </w:rPr>
        <w:t xml:space="preserve"> </w:t>
      </w:r>
      <w:r w:rsidRPr="008F4CAC">
        <w:rPr>
          <w:rFonts w:ascii="ITC Avant Garde" w:hAnsi="ITC Avant Garde" w:cs="ITC Avant Garde"/>
          <w:sz w:val="20"/>
          <w:szCs w:val="20"/>
        </w:rPr>
        <w:t>“Requisitos para el trámite de revalidación”, adem</w:t>
      </w:r>
      <w:r w:rsidR="00AB1494" w:rsidRPr="008F4CAC">
        <w:rPr>
          <w:rFonts w:ascii="ITC Avant Garde" w:hAnsi="ITC Avant Garde" w:cs="ITC Avant Garde"/>
          <w:sz w:val="20"/>
          <w:szCs w:val="20"/>
        </w:rPr>
        <w:t>á</w:t>
      </w:r>
      <w:r w:rsidRPr="008F4CAC">
        <w:rPr>
          <w:rFonts w:ascii="ITC Avant Garde" w:hAnsi="ITC Avant Garde" w:cs="ITC Avant Garde"/>
          <w:sz w:val="20"/>
          <w:szCs w:val="20"/>
        </w:rPr>
        <w:t xml:space="preserve">s, </w:t>
      </w:r>
      <w:r w:rsidR="00AA442A" w:rsidRPr="008F4CAC">
        <w:rPr>
          <w:rFonts w:ascii="ITC Avant Garde" w:hAnsi="ITC Avant Garde" w:cs="ITC Avant Garde"/>
          <w:sz w:val="20"/>
          <w:szCs w:val="20"/>
        </w:rPr>
        <w:t>consideran que los Solicitantes</w:t>
      </w:r>
      <w:r w:rsidR="006167B2" w:rsidRPr="008F4CAC">
        <w:rPr>
          <w:rFonts w:ascii="ITC Avant Garde" w:hAnsi="ITC Avant Garde" w:cs="ITC Avant Garde"/>
          <w:sz w:val="20"/>
          <w:szCs w:val="20"/>
        </w:rPr>
        <w:t xml:space="preserve"> deben acceder </w:t>
      </w:r>
      <w:r w:rsidRPr="008F4CAC">
        <w:rPr>
          <w:rFonts w:ascii="ITC Avant Garde" w:hAnsi="ITC Avant Garde" w:cs="ITC Avant Garde"/>
          <w:sz w:val="20"/>
          <w:szCs w:val="20"/>
        </w:rPr>
        <w:t xml:space="preserve">al Micrositio de registro </w:t>
      </w:r>
      <w:r w:rsidR="00AA442A" w:rsidRPr="008F4CAC">
        <w:rPr>
          <w:rFonts w:ascii="ITC Avant Garde" w:hAnsi="ITC Avant Garde" w:cs="ITC Avant Garde"/>
          <w:sz w:val="20"/>
          <w:szCs w:val="20"/>
        </w:rPr>
        <w:t xml:space="preserve">para </w:t>
      </w:r>
      <w:r w:rsidRPr="008F4CAC">
        <w:rPr>
          <w:rFonts w:ascii="ITC Avant Garde" w:hAnsi="ITC Avant Garde" w:cs="ITC Avant Garde"/>
          <w:sz w:val="20"/>
          <w:szCs w:val="20"/>
        </w:rPr>
        <w:t>e ingresar los datos requeridos para la revalidación; Adjuntar un informe firmado que contenga las actividades profesionales, dictámenes técnicos, cursos de actualización profesional, aportaciones en las Consultas y Opiniones públicas emitidas por el Instituto; y proponen añadir que para la revalidación, los Peritos deberán cumplir con el Programa Anual de Capacitación, lo que se acreditará con las constancias o documentos para tal efecto emitidos por las instancias autorizadas;</w:t>
      </w:r>
    </w:p>
    <w:p w14:paraId="20E39092"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552DFAC4" w14:textId="77777777" w:rsidR="0049058B" w:rsidRPr="008F4CAC" w:rsidRDefault="0049058B">
      <w:pPr>
        <w:autoSpaceDE w:val="0"/>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Se considera y </w:t>
      </w:r>
      <w:r w:rsidR="00DF2914" w:rsidRPr="008F4CAC">
        <w:rPr>
          <w:rFonts w:ascii="ITC Avant Garde" w:hAnsi="ITC Avant Garde" w:cs="ITC Avant Garde"/>
          <w:sz w:val="20"/>
          <w:szCs w:val="20"/>
        </w:rPr>
        <w:t xml:space="preserve">se </w:t>
      </w:r>
      <w:r w:rsidRPr="008F4CAC">
        <w:rPr>
          <w:rFonts w:ascii="ITC Avant Garde" w:hAnsi="ITC Avant Garde" w:cs="ITC Avant Garde"/>
          <w:sz w:val="20"/>
          <w:szCs w:val="20"/>
        </w:rPr>
        <w:t>acepta esta propuesta</w:t>
      </w:r>
      <w:r w:rsidR="006C1068" w:rsidRPr="008F4CAC">
        <w:rPr>
          <w:rFonts w:ascii="ITC Avant Garde" w:hAnsi="ITC Avant Garde" w:cs="ITC Avant Garde"/>
          <w:sz w:val="20"/>
          <w:szCs w:val="20"/>
        </w:rPr>
        <w:t xml:space="preserve"> de modificación</w:t>
      </w:r>
      <w:r w:rsidRPr="008F4CAC">
        <w:rPr>
          <w:rFonts w:ascii="ITC Avant Garde" w:hAnsi="ITC Avant Garde" w:cs="ITC Avant Garde"/>
          <w:sz w:val="20"/>
          <w:szCs w:val="20"/>
        </w:rPr>
        <w:t xml:space="preserve">, se establece en el </w:t>
      </w:r>
      <w:r w:rsidR="00114795" w:rsidRPr="008F4CAC">
        <w:rPr>
          <w:rFonts w:ascii="ITC Avant Garde" w:hAnsi="ITC Avant Garde" w:cs="ITC Avant Garde"/>
          <w:sz w:val="20"/>
          <w:szCs w:val="20"/>
        </w:rPr>
        <w:t>Lineamiento</w:t>
      </w:r>
      <w:r w:rsidRPr="008F4CAC">
        <w:rPr>
          <w:rFonts w:ascii="ITC Avant Garde" w:hAnsi="ITC Avant Garde" w:cs="ITC Avant Garde"/>
          <w:sz w:val="20"/>
          <w:szCs w:val="20"/>
        </w:rPr>
        <w:t xml:space="preserve"> </w:t>
      </w:r>
      <w:r w:rsidR="00114795" w:rsidRPr="008F4CAC">
        <w:rPr>
          <w:rFonts w:ascii="ITC Avant Garde" w:hAnsi="ITC Avant Garde" w:cs="ITC Avant Garde"/>
          <w:sz w:val="20"/>
          <w:szCs w:val="20"/>
        </w:rPr>
        <w:t>VIGÉSIMO SÉPTIMO</w:t>
      </w:r>
      <w:r w:rsidR="00114795" w:rsidRPr="008F4CAC">
        <w:rPr>
          <w:rFonts w:ascii="ITC Avant Garde" w:hAnsi="ITC Avant Garde" w:cs="ITC Avant Garde"/>
          <w:b/>
          <w:sz w:val="20"/>
          <w:szCs w:val="20"/>
        </w:rPr>
        <w:t xml:space="preserve"> </w:t>
      </w:r>
      <w:r w:rsidRPr="008F4CAC">
        <w:rPr>
          <w:rFonts w:ascii="ITC Avant Garde" w:hAnsi="ITC Avant Garde" w:cs="ITC Avant Garde"/>
          <w:sz w:val="20"/>
          <w:szCs w:val="20"/>
        </w:rPr>
        <w:t xml:space="preserve">que cualquier Perito Acreditado </w:t>
      </w:r>
      <w:r w:rsidR="008C4482" w:rsidRPr="008F4CAC">
        <w:rPr>
          <w:rFonts w:ascii="ITC Avant Garde" w:hAnsi="ITC Avant Garde"/>
          <w:sz w:val="20"/>
          <w:szCs w:val="20"/>
        </w:rPr>
        <w:t>podrá revalidar</w:t>
      </w:r>
      <w:r w:rsidR="008C4482" w:rsidRPr="008F4CAC">
        <w:rPr>
          <w:rFonts w:ascii="ITC Avant Garde" w:hAnsi="ITC Avant Garde"/>
          <w:b/>
          <w:sz w:val="20"/>
          <w:szCs w:val="20"/>
        </w:rPr>
        <w:t xml:space="preserve"> </w:t>
      </w:r>
      <w:r w:rsidR="008C4482" w:rsidRPr="008F4CAC">
        <w:rPr>
          <w:rFonts w:ascii="ITC Avant Garde" w:hAnsi="ITC Avant Garde"/>
          <w:sz w:val="20"/>
          <w:szCs w:val="20"/>
        </w:rPr>
        <w:t xml:space="preserve">dicha acreditación, </w:t>
      </w:r>
      <w:r w:rsidR="00E26DE6" w:rsidRPr="008F4CAC">
        <w:rPr>
          <w:rFonts w:ascii="ITC Avant Garde" w:hAnsi="ITC Avant Garde"/>
          <w:sz w:val="20"/>
          <w:szCs w:val="20"/>
        </w:rPr>
        <w:t>cada</w:t>
      </w:r>
      <w:r w:rsidR="008C4482" w:rsidRPr="008F4CAC">
        <w:rPr>
          <w:rFonts w:ascii="ITC Avant Garde" w:hAnsi="ITC Avant Garde"/>
          <w:sz w:val="20"/>
          <w:szCs w:val="20"/>
        </w:rPr>
        <w:t xml:space="preserve"> 2 años</w:t>
      </w:r>
      <w:r w:rsidR="00E26DE6" w:rsidRPr="008F4CAC">
        <w:rPr>
          <w:rFonts w:ascii="ITC Avant Garde" w:hAnsi="ITC Avant Garde"/>
          <w:sz w:val="20"/>
          <w:szCs w:val="20"/>
        </w:rPr>
        <w:t xml:space="preserve"> a partir</w:t>
      </w:r>
      <w:r w:rsidR="008C4482" w:rsidRPr="008F4CAC">
        <w:rPr>
          <w:rFonts w:ascii="ITC Avant Garde" w:hAnsi="ITC Avant Garde"/>
          <w:sz w:val="20"/>
          <w:szCs w:val="20"/>
        </w:rPr>
        <w:t xml:space="preserve"> de la acreditación obtenida previamente y</w:t>
      </w:r>
      <w:r w:rsidRPr="008F4CAC">
        <w:rPr>
          <w:rFonts w:ascii="ITC Avant Garde" w:hAnsi="ITC Avant Garde" w:cs="ITC Avant Garde"/>
          <w:sz w:val="20"/>
          <w:szCs w:val="20"/>
        </w:rPr>
        <w:t xml:space="preserve">, deberá realizar el proceso de revalidación correspondiente para lo cual deberá cumplir con lo siguiente: </w:t>
      </w:r>
    </w:p>
    <w:p w14:paraId="5FFA2737" w14:textId="77777777" w:rsidR="007F15F0" w:rsidRPr="008F4CAC" w:rsidRDefault="00E96712" w:rsidP="00E96712">
      <w:pPr>
        <w:autoSpaceDE w:val="0"/>
        <w:spacing w:after="0" w:line="276" w:lineRule="auto"/>
        <w:ind w:left="360"/>
        <w:jc w:val="both"/>
        <w:rPr>
          <w:rFonts w:ascii="ITC Avant Garde" w:hAnsi="ITC Avant Garde" w:cs="ITC Avant Garde"/>
          <w:i/>
          <w:sz w:val="20"/>
          <w:szCs w:val="20"/>
        </w:rPr>
      </w:pPr>
      <w:r w:rsidRPr="008F4CAC">
        <w:rPr>
          <w:rFonts w:ascii="ITC Avant Garde" w:hAnsi="ITC Avant Garde" w:cs="ITC Avant Garde"/>
          <w:i/>
          <w:sz w:val="20"/>
          <w:szCs w:val="20"/>
        </w:rPr>
        <w:t>“</w:t>
      </w:r>
    </w:p>
    <w:p w14:paraId="1ABF460B" w14:textId="77777777" w:rsidR="00D267D6" w:rsidRPr="00D267D6" w:rsidRDefault="00D267D6" w:rsidP="00D267D6">
      <w:pPr>
        <w:pStyle w:val="Prrafodelista"/>
        <w:numPr>
          <w:ilvl w:val="0"/>
          <w:numId w:val="20"/>
        </w:numPr>
        <w:autoSpaceDE w:val="0"/>
        <w:autoSpaceDN w:val="0"/>
        <w:adjustRightInd w:val="0"/>
        <w:spacing w:after="0" w:line="276" w:lineRule="auto"/>
        <w:contextualSpacing/>
        <w:jc w:val="both"/>
        <w:rPr>
          <w:rFonts w:ascii="ITC Avant Garde" w:hAnsi="ITC Avant Garde"/>
          <w:i/>
        </w:rPr>
      </w:pPr>
      <w:r w:rsidRPr="00D267D6">
        <w:rPr>
          <w:rFonts w:ascii="ITC Avant Garde" w:hAnsi="ITC Avant Garde"/>
          <w:i/>
        </w:rPr>
        <w:lastRenderedPageBreak/>
        <w:t>Cumplir con los términos y plazos de la convocatoria que emita el Instituto, durante el mes de marzo de cada año;</w:t>
      </w:r>
    </w:p>
    <w:p w14:paraId="36EEDE67" w14:textId="77777777" w:rsidR="00D267D6" w:rsidRPr="00D267D6" w:rsidRDefault="00D267D6" w:rsidP="00D267D6">
      <w:pPr>
        <w:pStyle w:val="Prrafodelista"/>
        <w:numPr>
          <w:ilvl w:val="0"/>
          <w:numId w:val="20"/>
        </w:numPr>
        <w:autoSpaceDE w:val="0"/>
        <w:autoSpaceDN w:val="0"/>
        <w:adjustRightInd w:val="0"/>
        <w:spacing w:after="0" w:line="276" w:lineRule="auto"/>
        <w:contextualSpacing/>
        <w:jc w:val="both"/>
        <w:rPr>
          <w:rFonts w:ascii="ITC Avant Garde" w:hAnsi="ITC Avant Garde"/>
          <w:i/>
        </w:rPr>
      </w:pPr>
      <w:r w:rsidRPr="00D267D6">
        <w:rPr>
          <w:rFonts w:ascii="ITC Avant Garde" w:hAnsi="ITC Avant Garde"/>
          <w:i/>
        </w:rPr>
        <w:t>Acceder al Micrositio e ingresar los datos requeridos en la sección de revalidación en un plazo no mayor a 15 días hábiles contados a partir de la publicación de la convocatoria.</w:t>
      </w:r>
    </w:p>
    <w:p w14:paraId="04D6D70F" w14:textId="77777777" w:rsidR="00D267D6" w:rsidRPr="00D267D6" w:rsidRDefault="00D267D6" w:rsidP="00D267D6">
      <w:pPr>
        <w:pStyle w:val="Prrafodelista"/>
        <w:numPr>
          <w:ilvl w:val="0"/>
          <w:numId w:val="20"/>
        </w:numPr>
        <w:autoSpaceDE w:val="0"/>
        <w:autoSpaceDN w:val="0"/>
        <w:adjustRightInd w:val="0"/>
        <w:spacing w:after="0" w:line="276" w:lineRule="auto"/>
        <w:contextualSpacing/>
        <w:jc w:val="both"/>
        <w:rPr>
          <w:rFonts w:ascii="ITC Avant Garde" w:hAnsi="ITC Avant Garde"/>
          <w:i/>
        </w:rPr>
      </w:pPr>
      <w:r w:rsidRPr="00D267D6">
        <w:rPr>
          <w:rFonts w:ascii="ITC Avant Garde" w:hAnsi="ITC Avant Garde"/>
          <w:i/>
        </w:rPr>
        <w:t>En su caso, demostrar que continúa siendo miembro regular de algún Colegio de ingenieros en telecomunicaciones y radiodifusión</w:t>
      </w:r>
      <w:r w:rsidRPr="00D267D6" w:rsidDel="00F02762">
        <w:rPr>
          <w:rFonts w:ascii="ITC Avant Garde" w:hAnsi="ITC Avant Garde"/>
          <w:i/>
        </w:rPr>
        <w:t xml:space="preserve"> </w:t>
      </w:r>
      <w:r w:rsidRPr="00D267D6">
        <w:rPr>
          <w:rFonts w:ascii="ITC Avant Garde" w:hAnsi="ITC Avant Garde"/>
          <w:i/>
        </w:rPr>
        <w:t xml:space="preserve">con registro vigente en materia de telecomunicaciones y radiodifusión, y que sigue inscrito en la lista de Peritos de ese Colegio, adjuntando la constancia respectiva; </w:t>
      </w:r>
    </w:p>
    <w:p w14:paraId="4105126C" w14:textId="77777777" w:rsidR="00D267D6" w:rsidRPr="00D267D6" w:rsidRDefault="00D267D6" w:rsidP="00D267D6">
      <w:pPr>
        <w:pStyle w:val="Prrafodelista"/>
        <w:numPr>
          <w:ilvl w:val="0"/>
          <w:numId w:val="20"/>
        </w:numPr>
        <w:autoSpaceDE w:val="0"/>
        <w:autoSpaceDN w:val="0"/>
        <w:adjustRightInd w:val="0"/>
        <w:spacing w:after="0" w:line="276" w:lineRule="auto"/>
        <w:contextualSpacing/>
        <w:jc w:val="both"/>
        <w:rPr>
          <w:rFonts w:ascii="ITC Avant Garde" w:hAnsi="ITC Avant Garde"/>
          <w:i/>
        </w:rPr>
      </w:pPr>
      <w:r w:rsidRPr="00D267D6">
        <w:rPr>
          <w:rFonts w:ascii="ITC Avant Garde" w:hAnsi="ITC Avant Garde"/>
          <w:i/>
        </w:rPr>
        <w:t>Adjuntar cualquier información o constancia (comprendiendo los últimos 2 años) que el Solicitante considere puede aportar elementos adicionales para la toma de decisión del Instituto para determinar la revalidación de su Acreditación como Perito en telecomunicaciones y radiodifusión;</w:t>
      </w:r>
    </w:p>
    <w:p w14:paraId="7AA08702" w14:textId="77777777" w:rsidR="00D267D6" w:rsidRPr="00D267D6" w:rsidRDefault="00D267D6" w:rsidP="00D267D6">
      <w:pPr>
        <w:pStyle w:val="Prrafodelista"/>
        <w:numPr>
          <w:ilvl w:val="0"/>
          <w:numId w:val="20"/>
        </w:numPr>
        <w:autoSpaceDE w:val="0"/>
        <w:autoSpaceDN w:val="0"/>
        <w:adjustRightInd w:val="0"/>
        <w:spacing w:after="0" w:line="276" w:lineRule="auto"/>
        <w:contextualSpacing/>
        <w:jc w:val="both"/>
        <w:rPr>
          <w:rFonts w:ascii="ITC Avant Garde" w:hAnsi="ITC Avant Garde"/>
          <w:i/>
        </w:rPr>
      </w:pPr>
      <w:r w:rsidRPr="00D267D6">
        <w:rPr>
          <w:rFonts w:ascii="ITC Avant Garde" w:hAnsi="ITC Avant Garde"/>
          <w:i/>
        </w:rPr>
        <w:t>Presentar el Examen de conocimientos, a que se refiere el lineamiento DÉCIMO SÉPTIMO y obtener una calificación igual o mayor a 75/100, o haber cumplido con 40 horas anuales de Acciones de Capacitación de las indicadas en el Programa Anual de Capacitación.</w:t>
      </w:r>
    </w:p>
    <w:p w14:paraId="7B684664" w14:textId="77777777" w:rsidR="00D267D6" w:rsidRDefault="00D267D6" w:rsidP="00D267D6">
      <w:pPr>
        <w:ind w:left="348"/>
        <w:jc w:val="both"/>
        <w:rPr>
          <w:rFonts w:ascii="ITC Avant Garde" w:hAnsi="ITC Avant Garde"/>
          <w:i/>
          <w:sz w:val="20"/>
          <w:szCs w:val="20"/>
        </w:rPr>
      </w:pPr>
    </w:p>
    <w:p w14:paraId="6A617578" w14:textId="77777777" w:rsidR="00D267D6" w:rsidRPr="00D267D6" w:rsidRDefault="00D267D6" w:rsidP="00D267D6">
      <w:pPr>
        <w:ind w:left="348"/>
        <w:jc w:val="both"/>
        <w:rPr>
          <w:rFonts w:ascii="ITC Avant Garde" w:hAnsi="ITC Avant Garde"/>
          <w:i/>
          <w:sz w:val="20"/>
          <w:szCs w:val="20"/>
        </w:rPr>
      </w:pPr>
      <w:r w:rsidRPr="00D267D6">
        <w:rPr>
          <w:rFonts w:ascii="ITC Avant Garde" w:hAnsi="ITC Avant Garde"/>
          <w:i/>
          <w:sz w:val="20"/>
          <w:szCs w:val="20"/>
        </w:rPr>
        <w:t>Las acreditaciones que se encuentren en trámite de revalidación, permanecerán vigentes prorrogándose hasta que se concluya el proceso de revalidación al cual deberán someterse.</w:t>
      </w:r>
      <w:r w:rsidR="00014DF3">
        <w:rPr>
          <w:rFonts w:ascii="ITC Avant Garde" w:hAnsi="ITC Avant Garde"/>
          <w:i/>
          <w:sz w:val="20"/>
          <w:szCs w:val="20"/>
        </w:rPr>
        <w:t>”</w:t>
      </w:r>
    </w:p>
    <w:p w14:paraId="37E46246" w14:textId="77777777" w:rsidR="00E96712" w:rsidRPr="00D267D6" w:rsidRDefault="00E96712" w:rsidP="00E96712">
      <w:pPr>
        <w:spacing w:line="276" w:lineRule="auto"/>
        <w:ind w:left="993"/>
        <w:jc w:val="both"/>
        <w:rPr>
          <w:rFonts w:ascii="ITC Avant Garde" w:hAnsi="ITC Avant Garde" w:cs="ITC Avant Garde"/>
          <w:i/>
          <w:sz w:val="20"/>
          <w:szCs w:val="20"/>
        </w:rPr>
      </w:pPr>
    </w:p>
    <w:p w14:paraId="4F9ADD90"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Lineamiento Vigésimo Primero</w:t>
      </w:r>
    </w:p>
    <w:p w14:paraId="0332B7C1"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4BC023CE"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Colegio de Profesionistas en Telecomunicaciones, Informática y Estandarización de las Tecnologías (CPTIED)/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Ing. Ignacio Valadez Gutiérrez / Ing. Tomás Salazar Morán. </w:t>
      </w:r>
    </w:p>
    <w:p w14:paraId="252A74A0"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68C8DFFC"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w:t>
      </w:r>
      <w:r w:rsidR="006C1068" w:rsidRPr="008F4CAC">
        <w:rPr>
          <w:rFonts w:ascii="ITC Avant Garde" w:hAnsi="ITC Avant Garde" w:cs="ITC Avant Garde"/>
          <w:sz w:val="20"/>
          <w:szCs w:val="20"/>
        </w:rPr>
        <w:t xml:space="preserve">participantes </w:t>
      </w:r>
      <w:r w:rsidRPr="008F4CAC">
        <w:rPr>
          <w:rFonts w:ascii="ITC Avant Garde" w:hAnsi="ITC Avant Garde" w:cs="ITC Avant Garde"/>
          <w:sz w:val="20"/>
          <w:szCs w:val="20"/>
        </w:rPr>
        <w:t>proponen modificar el lineamiento “Constancia de revalidación” ya que sí el Perito cumple con lo establecido, el Instituto revalidará su Acreditación, actualizará el Registro Nacional de Peritos Acreditados, y le extenderá una constancia como Perito Acreditado en materia de Telecomunicaciones y de Radiodifusión por dos años más. Dicha constancia contendrá el nombre, fotografía, número y firma del Perito en materia de Telecomunicaciones y de Radiodifusión.</w:t>
      </w:r>
    </w:p>
    <w:p w14:paraId="7D45B9C8"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76F53BC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Se considera y acepta la inclusión de esta propuesta con adecuaciones, </w:t>
      </w:r>
      <w:r w:rsidR="0024610B" w:rsidRPr="008F4CAC">
        <w:rPr>
          <w:rFonts w:ascii="ITC Avant Garde" w:hAnsi="ITC Avant Garde" w:cs="ITC Avant Garde"/>
          <w:sz w:val="20"/>
          <w:szCs w:val="20"/>
        </w:rPr>
        <w:t xml:space="preserve">se establece </w:t>
      </w:r>
      <w:r w:rsidRPr="008F4CAC">
        <w:rPr>
          <w:rFonts w:ascii="ITC Avant Garde" w:hAnsi="ITC Avant Garde" w:cs="ITC Avant Garde"/>
          <w:sz w:val="20"/>
          <w:szCs w:val="20"/>
        </w:rPr>
        <w:t xml:space="preserve">en el </w:t>
      </w:r>
      <w:r w:rsidR="00114795" w:rsidRPr="008F4CAC">
        <w:rPr>
          <w:rFonts w:ascii="ITC Avant Garde" w:hAnsi="ITC Avant Garde" w:cs="ITC Avant Garde"/>
          <w:sz w:val="20"/>
          <w:szCs w:val="20"/>
        </w:rPr>
        <w:t>Lineamiento</w:t>
      </w:r>
      <w:r w:rsidRPr="008F4CAC">
        <w:rPr>
          <w:rFonts w:ascii="ITC Avant Garde" w:hAnsi="ITC Avant Garde" w:cs="ITC Avant Garde"/>
          <w:sz w:val="20"/>
          <w:szCs w:val="20"/>
        </w:rPr>
        <w:t xml:space="preserve"> </w:t>
      </w:r>
      <w:r w:rsidR="00114795" w:rsidRPr="008F4CAC">
        <w:rPr>
          <w:rFonts w:ascii="ITC Avant Garde" w:hAnsi="ITC Avant Garde" w:cs="ITC Avant Garde"/>
          <w:sz w:val="20"/>
          <w:szCs w:val="20"/>
        </w:rPr>
        <w:t xml:space="preserve">VIGÉSIMO OCTAVO </w:t>
      </w:r>
      <w:r w:rsidRPr="008F4CAC">
        <w:rPr>
          <w:rFonts w:ascii="ITC Avant Garde" w:hAnsi="ITC Avant Garde" w:cs="ITC Avant Garde"/>
          <w:sz w:val="20"/>
          <w:szCs w:val="20"/>
        </w:rPr>
        <w:t xml:space="preserve">que </w:t>
      </w:r>
      <w:r w:rsidR="0024610B" w:rsidRPr="008F4CAC">
        <w:rPr>
          <w:rFonts w:ascii="ITC Avant Garde" w:hAnsi="ITC Avant Garde" w:cs="ITC Avant Garde"/>
          <w:sz w:val="20"/>
          <w:szCs w:val="20"/>
        </w:rPr>
        <w:t xml:space="preserve">cuando </w:t>
      </w:r>
      <w:r w:rsidRPr="008F4CAC">
        <w:rPr>
          <w:rFonts w:ascii="ITC Avant Garde" w:hAnsi="ITC Avant Garde" w:cs="ITC Avant Garde"/>
          <w:sz w:val="20"/>
          <w:szCs w:val="20"/>
        </w:rPr>
        <w:t>el Solicitante cumpl</w:t>
      </w:r>
      <w:r w:rsidR="0024610B" w:rsidRPr="008F4CAC">
        <w:rPr>
          <w:rFonts w:ascii="ITC Avant Garde" w:hAnsi="ITC Avant Garde" w:cs="ITC Avant Garde"/>
          <w:sz w:val="20"/>
          <w:szCs w:val="20"/>
        </w:rPr>
        <w:t>a</w:t>
      </w:r>
      <w:r w:rsidRPr="008F4CAC">
        <w:rPr>
          <w:rFonts w:ascii="ITC Avant Garde" w:hAnsi="ITC Avant Garde" w:cs="ITC Avant Garde"/>
          <w:sz w:val="20"/>
          <w:szCs w:val="20"/>
        </w:rPr>
        <w:t xml:space="preserve"> con </w:t>
      </w:r>
      <w:r w:rsidR="001E5EB0" w:rsidRPr="008F4CAC">
        <w:rPr>
          <w:rFonts w:ascii="ITC Avant Garde" w:hAnsi="ITC Avant Garde" w:cs="ITC Avant Garde"/>
          <w:sz w:val="20"/>
          <w:szCs w:val="20"/>
        </w:rPr>
        <w:t xml:space="preserve">el proceso de </w:t>
      </w:r>
      <w:r w:rsidRPr="008F4CAC">
        <w:rPr>
          <w:rFonts w:ascii="ITC Avant Garde" w:hAnsi="ITC Avant Garde" w:cs="ITC Avant Garde"/>
          <w:sz w:val="20"/>
          <w:szCs w:val="20"/>
        </w:rPr>
        <w:t xml:space="preserve">revalidación </w:t>
      </w:r>
      <w:r w:rsidR="001E5EB0" w:rsidRPr="008F4CAC">
        <w:rPr>
          <w:rFonts w:ascii="ITC Avant Garde" w:hAnsi="ITC Avant Garde" w:cs="ITC Avant Garde"/>
          <w:sz w:val="20"/>
          <w:szCs w:val="20"/>
        </w:rPr>
        <w:t>establecido en el Lineamiento VIGÉSIMO SÉPTIMO</w:t>
      </w:r>
      <w:r w:rsidRPr="008F4CAC">
        <w:rPr>
          <w:rFonts w:ascii="ITC Avant Garde" w:hAnsi="ITC Avant Garde" w:cs="ITC Avant Garde"/>
          <w:sz w:val="20"/>
          <w:szCs w:val="20"/>
        </w:rPr>
        <w:t xml:space="preserve">, y obtiene </w:t>
      </w:r>
      <w:r w:rsidR="007F15F0" w:rsidRPr="008F4CAC">
        <w:rPr>
          <w:rFonts w:ascii="ITC Avant Garde" w:hAnsi="ITC Avant Garde" w:cs="ITC Avant Garde"/>
          <w:sz w:val="20"/>
          <w:szCs w:val="20"/>
        </w:rPr>
        <w:t xml:space="preserve">75 </w:t>
      </w:r>
      <w:r w:rsidRPr="008F4CAC">
        <w:rPr>
          <w:rFonts w:ascii="ITC Avant Garde" w:hAnsi="ITC Avant Garde" w:cs="ITC Avant Garde"/>
          <w:sz w:val="20"/>
          <w:szCs w:val="20"/>
        </w:rPr>
        <w:t>puntos como mínimo del total de puntos, el Instituto revalidará su Acreditación</w:t>
      </w:r>
      <w:r w:rsidR="002C7ECC" w:rsidRPr="008F4CAC">
        <w:rPr>
          <w:rFonts w:ascii="ITC Avant Garde" w:hAnsi="ITC Avant Garde" w:cs="ITC Avant Garde"/>
          <w:sz w:val="20"/>
          <w:szCs w:val="20"/>
        </w:rPr>
        <w:t xml:space="preserve"> correspondiente</w:t>
      </w:r>
      <w:r w:rsidRPr="008F4CAC">
        <w:rPr>
          <w:rFonts w:ascii="ITC Avant Garde" w:hAnsi="ITC Avant Garde" w:cs="ITC Avant Garde"/>
          <w:sz w:val="20"/>
          <w:szCs w:val="20"/>
        </w:rPr>
        <w:t xml:space="preserve"> y actualizará el Registro Nacional de Peritos Acreditados en telecomunicaciones y radiodifusión. </w:t>
      </w:r>
    </w:p>
    <w:p w14:paraId="3903CA9D" w14:textId="77777777" w:rsidR="0049058B" w:rsidRPr="008F4CAC" w:rsidRDefault="0049058B">
      <w:pPr>
        <w:autoSpaceDE w:val="0"/>
        <w:spacing w:after="0" w:line="276" w:lineRule="auto"/>
        <w:jc w:val="both"/>
        <w:rPr>
          <w:rFonts w:ascii="ITC Avant Garde" w:hAnsi="ITC Avant Garde" w:cs="ITC Avant Garde"/>
          <w:b/>
          <w:sz w:val="20"/>
          <w:szCs w:val="20"/>
        </w:rPr>
      </w:pPr>
      <w:r w:rsidRPr="008F4CAC">
        <w:rPr>
          <w:rFonts w:ascii="ITC Avant Garde" w:hAnsi="ITC Avant Garde" w:cs="ITC Avant Garde"/>
          <w:sz w:val="20"/>
          <w:szCs w:val="20"/>
        </w:rPr>
        <w:t>Asimismo, se le otorgará una constancia</w:t>
      </w:r>
      <w:r w:rsidR="001E5EB0" w:rsidRPr="008F4CAC">
        <w:rPr>
          <w:rFonts w:ascii="ITC Avant Garde" w:hAnsi="ITC Avant Garde" w:cs="ITC Avant Garde"/>
          <w:sz w:val="20"/>
          <w:szCs w:val="20"/>
        </w:rPr>
        <w:t xml:space="preserve"> de ampliación de inscripción por 2 años más</w:t>
      </w:r>
      <w:r w:rsidRPr="008F4CAC">
        <w:rPr>
          <w:rFonts w:ascii="ITC Avant Garde" w:hAnsi="ITC Avant Garde" w:cs="ITC Avant Garde"/>
          <w:sz w:val="20"/>
          <w:szCs w:val="20"/>
        </w:rPr>
        <w:t>, la cual contendrá el nombre, fotografía</w:t>
      </w:r>
      <w:r w:rsidR="001E5EB0" w:rsidRPr="008F4CAC">
        <w:rPr>
          <w:rFonts w:ascii="ITC Avant Garde" w:hAnsi="ITC Avant Garde" w:cs="ITC Avant Garde"/>
          <w:sz w:val="20"/>
          <w:szCs w:val="20"/>
        </w:rPr>
        <w:t xml:space="preserve">, vigencia </w:t>
      </w:r>
      <w:r w:rsidRPr="008F4CAC">
        <w:rPr>
          <w:rFonts w:ascii="ITC Avant Garde" w:hAnsi="ITC Avant Garde" w:cs="ITC Avant Garde"/>
          <w:sz w:val="20"/>
          <w:szCs w:val="20"/>
        </w:rPr>
        <w:t xml:space="preserve">y número de registro de acreditación del Perito en </w:t>
      </w:r>
      <w:r w:rsidRPr="008F4CAC">
        <w:rPr>
          <w:rFonts w:ascii="ITC Avant Garde" w:hAnsi="ITC Avant Garde" w:cs="ITC Avant Garde"/>
          <w:sz w:val="20"/>
          <w:szCs w:val="20"/>
        </w:rPr>
        <w:lastRenderedPageBreak/>
        <w:t>materia de telecomunicaciones y radiodifusión</w:t>
      </w:r>
      <w:r w:rsidR="002C7ECC" w:rsidRPr="008F4CAC">
        <w:rPr>
          <w:rFonts w:ascii="ITC Avant Garde" w:hAnsi="ITC Avant Garde" w:cs="ITC Avant Garde"/>
          <w:sz w:val="20"/>
          <w:szCs w:val="20"/>
        </w:rPr>
        <w:t>, así como la especialidad correspondiente, lo cual será notificado mediante oficio</w:t>
      </w:r>
      <w:r w:rsidRPr="008F4CAC">
        <w:rPr>
          <w:rFonts w:ascii="ITC Avant Garde" w:hAnsi="ITC Avant Garde" w:cs="ITC Avant Garde"/>
          <w:sz w:val="20"/>
          <w:szCs w:val="20"/>
        </w:rPr>
        <w:t>.</w:t>
      </w:r>
    </w:p>
    <w:p w14:paraId="6180CA37" w14:textId="77777777" w:rsidR="0049058B" w:rsidRPr="008F4CAC" w:rsidRDefault="0049058B">
      <w:pPr>
        <w:spacing w:after="0" w:line="276" w:lineRule="auto"/>
        <w:jc w:val="both"/>
        <w:rPr>
          <w:rFonts w:ascii="ITC Avant Garde" w:hAnsi="ITC Avant Garde" w:cs="ITC Avant Garde"/>
          <w:b/>
          <w:sz w:val="20"/>
          <w:szCs w:val="20"/>
        </w:rPr>
      </w:pPr>
    </w:p>
    <w:p w14:paraId="24DA9060"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Lineamiento Vigésimo Segundo</w:t>
      </w:r>
    </w:p>
    <w:p w14:paraId="6FE17808"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37C6BDD9"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Asociación Nacional de Telecomunicaciones, A.C. (ANATEL)/ AT&amp;T Comercialización Móvil S. de R.L de C.V., AT&amp;T Norte S. de R.L de C.V., AT&amp;T Desarrollo en Comunicaciones S. de R.L, de C.V., Grupo AT&amp;T Celular S. de R.L de C.V. / Colegio de Profesionistas en Telecomunicaciones, Informática y Estandarización de las Tecnologías (CPTIED)/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Ing. Ignacio Valadez Gutiérrez / Ing. Tomás Salazar Morán</w:t>
      </w:r>
      <w:r w:rsidR="006F711E"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w:t>
      </w:r>
    </w:p>
    <w:p w14:paraId="5E6DF9E2"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3C183AF4"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sugieren hacer </w:t>
      </w:r>
      <w:r w:rsidR="00AC07F1" w:rsidRPr="008F4CAC">
        <w:rPr>
          <w:rFonts w:ascii="ITC Avant Garde" w:hAnsi="ITC Avant Garde" w:cs="ITC Avant Garde"/>
          <w:sz w:val="20"/>
          <w:szCs w:val="20"/>
        </w:rPr>
        <w:t xml:space="preserve">precisiones </w:t>
      </w:r>
      <w:r w:rsidRPr="008F4CAC">
        <w:rPr>
          <w:rFonts w:ascii="ITC Avant Garde" w:hAnsi="ITC Avant Garde" w:cs="ITC Avant Garde"/>
          <w:sz w:val="20"/>
          <w:szCs w:val="20"/>
        </w:rPr>
        <w:t>de forma en el lineamiento</w:t>
      </w:r>
      <w:r w:rsidR="00F260F9" w:rsidRPr="008F4CAC">
        <w:rPr>
          <w:rFonts w:ascii="ITC Avant Garde" w:hAnsi="ITC Avant Garde"/>
          <w:sz w:val="20"/>
          <w:szCs w:val="20"/>
        </w:rPr>
        <w:t xml:space="preserve"> </w:t>
      </w:r>
      <w:r w:rsidR="00F260F9" w:rsidRPr="008F4CAC">
        <w:rPr>
          <w:rFonts w:ascii="ITC Avant Garde" w:hAnsi="ITC Avant Garde" w:cs="ITC Avant Garde"/>
          <w:sz w:val="20"/>
          <w:szCs w:val="20"/>
        </w:rPr>
        <w:t>VIGÉSIMO SEGUNDO</w:t>
      </w:r>
      <w:r w:rsidRPr="008F4CAC">
        <w:rPr>
          <w:rFonts w:ascii="ITC Avant Garde" w:hAnsi="ITC Avant Garde" w:cs="ITC Avant Garde"/>
          <w:sz w:val="20"/>
          <w:szCs w:val="20"/>
        </w:rPr>
        <w:t xml:space="preserve"> </w:t>
      </w:r>
      <w:r w:rsidR="00F260F9" w:rsidRPr="008F4CAC">
        <w:rPr>
          <w:rFonts w:ascii="ITC Avant Garde" w:hAnsi="ITC Avant Garde" w:cs="ITC Avant Garde"/>
          <w:sz w:val="20"/>
          <w:szCs w:val="20"/>
        </w:rPr>
        <w:t xml:space="preserve">denominado </w:t>
      </w:r>
      <w:r w:rsidRPr="008F4CAC">
        <w:rPr>
          <w:rFonts w:ascii="ITC Avant Garde" w:hAnsi="ITC Avant Garde" w:cs="ITC Avant Garde"/>
          <w:sz w:val="20"/>
          <w:szCs w:val="20"/>
        </w:rPr>
        <w:t xml:space="preserve">“Negación de la Acreditación”, </w:t>
      </w:r>
      <w:r w:rsidR="003736F8" w:rsidRPr="008F4CAC">
        <w:rPr>
          <w:rFonts w:ascii="ITC Avant Garde" w:hAnsi="ITC Avant Garde" w:cs="ITC Avant Garde"/>
          <w:sz w:val="20"/>
          <w:szCs w:val="20"/>
        </w:rPr>
        <w:t>también</w:t>
      </w:r>
      <w:r w:rsidRPr="008F4CAC">
        <w:rPr>
          <w:rFonts w:ascii="ITC Avant Garde" w:hAnsi="ITC Avant Garde" w:cs="ITC Avant Garde"/>
          <w:sz w:val="20"/>
          <w:szCs w:val="20"/>
        </w:rPr>
        <w:t xml:space="preserve"> proponen modificar la fracción 3) añadiendo </w:t>
      </w:r>
      <w:r w:rsidR="006F711E" w:rsidRPr="008F4CAC">
        <w:rPr>
          <w:rFonts w:ascii="ITC Avant Garde" w:hAnsi="ITC Avant Garde" w:cs="ITC Avant Garde"/>
          <w:sz w:val="20"/>
          <w:szCs w:val="20"/>
        </w:rPr>
        <w:t>el texto</w:t>
      </w:r>
      <w:r w:rsidRPr="008F4CAC">
        <w:rPr>
          <w:rFonts w:ascii="ITC Avant Garde" w:hAnsi="ITC Avant Garde" w:cs="ITC Avant Garde"/>
          <w:sz w:val="20"/>
          <w:szCs w:val="20"/>
        </w:rPr>
        <w:t xml:space="preserve"> “Hayan emitido de manera recurrente Dictámenes técnicos con deficiencias y errores significativos de forma dolosa atribuidos directamente a su responsabilidad”, y</w:t>
      </w:r>
      <w:r w:rsidRPr="008F4CAC">
        <w:rPr>
          <w:rFonts w:ascii="ITC Avant Garde" w:hAnsi="ITC Avant Garde" w:cs="ITC Avant Garde"/>
          <w:b/>
          <w:sz w:val="20"/>
          <w:szCs w:val="20"/>
        </w:rPr>
        <w:t xml:space="preserve"> </w:t>
      </w:r>
      <w:r w:rsidRPr="008F4CAC">
        <w:rPr>
          <w:rFonts w:ascii="ITC Avant Garde" w:hAnsi="ITC Avant Garde" w:cs="ITC Avant Garde"/>
          <w:sz w:val="20"/>
          <w:szCs w:val="20"/>
        </w:rPr>
        <w:t>sugieren añadir una nueva fracción en la que el Perito cumpla con las cláusulas del código de ética profesional de su colegio.</w:t>
      </w:r>
    </w:p>
    <w:p w14:paraId="089A730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283C1CA7" w14:textId="77777777" w:rsidR="0049058B"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No se considera </w:t>
      </w:r>
      <w:r w:rsidR="00F260F9" w:rsidRPr="008F4CAC">
        <w:rPr>
          <w:rFonts w:ascii="ITC Avant Garde" w:hAnsi="ITC Avant Garde" w:cs="ITC Avant Garde"/>
          <w:sz w:val="20"/>
          <w:szCs w:val="20"/>
        </w:rPr>
        <w:t xml:space="preserve">la </w:t>
      </w:r>
      <w:r w:rsidRPr="008F4CAC">
        <w:rPr>
          <w:rFonts w:ascii="ITC Avant Garde" w:hAnsi="ITC Avant Garde" w:cs="ITC Avant Garde"/>
          <w:sz w:val="20"/>
          <w:szCs w:val="20"/>
        </w:rPr>
        <w:t>propuesta de inclusión</w:t>
      </w:r>
      <w:r w:rsidR="00F260F9" w:rsidRPr="008F4CAC">
        <w:rPr>
          <w:rFonts w:ascii="ITC Avant Garde" w:hAnsi="ITC Avant Garde" w:cs="ITC Avant Garde"/>
          <w:sz w:val="20"/>
          <w:szCs w:val="20"/>
        </w:rPr>
        <w:t xml:space="preserve"> del texto sugerido</w:t>
      </w:r>
      <w:r w:rsidRPr="008F4CAC">
        <w:rPr>
          <w:rFonts w:ascii="ITC Avant Garde" w:hAnsi="ITC Avant Garde" w:cs="ITC Avant Garde"/>
          <w:sz w:val="20"/>
          <w:szCs w:val="20"/>
        </w:rPr>
        <w:t xml:space="preserve">, sin embargo, </w:t>
      </w:r>
      <w:r w:rsidR="006F711E" w:rsidRPr="008F4CAC">
        <w:rPr>
          <w:rFonts w:ascii="ITC Avant Garde" w:hAnsi="ITC Avant Garde" w:cs="ITC Avant Garde"/>
          <w:sz w:val="20"/>
          <w:szCs w:val="20"/>
        </w:rPr>
        <w:t xml:space="preserve">se establece </w:t>
      </w:r>
      <w:r w:rsidRPr="008F4CAC">
        <w:rPr>
          <w:rFonts w:ascii="ITC Avant Garde" w:hAnsi="ITC Avant Garde" w:cs="ITC Avant Garde"/>
          <w:sz w:val="20"/>
          <w:szCs w:val="20"/>
        </w:rPr>
        <w:t xml:space="preserve">en el </w:t>
      </w:r>
      <w:r w:rsidR="00114795" w:rsidRPr="008F4CAC">
        <w:rPr>
          <w:rFonts w:ascii="ITC Avant Garde" w:hAnsi="ITC Avant Garde" w:cs="ITC Avant Garde"/>
          <w:sz w:val="20"/>
          <w:szCs w:val="20"/>
        </w:rPr>
        <w:t>Lineamiento</w:t>
      </w:r>
      <w:r w:rsidRPr="008F4CAC">
        <w:rPr>
          <w:rFonts w:ascii="ITC Avant Garde" w:hAnsi="ITC Avant Garde" w:cs="ITC Avant Garde"/>
          <w:sz w:val="20"/>
          <w:szCs w:val="20"/>
        </w:rPr>
        <w:t xml:space="preserve"> </w:t>
      </w:r>
      <w:r w:rsidR="00114795" w:rsidRPr="008F4CAC">
        <w:rPr>
          <w:rFonts w:ascii="ITC Avant Garde" w:hAnsi="ITC Avant Garde" w:cs="ITC Avant Garde"/>
          <w:sz w:val="20"/>
          <w:szCs w:val="20"/>
        </w:rPr>
        <w:t>VIGÉSIMO NOVENO</w:t>
      </w:r>
      <w:r w:rsidRPr="008F4CAC">
        <w:rPr>
          <w:rFonts w:ascii="ITC Avant Garde" w:hAnsi="ITC Avant Garde" w:cs="ITC Avant Garde"/>
          <w:sz w:val="20"/>
          <w:szCs w:val="20"/>
        </w:rPr>
        <w:t xml:space="preserve">, </w:t>
      </w:r>
      <w:r w:rsidR="00BE43B0" w:rsidRPr="008F4CAC">
        <w:rPr>
          <w:rFonts w:ascii="ITC Avant Garde" w:hAnsi="ITC Avant Garde" w:cs="ITC Avant Garde"/>
          <w:sz w:val="20"/>
          <w:szCs w:val="20"/>
        </w:rPr>
        <w:t xml:space="preserve">que </w:t>
      </w:r>
      <w:r w:rsidR="00CE3B80" w:rsidRPr="008F4CAC">
        <w:rPr>
          <w:rFonts w:ascii="ITC Avant Garde" w:hAnsi="ITC Avant Garde" w:cs="ITC Avant Garde"/>
          <w:sz w:val="20"/>
          <w:szCs w:val="20"/>
        </w:rPr>
        <w:t xml:space="preserve">los Solicitantes </w:t>
      </w:r>
      <w:r w:rsidRPr="008F4CAC">
        <w:rPr>
          <w:rFonts w:ascii="ITC Avant Garde" w:hAnsi="ITC Avant Garde" w:cs="ITC Avant Garde"/>
          <w:sz w:val="20"/>
          <w:szCs w:val="20"/>
        </w:rPr>
        <w:t>no podrán obtener ante el Instituto la Acreditación, ni su correspondiente revalidación, que:</w:t>
      </w:r>
    </w:p>
    <w:p w14:paraId="2523FA3A" w14:textId="77777777" w:rsidR="00014DF3" w:rsidRPr="008F4CAC" w:rsidRDefault="00014DF3">
      <w:pPr>
        <w:spacing w:line="276" w:lineRule="auto"/>
        <w:jc w:val="both"/>
        <w:rPr>
          <w:rFonts w:ascii="ITC Avant Garde" w:hAnsi="ITC Avant Garde" w:cs="ITC Avant Garde"/>
          <w:i/>
          <w:iCs/>
          <w:sz w:val="20"/>
          <w:szCs w:val="20"/>
          <w:lang w:val="es-MX"/>
        </w:rPr>
      </w:pPr>
    </w:p>
    <w:p w14:paraId="70434874" w14:textId="77777777" w:rsidR="00014DF3" w:rsidRPr="00014DF3" w:rsidRDefault="00014DF3" w:rsidP="00014DF3">
      <w:pPr>
        <w:pStyle w:val="Prrafodelista"/>
        <w:numPr>
          <w:ilvl w:val="0"/>
          <w:numId w:val="30"/>
        </w:numPr>
        <w:autoSpaceDE w:val="0"/>
        <w:autoSpaceDN w:val="0"/>
        <w:adjustRightInd w:val="0"/>
        <w:spacing w:after="0" w:line="276" w:lineRule="auto"/>
        <w:contextualSpacing/>
        <w:jc w:val="both"/>
        <w:rPr>
          <w:rFonts w:ascii="ITC Avant Garde" w:hAnsi="ITC Avant Garde"/>
          <w:i/>
        </w:rPr>
      </w:pPr>
      <w:r>
        <w:rPr>
          <w:rFonts w:ascii="ITC Avant Garde" w:hAnsi="ITC Avant Garde"/>
          <w:i/>
        </w:rPr>
        <w:t>“</w:t>
      </w:r>
      <w:r w:rsidRPr="00014DF3">
        <w:rPr>
          <w:rFonts w:ascii="ITC Avant Garde" w:hAnsi="ITC Avant Garde"/>
          <w:i/>
        </w:rPr>
        <w:t>Hayan recibido sanción de suspensión, destitución o inhabilitación por responsabilidad administrativa, civil o penal por actos relacionados con su desempeño como Perito en telecomunicaciones y radiodifusión, en tanto dure dicho impedimento de conformidad con la legislación aplicable (ejemplo: revocación de la acreditación).</w:t>
      </w:r>
    </w:p>
    <w:p w14:paraId="603F6B9F" w14:textId="77777777" w:rsidR="00014DF3" w:rsidRPr="00014DF3" w:rsidRDefault="00014DF3" w:rsidP="00014DF3">
      <w:pPr>
        <w:pStyle w:val="Prrafodelista"/>
        <w:numPr>
          <w:ilvl w:val="0"/>
          <w:numId w:val="30"/>
        </w:numPr>
        <w:autoSpaceDE w:val="0"/>
        <w:autoSpaceDN w:val="0"/>
        <w:adjustRightInd w:val="0"/>
        <w:spacing w:after="0" w:line="276" w:lineRule="auto"/>
        <w:contextualSpacing/>
        <w:jc w:val="both"/>
        <w:rPr>
          <w:rFonts w:ascii="ITC Avant Garde" w:hAnsi="ITC Avant Garde"/>
          <w:i/>
        </w:rPr>
      </w:pPr>
      <w:r w:rsidRPr="00014DF3">
        <w:rPr>
          <w:rFonts w:ascii="ITC Avant Garde" w:hAnsi="ITC Avant Garde"/>
          <w:i/>
        </w:rPr>
        <w:t xml:space="preserve">Incurrieren en falsedad, alteración o inexactitud de los datos incluidos en los documentos que anexen o presenten como parte de su proceso de acreditación o revalidación de acreditación; </w:t>
      </w:r>
    </w:p>
    <w:p w14:paraId="7C1098BC" w14:textId="77777777" w:rsidR="00014DF3" w:rsidRPr="00014DF3" w:rsidRDefault="00014DF3" w:rsidP="00014DF3">
      <w:pPr>
        <w:pStyle w:val="Prrafodelista"/>
        <w:numPr>
          <w:ilvl w:val="0"/>
          <w:numId w:val="30"/>
        </w:numPr>
        <w:autoSpaceDE w:val="0"/>
        <w:autoSpaceDN w:val="0"/>
        <w:adjustRightInd w:val="0"/>
        <w:spacing w:after="0" w:line="276" w:lineRule="auto"/>
        <w:contextualSpacing/>
        <w:jc w:val="both"/>
        <w:rPr>
          <w:rFonts w:ascii="ITC Avant Garde" w:hAnsi="ITC Avant Garde"/>
          <w:i/>
        </w:rPr>
      </w:pPr>
      <w:r w:rsidRPr="00014DF3">
        <w:rPr>
          <w:rFonts w:ascii="ITC Avant Garde" w:hAnsi="ITC Avant Garde"/>
          <w:i/>
        </w:rPr>
        <w:t xml:space="preserve"> Cuando la Unidad Administrativa del Instituto encargada de revisar los Dictámenes Técnicos, considere y documente que el Solicitante de la revalidación de la Acreditación como Perito, emitió Dictámenes Técnicos con deficiencias y errores atribuidos directamente a dicho Solicitante; y, </w:t>
      </w:r>
    </w:p>
    <w:p w14:paraId="23C06CAB" w14:textId="77777777" w:rsidR="00014DF3" w:rsidRPr="00014DF3" w:rsidRDefault="00014DF3" w:rsidP="00014DF3">
      <w:pPr>
        <w:pStyle w:val="Prrafodelista"/>
        <w:numPr>
          <w:ilvl w:val="0"/>
          <w:numId w:val="30"/>
        </w:numPr>
        <w:autoSpaceDE w:val="0"/>
        <w:autoSpaceDN w:val="0"/>
        <w:adjustRightInd w:val="0"/>
        <w:spacing w:after="0" w:line="276" w:lineRule="auto"/>
        <w:contextualSpacing/>
        <w:jc w:val="both"/>
        <w:rPr>
          <w:rFonts w:ascii="ITC Avant Garde" w:hAnsi="ITC Avant Garde"/>
          <w:i/>
        </w:rPr>
      </w:pPr>
      <w:r w:rsidRPr="00014DF3">
        <w:rPr>
          <w:rFonts w:ascii="ITC Avant Garde" w:hAnsi="ITC Avant Garde"/>
          <w:i/>
        </w:rPr>
        <w:t>No cumplan con los requisitos establecidos en los presentes Lineamientos.</w:t>
      </w:r>
      <w:r>
        <w:rPr>
          <w:rFonts w:ascii="ITC Avant Garde" w:hAnsi="ITC Avant Garde"/>
          <w:i/>
        </w:rPr>
        <w:t>”</w:t>
      </w:r>
    </w:p>
    <w:p w14:paraId="2815A614" w14:textId="77777777" w:rsidR="0049058B" w:rsidRPr="00014DF3" w:rsidRDefault="0049058B" w:rsidP="00014DF3">
      <w:pPr>
        <w:spacing w:line="276" w:lineRule="auto"/>
        <w:ind w:left="708"/>
        <w:jc w:val="both"/>
        <w:rPr>
          <w:rFonts w:ascii="ITC Avant Garde" w:hAnsi="ITC Avant Garde" w:cs="ITC Avant Garde"/>
          <w:b/>
          <w:sz w:val="20"/>
          <w:szCs w:val="20"/>
          <w:lang w:val="es-MX"/>
        </w:rPr>
      </w:pPr>
    </w:p>
    <w:p w14:paraId="61910B74" w14:textId="77777777" w:rsidR="0049058B" w:rsidRPr="008F4CAC" w:rsidRDefault="0049058B">
      <w:pPr>
        <w:spacing w:after="0" w:line="276" w:lineRule="auto"/>
        <w:jc w:val="both"/>
        <w:rPr>
          <w:rFonts w:ascii="ITC Avant Garde" w:hAnsi="ITC Avant Garde" w:cs="ITC Avant Garde"/>
          <w:b/>
          <w:sz w:val="20"/>
          <w:szCs w:val="20"/>
        </w:rPr>
      </w:pPr>
    </w:p>
    <w:p w14:paraId="14715834"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VI- De los requisitos para la acreditación y revalidación de la acreditación –</w:t>
      </w:r>
      <w:r w:rsidRPr="008F4CAC">
        <w:rPr>
          <w:rFonts w:ascii="ITC Avant Garde" w:hAnsi="ITC Avant Garde" w:cs="ITC Avant Garde"/>
          <w:b/>
          <w:sz w:val="20"/>
          <w:szCs w:val="20"/>
        </w:rPr>
        <w:t>Lineamiento Vigésimo Tercero</w:t>
      </w:r>
    </w:p>
    <w:p w14:paraId="5B518E6B"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62D17C4E"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lastRenderedPageBreak/>
        <w:t>Colegio de Ingenieros en Comunicaciones y Electrónica (CICE) / Colegio de Ingenieros Mecánicos y Electricistas, AC (CIME) /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Ing. Ignacio Valadez Gutiérrez / Ing. Tomás Salazar Morán. </w:t>
      </w:r>
    </w:p>
    <w:p w14:paraId="199AA996"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5D688C86"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sugieren </w:t>
      </w:r>
      <w:r w:rsidR="00F260F9" w:rsidRPr="008F4CAC">
        <w:rPr>
          <w:rFonts w:ascii="ITC Avant Garde" w:hAnsi="ITC Avant Garde" w:cs="ITC Avant Garde"/>
          <w:sz w:val="20"/>
          <w:szCs w:val="20"/>
        </w:rPr>
        <w:t>que la A</w:t>
      </w:r>
      <w:r w:rsidRPr="008F4CAC">
        <w:rPr>
          <w:rFonts w:ascii="ITC Avant Garde" w:hAnsi="ITC Avant Garde" w:cs="ITC Avant Garde"/>
          <w:sz w:val="20"/>
          <w:szCs w:val="20"/>
        </w:rPr>
        <w:t>credita</w:t>
      </w:r>
      <w:r w:rsidR="00F260F9" w:rsidRPr="008F4CAC">
        <w:rPr>
          <w:rFonts w:ascii="ITC Avant Garde" w:hAnsi="ITC Avant Garde" w:cs="ITC Avant Garde"/>
          <w:sz w:val="20"/>
          <w:szCs w:val="20"/>
        </w:rPr>
        <w:t xml:space="preserve">ción sea </w:t>
      </w:r>
      <w:r w:rsidRPr="008F4CAC">
        <w:rPr>
          <w:rFonts w:ascii="ITC Avant Garde" w:hAnsi="ITC Avant Garde" w:cs="ITC Avant Garde"/>
          <w:sz w:val="20"/>
          <w:szCs w:val="20"/>
        </w:rPr>
        <w:t>en más de una especialidad</w:t>
      </w:r>
      <w:r w:rsidR="003736F8" w:rsidRPr="008F4CAC">
        <w:rPr>
          <w:rFonts w:ascii="ITC Avant Garde" w:hAnsi="ITC Avant Garde" w:cs="ITC Avant Garde"/>
          <w:sz w:val="20"/>
          <w:szCs w:val="20"/>
        </w:rPr>
        <w:t xml:space="preserve">, sin exceder de tres; </w:t>
      </w:r>
      <w:r w:rsidR="00F260F9" w:rsidRPr="008F4CAC">
        <w:rPr>
          <w:rFonts w:ascii="ITC Avant Garde" w:hAnsi="ITC Avant Garde" w:cs="ITC Avant Garde"/>
          <w:sz w:val="20"/>
          <w:szCs w:val="20"/>
        </w:rPr>
        <w:t xml:space="preserve">y </w:t>
      </w:r>
      <w:r w:rsidR="003736F8" w:rsidRPr="008F4CAC">
        <w:rPr>
          <w:rFonts w:ascii="ITC Avant Garde" w:hAnsi="ITC Avant Garde" w:cs="ITC Avant Garde"/>
          <w:sz w:val="20"/>
          <w:szCs w:val="20"/>
        </w:rPr>
        <w:t xml:space="preserve">que </w:t>
      </w:r>
      <w:r w:rsidRPr="008F4CAC">
        <w:rPr>
          <w:rFonts w:ascii="ITC Avant Garde" w:hAnsi="ITC Avant Garde" w:cs="ITC Avant Garde"/>
          <w:sz w:val="20"/>
          <w:szCs w:val="20"/>
        </w:rPr>
        <w:t xml:space="preserve">se pueda acreditar en </w:t>
      </w:r>
      <w:r w:rsidR="00F132C4" w:rsidRPr="008F4CAC">
        <w:rPr>
          <w:rFonts w:ascii="ITC Avant Garde" w:hAnsi="ITC Avant Garde" w:cs="ITC Avant Garde"/>
          <w:sz w:val="20"/>
          <w:szCs w:val="20"/>
        </w:rPr>
        <w:t>D</w:t>
      </w:r>
      <w:r w:rsidRPr="008F4CAC">
        <w:rPr>
          <w:rFonts w:ascii="ITC Avant Garde" w:hAnsi="ITC Avant Garde" w:cs="ITC Avant Garde"/>
          <w:sz w:val="20"/>
          <w:szCs w:val="20"/>
        </w:rPr>
        <w:t>isposici</w:t>
      </w:r>
      <w:r w:rsidR="003736F8" w:rsidRPr="008F4CAC">
        <w:rPr>
          <w:rFonts w:ascii="ITC Avant Garde" w:hAnsi="ITC Avant Garde" w:cs="ITC Avant Garde"/>
          <w:sz w:val="20"/>
          <w:szCs w:val="20"/>
        </w:rPr>
        <w:t>ones</w:t>
      </w:r>
      <w:r w:rsidRPr="008F4CAC">
        <w:rPr>
          <w:rFonts w:ascii="ITC Avant Garde" w:hAnsi="ITC Avant Garde" w:cs="ITC Avant Garde"/>
          <w:sz w:val="20"/>
          <w:szCs w:val="20"/>
        </w:rPr>
        <w:t xml:space="preserve"> </w:t>
      </w:r>
      <w:r w:rsidR="00F132C4" w:rsidRPr="008F4CAC">
        <w:rPr>
          <w:rFonts w:ascii="ITC Avant Garde" w:hAnsi="ITC Avant Garde" w:cs="ITC Avant Garde"/>
          <w:sz w:val="20"/>
          <w:szCs w:val="20"/>
        </w:rPr>
        <w:t>T</w:t>
      </w:r>
      <w:r w:rsidRPr="008F4CAC">
        <w:rPr>
          <w:rFonts w:ascii="ITC Avant Garde" w:hAnsi="ITC Avant Garde" w:cs="ITC Avant Garde"/>
          <w:sz w:val="20"/>
          <w:szCs w:val="20"/>
        </w:rPr>
        <w:t>écnica</w:t>
      </w:r>
      <w:r w:rsidR="003736F8" w:rsidRPr="008F4CAC">
        <w:rPr>
          <w:rFonts w:ascii="ITC Avant Garde" w:hAnsi="ITC Avant Garde" w:cs="ITC Avant Garde"/>
          <w:sz w:val="20"/>
          <w:szCs w:val="20"/>
        </w:rPr>
        <w:t>s.</w:t>
      </w:r>
    </w:p>
    <w:p w14:paraId="0EE3D0E4"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54D176FF" w14:textId="77777777" w:rsidR="0049058B" w:rsidRPr="008F4CAC" w:rsidRDefault="0049058B" w:rsidP="00241A92">
      <w:pPr>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Se considera parcialmente</w:t>
      </w:r>
      <w:r w:rsidR="00F260F9" w:rsidRPr="008F4CAC">
        <w:rPr>
          <w:rFonts w:ascii="ITC Avant Garde" w:hAnsi="ITC Avant Garde" w:cs="ITC Avant Garde"/>
          <w:sz w:val="20"/>
          <w:szCs w:val="20"/>
        </w:rPr>
        <w:t xml:space="preserve"> la propuesta</w:t>
      </w:r>
      <w:r w:rsidRPr="008F4CAC">
        <w:rPr>
          <w:rFonts w:ascii="ITC Avant Garde" w:hAnsi="ITC Avant Garde" w:cs="ITC Avant Garde"/>
          <w:sz w:val="20"/>
          <w:szCs w:val="20"/>
        </w:rPr>
        <w:t xml:space="preserve">, en </w:t>
      </w:r>
      <w:r w:rsidR="00241A92" w:rsidRPr="008F4CAC">
        <w:rPr>
          <w:rFonts w:ascii="ITC Avant Garde" w:hAnsi="ITC Avant Garde" w:cs="ITC Avant Garde"/>
          <w:sz w:val="20"/>
          <w:szCs w:val="20"/>
        </w:rPr>
        <w:t>el lineamiento TRIGÉSIMO se establece que “</w:t>
      </w:r>
      <w:r w:rsidR="00241A92" w:rsidRPr="008F4CAC">
        <w:rPr>
          <w:rFonts w:ascii="ITC Avant Garde" w:hAnsi="ITC Avant Garde" w:cs="ITC Avant Garde"/>
          <w:i/>
          <w:sz w:val="20"/>
          <w:szCs w:val="20"/>
        </w:rPr>
        <w:t>Los Peritos en telecomunicaciones y radiodifusión podrán acreditarse, simultáneamente en las dos especialidades de telecomunicaciones y radiodifusión. Para llevarlo a cabo, el Solicitante deberá solicitar la acreditación correspondiente para cada especialidad y cumplir satisfactoriamente con el Proceso para la Acreditación de Peritos respectivo.”</w:t>
      </w:r>
      <w:r w:rsidRPr="008F4CAC">
        <w:rPr>
          <w:rFonts w:ascii="ITC Avant Garde" w:hAnsi="ITC Avant Garde" w:cs="ITC Avant Garde"/>
          <w:i/>
          <w:sz w:val="20"/>
          <w:szCs w:val="20"/>
        </w:rPr>
        <w:t>.</w:t>
      </w:r>
    </w:p>
    <w:p w14:paraId="02CEE903" w14:textId="77777777" w:rsidR="00241A92" w:rsidRPr="008F4CAC" w:rsidRDefault="00241A92" w:rsidP="00241A92">
      <w:pPr>
        <w:spacing w:after="0" w:line="276" w:lineRule="auto"/>
        <w:jc w:val="both"/>
        <w:rPr>
          <w:rFonts w:ascii="ITC Avant Garde" w:hAnsi="ITC Avant Garde" w:cs="ITC Avant Garde"/>
          <w:sz w:val="20"/>
          <w:szCs w:val="20"/>
        </w:rPr>
      </w:pPr>
    </w:p>
    <w:p w14:paraId="56CDB96F" w14:textId="77777777" w:rsidR="00A550B5" w:rsidRPr="008F4CAC" w:rsidRDefault="00A550B5" w:rsidP="00241A92">
      <w:pPr>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El artículo 290 de la LFTR establece que el Instituto estará facultado para acreditar peritos en materia de telecomunicaciones y de radiodifusión, como apoyo a los procedimientos de homologación.</w:t>
      </w:r>
    </w:p>
    <w:p w14:paraId="2D4FAAA6" w14:textId="77777777" w:rsidR="00241A92" w:rsidRPr="008F4CAC" w:rsidRDefault="00241A92">
      <w:pPr>
        <w:spacing w:after="0" w:line="276" w:lineRule="auto"/>
        <w:jc w:val="both"/>
        <w:rPr>
          <w:rFonts w:ascii="ITC Avant Garde" w:hAnsi="ITC Avant Garde" w:cs="ITC Avant Garde"/>
          <w:b/>
          <w:sz w:val="20"/>
          <w:szCs w:val="20"/>
        </w:rPr>
      </w:pPr>
    </w:p>
    <w:p w14:paraId="64526C2F"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VI- De las Evaluaciones – Lineamiento Vigésimo Cuarto</w:t>
      </w:r>
    </w:p>
    <w:p w14:paraId="490D24A9"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18443C37"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Colegio de Profesionistas en Telecomunicaciones, Informática y Estandarización de las Tecnologías (CPTIED)/ Ing. Ignacio Valadez Gutiérrez / Ing. Tomás Salazar Morán. </w:t>
      </w:r>
    </w:p>
    <w:p w14:paraId="0CC6D523"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Propuesta:</w:t>
      </w:r>
    </w:p>
    <w:p w14:paraId="42EB5A4F"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proponen eliminar </w:t>
      </w:r>
      <w:r w:rsidR="009465DA" w:rsidRPr="008F4CAC">
        <w:rPr>
          <w:rFonts w:ascii="ITC Avant Garde" w:hAnsi="ITC Avant Garde" w:cs="ITC Avant Garde"/>
          <w:sz w:val="20"/>
          <w:szCs w:val="20"/>
        </w:rPr>
        <w:t xml:space="preserve">el </w:t>
      </w:r>
      <w:r w:rsidRPr="008F4CAC">
        <w:rPr>
          <w:rFonts w:ascii="ITC Avant Garde" w:hAnsi="ITC Avant Garde" w:cs="ITC Avant Garde"/>
          <w:sz w:val="20"/>
          <w:szCs w:val="20"/>
        </w:rPr>
        <w:t xml:space="preserve">lineamiento </w:t>
      </w:r>
      <w:r w:rsidR="009465DA" w:rsidRPr="008F4CAC">
        <w:rPr>
          <w:rFonts w:ascii="ITC Avant Garde" w:hAnsi="ITC Avant Garde" w:cs="ITC Avant Garde"/>
          <w:sz w:val="20"/>
          <w:szCs w:val="20"/>
        </w:rPr>
        <w:t xml:space="preserve">VIGÉSIMO CUARTO referente a “De las Evaluaciones” </w:t>
      </w:r>
      <w:r w:rsidRPr="008F4CAC">
        <w:rPr>
          <w:rFonts w:ascii="ITC Avant Garde" w:hAnsi="ITC Avant Garde" w:cs="ITC Avant Garde"/>
          <w:sz w:val="20"/>
          <w:szCs w:val="20"/>
        </w:rPr>
        <w:t xml:space="preserve">o en su caso, modificarlo </w:t>
      </w:r>
      <w:r w:rsidR="0090322B" w:rsidRPr="008F4CAC">
        <w:rPr>
          <w:rFonts w:ascii="ITC Avant Garde" w:hAnsi="ITC Avant Garde" w:cs="ITC Avant Garde"/>
          <w:sz w:val="20"/>
          <w:szCs w:val="20"/>
        </w:rPr>
        <w:t xml:space="preserve">para establecer que </w:t>
      </w:r>
      <w:r w:rsidRPr="008F4CAC">
        <w:rPr>
          <w:rFonts w:ascii="ITC Avant Garde" w:hAnsi="ITC Avant Garde" w:cs="ITC Avant Garde"/>
          <w:sz w:val="20"/>
          <w:szCs w:val="20"/>
        </w:rPr>
        <w:t>se autorice la aplicación del Programa de Formación de Peritos avalado por el IFT</w:t>
      </w:r>
      <w:r w:rsidR="009465DA" w:rsidRPr="008F4CAC">
        <w:rPr>
          <w:rFonts w:ascii="ITC Avant Garde" w:hAnsi="ITC Avant Garde" w:cs="ITC Avant Garde"/>
          <w:sz w:val="20"/>
          <w:szCs w:val="20"/>
        </w:rPr>
        <w:t xml:space="preserve">, y </w:t>
      </w:r>
      <w:r w:rsidRPr="008F4CAC">
        <w:rPr>
          <w:rFonts w:ascii="ITC Avant Garde" w:hAnsi="ITC Avant Garde" w:cs="ITC Avant Garde"/>
          <w:sz w:val="20"/>
          <w:szCs w:val="20"/>
        </w:rPr>
        <w:t>añad</w:t>
      </w:r>
      <w:r w:rsidR="009465DA" w:rsidRPr="008F4CAC">
        <w:rPr>
          <w:rFonts w:ascii="ITC Avant Garde" w:hAnsi="ITC Avant Garde" w:cs="ITC Avant Garde"/>
          <w:sz w:val="20"/>
          <w:szCs w:val="20"/>
        </w:rPr>
        <w:t>en</w:t>
      </w:r>
      <w:r w:rsidRPr="008F4CAC">
        <w:rPr>
          <w:rFonts w:ascii="ITC Avant Garde" w:hAnsi="ITC Avant Garde" w:cs="ITC Avant Garde"/>
          <w:sz w:val="20"/>
          <w:szCs w:val="20"/>
        </w:rPr>
        <w:t xml:space="preserve"> que el Instituto, en su caso, coordinará el examen de conocimientos técnicos que se deberá aplicar a los candidatos a Perito.</w:t>
      </w:r>
    </w:p>
    <w:p w14:paraId="59F4642F"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 Respuesta:</w:t>
      </w:r>
    </w:p>
    <w:p w14:paraId="0FB456F6" w14:textId="77777777" w:rsidR="005E2809" w:rsidRPr="008F4CAC" w:rsidRDefault="0049058B" w:rsidP="005E2809">
      <w:pPr>
        <w:spacing w:line="276" w:lineRule="auto"/>
        <w:jc w:val="both"/>
        <w:rPr>
          <w:rFonts w:ascii="ITC Avant Garde" w:hAnsi="ITC Avant Garde"/>
          <w:sz w:val="20"/>
          <w:szCs w:val="20"/>
        </w:rPr>
      </w:pPr>
      <w:r w:rsidRPr="008F4CAC">
        <w:rPr>
          <w:rFonts w:ascii="ITC Avant Garde" w:hAnsi="ITC Avant Garde" w:cs="ITC Avant Garde"/>
          <w:sz w:val="20"/>
          <w:szCs w:val="20"/>
        </w:rPr>
        <w:t>No se considera esta propuesta</w:t>
      </w:r>
      <w:r w:rsidR="00B40658" w:rsidRPr="008F4CAC">
        <w:rPr>
          <w:rFonts w:ascii="ITC Avant Garde" w:hAnsi="ITC Avant Garde" w:cs="ITC Avant Garde"/>
          <w:sz w:val="20"/>
          <w:szCs w:val="20"/>
        </w:rPr>
        <w:t xml:space="preserve">, </w:t>
      </w:r>
      <w:r w:rsidR="009465DA" w:rsidRPr="008F4CAC">
        <w:rPr>
          <w:rFonts w:ascii="ITC Avant Garde" w:hAnsi="ITC Avant Garde" w:cs="ITC Avant Garde"/>
          <w:sz w:val="20"/>
          <w:szCs w:val="20"/>
        </w:rPr>
        <w:t xml:space="preserve">sin embargo se crea </w:t>
      </w:r>
      <w:r w:rsidR="00A21FB4" w:rsidRPr="008F4CAC">
        <w:rPr>
          <w:rFonts w:ascii="ITC Avant Garde" w:hAnsi="ITC Avant Garde" w:cs="ITC Avant Garde"/>
          <w:sz w:val="20"/>
          <w:szCs w:val="20"/>
        </w:rPr>
        <w:t>un P</w:t>
      </w:r>
      <w:r w:rsidR="00A21FB4" w:rsidRPr="008F4CAC">
        <w:rPr>
          <w:rFonts w:ascii="ITC Avant Garde" w:hAnsi="ITC Avant Garde"/>
          <w:sz w:val="20"/>
          <w:szCs w:val="20"/>
        </w:rPr>
        <w:t xml:space="preserve">rograma Anual de Capacitación, el cual se define como la </w:t>
      </w:r>
      <w:r w:rsidR="00F13BAA" w:rsidRPr="008F4CAC">
        <w:rPr>
          <w:rFonts w:ascii="ITC Avant Garde" w:hAnsi="ITC Avant Garde"/>
          <w:sz w:val="20"/>
          <w:szCs w:val="20"/>
        </w:rPr>
        <w:t xml:space="preserve">agenda </w:t>
      </w:r>
      <w:r w:rsidR="00A21FB4" w:rsidRPr="008F4CAC">
        <w:rPr>
          <w:rFonts w:ascii="ITC Avant Garde" w:hAnsi="ITC Avant Garde"/>
          <w:sz w:val="20"/>
          <w:szCs w:val="20"/>
        </w:rPr>
        <w:t xml:space="preserve">de </w:t>
      </w:r>
      <w:r w:rsidR="00F13BAA" w:rsidRPr="008F4CAC">
        <w:rPr>
          <w:rFonts w:ascii="ITC Avant Garde" w:hAnsi="ITC Avant Garde"/>
          <w:sz w:val="20"/>
          <w:szCs w:val="20"/>
        </w:rPr>
        <w:t>A</w:t>
      </w:r>
      <w:r w:rsidR="00A21FB4" w:rsidRPr="008F4CAC">
        <w:rPr>
          <w:rFonts w:ascii="ITC Avant Garde" w:hAnsi="ITC Avant Garde"/>
          <w:sz w:val="20"/>
          <w:szCs w:val="20"/>
        </w:rPr>
        <w:t>ctividades de Capacitación a los que deberán</w:t>
      </w:r>
      <w:r w:rsidR="002863B8" w:rsidRPr="008F4CAC">
        <w:rPr>
          <w:rFonts w:ascii="ITC Avant Garde" w:hAnsi="ITC Avant Garde"/>
          <w:sz w:val="20"/>
          <w:szCs w:val="20"/>
        </w:rPr>
        <w:t xml:space="preserve"> </w:t>
      </w:r>
      <w:r w:rsidR="00A21FB4" w:rsidRPr="008F4CAC">
        <w:rPr>
          <w:rFonts w:ascii="ITC Avant Garde" w:hAnsi="ITC Avant Garde"/>
          <w:sz w:val="20"/>
          <w:szCs w:val="20"/>
        </w:rPr>
        <w:t xml:space="preserve">cumplir los Peritos acreditados por el Instituto. </w:t>
      </w:r>
      <w:r w:rsidR="001E6D05" w:rsidRPr="008F4CAC">
        <w:rPr>
          <w:rFonts w:ascii="ITC Avant Garde" w:hAnsi="ITC Avant Garde"/>
          <w:sz w:val="20"/>
          <w:szCs w:val="20"/>
        </w:rPr>
        <w:t>Para llevar a cabo esto, s</w:t>
      </w:r>
      <w:r w:rsidR="00A21FB4" w:rsidRPr="008F4CAC">
        <w:rPr>
          <w:rFonts w:ascii="ITC Avant Garde" w:hAnsi="ITC Avant Garde"/>
          <w:sz w:val="20"/>
          <w:szCs w:val="20"/>
        </w:rPr>
        <w:t>e indica</w:t>
      </w:r>
      <w:r w:rsidR="00A21FB4" w:rsidRPr="008F4CAC">
        <w:rPr>
          <w:rFonts w:ascii="ITC Avant Garde" w:hAnsi="ITC Avant Garde" w:cs="ITC Avant Garde"/>
          <w:sz w:val="20"/>
          <w:szCs w:val="20"/>
        </w:rPr>
        <w:t xml:space="preserve"> </w:t>
      </w:r>
      <w:r w:rsidR="00F16655" w:rsidRPr="008F4CAC">
        <w:rPr>
          <w:rFonts w:ascii="ITC Avant Garde" w:hAnsi="ITC Avant Garde" w:cs="ITC Avant Garde"/>
          <w:sz w:val="20"/>
          <w:szCs w:val="20"/>
        </w:rPr>
        <w:t xml:space="preserve">en la fracción V del Lineamiento </w:t>
      </w:r>
      <w:r w:rsidR="00F16655" w:rsidRPr="008F4CAC">
        <w:rPr>
          <w:rFonts w:ascii="ITC Avant Garde" w:hAnsi="ITC Avant Garde" w:cs="Arial"/>
          <w:sz w:val="20"/>
          <w:szCs w:val="20"/>
        </w:rPr>
        <w:t>VIGÉSIMO SÉPTIMO</w:t>
      </w:r>
      <w:r w:rsidR="00F16655" w:rsidRPr="008F4CAC">
        <w:rPr>
          <w:rFonts w:ascii="ITC Avant Garde" w:hAnsi="ITC Avant Garde" w:cs="ITC Avant Garde"/>
          <w:sz w:val="20"/>
          <w:szCs w:val="20"/>
        </w:rPr>
        <w:t xml:space="preserve"> </w:t>
      </w:r>
      <w:r w:rsidR="00A21FB4" w:rsidRPr="008F4CAC">
        <w:rPr>
          <w:rFonts w:ascii="ITC Avant Garde" w:hAnsi="ITC Avant Garde" w:cs="ITC Avant Garde"/>
          <w:sz w:val="20"/>
          <w:szCs w:val="20"/>
        </w:rPr>
        <w:t xml:space="preserve">que </w:t>
      </w:r>
      <w:r w:rsidR="001E6D05" w:rsidRPr="008F4CAC">
        <w:rPr>
          <w:rFonts w:ascii="ITC Avant Garde" w:hAnsi="ITC Avant Garde" w:cs="ITC Avant Garde"/>
          <w:sz w:val="20"/>
          <w:szCs w:val="20"/>
        </w:rPr>
        <w:t xml:space="preserve">dicho </w:t>
      </w:r>
      <w:r w:rsidR="005E2809" w:rsidRPr="008F4CAC">
        <w:rPr>
          <w:rFonts w:ascii="ITC Avant Garde" w:hAnsi="ITC Avant Garde" w:cs="ITC Avant Garde"/>
          <w:sz w:val="20"/>
          <w:szCs w:val="20"/>
        </w:rPr>
        <w:t xml:space="preserve">Programa Anual de Capacitación, </w:t>
      </w:r>
      <w:r w:rsidR="001E6D05" w:rsidRPr="008F4CAC">
        <w:rPr>
          <w:rFonts w:ascii="ITC Avant Garde" w:hAnsi="ITC Avant Garde" w:cs="ITC Avant Garde"/>
          <w:sz w:val="20"/>
          <w:szCs w:val="20"/>
        </w:rPr>
        <w:t>se acreditará con</w:t>
      </w:r>
      <w:r w:rsidR="001E6D05" w:rsidRPr="008F4CAC">
        <w:rPr>
          <w:rFonts w:ascii="ITC Avant Garde" w:hAnsi="ITC Avant Garde"/>
          <w:sz w:val="20"/>
          <w:szCs w:val="20"/>
        </w:rPr>
        <w:t xml:space="preserve"> </w:t>
      </w:r>
      <w:r w:rsidR="00F13BAA" w:rsidRPr="008F4CAC">
        <w:rPr>
          <w:rFonts w:ascii="ITC Avant Garde" w:hAnsi="ITC Avant Garde"/>
          <w:sz w:val="20"/>
          <w:szCs w:val="20"/>
        </w:rPr>
        <w:t xml:space="preserve">haber cumplido con 40 horas </w:t>
      </w:r>
      <w:r w:rsidR="005D1898" w:rsidRPr="008F4CAC">
        <w:rPr>
          <w:rFonts w:ascii="ITC Avant Garde" w:hAnsi="ITC Avant Garde"/>
          <w:sz w:val="20"/>
          <w:szCs w:val="20"/>
        </w:rPr>
        <w:t xml:space="preserve">anuales </w:t>
      </w:r>
      <w:r w:rsidR="00F13BAA" w:rsidRPr="008F4CAC">
        <w:rPr>
          <w:rFonts w:ascii="ITC Avant Garde" w:hAnsi="ITC Avant Garde"/>
          <w:sz w:val="20"/>
          <w:szCs w:val="20"/>
        </w:rPr>
        <w:t xml:space="preserve">de Acciones de Capacitación </w:t>
      </w:r>
      <w:r w:rsidR="001E6D05" w:rsidRPr="008F4CAC">
        <w:rPr>
          <w:rFonts w:ascii="ITC Avant Garde" w:hAnsi="ITC Avant Garde"/>
          <w:sz w:val="20"/>
          <w:szCs w:val="20"/>
        </w:rPr>
        <w:t xml:space="preserve">que para tal efecto sean </w:t>
      </w:r>
      <w:r w:rsidR="00F13BAA" w:rsidRPr="008F4CAC">
        <w:rPr>
          <w:rFonts w:ascii="ITC Avant Garde" w:hAnsi="ITC Avant Garde"/>
          <w:sz w:val="20"/>
          <w:szCs w:val="20"/>
        </w:rPr>
        <w:t xml:space="preserve">emitidas </w:t>
      </w:r>
      <w:r w:rsidR="001E6D05" w:rsidRPr="008F4CAC">
        <w:rPr>
          <w:rFonts w:ascii="ITC Avant Garde" w:hAnsi="ITC Avant Garde"/>
          <w:sz w:val="20"/>
          <w:szCs w:val="20"/>
        </w:rPr>
        <w:t xml:space="preserve">por las instancias </w:t>
      </w:r>
      <w:r w:rsidR="00987ADE" w:rsidRPr="008F4CAC">
        <w:rPr>
          <w:rFonts w:ascii="ITC Avant Garde" w:hAnsi="ITC Avant Garde"/>
          <w:sz w:val="20"/>
          <w:szCs w:val="20"/>
        </w:rPr>
        <w:t>propuestas por el Comité Consultivo</w:t>
      </w:r>
      <w:r w:rsidR="001E6D05" w:rsidRPr="008F4CAC">
        <w:rPr>
          <w:rFonts w:ascii="ITC Avant Garde" w:hAnsi="ITC Avant Garde"/>
          <w:sz w:val="20"/>
          <w:szCs w:val="20"/>
        </w:rPr>
        <w:t>.</w:t>
      </w:r>
    </w:p>
    <w:p w14:paraId="1478E6D3" w14:textId="77777777" w:rsidR="005E2809" w:rsidRPr="008F4CAC" w:rsidRDefault="005E2809" w:rsidP="005E2809">
      <w:pPr>
        <w:autoSpaceDE w:val="0"/>
        <w:autoSpaceDN w:val="0"/>
        <w:adjustRightInd w:val="0"/>
        <w:spacing w:after="0" w:line="276" w:lineRule="auto"/>
        <w:jc w:val="both"/>
        <w:rPr>
          <w:rFonts w:ascii="ITC Avant Garde" w:hAnsi="ITC Avant Garde" w:cs="ITC Avant Garde"/>
          <w:sz w:val="20"/>
          <w:szCs w:val="20"/>
        </w:rPr>
      </w:pPr>
    </w:p>
    <w:p w14:paraId="7D3BDCC1" w14:textId="77777777" w:rsidR="0049058B" w:rsidRPr="008F4CAC" w:rsidRDefault="0049058B" w:rsidP="005E2809">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Por otro lado, se estableci</w:t>
      </w:r>
      <w:r w:rsidR="00207E2C" w:rsidRPr="008F4CAC">
        <w:rPr>
          <w:rFonts w:ascii="ITC Avant Garde" w:hAnsi="ITC Avant Garde" w:cs="ITC Avant Garde"/>
          <w:sz w:val="20"/>
          <w:szCs w:val="20"/>
        </w:rPr>
        <w:t>ó</w:t>
      </w:r>
      <w:r w:rsidRPr="008F4CAC">
        <w:rPr>
          <w:rFonts w:ascii="ITC Avant Garde" w:hAnsi="ITC Avant Garde" w:cs="ITC Avant Garde"/>
          <w:sz w:val="20"/>
          <w:szCs w:val="20"/>
        </w:rPr>
        <w:t xml:space="preserve"> un Comité Consultivo, el cual dentro de sus funciones </w:t>
      </w:r>
      <w:r w:rsidR="00207E2C" w:rsidRPr="008F4CAC">
        <w:rPr>
          <w:rFonts w:ascii="ITC Avant Garde" w:hAnsi="ITC Avant Garde" w:cs="ITC Avant Garde"/>
          <w:sz w:val="20"/>
          <w:szCs w:val="20"/>
        </w:rPr>
        <w:t xml:space="preserve">está la de </w:t>
      </w:r>
      <w:r w:rsidR="00816E6A" w:rsidRPr="008F4CAC">
        <w:rPr>
          <w:rFonts w:ascii="ITC Avant Garde" w:hAnsi="ITC Avant Garde" w:cs="ITC Avant Garde"/>
          <w:sz w:val="20"/>
          <w:szCs w:val="20"/>
        </w:rPr>
        <w:t>coadyuvar</w:t>
      </w:r>
      <w:r w:rsidRPr="008F4CAC">
        <w:rPr>
          <w:rFonts w:ascii="ITC Avant Garde" w:hAnsi="ITC Avant Garde" w:cs="ITC Avant Garde"/>
          <w:sz w:val="20"/>
          <w:szCs w:val="20"/>
        </w:rPr>
        <w:t xml:space="preserve"> con el Instituto en la Evaluación de los Solicitantes mediante la elaboración de los Reactivos que conformarán los exámenes de conocimientos, la Evaluación de las habilidades de redacción y la realización de entrevistas a los Solicitantes.</w:t>
      </w:r>
    </w:p>
    <w:p w14:paraId="7C90C97A" w14:textId="77777777" w:rsidR="00433BC1" w:rsidRPr="008F4CAC" w:rsidRDefault="00433BC1" w:rsidP="005E2809">
      <w:pPr>
        <w:spacing w:line="276" w:lineRule="auto"/>
        <w:jc w:val="both"/>
        <w:rPr>
          <w:rFonts w:ascii="ITC Avant Garde" w:hAnsi="ITC Avant Garde" w:cs="ITC Avant Garde"/>
          <w:sz w:val="20"/>
          <w:szCs w:val="20"/>
        </w:rPr>
      </w:pPr>
    </w:p>
    <w:p w14:paraId="598E46C7"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lastRenderedPageBreak/>
        <w:t>Capítulo VII- Del Registro Nacional de Peritos Acreditados en Telecomunicaciones y Radiodifusión – Lineamiento Vigésimo Quinto</w:t>
      </w:r>
    </w:p>
    <w:p w14:paraId="423E2B11"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6606FECB"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Ing. Ignacio Valadez Gutiérrez / Ing. Tomás Salazar Morán. </w:t>
      </w:r>
    </w:p>
    <w:p w14:paraId="3569A6DC"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31331C17"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proponen </w:t>
      </w:r>
      <w:r w:rsidR="00DD0D69" w:rsidRPr="008F4CAC">
        <w:rPr>
          <w:rFonts w:ascii="ITC Avant Garde" w:hAnsi="ITC Avant Garde" w:cs="ITC Avant Garde"/>
          <w:sz w:val="20"/>
          <w:szCs w:val="20"/>
        </w:rPr>
        <w:t xml:space="preserve">eliminar </w:t>
      </w:r>
      <w:r w:rsidRPr="008F4CAC">
        <w:rPr>
          <w:rFonts w:ascii="ITC Avant Garde" w:hAnsi="ITC Avant Garde" w:cs="ITC Avant Garde"/>
          <w:sz w:val="20"/>
          <w:szCs w:val="20"/>
        </w:rPr>
        <w:t xml:space="preserve">del </w:t>
      </w:r>
      <w:r w:rsidR="003F5E8C" w:rsidRPr="008F4CAC">
        <w:rPr>
          <w:rFonts w:ascii="ITC Avant Garde" w:hAnsi="ITC Avant Garde" w:cs="ITC Avant Garde"/>
          <w:sz w:val="20"/>
          <w:szCs w:val="20"/>
        </w:rPr>
        <w:t xml:space="preserve">Lineamiento VIGÉSIMO QUINTO el </w:t>
      </w:r>
      <w:r w:rsidRPr="008F4CAC">
        <w:rPr>
          <w:rFonts w:ascii="ITC Avant Garde" w:hAnsi="ITC Avant Garde" w:cs="ITC Avant Garde"/>
          <w:sz w:val="20"/>
          <w:szCs w:val="20"/>
        </w:rPr>
        <w:t xml:space="preserve">inciso g) </w:t>
      </w:r>
      <w:r w:rsidR="008E6C8F" w:rsidRPr="008F4CAC">
        <w:rPr>
          <w:rFonts w:ascii="ITC Avant Garde" w:hAnsi="ITC Avant Garde" w:cs="ITC Avant Garde"/>
          <w:sz w:val="20"/>
          <w:szCs w:val="20"/>
        </w:rPr>
        <w:t xml:space="preserve">de la fracción V, </w:t>
      </w:r>
      <w:r w:rsidR="00DD0D69" w:rsidRPr="008F4CAC">
        <w:rPr>
          <w:rFonts w:ascii="ITC Avant Garde" w:hAnsi="ITC Avant Garde" w:cs="ITC Avant Garde"/>
          <w:sz w:val="20"/>
          <w:szCs w:val="20"/>
        </w:rPr>
        <w:t>el texto</w:t>
      </w:r>
      <w:r w:rsidRPr="008F4CAC">
        <w:rPr>
          <w:rFonts w:ascii="ITC Avant Garde" w:hAnsi="ITC Avant Garde" w:cs="ITC Avant Garde"/>
          <w:sz w:val="20"/>
          <w:szCs w:val="20"/>
        </w:rPr>
        <w:t xml:space="preserve"> “En su caso</w:t>
      </w:r>
      <w:r w:rsidR="00DD0D69" w:rsidRPr="008F4CAC">
        <w:rPr>
          <w:rFonts w:ascii="ITC Avant Garde" w:hAnsi="ITC Avant Garde" w:cs="ITC Avant Garde"/>
          <w:sz w:val="20"/>
          <w:szCs w:val="20"/>
        </w:rPr>
        <w:t>”</w:t>
      </w:r>
      <w:r w:rsidR="00F16655" w:rsidRPr="008F4CAC">
        <w:rPr>
          <w:rFonts w:ascii="ITC Avant Garde" w:hAnsi="ITC Avant Garde" w:cs="ITC Avant Garde"/>
          <w:sz w:val="20"/>
          <w:szCs w:val="20"/>
        </w:rPr>
        <w:t xml:space="preserve"> referente a presentar </w:t>
      </w:r>
      <w:r w:rsidR="00E37727" w:rsidRPr="008F4CAC">
        <w:rPr>
          <w:rFonts w:ascii="ITC Avant Garde" w:hAnsi="ITC Avant Garde" w:cs="ITC Avant Garde"/>
          <w:sz w:val="20"/>
          <w:szCs w:val="20"/>
        </w:rPr>
        <w:t>revalidaciones</w:t>
      </w:r>
      <w:r w:rsidR="00DD0D69" w:rsidRPr="008F4CAC">
        <w:rPr>
          <w:rFonts w:ascii="ITC Avant Garde" w:hAnsi="ITC Avant Garde" w:cs="ITC Avant Garde"/>
          <w:sz w:val="20"/>
          <w:szCs w:val="20"/>
        </w:rPr>
        <w:t xml:space="preserve">; </w:t>
      </w:r>
      <w:r w:rsidR="003F5E8C" w:rsidRPr="008F4CAC">
        <w:rPr>
          <w:rFonts w:ascii="ITC Avant Garde" w:hAnsi="ITC Avant Garde" w:cs="ITC Avant Garde"/>
          <w:sz w:val="20"/>
          <w:szCs w:val="20"/>
        </w:rPr>
        <w:t xml:space="preserve">asimismo </w:t>
      </w:r>
      <w:r w:rsidRPr="008F4CAC">
        <w:rPr>
          <w:rFonts w:ascii="ITC Avant Garde" w:hAnsi="ITC Avant Garde" w:cs="ITC Avant Garde"/>
          <w:sz w:val="20"/>
          <w:szCs w:val="20"/>
        </w:rPr>
        <w:t xml:space="preserve">consideran eliminar, los incisos h) e i) y </w:t>
      </w:r>
      <w:r w:rsidR="008E6C8F" w:rsidRPr="008F4CAC">
        <w:rPr>
          <w:rFonts w:ascii="ITC Avant Garde" w:hAnsi="ITC Avant Garde" w:cs="ITC Avant Garde"/>
          <w:sz w:val="20"/>
          <w:szCs w:val="20"/>
        </w:rPr>
        <w:t xml:space="preserve">finalmente, </w:t>
      </w:r>
      <w:r w:rsidRPr="008F4CAC">
        <w:rPr>
          <w:rFonts w:ascii="ITC Avant Garde" w:hAnsi="ITC Avant Garde" w:cs="ITC Avant Garde"/>
          <w:sz w:val="20"/>
          <w:szCs w:val="20"/>
        </w:rPr>
        <w:t>agregar</w:t>
      </w:r>
      <w:r w:rsidR="008E6C8F" w:rsidRPr="008F4CAC">
        <w:rPr>
          <w:rFonts w:ascii="ITC Avant Garde" w:hAnsi="ITC Avant Garde" w:cs="ITC Avant Garde"/>
          <w:sz w:val="20"/>
          <w:szCs w:val="20"/>
        </w:rPr>
        <w:t xml:space="preserve"> una nueva fracción </w:t>
      </w:r>
      <w:r w:rsidR="003F5E8C" w:rsidRPr="008F4CAC">
        <w:rPr>
          <w:rFonts w:ascii="ITC Avant Garde" w:hAnsi="ITC Avant Garde" w:cs="ITC Avant Garde"/>
          <w:sz w:val="20"/>
          <w:szCs w:val="20"/>
        </w:rPr>
        <w:t xml:space="preserve">donde </w:t>
      </w:r>
      <w:r w:rsidR="008E6C8F" w:rsidRPr="008F4CAC">
        <w:rPr>
          <w:rFonts w:ascii="ITC Avant Garde" w:hAnsi="ITC Avant Garde" w:cs="ITC Avant Garde"/>
          <w:sz w:val="20"/>
          <w:szCs w:val="20"/>
        </w:rPr>
        <w:t>solicite</w:t>
      </w:r>
      <w:r w:rsidRPr="008F4CAC">
        <w:rPr>
          <w:rFonts w:ascii="ITC Avant Garde" w:hAnsi="ITC Avant Garde" w:cs="ITC Avant Garde"/>
          <w:sz w:val="20"/>
          <w:szCs w:val="20"/>
        </w:rPr>
        <w:t xml:space="preserve"> “Dictámenes técnicos presentados ante el Instituto”</w:t>
      </w:r>
    </w:p>
    <w:p w14:paraId="10C973DA" w14:textId="77777777" w:rsidR="0049058B" w:rsidRPr="008F4CAC" w:rsidRDefault="0049058B">
      <w:pPr>
        <w:spacing w:after="0"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1B6E2F57" w14:textId="77777777" w:rsidR="008E6C8F" w:rsidRPr="008F4CAC" w:rsidRDefault="00AA0122" w:rsidP="008E6C8F">
      <w:pPr>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S</w:t>
      </w:r>
      <w:r w:rsidR="0049058B" w:rsidRPr="008F4CAC">
        <w:rPr>
          <w:rFonts w:ascii="ITC Avant Garde" w:hAnsi="ITC Avant Garde" w:cs="ITC Avant Garde"/>
          <w:sz w:val="20"/>
          <w:szCs w:val="20"/>
        </w:rPr>
        <w:t>e considera</w:t>
      </w:r>
      <w:r w:rsidR="0046272A" w:rsidRPr="008F4CAC">
        <w:rPr>
          <w:rFonts w:ascii="ITC Avant Garde" w:hAnsi="ITC Avant Garde" w:cs="ITC Avant Garde"/>
          <w:sz w:val="20"/>
          <w:szCs w:val="20"/>
        </w:rPr>
        <w:t xml:space="preserve"> </w:t>
      </w:r>
      <w:r w:rsidRPr="008F4CAC">
        <w:rPr>
          <w:rFonts w:ascii="ITC Avant Garde" w:hAnsi="ITC Avant Garde" w:cs="ITC Avant Garde"/>
          <w:sz w:val="20"/>
          <w:szCs w:val="20"/>
        </w:rPr>
        <w:t>parcialmente</w:t>
      </w:r>
      <w:r w:rsidR="0049058B" w:rsidRPr="008F4CAC">
        <w:rPr>
          <w:rFonts w:ascii="ITC Avant Garde" w:hAnsi="ITC Avant Garde" w:cs="ITC Avant Garde"/>
          <w:sz w:val="20"/>
          <w:szCs w:val="20"/>
        </w:rPr>
        <w:t xml:space="preserve">, </w:t>
      </w:r>
      <w:r w:rsidR="003F5E8C" w:rsidRPr="008F4CAC">
        <w:rPr>
          <w:rFonts w:ascii="ITC Avant Garde" w:hAnsi="ITC Avant Garde" w:cs="ITC Avant Garde"/>
          <w:sz w:val="20"/>
          <w:szCs w:val="20"/>
        </w:rPr>
        <w:t xml:space="preserve">el contenido del lineamiento VIGÉSIMO QUINTO ahora se encuentra en el </w:t>
      </w:r>
      <w:r w:rsidR="00C92335" w:rsidRPr="008F4CAC">
        <w:rPr>
          <w:rFonts w:ascii="ITC Avant Garde" w:hAnsi="ITC Avant Garde" w:cs="ITC Avant Garde"/>
          <w:sz w:val="20"/>
          <w:szCs w:val="20"/>
        </w:rPr>
        <w:t xml:space="preserve">Lineamiento TRIGÉSIMO PRIMERO </w:t>
      </w:r>
      <w:r w:rsidR="003F5E8C" w:rsidRPr="008F4CAC">
        <w:rPr>
          <w:rFonts w:ascii="ITC Avant Garde" w:hAnsi="ITC Avant Garde" w:cs="ITC Avant Garde"/>
          <w:sz w:val="20"/>
          <w:szCs w:val="20"/>
        </w:rPr>
        <w:t xml:space="preserve">y </w:t>
      </w:r>
      <w:r w:rsidR="008E6C8F" w:rsidRPr="008F4CAC">
        <w:rPr>
          <w:rFonts w:ascii="ITC Avant Garde" w:hAnsi="ITC Avant Garde" w:cs="ITC Avant Garde"/>
          <w:sz w:val="20"/>
          <w:szCs w:val="20"/>
        </w:rPr>
        <w:t>se mantiene el texto “en su caso”</w:t>
      </w:r>
      <w:r w:rsidR="00F16655" w:rsidRPr="008F4CAC">
        <w:rPr>
          <w:rFonts w:ascii="ITC Avant Garde" w:hAnsi="ITC Avant Garde" w:cs="ITC Avant Garde"/>
          <w:sz w:val="20"/>
          <w:szCs w:val="20"/>
        </w:rPr>
        <w:t xml:space="preserve"> </w:t>
      </w:r>
      <w:r w:rsidR="00C92335" w:rsidRPr="008F4CAC">
        <w:rPr>
          <w:rFonts w:ascii="ITC Avant Garde" w:hAnsi="ITC Avant Garde" w:cs="ITC Avant Garde"/>
          <w:sz w:val="20"/>
          <w:szCs w:val="20"/>
        </w:rPr>
        <w:t xml:space="preserve">del </w:t>
      </w:r>
      <w:r w:rsidR="003F5E8C" w:rsidRPr="008F4CAC">
        <w:rPr>
          <w:rFonts w:ascii="ITC Avant Garde" w:hAnsi="ITC Avant Garde" w:cs="ITC Avant Garde"/>
          <w:sz w:val="20"/>
          <w:szCs w:val="20"/>
        </w:rPr>
        <w:t xml:space="preserve">ahora </w:t>
      </w:r>
      <w:r w:rsidR="00C92335" w:rsidRPr="008F4CAC">
        <w:rPr>
          <w:rFonts w:ascii="ITC Avant Garde" w:hAnsi="ITC Avant Garde" w:cs="ITC Avant Garde"/>
          <w:sz w:val="20"/>
          <w:szCs w:val="20"/>
        </w:rPr>
        <w:t xml:space="preserve">inciso h) de la fracción V </w:t>
      </w:r>
      <w:r w:rsidR="00F16655" w:rsidRPr="008F4CAC">
        <w:rPr>
          <w:rFonts w:ascii="ITC Avant Garde" w:hAnsi="ITC Avant Garde" w:cs="ITC Avant Garde"/>
          <w:sz w:val="20"/>
          <w:szCs w:val="20"/>
        </w:rPr>
        <w:t xml:space="preserve">referente a presentar </w:t>
      </w:r>
      <w:r w:rsidR="00E37727" w:rsidRPr="008F4CAC">
        <w:rPr>
          <w:rFonts w:ascii="ITC Avant Garde" w:hAnsi="ITC Avant Garde" w:cs="ITC Avant Garde"/>
          <w:sz w:val="20"/>
          <w:szCs w:val="20"/>
        </w:rPr>
        <w:t>revalidaciones</w:t>
      </w:r>
      <w:r w:rsidR="008E6C8F" w:rsidRPr="008F4CAC">
        <w:rPr>
          <w:rFonts w:ascii="ITC Avant Garde" w:hAnsi="ITC Avant Garde" w:cs="ITC Avant Garde"/>
          <w:sz w:val="20"/>
          <w:szCs w:val="20"/>
        </w:rPr>
        <w:t xml:space="preserve">; </w:t>
      </w:r>
      <w:r w:rsidR="003F5E8C" w:rsidRPr="008F4CAC">
        <w:rPr>
          <w:rFonts w:ascii="ITC Avant Garde" w:hAnsi="ITC Avant Garde" w:cs="ITC Avant Garde"/>
          <w:sz w:val="20"/>
          <w:szCs w:val="20"/>
        </w:rPr>
        <w:t xml:space="preserve">por otro lado, </w:t>
      </w:r>
      <w:r w:rsidR="00F46738" w:rsidRPr="008F4CAC">
        <w:rPr>
          <w:rFonts w:ascii="ITC Avant Garde" w:hAnsi="ITC Avant Garde" w:cs="ITC Avant Garde"/>
          <w:sz w:val="20"/>
          <w:szCs w:val="20"/>
        </w:rPr>
        <w:t>no se considera eliminar los incisos h) e i)</w:t>
      </w:r>
      <w:r w:rsidR="00C92335" w:rsidRPr="008F4CAC">
        <w:rPr>
          <w:rFonts w:ascii="ITC Avant Garde" w:hAnsi="ITC Avant Garde" w:cs="ITC Avant Garde"/>
          <w:sz w:val="20"/>
          <w:szCs w:val="20"/>
        </w:rPr>
        <w:t xml:space="preserve">, actualmente inciso i) y j) </w:t>
      </w:r>
      <w:r w:rsidR="00F46738" w:rsidRPr="008F4CAC">
        <w:rPr>
          <w:rFonts w:ascii="ITC Avant Garde" w:hAnsi="ITC Avant Garde" w:cs="ITC Avant Garde"/>
          <w:sz w:val="20"/>
          <w:szCs w:val="20"/>
        </w:rPr>
        <w:t xml:space="preserve">referentes a presentar copia digitalizada de la constancia de membresía del Colegio de Ingenieros y del comprobante de pago de derecho de la solicitud, respectivamente; </w:t>
      </w:r>
      <w:r w:rsidR="003F5E8C" w:rsidRPr="008F4CAC">
        <w:rPr>
          <w:rFonts w:ascii="ITC Avant Garde" w:hAnsi="ITC Avant Garde" w:cs="ITC Avant Garde"/>
          <w:sz w:val="20"/>
          <w:szCs w:val="20"/>
        </w:rPr>
        <w:t xml:space="preserve">adicionalmente </w:t>
      </w:r>
      <w:r w:rsidR="008E6C8F" w:rsidRPr="008F4CAC">
        <w:rPr>
          <w:rFonts w:ascii="ITC Avant Garde" w:hAnsi="ITC Avant Garde" w:cs="ITC Avant Garde"/>
          <w:sz w:val="20"/>
          <w:szCs w:val="20"/>
        </w:rPr>
        <w:t xml:space="preserve">se consideró incluir </w:t>
      </w:r>
      <w:r w:rsidR="00C92335" w:rsidRPr="008F4CAC">
        <w:rPr>
          <w:rFonts w:ascii="ITC Avant Garde" w:hAnsi="ITC Avant Garde" w:cs="ITC Avant Garde"/>
          <w:sz w:val="20"/>
          <w:szCs w:val="20"/>
        </w:rPr>
        <w:t xml:space="preserve">en la fracción VI de los presentes Lineamientos, </w:t>
      </w:r>
      <w:r w:rsidR="008E6C8F" w:rsidRPr="008F4CAC">
        <w:rPr>
          <w:rFonts w:ascii="ITC Avant Garde" w:hAnsi="ITC Avant Garde" w:cs="ITC Avant Garde"/>
          <w:sz w:val="20"/>
          <w:szCs w:val="20"/>
        </w:rPr>
        <w:t xml:space="preserve">la propuesta de solicitar los “Dictámenes técnicos presentados ante el Instituto”; </w:t>
      </w:r>
    </w:p>
    <w:p w14:paraId="6D1AD879" w14:textId="77777777" w:rsidR="00E37727" w:rsidRPr="008F4CAC" w:rsidRDefault="00E37727" w:rsidP="008E6C8F">
      <w:pPr>
        <w:spacing w:after="0" w:line="276" w:lineRule="auto"/>
        <w:jc w:val="both"/>
        <w:rPr>
          <w:rFonts w:ascii="ITC Avant Garde" w:hAnsi="ITC Avant Garde" w:cs="ITC Avant Garde"/>
          <w:sz w:val="20"/>
          <w:szCs w:val="20"/>
        </w:rPr>
      </w:pPr>
    </w:p>
    <w:p w14:paraId="39EF78D1" w14:textId="77777777" w:rsidR="0049058B" w:rsidRPr="008F4CAC" w:rsidRDefault="003F5E8C">
      <w:pPr>
        <w:spacing w:after="0" w:line="276" w:lineRule="auto"/>
        <w:jc w:val="both"/>
        <w:rPr>
          <w:rFonts w:ascii="ITC Avant Garde" w:hAnsi="ITC Avant Garde" w:cs="ITC Avant Garde"/>
          <w:i/>
          <w:sz w:val="20"/>
          <w:szCs w:val="20"/>
        </w:rPr>
      </w:pPr>
      <w:r w:rsidRPr="008F4CAC">
        <w:rPr>
          <w:rFonts w:ascii="ITC Avant Garde" w:hAnsi="ITC Avant Garde" w:cs="ITC Avant Garde"/>
          <w:sz w:val="20"/>
          <w:szCs w:val="20"/>
        </w:rPr>
        <w:t xml:space="preserve">Por lo tanto las fracciones </w:t>
      </w:r>
      <w:r w:rsidR="00E37727" w:rsidRPr="008F4CAC">
        <w:rPr>
          <w:rFonts w:ascii="ITC Avant Garde" w:hAnsi="ITC Avant Garde" w:cs="ITC Avant Garde"/>
          <w:sz w:val="20"/>
          <w:szCs w:val="20"/>
        </w:rPr>
        <w:t>V y VI</w:t>
      </w:r>
      <w:r w:rsidRPr="008F4CAC">
        <w:rPr>
          <w:rFonts w:ascii="ITC Avant Garde" w:hAnsi="ITC Avant Garde" w:cs="ITC Avant Garde"/>
          <w:sz w:val="20"/>
          <w:szCs w:val="20"/>
        </w:rPr>
        <w:t xml:space="preserve"> del </w:t>
      </w:r>
      <w:r w:rsidR="00E37727" w:rsidRPr="008F4CAC">
        <w:rPr>
          <w:rFonts w:ascii="ITC Avant Garde" w:hAnsi="ITC Avant Garde" w:cs="ITC Avant Garde"/>
          <w:sz w:val="20"/>
          <w:szCs w:val="20"/>
        </w:rPr>
        <w:t>Lineamiento TRIGÉSIMO PRIMERO</w:t>
      </w:r>
      <w:r w:rsidR="001A419A" w:rsidRPr="008F4CAC">
        <w:rPr>
          <w:rFonts w:ascii="ITC Avant Garde" w:hAnsi="ITC Avant Garde"/>
          <w:sz w:val="20"/>
          <w:szCs w:val="20"/>
        </w:rPr>
        <w:t xml:space="preserve"> queda en los siguientes términos</w:t>
      </w:r>
      <w:r w:rsidR="0049058B" w:rsidRPr="008F4CAC">
        <w:rPr>
          <w:rFonts w:ascii="ITC Avant Garde" w:hAnsi="ITC Avant Garde" w:cs="ITC Avant Garde"/>
          <w:sz w:val="20"/>
          <w:szCs w:val="20"/>
        </w:rPr>
        <w:t>:</w:t>
      </w:r>
    </w:p>
    <w:p w14:paraId="32FAC244" w14:textId="77777777" w:rsidR="00014DF3" w:rsidRPr="00014DF3" w:rsidRDefault="00014DF3" w:rsidP="00014DF3">
      <w:pPr>
        <w:spacing w:after="0"/>
        <w:ind w:left="1416"/>
        <w:rPr>
          <w:rFonts w:ascii="ITC Avant Garde" w:hAnsi="ITC Avant Garde" w:cs="ITC Avant Garde"/>
          <w:i/>
          <w:sz w:val="20"/>
          <w:szCs w:val="20"/>
        </w:rPr>
      </w:pPr>
      <w:r>
        <w:rPr>
          <w:rFonts w:ascii="ITC Avant Garde" w:hAnsi="ITC Avant Garde" w:cs="ITC Avant Garde"/>
          <w:i/>
          <w:sz w:val="20"/>
          <w:szCs w:val="20"/>
        </w:rPr>
        <w:t>“</w:t>
      </w:r>
      <w:r w:rsidRPr="00014DF3">
        <w:rPr>
          <w:rFonts w:ascii="ITC Avant Garde" w:hAnsi="ITC Avant Garde" w:cs="ITC Avant Garde"/>
          <w:i/>
          <w:sz w:val="20"/>
          <w:szCs w:val="20"/>
        </w:rPr>
        <w:t>V.</w:t>
      </w:r>
      <w:r w:rsidRPr="00014DF3">
        <w:rPr>
          <w:rFonts w:ascii="ITC Avant Garde" w:hAnsi="ITC Avant Garde" w:cs="ITC Avant Garde"/>
          <w:i/>
          <w:sz w:val="20"/>
          <w:szCs w:val="20"/>
        </w:rPr>
        <w:tab/>
        <w:t>Copia digitalizada de los siguientes documentos:</w:t>
      </w:r>
    </w:p>
    <w:p w14:paraId="58FB8A76"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a)</w:t>
      </w:r>
      <w:r w:rsidRPr="00014DF3">
        <w:rPr>
          <w:rFonts w:ascii="ITC Avant Garde" w:hAnsi="ITC Avant Garde" w:cs="ITC Avant Garde"/>
          <w:i/>
          <w:sz w:val="20"/>
          <w:szCs w:val="20"/>
        </w:rPr>
        <w:tab/>
        <w:t>Identificación oficial con fotografía;</w:t>
      </w:r>
    </w:p>
    <w:p w14:paraId="44FBAFF4"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b)</w:t>
      </w:r>
      <w:r w:rsidRPr="00014DF3">
        <w:rPr>
          <w:rFonts w:ascii="ITC Avant Garde" w:hAnsi="ITC Avant Garde" w:cs="ITC Avant Garde"/>
          <w:i/>
          <w:sz w:val="20"/>
          <w:szCs w:val="20"/>
        </w:rPr>
        <w:tab/>
        <w:t>Fotografía tamaño pasaporte a color (único requisito en formato JPEG)</w:t>
      </w:r>
    </w:p>
    <w:p w14:paraId="0699EA60"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c)</w:t>
      </w:r>
      <w:r w:rsidRPr="00014DF3">
        <w:rPr>
          <w:rFonts w:ascii="ITC Avant Garde" w:hAnsi="ITC Avant Garde" w:cs="ITC Avant Garde"/>
          <w:i/>
          <w:sz w:val="20"/>
          <w:szCs w:val="20"/>
        </w:rPr>
        <w:tab/>
        <w:t>Comprobante de domicilio;</w:t>
      </w:r>
    </w:p>
    <w:p w14:paraId="59C12A55"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d)</w:t>
      </w:r>
      <w:r w:rsidRPr="00014DF3">
        <w:rPr>
          <w:rFonts w:ascii="ITC Avant Garde" w:hAnsi="ITC Avant Garde" w:cs="ITC Avant Garde"/>
          <w:i/>
          <w:sz w:val="20"/>
          <w:szCs w:val="20"/>
        </w:rPr>
        <w:tab/>
        <w:t>Cédula profesional de licenciatura;</w:t>
      </w:r>
    </w:p>
    <w:p w14:paraId="6281E754"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e)</w:t>
      </w:r>
      <w:r w:rsidRPr="00014DF3">
        <w:rPr>
          <w:rFonts w:ascii="ITC Avant Garde" w:hAnsi="ITC Avant Garde" w:cs="ITC Avant Garde"/>
          <w:i/>
          <w:sz w:val="20"/>
          <w:szCs w:val="20"/>
        </w:rPr>
        <w:tab/>
        <w:t>En su caso, Grado o Cédula de posgrado;</w:t>
      </w:r>
    </w:p>
    <w:p w14:paraId="2C94634C"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f)</w:t>
      </w:r>
      <w:r w:rsidRPr="00014DF3">
        <w:rPr>
          <w:rFonts w:ascii="ITC Avant Garde" w:hAnsi="ITC Avant Garde" w:cs="ITC Avant Garde"/>
          <w:i/>
          <w:sz w:val="20"/>
          <w:szCs w:val="20"/>
        </w:rPr>
        <w:tab/>
        <w:t>En su caso, fecha de obtención de Grado o Cédula de posgrado;</w:t>
      </w:r>
    </w:p>
    <w:p w14:paraId="53B23605"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g)</w:t>
      </w:r>
      <w:r w:rsidRPr="00014DF3">
        <w:rPr>
          <w:rFonts w:ascii="ITC Avant Garde" w:hAnsi="ITC Avant Garde" w:cs="ITC Avant Garde"/>
          <w:i/>
          <w:sz w:val="20"/>
          <w:szCs w:val="20"/>
        </w:rPr>
        <w:tab/>
        <w:t>Acreditación;</w:t>
      </w:r>
    </w:p>
    <w:p w14:paraId="76CF4EBB"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h)</w:t>
      </w:r>
      <w:r w:rsidRPr="00014DF3">
        <w:rPr>
          <w:rFonts w:ascii="ITC Avant Garde" w:hAnsi="ITC Avant Garde" w:cs="ITC Avant Garde"/>
          <w:i/>
          <w:sz w:val="20"/>
          <w:szCs w:val="20"/>
        </w:rPr>
        <w:tab/>
        <w:t>En su caso, revalidaciones;</w:t>
      </w:r>
    </w:p>
    <w:p w14:paraId="0A0C51E0"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i)</w:t>
      </w:r>
      <w:r w:rsidRPr="00014DF3">
        <w:rPr>
          <w:rFonts w:ascii="ITC Avant Garde" w:hAnsi="ITC Avant Garde" w:cs="ITC Avant Garde"/>
          <w:i/>
          <w:sz w:val="20"/>
          <w:szCs w:val="20"/>
        </w:rPr>
        <w:tab/>
        <w:t>En su caso, constancia de membresía regular del Colegio de ingenieros en telecomunicaciones y radiodifusión;</w:t>
      </w:r>
    </w:p>
    <w:p w14:paraId="15ADAE42" w14:textId="77777777" w:rsidR="00014DF3" w:rsidRPr="00014DF3" w:rsidRDefault="00014DF3" w:rsidP="00014DF3">
      <w:pPr>
        <w:spacing w:after="0"/>
        <w:ind w:left="2694" w:hanging="426"/>
        <w:rPr>
          <w:rFonts w:ascii="ITC Avant Garde" w:hAnsi="ITC Avant Garde" w:cs="ITC Avant Garde"/>
          <w:i/>
          <w:sz w:val="20"/>
          <w:szCs w:val="20"/>
        </w:rPr>
      </w:pPr>
      <w:r w:rsidRPr="00014DF3">
        <w:rPr>
          <w:rFonts w:ascii="ITC Avant Garde" w:hAnsi="ITC Avant Garde" w:cs="ITC Avant Garde"/>
          <w:i/>
          <w:sz w:val="20"/>
          <w:szCs w:val="20"/>
        </w:rPr>
        <w:t>j)</w:t>
      </w:r>
      <w:r w:rsidRPr="00014DF3">
        <w:rPr>
          <w:rFonts w:ascii="ITC Avant Garde" w:hAnsi="ITC Avant Garde" w:cs="ITC Avant Garde"/>
          <w:i/>
          <w:sz w:val="20"/>
          <w:szCs w:val="20"/>
        </w:rPr>
        <w:tab/>
        <w:t>Comprobante del pago de derechos o del aprovechamiento determinado por el Pleno del Instituto para la acreditación de Peritos (derechos de la solicitud).</w:t>
      </w:r>
    </w:p>
    <w:p w14:paraId="4302D013" w14:textId="77777777" w:rsidR="00656D73" w:rsidRPr="00656D73" w:rsidRDefault="00014DF3" w:rsidP="00014DF3">
      <w:pPr>
        <w:spacing w:after="0"/>
        <w:ind w:left="1416"/>
        <w:rPr>
          <w:rFonts w:ascii="ITC Avant Garde" w:hAnsi="ITC Avant Garde"/>
          <w:i/>
          <w:sz w:val="20"/>
          <w:lang w:val="es-MX"/>
        </w:rPr>
      </w:pPr>
      <w:r w:rsidRPr="00014DF3">
        <w:rPr>
          <w:rFonts w:ascii="ITC Avant Garde" w:hAnsi="ITC Avant Garde" w:cs="ITC Avant Garde"/>
          <w:i/>
          <w:sz w:val="20"/>
          <w:szCs w:val="20"/>
        </w:rPr>
        <w:t>VI.</w:t>
      </w:r>
      <w:r w:rsidRPr="00014DF3">
        <w:rPr>
          <w:rFonts w:ascii="ITC Avant Garde" w:hAnsi="ITC Avant Garde" w:cs="ITC Avant Garde"/>
          <w:i/>
          <w:sz w:val="20"/>
          <w:szCs w:val="20"/>
        </w:rPr>
        <w:tab/>
        <w:t>En su caso, Dictámenes Técnicos presentados ante el Instituto a partir de la entrada en vigor de los presentes Lineamientos.</w:t>
      </w:r>
      <w:r>
        <w:rPr>
          <w:rFonts w:ascii="ITC Avant Garde" w:hAnsi="ITC Avant Garde" w:cs="ITC Avant Garde"/>
          <w:i/>
          <w:sz w:val="20"/>
          <w:szCs w:val="20"/>
        </w:rPr>
        <w:t>”</w:t>
      </w:r>
    </w:p>
    <w:p w14:paraId="5DF54849" w14:textId="77777777" w:rsidR="0049058B" w:rsidRPr="008F4CAC" w:rsidRDefault="0049058B">
      <w:pPr>
        <w:spacing w:after="0" w:line="276" w:lineRule="auto"/>
        <w:jc w:val="both"/>
        <w:rPr>
          <w:rFonts w:ascii="ITC Avant Garde" w:hAnsi="ITC Avant Garde" w:cs="ITC Avant Garde"/>
          <w:sz w:val="20"/>
          <w:szCs w:val="20"/>
        </w:rPr>
      </w:pPr>
    </w:p>
    <w:p w14:paraId="25E2FB21"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VII- Del Registro Nacional de Peritos Acreditados en Telecomunicaciones y Radiodifusión – Lineamiento Vigésimo Sexto</w:t>
      </w:r>
    </w:p>
    <w:p w14:paraId="0FC8D5F7"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26C52851"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Ing. Ignacio Valadez Gutiérrez / Ing. Tomás Salazar Morán. </w:t>
      </w:r>
    </w:p>
    <w:p w14:paraId="74A87F1E"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7F219DFA"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lastRenderedPageBreak/>
        <w:t xml:space="preserve">Los participantes sugieren hacer </w:t>
      </w:r>
      <w:r w:rsidR="00AC07F1" w:rsidRPr="008F4CAC">
        <w:rPr>
          <w:rFonts w:ascii="ITC Avant Garde" w:hAnsi="ITC Avant Garde" w:cs="ITC Avant Garde"/>
          <w:sz w:val="20"/>
          <w:szCs w:val="20"/>
        </w:rPr>
        <w:t xml:space="preserve">precisiones </w:t>
      </w:r>
      <w:r w:rsidRPr="008F4CAC">
        <w:rPr>
          <w:rFonts w:ascii="ITC Avant Garde" w:hAnsi="ITC Avant Garde" w:cs="ITC Avant Garde"/>
          <w:sz w:val="20"/>
          <w:szCs w:val="20"/>
        </w:rPr>
        <w:t>de forma a</w:t>
      </w:r>
      <w:r w:rsidR="00450589" w:rsidRPr="008F4CAC">
        <w:rPr>
          <w:rFonts w:ascii="ITC Avant Garde" w:hAnsi="ITC Avant Garde" w:cs="ITC Avant Garde"/>
          <w:sz w:val="20"/>
          <w:szCs w:val="20"/>
        </w:rPr>
        <w:t xml:space="preserve">l </w:t>
      </w:r>
      <w:r w:rsidRPr="008F4CAC">
        <w:rPr>
          <w:rFonts w:ascii="ITC Avant Garde" w:hAnsi="ITC Avant Garde" w:cs="ITC Avant Garde"/>
          <w:sz w:val="20"/>
          <w:szCs w:val="20"/>
        </w:rPr>
        <w:t xml:space="preserve">lineamiento </w:t>
      </w:r>
      <w:r w:rsidR="00450589" w:rsidRPr="008F4CAC">
        <w:rPr>
          <w:rFonts w:ascii="ITC Avant Garde" w:hAnsi="ITC Avant Garde" w:cs="ITC Avant Garde"/>
          <w:sz w:val="20"/>
          <w:szCs w:val="20"/>
        </w:rPr>
        <w:t xml:space="preserve">VIGÉSIMO SEXTO </w:t>
      </w:r>
      <w:r w:rsidRPr="008F4CAC">
        <w:rPr>
          <w:rFonts w:ascii="ITC Avant Garde" w:hAnsi="ITC Avant Garde" w:cs="ITC Avant Garde"/>
          <w:sz w:val="20"/>
          <w:szCs w:val="20"/>
        </w:rPr>
        <w:t>relativo a salvaguardar los datos personales.</w:t>
      </w:r>
    </w:p>
    <w:p w14:paraId="47B6783B" w14:textId="77777777" w:rsidR="00D47F93" w:rsidRPr="008F4CAC" w:rsidRDefault="00D47F93" w:rsidP="003B6F23">
      <w:pPr>
        <w:spacing w:line="276" w:lineRule="auto"/>
        <w:ind w:left="708"/>
        <w:jc w:val="both"/>
        <w:rPr>
          <w:rFonts w:ascii="ITC Avant Garde" w:hAnsi="ITC Avant Garde"/>
          <w:i/>
          <w:sz w:val="20"/>
          <w:szCs w:val="20"/>
        </w:rPr>
      </w:pPr>
      <w:r w:rsidRPr="008F4CAC">
        <w:rPr>
          <w:rFonts w:ascii="ITC Avant Garde" w:hAnsi="ITC Avant Garde" w:cs="ITC Avant Garde"/>
          <w:i/>
          <w:sz w:val="20"/>
          <w:szCs w:val="20"/>
        </w:rPr>
        <w:t>“</w:t>
      </w:r>
      <w:r w:rsidRPr="008F4CAC">
        <w:rPr>
          <w:rFonts w:ascii="ITC Avant Garde" w:hAnsi="ITC Avant Garde"/>
          <w:b/>
          <w:i/>
          <w:sz w:val="20"/>
          <w:szCs w:val="20"/>
        </w:rPr>
        <w:t xml:space="preserve">VIGÉSIMO SEXTO. </w:t>
      </w:r>
      <w:r w:rsidRPr="008F4CAC">
        <w:rPr>
          <w:rFonts w:ascii="ITC Avant Garde" w:hAnsi="ITC Avant Garde"/>
          <w:i/>
          <w:sz w:val="20"/>
          <w:szCs w:val="20"/>
        </w:rPr>
        <w:t>El Instituto salvaguardará la protección de los datos personales del Registro Nacional de Peritos Acreditados en materia de Telecomunicaciones y de Radiodifusión en los términos señalados por la Ley General de Transparencia y Acceso a la Información Pública y la Ley Federal de Transparencia y Acceso a la Información Pública Gubernamental. Para estos efectos, únicamente serán publicados en el portal de Internet del Instituto: el número de registro de la acreditación, nombre completo del Perito, correo electrónico y la especialidad o especialidades Acreditadas.”</w:t>
      </w:r>
    </w:p>
    <w:p w14:paraId="3E2F4560" w14:textId="77777777" w:rsidR="00450589" w:rsidRPr="008F4CAC" w:rsidRDefault="00450589">
      <w:pPr>
        <w:spacing w:line="276" w:lineRule="auto"/>
        <w:jc w:val="both"/>
        <w:rPr>
          <w:rFonts w:ascii="ITC Avant Garde" w:hAnsi="ITC Avant Garde" w:cs="ITC Avant Garde"/>
          <w:b/>
          <w:sz w:val="20"/>
          <w:szCs w:val="20"/>
        </w:rPr>
      </w:pPr>
    </w:p>
    <w:p w14:paraId="36855AD4" w14:textId="77777777" w:rsidR="0049058B" w:rsidRPr="008F4CAC" w:rsidRDefault="0049058B">
      <w:pPr>
        <w:spacing w:after="0"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34FA4085" w14:textId="77777777" w:rsidR="00C72A95"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Se considera, </w:t>
      </w:r>
      <w:r w:rsidR="007B24D7" w:rsidRPr="008F4CAC">
        <w:rPr>
          <w:rFonts w:ascii="ITC Avant Garde" w:hAnsi="ITC Avant Garde" w:cs="ITC Avant Garde"/>
          <w:sz w:val="20"/>
          <w:szCs w:val="20"/>
        </w:rPr>
        <w:t xml:space="preserve">y el contenido del Lineamiento VIGÉSIMO SEXTO queda ahora en </w:t>
      </w:r>
      <w:r w:rsidRPr="008F4CAC">
        <w:rPr>
          <w:rFonts w:ascii="ITC Avant Garde" w:hAnsi="ITC Avant Garde" w:cs="ITC Avant Garde"/>
          <w:sz w:val="20"/>
          <w:szCs w:val="20"/>
        </w:rPr>
        <w:t xml:space="preserve">el </w:t>
      </w:r>
      <w:r w:rsidR="00862332" w:rsidRPr="008F4CAC">
        <w:rPr>
          <w:rFonts w:ascii="ITC Avant Garde" w:hAnsi="ITC Avant Garde" w:cs="ITC Avant Garde"/>
          <w:sz w:val="20"/>
          <w:szCs w:val="20"/>
        </w:rPr>
        <w:t>Lineamiento</w:t>
      </w:r>
      <w:r w:rsidRPr="008F4CAC">
        <w:rPr>
          <w:rFonts w:ascii="ITC Avant Garde" w:hAnsi="ITC Avant Garde" w:cs="ITC Avant Garde"/>
          <w:sz w:val="20"/>
          <w:szCs w:val="20"/>
        </w:rPr>
        <w:t xml:space="preserve"> </w:t>
      </w:r>
      <w:r w:rsidR="00862332" w:rsidRPr="008F4CAC">
        <w:rPr>
          <w:rFonts w:ascii="ITC Avant Garde" w:hAnsi="ITC Avant Garde" w:cs="ITC Avant Garde"/>
          <w:sz w:val="20"/>
          <w:szCs w:val="20"/>
        </w:rPr>
        <w:t>TRIGÉSIMO SEGUNDO</w:t>
      </w:r>
      <w:r w:rsidR="00F46738" w:rsidRPr="008F4CAC">
        <w:rPr>
          <w:rFonts w:ascii="ITC Avant Garde" w:hAnsi="ITC Avant Garde" w:cs="ITC Avant Garde"/>
          <w:sz w:val="20"/>
          <w:szCs w:val="20"/>
        </w:rPr>
        <w:t xml:space="preserve">, de </w:t>
      </w:r>
      <w:r w:rsidR="00C72A95" w:rsidRPr="008F4CAC">
        <w:rPr>
          <w:rFonts w:ascii="ITC Avant Garde" w:hAnsi="ITC Avant Garde" w:cs="ITC Avant Garde"/>
          <w:sz w:val="20"/>
          <w:szCs w:val="20"/>
        </w:rPr>
        <w:t>l</w:t>
      </w:r>
      <w:r w:rsidR="00F46738" w:rsidRPr="008F4CAC">
        <w:rPr>
          <w:rFonts w:ascii="ITC Avant Garde" w:hAnsi="ITC Avant Garde" w:cs="ITC Avant Garde"/>
          <w:sz w:val="20"/>
          <w:szCs w:val="20"/>
        </w:rPr>
        <w:t>a</w:t>
      </w:r>
      <w:r w:rsidR="00C72A95" w:rsidRPr="008F4CAC">
        <w:rPr>
          <w:rFonts w:ascii="ITC Avant Garde" w:hAnsi="ITC Avant Garde" w:cs="ITC Avant Garde"/>
          <w:sz w:val="20"/>
          <w:szCs w:val="20"/>
        </w:rPr>
        <w:t xml:space="preserve"> siguiente</w:t>
      </w:r>
      <w:r w:rsidR="00F46738" w:rsidRPr="008F4CAC">
        <w:rPr>
          <w:rFonts w:ascii="ITC Avant Garde" w:hAnsi="ITC Avant Garde" w:cs="ITC Avant Garde"/>
          <w:sz w:val="20"/>
          <w:szCs w:val="20"/>
        </w:rPr>
        <w:t xml:space="preserve"> forma</w:t>
      </w:r>
      <w:r w:rsidR="00C72A95" w:rsidRPr="008F4CAC">
        <w:rPr>
          <w:rFonts w:ascii="ITC Avant Garde" w:hAnsi="ITC Avant Garde" w:cs="ITC Avant Garde"/>
          <w:sz w:val="20"/>
          <w:szCs w:val="20"/>
        </w:rPr>
        <w:t>:</w:t>
      </w:r>
    </w:p>
    <w:p w14:paraId="7F8A0F6B" w14:textId="77777777" w:rsidR="00AF3293" w:rsidRPr="008F4CAC" w:rsidRDefault="00AF3293" w:rsidP="008F4CAC">
      <w:pPr>
        <w:spacing w:line="276" w:lineRule="auto"/>
        <w:ind w:left="708"/>
        <w:jc w:val="both"/>
        <w:rPr>
          <w:rFonts w:ascii="ITC Avant Garde" w:hAnsi="ITC Avant Garde"/>
          <w:i/>
          <w:sz w:val="20"/>
          <w:szCs w:val="20"/>
        </w:rPr>
      </w:pPr>
      <w:r w:rsidRPr="008F4CAC">
        <w:rPr>
          <w:rFonts w:ascii="ITC Avant Garde" w:hAnsi="ITC Avant Garde"/>
          <w:i/>
          <w:sz w:val="20"/>
          <w:szCs w:val="20"/>
        </w:rPr>
        <w:t>“</w:t>
      </w:r>
      <w:r w:rsidRPr="008F4CAC">
        <w:rPr>
          <w:rFonts w:ascii="ITC Avant Garde" w:hAnsi="ITC Avant Garde"/>
          <w:b/>
          <w:i/>
          <w:sz w:val="20"/>
          <w:szCs w:val="20"/>
        </w:rPr>
        <w:t xml:space="preserve">TRIGÉSIMO SEGUNDO. </w:t>
      </w:r>
      <w:r w:rsidR="006E3FC9" w:rsidRPr="006E3FC9">
        <w:rPr>
          <w:rFonts w:ascii="ITC Avant Garde" w:hAnsi="ITC Avant Garde"/>
          <w:i/>
          <w:sz w:val="20"/>
          <w:szCs w:val="20"/>
        </w:rPr>
        <w:t>El Instituto salvaguardará la protección de los datos personales del Registro Nacional de Peritos Acreditados en materia de telecomunicaciones y radiodifusión en los términos señalados por la legislación en materia de transparencia, acceso a la información pública y de protección de datos personales, así como demás disposiciones jurídicas aplicables. Para estos efectos, únicamente serán publicados en el portal de Internet del Instituto la siguiente información del Registro Nacional de Peritos: el número de la acreditación, nombre completo del Perito, correo electrónico y la especialidad o especialidades Acreditadas.</w:t>
      </w:r>
      <w:r w:rsidR="00E94C70" w:rsidRPr="008F4CAC">
        <w:rPr>
          <w:rFonts w:ascii="ITC Avant Garde" w:hAnsi="ITC Avant Garde"/>
          <w:i/>
          <w:sz w:val="20"/>
          <w:szCs w:val="20"/>
        </w:rPr>
        <w:t>”</w:t>
      </w:r>
    </w:p>
    <w:p w14:paraId="6E7E8BA8" w14:textId="77777777" w:rsidR="0049058B" w:rsidRPr="008F4CAC" w:rsidRDefault="0049058B">
      <w:pPr>
        <w:spacing w:after="0" w:line="276" w:lineRule="auto"/>
        <w:jc w:val="both"/>
        <w:rPr>
          <w:rFonts w:ascii="ITC Avant Garde" w:hAnsi="ITC Avant Garde" w:cs="ITC Avant Garde"/>
          <w:b/>
          <w:sz w:val="20"/>
          <w:szCs w:val="20"/>
        </w:rPr>
      </w:pPr>
    </w:p>
    <w:p w14:paraId="07C09BC1" w14:textId="77777777" w:rsidR="003E795D" w:rsidRPr="008F4CAC" w:rsidRDefault="003E795D">
      <w:pPr>
        <w:spacing w:after="0" w:line="276" w:lineRule="auto"/>
        <w:jc w:val="both"/>
        <w:rPr>
          <w:rFonts w:ascii="ITC Avant Garde" w:hAnsi="ITC Avant Garde" w:cs="ITC Avant Garde"/>
          <w:b/>
          <w:sz w:val="20"/>
          <w:szCs w:val="20"/>
        </w:rPr>
      </w:pPr>
    </w:p>
    <w:p w14:paraId="0323E800"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Capítulo VII- Del Registro Nacional de Peritos Acreditados en Telecomunicaciones y Radiodifusión – Lineamiento Vigésimo Séptimo</w:t>
      </w:r>
    </w:p>
    <w:p w14:paraId="1387F3E9"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61A4F60E"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Asociación Nacional de Telecomunicaciones, A.C. (ANATEL)/ AT&amp;T Comercialización Móvil S. de R.L de C.V., AT&amp;T Norte S. de R.L de C.V., AT&amp;T Desarrollo en Comunicaciones S. de R.L, de C.V., Grupo AT&amp;T Celular S. de R.L de C.V. / Ing. Ignacio Valadez Gutiérrez / Ing. Tomás Salazar Morán. </w:t>
      </w:r>
    </w:p>
    <w:p w14:paraId="108061B6"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283148CD" w14:textId="77777777" w:rsidR="008113F0"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participantes proponen modificar </w:t>
      </w:r>
      <w:r w:rsidR="0031435E" w:rsidRPr="008F4CAC">
        <w:rPr>
          <w:rFonts w:ascii="ITC Avant Garde" w:hAnsi="ITC Avant Garde" w:cs="ITC Avant Garde"/>
          <w:sz w:val="20"/>
          <w:szCs w:val="20"/>
        </w:rPr>
        <w:t xml:space="preserve">el </w:t>
      </w:r>
      <w:r w:rsidRPr="008F4CAC">
        <w:rPr>
          <w:rFonts w:ascii="ITC Avant Garde" w:hAnsi="ITC Avant Garde" w:cs="ITC Avant Garde"/>
          <w:sz w:val="20"/>
          <w:szCs w:val="20"/>
        </w:rPr>
        <w:t xml:space="preserve">lineamiento </w:t>
      </w:r>
      <w:r w:rsidR="0031435E" w:rsidRPr="008F4CAC">
        <w:rPr>
          <w:rFonts w:ascii="ITC Avant Garde" w:hAnsi="ITC Avant Garde" w:cs="ITC Avant Garde"/>
          <w:sz w:val="20"/>
          <w:szCs w:val="20"/>
        </w:rPr>
        <w:t>VIGÉSIMO SÉPTIMO</w:t>
      </w:r>
      <w:r w:rsidR="0031435E" w:rsidRPr="008F4CAC" w:rsidDel="00C72A95">
        <w:rPr>
          <w:rFonts w:ascii="ITC Avant Garde" w:hAnsi="ITC Avant Garde" w:cs="ITC Avant Garde"/>
          <w:sz w:val="20"/>
          <w:szCs w:val="20"/>
        </w:rPr>
        <w:t xml:space="preserve"> </w:t>
      </w:r>
      <w:r w:rsidR="00C72A95" w:rsidRPr="008F4CAC">
        <w:rPr>
          <w:rFonts w:ascii="ITC Avant Garde" w:hAnsi="ITC Avant Garde" w:cs="ITC Avant Garde"/>
          <w:sz w:val="20"/>
          <w:szCs w:val="20"/>
        </w:rPr>
        <w:t xml:space="preserve">mencionando </w:t>
      </w:r>
      <w:r w:rsidRPr="008F4CAC">
        <w:rPr>
          <w:rFonts w:ascii="ITC Avant Garde" w:hAnsi="ITC Avant Garde" w:cs="ITC Avant Garde"/>
          <w:sz w:val="20"/>
          <w:szCs w:val="20"/>
        </w:rPr>
        <w:t>que la persona que contrat</w:t>
      </w:r>
      <w:r w:rsidR="0031435E" w:rsidRPr="008F4CAC">
        <w:rPr>
          <w:rFonts w:ascii="ITC Avant Garde" w:hAnsi="ITC Avant Garde" w:cs="ITC Avant Garde"/>
          <w:sz w:val="20"/>
          <w:szCs w:val="20"/>
        </w:rPr>
        <w:t>ó</w:t>
      </w:r>
      <w:r w:rsidRPr="008F4CAC">
        <w:rPr>
          <w:rFonts w:ascii="ITC Avant Garde" w:hAnsi="ITC Avant Garde" w:cs="ITC Avant Garde"/>
          <w:sz w:val="20"/>
          <w:szCs w:val="20"/>
        </w:rPr>
        <w:t xml:space="preserve"> el trabajo de un perito de los que aparecen en el Registro Público de Peritos, y haya sido afectado demostrablemente por el incumplimiento o dolo de dicho contrato, podrá presentar ante el Instituto, escrito libre de afectación. </w:t>
      </w:r>
      <w:r w:rsidR="0031435E" w:rsidRPr="008F4CAC">
        <w:rPr>
          <w:rFonts w:ascii="ITC Avant Garde" w:hAnsi="ITC Avant Garde" w:cs="ITC Avant Garde"/>
          <w:sz w:val="20"/>
          <w:szCs w:val="20"/>
        </w:rPr>
        <w:t>Adicionalmente, e</w:t>
      </w:r>
      <w:r w:rsidRPr="008F4CAC">
        <w:rPr>
          <w:rFonts w:ascii="ITC Avant Garde" w:hAnsi="ITC Avant Garde" w:cs="ITC Avant Garde"/>
          <w:sz w:val="20"/>
          <w:szCs w:val="20"/>
        </w:rPr>
        <w:t>n la fracción II, inciso e) sugieren eliminar la palabra “en su caso”</w:t>
      </w:r>
      <w:r w:rsidR="004D2CA3" w:rsidRPr="008F4CAC">
        <w:rPr>
          <w:rFonts w:ascii="ITC Avant Garde" w:hAnsi="ITC Avant Garde" w:cs="ITC Avant Garde"/>
          <w:sz w:val="20"/>
          <w:szCs w:val="20"/>
        </w:rPr>
        <w:t xml:space="preserve"> relativo a que el escrito de afectación contendrá las pruebas que sustenten dicha afectación</w:t>
      </w:r>
      <w:r w:rsidRPr="008F4CAC">
        <w:rPr>
          <w:rFonts w:ascii="ITC Avant Garde" w:hAnsi="ITC Avant Garde" w:cs="ITC Avant Garde"/>
          <w:sz w:val="20"/>
          <w:szCs w:val="20"/>
        </w:rPr>
        <w:t>. Y proponen añadir</w:t>
      </w:r>
      <w:r w:rsidR="008113F0" w:rsidRPr="008F4CAC">
        <w:rPr>
          <w:rFonts w:ascii="ITC Avant Garde" w:hAnsi="ITC Avant Garde" w:cs="ITC Avant Garde"/>
          <w:sz w:val="20"/>
          <w:szCs w:val="20"/>
        </w:rPr>
        <w:t>:</w:t>
      </w:r>
    </w:p>
    <w:p w14:paraId="05C2B778" w14:textId="77777777" w:rsidR="0049058B" w:rsidRPr="008F4CAC" w:rsidRDefault="0049058B" w:rsidP="00564DD8">
      <w:pPr>
        <w:spacing w:line="276" w:lineRule="auto"/>
        <w:ind w:left="708"/>
        <w:jc w:val="both"/>
        <w:rPr>
          <w:rFonts w:ascii="ITC Avant Garde" w:hAnsi="ITC Avant Garde" w:cs="ITC Avant Garde"/>
          <w:i/>
          <w:sz w:val="20"/>
          <w:szCs w:val="20"/>
        </w:rPr>
      </w:pPr>
      <w:r w:rsidRPr="008F4CAC">
        <w:rPr>
          <w:rFonts w:ascii="ITC Avant Garde" w:hAnsi="ITC Avant Garde" w:cs="ITC Avant Garde"/>
          <w:i/>
          <w:sz w:val="20"/>
          <w:szCs w:val="20"/>
        </w:rPr>
        <w:t>“El Instituto podrá solicitar a los Colegios de Profesionistas su opinión técnica al respecto del dictamen técnico que generó la controversia.</w:t>
      </w:r>
    </w:p>
    <w:p w14:paraId="1A0525A7" w14:textId="77777777" w:rsidR="0049058B" w:rsidRPr="008F4CAC" w:rsidRDefault="0049058B" w:rsidP="00564DD8">
      <w:pPr>
        <w:spacing w:line="276" w:lineRule="auto"/>
        <w:ind w:left="708"/>
        <w:jc w:val="both"/>
        <w:rPr>
          <w:rFonts w:ascii="ITC Avant Garde" w:hAnsi="ITC Avant Garde" w:cs="ITC Avant Garde"/>
          <w:i/>
          <w:sz w:val="20"/>
          <w:szCs w:val="20"/>
        </w:rPr>
      </w:pPr>
      <w:r w:rsidRPr="008F4CAC">
        <w:rPr>
          <w:rFonts w:ascii="ITC Avant Garde" w:hAnsi="ITC Avant Garde" w:cs="ITC Avant Garde"/>
          <w:i/>
          <w:sz w:val="20"/>
          <w:szCs w:val="20"/>
        </w:rPr>
        <w:t xml:space="preserve">La opinión que emita el Instituto sobre el escrito de afectación se incorporará en el expediente del Perito que corresponda y se considerará en la revisión que se realice en </w:t>
      </w:r>
      <w:r w:rsidRPr="008F4CAC">
        <w:rPr>
          <w:rFonts w:ascii="ITC Avant Garde" w:hAnsi="ITC Avant Garde" w:cs="ITC Avant Garde"/>
          <w:i/>
          <w:sz w:val="20"/>
          <w:szCs w:val="20"/>
        </w:rPr>
        <w:lastRenderedPageBreak/>
        <w:t>ocasión de la solicitud de revalidación de la acreditación que, en su caso, dicho Perito presente, así como para efectos de las revocaciones previstas en el Capítulo X de los presentes Lineamientos.</w:t>
      </w:r>
    </w:p>
    <w:p w14:paraId="52822DD7" w14:textId="77777777" w:rsidR="0049058B" w:rsidRPr="008F4CAC" w:rsidRDefault="0049058B" w:rsidP="00564DD8">
      <w:pPr>
        <w:spacing w:line="276" w:lineRule="auto"/>
        <w:ind w:left="708"/>
        <w:jc w:val="both"/>
        <w:rPr>
          <w:rFonts w:ascii="ITC Avant Garde" w:hAnsi="ITC Avant Garde" w:cs="ITC Avant Garde"/>
          <w:b/>
          <w:sz w:val="20"/>
          <w:szCs w:val="20"/>
        </w:rPr>
      </w:pPr>
      <w:r w:rsidRPr="008F4CAC">
        <w:rPr>
          <w:rFonts w:ascii="ITC Avant Garde" w:hAnsi="ITC Avant Garde" w:cs="ITC Avant Garde"/>
          <w:i/>
          <w:sz w:val="20"/>
          <w:szCs w:val="20"/>
        </w:rPr>
        <w:t>El Instituto enviará al Colegio de Profesionistas al que pertenezca el Perito respecto del que se presentó el escrito de controversia, copia de la opinión que emita, para que en su caso dicho colegio proceda en términos de sus Estatutos</w:t>
      </w:r>
      <w:r w:rsidRPr="008F4CAC">
        <w:rPr>
          <w:rFonts w:ascii="ITC Avant Garde" w:hAnsi="ITC Avant Garde" w:cs="ITC Avant Garde"/>
          <w:sz w:val="20"/>
          <w:szCs w:val="20"/>
        </w:rPr>
        <w:t>”.</w:t>
      </w:r>
    </w:p>
    <w:p w14:paraId="67257775" w14:textId="77777777" w:rsidR="003B6F23" w:rsidRDefault="003B6F23">
      <w:pPr>
        <w:spacing w:after="0" w:line="276" w:lineRule="auto"/>
        <w:jc w:val="both"/>
        <w:rPr>
          <w:rFonts w:ascii="ITC Avant Garde" w:hAnsi="ITC Avant Garde" w:cs="ITC Avant Garde"/>
          <w:b/>
          <w:sz w:val="20"/>
          <w:szCs w:val="20"/>
        </w:rPr>
      </w:pPr>
    </w:p>
    <w:p w14:paraId="2364A1FE" w14:textId="77777777" w:rsidR="0049058B" w:rsidRPr="008F4CAC" w:rsidRDefault="0049058B">
      <w:pPr>
        <w:spacing w:after="0"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66A7429F" w14:textId="77777777" w:rsidR="00B3282E" w:rsidRPr="008F4CAC" w:rsidRDefault="0049058B">
      <w:pPr>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No se considera esta propuesta,</w:t>
      </w:r>
      <w:r w:rsidR="00971C99" w:rsidRPr="008F4CAC">
        <w:rPr>
          <w:rFonts w:ascii="ITC Avant Garde" w:hAnsi="ITC Avant Garde" w:cs="ITC Avant Garde"/>
          <w:sz w:val="20"/>
          <w:szCs w:val="20"/>
        </w:rPr>
        <w:t xml:space="preserve"> </w:t>
      </w:r>
      <w:r w:rsidR="0031435E" w:rsidRPr="008F4CAC">
        <w:rPr>
          <w:rFonts w:ascii="ITC Avant Garde" w:hAnsi="ITC Avant Garde" w:cs="ITC Avant Garde"/>
          <w:sz w:val="20"/>
          <w:szCs w:val="20"/>
        </w:rPr>
        <w:t xml:space="preserve">Los </w:t>
      </w:r>
      <w:r w:rsidR="00971C99" w:rsidRPr="008F4CAC">
        <w:rPr>
          <w:rFonts w:ascii="ITC Avant Garde" w:hAnsi="ITC Avant Garde" w:cs="ITC Avant Garde"/>
          <w:sz w:val="20"/>
          <w:szCs w:val="20"/>
        </w:rPr>
        <w:t>Lineamientos tienen por objeto establecer</w:t>
      </w:r>
      <w:r w:rsidR="008113F0" w:rsidRPr="008F4CAC">
        <w:rPr>
          <w:rFonts w:ascii="ITC Avant Garde" w:hAnsi="ITC Avant Garde" w:cs="ITC Avant Garde"/>
          <w:sz w:val="20"/>
          <w:szCs w:val="20"/>
        </w:rPr>
        <w:t xml:space="preserve"> </w:t>
      </w:r>
      <w:r w:rsidR="00971C99" w:rsidRPr="008F4CAC">
        <w:rPr>
          <w:rFonts w:ascii="ITC Avant Garde" w:hAnsi="ITC Avant Garde" w:cs="ITC Avant Garde"/>
          <w:sz w:val="20"/>
          <w:szCs w:val="20"/>
        </w:rPr>
        <w:t xml:space="preserve">los requisitos, el procedimiento y plazos para la acreditación de Peritos en materia de telecomunicaciones y radiodifusión, </w:t>
      </w:r>
      <w:r w:rsidR="008113F0" w:rsidRPr="008F4CAC">
        <w:rPr>
          <w:rFonts w:ascii="ITC Avant Garde" w:hAnsi="ITC Avant Garde" w:cs="ITC Avant Garde"/>
          <w:sz w:val="20"/>
          <w:szCs w:val="20"/>
        </w:rPr>
        <w:t>así como para la revalidación y, en su caso, para la ampliación de especialidad</w:t>
      </w:r>
      <w:r w:rsidR="0031435E" w:rsidRPr="008F4CAC">
        <w:rPr>
          <w:rFonts w:ascii="ITC Avant Garde" w:hAnsi="ITC Avant Garde" w:cs="ITC Avant Garde"/>
          <w:sz w:val="20"/>
          <w:szCs w:val="20"/>
        </w:rPr>
        <w:t xml:space="preserve">. Se </w:t>
      </w:r>
      <w:r w:rsidRPr="008F4CAC">
        <w:rPr>
          <w:rFonts w:ascii="ITC Avant Garde" w:hAnsi="ITC Avant Garde" w:cs="ITC Avant Garde"/>
          <w:sz w:val="20"/>
          <w:szCs w:val="20"/>
        </w:rPr>
        <w:t xml:space="preserve">elimina este lineamiento </w:t>
      </w:r>
      <w:r w:rsidR="0031435E" w:rsidRPr="008F4CAC">
        <w:rPr>
          <w:rFonts w:ascii="ITC Avant Garde" w:hAnsi="ITC Avant Garde" w:cs="ITC Avant Garde"/>
          <w:sz w:val="20"/>
          <w:szCs w:val="20"/>
        </w:rPr>
        <w:t xml:space="preserve">y </w:t>
      </w:r>
      <w:r w:rsidRPr="008F4CAC">
        <w:rPr>
          <w:rFonts w:ascii="ITC Avant Garde" w:hAnsi="ITC Avant Garde" w:cs="ITC Avant Garde"/>
          <w:sz w:val="20"/>
          <w:szCs w:val="20"/>
        </w:rPr>
        <w:t xml:space="preserve">todo </w:t>
      </w:r>
      <w:r w:rsidR="0031435E" w:rsidRPr="008F4CAC">
        <w:rPr>
          <w:rFonts w:ascii="ITC Avant Garde" w:hAnsi="ITC Avant Garde" w:cs="ITC Avant Garde"/>
          <w:sz w:val="20"/>
          <w:szCs w:val="20"/>
        </w:rPr>
        <w:t xml:space="preserve">lo </w:t>
      </w:r>
      <w:r w:rsidRPr="008F4CAC">
        <w:rPr>
          <w:rFonts w:ascii="ITC Avant Garde" w:hAnsi="ITC Avant Garde" w:cs="ITC Avant Garde"/>
          <w:sz w:val="20"/>
          <w:szCs w:val="20"/>
        </w:rPr>
        <w:t>referente a “escrito de afectación”</w:t>
      </w:r>
      <w:r w:rsidR="0031435E" w:rsidRPr="008F4CAC">
        <w:rPr>
          <w:rFonts w:ascii="ITC Avant Garde" w:hAnsi="ITC Avant Garde" w:cs="ITC Avant Garde"/>
          <w:sz w:val="20"/>
          <w:szCs w:val="20"/>
        </w:rPr>
        <w:t xml:space="preserve"> en virtud de que </w:t>
      </w:r>
      <w:r w:rsidRPr="008F4CAC">
        <w:rPr>
          <w:rFonts w:ascii="ITC Avant Garde" w:hAnsi="ITC Avant Garde" w:cs="ITC Avant Garde"/>
          <w:sz w:val="20"/>
          <w:szCs w:val="20"/>
        </w:rPr>
        <w:t>rebasa el alcance de los presentes Lineamientos.</w:t>
      </w:r>
    </w:p>
    <w:p w14:paraId="39B3B430" w14:textId="77777777" w:rsidR="00862332" w:rsidRPr="008F4CAC" w:rsidRDefault="00862332">
      <w:pPr>
        <w:spacing w:after="0" w:line="276" w:lineRule="auto"/>
        <w:jc w:val="both"/>
        <w:rPr>
          <w:rFonts w:ascii="ITC Avant Garde" w:hAnsi="ITC Avant Garde" w:cs="ITC Avant Garde"/>
          <w:sz w:val="20"/>
          <w:szCs w:val="20"/>
        </w:rPr>
      </w:pPr>
    </w:p>
    <w:p w14:paraId="3E147AE4" w14:textId="77777777" w:rsidR="0049058B" w:rsidRPr="008F4CAC" w:rsidRDefault="0049058B">
      <w:pPr>
        <w:spacing w:after="0" w:line="276" w:lineRule="auto"/>
        <w:jc w:val="both"/>
        <w:rPr>
          <w:rFonts w:ascii="ITC Avant Garde" w:hAnsi="ITC Avant Garde" w:cs="ITC Avant Garde"/>
          <w:b/>
          <w:sz w:val="20"/>
          <w:szCs w:val="20"/>
        </w:rPr>
      </w:pPr>
    </w:p>
    <w:p w14:paraId="32BB546C"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 xml:space="preserve">Capítulo </w:t>
      </w:r>
      <w:r w:rsidR="009B165A" w:rsidRPr="008F4CAC">
        <w:rPr>
          <w:rFonts w:ascii="ITC Avant Garde" w:hAnsi="ITC Avant Garde" w:cs="ITC Avant Garde"/>
          <w:b/>
          <w:sz w:val="20"/>
          <w:szCs w:val="20"/>
        </w:rPr>
        <w:t>IX</w:t>
      </w:r>
      <w:r w:rsidRPr="008F4CAC">
        <w:rPr>
          <w:rFonts w:ascii="ITC Avant Garde" w:hAnsi="ITC Avant Garde" w:cs="ITC Avant Garde"/>
          <w:b/>
          <w:sz w:val="20"/>
          <w:szCs w:val="20"/>
        </w:rPr>
        <w:t>- Del Cumplimiento – Lineamiento Vigésimo Octavo</w:t>
      </w:r>
    </w:p>
    <w:p w14:paraId="57A273AC"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0E3C6F6B"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Ing. Ignacio Valadez Gutiérrez / Ing. Tomás Salazar Morán. </w:t>
      </w:r>
    </w:p>
    <w:p w14:paraId="3F8B1EDB"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572BA03B"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proponen modificar </w:t>
      </w:r>
      <w:r w:rsidR="009F44FD" w:rsidRPr="008F4CAC">
        <w:rPr>
          <w:rFonts w:ascii="ITC Avant Garde" w:hAnsi="ITC Avant Garde" w:cs="ITC Avant Garde"/>
          <w:sz w:val="20"/>
          <w:szCs w:val="20"/>
        </w:rPr>
        <w:t xml:space="preserve">el </w:t>
      </w:r>
      <w:r w:rsidRPr="008F4CAC">
        <w:rPr>
          <w:rFonts w:ascii="ITC Avant Garde" w:hAnsi="ITC Avant Garde" w:cs="ITC Avant Garde"/>
          <w:sz w:val="20"/>
          <w:szCs w:val="20"/>
        </w:rPr>
        <w:t xml:space="preserve">lineamiento </w:t>
      </w:r>
      <w:r w:rsidR="009F44FD" w:rsidRPr="008F4CAC">
        <w:rPr>
          <w:rFonts w:ascii="ITC Avant Garde" w:hAnsi="ITC Avant Garde" w:cs="ITC Avant Garde"/>
          <w:sz w:val="20"/>
          <w:szCs w:val="20"/>
        </w:rPr>
        <w:t xml:space="preserve">VIGÉSIMO OCTAVO </w:t>
      </w:r>
      <w:r w:rsidRPr="008F4CAC">
        <w:rPr>
          <w:rFonts w:ascii="ITC Avant Garde" w:hAnsi="ITC Avant Garde" w:cs="ITC Avant Garde"/>
          <w:sz w:val="20"/>
          <w:szCs w:val="20"/>
        </w:rPr>
        <w:t xml:space="preserve">para que los Colegios de Profesionistas continúen apoyando al Instituto en el cumplimiento de los presentes Lineamientos, asimismo en coordinación con dichos Colegios vigilará el desempeño de los Peritos acreditados. </w:t>
      </w:r>
    </w:p>
    <w:p w14:paraId="3FAEEE1F" w14:textId="77777777" w:rsidR="0049058B" w:rsidRPr="008F4CAC" w:rsidRDefault="0049058B">
      <w:pPr>
        <w:spacing w:after="0"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34F1EA50" w14:textId="77777777" w:rsidR="0049058B" w:rsidRPr="008F4CAC" w:rsidRDefault="0049058B" w:rsidP="00513EE0">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Se considera parcialmente,</w:t>
      </w:r>
      <w:r w:rsidR="00513EE0" w:rsidRPr="008F4CAC">
        <w:rPr>
          <w:rFonts w:ascii="ITC Avant Garde" w:hAnsi="ITC Avant Garde" w:cs="ITC Avant Garde"/>
          <w:sz w:val="20"/>
          <w:szCs w:val="20"/>
        </w:rPr>
        <w:t xml:space="preserve"> las </w:t>
      </w:r>
      <w:r w:rsidR="008113F0" w:rsidRPr="008F4CAC">
        <w:rPr>
          <w:rFonts w:ascii="ITC Avant Garde" w:hAnsi="ITC Avant Garde" w:cs="ITC Avant Garde"/>
          <w:sz w:val="20"/>
          <w:szCs w:val="20"/>
        </w:rPr>
        <w:t>Cámaras nacionales de la I</w:t>
      </w:r>
      <w:r w:rsidR="00513EE0" w:rsidRPr="008F4CAC">
        <w:rPr>
          <w:rFonts w:ascii="ITC Avant Garde" w:hAnsi="ITC Avant Garde" w:cs="ITC Avant Garde"/>
          <w:sz w:val="20"/>
          <w:szCs w:val="20"/>
        </w:rPr>
        <w:t>ndustria</w:t>
      </w:r>
      <w:r w:rsidR="008113F0" w:rsidRPr="008F4CAC">
        <w:rPr>
          <w:rFonts w:ascii="ITC Avant Garde" w:hAnsi="ITC Avant Garde" w:cs="ITC Avant Garde"/>
          <w:sz w:val="20"/>
          <w:szCs w:val="20"/>
        </w:rPr>
        <w:t xml:space="preserve"> y Comercio</w:t>
      </w:r>
      <w:r w:rsidR="00513EE0" w:rsidRPr="008F4CAC">
        <w:rPr>
          <w:rFonts w:ascii="ITC Avant Garde" w:hAnsi="ITC Avant Garde" w:cs="ITC Avant Garde"/>
          <w:sz w:val="20"/>
          <w:szCs w:val="20"/>
        </w:rPr>
        <w:t>, Colegios de ingenieros en telecomunicaciones y radiodifusión, instancias académicas y</w:t>
      </w:r>
      <w:r w:rsidR="00304418" w:rsidRPr="008F4CAC">
        <w:rPr>
          <w:rFonts w:ascii="ITC Avant Garde" w:hAnsi="ITC Avant Garde" w:cs="ITC Avant Garde"/>
          <w:sz w:val="20"/>
          <w:szCs w:val="20"/>
        </w:rPr>
        <w:t>/o</w:t>
      </w:r>
      <w:r w:rsidR="00513EE0" w:rsidRPr="008F4CAC">
        <w:rPr>
          <w:rFonts w:ascii="ITC Avant Garde" w:hAnsi="ITC Avant Garde" w:cs="ITC Avant Garde"/>
          <w:sz w:val="20"/>
          <w:szCs w:val="20"/>
        </w:rPr>
        <w:t xml:space="preserve"> de investigación, y </w:t>
      </w:r>
      <w:r w:rsidR="00E94C70" w:rsidRPr="008F4CAC">
        <w:rPr>
          <w:rFonts w:ascii="ITC Avant Garde" w:hAnsi="ITC Avant Garde" w:cs="ITC Avant Garde"/>
          <w:sz w:val="20"/>
          <w:szCs w:val="20"/>
        </w:rPr>
        <w:t>organismo dedicados a promover y estimular el desarrollo de la ciencia y la tecnología</w:t>
      </w:r>
      <w:r w:rsidR="00513EE0" w:rsidRPr="008F4CAC">
        <w:rPr>
          <w:rFonts w:ascii="ITC Avant Garde" w:hAnsi="ITC Avant Garde" w:cs="ITC Avant Garde"/>
          <w:sz w:val="20"/>
          <w:szCs w:val="20"/>
        </w:rPr>
        <w:t xml:space="preserve"> integrarán el Comité Consultivo, </w:t>
      </w:r>
      <w:r w:rsidR="009F44FD" w:rsidRPr="008F4CAC">
        <w:rPr>
          <w:rFonts w:ascii="ITC Avant Garde" w:hAnsi="ITC Avant Garde" w:cs="ITC Avant Garde"/>
          <w:sz w:val="20"/>
          <w:szCs w:val="20"/>
        </w:rPr>
        <w:t>el cual</w:t>
      </w:r>
      <w:r w:rsidR="00513EE0" w:rsidRPr="008F4CAC">
        <w:rPr>
          <w:rFonts w:ascii="ITC Avant Garde" w:hAnsi="ITC Avant Garde" w:cs="ITC Avant Garde"/>
          <w:sz w:val="20"/>
          <w:szCs w:val="20"/>
        </w:rPr>
        <w:t xml:space="preserve"> </w:t>
      </w:r>
      <w:r w:rsidRPr="008F4CAC">
        <w:rPr>
          <w:rFonts w:ascii="ITC Avant Garde" w:hAnsi="ITC Avant Garde" w:cs="ITC Avant Garde"/>
          <w:sz w:val="20"/>
          <w:szCs w:val="20"/>
        </w:rPr>
        <w:t xml:space="preserve">coadyuvará </w:t>
      </w:r>
      <w:r w:rsidR="009F44FD" w:rsidRPr="008F4CAC">
        <w:rPr>
          <w:rFonts w:ascii="ITC Avant Garde" w:hAnsi="ITC Avant Garde" w:cs="ITC Avant Garde"/>
          <w:sz w:val="20"/>
          <w:szCs w:val="20"/>
        </w:rPr>
        <w:t>con e</w:t>
      </w:r>
      <w:r w:rsidRPr="008F4CAC">
        <w:rPr>
          <w:rFonts w:ascii="ITC Avant Garde" w:hAnsi="ITC Avant Garde" w:cs="ITC Avant Garde"/>
          <w:sz w:val="20"/>
          <w:szCs w:val="20"/>
        </w:rPr>
        <w:t>l Instituto en la Evaluación de los Solicitantes, además, realizará la valoración de las solicitudes, la información y la documentación presentadas por los Solicitantes.</w:t>
      </w:r>
    </w:p>
    <w:p w14:paraId="3FB6CABE" w14:textId="77777777" w:rsidR="00513EE0" w:rsidRPr="008F4CAC" w:rsidRDefault="00862332">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Con respecto a la vigilancia del desempeño</w:t>
      </w:r>
      <w:r w:rsidR="0049058B" w:rsidRPr="008F4CAC">
        <w:rPr>
          <w:rFonts w:ascii="ITC Avant Garde" w:hAnsi="ITC Avant Garde" w:cs="ITC Avant Garde"/>
          <w:sz w:val="20"/>
          <w:szCs w:val="20"/>
        </w:rPr>
        <w:t xml:space="preserve">, </w:t>
      </w:r>
      <w:r w:rsidR="009F44FD" w:rsidRPr="008F4CAC">
        <w:rPr>
          <w:rFonts w:ascii="ITC Avant Garde" w:hAnsi="ITC Avant Garde" w:cs="ITC Avant Garde"/>
          <w:sz w:val="20"/>
          <w:szCs w:val="20"/>
        </w:rPr>
        <w:t xml:space="preserve">es una facultad del Instituto, por lo que </w:t>
      </w:r>
      <w:r w:rsidR="0049058B" w:rsidRPr="008F4CAC">
        <w:rPr>
          <w:rFonts w:ascii="ITC Avant Garde" w:hAnsi="ITC Avant Garde" w:cs="ITC Avant Garde"/>
          <w:sz w:val="20"/>
          <w:szCs w:val="20"/>
        </w:rPr>
        <w:t xml:space="preserve">el </w:t>
      </w:r>
      <w:r w:rsidRPr="008F4CAC">
        <w:rPr>
          <w:rFonts w:ascii="ITC Avant Garde" w:hAnsi="ITC Avant Garde" w:cs="ITC Avant Garde"/>
          <w:sz w:val="20"/>
          <w:szCs w:val="20"/>
        </w:rPr>
        <w:t>Lineamiento TRIGÉSIMO TERCERO</w:t>
      </w:r>
      <w:r w:rsidR="0049058B" w:rsidRPr="008F4CAC">
        <w:rPr>
          <w:rFonts w:ascii="ITC Avant Garde" w:hAnsi="ITC Avant Garde" w:cs="ITC Avant Garde"/>
          <w:sz w:val="20"/>
          <w:szCs w:val="20"/>
        </w:rPr>
        <w:t xml:space="preserve"> </w:t>
      </w:r>
      <w:r w:rsidR="00696546" w:rsidRPr="008F4CAC">
        <w:rPr>
          <w:rFonts w:ascii="ITC Avant Garde" w:hAnsi="ITC Avant Garde" w:cs="ITC Avant Garde"/>
          <w:sz w:val="20"/>
          <w:szCs w:val="20"/>
        </w:rPr>
        <w:t>queda de la siguiente manera</w:t>
      </w:r>
      <w:r w:rsidR="00513EE0" w:rsidRPr="008F4CAC">
        <w:rPr>
          <w:rFonts w:ascii="ITC Avant Garde" w:hAnsi="ITC Avant Garde" w:cs="ITC Avant Garde"/>
          <w:sz w:val="20"/>
          <w:szCs w:val="20"/>
        </w:rPr>
        <w:t>:</w:t>
      </w:r>
    </w:p>
    <w:p w14:paraId="628CA008" w14:textId="77777777" w:rsidR="006E3FC9" w:rsidRPr="006E3FC9" w:rsidRDefault="00513EE0" w:rsidP="006E3FC9">
      <w:pPr>
        <w:spacing w:after="0" w:line="276" w:lineRule="auto"/>
        <w:ind w:left="708"/>
        <w:jc w:val="both"/>
        <w:rPr>
          <w:rFonts w:ascii="ITC Avant Garde" w:hAnsi="ITC Avant Garde"/>
          <w:i/>
          <w:sz w:val="20"/>
          <w:szCs w:val="20"/>
        </w:rPr>
      </w:pPr>
      <w:r w:rsidRPr="008F4CAC">
        <w:rPr>
          <w:rFonts w:ascii="ITC Avant Garde" w:hAnsi="ITC Avant Garde"/>
          <w:i/>
          <w:sz w:val="20"/>
          <w:szCs w:val="20"/>
        </w:rPr>
        <w:t>“</w:t>
      </w:r>
      <w:r w:rsidRPr="008F4CAC">
        <w:rPr>
          <w:rFonts w:ascii="ITC Avant Garde" w:hAnsi="ITC Avant Garde"/>
          <w:b/>
          <w:i/>
          <w:sz w:val="20"/>
          <w:szCs w:val="20"/>
        </w:rPr>
        <w:t>TRIGÉSIMO TERCERO.</w:t>
      </w:r>
      <w:r w:rsidR="00E94C70" w:rsidRPr="008F4CAC">
        <w:rPr>
          <w:rFonts w:ascii="ITC Avant Garde" w:hAnsi="ITC Avant Garde"/>
          <w:b/>
          <w:i/>
          <w:sz w:val="20"/>
          <w:szCs w:val="20"/>
        </w:rPr>
        <w:t xml:space="preserve"> </w:t>
      </w:r>
      <w:r w:rsidR="006E3FC9" w:rsidRPr="006E3FC9">
        <w:rPr>
          <w:rFonts w:ascii="ITC Avant Garde" w:hAnsi="ITC Avant Garde"/>
          <w:i/>
          <w:sz w:val="20"/>
          <w:szCs w:val="20"/>
        </w:rPr>
        <w:t>El Instituto vigilará el cumplimiento de los presentes Lineamientos conforme a las atribuciones establecidas en la legislación correspondiente.</w:t>
      </w:r>
    </w:p>
    <w:p w14:paraId="47E437E9" w14:textId="77777777" w:rsidR="006E3FC9" w:rsidRPr="006E3FC9" w:rsidRDefault="006E3FC9" w:rsidP="006E3FC9">
      <w:pPr>
        <w:spacing w:after="0" w:line="276" w:lineRule="auto"/>
        <w:ind w:left="708"/>
        <w:jc w:val="both"/>
        <w:rPr>
          <w:rFonts w:ascii="ITC Avant Garde" w:hAnsi="ITC Avant Garde"/>
          <w:i/>
          <w:sz w:val="20"/>
          <w:szCs w:val="20"/>
        </w:rPr>
      </w:pPr>
    </w:p>
    <w:p w14:paraId="1941B9CB" w14:textId="77777777" w:rsidR="00E94C70" w:rsidRPr="008F4CAC" w:rsidRDefault="006E3FC9" w:rsidP="006E3FC9">
      <w:pPr>
        <w:spacing w:after="0" w:line="276" w:lineRule="auto"/>
        <w:ind w:left="708"/>
        <w:jc w:val="both"/>
        <w:rPr>
          <w:rFonts w:ascii="ITC Avant Garde" w:hAnsi="ITC Avant Garde" w:cs="ITC Avant Garde"/>
          <w:i/>
          <w:sz w:val="20"/>
          <w:szCs w:val="20"/>
          <w:lang w:val="es-MX"/>
        </w:rPr>
      </w:pPr>
      <w:r w:rsidRPr="006E3FC9">
        <w:rPr>
          <w:rFonts w:ascii="ITC Avant Garde" w:hAnsi="ITC Avant Garde"/>
          <w:i/>
          <w:sz w:val="20"/>
          <w:szCs w:val="20"/>
        </w:rPr>
        <w:t>El Instituto podrá llevar a cabo la vigilancia del desempeño mediante un análisis del registro documental integrado por los documentos que hayan sido emitidos por los Peritos acreditados en materia de telecomunicaciones y radiodifusión con motivo del ejercicio de las actividades en un año calendario para las cuales se encuentran acreditados. Este registro documental formará parte integral del Registro Nacional de Peritos acreditados en telecomunicaciones y radiodifusión y asimismo, servirá para efectos de, en su caso, la revocación</w:t>
      </w:r>
      <w:r w:rsidR="00E94C70" w:rsidRPr="008F4CAC">
        <w:rPr>
          <w:rFonts w:ascii="ITC Avant Garde" w:hAnsi="ITC Avant Garde"/>
          <w:i/>
          <w:sz w:val="20"/>
          <w:szCs w:val="20"/>
        </w:rPr>
        <w:t>.</w:t>
      </w:r>
    </w:p>
    <w:p w14:paraId="0981538D" w14:textId="77777777" w:rsidR="0049058B" w:rsidRPr="008F4CAC" w:rsidRDefault="00513EE0" w:rsidP="00513EE0">
      <w:pPr>
        <w:spacing w:line="276" w:lineRule="auto"/>
        <w:ind w:left="708"/>
        <w:jc w:val="both"/>
        <w:rPr>
          <w:rFonts w:ascii="ITC Avant Garde" w:hAnsi="ITC Avant Garde" w:cs="ITC Avant Garde"/>
          <w:b/>
          <w:i/>
          <w:sz w:val="20"/>
          <w:szCs w:val="20"/>
        </w:rPr>
      </w:pPr>
      <w:r w:rsidRPr="008F4CAC">
        <w:rPr>
          <w:rFonts w:ascii="ITC Avant Garde" w:hAnsi="ITC Avant Garde" w:cs="ITC Avant Garde"/>
          <w:i/>
          <w:sz w:val="20"/>
          <w:szCs w:val="20"/>
        </w:rPr>
        <w:t>…”</w:t>
      </w:r>
    </w:p>
    <w:p w14:paraId="416F018B"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lastRenderedPageBreak/>
        <w:t>Capítulo X</w:t>
      </w:r>
      <w:r w:rsidR="00381A67" w:rsidRPr="008F4CAC">
        <w:rPr>
          <w:rFonts w:ascii="ITC Avant Garde" w:hAnsi="ITC Avant Garde" w:cs="ITC Avant Garde"/>
          <w:b/>
          <w:sz w:val="20"/>
          <w:szCs w:val="20"/>
        </w:rPr>
        <w:t>.</w:t>
      </w:r>
      <w:r w:rsidRPr="008F4CAC">
        <w:rPr>
          <w:rFonts w:ascii="ITC Avant Garde" w:hAnsi="ITC Avant Garde" w:cs="ITC Avant Garde"/>
          <w:b/>
          <w:sz w:val="20"/>
          <w:szCs w:val="20"/>
        </w:rPr>
        <w:t xml:space="preserve"> De la revocación de la acreditación de Peritos en materia de telecomunicaciones y radiodifusión – Lineamiento Vigésimo Noveno</w:t>
      </w:r>
    </w:p>
    <w:p w14:paraId="5A9B099C"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08CC96E4"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Colegio de Ingenieros en Comunicaciones y Electrónica (CICE) / Colegio de Ingenieros Mecánicos y Electricistas, AC (CIME) / Cámara Nacional de la Industria de Radio y Televisión (CIRT)/ Televisión Azteca S.A</w:t>
      </w:r>
      <w:r w:rsidR="00901AD9" w:rsidRPr="008F4CAC">
        <w:rPr>
          <w:rFonts w:ascii="ITC Avant Garde" w:eastAsia="Times New Roman" w:hAnsi="ITC Avant Garde" w:cs="ITC Avant Garde"/>
          <w:color w:val="000000"/>
          <w:sz w:val="20"/>
          <w:szCs w:val="20"/>
          <w:lang w:val="es-MX"/>
        </w:rPr>
        <w:t>.</w:t>
      </w:r>
      <w:r w:rsidRPr="008F4CAC">
        <w:rPr>
          <w:rFonts w:ascii="ITC Avant Garde" w:eastAsia="Times New Roman" w:hAnsi="ITC Avant Garde" w:cs="ITC Avant Garde"/>
          <w:color w:val="000000"/>
          <w:sz w:val="20"/>
          <w:szCs w:val="20"/>
          <w:lang w:val="es-MX"/>
        </w:rPr>
        <w:t xml:space="preserve"> de C.V. / Ing. Ignacio Valadez Gutiérrez / Ing. Tomás Salazar Morán. </w:t>
      </w:r>
    </w:p>
    <w:p w14:paraId="2BC56DEA"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50166F9E"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Los participantes proponen modificar la fracción 1)</w:t>
      </w:r>
      <w:r w:rsidR="00E34A53" w:rsidRPr="008F4CAC">
        <w:rPr>
          <w:rFonts w:ascii="ITC Avant Garde" w:hAnsi="ITC Avant Garde" w:cs="ITC Avant Garde"/>
          <w:sz w:val="20"/>
          <w:szCs w:val="20"/>
        </w:rPr>
        <w:t xml:space="preserve"> del Lineamiento VIGÉSIMO NOVENO</w:t>
      </w:r>
      <w:r w:rsidRPr="008F4CAC">
        <w:rPr>
          <w:rFonts w:ascii="ITC Avant Garde" w:hAnsi="ITC Avant Garde" w:cs="ITC Avant Garde"/>
          <w:sz w:val="20"/>
          <w:szCs w:val="20"/>
        </w:rPr>
        <w:t xml:space="preserve">, </w:t>
      </w:r>
      <w:r w:rsidR="009C2649" w:rsidRPr="008F4CAC">
        <w:rPr>
          <w:rFonts w:ascii="ITC Avant Garde" w:hAnsi="ITC Avant Garde" w:cs="ITC Avant Garde"/>
          <w:sz w:val="20"/>
          <w:szCs w:val="20"/>
        </w:rPr>
        <w:t xml:space="preserve">por lo que sugieren el siguiente texto: </w:t>
      </w:r>
      <w:r w:rsidRPr="008F4CAC">
        <w:rPr>
          <w:rFonts w:ascii="ITC Avant Garde" w:hAnsi="ITC Avant Garde" w:cs="ITC Avant Garde"/>
          <w:sz w:val="20"/>
          <w:szCs w:val="20"/>
        </w:rPr>
        <w:t xml:space="preserve">“Cuando haya emitido de manera recurrente dictámenes técnicos que contengan información falsa y errores significativos de forma dolosa atribuidos directamente a su responsabilidad”. En la fracción 3) </w:t>
      </w:r>
      <w:r w:rsidR="00696546" w:rsidRPr="008F4CAC">
        <w:rPr>
          <w:rFonts w:ascii="ITC Avant Garde" w:hAnsi="ITC Avant Garde" w:cs="ITC Avant Garde"/>
          <w:sz w:val="20"/>
          <w:szCs w:val="20"/>
        </w:rPr>
        <w:t xml:space="preserve">proponen </w:t>
      </w:r>
      <w:r w:rsidRPr="008F4CAC">
        <w:rPr>
          <w:rFonts w:ascii="ITC Avant Garde" w:hAnsi="ITC Avant Garde" w:cs="ITC Avant Garde"/>
          <w:sz w:val="20"/>
          <w:szCs w:val="20"/>
        </w:rPr>
        <w:t>sustituir “los procedimientos de homologación” por “dictámenes técnicos”; y sugieren cambiar los diecisiete días hábiles para valorar lo que en su derecho manifieste el Perito, por veinte días hábiles.</w:t>
      </w:r>
    </w:p>
    <w:p w14:paraId="07C4D06D" w14:textId="77777777" w:rsidR="0049058B" w:rsidRPr="008F4CAC" w:rsidRDefault="0049058B">
      <w:pPr>
        <w:spacing w:after="0" w:line="276" w:lineRule="auto"/>
        <w:jc w:val="both"/>
        <w:rPr>
          <w:rFonts w:ascii="ITC Avant Garde" w:eastAsia="Calibri" w:hAnsi="ITC Avant Garde" w:cs="ITC Avant Garde"/>
          <w:bCs/>
          <w:color w:val="000000"/>
          <w:sz w:val="20"/>
          <w:szCs w:val="20"/>
        </w:rPr>
      </w:pPr>
      <w:r w:rsidRPr="008F4CAC">
        <w:rPr>
          <w:rFonts w:ascii="ITC Avant Garde" w:hAnsi="ITC Avant Garde" w:cs="ITC Avant Garde"/>
          <w:b/>
          <w:sz w:val="20"/>
          <w:szCs w:val="20"/>
        </w:rPr>
        <w:t>Respuesta:</w:t>
      </w:r>
    </w:p>
    <w:p w14:paraId="247C98C7" w14:textId="77777777" w:rsidR="004D2CA3" w:rsidRPr="008F4CAC" w:rsidRDefault="004D2CA3">
      <w:pPr>
        <w:pStyle w:val="Texto"/>
        <w:spacing w:line="276" w:lineRule="auto"/>
        <w:ind w:firstLine="0"/>
        <w:rPr>
          <w:rFonts w:ascii="ITC Avant Garde" w:eastAsia="Calibri" w:hAnsi="ITC Avant Garde" w:cs="ITC Avant Garde"/>
          <w:sz w:val="20"/>
          <w:lang w:val="es-MX"/>
        </w:rPr>
      </w:pPr>
      <w:r w:rsidRPr="008F4CAC">
        <w:rPr>
          <w:rFonts w:ascii="ITC Avant Garde" w:eastAsia="Calibri" w:hAnsi="ITC Avant Garde" w:cs="ITC Avant Garde"/>
          <w:sz w:val="20"/>
          <w:lang w:val="es-MX"/>
        </w:rPr>
        <w:t>S</w:t>
      </w:r>
      <w:r w:rsidR="0049058B" w:rsidRPr="008F4CAC">
        <w:rPr>
          <w:rFonts w:ascii="ITC Avant Garde" w:eastAsia="Calibri" w:hAnsi="ITC Avant Garde" w:cs="ITC Avant Garde"/>
          <w:sz w:val="20"/>
          <w:lang w:val="es-MX"/>
        </w:rPr>
        <w:t>e consideran y acepta</w:t>
      </w:r>
      <w:r w:rsidRPr="008F4CAC">
        <w:rPr>
          <w:rFonts w:ascii="ITC Avant Garde" w:eastAsia="Calibri" w:hAnsi="ITC Avant Garde" w:cs="ITC Avant Garde"/>
          <w:sz w:val="20"/>
          <w:lang w:val="es-MX"/>
        </w:rPr>
        <w:t>n</w:t>
      </w:r>
      <w:r w:rsidR="0049058B" w:rsidRPr="008F4CAC">
        <w:rPr>
          <w:rFonts w:ascii="ITC Avant Garde" w:eastAsia="Calibri" w:hAnsi="ITC Avant Garde" w:cs="ITC Avant Garde"/>
          <w:sz w:val="20"/>
          <w:lang w:val="es-MX"/>
        </w:rPr>
        <w:t xml:space="preserve"> la</w:t>
      </w:r>
      <w:r w:rsidRPr="008F4CAC">
        <w:rPr>
          <w:rFonts w:ascii="ITC Avant Garde" w:eastAsia="Calibri" w:hAnsi="ITC Avant Garde" w:cs="ITC Avant Garde"/>
          <w:sz w:val="20"/>
          <w:lang w:val="es-MX"/>
        </w:rPr>
        <w:t>s</w:t>
      </w:r>
      <w:r w:rsidR="0049058B" w:rsidRPr="008F4CAC">
        <w:rPr>
          <w:rFonts w:ascii="ITC Avant Garde" w:eastAsia="Calibri" w:hAnsi="ITC Avant Garde" w:cs="ITC Avant Garde"/>
          <w:sz w:val="20"/>
          <w:lang w:val="es-MX"/>
        </w:rPr>
        <w:t xml:space="preserve"> propuesta</w:t>
      </w:r>
      <w:r w:rsidRPr="008F4CAC">
        <w:rPr>
          <w:rFonts w:ascii="ITC Avant Garde" w:eastAsia="Calibri" w:hAnsi="ITC Avant Garde" w:cs="ITC Avant Garde"/>
          <w:sz w:val="20"/>
          <w:lang w:val="es-MX"/>
        </w:rPr>
        <w:t>s</w:t>
      </w:r>
      <w:r w:rsidR="0049058B" w:rsidRPr="008F4CAC">
        <w:rPr>
          <w:rFonts w:ascii="ITC Avant Garde" w:eastAsia="Calibri" w:hAnsi="ITC Avant Garde" w:cs="ITC Avant Garde"/>
          <w:sz w:val="20"/>
          <w:lang w:val="es-MX"/>
        </w:rPr>
        <w:t xml:space="preserve"> de modificación, </w:t>
      </w:r>
      <w:r w:rsidR="009C2649" w:rsidRPr="008F4CAC">
        <w:rPr>
          <w:rFonts w:ascii="ITC Avant Garde" w:eastAsia="Calibri" w:hAnsi="ITC Avant Garde" w:cs="ITC Avant Garde"/>
          <w:sz w:val="20"/>
          <w:lang w:val="es-MX"/>
        </w:rPr>
        <w:t xml:space="preserve">con adecuaciones </w:t>
      </w:r>
      <w:r w:rsidRPr="008F4CAC">
        <w:rPr>
          <w:rFonts w:ascii="ITC Avant Garde" w:eastAsia="Calibri" w:hAnsi="ITC Avant Garde" w:cs="ITC Avant Garde"/>
          <w:sz w:val="20"/>
          <w:lang w:val="es-MX"/>
        </w:rPr>
        <w:t xml:space="preserve">quedando establecido </w:t>
      </w:r>
      <w:r w:rsidR="0049058B" w:rsidRPr="008F4CAC">
        <w:rPr>
          <w:rFonts w:ascii="ITC Avant Garde" w:eastAsia="Calibri" w:hAnsi="ITC Avant Garde" w:cs="ITC Avant Garde"/>
          <w:sz w:val="20"/>
          <w:lang w:val="es-MX"/>
        </w:rPr>
        <w:t xml:space="preserve">en el </w:t>
      </w:r>
      <w:r w:rsidR="00696546" w:rsidRPr="008F4CAC">
        <w:rPr>
          <w:rFonts w:ascii="ITC Avant Garde" w:eastAsia="Calibri" w:hAnsi="ITC Avant Garde" w:cs="ITC Avant Garde"/>
          <w:sz w:val="20"/>
          <w:lang w:val="es-MX"/>
        </w:rPr>
        <w:t xml:space="preserve">Lineamiento TRIGÉSIMO CUARTO </w:t>
      </w:r>
      <w:r w:rsidRPr="008F4CAC">
        <w:rPr>
          <w:rFonts w:ascii="ITC Avant Garde" w:eastAsia="Calibri" w:hAnsi="ITC Avant Garde" w:cs="ITC Avant Garde"/>
          <w:sz w:val="20"/>
          <w:lang w:val="es-MX"/>
        </w:rPr>
        <w:t>lo siguiente:</w:t>
      </w:r>
    </w:p>
    <w:p w14:paraId="5AFDC017" w14:textId="77777777" w:rsidR="004D2CA3" w:rsidRPr="008F4CAC" w:rsidRDefault="004D2CA3">
      <w:pPr>
        <w:pStyle w:val="Texto"/>
        <w:spacing w:line="276" w:lineRule="auto"/>
        <w:ind w:firstLine="0"/>
        <w:rPr>
          <w:rFonts w:ascii="ITC Avant Garde" w:eastAsia="Calibri" w:hAnsi="ITC Avant Garde" w:cs="ITC Avant Garde"/>
          <w:sz w:val="20"/>
          <w:lang w:val="es-MX"/>
        </w:rPr>
      </w:pPr>
    </w:p>
    <w:p w14:paraId="53BF1C3A" w14:textId="77777777" w:rsidR="006E3FC9" w:rsidRPr="006E3FC9" w:rsidRDefault="00C42418" w:rsidP="006E3FC9">
      <w:pPr>
        <w:pStyle w:val="Texto"/>
        <w:spacing w:line="276" w:lineRule="auto"/>
        <w:ind w:left="709" w:firstLine="0"/>
        <w:rPr>
          <w:rFonts w:ascii="ITC Avant Garde" w:eastAsiaTheme="minorHAnsi" w:hAnsi="ITC Avant Garde" w:cstheme="minorBidi"/>
          <w:i/>
          <w:sz w:val="20"/>
          <w:lang w:val="es-MX" w:eastAsia="en-US"/>
        </w:rPr>
      </w:pPr>
      <w:r w:rsidRPr="008F4CAC">
        <w:rPr>
          <w:rFonts w:ascii="ITC Avant Garde" w:eastAsia="Calibri" w:hAnsi="ITC Avant Garde" w:cs="Times New Roman"/>
          <w:b/>
          <w:i/>
          <w:sz w:val="20"/>
          <w:lang w:val="es-MX" w:eastAsia="en-US"/>
        </w:rPr>
        <w:t>“</w:t>
      </w:r>
      <w:r w:rsidR="00304418" w:rsidRPr="008F4CAC">
        <w:rPr>
          <w:rFonts w:ascii="ITC Avant Garde" w:eastAsiaTheme="minorHAnsi" w:hAnsi="ITC Avant Garde" w:cstheme="minorBidi"/>
          <w:b/>
          <w:i/>
          <w:sz w:val="20"/>
          <w:lang w:val="es-MX" w:eastAsia="en-US"/>
        </w:rPr>
        <w:t>TRIGÉSIMO CUARTO</w:t>
      </w:r>
      <w:r w:rsidR="00304418" w:rsidRPr="008F4CAC">
        <w:rPr>
          <w:rFonts w:ascii="ITC Avant Garde" w:eastAsiaTheme="minorHAnsi" w:hAnsi="ITC Avant Garde" w:cstheme="minorBidi"/>
          <w:i/>
          <w:sz w:val="20"/>
          <w:lang w:val="es-MX" w:eastAsia="en-US"/>
        </w:rPr>
        <w:t xml:space="preserve">. </w:t>
      </w:r>
      <w:r w:rsidR="006E3FC9" w:rsidRPr="006E3FC9">
        <w:rPr>
          <w:rFonts w:ascii="ITC Avant Garde" w:eastAsiaTheme="minorHAnsi" w:hAnsi="ITC Avant Garde" w:cstheme="minorBidi"/>
          <w:i/>
          <w:sz w:val="20"/>
          <w:lang w:val="es-MX" w:eastAsia="en-US"/>
        </w:rPr>
        <w:t xml:space="preserve">El Instituto podrá revocar la acreditación de un Perito, por cualquiera de las siguientes causas: </w:t>
      </w:r>
    </w:p>
    <w:p w14:paraId="65AAD028" w14:textId="77777777" w:rsidR="006E3FC9" w:rsidRPr="006E3FC9" w:rsidRDefault="006E3FC9" w:rsidP="006E3FC9">
      <w:pPr>
        <w:pStyle w:val="Texto"/>
        <w:numPr>
          <w:ilvl w:val="0"/>
          <w:numId w:val="32"/>
        </w:numPr>
        <w:spacing w:line="276" w:lineRule="auto"/>
        <w:rPr>
          <w:rFonts w:ascii="ITC Avant Garde" w:eastAsiaTheme="minorHAnsi" w:hAnsi="ITC Avant Garde" w:cstheme="minorBidi"/>
          <w:i/>
          <w:sz w:val="20"/>
          <w:lang w:val="es-MX" w:eastAsia="en-US"/>
        </w:rPr>
      </w:pPr>
      <w:r w:rsidRPr="006E3FC9">
        <w:rPr>
          <w:rFonts w:ascii="ITC Avant Garde" w:eastAsiaTheme="minorHAnsi" w:hAnsi="ITC Avant Garde" w:cstheme="minorBidi"/>
          <w:i/>
          <w:sz w:val="20"/>
          <w:lang w:val="es-MX" w:eastAsia="en-US"/>
        </w:rPr>
        <w:t>Cuando haya emitido Dictámenes Técnicos que contengan información falsa y errores de forma dolosa o negligente atribuidos directamente a su responsabilidad;</w:t>
      </w:r>
    </w:p>
    <w:p w14:paraId="65008EBB" w14:textId="77777777" w:rsidR="006E3FC9" w:rsidRPr="006E3FC9" w:rsidRDefault="006E3FC9" w:rsidP="006E3FC9">
      <w:pPr>
        <w:pStyle w:val="Texto"/>
        <w:numPr>
          <w:ilvl w:val="0"/>
          <w:numId w:val="32"/>
        </w:numPr>
        <w:spacing w:line="276" w:lineRule="auto"/>
        <w:rPr>
          <w:rFonts w:ascii="ITC Avant Garde" w:eastAsiaTheme="minorHAnsi" w:hAnsi="ITC Avant Garde" w:cstheme="minorBidi"/>
          <w:i/>
          <w:sz w:val="20"/>
          <w:lang w:val="es-MX" w:eastAsia="en-US"/>
        </w:rPr>
      </w:pPr>
      <w:r w:rsidRPr="006E3FC9">
        <w:rPr>
          <w:rFonts w:ascii="ITC Avant Garde" w:eastAsiaTheme="minorHAnsi" w:hAnsi="ITC Avant Garde" w:cstheme="minorBidi"/>
          <w:i/>
          <w:sz w:val="20"/>
          <w:lang w:val="es-MX" w:eastAsia="en-US"/>
        </w:rPr>
        <w:t xml:space="preserve">Cuando favorezca deliberada y/o injustificadamente al Cliente o cuando emita conclusiones injustificadas en el Dictamen Técnico; </w:t>
      </w:r>
    </w:p>
    <w:p w14:paraId="617093F8" w14:textId="77777777" w:rsidR="006E3FC9" w:rsidRPr="006E3FC9" w:rsidRDefault="006E3FC9" w:rsidP="006E3FC9">
      <w:pPr>
        <w:pStyle w:val="Texto"/>
        <w:numPr>
          <w:ilvl w:val="0"/>
          <w:numId w:val="32"/>
        </w:numPr>
        <w:spacing w:line="276" w:lineRule="auto"/>
        <w:rPr>
          <w:rFonts w:ascii="ITC Avant Garde" w:eastAsiaTheme="minorHAnsi" w:hAnsi="ITC Avant Garde" w:cstheme="minorBidi"/>
          <w:i/>
          <w:sz w:val="20"/>
          <w:lang w:val="es-MX" w:eastAsia="en-US"/>
        </w:rPr>
      </w:pPr>
      <w:r w:rsidRPr="006E3FC9">
        <w:rPr>
          <w:rFonts w:ascii="ITC Avant Garde" w:eastAsiaTheme="minorHAnsi" w:hAnsi="ITC Avant Garde" w:cstheme="minorBidi"/>
          <w:i/>
          <w:sz w:val="20"/>
          <w:lang w:val="es-MX" w:eastAsia="en-US"/>
        </w:rPr>
        <w:t>Cuando incumpla con las determinaciones derivadas de las acciones de vigilancia del Instituto.</w:t>
      </w:r>
    </w:p>
    <w:p w14:paraId="36E96A7C" w14:textId="77777777" w:rsidR="00C42418" w:rsidRPr="008F4CAC" w:rsidRDefault="00C42418" w:rsidP="006E3FC9">
      <w:pPr>
        <w:pStyle w:val="Texto"/>
        <w:spacing w:line="276" w:lineRule="auto"/>
        <w:ind w:left="709" w:firstLine="0"/>
        <w:rPr>
          <w:rFonts w:ascii="ITC Avant Garde" w:eastAsiaTheme="minorHAnsi" w:hAnsi="ITC Avant Garde"/>
          <w:bCs/>
          <w:i/>
          <w:color w:val="000000"/>
          <w:sz w:val="20"/>
        </w:rPr>
      </w:pPr>
      <w:r w:rsidRPr="008F4CAC">
        <w:rPr>
          <w:rFonts w:ascii="ITC Avant Garde" w:eastAsiaTheme="minorHAnsi" w:hAnsi="ITC Avant Garde"/>
          <w:bCs/>
          <w:i/>
          <w:color w:val="000000"/>
          <w:sz w:val="20"/>
        </w:rPr>
        <w:t>Una vez que…”</w:t>
      </w:r>
    </w:p>
    <w:p w14:paraId="33A6E546" w14:textId="77777777" w:rsidR="0049058B" w:rsidRPr="008F4CAC" w:rsidRDefault="0049058B">
      <w:pPr>
        <w:spacing w:after="0" w:line="276" w:lineRule="auto"/>
        <w:jc w:val="both"/>
        <w:rPr>
          <w:rFonts w:ascii="ITC Avant Garde" w:hAnsi="ITC Avant Garde" w:cs="ITC Avant Garde"/>
          <w:sz w:val="20"/>
          <w:szCs w:val="20"/>
        </w:rPr>
      </w:pPr>
    </w:p>
    <w:p w14:paraId="24B67A2F" w14:textId="77777777" w:rsidR="0049058B" w:rsidRPr="008F4CAC" w:rsidRDefault="00944BC3">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TRANSITORIOS</w:t>
      </w:r>
    </w:p>
    <w:p w14:paraId="077A290E"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7485B89A"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Ing. Ignacio Valadez Gutiérrez / Ing. Tomás Salazar Morán. </w:t>
      </w:r>
    </w:p>
    <w:p w14:paraId="4907E6D4"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4F2F28A8" w14:textId="77777777" w:rsidR="0049058B" w:rsidRPr="008F4CAC" w:rsidRDefault="0049058B">
      <w:pPr>
        <w:spacing w:after="0"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Los participantes proponen eliminar el primer párrafo del </w:t>
      </w:r>
      <w:r w:rsidR="00C25C9A" w:rsidRPr="008F4CAC">
        <w:rPr>
          <w:rFonts w:ascii="ITC Avant Garde" w:hAnsi="ITC Avant Garde" w:cs="ITC Avant Garde"/>
          <w:sz w:val="20"/>
          <w:szCs w:val="20"/>
        </w:rPr>
        <w:t>TRANSITORIO SEGUNDO</w:t>
      </w:r>
      <w:r w:rsidRPr="008F4CAC">
        <w:rPr>
          <w:rFonts w:ascii="ITC Avant Garde" w:hAnsi="ITC Avant Garde" w:cs="ITC Avant Garde"/>
          <w:sz w:val="20"/>
          <w:szCs w:val="20"/>
        </w:rPr>
        <w:t xml:space="preserve">; y proponen añadir un Transitorio más, el cual </w:t>
      </w:r>
      <w:r w:rsidR="002B7FAC" w:rsidRPr="008F4CAC">
        <w:rPr>
          <w:rFonts w:ascii="ITC Avant Garde" w:hAnsi="ITC Avant Garde" w:cs="ITC Avant Garde"/>
          <w:sz w:val="20"/>
          <w:szCs w:val="20"/>
        </w:rPr>
        <w:t>señalar</w:t>
      </w:r>
      <w:r w:rsidR="00762947" w:rsidRPr="008F4CAC">
        <w:rPr>
          <w:rFonts w:ascii="ITC Avant Garde" w:hAnsi="ITC Avant Garde" w:cs="ITC Avant Garde"/>
          <w:sz w:val="20"/>
          <w:szCs w:val="20"/>
        </w:rPr>
        <w:t>ía</w:t>
      </w:r>
      <w:r w:rsidR="002B7FAC" w:rsidRPr="008F4CAC">
        <w:rPr>
          <w:rFonts w:ascii="ITC Avant Garde" w:hAnsi="ITC Avant Garde" w:cs="ITC Avant Garde"/>
          <w:sz w:val="20"/>
          <w:szCs w:val="20"/>
        </w:rPr>
        <w:t xml:space="preserve"> </w:t>
      </w:r>
      <w:r w:rsidRPr="008F4CAC">
        <w:rPr>
          <w:rFonts w:ascii="ITC Avant Garde" w:hAnsi="ITC Avant Garde" w:cs="ITC Avant Garde"/>
          <w:sz w:val="20"/>
          <w:szCs w:val="20"/>
        </w:rPr>
        <w:t>que “Los Peritos en materia de Telecomunicaciones y de Radiodifusión acreditados por el Instituto a la fecha de publicación de estos Lineamientos, serán incluidos previamente en el Registro Nacional de Peritos Acreditados en materia de Telecomunicaciones y de Radiodifusión, de acuerdo a su o sus especialidades vigentes; por lo que para su siguiente inscripción deberán apegarse al procedimiento de revalidación establecido en los presentes lineamientos”.</w:t>
      </w:r>
    </w:p>
    <w:p w14:paraId="5F37A679" w14:textId="77777777" w:rsidR="0049058B" w:rsidRPr="008F4CAC" w:rsidRDefault="0049058B">
      <w:pPr>
        <w:spacing w:after="0" w:line="276" w:lineRule="auto"/>
        <w:jc w:val="both"/>
        <w:rPr>
          <w:rFonts w:ascii="ITC Avant Garde" w:hAnsi="ITC Avant Garde" w:cs="ITC Avant Garde"/>
          <w:b/>
          <w:sz w:val="20"/>
          <w:szCs w:val="20"/>
        </w:rPr>
      </w:pPr>
    </w:p>
    <w:p w14:paraId="74FA49F1" w14:textId="77777777" w:rsidR="0049058B" w:rsidRPr="008F4CAC" w:rsidRDefault="0049058B">
      <w:pPr>
        <w:spacing w:after="0"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40F3A886" w14:textId="77777777" w:rsidR="00971C99" w:rsidRPr="008F4CAC" w:rsidRDefault="0049058B">
      <w:pPr>
        <w:spacing w:after="0" w:line="276" w:lineRule="auto"/>
        <w:jc w:val="both"/>
        <w:rPr>
          <w:rFonts w:ascii="ITC Avant Garde" w:hAnsi="ITC Avant Garde"/>
          <w:sz w:val="20"/>
          <w:szCs w:val="20"/>
        </w:rPr>
      </w:pPr>
      <w:r w:rsidRPr="008F4CAC">
        <w:rPr>
          <w:rFonts w:ascii="ITC Avant Garde" w:hAnsi="ITC Avant Garde" w:cs="ITC Avant Garde"/>
          <w:sz w:val="20"/>
          <w:szCs w:val="20"/>
        </w:rPr>
        <w:lastRenderedPageBreak/>
        <w:t xml:space="preserve">No se considera esta propuesta, </w:t>
      </w:r>
      <w:r w:rsidR="00B26521" w:rsidRPr="008F4CAC">
        <w:rPr>
          <w:rFonts w:ascii="ITC Avant Garde" w:hAnsi="ITC Avant Garde" w:cs="ITC Avant Garde"/>
          <w:sz w:val="20"/>
          <w:szCs w:val="20"/>
        </w:rPr>
        <w:t xml:space="preserve">se </w:t>
      </w:r>
      <w:r w:rsidR="00A63A0B" w:rsidRPr="008F4CAC">
        <w:rPr>
          <w:rFonts w:ascii="ITC Avant Garde" w:hAnsi="ITC Avant Garde" w:cs="ITC Avant Garde"/>
          <w:sz w:val="20"/>
          <w:szCs w:val="20"/>
        </w:rPr>
        <w:t xml:space="preserve">mantiene </w:t>
      </w:r>
      <w:r w:rsidR="00B26521" w:rsidRPr="008F4CAC">
        <w:rPr>
          <w:rFonts w:ascii="ITC Avant Garde" w:hAnsi="ITC Avant Garde" w:cs="ITC Avant Garde"/>
          <w:sz w:val="20"/>
          <w:szCs w:val="20"/>
        </w:rPr>
        <w:t xml:space="preserve">el primer párrafo del TRANSITORIO SEGUNDO con precisiones, para </w:t>
      </w:r>
      <w:r w:rsidR="00A63A0B" w:rsidRPr="008F4CAC">
        <w:rPr>
          <w:rFonts w:ascii="ITC Avant Garde" w:hAnsi="ITC Avant Garde" w:cs="ITC Avant Garde"/>
          <w:sz w:val="20"/>
          <w:szCs w:val="20"/>
        </w:rPr>
        <w:t xml:space="preserve">mantener </w:t>
      </w:r>
      <w:r w:rsidR="00B26521" w:rsidRPr="008F4CAC">
        <w:rPr>
          <w:rFonts w:ascii="ITC Avant Garde" w:hAnsi="ITC Avant Garde" w:cs="ITC Avant Garde"/>
          <w:sz w:val="20"/>
          <w:szCs w:val="20"/>
        </w:rPr>
        <w:t>la validez de l</w:t>
      </w:r>
      <w:r w:rsidR="00971C99" w:rsidRPr="008F4CAC">
        <w:rPr>
          <w:rFonts w:ascii="ITC Avant Garde" w:hAnsi="ITC Avant Garde"/>
          <w:sz w:val="20"/>
          <w:szCs w:val="20"/>
        </w:rPr>
        <w:t xml:space="preserve">as licencias vigentes de Peritos emitidas por el Instituto a la fecha de entrada en vigor de los </w:t>
      </w:r>
      <w:r w:rsidR="00B26521" w:rsidRPr="008F4CAC">
        <w:rPr>
          <w:rFonts w:ascii="ITC Avant Garde" w:hAnsi="ITC Avant Garde"/>
          <w:sz w:val="20"/>
          <w:szCs w:val="20"/>
        </w:rPr>
        <w:t xml:space="preserve">mencionados </w:t>
      </w:r>
      <w:r w:rsidR="00971C99" w:rsidRPr="008F4CAC">
        <w:rPr>
          <w:rFonts w:ascii="ITC Avant Garde" w:hAnsi="ITC Avant Garde"/>
          <w:sz w:val="20"/>
          <w:szCs w:val="20"/>
        </w:rPr>
        <w:t>Lineamientos, hasta el término de la vigencia establecida en dicha licencia</w:t>
      </w:r>
      <w:r w:rsidR="009B0DD4" w:rsidRPr="008F4CAC">
        <w:rPr>
          <w:rFonts w:ascii="ITC Avant Garde" w:hAnsi="ITC Avant Garde"/>
          <w:sz w:val="20"/>
          <w:szCs w:val="20"/>
        </w:rPr>
        <w:t>; posterior o paralelamente los Peritos podrán realizar el proceso de Acreditación establecido en los presentes Lineamientos</w:t>
      </w:r>
      <w:r w:rsidR="00381A67" w:rsidRPr="008F4CAC">
        <w:rPr>
          <w:rFonts w:ascii="ITC Avant Garde" w:hAnsi="ITC Avant Garde"/>
          <w:sz w:val="20"/>
          <w:szCs w:val="20"/>
        </w:rPr>
        <w:t>.</w:t>
      </w:r>
    </w:p>
    <w:p w14:paraId="5E94EDD3" w14:textId="77777777" w:rsidR="000F1AE9" w:rsidRPr="008F4CAC" w:rsidRDefault="000F1AE9">
      <w:pPr>
        <w:spacing w:after="0" w:line="276" w:lineRule="auto"/>
        <w:jc w:val="both"/>
        <w:rPr>
          <w:rFonts w:ascii="ITC Avant Garde" w:hAnsi="ITC Avant Garde" w:cs="ITC Avant Garde"/>
          <w:sz w:val="20"/>
          <w:szCs w:val="20"/>
        </w:rPr>
      </w:pPr>
    </w:p>
    <w:p w14:paraId="1274ACFE" w14:textId="77777777" w:rsidR="00B26521" w:rsidRPr="008F4CAC" w:rsidRDefault="000F1AE9" w:rsidP="00B26521">
      <w:pPr>
        <w:spacing w:after="0" w:line="276" w:lineRule="auto"/>
        <w:jc w:val="both"/>
        <w:rPr>
          <w:rFonts w:ascii="ITC Avant Garde" w:hAnsi="ITC Avant Garde" w:cs="ITC Avant Garde"/>
          <w:b/>
          <w:sz w:val="20"/>
          <w:szCs w:val="20"/>
        </w:rPr>
      </w:pPr>
      <w:r w:rsidRPr="008F4CAC">
        <w:rPr>
          <w:rFonts w:ascii="ITC Avant Garde" w:hAnsi="ITC Avant Garde" w:cs="ITC Avant Garde"/>
          <w:sz w:val="20"/>
          <w:szCs w:val="20"/>
        </w:rPr>
        <w:t>Ahora bien</w:t>
      </w:r>
      <w:r w:rsidR="00B26521" w:rsidRPr="008F4CAC">
        <w:rPr>
          <w:rFonts w:ascii="ITC Avant Garde" w:hAnsi="ITC Avant Garde" w:cs="ITC Avant Garde"/>
          <w:sz w:val="20"/>
          <w:szCs w:val="20"/>
        </w:rPr>
        <w:t xml:space="preserve">, como se indica en el TRANSITORIO SEGUNDO, los Peritos deberán presentar el proceso de Acreditación (por primera vez) al finalizar la vigencia de su licencia, y no </w:t>
      </w:r>
      <w:r w:rsidR="00A63A0B" w:rsidRPr="008F4CAC">
        <w:rPr>
          <w:rFonts w:ascii="ITC Avant Garde" w:hAnsi="ITC Avant Garde" w:cs="ITC Avant Garde"/>
          <w:sz w:val="20"/>
          <w:szCs w:val="20"/>
        </w:rPr>
        <w:t>e</w:t>
      </w:r>
      <w:r w:rsidR="00B26521" w:rsidRPr="008F4CAC">
        <w:rPr>
          <w:rFonts w:ascii="ITC Avant Garde" w:hAnsi="ITC Avant Garde" w:cs="ITC Avant Garde"/>
          <w:sz w:val="20"/>
          <w:szCs w:val="20"/>
        </w:rPr>
        <w:t xml:space="preserve">l proceso de revalidación como </w:t>
      </w:r>
      <w:r w:rsidR="00A63A0B" w:rsidRPr="008F4CAC">
        <w:rPr>
          <w:rFonts w:ascii="ITC Avant Garde" w:hAnsi="ITC Avant Garde" w:cs="ITC Avant Garde"/>
          <w:sz w:val="20"/>
          <w:szCs w:val="20"/>
        </w:rPr>
        <w:t xml:space="preserve">se </w:t>
      </w:r>
      <w:r w:rsidRPr="008F4CAC">
        <w:rPr>
          <w:rFonts w:ascii="ITC Avant Garde" w:hAnsi="ITC Avant Garde" w:cs="ITC Avant Garde"/>
          <w:sz w:val="20"/>
          <w:szCs w:val="20"/>
        </w:rPr>
        <w:t>prop</w:t>
      </w:r>
      <w:r w:rsidR="00A63A0B" w:rsidRPr="008F4CAC">
        <w:rPr>
          <w:rFonts w:ascii="ITC Avant Garde" w:hAnsi="ITC Avant Garde" w:cs="ITC Avant Garde"/>
          <w:sz w:val="20"/>
          <w:szCs w:val="20"/>
        </w:rPr>
        <w:t>one</w:t>
      </w:r>
      <w:r w:rsidR="00B26521" w:rsidRPr="008F4CAC">
        <w:rPr>
          <w:rFonts w:ascii="ITC Avant Garde" w:hAnsi="ITC Avant Garde" w:cs="ITC Avant Garde"/>
          <w:sz w:val="20"/>
          <w:szCs w:val="20"/>
        </w:rPr>
        <w:t>.</w:t>
      </w:r>
    </w:p>
    <w:p w14:paraId="211D50FC" w14:textId="77777777" w:rsidR="00971C99" w:rsidRPr="008F4CAC" w:rsidRDefault="00971C99">
      <w:pPr>
        <w:spacing w:after="0" w:line="276" w:lineRule="auto"/>
        <w:jc w:val="both"/>
        <w:rPr>
          <w:rFonts w:ascii="ITC Avant Garde" w:hAnsi="ITC Avant Garde" w:cs="ITC Avant Garde"/>
          <w:sz w:val="20"/>
          <w:szCs w:val="20"/>
        </w:rPr>
      </w:pPr>
    </w:p>
    <w:p w14:paraId="7CB89CAC" w14:textId="77777777" w:rsidR="0049058B" w:rsidRPr="008F4CAC" w:rsidRDefault="000F1AE9">
      <w:pPr>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El</w:t>
      </w:r>
      <w:r w:rsidR="0049058B" w:rsidRPr="008F4CAC">
        <w:rPr>
          <w:rFonts w:ascii="ITC Avant Garde" w:hAnsi="ITC Avant Garde" w:cs="ITC Avant Garde"/>
          <w:sz w:val="20"/>
          <w:szCs w:val="20"/>
        </w:rPr>
        <w:t xml:space="preserve"> </w:t>
      </w:r>
      <w:r w:rsidR="00C25C9A" w:rsidRPr="008F4CAC">
        <w:rPr>
          <w:rFonts w:ascii="ITC Avant Garde" w:hAnsi="ITC Avant Garde" w:cs="ITC Avant Garde"/>
          <w:sz w:val="20"/>
          <w:szCs w:val="20"/>
        </w:rPr>
        <w:t xml:space="preserve">TRANSITORIO SEGUNDO, </w:t>
      </w:r>
      <w:r w:rsidR="002B7FAC" w:rsidRPr="008F4CAC">
        <w:rPr>
          <w:rFonts w:ascii="ITC Avant Garde" w:hAnsi="ITC Avant Garde" w:cs="ITC Avant Garde"/>
          <w:sz w:val="20"/>
          <w:szCs w:val="20"/>
        </w:rPr>
        <w:t xml:space="preserve">queda </w:t>
      </w:r>
      <w:r w:rsidR="00A63A0B" w:rsidRPr="008F4CAC">
        <w:rPr>
          <w:rFonts w:ascii="ITC Avant Garde" w:hAnsi="ITC Avant Garde" w:cs="ITC Avant Garde"/>
          <w:sz w:val="20"/>
          <w:szCs w:val="20"/>
        </w:rPr>
        <w:t>en los siguientes términos</w:t>
      </w:r>
      <w:r w:rsidR="0049058B" w:rsidRPr="008F4CAC">
        <w:rPr>
          <w:rFonts w:ascii="ITC Avant Garde" w:hAnsi="ITC Avant Garde" w:cs="ITC Avant Garde"/>
          <w:sz w:val="20"/>
          <w:szCs w:val="20"/>
        </w:rPr>
        <w:t>:</w:t>
      </w:r>
    </w:p>
    <w:p w14:paraId="515F7D7A" w14:textId="77777777" w:rsidR="0022373F" w:rsidRPr="008F4CAC" w:rsidRDefault="0022373F">
      <w:pPr>
        <w:spacing w:after="0" w:line="276" w:lineRule="auto"/>
        <w:jc w:val="both"/>
        <w:rPr>
          <w:rFonts w:ascii="ITC Avant Garde" w:hAnsi="ITC Avant Garde" w:cs="ITC Avant Garde"/>
          <w:i/>
          <w:iCs/>
          <w:sz w:val="20"/>
          <w:szCs w:val="20"/>
        </w:rPr>
      </w:pPr>
    </w:p>
    <w:p w14:paraId="575D890F" w14:textId="77777777" w:rsidR="002060B8" w:rsidRPr="002060B8" w:rsidRDefault="002125F7" w:rsidP="002060B8">
      <w:pPr>
        <w:spacing w:line="276" w:lineRule="auto"/>
        <w:ind w:left="708"/>
        <w:jc w:val="both"/>
        <w:rPr>
          <w:rFonts w:ascii="ITC Avant Garde" w:hAnsi="ITC Avant Garde"/>
          <w:i/>
          <w:sz w:val="20"/>
          <w:szCs w:val="20"/>
        </w:rPr>
      </w:pPr>
      <w:r w:rsidRPr="008F4CAC">
        <w:rPr>
          <w:rFonts w:ascii="ITC Avant Garde" w:hAnsi="ITC Avant Garde"/>
          <w:b/>
          <w:i/>
          <w:sz w:val="20"/>
          <w:szCs w:val="20"/>
        </w:rPr>
        <w:t>“</w:t>
      </w:r>
      <w:r w:rsidR="004F52DE" w:rsidRPr="008F4CAC">
        <w:rPr>
          <w:rFonts w:ascii="ITC Avant Garde" w:hAnsi="ITC Avant Garde"/>
          <w:b/>
          <w:i/>
          <w:sz w:val="20"/>
          <w:szCs w:val="20"/>
        </w:rPr>
        <w:t>SEGUNDO.</w:t>
      </w:r>
      <w:r w:rsidR="009B0DD4" w:rsidRPr="008F4CAC">
        <w:rPr>
          <w:rFonts w:ascii="ITC Avant Garde" w:hAnsi="ITC Avant Garde"/>
          <w:sz w:val="20"/>
          <w:szCs w:val="20"/>
        </w:rPr>
        <w:t xml:space="preserve"> </w:t>
      </w:r>
      <w:r w:rsidR="002060B8" w:rsidRPr="002060B8">
        <w:rPr>
          <w:rFonts w:ascii="ITC Avant Garde" w:hAnsi="ITC Avant Garde"/>
          <w:i/>
          <w:sz w:val="20"/>
          <w:szCs w:val="20"/>
        </w:rPr>
        <w:t>Las licencias vigentes de Peritos emitidas por el Instituto a la fecha de entrada en vigor de los presentes Lineamientos, serán válidas hasta el término de la vigencia establecida en dichas licencias; posterior o paralelamente los Peritos podrán realizar el proceso de Acreditación establecido en los presentes Lineamientos.</w:t>
      </w:r>
    </w:p>
    <w:p w14:paraId="3A5FF930" w14:textId="77777777" w:rsidR="00C42418" w:rsidRPr="008F4CAC" w:rsidRDefault="002060B8" w:rsidP="002060B8">
      <w:pPr>
        <w:spacing w:line="276" w:lineRule="auto"/>
        <w:ind w:left="708"/>
        <w:jc w:val="both"/>
        <w:rPr>
          <w:rFonts w:ascii="ITC Avant Garde" w:hAnsi="ITC Avant Garde" w:cs="ITC Avant Garde"/>
          <w:b/>
          <w:sz w:val="20"/>
          <w:szCs w:val="20"/>
        </w:rPr>
      </w:pPr>
      <w:r w:rsidRPr="002060B8">
        <w:rPr>
          <w:rFonts w:ascii="ITC Avant Garde" w:hAnsi="ITC Avant Garde"/>
          <w:b/>
          <w:i/>
          <w:sz w:val="20"/>
          <w:szCs w:val="20"/>
        </w:rPr>
        <w:t>TERCERO.</w:t>
      </w:r>
      <w:r w:rsidRPr="002060B8">
        <w:rPr>
          <w:rFonts w:ascii="ITC Avant Garde" w:hAnsi="ITC Avant Garde"/>
          <w:i/>
          <w:sz w:val="20"/>
          <w:szCs w:val="20"/>
        </w:rPr>
        <w:t xml:space="preserve"> Las solicitudes para la obtención de licencias como Peritos que se encuentren en trámite o pendientes de resolución a la entrada en vigor de los presentes Lineamientos serán substanciadas y concluidas conforme a las disposiciones vigentes al momento de iniciarse dichas solicitudes, en lo que no se oponga a la LFTR, hasta el término del primer proceso de Acreditación de Peritos de conformidad con los presentes lineamientos</w:t>
      </w:r>
      <w:r>
        <w:rPr>
          <w:rFonts w:ascii="ITC Avant Garde" w:hAnsi="ITC Avant Garde"/>
          <w:i/>
          <w:sz w:val="20"/>
          <w:szCs w:val="20"/>
        </w:rPr>
        <w:t>”</w:t>
      </w:r>
      <w:r w:rsidRPr="002060B8">
        <w:rPr>
          <w:rFonts w:ascii="ITC Avant Garde" w:hAnsi="ITC Avant Garde"/>
          <w:i/>
          <w:sz w:val="20"/>
          <w:szCs w:val="20"/>
        </w:rPr>
        <w:t>.</w:t>
      </w:r>
    </w:p>
    <w:p w14:paraId="0EE78021" w14:textId="77777777" w:rsidR="0049058B" w:rsidRPr="008F4CAC" w:rsidRDefault="0049058B">
      <w:pPr>
        <w:pStyle w:val="Prrafodelista1"/>
        <w:numPr>
          <w:ilvl w:val="0"/>
          <w:numId w:val="1"/>
        </w:numPr>
        <w:tabs>
          <w:tab w:val="left" w:pos="-708"/>
        </w:tabs>
        <w:spacing w:line="276" w:lineRule="auto"/>
        <w:ind w:left="12"/>
        <w:jc w:val="both"/>
        <w:rPr>
          <w:rFonts w:ascii="ITC Avant Garde" w:hAnsi="ITC Avant Garde" w:cs="ITC Avant Garde"/>
          <w:b/>
          <w:sz w:val="20"/>
          <w:szCs w:val="20"/>
        </w:rPr>
      </w:pPr>
      <w:r w:rsidRPr="008F4CAC">
        <w:rPr>
          <w:rFonts w:ascii="ITC Avant Garde" w:hAnsi="ITC Avant Garde" w:cs="ITC Avant Garde"/>
          <w:b/>
          <w:sz w:val="20"/>
          <w:szCs w:val="20"/>
        </w:rPr>
        <w:t>Anexos</w:t>
      </w:r>
    </w:p>
    <w:p w14:paraId="622B35B9" w14:textId="77777777" w:rsidR="0049058B" w:rsidRPr="008F4CAC" w:rsidRDefault="0049058B">
      <w:pPr>
        <w:spacing w:line="276" w:lineRule="auto"/>
        <w:jc w:val="both"/>
        <w:rPr>
          <w:rFonts w:ascii="ITC Avant Garde" w:eastAsia="Times New Roman" w:hAnsi="ITC Avant Garde" w:cs="ITC Avant Garde"/>
          <w:color w:val="000000"/>
          <w:sz w:val="20"/>
          <w:szCs w:val="20"/>
          <w:lang w:val="es-MX"/>
        </w:rPr>
      </w:pPr>
      <w:r w:rsidRPr="008F4CAC">
        <w:rPr>
          <w:rFonts w:ascii="ITC Avant Garde" w:hAnsi="ITC Avant Garde" w:cs="ITC Avant Garde"/>
          <w:b/>
          <w:sz w:val="20"/>
          <w:szCs w:val="20"/>
        </w:rPr>
        <w:t xml:space="preserve">Participantes: </w:t>
      </w:r>
    </w:p>
    <w:p w14:paraId="2EB8DBD7" w14:textId="77777777" w:rsidR="0049058B" w:rsidRPr="008F4CAC" w:rsidRDefault="0049058B">
      <w:pPr>
        <w:spacing w:line="276" w:lineRule="auto"/>
        <w:jc w:val="both"/>
        <w:rPr>
          <w:rFonts w:ascii="ITC Avant Garde" w:hAnsi="ITC Avant Garde" w:cs="ITC Avant Garde"/>
          <w:b/>
          <w:sz w:val="20"/>
          <w:szCs w:val="20"/>
        </w:rPr>
      </w:pPr>
      <w:r w:rsidRPr="008F4CAC">
        <w:rPr>
          <w:rFonts w:ascii="ITC Avant Garde" w:eastAsia="Times New Roman" w:hAnsi="ITC Avant Garde" w:cs="ITC Avant Garde"/>
          <w:color w:val="000000"/>
          <w:sz w:val="20"/>
          <w:szCs w:val="20"/>
          <w:lang w:val="es-MX"/>
        </w:rPr>
        <w:t xml:space="preserve">Colegio de Ingenieros en Comunicaciones y Electrónica (CICE) / Colegio de Ingenieros Mecánicos y Electricistas, AC (CIME) / Colegio de Profesionistas en Telecomunicaciones, Informática y Estandarización de las Tecnologías (CPTIED)/ Ing. Ignacio Valadez Gutiérrez / Ing. Tomás Salazar Morán. </w:t>
      </w:r>
    </w:p>
    <w:p w14:paraId="04D69496" w14:textId="77777777" w:rsidR="0049058B"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b/>
          <w:sz w:val="20"/>
          <w:szCs w:val="20"/>
        </w:rPr>
        <w:t xml:space="preserve">Propuesta: </w:t>
      </w:r>
    </w:p>
    <w:p w14:paraId="370EEAED" w14:textId="77777777" w:rsidR="0049058B" w:rsidRPr="008F4CAC" w:rsidRDefault="0049058B">
      <w:pPr>
        <w:spacing w:after="0"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Los participantes </w:t>
      </w:r>
      <w:r w:rsidR="000F1AE9" w:rsidRPr="008F4CAC">
        <w:rPr>
          <w:rFonts w:ascii="ITC Avant Garde" w:hAnsi="ITC Avant Garde" w:cs="ITC Avant Garde"/>
          <w:sz w:val="20"/>
          <w:szCs w:val="20"/>
        </w:rPr>
        <w:t xml:space="preserve">sugieren </w:t>
      </w:r>
      <w:r w:rsidRPr="008F4CAC">
        <w:rPr>
          <w:rFonts w:ascii="ITC Avant Garde" w:hAnsi="ITC Avant Garde" w:cs="ITC Avant Garde"/>
          <w:sz w:val="20"/>
          <w:szCs w:val="20"/>
        </w:rPr>
        <w:t>eliminar el Anexo A</w:t>
      </w:r>
      <w:r w:rsidR="00381A67" w:rsidRPr="008F4CAC">
        <w:rPr>
          <w:rFonts w:ascii="ITC Avant Garde" w:hAnsi="ITC Avant Garde" w:cs="ITC Avant Garde"/>
          <w:sz w:val="20"/>
          <w:szCs w:val="20"/>
        </w:rPr>
        <w:t>,</w:t>
      </w:r>
      <w:r w:rsidRPr="008F4CAC">
        <w:rPr>
          <w:rFonts w:ascii="ITC Avant Garde" w:hAnsi="ITC Avant Garde" w:cs="ITC Avant Garde"/>
          <w:sz w:val="20"/>
          <w:szCs w:val="20"/>
        </w:rPr>
        <w:t xml:space="preserve"> proponen añadir un Anexo B, en el que se </w:t>
      </w:r>
      <w:r w:rsidR="00D205AC" w:rsidRPr="008F4CAC">
        <w:rPr>
          <w:rFonts w:ascii="ITC Avant Garde" w:hAnsi="ITC Avant Garde" w:cs="ITC Avant Garde"/>
          <w:sz w:val="20"/>
          <w:szCs w:val="20"/>
        </w:rPr>
        <w:t xml:space="preserve">mencione </w:t>
      </w:r>
      <w:r w:rsidRPr="008F4CAC">
        <w:rPr>
          <w:rFonts w:ascii="ITC Avant Garde" w:hAnsi="ITC Avant Garde" w:cs="ITC Avant Garde"/>
          <w:sz w:val="20"/>
          <w:szCs w:val="20"/>
        </w:rPr>
        <w:t xml:space="preserve">la clasificación de </w:t>
      </w:r>
      <w:r w:rsidR="00D205AC" w:rsidRPr="008F4CAC">
        <w:rPr>
          <w:rFonts w:ascii="ITC Avant Garde" w:hAnsi="ITC Avant Garde" w:cs="ITC Avant Garde"/>
          <w:sz w:val="20"/>
          <w:szCs w:val="20"/>
        </w:rPr>
        <w:t xml:space="preserve">las siguientes </w:t>
      </w:r>
      <w:r w:rsidRPr="008F4CAC">
        <w:rPr>
          <w:rFonts w:ascii="ITC Avant Garde" w:hAnsi="ITC Avant Garde" w:cs="ITC Avant Garde"/>
          <w:sz w:val="20"/>
          <w:szCs w:val="20"/>
        </w:rPr>
        <w:t>especialidades de los Peritos en materia de telecomunicaciones y radiodifusión: Comunicaciones espaciales, Radiocomunicación, Radiodifusión, Sistemas especiales, Telefonía y Teleinformática.</w:t>
      </w:r>
    </w:p>
    <w:p w14:paraId="525754EC" w14:textId="77777777" w:rsidR="0049058B" w:rsidRPr="008F4CAC" w:rsidRDefault="0049058B">
      <w:pPr>
        <w:spacing w:after="0" w:line="276" w:lineRule="auto"/>
        <w:jc w:val="both"/>
        <w:rPr>
          <w:rFonts w:ascii="ITC Avant Garde" w:hAnsi="ITC Avant Garde" w:cs="ITC Avant Garde"/>
          <w:sz w:val="20"/>
          <w:szCs w:val="20"/>
        </w:rPr>
      </w:pPr>
    </w:p>
    <w:p w14:paraId="7B61BEDE" w14:textId="77777777" w:rsidR="0049058B" w:rsidRPr="008F4CAC" w:rsidRDefault="0049058B">
      <w:pPr>
        <w:spacing w:after="0" w:line="276" w:lineRule="auto"/>
        <w:jc w:val="both"/>
        <w:rPr>
          <w:rFonts w:ascii="ITC Avant Garde" w:hAnsi="ITC Avant Garde" w:cs="ITC Avant Garde"/>
          <w:sz w:val="20"/>
          <w:szCs w:val="20"/>
        </w:rPr>
      </w:pPr>
      <w:r w:rsidRPr="008F4CAC">
        <w:rPr>
          <w:rFonts w:ascii="ITC Avant Garde" w:hAnsi="ITC Avant Garde" w:cs="ITC Avant Garde"/>
          <w:b/>
          <w:sz w:val="20"/>
          <w:szCs w:val="20"/>
        </w:rPr>
        <w:t>Respuesta:</w:t>
      </w:r>
    </w:p>
    <w:p w14:paraId="6FE44262" w14:textId="77777777" w:rsidR="00ED3008" w:rsidRPr="008F4CAC" w:rsidRDefault="0049058B">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No se considera la propuesta</w:t>
      </w:r>
      <w:r w:rsidR="00081DE9" w:rsidRPr="008F4CAC">
        <w:rPr>
          <w:rFonts w:ascii="ITC Avant Garde" w:hAnsi="ITC Avant Garde" w:cs="ITC Avant Garde"/>
          <w:sz w:val="20"/>
          <w:szCs w:val="20"/>
        </w:rPr>
        <w:t xml:space="preserve"> </w:t>
      </w:r>
      <w:r w:rsidRPr="008F4CAC">
        <w:rPr>
          <w:rFonts w:ascii="ITC Avant Garde" w:hAnsi="ITC Avant Garde" w:cs="ITC Avant Garde"/>
          <w:sz w:val="20"/>
          <w:szCs w:val="20"/>
        </w:rPr>
        <w:t xml:space="preserve">de </w:t>
      </w:r>
      <w:r w:rsidR="00081DE9" w:rsidRPr="008F4CAC">
        <w:rPr>
          <w:rFonts w:ascii="ITC Avant Garde" w:hAnsi="ITC Avant Garde" w:cs="ITC Avant Garde"/>
          <w:sz w:val="20"/>
          <w:szCs w:val="20"/>
        </w:rPr>
        <w:t>eliminar el Anexo A, el cual quedaría renombrado como Anexo C</w:t>
      </w:r>
      <w:r w:rsidR="004F52DE" w:rsidRPr="008F4CAC">
        <w:rPr>
          <w:rFonts w:ascii="ITC Avant Garde" w:hAnsi="ITC Avant Garde" w:cs="ITC Avant Garde"/>
          <w:sz w:val="20"/>
          <w:szCs w:val="20"/>
        </w:rPr>
        <w:t xml:space="preserve"> - CAMPOS MÍNIMOS QUE CONTENDRÁ EL MICROSITIO PARA SOLICITAR LA ACREDITACIÓN Y REVALIDACIÓN DE LA ACREDITACIÓN DE PERITOS EN TELECOMUNICACIONES Y RADIODIFUSIÓN</w:t>
      </w:r>
      <w:r w:rsidR="00081DE9" w:rsidRPr="008F4CAC">
        <w:rPr>
          <w:rFonts w:ascii="ITC Avant Garde" w:hAnsi="ITC Avant Garde" w:cs="ITC Avant Garde"/>
          <w:sz w:val="20"/>
          <w:szCs w:val="20"/>
        </w:rPr>
        <w:t xml:space="preserve">; además como se establece en el lineamiento </w:t>
      </w:r>
      <w:r w:rsidR="002C7EBF" w:rsidRPr="008F4CAC">
        <w:rPr>
          <w:rFonts w:ascii="ITC Avant Garde" w:hAnsi="ITC Avant Garde" w:cs="ITC Avant Garde"/>
          <w:sz w:val="20"/>
          <w:szCs w:val="20"/>
        </w:rPr>
        <w:t>DÉCIMO TERCERO</w:t>
      </w:r>
      <w:r w:rsidR="002C7EBF" w:rsidRPr="008F4CAC" w:rsidDel="00081DE9">
        <w:rPr>
          <w:rFonts w:ascii="ITC Avant Garde" w:hAnsi="ITC Avant Garde" w:cs="ITC Avant Garde"/>
          <w:sz w:val="20"/>
          <w:szCs w:val="20"/>
        </w:rPr>
        <w:t xml:space="preserve"> </w:t>
      </w:r>
      <w:r w:rsidR="003D7D59" w:rsidRPr="008F4CAC">
        <w:rPr>
          <w:rFonts w:ascii="ITC Avant Garde" w:hAnsi="ITC Avant Garde" w:cs="ITC Avant Garde"/>
          <w:sz w:val="20"/>
          <w:szCs w:val="20"/>
        </w:rPr>
        <w:t>a través del</w:t>
      </w:r>
      <w:r w:rsidR="000F1AE9" w:rsidRPr="008F4CAC">
        <w:rPr>
          <w:rFonts w:ascii="ITC Avant Garde" w:hAnsi="ITC Avant Garde" w:cs="ITC Avant Garde"/>
          <w:sz w:val="20"/>
          <w:szCs w:val="20"/>
        </w:rPr>
        <w:t xml:space="preserve"> Micrositio </w:t>
      </w:r>
      <w:r w:rsidR="003D7D59" w:rsidRPr="008F4CAC">
        <w:rPr>
          <w:rFonts w:ascii="ITC Avant Garde" w:hAnsi="ITC Avant Garde"/>
          <w:sz w:val="20"/>
          <w:szCs w:val="20"/>
        </w:rPr>
        <w:t xml:space="preserve">en el portal de Internet del Instituto, los Solicitantes ingresarán sus datos curriculares y profesionales requeridos en la convocatoria para acceder al proceso de Acreditación de Peritos en telecomunicaciones y radiodifusión, así como para la revalidación y, en su caso, para la ampliación de especialidad; </w:t>
      </w:r>
    </w:p>
    <w:p w14:paraId="22D38DA2" w14:textId="77777777" w:rsidR="002B7FAC" w:rsidRPr="008F4CAC" w:rsidRDefault="00ED3008">
      <w:p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 xml:space="preserve">Asimismo se consideran los siguientes Anexos para los </w:t>
      </w:r>
      <w:r w:rsidR="00A17DD4" w:rsidRPr="008F4CAC">
        <w:rPr>
          <w:rFonts w:ascii="ITC Avant Garde" w:hAnsi="ITC Avant Garde" w:cs="ITC Avant Garde"/>
          <w:sz w:val="20"/>
          <w:szCs w:val="20"/>
        </w:rPr>
        <w:t>lineamientos</w:t>
      </w:r>
      <w:r w:rsidRPr="008F4CAC">
        <w:rPr>
          <w:rFonts w:ascii="ITC Avant Garde" w:hAnsi="ITC Avant Garde" w:cs="ITC Avant Garde"/>
          <w:sz w:val="20"/>
          <w:szCs w:val="20"/>
        </w:rPr>
        <w:t>:</w:t>
      </w:r>
    </w:p>
    <w:p w14:paraId="28ED4636" w14:textId="77777777" w:rsidR="002B7FAC" w:rsidRPr="008F4CAC" w:rsidRDefault="0049058B" w:rsidP="0032221F">
      <w:pPr>
        <w:numPr>
          <w:ilvl w:val="0"/>
          <w:numId w:val="12"/>
        </w:num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lastRenderedPageBreak/>
        <w:t xml:space="preserve">Anexo A. FORMATO PARA PRESENTAR REACTIVOS PARA EL EXAMEN DE CONOCIMIENTOS, </w:t>
      </w:r>
    </w:p>
    <w:p w14:paraId="31AB4E99" w14:textId="77777777" w:rsidR="002B7FAC" w:rsidRPr="008F4CAC" w:rsidRDefault="0049058B" w:rsidP="0032221F">
      <w:pPr>
        <w:numPr>
          <w:ilvl w:val="0"/>
          <w:numId w:val="12"/>
        </w:num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Anexo B. FORMATO PARA PRESENTAR PREGUNTAS PARA LA ENTREVISTA</w:t>
      </w:r>
      <w:r w:rsidR="000F1AE9" w:rsidRPr="008F4CAC">
        <w:rPr>
          <w:rFonts w:ascii="ITC Avant Garde" w:hAnsi="ITC Avant Garde" w:cs="ITC Avant Garde"/>
          <w:sz w:val="20"/>
          <w:szCs w:val="20"/>
        </w:rPr>
        <w:t>,</w:t>
      </w:r>
      <w:r w:rsidRPr="008F4CAC">
        <w:rPr>
          <w:rFonts w:ascii="ITC Avant Garde" w:hAnsi="ITC Avant Garde" w:cs="ITC Avant Garde"/>
          <w:sz w:val="20"/>
          <w:szCs w:val="20"/>
        </w:rPr>
        <w:t xml:space="preserve"> y </w:t>
      </w:r>
    </w:p>
    <w:p w14:paraId="13F31A47" w14:textId="77777777" w:rsidR="0049058B" w:rsidRPr="008F4CAC" w:rsidRDefault="0049058B" w:rsidP="0032221F">
      <w:pPr>
        <w:numPr>
          <w:ilvl w:val="0"/>
          <w:numId w:val="12"/>
        </w:numPr>
        <w:spacing w:line="276" w:lineRule="auto"/>
        <w:jc w:val="both"/>
        <w:rPr>
          <w:rFonts w:ascii="ITC Avant Garde" w:hAnsi="ITC Avant Garde" w:cs="ITC Avant Garde"/>
          <w:sz w:val="20"/>
          <w:szCs w:val="20"/>
        </w:rPr>
      </w:pPr>
      <w:r w:rsidRPr="008F4CAC">
        <w:rPr>
          <w:rFonts w:ascii="ITC Avant Garde" w:hAnsi="ITC Avant Garde" w:cs="ITC Avant Garde"/>
          <w:sz w:val="20"/>
          <w:szCs w:val="20"/>
        </w:rPr>
        <w:t>Anexo D. FORMATO PARA PRESENTAR EL CURRÍCULUM VITAE.</w:t>
      </w:r>
    </w:p>
    <w:p w14:paraId="7043CF56" w14:textId="07DBA016" w:rsidR="0049058B" w:rsidRPr="008F4CAC" w:rsidRDefault="00ED3008" w:rsidP="00A64AAA">
      <w:pPr>
        <w:spacing w:line="276" w:lineRule="auto"/>
        <w:jc w:val="both"/>
        <w:rPr>
          <w:rFonts w:ascii="ITC Avant Garde" w:hAnsi="ITC Avant Garde" w:cs="ITC Avant Garde"/>
          <w:b/>
          <w:sz w:val="20"/>
          <w:szCs w:val="20"/>
        </w:rPr>
      </w:pPr>
      <w:r w:rsidRPr="008F4CAC">
        <w:rPr>
          <w:rFonts w:ascii="ITC Avant Garde" w:hAnsi="ITC Avant Garde" w:cs="ITC Avant Garde"/>
          <w:sz w:val="20"/>
          <w:szCs w:val="20"/>
        </w:rPr>
        <w:t xml:space="preserve">En cuanto a la clasificación de las especialidades </w:t>
      </w:r>
      <w:r w:rsidR="0049058B" w:rsidRPr="008F4CAC">
        <w:rPr>
          <w:rFonts w:ascii="ITC Avant Garde" w:hAnsi="ITC Avant Garde" w:cs="ITC Avant Garde"/>
          <w:sz w:val="20"/>
          <w:szCs w:val="20"/>
        </w:rPr>
        <w:t xml:space="preserve">se establecieron </w:t>
      </w:r>
      <w:r w:rsidRPr="008F4CAC">
        <w:rPr>
          <w:rFonts w:ascii="ITC Avant Garde" w:hAnsi="ITC Avant Garde" w:cs="ITC Avant Garde"/>
          <w:sz w:val="20"/>
          <w:szCs w:val="20"/>
        </w:rPr>
        <w:t xml:space="preserve">en los presentes lineamientos solo </w:t>
      </w:r>
      <w:r w:rsidR="0049058B" w:rsidRPr="008F4CAC">
        <w:rPr>
          <w:rFonts w:ascii="ITC Avant Garde" w:hAnsi="ITC Avant Garde" w:cs="ITC Avant Garde"/>
          <w:sz w:val="20"/>
          <w:szCs w:val="20"/>
        </w:rPr>
        <w:t>dos: tele</w:t>
      </w:r>
      <w:r w:rsidR="00A1537C">
        <w:rPr>
          <w:rFonts w:ascii="ITC Avant Garde" w:hAnsi="ITC Avant Garde" w:cs="ITC Avant Garde"/>
          <w:sz w:val="20"/>
          <w:szCs w:val="20"/>
        </w:rPr>
        <w:t>comunicaciones y radiodifusión. Lo anterior, a efectos de no ser limitativos</w:t>
      </w:r>
      <w:r w:rsidR="00706780">
        <w:rPr>
          <w:rFonts w:ascii="ITC Avant Garde" w:hAnsi="ITC Avant Garde" w:cs="ITC Avant Garde"/>
          <w:sz w:val="20"/>
          <w:szCs w:val="20"/>
        </w:rPr>
        <w:t>,</w:t>
      </w:r>
      <w:r w:rsidR="00A1537C">
        <w:rPr>
          <w:rFonts w:ascii="ITC Avant Garde" w:hAnsi="ITC Avant Garde" w:cs="ITC Avant Garde"/>
          <w:sz w:val="20"/>
          <w:szCs w:val="20"/>
        </w:rPr>
        <w:t xml:space="preserve"> </w:t>
      </w:r>
      <w:r w:rsidR="00706780">
        <w:rPr>
          <w:rFonts w:ascii="ITC Avant Garde" w:hAnsi="ITC Avant Garde" w:cs="ITC Avant Garde"/>
          <w:sz w:val="20"/>
          <w:szCs w:val="20"/>
        </w:rPr>
        <w:t xml:space="preserve">por tanto </w:t>
      </w:r>
      <w:r w:rsidR="0032221F" w:rsidRPr="008F4CAC">
        <w:rPr>
          <w:rFonts w:ascii="ITC Avant Garde" w:hAnsi="ITC Avant Garde" w:cs="ITC Avant Garde"/>
          <w:sz w:val="20"/>
          <w:szCs w:val="20"/>
        </w:rPr>
        <w:t>no se considera</w:t>
      </w:r>
      <w:r w:rsidR="0049058B" w:rsidRPr="008F4CAC">
        <w:rPr>
          <w:rFonts w:ascii="ITC Avant Garde" w:hAnsi="ITC Avant Garde" w:cs="ITC Avant Garde"/>
          <w:sz w:val="20"/>
          <w:szCs w:val="20"/>
        </w:rPr>
        <w:t xml:space="preserve"> la propuesta </w:t>
      </w:r>
      <w:r w:rsidRPr="008F4CAC">
        <w:rPr>
          <w:rFonts w:ascii="ITC Avant Garde" w:hAnsi="ITC Avant Garde" w:cs="ITC Avant Garde"/>
          <w:sz w:val="20"/>
          <w:szCs w:val="20"/>
        </w:rPr>
        <w:t>presentada</w:t>
      </w:r>
      <w:r w:rsidR="0049058B" w:rsidRPr="008F4CAC">
        <w:rPr>
          <w:rFonts w:ascii="ITC Avant Garde" w:hAnsi="ITC Avant Garde" w:cs="ITC Avant Garde"/>
          <w:sz w:val="20"/>
          <w:szCs w:val="20"/>
        </w:rPr>
        <w:t>.</w:t>
      </w:r>
    </w:p>
    <w:sectPr w:rsidR="0049058B" w:rsidRPr="008F4CAC">
      <w:footerReference w:type="default" r:id="rId8"/>
      <w:pgSz w:w="12240" w:h="15840"/>
      <w:pgMar w:top="1417" w:right="1701" w:bottom="1417" w:left="1701" w:header="720" w:footer="70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D92C" w14:textId="77777777" w:rsidR="000A16C0" w:rsidRDefault="000A16C0">
      <w:pPr>
        <w:spacing w:after="0" w:line="240" w:lineRule="auto"/>
      </w:pPr>
      <w:r>
        <w:separator/>
      </w:r>
    </w:p>
  </w:endnote>
  <w:endnote w:type="continuationSeparator" w:id="0">
    <w:p w14:paraId="7E65D926" w14:textId="77777777" w:rsidR="000A16C0" w:rsidRDefault="000A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TC Avant Garde">
    <w:altName w:val="Arial"/>
    <w:charset w:val="00"/>
    <w:family w:val="swiss"/>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5F5DD" w14:textId="77777777" w:rsidR="00656D73" w:rsidRDefault="00656D73">
    <w:pPr>
      <w:pStyle w:val="Piedepgina"/>
      <w:jc w:val="right"/>
    </w:pPr>
    <w:r>
      <w:rPr>
        <w:rFonts w:ascii="ITC Avant Garde" w:hAnsi="ITC Avant Garde" w:cs="ITC Avant Garde"/>
        <w:sz w:val="18"/>
        <w:szCs w:val="18"/>
      </w:rPr>
      <w:t xml:space="preserve">Página </w:t>
    </w:r>
    <w:r>
      <w:fldChar w:fldCharType="begin"/>
    </w:r>
    <w:r>
      <w:instrText xml:space="preserve"> PAGE </w:instrText>
    </w:r>
    <w:r>
      <w:fldChar w:fldCharType="separate"/>
    </w:r>
    <w:r w:rsidR="006A2789">
      <w:rPr>
        <w:noProof/>
      </w:rPr>
      <w:t>2</w:t>
    </w:r>
    <w:r>
      <w:fldChar w:fldCharType="end"/>
    </w:r>
    <w:r>
      <w:rPr>
        <w:rFonts w:ascii="ITC Avant Garde" w:hAnsi="ITC Avant Garde" w:cs="ITC Avant Garde"/>
        <w:sz w:val="18"/>
        <w:szCs w:val="18"/>
      </w:rPr>
      <w:t xml:space="preserve"> de </w:t>
    </w:r>
    <w:r>
      <w:fldChar w:fldCharType="begin"/>
    </w:r>
    <w:r>
      <w:instrText xml:space="preserve"> NUMPAGES \*Arabic </w:instrText>
    </w:r>
    <w:r>
      <w:fldChar w:fldCharType="separate"/>
    </w:r>
    <w:r w:rsidR="006A2789">
      <w:rPr>
        <w:noProof/>
      </w:rPr>
      <w:t>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931E2" w14:textId="77777777" w:rsidR="000A16C0" w:rsidRDefault="000A16C0">
      <w:pPr>
        <w:spacing w:after="0" w:line="240" w:lineRule="auto"/>
      </w:pPr>
      <w:r>
        <w:separator/>
      </w:r>
    </w:p>
  </w:footnote>
  <w:footnote w:type="continuationSeparator" w:id="0">
    <w:p w14:paraId="1313E0FD" w14:textId="77777777" w:rsidR="000A16C0" w:rsidRDefault="000A16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lang w:val="es-MX"/>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s-MX"/>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s-MX"/>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lang w:val="es-MX"/>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ITC Avant Garde" w:eastAsia="Times New Roman" w:hAnsi="ITC Avant Garde" w:cs="Arial"/>
        <w:color w:val="000000"/>
        <w:lang w:val="es-MX"/>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upperRoman"/>
      <w:lvlText w:val="%1."/>
      <w:lvlJc w:val="left"/>
      <w:pPr>
        <w:tabs>
          <w:tab w:val="num" w:pos="0"/>
        </w:tabs>
        <w:ind w:left="1080" w:hanging="720"/>
      </w:pPr>
      <w:rPr>
        <w:rFonts w:ascii="ITC Avant Garde" w:eastAsia="Times New Roman" w:hAnsi="ITC Avant Garde" w:cs="Arial"/>
        <w:color w:val="000000"/>
      </w:rPr>
    </w:lvl>
  </w:abstractNum>
  <w:abstractNum w:abstractNumId="4" w15:restartNumberingAfterBreak="0">
    <w:nsid w:val="00000005"/>
    <w:multiLevelType w:val="multilevel"/>
    <w:tmpl w:val="29BA3392"/>
    <w:name w:val="WW8Num5"/>
    <w:lvl w:ilvl="0">
      <w:start w:val="1"/>
      <w:numFmt w:val="upperRoman"/>
      <w:lvlText w:val="%1."/>
      <w:lvlJc w:val="left"/>
      <w:pPr>
        <w:tabs>
          <w:tab w:val="num" w:pos="0"/>
        </w:tabs>
        <w:ind w:left="1080" w:hanging="72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6"/>
    <w:multiLevelType w:val="multilevel"/>
    <w:tmpl w:val="00000006"/>
    <w:name w:val="WWNum61"/>
    <w:lvl w:ilvl="0">
      <w:start w:val="1"/>
      <w:numFmt w:val="upperRoman"/>
      <w:lvlText w:val="%1."/>
      <w:lvlJc w:val="right"/>
      <w:pPr>
        <w:tabs>
          <w:tab w:val="num" w:pos="0"/>
        </w:tabs>
        <w:ind w:left="1080" w:hanging="360"/>
      </w:pPr>
      <w:rPr>
        <w:rFonts w:cs="Courier New"/>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15:restartNumberingAfterBreak="0">
    <w:nsid w:val="00000007"/>
    <w:multiLevelType w:val="multilevel"/>
    <w:tmpl w:val="00000007"/>
    <w:name w:val="WWNum142"/>
    <w:lvl w:ilvl="0">
      <w:start w:val="1"/>
      <w:numFmt w:val="upperRoman"/>
      <w:lvlText w:val="%1."/>
      <w:lvlJc w:val="right"/>
      <w:pPr>
        <w:tabs>
          <w:tab w:val="num" w:pos="64"/>
        </w:tabs>
        <w:ind w:left="1068" w:hanging="360"/>
      </w:pPr>
    </w:lvl>
    <w:lvl w:ilvl="1">
      <w:start w:val="1"/>
      <w:numFmt w:val="lowerLetter"/>
      <w:lvlText w:val="%2."/>
      <w:lvlJc w:val="left"/>
      <w:pPr>
        <w:tabs>
          <w:tab w:val="num" w:pos="64"/>
        </w:tabs>
        <w:ind w:left="1788" w:hanging="360"/>
      </w:pPr>
    </w:lvl>
    <w:lvl w:ilvl="2">
      <w:start w:val="1"/>
      <w:numFmt w:val="lowerRoman"/>
      <w:lvlText w:val="%2.%3."/>
      <w:lvlJc w:val="right"/>
      <w:pPr>
        <w:tabs>
          <w:tab w:val="num" w:pos="64"/>
        </w:tabs>
        <w:ind w:left="2508" w:hanging="180"/>
      </w:pPr>
    </w:lvl>
    <w:lvl w:ilvl="3">
      <w:start w:val="1"/>
      <w:numFmt w:val="decimal"/>
      <w:lvlText w:val="%2.%3.%4."/>
      <w:lvlJc w:val="left"/>
      <w:pPr>
        <w:tabs>
          <w:tab w:val="num" w:pos="64"/>
        </w:tabs>
        <w:ind w:left="3228" w:hanging="360"/>
      </w:pPr>
    </w:lvl>
    <w:lvl w:ilvl="4">
      <w:start w:val="1"/>
      <w:numFmt w:val="lowerLetter"/>
      <w:lvlText w:val="%2.%3.%4.%5."/>
      <w:lvlJc w:val="left"/>
      <w:pPr>
        <w:tabs>
          <w:tab w:val="num" w:pos="64"/>
        </w:tabs>
        <w:ind w:left="3948" w:hanging="360"/>
      </w:pPr>
    </w:lvl>
    <w:lvl w:ilvl="5">
      <w:start w:val="1"/>
      <w:numFmt w:val="lowerRoman"/>
      <w:lvlText w:val="%2.%3.%4.%5.%6."/>
      <w:lvlJc w:val="right"/>
      <w:pPr>
        <w:tabs>
          <w:tab w:val="num" w:pos="64"/>
        </w:tabs>
        <w:ind w:left="4668" w:hanging="180"/>
      </w:pPr>
    </w:lvl>
    <w:lvl w:ilvl="6">
      <w:start w:val="1"/>
      <w:numFmt w:val="decimal"/>
      <w:lvlText w:val="%2.%3.%4.%5.%6.%7."/>
      <w:lvlJc w:val="left"/>
      <w:pPr>
        <w:tabs>
          <w:tab w:val="num" w:pos="64"/>
        </w:tabs>
        <w:ind w:left="5388" w:hanging="360"/>
      </w:pPr>
    </w:lvl>
    <w:lvl w:ilvl="7">
      <w:start w:val="1"/>
      <w:numFmt w:val="lowerLetter"/>
      <w:lvlText w:val="%2.%3.%4.%5.%6.%7.%8."/>
      <w:lvlJc w:val="left"/>
      <w:pPr>
        <w:tabs>
          <w:tab w:val="num" w:pos="64"/>
        </w:tabs>
        <w:ind w:left="6108" w:hanging="360"/>
      </w:pPr>
    </w:lvl>
    <w:lvl w:ilvl="8">
      <w:start w:val="1"/>
      <w:numFmt w:val="lowerRoman"/>
      <w:lvlText w:val="%2.%3.%4.%5.%6.%7.%8.%9."/>
      <w:lvlJc w:val="right"/>
      <w:pPr>
        <w:tabs>
          <w:tab w:val="num" w:pos="64"/>
        </w:tabs>
        <w:ind w:left="6828" w:hanging="180"/>
      </w:pPr>
    </w:lvl>
  </w:abstractNum>
  <w:abstractNum w:abstractNumId="7" w15:restartNumberingAfterBreak="0">
    <w:nsid w:val="00000008"/>
    <w:multiLevelType w:val="multilevel"/>
    <w:tmpl w:val="00000008"/>
    <w:name w:val="WWNum88"/>
    <w:lvl w:ilvl="0">
      <w:start w:val="1"/>
      <w:numFmt w:val="upperRoman"/>
      <w:lvlText w:val="%1."/>
      <w:lvlJc w:val="right"/>
      <w:pPr>
        <w:tabs>
          <w:tab w:val="num" w:pos="0"/>
        </w:tabs>
        <w:ind w:left="720" w:hanging="360"/>
      </w:pPr>
      <w:rPr>
        <w:rFonts w:cs="Courier New"/>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lvl w:ilvl="0">
      <w:start w:val="6"/>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283053B"/>
    <w:multiLevelType w:val="hybridMultilevel"/>
    <w:tmpl w:val="AE9AF36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6CE4B58"/>
    <w:multiLevelType w:val="hybridMultilevel"/>
    <w:tmpl w:val="946C6CA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BC688AC8">
      <w:start w:val="1"/>
      <w:numFmt w:val="lowerRoman"/>
      <w:lvlText w:val="%3."/>
      <w:lvlJc w:val="righ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02A4379"/>
    <w:multiLevelType w:val="hybridMultilevel"/>
    <w:tmpl w:val="5A0282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1B449E9"/>
    <w:multiLevelType w:val="hybridMultilevel"/>
    <w:tmpl w:val="57C49306"/>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20D842A1"/>
    <w:multiLevelType w:val="hybridMultilevel"/>
    <w:tmpl w:val="9C669240"/>
    <w:lvl w:ilvl="0" w:tplc="4246EE9C">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520009"/>
    <w:multiLevelType w:val="hybridMultilevel"/>
    <w:tmpl w:val="1CB2534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7">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EB1C7E"/>
    <w:multiLevelType w:val="hybridMultilevel"/>
    <w:tmpl w:val="62F26174"/>
    <w:lvl w:ilvl="0" w:tplc="080A0017">
      <w:start w:val="1"/>
      <w:numFmt w:val="lowerLetter"/>
      <w:lvlText w:val="%1)"/>
      <w:lvlJc w:val="left"/>
      <w:pPr>
        <w:ind w:left="5172" w:hanging="360"/>
      </w:pPr>
    </w:lvl>
    <w:lvl w:ilvl="1" w:tplc="080A0017">
      <w:start w:val="1"/>
      <w:numFmt w:val="lowerLetter"/>
      <w:lvlText w:val="%2)"/>
      <w:lvlJc w:val="left"/>
      <w:pPr>
        <w:ind w:left="5892" w:hanging="360"/>
      </w:pPr>
    </w:lvl>
    <w:lvl w:ilvl="2" w:tplc="080A001B" w:tentative="1">
      <w:start w:val="1"/>
      <w:numFmt w:val="lowerRoman"/>
      <w:lvlText w:val="%3."/>
      <w:lvlJc w:val="right"/>
      <w:pPr>
        <w:ind w:left="6612" w:hanging="180"/>
      </w:pPr>
    </w:lvl>
    <w:lvl w:ilvl="3" w:tplc="080A000F" w:tentative="1">
      <w:start w:val="1"/>
      <w:numFmt w:val="decimal"/>
      <w:lvlText w:val="%4."/>
      <w:lvlJc w:val="left"/>
      <w:pPr>
        <w:ind w:left="7332" w:hanging="360"/>
      </w:pPr>
    </w:lvl>
    <w:lvl w:ilvl="4" w:tplc="080A0019" w:tentative="1">
      <w:start w:val="1"/>
      <w:numFmt w:val="lowerLetter"/>
      <w:lvlText w:val="%5."/>
      <w:lvlJc w:val="left"/>
      <w:pPr>
        <w:ind w:left="8052" w:hanging="360"/>
      </w:pPr>
    </w:lvl>
    <w:lvl w:ilvl="5" w:tplc="080A001B" w:tentative="1">
      <w:start w:val="1"/>
      <w:numFmt w:val="lowerRoman"/>
      <w:lvlText w:val="%6."/>
      <w:lvlJc w:val="right"/>
      <w:pPr>
        <w:ind w:left="8772" w:hanging="180"/>
      </w:pPr>
    </w:lvl>
    <w:lvl w:ilvl="6" w:tplc="080A000F" w:tentative="1">
      <w:start w:val="1"/>
      <w:numFmt w:val="decimal"/>
      <w:lvlText w:val="%7."/>
      <w:lvlJc w:val="left"/>
      <w:pPr>
        <w:ind w:left="9492" w:hanging="360"/>
      </w:pPr>
    </w:lvl>
    <w:lvl w:ilvl="7" w:tplc="080A0019" w:tentative="1">
      <w:start w:val="1"/>
      <w:numFmt w:val="lowerLetter"/>
      <w:lvlText w:val="%8."/>
      <w:lvlJc w:val="left"/>
      <w:pPr>
        <w:ind w:left="10212" w:hanging="360"/>
      </w:pPr>
    </w:lvl>
    <w:lvl w:ilvl="8" w:tplc="080A001B" w:tentative="1">
      <w:start w:val="1"/>
      <w:numFmt w:val="lowerRoman"/>
      <w:lvlText w:val="%9."/>
      <w:lvlJc w:val="right"/>
      <w:pPr>
        <w:ind w:left="10932" w:hanging="180"/>
      </w:pPr>
    </w:lvl>
  </w:abstractNum>
  <w:abstractNum w:abstractNumId="17" w15:restartNumberingAfterBreak="0">
    <w:nsid w:val="3C8A45E3"/>
    <w:multiLevelType w:val="hybridMultilevel"/>
    <w:tmpl w:val="CAACB6F0"/>
    <w:lvl w:ilvl="0" w:tplc="59D0F78C">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3DBE743E"/>
    <w:multiLevelType w:val="hybridMultilevel"/>
    <w:tmpl w:val="CA76B7D0"/>
    <w:lvl w:ilvl="0" w:tplc="526451EE">
      <w:start w:val="1"/>
      <w:numFmt w:val="upperRoman"/>
      <w:lvlText w:val="%1."/>
      <w:lvlJc w:val="left"/>
      <w:pPr>
        <w:ind w:left="1428" w:hanging="720"/>
      </w:pPr>
      <w:rPr>
        <w:rFonts w:hint="default"/>
      </w:rPr>
    </w:lvl>
    <w:lvl w:ilvl="1" w:tplc="6ECC210A">
      <w:start w:val="1"/>
      <w:numFmt w:val="lowerLetter"/>
      <w:lvlText w:val="%2."/>
      <w:lvlJc w:val="left"/>
      <w:pPr>
        <w:ind w:left="2133" w:hanging="705"/>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5896C10"/>
    <w:multiLevelType w:val="hybridMultilevel"/>
    <w:tmpl w:val="2388A25A"/>
    <w:lvl w:ilvl="0" w:tplc="80CA6B26">
      <w:start w:val="6"/>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F56E9E"/>
    <w:multiLevelType w:val="hybridMultilevel"/>
    <w:tmpl w:val="EC4CD3F0"/>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89920AD"/>
    <w:multiLevelType w:val="hybridMultilevel"/>
    <w:tmpl w:val="094AB512"/>
    <w:lvl w:ilvl="0" w:tplc="2B4452AA">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525053D"/>
    <w:multiLevelType w:val="hybridMultilevel"/>
    <w:tmpl w:val="685E5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62775B"/>
    <w:multiLevelType w:val="hybridMultilevel"/>
    <w:tmpl w:val="4D6227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461C5F"/>
    <w:multiLevelType w:val="hybridMultilevel"/>
    <w:tmpl w:val="0D2A4828"/>
    <w:lvl w:ilvl="0" w:tplc="22406AD6">
      <w:start w:val="1"/>
      <w:numFmt w:val="upperRoman"/>
      <w:lvlText w:val="%1."/>
      <w:lvlJc w:val="left"/>
      <w:pPr>
        <w:ind w:left="1080" w:hanging="720"/>
      </w:pPr>
      <w:rPr>
        <w:rFonts w:hint="default"/>
      </w:rPr>
    </w:lvl>
    <w:lvl w:ilvl="1" w:tplc="73564964">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FD0172"/>
    <w:multiLevelType w:val="hybridMultilevel"/>
    <w:tmpl w:val="5112923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BE30A9"/>
    <w:multiLevelType w:val="hybridMultilevel"/>
    <w:tmpl w:val="1C623E7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2DB019B"/>
    <w:multiLevelType w:val="hybridMultilevel"/>
    <w:tmpl w:val="A300AB00"/>
    <w:name w:val="WWNum922"/>
    <w:lvl w:ilvl="0" w:tplc="59D0F78C">
      <w:start w:val="1"/>
      <w:numFmt w:val="upperRoman"/>
      <w:lvlText w:val="%1."/>
      <w:lvlJc w:val="left"/>
      <w:pPr>
        <w:ind w:left="1428" w:hanging="360"/>
      </w:pPr>
      <w:rPr>
        <w:rFonts w:hint="default"/>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770546D2"/>
    <w:multiLevelType w:val="hybridMultilevel"/>
    <w:tmpl w:val="A6847F74"/>
    <w:lvl w:ilvl="0" w:tplc="132E234C">
      <w:start w:val="1"/>
      <w:numFmt w:val="upperRoman"/>
      <w:lvlText w:val="%1."/>
      <w:lvlJc w:val="right"/>
      <w:pPr>
        <w:ind w:left="1092" w:hanging="720"/>
      </w:pPr>
      <w:rPr>
        <w:rFonts w:hint="default"/>
        <w:b/>
        <w:i w:val="0"/>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29" w15:restartNumberingAfterBreak="0">
    <w:nsid w:val="78B761B2"/>
    <w:multiLevelType w:val="hybridMultilevel"/>
    <w:tmpl w:val="76D06F1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132921"/>
    <w:multiLevelType w:val="hybridMultilevel"/>
    <w:tmpl w:val="0F28EC14"/>
    <w:name w:val="WWNum922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031609"/>
    <w:multiLevelType w:val="hybridMultilevel"/>
    <w:tmpl w:val="FE3E55FC"/>
    <w:lvl w:ilvl="0" w:tplc="F76A2640">
      <w:start w:val="1"/>
      <w:numFmt w:val="upperRoman"/>
      <w:lvlText w:val="%1."/>
      <w:lvlJc w:val="left"/>
      <w:pPr>
        <w:ind w:left="648" w:hanging="360"/>
      </w:pPr>
      <w:rPr>
        <w:rFonts w:hint="default"/>
        <w:b/>
        <w:sz w:val="22"/>
        <w:szCs w:val="22"/>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2"/>
  </w:num>
  <w:num w:numId="13">
    <w:abstractNumId w:val="21"/>
  </w:num>
  <w:num w:numId="14">
    <w:abstractNumId w:val="13"/>
  </w:num>
  <w:num w:numId="15">
    <w:abstractNumId w:val="28"/>
  </w:num>
  <w:num w:numId="16">
    <w:abstractNumId w:val="23"/>
  </w:num>
  <w:num w:numId="17">
    <w:abstractNumId w:val="14"/>
  </w:num>
  <w:num w:numId="18">
    <w:abstractNumId w:val="12"/>
  </w:num>
  <w:num w:numId="19">
    <w:abstractNumId w:val="25"/>
  </w:num>
  <w:num w:numId="20">
    <w:abstractNumId w:val="20"/>
  </w:num>
  <w:num w:numId="21">
    <w:abstractNumId w:val="16"/>
  </w:num>
  <w:num w:numId="22">
    <w:abstractNumId w:val="31"/>
  </w:num>
  <w:num w:numId="23">
    <w:abstractNumId w:val="19"/>
  </w:num>
  <w:num w:numId="24">
    <w:abstractNumId w:val="27"/>
  </w:num>
  <w:num w:numId="25">
    <w:abstractNumId w:val="18"/>
  </w:num>
  <w:num w:numId="26">
    <w:abstractNumId w:val="24"/>
  </w:num>
  <w:num w:numId="27">
    <w:abstractNumId w:val="30"/>
  </w:num>
  <w:num w:numId="28">
    <w:abstractNumId w:val="11"/>
  </w:num>
  <w:num w:numId="29">
    <w:abstractNumId w:val="15"/>
  </w:num>
  <w:num w:numId="30">
    <w:abstractNumId w:val="26"/>
  </w:num>
  <w:num w:numId="31">
    <w:abstractNumId w:val="2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94"/>
    <w:rsid w:val="00000AFD"/>
    <w:rsid w:val="00003CBA"/>
    <w:rsid w:val="0000447B"/>
    <w:rsid w:val="000102BB"/>
    <w:rsid w:val="000137F9"/>
    <w:rsid w:val="00014DF3"/>
    <w:rsid w:val="00025E90"/>
    <w:rsid w:val="000263AC"/>
    <w:rsid w:val="000306B3"/>
    <w:rsid w:val="00030ADB"/>
    <w:rsid w:val="000364D9"/>
    <w:rsid w:val="00043AB3"/>
    <w:rsid w:val="00044B4E"/>
    <w:rsid w:val="00076C35"/>
    <w:rsid w:val="00081DE9"/>
    <w:rsid w:val="00083563"/>
    <w:rsid w:val="0009065A"/>
    <w:rsid w:val="000930BE"/>
    <w:rsid w:val="000A16C0"/>
    <w:rsid w:val="000A3B4F"/>
    <w:rsid w:val="000A5ED4"/>
    <w:rsid w:val="000A6041"/>
    <w:rsid w:val="000A7DA7"/>
    <w:rsid w:val="000B3D14"/>
    <w:rsid w:val="000B44BB"/>
    <w:rsid w:val="000C1B7D"/>
    <w:rsid w:val="000F1AE9"/>
    <w:rsid w:val="000F674C"/>
    <w:rsid w:val="000F678A"/>
    <w:rsid w:val="00114795"/>
    <w:rsid w:val="00137D3B"/>
    <w:rsid w:val="00167A58"/>
    <w:rsid w:val="00167B78"/>
    <w:rsid w:val="00174667"/>
    <w:rsid w:val="001747CD"/>
    <w:rsid w:val="00181744"/>
    <w:rsid w:val="001A295E"/>
    <w:rsid w:val="001A419A"/>
    <w:rsid w:val="001A529B"/>
    <w:rsid w:val="001A7D26"/>
    <w:rsid w:val="001B0D23"/>
    <w:rsid w:val="001B1410"/>
    <w:rsid w:val="001B3A69"/>
    <w:rsid w:val="001B4F38"/>
    <w:rsid w:val="001C3F42"/>
    <w:rsid w:val="001D5245"/>
    <w:rsid w:val="001E5EB0"/>
    <w:rsid w:val="001E6D05"/>
    <w:rsid w:val="001F62F0"/>
    <w:rsid w:val="00203728"/>
    <w:rsid w:val="00203AB6"/>
    <w:rsid w:val="00204B43"/>
    <w:rsid w:val="002060B8"/>
    <w:rsid w:val="00207E2C"/>
    <w:rsid w:val="002117E5"/>
    <w:rsid w:val="002125F7"/>
    <w:rsid w:val="00217DBD"/>
    <w:rsid w:val="0022373F"/>
    <w:rsid w:val="002249AE"/>
    <w:rsid w:val="002326D3"/>
    <w:rsid w:val="0024013D"/>
    <w:rsid w:val="00240334"/>
    <w:rsid w:val="00241A92"/>
    <w:rsid w:val="00242FBD"/>
    <w:rsid w:val="00243C34"/>
    <w:rsid w:val="0024610B"/>
    <w:rsid w:val="00256B81"/>
    <w:rsid w:val="00265B06"/>
    <w:rsid w:val="00274B22"/>
    <w:rsid w:val="00281501"/>
    <w:rsid w:val="00285D7B"/>
    <w:rsid w:val="002863B8"/>
    <w:rsid w:val="00296D83"/>
    <w:rsid w:val="00297930"/>
    <w:rsid w:val="002A0896"/>
    <w:rsid w:val="002A671E"/>
    <w:rsid w:val="002A6EAD"/>
    <w:rsid w:val="002B24DD"/>
    <w:rsid w:val="002B2838"/>
    <w:rsid w:val="002B42BE"/>
    <w:rsid w:val="002B681F"/>
    <w:rsid w:val="002B7FAC"/>
    <w:rsid w:val="002C404B"/>
    <w:rsid w:val="002C69C5"/>
    <w:rsid w:val="002C7EBF"/>
    <w:rsid w:val="002C7ECC"/>
    <w:rsid w:val="002D05C8"/>
    <w:rsid w:val="002D7C47"/>
    <w:rsid w:val="002E3AC8"/>
    <w:rsid w:val="002F0C95"/>
    <w:rsid w:val="002F37CD"/>
    <w:rsid w:val="00304418"/>
    <w:rsid w:val="0031435E"/>
    <w:rsid w:val="00314390"/>
    <w:rsid w:val="00315871"/>
    <w:rsid w:val="00316B96"/>
    <w:rsid w:val="0031760B"/>
    <w:rsid w:val="00320A7F"/>
    <w:rsid w:val="0032221F"/>
    <w:rsid w:val="003233EE"/>
    <w:rsid w:val="0034562B"/>
    <w:rsid w:val="00354BD8"/>
    <w:rsid w:val="00357E07"/>
    <w:rsid w:val="003619CC"/>
    <w:rsid w:val="003736F8"/>
    <w:rsid w:val="00374860"/>
    <w:rsid w:val="00381A67"/>
    <w:rsid w:val="003908BA"/>
    <w:rsid w:val="003B3220"/>
    <w:rsid w:val="003B59E0"/>
    <w:rsid w:val="003B6F23"/>
    <w:rsid w:val="003D1059"/>
    <w:rsid w:val="003D7D59"/>
    <w:rsid w:val="003E795D"/>
    <w:rsid w:val="003F52D7"/>
    <w:rsid w:val="003F5E8C"/>
    <w:rsid w:val="00405ABF"/>
    <w:rsid w:val="004105ED"/>
    <w:rsid w:val="00415689"/>
    <w:rsid w:val="00427B7E"/>
    <w:rsid w:val="00427E26"/>
    <w:rsid w:val="00433934"/>
    <w:rsid w:val="00433BC1"/>
    <w:rsid w:val="00444A08"/>
    <w:rsid w:val="0044614E"/>
    <w:rsid w:val="00446B5E"/>
    <w:rsid w:val="00450589"/>
    <w:rsid w:val="00462220"/>
    <w:rsid w:val="0046272A"/>
    <w:rsid w:val="004632CD"/>
    <w:rsid w:val="00466A33"/>
    <w:rsid w:val="004747C2"/>
    <w:rsid w:val="0049058B"/>
    <w:rsid w:val="004936F3"/>
    <w:rsid w:val="004A0D30"/>
    <w:rsid w:val="004A7169"/>
    <w:rsid w:val="004A7FD7"/>
    <w:rsid w:val="004B67E2"/>
    <w:rsid w:val="004B71D7"/>
    <w:rsid w:val="004C4F45"/>
    <w:rsid w:val="004C6EFA"/>
    <w:rsid w:val="004D2CA3"/>
    <w:rsid w:val="004D66E4"/>
    <w:rsid w:val="004E435F"/>
    <w:rsid w:val="004F0EEE"/>
    <w:rsid w:val="004F3637"/>
    <w:rsid w:val="004F449E"/>
    <w:rsid w:val="004F52DE"/>
    <w:rsid w:val="004F71B0"/>
    <w:rsid w:val="00510058"/>
    <w:rsid w:val="005108D5"/>
    <w:rsid w:val="00512D3E"/>
    <w:rsid w:val="00513EE0"/>
    <w:rsid w:val="005204C1"/>
    <w:rsid w:val="005205A8"/>
    <w:rsid w:val="00525FA7"/>
    <w:rsid w:val="0054012C"/>
    <w:rsid w:val="00546DBF"/>
    <w:rsid w:val="00551674"/>
    <w:rsid w:val="00553111"/>
    <w:rsid w:val="00553340"/>
    <w:rsid w:val="00562FE2"/>
    <w:rsid w:val="00563B73"/>
    <w:rsid w:val="00564DD8"/>
    <w:rsid w:val="005711D9"/>
    <w:rsid w:val="00583547"/>
    <w:rsid w:val="00587165"/>
    <w:rsid w:val="005A3DD2"/>
    <w:rsid w:val="005A561F"/>
    <w:rsid w:val="005A6414"/>
    <w:rsid w:val="005B3EC9"/>
    <w:rsid w:val="005C6C38"/>
    <w:rsid w:val="005D0D92"/>
    <w:rsid w:val="005D1898"/>
    <w:rsid w:val="005E2710"/>
    <w:rsid w:val="005E2809"/>
    <w:rsid w:val="005E5BEE"/>
    <w:rsid w:val="0060208D"/>
    <w:rsid w:val="006071F0"/>
    <w:rsid w:val="006167B2"/>
    <w:rsid w:val="00620F92"/>
    <w:rsid w:val="006250A8"/>
    <w:rsid w:val="00625ACE"/>
    <w:rsid w:val="00631E65"/>
    <w:rsid w:val="00644BC3"/>
    <w:rsid w:val="00644E97"/>
    <w:rsid w:val="00647552"/>
    <w:rsid w:val="00647700"/>
    <w:rsid w:val="00656D73"/>
    <w:rsid w:val="00661F09"/>
    <w:rsid w:val="00662F62"/>
    <w:rsid w:val="00667F9F"/>
    <w:rsid w:val="0068520E"/>
    <w:rsid w:val="00695A13"/>
    <w:rsid w:val="00696546"/>
    <w:rsid w:val="006A24D6"/>
    <w:rsid w:val="006A2789"/>
    <w:rsid w:val="006B74C2"/>
    <w:rsid w:val="006C1068"/>
    <w:rsid w:val="006C262A"/>
    <w:rsid w:val="006C3AB3"/>
    <w:rsid w:val="006D1CE8"/>
    <w:rsid w:val="006E3FC9"/>
    <w:rsid w:val="006E7D91"/>
    <w:rsid w:val="006F6372"/>
    <w:rsid w:val="006F711E"/>
    <w:rsid w:val="00700EB4"/>
    <w:rsid w:val="00706780"/>
    <w:rsid w:val="00713610"/>
    <w:rsid w:val="00720DAA"/>
    <w:rsid w:val="007333E6"/>
    <w:rsid w:val="0075739A"/>
    <w:rsid w:val="00762947"/>
    <w:rsid w:val="007734E4"/>
    <w:rsid w:val="007B24D7"/>
    <w:rsid w:val="007B39A0"/>
    <w:rsid w:val="007B5DB5"/>
    <w:rsid w:val="007B66EF"/>
    <w:rsid w:val="007C2537"/>
    <w:rsid w:val="007C3751"/>
    <w:rsid w:val="007E1C37"/>
    <w:rsid w:val="007E34CD"/>
    <w:rsid w:val="007E58CF"/>
    <w:rsid w:val="007E6C31"/>
    <w:rsid w:val="007F0762"/>
    <w:rsid w:val="007F15F0"/>
    <w:rsid w:val="007F38A0"/>
    <w:rsid w:val="0080221A"/>
    <w:rsid w:val="00804B27"/>
    <w:rsid w:val="0080576D"/>
    <w:rsid w:val="00806D4C"/>
    <w:rsid w:val="00810701"/>
    <w:rsid w:val="008113F0"/>
    <w:rsid w:val="00813939"/>
    <w:rsid w:val="00816E6A"/>
    <w:rsid w:val="00821A5C"/>
    <w:rsid w:val="008232CE"/>
    <w:rsid w:val="008341BF"/>
    <w:rsid w:val="00846110"/>
    <w:rsid w:val="00847E8C"/>
    <w:rsid w:val="00862332"/>
    <w:rsid w:val="00872C82"/>
    <w:rsid w:val="00873711"/>
    <w:rsid w:val="008738D3"/>
    <w:rsid w:val="008758B1"/>
    <w:rsid w:val="008771E8"/>
    <w:rsid w:val="00887B6B"/>
    <w:rsid w:val="00890DD0"/>
    <w:rsid w:val="00892197"/>
    <w:rsid w:val="00892BD2"/>
    <w:rsid w:val="008A6AD8"/>
    <w:rsid w:val="008A7B2B"/>
    <w:rsid w:val="008C37E6"/>
    <w:rsid w:val="008C4482"/>
    <w:rsid w:val="008D3688"/>
    <w:rsid w:val="008D40E6"/>
    <w:rsid w:val="008E0D53"/>
    <w:rsid w:val="008E5BC1"/>
    <w:rsid w:val="008E6C8F"/>
    <w:rsid w:val="008E7E49"/>
    <w:rsid w:val="008F4CAC"/>
    <w:rsid w:val="00901AD9"/>
    <w:rsid w:val="0090322B"/>
    <w:rsid w:val="009054AB"/>
    <w:rsid w:val="00912925"/>
    <w:rsid w:val="009147E1"/>
    <w:rsid w:val="00921AEB"/>
    <w:rsid w:val="0092309F"/>
    <w:rsid w:val="00926DB8"/>
    <w:rsid w:val="009328B3"/>
    <w:rsid w:val="0093563E"/>
    <w:rsid w:val="00941E0C"/>
    <w:rsid w:val="00944BC3"/>
    <w:rsid w:val="00945AB2"/>
    <w:rsid w:val="009465DA"/>
    <w:rsid w:val="00951540"/>
    <w:rsid w:val="00965C9D"/>
    <w:rsid w:val="00971C99"/>
    <w:rsid w:val="0097671F"/>
    <w:rsid w:val="00980850"/>
    <w:rsid w:val="00982C23"/>
    <w:rsid w:val="00987ADE"/>
    <w:rsid w:val="009A70AE"/>
    <w:rsid w:val="009B0DD4"/>
    <w:rsid w:val="009B165A"/>
    <w:rsid w:val="009B294D"/>
    <w:rsid w:val="009B5C62"/>
    <w:rsid w:val="009C0066"/>
    <w:rsid w:val="009C2649"/>
    <w:rsid w:val="009C4029"/>
    <w:rsid w:val="009D05D5"/>
    <w:rsid w:val="009E61BF"/>
    <w:rsid w:val="009F44FD"/>
    <w:rsid w:val="009F7B18"/>
    <w:rsid w:val="009F7DD3"/>
    <w:rsid w:val="00A03EC6"/>
    <w:rsid w:val="00A07E0E"/>
    <w:rsid w:val="00A13C9D"/>
    <w:rsid w:val="00A1537C"/>
    <w:rsid w:val="00A17DD4"/>
    <w:rsid w:val="00A21C44"/>
    <w:rsid w:val="00A21FB4"/>
    <w:rsid w:val="00A30648"/>
    <w:rsid w:val="00A3345A"/>
    <w:rsid w:val="00A54FE8"/>
    <w:rsid w:val="00A550B5"/>
    <w:rsid w:val="00A63A0B"/>
    <w:rsid w:val="00A64AAA"/>
    <w:rsid w:val="00A671F3"/>
    <w:rsid w:val="00A70DA4"/>
    <w:rsid w:val="00A84183"/>
    <w:rsid w:val="00A91D16"/>
    <w:rsid w:val="00AA0122"/>
    <w:rsid w:val="00AA13FD"/>
    <w:rsid w:val="00AA27AA"/>
    <w:rsid w:val="00AA2AD2"/>
    <w:rsid w:val="00AA442A"/>
    <w:rsid w:val="00AB1494"/>
    <w:rsid w:val="00AB3055"/>
    <w:rsid w:val="00AB6570"/>
    <w:rsid w:val="00AC07F1"/>
    <w:rsid w:val="00AD0FCE"/>
    <w:rsid w:val="00AD3077"/>
    <w:rsid w:val="00AD473B"/>
    <w:rsid w:val="00AE290F"/>
    <w:rsid w:val="00AE514D"/>
    <w:rsid w:val="00AF3293"/>
    <w:rsid w:val="00AF7F1B"/>
    <w:rsid w:val="00B251E5"/>
    <w:rsid w:val="00B256BD"/>
    <w:rsid w:val="00B26521"/>
    <w:rsid w:val="00B3282E"/>
    <w:rsid w:val="00B364AA"/>
    <w:rsid w:val="00B37714"/>
    <w:rsid w:val="00B40658"/>
    <w:rsid w:val="00B429DD"/>
    <w:rsid w:val="00B5688C"/>
    <w:rsid w:val="00B6055A"/>
    <w:rsid w:val="00B60FC9"/>
    <w:rsid w:val="00B61323"/>
    <w:rsid w:val="00B62A65"/>
    <w:rsid w:val="00B64FAC"/>
    <w:rsid w:val="00B75B2B"/>
    <w:rsid w:val="00B83F74"/>
    <w:rsid w:val="00B90101"/>
    <w:rsid w:val="00B9067C"/>
    <w:rsid w:val="00B956A2"/>
    <w:rsid w:val="00B96BAD"/>
    <w:rsid w:val="00BA0A2D"/>
    <w:rsid w:val="00BB6CA6"/>
    <w:rsid w:val="00BB7787"/>
    <w:rsid w:val="00BC2588"/>
    <w:rsid w:val="00BC494D"/>
    <w:rsid w:val="00BC5EC7"/>
    <w:rsid w:val="00BC7B05"/>
    <w:rsid w:val="00BE43B0"/>
    <w:rsid w:val="00BF6871"/>
    <w:rsid w:val="00C02586"/>
    <w:rsid w:val="00C07A24"/>
    <w:rsid w:val="00C11019"/>
    <w:rsid w:val="00C11501"/>
    <w:rsid w:val="00C17B8A"/>
    <w:rsid w:val="00C22E6A"/>
    <w:rsid w:val="00C24539"/>
    <w:rsid w:val="00C25C9A"/>
    <w:rsid w:val="00C32B60"/>
    <w:rsid w:val="00C42418"/>
    <w:rsid w:val="00C45039"/>
    <w:rsid w:val="00C53A1A"/>
    <w:rsid w:val="00C55698"/>
    <w:rsid w:val="00C66AF5"/>
    <w:rsid w:val="00C67F6E"/>
    <w:rsid w:val="00C72A95"/>
    <w:rsid w:val="00C75F76"/>
    <w:rsid w:val="00C76D0B"/>
    <w:rsid w:val="00C823D4"/>
    <w:rsid w:val="00C92335"/>
    <w:rsid w:val="00C92AB7"/>
    <w:rsid w:val="00C93913"/>
    <w:rsid w:val="00C940A2"/>
    <w:rsid w:val="00C973EC"/>
    <w:rsid w:val="00C9743C"/>
    <w:rsid w:val="00CA121B"/>
    <w:rsid w:val="00CA3A18"/>
    <w:rsid w:val="00CB78CF"/>
    <w:rsid w:val="00CC5B0D"/>
    <w:rsid w:val="00CD0210"/>
    <w:rsid w:val="00CD2FE4"/>
    <w:rsid w:val="00CE2315"/>
    <w:rsid w:val="00CE3B80"/>
    <w:rsid w:val="00CF1FA4"/>
    <w:rsid w:val="00CF4EE2"/>
    <w:rsid w:val="00CF522D"/>
    <w:rsid w:val="00D044D5"/>
    <w:rsid w:val="00D0600B"/>
    <w:rsid w:val="00D205AC"/>
    <w:rsid w:val="00D21AD6"/>
    <w:rsid w:val="00D2307A"/>
    <w:rsid w:val="00D250FC"/>
    <w:rsid w:val="00D267D6"/>
    <w:rsid w:val="00D33299"/>
    <w:rsid w:val="00D41525"/>
    <w:rsid w:val="00D447D0"/>
    <w:rsid w:val="00D47F93"/>
    <w:rsid w:val="00D53E8C"/>
    <w:rsid w:val="00D578DF"/>
    <w:rsid w:val="00D6094F"/>
    <w:rsid w:val="00D66C13"/>
    <w:rsid w:val="00D70D3D"/>
    <w:rsid w:val="00D7371E"/>
    <w:rsid w:val="00D82D33"/>
    <w:rsid w:val="00D94D92"/>
    <w:rsid w:val="00DA5AED"/>
    <w:rsid w:val="00DC2799"/>
    <w:rsid w:val="00DC2B21"/>
    <w:rsid w:val="00DC3789"/>
    <w:rsid w:val="00DC7CF6"/>
    <w:rsid w:val="00DD0D69"/>
    <w:rsid w:val="00DE301E"/>
    <w:rsid w:val="00DE5E06"/>
    <w:rsid w:val="00DE7946"/>
    <w:rsid w:val="00DF0786"/>
    <w:rsid w:val="00DF2107"/>
    <w:rsid w:val="00DF2914"/>
    <w:rsid w:val="00DF54B0"/>
    <w:rsid w:val="00E1268E"/>
    <w:rsid w:val="00E16082"/>
    <w:rsid w:val="00E22E8B"/>
    <w:rsid w:val="00E2353C"/>
    <w:rsid w:val="00E26DE6"/>
    <w:rsid w:val="00E3276A"/>
    <w:rsid w:val="00E34A53"/>
    <w:rsid w:val="00E37727"/>
    <w:rsid w:val="00E46429"/>
    <w:rsid w:val="00E5201B"/>
    <w:rsid w:val="00E66BDC"/>
    <w:rsid w:val="00E72369"/>
    <w:rsid w:val="00E745ED"/>
    <w:rsid w:val="00E94C70"/>
    <w:rsid w:val="00E959D0"/>
    <w:rsid w:val="00E96712"/>
    <w:rsid w:val="00EA15C0"/>
    <w:rsid w:val="00EB0EEF"/>
    <w:rsid w:val="00EB225D"/>
    <w:rsid w:val="00EB7435"/>
    <w:rsid w:val="00EC244B"/>
    <w:rsid w:val="00EC4A02"/>
    <w:rsid w:val="00EC4FE8"/>
    <w:rsid w:val="00EC54E0"/>
    <w:rsid w:val="00ED3008"/>
    <w:rsid w:val="00ED4552"/>
    <w:rsid w:val="00EF7348"/>
    <w:rsid w:val="00F02817"/>
    <w:rsid w:val="00F02F7B"/>
    <w:rsid w:val="00F04082"/>
    <w:rsid w:val="00F04D32"/>
    <w:rsid w:val="00F11689"/>
    <w:rsid w:val="00F132C4"/>
    <w:rsid w:val="00F13BAA"/>
    <w:rsid w:val="00F1538F"/>
    <w:rsid w:val="00F16655"/>
    <w:rsid w:val="00F167A5"/>
    <w:rsid w:val="00F17A97"/>
    <w:rsid w:val="00F25C84"/>
    <w:rsid w:val="00F260F9"/>
    <w:rsid w:val="00F302AD"/>
    <w:rsid w:val="00F31E3C"/>
    <w:rsid w:val="00F36E3D"/>
    <w:rsid w:val="00F46131"/>
    <w:rsid w:val="00F46738"/>
    <w:rsid w:val="00F47D2F"/>
    <w:rsid w:val="00F546A6"/>
    <w:rsid w:val="00F66CEA"/>
    <w:rsid w:val="00F72485"/>
    <w:rsid w:val="00F76200"/>
    <w:rsid w:val="00F8195F"/>
    <w:rsid w:val="00F82D0B"/>
    <w:rsid w:val="00FA6A0D"/>
    <w:rsid w:val="00FB071B"/>
    <w:rsid w:val="00FC5D73"/>
    <w:rsid w:val="00FD4C07"/>
    <w:rsid w:val="00FD775D"/>
    <w:rsid w:val="00FE542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196D370"/>
  <w15:docId w15:val="{965B5CEC-6769-4451-B032-0E788207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eastAsia="SimSun" w:hAnsi="Calibri" w:cs="Tahoma"/>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lang w:val="es-MX"/>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cs="Arial"/>
      <w:lang w:val="es-MX"/>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ITC Avant Garde" w:eastAsia="Times New Roman" w:hAnsi="ITC Avant Garde" w:cs="Arial"/>
      <w:color w:val="000000"/>
      <w:lang w:val="es-MX"/>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ITC Avant Garde" w:eastAsia="Times New Roman" w:hAnsi="ITC Avant Garde" w:cs="Arial"/>
      <w:color w:val="000000"/>
    </w:rPr>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ITC Avant Garde" w:hAnsi="ITC Avant Garde" w:cs="ITC Avant Garde" w:hint="default"/>
      <w:b/>
      <w:i/>
      <w:sz w:val="1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uentedeprrafopredeter1">
    <w:name w:val="Fuente de párrafo predeter.1"/>
  </w:style>
  <w:style w:type="character" w:customStyle="1" w:styleId="Fuentedeprrafopredeter2">
    <w:name w:val="Fuente de párrafo predeter.2"/>
  </w:style>
  <w:style w:type="character" w:customStyle="1" w:styleId="Refdecomentario1">
    <w:name w:val="Ref. de comentario1"/>
    <w:rPr>
      <w:rFonts w:cs="Times New Roman"/>
      <w:sz w:val="16"/>
    </w:rPr>
  </w:style>
  <w:style w:type="character" w:customStyle="1" w:styleId="TextocomentarioCar">
    <w:name w:val="Texto comentario Car"/>
    <w:uiPriority w:val="99"/>
    <w:rPr>
      <w:rFonts w:ascii="Arial" w:eastAsia="Calibri" w:hAnsi="Arial" w:cs="Times New Roman"/>
      <w:sz w:val="20"/>
      <w:szCs w:val="20"/>
      <w:lang w:val="en-US"/>
    </w:rPr>
  </w:style>
  <w:style w:type="character" w:customStyle="1" w:styleId="TextodegloboCar">
    <w:name w:val="Texto de globo Car"/>
    <w:rPr>
      <w:rFonts w:ascii="Segoe UI" w:hAnsi="Segoe UI" w:cs="Segoe UI"/>
      <w:sz w:val="18"/>
      <w:szCs w:val="18"/>
    </w:rPr>
  </w:style>
  <w:style w:type="character" w:customStyle="1" w:styleId="PrrafodelistaCar">
    <w:name w:val="Párrafo de lista Car"/>
    <w:uiPriority w:val="34"/>
  </w:style>
  <w:style w:type="character" w:customStyle="1" w:styleId="EncabezadoCar">
    <w:name w:val="Encabezado Car"/>
    <w:basedOn w:val="Fuentedeprrafopredeter2"/>
  </w:style>
  <w:style w:type="character" w:customStyle="1" w:styleId="PiedepginaCar">
    <w:name w:val="Pie de página Car"/>
    <w:basedOn w:val="Fuentedeprrafopredeter2"/>
  </w:style>
  <w:style w:type="character" w:customStyle="1" w:styleId="TextoCar">
    <w:name w:val="Texto Car"/>
    <w:rPr>
      <w:rFonts w:ascii="Arial" w:eastAsia="Times New Roman" w:hAnsi="Arial" w:cs="Arial"/>
      <w:sz w:val="18"/>
      <w:szCs w:val="20"/>
    </w:rPr>
  </w:style>
  <w:style w:type="character" w:customStyle="1" w:styleId="TextonotapieCar">
    <w:name w:val="Texto nota pie Car"/>
    <w:rPr>
      <w:rFonts w:ascii="Calibri" w:eastAsia="Calibri" w:hAnsi="Calibri" w:cs="Times New Roman"/>
      <w:sz w:val="20"/>
      <w:szCs w:val="20"/>
    </w:rPr>
  </w:style>
  <w:style w:type="character" w:customStyle="1" w:styleId="Refdenotaalpie1">
    <w:name w:val="Ref. de nota al pie1"/>
    <w:rPr>
      <w:vertAlign w:val="superscript"/>
    </w:rPr>
  </w:style>
  <w:style w:type="character" w:customStyle="1" w:styleId="AsuntodelcomentarioCar">
    <w:name w:val="Asunto del comentario Car"/>
    <w:rPr>
      <w:rFonts w:ascii="Arial" w:eastAsia="Calibri" w:hAnsi="Arial" w:cs="Times New Roman"/>
      <w:b/>
      <w:bCs/>
      <w:sz w:val="20"/>
      <w:szCs w:val="20"/>
      <w:lang w:val="en-US"/>
    </w:rPr>
  </w:style>
  <w:style w:type="character" w:customStyle="1" w:styleId="ROMANOSCar">
    <w:name w:val="ROMANOS Car"/>
    <w:rPr>
      <w:rFonts w:ascii="Arial" w:eastAsia="Times New Roman" w:hAnsi="Arial" w:cs="Arial"/>
      <w:sz w:val="18"/>
      <w:szCs w:val="18"/>
      <w:lang w:val="es-ES"/>
    </w:rPr>
  </w:style>
  <w:style w:type="character" w:customStyle="1" w:styleId="ListLabel1">
    <w:name w:val="ListLabel 1"/>
    <w:rPr>
      <w:rFonts w:cs="Times New Roman"/>
      <w:b/>
    </w:rPr>
  </w:style>
  <w:style w:type="character" w:customStyle="1" w:styleId="ListLabel2">
    <w:name w:val="ListLabel 2"/>
    <w:rPr>
      <w:b/>
    </w:rPr>
  </w:style>
  <w:style w:type="character" w:customStyle="1" w:styleId="ListLabel3">
    <w:name w:val="ListLabel 3"/>
    <w:rPr>
      <w:rFonts w:cs="Courier New"/>
    </w:rPr>
  </w:style>
  <w:style w:type="character" w:customStyle="1" w:styleId="ListLabel4">
    <w:name w:val="ListLabel 4"/>
    <w:rPr>
      <w:rFonts w:eastAsia="Times New Roman" w:cs="Arial"/>
      <w:color w:val="000000"/>
    </w:rPr>
  </w:style>
  <w:style w:type="character" w:customStyle="1" w:styleId="ListLabel5">
    <w:name w:val="ListLabel 5"/>
    <w:rPr>
      <w:b/>
      <w:sz w:val="22"/>
      <w:szCs w:val="22"/>
    </w:rPr>
  </w:style>
  <w:style w:type="character" w:customStyle="1" w:styleId="ListLabel6">
    <w:name w:val="ListLabel 6"/>
    <w:rPr>
      <w:rFonts w:cs="Arial"/>
      <w:b/>
      <w:i w:val="0"/>
      <w:sz w:val="22"/>
      <w:szCs w:val="22"/>
    </w:rPr>
  </w:style>
  <w:style w:type="character" w:customStyle="1" w:styleId="ListLabel7">
    <w:name w:val="ListLabel 7"/>
    <w:rPr>
      <w:b/>
      <w:sz w:val="20"/>
      <w:szCs w:val="20"/>
    </w:rPr>
  </w:style>
  <w:style w:type="character" w:customStyle="1" w:styleId="Caracteresdenotaalpie">
    <w:name w:val="Caracteres de nota al pie"/>
  </w:style>
  <w:style w:type="character" w:customStyle="1" w:styleId="Refdenotaalpie10">
    <w:name w:val="Ref. de nota al pie1"/>
    <w:rPr>
      <w:vertAlign w:val="superscript"/>
    </w:rPr>
  </w:style>
  <w:style w:type="character" w:customStyle="1" w:styleId="Smbolosdenumeracin">
    <w:name w:val="Símbolos de numeración"/>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TextodegloboCar1">
    <w:name w:val="Texto de globo Car1"/>
    <w:rPr>
      <w:rFonts w:ascii="Segoe UI" w:eastAsia="SimSun" w:hAnsi="Segoe UI" w:cs="Segoe UI"/>
      <w:sz w:val="18"/>
      <w:szCs w:val="18"/>
      <w:lang w:val="es-ES"/>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Encabezado2">
    <w:name w:val="Encabezado2"/>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customStyle="1" w:styleId="Etiqueta">
    <w:name w:val="Etiqueta"/>
    <w:basedOn w:val="Normal"/>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customStyle="1" w:styleId="Prrafodelista1">
    <w:name w:val="Párrafo de lista1"/>
    <w:basedOn w:val="Normal"/>
    <w:pPr>
      <w:ind w:left="720"/>
    </w:pPr>
  </w:style>
  <w:style w:type="paragraph" w:customStyle="1" w:styleId="Textocomentario1">
    <w:name w:val="Texto comentario1"/>
    <w:basedOn w:val="Normal"/>
    <w:pPr>
      <w:spacing w:after="0" w:line="100" w:lineRule="atLeast"/>
      <w:jc w:val="both"/>
    </w:pPr>
    <w:rPr>
      <w:rFonts w:ascii="Arial" w:eastAsia="Calibri" w:hAnsi="Arial" w:cs="Times New Roman"/>
      <w:sz w:val="20"/>
      <w:szCs w:val="20"/>
      <w:lang w:val="en-US"/>
    </w:rPr>
  </w:style>
  <w:style w:type="paragraph" w:customStyle="1" w:styleId="Textodeglobo1">
    <w:name w:val="Texto de globo1"/>
    <w:basedOn w:val="Normal"/>
    <w:pPr>
      <w:spacing w:after="0" w:line="100" w:lineRule="atLeast"/>
    </w:pPr>
    <w:rPr>
      <w:rFonts w:ascii="Segoe UI" w:hAnsi="Segoe UI" w:cs="Segoe UI"/>
      <w:sz w:val="18"/>
      <w:szCs w:val="18"/>
    </w:rPr>
  </w:style>
  <w:style w:type="paragraph" w:customStyle="1" w:styleId="Default">
    <w:name w:val="Default"/>
    <w:pPr>
      <w:suppressAutoHyphens/>
      <w:spacing w:line="100" w:lineRule="atLeast"/>
    </w:pPr>
    <w:rPr>
      <w:rFonts w:ascii="Arial" w:eastAsia="Calibri" w:hAnsi="Arial" w:cs="Arial"/>
      <w:color w:val="000000"/>
      <w:sz w:val="24"/>
      <w:szCs w:val="24"/>
      <w:lang w:eastAsia="ar-SA"/>
    </w:rPr>
  </w:style>
  <w:style w:type="paragraph" w:customStyle="1" w:styleId="Revisin1">
    <w:name w:val="Revisión1"/>
    <w:pPr>
      <w:suppressAutoHyphens/>
      <w:spacing w:line="100" w:lineRule="atLeast"/>
    </w:pPr>
    <w:rPr>
      <w:rFonts w:ascii="Calibri" w:eastAsia="SimSun" w:hAnsi="Calibri" w:cs="Tahoma"/>
      <w:sz w:val="22"/>
      <w:szCs w:val="22"/>
      <w:lang w:eastAsia="ar-SA"/>
    </w:r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
    <w:name w:val="Texto"/>
    <w:basedOn w:val="Normal"/>
    <w:pPr>
      <w:spacing w:after="101" w:line="216" w:lineRule="exact"/>
      <w:ind w:firstLine="288"/>
      <w:jc w:val="both"/>
    </w:pPr>
    <w:rPr>
      <w:rFonts w:ascii="Arial" w:eastAsia="Times New Roman" w:hAnsi="Arial" w:cs="Arial"/>
      <w:sz w:val="18"/>
      <w:szCs w:val="20"/>
    </w:rPr>
  </w:style>
  <w:style w:type="paragraph" w:customStyle="1" w:styleId="Textonotapie1">
    <w:name w:val="Texto nota pie1"/>
    <w:basedOn w:val="Normal"/>
    <w:pPr>
      <w:spacing w:after="0" w:line="100" w:lineRule="atLeast"/>
    </w:pPr>
    <w:rPr>
      <w:rFonts w:eastAsia="Calibri" w:cs="Times New Roman"/>
      <w:sz w:val="20"/>
      <w:szCs w:val="20"/>
    </w:rPr>
  </w:style>
  <w:style w:type="paragraph" w:customStyle="1" w:styleId="Asuntodelcomentario1">
    <w:name w:val="Asunto del comentario1"/>
    <w:basedOn w:val="Textocomentario1"/>
    <w:pPr>
      <w:spacing w:after="160"/>
      <w:jc w:val="left"/>
    </w:pPr>
    <w:rPr>
      <w:rFonts w:ascii="Calibri" w:hAnsi="Calibri" w:cs="Calibri"/>
      <w:b/>
      <w:bCs/>
      <w:lang w:val="es-MX"/>
    </w:rPr>
  </w:style>
  <w:style w:type="paragraph" w:customStyle="1" w:styleId="ROMANOS">
    <w:name w:val="ROMANOS"/>
    <w:basedOn w:val="Texto"/>
    <w:pPr>
      <w:tabs>
        <w:tab w:val="left" w:pos="720"/>
      </w:tabs>
      <w:ind w:left="720" w:hanging="432"/>
    </w:pPr>
    <w:rPr>
      <w:szCs w:val="18"/>
    </w:rPr>
  </w:style>
  <w:style w:type="paragraph" w:styleId="NormalWeb">
    <w:name w:val="Normal (Web)"/>
    <w:basedOn w:val="Normal"/>
    <w:pPr>
      <w:spacing w:before="100" w:after="100" w:line="100" w:lineRule="atLeast"/>
    </w:pPr>
    <w:rPr>
      <w:rFonts w:ascii="Times New Roman" w:eastAsia="Times New Roman" w:hAnsi="Times New Roman" w:cs="Times New Roman"/>
      <w:sz w:val="24"/>
      <w:szCs w:val="24"/>
      <w:lang w:val="es-MX"/>
    </w:rPr>
  </w:style>
  <w:style w:type="paragraph" w:styleId="Textonotapie">
    <w:name w:val="footnote text"/>
    <w:basedOn w:val="Normal"/>
    <w:pPr>
      <w:suppressLineNumbers/>
      <w:ind w:left="283" w:hanging="283"/>
    </w:pPr>
    <w:rPr>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rrafodelista">
    <w:name w:val="List Paragraph"/>
    <w:basedOn w:val="Normal"/>
    <w:uiPriority w:val="34"/>
    <w:qFormat/>
    <w:pPr>
      <w:suppressAutoHyphens w:val="0"/>
      <w:ind w:left="720"/>
    </w:pPr>
    <w:rPr>
      <w:rFonts w:ascii="Times New Roman" w:eastAsia="Times New Roman" w:hAnsi="Times New Roman" w:cs="Times New Roman"/>
      <w:sz w:val="20"/>
      <w:szCs w:val="20"/>
      <w:lang w:val="es-MX"/>
    </w:rPr>
  </w:style>
  <w:style w:type="paragraph" w:customStyle="1" w:styleId="Descripcin1">
    <w:name w:val="Descripción1"/>
    <w:basedOn w:val="Normal"/>
    <w:next w:val="Normal"/>
    <w:pPr>
      <w:suppressAutoHyphens w:val="0"/>
      <w:spacing w:line="240" w:lineRule="auto"/>
    </w:pPr>
    <w:rPr>
      <w:rFonts w:eastAsia="MS Mincho" w:cs="Times New Roman"/>
      <w:b/>
      <w:bCs/>
      <w:smallCaps/>
      <w:color w:val="44546A"/>
      <w:lang w:val="es-MX"/>
    </w:rPr>
  </w:style>
  <w:style w:type="paragraph" w:styleId="Textodeglobo">
    <w:name w:val="Balloon Text"/>
    <w:basedOn w:val="Normal"/>
    <w:pPr>
      <w:spacing w:after="0" w:line="240" w:lineRule="auto"/>
    </w:pPr>
    <w:rPr>
      <w:rFonts w:ascii="Segoe UI" w:hAnsi="Segoe UI" w:cs="Segoe UI"/>
      <w:sz w:val="18"/>
      <w:szCs w:val="18"/>
    </w:rPr>
  </w:style>
  <w:style w:type="paragraph" w:customStyle="1" w:styleId="Contenidodelmarco">
    <w:name w:val="Contenido del marco"/>
    <w:basedOn w:val="Textoindependiente"/>
  </w:style>
  <w:style w:type="paragraph" w:customStyle="1" w:styleId="Descripcin2">
    <w:name w:val="Descripción2"/>
    <w:basedOn w:val="Normal"/>
    <w:pPr>
      <w:spacing w:line="100" w:lineRule="atLeast"/>
    </w:pPr>
    <w:rPr>
      <w:b/>
      <w:bCs/>
      <w:smallCaps/>
      <w:color w:val="44546A"/>
    </w:rPr>
  </w:style>
  <w:style w:type="character" w:styleId="Refdecomentario">
    <w:name w:val="annotation reference"/>
    <w:uiPriority w:val="99"/>
    <w:semiHidden/>
    <w:unhideWhenUsed/>
    <w:rsid w:val="00C75F76"/>
    <w:rPr>
      <w:sz w:val="16"/>
      <w:szCs w:val="16"/>
    </w:rPr>
  </w:style>
  <w:style w:type="paragraph" w:styleId="Textocomentario">
    <w:name w:val="annotation text"/>
    <w:basedOn w:val="Normal"/>
    <w:link w:val="TextocomentarioCar1"/>
    <w:uiPriority w:val="99"/>
    <w:unhideWhenUsed/>
    <w:rsid w:val="00A84183"/>
    <w:rPr>
      <w:sz w:val="20"/>
      <w:szCs w:val="20"/>
    </w:rPr>
  </w:style>
  <w:style w:type="character" w:customStyle="1" w:styleId="TextocomentarioCar1">
    <w:name w:val="Texto comentario Car1"/>
    <w:link w:val="Textocomentario"/>
    <w:uiPriority w:val="99"/>
    <w:rsid w:val="00A84183"/>
    <w:rPr>
      <w:rFonts w:ascii="Calibri" w:eastAsia="SimSun" w:hAnsi="Calibri" w:cs="Tahoma"/>
      <w:lang w:val="es-ES" w:eastAsia="ar-SA"/>
    </w:rPr>
  </w:style>
  <w:style w:type="paragraph" w:styleId="Asuntodelcomentario">
    <w:name w:val="annotation subject"/>
    <w:basedOn w:val="Textocomentario"/>
    <w:next w:val="Textocomentario"/>
    <w:link w:val="AsuntodelcomentarioCar1"/>
    <w:uiPriority w:val="99"/>
    <w:semiHidden/>
    <w:unhideWhenUsed/>
    <w:rsid w:val="00A84183"/>
    <w:rPr>
      <w:b/>
      <w:bCs/>
    </w:rPr>
  </w:style>
  <w:style w:type="character" w:customStyle="1" w:styleId="AsuntodelcomentarioCar1">
    <w:name w:val="Asunto del comentario Car1"/>
    <w:link w:val="Asuntodelcomentario"/>
    <w:uiPriority w:val="99"/>
    <w:semiHidden/>
    <w:rsid w:val="00A84183"/>
    <w:rPr>
      <w:rFonts w:ascii="Calibri" w:eastAsia="SimSun" w:hAnsi="Calibri" w:cs="Tahoma"/>
      <w:b/>
      <w:bCs/>
      <w:lang w:val="es-ES" w:eastAsia="ar-SA"/>
    </w:rPr>
  </w:style>
  <w:style w:type="paragraph" w:styleId="Revisin">
    <w:name w:val="Revision"/>
    <w:hidden/>
    <w:uiPriority w:val="99"/>
    <w:semiHidden/>
    <w:rsid w:val="00B62A65"/>
    <w:rPr>
      <w:rFonts w:ascii="Calibri" w:eastAsia="SimSun" w:hAnsi="Calibri" w:cs="Tahoma"/>
      <w:sz w:val="22"/>
      <w:szCs w:val="22"/>
      <w:lang w:val="es-ES" w:eastAsia="ar-SA"/>
    </w:rPr>
  </w:style>
  <w:style w:type="table" w:styleId="Tablaconcuadrcula">
    <w:name w:val="Table Grid"/>
    <w:basedOn w:val="Tablanormal"/>
    <w:uiPriority w:val="39"/>
    <w:rsid w:val="005D0D92"/>
    <w:rPr>
      <w:rFonts w:ascii="Calibri" w:eastAsia="MS Mincho"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D0D92"/>
    <w:pPr>
      <w:suppressAutoHyphens w:val="0"/>
      <w:spacing w:line="240" w:lineRule="auto"/>
    </w:pPr>
    <w:rPr>
      <w:rFonts w:eastAsia="MS Mincho" w:cs="Times New Roman"/>
      <w:b/>
      <w:bCs/>
      <w:smallCaps/>
      <w:color w:val="44546A"/>
      <w:lang w:val="es-MX" w:eastAsia="en-US"/>
    </w:rPr>
  </w:style>
  <w:style w:type="table" w:customStyle="1" w:styleId="Tabladecuadrcula4-nfasis11">
    <w:name w:val="Tabla de cuadrícula 4 - Énfasis 11"/>
    <w:basedOn w:val="Tablanormal"/>
    <w:uiPriority w:val="49"/>
    <w:rsid w:val="00945AB2"/>
    <w:rPr>
      <w:rFonts w:asciiTheme="minorHAnsi" w:eastAsiaTheme="minorEastAsia"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8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453163BA-7EE2-4265-A550-99EECE4C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16762</Words>
  <Characters>92195</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Villalobos Tlatempa</dc:creator>
  <cp:keywords/>
  <cp:lastModifiedBy>Luis Fernando Rosas Yanez</cp:lastModifiedBy>
  <cp:revision>3</cp:revision>
  <cp:lastPrinted>2016-02-17T20:53:00Z</cp:lastPrinted>
  <dcterms:created xsi:type="dcterms:W3CDTF">2017-01-25T16:20:00Z</dcterms:created>
  <dcterms:modified xsi:type="dcterms:W3CDTF">2017-01-25T16:20:00Z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