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45F8A" w14:textId="77777777" w:rsidR="00051100" w:rsidRPr="00966B8D" w:rsidRDefault="00051100" w:rsidP="00051100">
      <w:pPr>
        <w:jc w:val="center"/>
        <w:rPr>
          <w:rFonts w:ascii="ITC Avant Garde" w:hAnsi="ITC Avant Garde"/>
          <w:sz w:val="72"/>
          <w:szCs w:val="72"/>
        </w:rPr>
      </w:pPr>
      <w:bookmarkStart w:id="0" w:name="_GoBack"/>
      <w:bookmarkEnd w:id="0"/>
    </w:p>
    <w:p w14:paraId="65B45F8B" w14:textId="77777777" w:rsidR="00051100" w:rsidRPr="00966B8D" w:rsidRDefault="00051100" w:rsidP="00051100">
      <w:pPr>
        <w:tabs>
          <w:tab w:val="left" w:pos="3540"/>
        </w:tabs>
        <w:rPr>
          <w:rFonts w:ascii="ITC Avant Garde" w:hAnsi="ITC Avant Garde"/>
          <w:sz w:val="72"/>
          <w:szCs w:val="72"/>
        </w:rPr>
      </w:pPr>
      <w:r w:rsidRPr="00966B8D">
        <w:rPr>
          <w:rFonts w:ascii="ITC Avant Garde" w:hAnsi="ITC Avant Garde"/>
          <w:sz w:val="72"/>
          <w:szCs w:val="72"/>
        </w:rPr>
        <w:tab/>
      </w:r>
    </w:p>
    <w:p w14:paraId="65B45F8C" w14:textId="77777777" w:rsidR="00051100" w:rsidRPr="00966B8D" w:rsidRDefault="00051100" w:rsidP="00051100">
      <w:pPr>
        <w:jc w:val="center"/>
        <w:rPr>
          <w:rFonts w:ascii="ITC Avant Garde" w:hAnsi="ITC Avant Garde"/>
          <w:sz w:val="72"/>
          <w:szCs w:val="72"/>
        </w:rPr>
      </w:pPr>
    </w:p>
    <w:p w14:paraId="65B45F8D" w14:textId="77777777" w:rsidR="008F76B3" w:rsidRPr="00966B8D" w:rsidRDefault="00C1354B" w:rsidP="00C1354B">
      <w:pPr>
        <w:tabs>
          <w:tab w:val="center" w:pos="4419"/>
          <w:tab w:val="left" w:pos="7458"/>
        </w:tabs>
        <w:rPr>
          <w:rFonts w:ascii="ITC Avant Garde" w:hAnsi="ITC Avant Garde"/>
          <w:sz w:val="72"/>
          <w:szCs w:val="72"/>
        </w:rPr>
      </w:pPr>
      <w:r w:rsidRPr="00966B8D">
        <w:rPr>
          <w:rFonts w:ascii="ITC Avant Garde" w:hAnsi="ITC Avant Garde"/>
          <w:sz w:val="72"/>
          <w:szCs w:val="72"/>
        </w:rPr>
        <w:tab/>
      </w:r>
      <w:r w:rsidR="00051100" w:rsidRPr="00966B8D">
        <w:rPr>
          <w:rFonts w:ascii="ITC Avant Garde" w:hAnsi="ITC Avant Garde"/>
          <w:sz w:val="72"/>
          <w:szCs w:val="72"/>
        </w:rPr>
        <w:t xml:space="preserve">“Anexo </w:t>
      </w:r>
      <w:r w:rsidR="007B020B" w:rsidRPr="00966B8D">
        <w:rPr>
          <w:rFonts w:ascii="ITC Avant Garde" w:hAnsi="ITC Avant Garde"/>
          <w:sz w:val="72"/>
          <w:szCs w:val="72"/>
        </w:rPr>
        <w:t>A</w:t>
      </w:r>
      <w:r w:rsidR="00051100" w:rsidRPr="00966B8D">
        <w:rPr>
          <w:rFonts w:ascii="ITC Avant Garde" w:hAnsi="ITC Avant Garde"/>
          <w:sz w:val="72"/>
          <w:szCs w:val="72"/>
        </w:rPr>
        <w:t>”</w:t>
      </w:r>
    </w:p>
    <w:p w14:paraId="65B45F8E" w14:textId="77777777" w:rsidR="00051100" w:rsidRPr="00966B8D" w:rsidRDefault="00C1354B" w:rsidP="00C1354B">
      <w:pPr>
        <w:tabs>
          <w:tab w:val="center" w:pos="4419"/>
          <w:tab w:val="left" w:pos="7458"/>
        </w:tabs>
        <w:rPr>
          <w:rFonts w:ascii="ITC Avant Garde" w:hAnsi="ITC Avant Garde"/>
          <w:sz w:val="72"/>
          <w:szCs w:val="72"/>
        </w:rPr>
      </w:pPr>
      <w:r w:rsidRPr="00966B8D">
        <w:rPr>
          <w:rFonts w:ascii="ITC Avant Garde" w:hAnsi="ITC Avant Garde"/>
          <w:sz w:val="72"/>
          <w:szCs w:val="72"/>
        </w:rPr>
        <w:tab/>
      </w:r>
    </w:p>
    <w:p w14:paraId="65B45F8F" w14:textId="77777777" w:rsidR="00051100" w:rsidRPr="00966B8D" w:rsidRDefault="00051100" w:rsidP="003B5DA3">
      <w:pPr>
        <w:tabs>
          <w:tab w:val="left" w:pos="5425"/>
        </w:tabs>
        <w:jc w:val="center"/>
        <w:rPr>
          <w:rFonts w:ascii="ITC Avant Garde" w:hAnsi="ITC Avant Garde"/>
          <w:b/>
          <w:sz w:val="72"/>
          <w:szCs w:val="72"/>
        </w:rPr>
      </w:pPr>
      <w:r w:rsidRPr="00966B8D">
        <w:rPr>
          <w:rFonts w:ascii="ITC Avant Garde" w:hAnsi="ITC Avant Garde"/>
          <w:b/>
          <w:sz w:val="72"/>
          <w:szCs w:val="72"/>
        </w:rPr>
        <w:t>Tarifas</w:t>
      </w:r>
    </w:p>
    <w:p w14:paraId="65B45F90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1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2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5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6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7" w14:textId="2436BC69" w:rsidR="003B5DA3" w:rsidRPr="00966B8D" w:rsidRDefault="0099642E" w:rsidP="0099642E">
      <w:pPr>
        <w:keepNext/>
        <w:tabs>
          <w:tab w:val="left" w:pos="4958"/>
        </w:tabs>
        <w:spacing w:before="240" w:after="60" w:line="360" w:lineRule="auto"/>
        <w:contextualSpacing/>
        <w:outlineLvl w:val="0"/>
        <w:rPr>
          <w:rFonts w:ascii="ITC Avant Garde" w:hAnsi="ITC Avant Garde"/>
          <w:b/>
        </w:rPr>
      </w:pPr>
      <w:r>
        <w:rPr>
          <w:rFonts w:ascii="ITC Avant Garde" w:hAnsi="ITC Avant Garde"/>
          <w:b/>
        </w:rPr>
        <w:tab/>
      </w:r>
    </w:p>
    <w:p w14:paraId="65B45F98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9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A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B" w14:textId="77777777" w:rsidR="003B5DA3" w:rsidRPr="00966B8D" w:rsidRDefault="003B5DA3" w:rsidP="00051100">
      <w:pPr>
        <w:keepNext/>
        <w:spacing w:before="240" w:after="60" w:line="360" w:lineRule="auto"/>
        <w:contextualSpacing/>
        <w:jc w:val="center"/>
        <w:outlineLvl w:val="0"/>
        <w:rPr>
          <w:rFonts w:ascii="ITC Avant Garde" w:hAnsi="ITC Avant Garde"/>
          <w:b/>
        </w:rPr>
      </w:pPr>
    </w:p>
    <w:p w14:paraId="65B45F9C" w14:textId="77777777" w:rsidR="003B5DA3" w:rsidRPr="00966B8D" w:rsidRDefault="003B5DA3" w:rsidP="00051100">
      <w:pPr>
        <w:rPr>
          <w:rFonts w:ascii="ITC Avant Garde" w:hAnsi="ITC Avant Garde"/>
          <w:sz w:val="20"/>
          <w:szCs w:val="20"/>
        </w:rPr>
      </w:pPr>
    </w:p>
    <w:p w14:paraId="12C7AA2D" w14:textId="10D84C07" w:rsidR="00966B8D" w:rsidRPr="00620C5B" w:rsidRDefault="003B5DA3" w:rsidP="00966B8D">
      <w:pPr>
        <w:rPr>
          <w:rFonts w:ascii="ITC Avant Garde" w:hAnsi="ITC Avant Garde"/>
        </w:rPr>
      </w:pPr>
      <w:r w:rsidRPr="00620C5B">
        <w:rPr>
          <w:rFonts w:ascii="ITC Avant Garde" w:hAnsi="ITC Avant Garde"/>
        </w:rPr>
        <w:lastRenderedPageBreak/>
        <w:t xml:space="preserve">Las Tarifas presentadas en este Anexo </w:t>
      </w:r>
      <w:r w:rsidR="007458A3" w:rsidRPr="00620C5B">
        <w:rPr>
          <w:rFonts w:ascii="ITC Avant Garde" w:hAnsi="ITC Avant Garde"/>
        </w:rPr>
        <w:t xml:space="preserve">no incluyen </w:t>
      </w:r>
      <w:r w:rsidRPr="00620C5B">
        <w:rPr>
          <w:rFonts w:ascii="ITC Avant Garde" w:hAnsi="ITC Avant Garde"/>
        </w:rPr>
        <w:t>impuestos</w:t>
      </w:r>
      <w:r w:rsidR="007458A3" w:rsidRPr="00620C5B">
        <w:rPr>
          <w:rFonts w:ascii="ITC Avant Garde" w:hAnsi="ITC Avant Garde"/>
        </w:rPr>
        <w:t xml:space="preserve"> y</w:t>
      </w:r>
      <w:r w:rsidRPr="00620C5B">
        <w:rPr>
          <w:rFonts w:ascii="ITC Avant Garde" w:hAnsi="ITC Avant Garde"/>
        </w:rPr>
        <w:t xml:space="preserve"> </w:t>
      </w:r>
      <w:r w:rsidR="007458A3" w:rsidRPr="00620C5B">
        <w:rPr>
          <w:rFonts w:ascii="ITC Avant Garde" w:hAnsi="ITC Avant Garde"/>
        </w:rPr>
        <w:t xml:space="preserve">están definidas </w:t>
      </w:r>
      <w:r w:rsidRPr="00620C5B">
        <w:rPr>
          <w:rFonts w:ascii="ITC Avant Garde" w:hAnsi="ITC Avant Garde"/>
        </w:rPr>
        <w:t>en Pesos Mexicanos, salvo que diga lo contrario.</w:t>
      </w:r>
    </w:p>
    <w:p w14:paraId="2DC03E68" w14:textId="3871D8D6" w:rsidR="007458A3" w:rsidRPr="00966B8D" w:rsidRDefault="00D37497" w:rsidP="007458A3">
      <w:pPr>
        <w:jc w:val="both"/>
        <w:rPr>
          <w:rFonts w:ascii="ITC Avant Garde" w:hAnsi="ITC Avant Garde"/>
          <w:b/>
        </w:rPr>
      </w:pPr>
      <w:r w:rsidRPr="00620C5B">
        <w:rPr>
          <w:rFonts w:ascii="ITC Avant Garde" w:hAnsi="ITC Avant Garde"/>
        </w:rPr>
        <w:t>Tel</w:t>
      </w:r>
      <w:r w:rsidR="00AA5AD7">
        <w:rPr>
          <w:rFonts w:ascii="ITC Avant Garde" w:hAnsi="ITC Avant Garde"/>
        </w:rPr>
        <w:t>nor</w:t>
      </w:r>
      <w:r w:rsidRPr="00620C5B">
        <w:rPr>
          <w:rFonts w:ascii="ITC Avant Garde" w:hAnsi="ITC Avant Garde"/>
        </w:rPr>
        <w:t xml:space="preserve"> se obliga a ofrecer </w:t>
      </w:r>
      <w:r w:rsidR="007B0822" w:rsidRPr="00620C5B">
        <w:rPr>
          <w:rFonts w:ascii="ITC Avant Garde" w:hAnsi="ITC Avant Garde"/>
        </w:rPr>
        <w:t xml:space="preserve">a los Concesionarios Solicitantes </w:t>
      </w:r>
      <w:r w:rsidRPr="00620C5B">
        <w:rPr>
          <w:rFonts w:ascii="ITC Avant Garde" w:hAnsi="ITC Avant Garde"/>
        </w:rPr>
        <w:t xml:space="preserve">las tarifas para los servicios materia de la Oferta de Referencia </w:t>
      </w:r>
      <w:r w:rsidR="007B0822" w:rsidRPr="00620C5B">
        <w:rPr>
          <w:rFonts w:ascii="ITC Avant Garde" w:hAnsi="ITC Avant Garde"/>
        </w:rPr>
        <w:t xml:space="preserve">en términos y condiciones </w:t>
      </w:r>
      <w:r w:rsidRPr="00620C5B">
        <w:rPr>
          <w:rFonts w:ascii="ITC Avant Garde" w:hAnsi="ITC Avant Garde"/>
        </w:rPr>
        <w:t xml:space="preserve">no menos favorables </w:t>
      </w:r>
      <w:r w:rsidR="007B0822" w:rsidRPr="00620C5B">
        <w:rPr>
          <w:rFonts w:ascii="ITC Avant Garde" w:hAnsi="ITC Avant Garde"/>
        </w:rPr>
        <w:t xml:space="preserve">a las </w:t>
      </w:r>
      <w:r w:rsidRPr="00620C5B">
        <w:rPr>
          <w:rFonts w:ascii="ITC Avant Garde" w:hAnsi="ITC Avant Garde"/>
        </w:rPr>
        <w:t>que ofrece a sus usuarios finales</w:t>
      </w:r>
      <w:r w:rsidR="007B0822" w:rsidRPr="00620C5B">
        <w:rPr>
          <w:rFonts w:ascii="ITC Avant Garde" w:hAnsi="ITC Avant Garde"/>
        </w:rPr>
        <w:t xml:space="preserve"> o aplica </w:t>
      </w:r>
      <w:r w:rsidR="00541FFB" w:rsidRPr="00620C5B">
        <w:rPr>
          <w:rFonts w:ascii="ITC Avant Garde" w:hAnsi="ITC Avant Garde"/>
        </w:rPr>
        <w:t xml:space="preserve">en </w:t>
      </w:r>
      <w:r w:rsidRPr="00620C5B">
        <w:rPr>
          <w:rFonts w:ascii="ITC Avant Garde" w:hAnsi="ITC Avant Garde"/>
        </w:rPr>
        <w:t>sus propias operaciones.</w:t>
      </w:r>
    </w:p>
    <w:p w14:paraId="65B45F9E" w14:textId="77777777" w:rsidR="00A92C87" w:rsidRPr="00966B8D" w:rsidRDefault="00AB4C23" w:rsidP="00E53C81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Reventa de Línea Telefónica, Datos y Línea Telefónica + Datos</w:t>
      </w:r>
    </w:p>
    <w:p w14:paraId="65B45FA0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</w:rPr>
        <w:t>Cobros no Recurrentes</w:t>
      </w:r>
    </w:p>
    <w:tbl>
      <w:tblPr>
        <w:tblStyle w:val="Cuadrculamedia2-nfasis1"/>
        <w:tblW w:w="9001" w:type="dxa"/>
        <w:tblLook w:val="04A0" w:firstRow="1" w:lastRow="0" w:firstColumn="1" w:lastColumn="0" w:noHBand="0" w:noVBand="1"/>
      </w:tblPr>
      <w:tblGrid>
        <w:gridCol w:w="6902"/>
        <w:gridCol w:w="2099"/>
      </w:tblGrid>
      <w:tr w:rsidR="006B22BB" w:rsidRPr="00966B8D" w14:paraId="65B45FA4" w14:textId="77777777" w:rsidTr="00864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902" w:type="dxa"/>
            <w:tcBorders>
              <w:bottom w:val="single" w:sz="4" w:space="0" w:color="4F81BD" w:themeColor="accent1"/>
            </w:tcBorders>
            <w:hideMark/>
          </w:tcPr>
          <w:p w14:paraId="65B45FA1" w14:textId="77777777" w:rsidR="006B22BB" w:rsidRPr="00966B8D" w:rsidRDefault="006B22BB" w:rsidP="0094660D">
            <w:pPr>
              <w:jc w:val="center"/>
              <w:rPr>
                <w:rFonts w:ascii="ITC Avant Garde" w:eastAsia="Times New Roman" w:hAnsi="ITC Avant Garde" w:cs="Times New Roman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</w:rPr>
              <w:t>Concepto</w:t>
            </w:r>
          </w:p>
        </w:tc>
        <w:tc>
          <w:tcPr>
            <w:tcW w:w="2099" w:type="dxa"/>
            <w:hideMark/>
          </w:tcPr>
          <w:p w14:paraId="65B45FA2" w14:textId="77777777" w:rsidR="006B22BB" w:rsidRPr="00966B8D" w:rsidRDefault="006B22BB" w:rsidP="0057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</w:rPr>
              <w:t>Contraprestación</w:t>
            </w:r>
          </w:p>
          <w:p w14:paraId="65B45FA3" w14:textId="77777777" w:rsidR="006B22BB" w:rsidRPr="00966B8D" w:rsidRDefault="006B22BB" w:rsidP="0057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</w:rPr>
              <w:t>(por evento)</w:t>
            </w:r>
          </w:p>
        </w:tc>
      </w:tr>
      <w:tr w:rsidR="002E18F7" w:rsidRPr="00966B8D" w14:paraId="65B45FAA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A8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Gastos de habilitación del SRL (1)</w:t>
            </w:r>
          </w:p>
        </w:tc>
        <w:tc>
          <w:tcPr>
            <w:tcW w:w="2099" w:type="dxa"/>
            <w:vAlign w:val="center"/>
            <w:hideMark/>
          </w:tcPr>
          <w:p w14:paraId="65B45FA9" w14:textId="7F027DCC" w:rsidR="002E18F7" w:rsidRPr="00966B8D" w:rsidRDefault="002E18F7" w:rsidP="002E18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$225.25</w:t>
            </w:r>
          </w:p>
        </w:tc>
      </w:tr>
      <w:tr w:rsidR="002E18F7" w:rsidRPr="00966B8D" w14:paraId="65B45FAD" w14:textId="77777777" w:rsidTr="0086417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AB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Gastos de habilitación de SRD (1)</w:t>
            </w:r>
          </w:p>
        </w:tc>
        <w:tc>
          <w:tcPr>
            <w:tcW w:w="2099" w:type="dxa"/>
            <w:vAlign w:val="center"/>
            <w:hideMark/>
          </w:tcPr>
          <w:p w14:paraId="65B45FAC" w14:textId="1DA101D6" w:rsidR="002E18F7" w:rsidRPr="00966B8D" w:rsidRDefault="002E18F7" w:rsidP="002E18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$225.25</w:t>
            </w:r>
          </w:p>
        </w:tc>
      </w:tr>
      <w:tr w:rsidR="002E18F7" w:rsidRPr="00966B8D" w14:paraId="65B45FB0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AE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Gastos de habilitación de SRL+D (1)</w:t>
            </w:r>
          </w:p>
        </w:tc>
        <w:tc>
          <w:tcPr>
            <w:tcW w:w="2099" w:type="dxa"/>
            <w:vAlign w:val="center"/>
            <w:hideMark/>
          </w:tcPr>
          <w:p w14:paraId="65B45FAF" w14:textId="44D02990" w:rsidR="002E18F7" w:rsidRPr="00966B8D" w:rsidRDefault="002E18F7" w:rsidP="002E18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$225.25</w:t>
            </w:r>
          </w:p>
        </w:tc>
      </w:tr>
      <w:tr w:rsidR="002E18F7" w:rsidRPr="00966B8D" w14:paraId="65B45FB3" w14:textId="77777777" w:rsidTr="0086417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B1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  <w:highlight w:val="red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Cambio de Domicilio SRL (1)</w:t>
            </w:r>
          </w:p>
        </w:tc>
        <w:tc>
          <w:tcPr>
            <w:tcW w:w="2099" w:type="dxa"/>
            <w:vAlign w:val="center"/>
            <w:hideMark/>
          </w:tcPr>
          <w:p w14:paraId="65B45FB2" w14:textId="00D74359" w:rsidR="002E18F7" w:rsidRPr="00966B8D" w:rsidRDefault="002E18F7" w:rsidP="002E18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$127.32</w:t>
            </w:r>
          </w:p>
        </w:tc>
      </w:tr>
      <w:tr w:rsidR="002E18F7" w:rsidRPr="00966B8D" w14:paraId="65B45FB6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hideMark/>
          </w:tcPr>
          <w:p w14:paraId="65B45FB4" w14:textId="77777777" w:rsidR="002E18F7" w:rsidRPr="00966B8D" w:rsidRDefault="002E18F7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Cambio de número (1)</w:t>
            </w:r>
          </w:p>
        </w:tc>
        <w:tc>
          <w:tcPr>
            <w:tcW w:w="2099" w:type="dxa"/>
            <w:vAlign w:val="center"/>
            <w:hideMark/>
          </w:tcPr>
          <w:p w14:paraId="65B45FB5" w14:textId="5D3F4C20" w:rsidR="002E18F7" w:rsidRPr="00966B8D" w:rsidRDefault="002E18F7" w:rsidP="002E18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$17.63</w:t>
            </w:r>
          </w:p>
        </w:tc>
      </w:tr>
      <w:tr w:rsidR="00705CEF" w:rsidRPr="00966B8D" w14:paraId="20ACD5B1" w14:textId="77777777" w:rsidTr="0086417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2F95F1C5" w14:textId="5BE93BB0" w:rsidR="00705CEF" w:rsidRPr="00966B8D" w:rsidRDefault="00705CEF" w:rsidP="002E18F7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>
              <w:rPr>
                <w:rFonts w:ascii="ITC Avant Garde" w:eastAsia="Times New Roman" w:hAnsi="ITC Avant Garde" w:cs="Times New Roman"/>
                <w:b w:val="0"/>
                <w:color w:val="000000"/>
              </w:rPr>
              <w:t>Suspensión y Reactivación del servicio para suscriptor, a solicitud del CS (1)</w:t>
            </w:r>
          </w:p>
        </w:tc>
        <w:tc>
          <w:tcPr>
            <w:tcW w:w="2099" w:type="dxa"/>
            <w:vAlign w:val="center"/>
          </w:tcPr>
          <w:p w14:paraId="3801FF02" w14:textId="77777777" w:rsidR="00705CEF" w:rsidRPr="00705CEF" w:rsidRDefault="00705CEF" w:rsidP="00705C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  <w:lang w:val="en-US"/>
              </w:rPr>
            </w:pPr>
            <w:r w:rsidRPr="00705CEF">
              <w:rPr>
                <w:rFonts w:ascii="ITC Avant Garde" w:hAnsi="ITC Avant Garde"/>
                <w:color w:val="000000"/>
                <w:kern w:val="24"/>
                <w:lang w:val="en-GB"/>
              </w:rPr>
              <w:t>$90.10</w:t>
            </w:r>
          </w:p>
          <w:p w14:paraId="2668E1D8" w14:textId="77777777" w:rsidR="00705CEF" w:rsidRPr="00705CEF" w:rsidRDefault="00705CEF" w:rsidP="002E18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</w:rPr>
            </w:pPr>
          </w:p>
        </w:tc>
      </w:tr>
      <w:tr w:rsidR="0094660D" w:rsidRPr="00966B8D" w14:paraId="65B45FBC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02" w:type="dxa"/>
            <w:tcBorders>
              <w:top w:val="single" w:sz="4" w:space="0" w:color="4F81BD" w:themeColor="accent1"/>
            </w:tcBorders>
            <w:hideMark/>
          </w:tcPr>
          <w:p w14:paraId="65B45FBA" w14:textId="77777777" w:rsidR="0094660D" w:rsidRPr="00966B8D" w:rsidRDefault="0094660D" w:rsidP="0094660D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Habilitación de Bloqueo y Desbloqueo de llamadas</w:t>
            </w:r>
            <w:r w:rsidR="000F5185"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 xml:space="preserve"> (1)</w:t>
            </w:r>
          </w:p>
        </w:tc>
        <w:tc>
          <w:tcPr>
            <w:tcW w:w="2099" w:type="dxa"/>
            <w:hideMark/>
          </w:tcPr>
          <w:p w14:paraId="65B45FBB" w14:textId="3C55C8F1" w:rsidR="0094660D" w:rsidRPr="00966B8D" w:rsidRDefault="007458A3" w:rsidP="007458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$45.05</w:t>
            </w:r>
          </w:p>
        </w:tc>
      </w:tr>
    </w:tbl>
    <w:p w14:paraId="7C428EEB" w14:textId="77777777" w:rsidR="007B0822" w:rsidRPr="00966B8D" w:rsidRDefault="007B0822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</w:rPr>
      </w:pPr>
    </w:p>
    <w:p w14:paraId="65B45FC0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</w:rPr>
        <w:t>Cobros Recurrentes</w:t>
      </w:r>
    </w:p>
    <w:p w14:paraId="481F8687" w14:textId="77777777" w:rsidR="006512AE" w:rsidRPr="00966B8D" w:rsidRDefault="006512AE" w:rsidP="006512AE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7C78BC36" w14:textId="4B34B442" w:rsidR="006512AE" w:rsidRPr="00966B8D" w:rsidRDefault="006512AE" w:rsidP="006512AE">
      <w:pPr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</w:rPr>
        <w:t xml:space="preserve">Las tarifas por cobros recurrentes asociadas al </w:t>
      </w:r>
      <w:r w:rsidRPr="00966B8D">
        <w:rPr>
          <w:rFonts w:ascii="ITC Avant Garde" w:hAnsi="ITC Avant Garde"/>
          <w:lang w:val="es-ES"/>
        </w:rPr>
        <w:t>Servicio de Reventa de Línea Telefónica (SRLT)</w:t>
      </w:r>
      <w:r w:rsidR="007B0822" w:rsidRPr="00966B8D">
        <w:rPr>
          <w:rFonts w:ascii="ITC Avant Garde" w:hAnsi="ITC Avant Garde"/>
          <w:lang w:val="es-ES"/>
        </w:rPr>
        <w:t xml:space="preserve"> </w:t>
      </w:r>
      <w:r w:rsidRPr="00966B8D">
        <w:rPr>
          <w:rFonts w:ascii="ITC Avant Garde" w:hAnsi="ITC Avant Garde"/>
        </w:rPr>
        <w:t xml:space="preserve">se </w:t>
      </w:r>
      <w:r w:rsidR="007458A3" w:rsidRPr="00966B8D">
        <w:rPr>
          <w:rFonts w:ascii="ITC Avant Garde" w:hAnsi="ITC Avant Garde"/>
        </w:rPr>
        <w:t>determinarán aplicando</w:t>
      </w:r>
      <w:r w:rsidRPr="00966B8D">
        <w:rPr>
          <w:rFonts w:ascii="ITC Avant Garde" w:hAnsi="ITC Avant Garde"/>
        </w:rPr>
        <w:t xml:space="preserve"> el porcentaje de descuento estimado mediante el modelo de costos </w:t>
      </w:r>
      <w:r w:rsidR="007458A3" w:rsidRPr="00966B8D">
        <w:rPr>
          <w:rFonts w:ascii="ITC Avant Garde" w:hAnsi="ITC Avant Garde"/>
        </w:rPr>
        <w:t xml:space="preserve">evitados desarrollado por </w:t>
      </w:r>
      <w:r w:rsidRPr="00966B8D">
        <w:rPr>
          <w:rFonts w:ascii="ITC Avant Garde" w:hAnsi="ITC Avant Garde"/>
        </w:rPr>
        <w:t xml:space="preserve">el Instituto, a la tarifa </w:t>
      </w:r>
      <w:r w:rsidR="007458A3" w:rsidRPr="00966B8D">
        <w:rPr>
          <w:rFonts w:ascii="ITC Avant Garde" w:hAnsi="ITC Avant Garde"/>
        </w:rPr>
        <w:t>autorizada</w:t>
      </w:r>
      <w:r w:rsidRPr="00966B8D">
        <w:rPr>
          <w:rFonts w:ascii="ITC Avant Garde" w:hAnsi="ITC Avant Garde"/>
        </w:rPr>
        <w:t>, en los mismos términos y condiciones que el AEP ofrece a sus usuarios, incluyendo los términos, descuentos y promociones aplicables.</w:t>
      </w:r>
    </w:p>
    <w:tbl>
      <w:tblPr>
        <w:tblW w:w="849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52"/>
        <w:gridCol w:w="2138"/>
      </w:tblGrid>
      <w:tr w:rsidR="006512AE" w:rsidRPr="00966B8D" w14:paraId="09C93B4C" w14:textId="77777777" w:rsidTr="00B252C5">
        <w:trPr>
          <w:trHeight w:val="195"/>
          <w:jc w:val="center"/>
        </w:trPr>
        <w:tc>
          <w:tcPr>
            <w:tcW w:w="6352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546D3" w14:textId="77777777" w:rsidR="006512AE" w:rsidRPr="00966B8D" w:rsidRDefault="006512AE" w:rsidP="00966B8D">
            <w:pPr>
              <w:pStyle w:val="Prrafodelista"/>
              <w:spacing w:line="360" w:lineRule="auto"/>
              <w:jc w:val="center"/>
              <w:rPr>
                <w:rFonts w:ascii="ITC Avant Garde" w:hAnsi="ITC Avant Garde"/>
                <w:b/>
                <w:sz w:val="20"/>
                <w:lang w:val="en-US"/>
              </w:rPr>
            </w:pPr>
            <w:r w:rsidRPr="00966B8D">
              <w:rPr>
                <w:rFonts w:ascii="ITC Avant Garde" w:hAnsi="ITC Avant Garde"/>
                <w:b/>
                <w:bCs/>
                <w:sz w:val="20"/>
                <w:lang w:val="es-ES_tradnl"/>
              </w:rPr>
              <w:t>Concepto</w:t>
            </w:r>
          </w:p>
        </w:tc>
        <w:tc>
          <w:tcPr>
            <w:tcW w:w="21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DF2F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AFC98" w14:textId="77777777" w:rsidR="006512AE" w:rsidRPr="00966B8D" w:rsidRDefault="006512AE" w:rsidP="00966B8D">
            <w:pPr>
              <w:spacing w:line="360" w:lineRule="auto"/>
              <w:jc w:val="center"/>
              <w:rPr>
                <w:rFonts w:ascii="ITC Avant Garde" w:hAnsi="ITC Avant Garde"/>
                <w:b/>
                <w:sz w:val="20"/>
                <w:lang w:val="en-US"/>
              </w:rPr>
            </w:pPr>
            <w:r w:rsidRPr="00966B8D">
              <w:rPr>
                <w:rFonts w:ascii="ITC Avant Garde" w:hAnsi="ITC Avant Garde"/>
                <w:b/>
                <w:bCs/>
                <w:sz w:val="20"/>
                <w:lang w:val="es-ES_tradnl"/>
              </w:rPr>
              <w:t>Descuento</w:t>
            </w:r>
          </w:p>
        </w:tc>
      </w:tr>
      <w:tr w:rsidR="006512AE" w:rsidRPr="00966B8D" w14:paraId="7C4F5B6A" w14:textId="77777777" w:rsidTr="00B252C5">
        <w:trPr>
          <w:trHeight w:val="942"/>
          <w:jc w:val="center"/>
        </w:trPr>
        <w:tc>
          <w:tcPr>
            <w:tcW w:w="6352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4918E" w14:textId="34F1EFF2" w:rsidR="006512AE" w:rsidRPr="00966B8D" w:rsidRDefault="006512AE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sz w:val="20"/>
              </w:rPr>
            </w:pPr>
            <w:r w:rsidRPr="00966B8D">
              <w:rPr>
                <w:rFonts w:ascii="ITC Avant Garde" w:hAnsi="ITC Avant Garde"/>
                <w:sz w:val="20"/>
                <w:lang w:val="es-ES"/>
              </w:rPr>
              <w:t>Servicio de Reventa de Línea Telefónica (SRLT)</w:t>
            </w:r>
            <w:r w:rsidR="007458A3" w:rsidRPr="00966B8D">
              <w:rPr>
                <w:rFonts w:ascii="ITC Avant Garde" w:hAnsi="ITC Avant Garde"/>
                <w:sz w:val="20"/>
                <w:lang w:val="es-ES"/>
              </w:rPr>
              <w:t>. Renta mensual Residencial y Comercial.</w:t>
            </w:r>
          </w:p>
        </w:tc>
        <w:tc>
          <w:tcPr>
            <w:tcW w:w="21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8097E0" w14:textId="2084C99B" w:rsidR="006512AE" w:rsidRPr="00966B8D" w:rsidRDefault="006512AE" w:rsidP="00845DEF">
            <w:pPr>
              <w:spacing w:line="360" w:lineRule="auto"/>
              <w:jc w:val="center"/>
              <w:rPr>
                <w:rFonts w:ascii="ITC Avant Garde" w:hAnsi="ITC Avant Garde"/>
                <w:sz w:val="20"/>
                <w:lang w:val="en-US"/>
              </w:rPr>
            </w:pPr>
            <w:r w:rsidRPr="00966B8D">
              <w:rPr>
                <w:rFonts w:ascii="ITC Avant Garde" w:hAnsi="ITC Avant Garde"/>
                <w:sz w:val="20"/>
                <w:lang w:val="es-ES_tradnl"/>
              </w:rPr>
              <w:t>28.</w:t>
            </w:r>
            <w:r w:rsidR="00677139">
              <w:rPr>
                <w:rFonts w:ascii="ITC Avant Garde" w:hAnsi="ITC Avant Garde"/>
                <w:sz w:val="20"/>
                <w:lang w:val="es-ES_tradnl"/>
              </w:rPr>
              <w:t>8</w:t>
            </w:r>
            <w:r w:rsidRPr="00966B8D">
              <w:rPr>
                <w:rFonts w:ascii="ITC Avant Garde" w:hAnsi="ITC Avant Garde"/>
                <w:sz w:val="20"/>
                <w:lang w:val="es-ES_tradnl"/>
              </w:rPr>
              <w:t>9%</w:t>
            </w:r>
          </w:p>
        </w:tc>
      </w:tr>
      <w:tr w:rsidR="006512AE" w:rsidRPr="00966B8D" w14:paraId="4B491BED" w14:textId="77777777" w:rsidTr="00B252C5">
        <w:trPr>
          <w:trHeight w:val="943"/>
          <w:jc w:val="center"/>
        </w:trPr>
        <w:tc>
          <w:tcPr>
            <w:tcW w:w="6352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72F90E" w14:textId="2BB79E3F" w:rsidR="006512AE" w:rsidRPr="00966B8D" w:rsidRDefault="006512AE" w:rsidP="007458A3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sz w:val="20"/>
              </w:rPr>
            </w:pPr>
            <w:r w:rsidRPr="00966B8D">
              <w:rPr>
                <w:rFonts w:ascii="ITC Avant Garde" w:hAnsi="ITC Avant Garde"/>
                <w:sz w:val="20"/>
                <w:lang w:val="es-ES_tradnl"/>
              </w:rPr>
              <w:t>Servicio de Reventa Infinitum (SRI)</w:t>
            </w:r>
            <w:r w:rsidR="007458A3" w:rsidRPr="00966B8D">
              <w:rPr>
                <w:rFonts w:ascii="ITC Avant Garde" w:hAnsi="ITC Avant Garde"/>
                <w:sz w:val="20"/>
                <w:lang w:val="es-ES_tradnl"/>
              </w:rPr>
              <w:t>.</w:t>
            </w:r>
            <w:r w:rsidRPr="00966B8D">
              <w:rPr>
                <w:rFonts w:ascii="ITC Avant Garde" w:hAnsi="ITC Avant Garde"/>
                <w:sz w:val="20"/>
                <w:lang w:val="es-ES_tradnl"/>
              </w:rPr>
              <w:t xml:space="preserve"> </w:t>
            </w:r>
            <w:r w:rsidR="007458A3" w:rsidRPr="00966B8D">
              <w:rPr>
                <w:rFonts w:ascii="ITC Avant Garde" w:hAnsi="ITC Avant Garde"/>
                <w:sz w:val="20"/>
                <w:lang w:val="es-ES_tradnl"/>
              </w:rPr>
              <w:t xml:space="preserve">Renta </w:t>
            </w:r>
            <w:r w:rsidRPr="00966B8D">
              <w:rPr>
                <w:rFonts w:ascii="ITC Avant Garde" w:hAnsi="ITC Avant Garde"/>
                <w:sz w:val="20"/>
                <w:lang w:val="es-ES_tradnl"/>
              </w:rPr>
              <w:t xml:space="preserve">Residencial y </w:t>
            </w:r>
            <w:r w:rsidR="007458A3" w:rsidRPr="00966B8D">
              <w:rPr>
                <w:rFonts w:ascii="ITC Avant Garde" w:hAnsi="ITC Avant Garde"/>
                <w:sz w:val="20"/>
                <w:lang w:val="es-ES_tradnl"/>
              </w:rPr>
              <w:t>C</w:t>
            </w:r>
            <w:r w:rsidRPr="00966B8D">
              <w:rPr>
                <w:rFonts w:ascii="ITC Avant Garde" w:hAnsi="ITC Avant Garde"/>
                <w:sz w:val="20"/>
                <w:lang w:val="es-ES_tradnl"/>
              </w:rPr>
              <w:t>omercial</w:t>
            </w:r>
          </w:p>
        </w:tc>
        <w:tc>
          <w:tcPr>
            <w:tcW w:w="21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95830" w14:textId="77777777" w:rsidR="006512AE" w:rsidRPr="00966B8D" w:rsidRDefault="006512AE" w:rsidP="00845DEF">
            <w:pPr>
              <w:spacing w:line="360" w:lineRule="auto"/>
              <w:jc w:val="center"/>
              <w:rPr>
                <w:rFonts w:ascii="ITC Avant Garde" w:hAnsi="ITC Avant Garde"/>
                <w:sz w:val="20"/>
                <w:lang w:val="en-US"/>
              </w:rPr>
            </w:pPr>
            <w:r w:rsidRPr="00966B8D">
              <w:rPr>
                <w:rFonts w:ascii="ITC Avant Garde" w:hAnsi="ITC Avant Garde"/>
                <w:sz w:val="20"/>
                <w:lang w:val="es-ES_tradnl"/>
              </w:rPr>
              <w:t>24.47%</w:t>
            </w:r>
          </w:p>
        </w:tc>
      </w:tr>
    </w:tbl>
    <w:p w14:paraId="607EBF0F" w14:textId="77777777" w:rsidR="00C53A89" w:rsidRDefault="00C53A89" w:rsidP="007356C0">
      <w:pPr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32CDA4D4" w14:textId="77777777" w:rsidR="00C53A89" w:rsidRDefault="00C53A89" w:rsidP="007356C0">
      <w:pPr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65B4601B" w14:textId="3E3EA7A9" w:rsidR="00CF2E48" w:rsidRPr="00966B8D" w:rsidRDefault="007B020B" w:rsidP="007356C0">
      <w:p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 xml:space="preserve">Servicio de Reventa de </w:t>
      </w:r>
      <w:r w:rsidR="00A20D18" w:rsidRPr="00966B8D">
        <w:rPr>
          <w:rFonts w:ascii="ITC Avant Garde" w:hAnsi="ITC Avant Garde"/>
          <w:b/>
          <w:i/>
        </w:rPr>
        <w:t xml:space="preserve">Paquetes </w:t>
      </w:r>
      <w:r w:rsidRPr="00966B8D">
        <w:rPr>
          <w:rFonts w:ascii="ITC Avant Garde" w:hAnsi="ITC Avant Garde"/>
          <w:b/>
          <w:i/>
        </w:rPr>
        <w:t>Infinitum (SRPI)</w:t>
      </w:r>
    </w:p>
    <w:tbl>
      <w:tblPr>
        <w:tblStyle w:val="Cuadrculamedia2-nfasis1"/>
        <w:tblW w:w="0" w:type="auto"/>
        <w:tblLook w:val="04A0" w:firstRow="1" w:lastRow="0" w:firstColumn="1" w:lastColumn="0" w:noHBand="0" w:noVBand="1"/>
      </w:tblPr>
      <w:tblGrid>
        <w:gridCol w:w="6857"/>
        <w:gridCol w:w="1961"/>
      </w:tblGrid>
      <w:tr w:rsidR="00CF2E48" w:rsidRPr="00966B8D" w14:paraId="65B4601F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</w:tcPr>
          <w:p w14:paraId="65B4601C" w14:textId="77777777" w:rsidR="00CF2E48" w:rsidRPr="00966B8D" w:rsidRDefault="00CF2E48" w:rsidP="00CF2E48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0F6010AA" w14:textId="77777777" w:rsidR="004E7A0D" w:rsidRPr="00966B8D" w:rsidRDefault="004E7A0D" w:rsidP="004E7A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  <w:lang w:val="en-US"/>
              </w:rPr>
            </w:pPr>
            <w:r w:rsidRPr="00966B8D">
              <w:rPr>
                <w:rFonts w:ascii="ITC Avant Garde" w:hAnsi="ITC Avant Garde"/>
                <w:sz w:val="20"/>
                <w:szCs w:val="20"/>
                <w:lang w:val="es-ES_tradnl"/>
              </w:rPr>
              <w:t>Descuento</w:t>
            </w:r>
          </w:p>
          <w:p w14:paraId="65B4601E" w14:textId="462DA046" w:rsidR="00CF2E48" w:rsidRPr="00966B8D" w:rsidRDefault="00CF2E48" w:rsidP="00CF2E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</w:p>
        </w:tc>
      </w:tr>
      <w:tr w:rsidR="004E7A0D" w:rsidRPr="00966B8D" w14:paraId="65B46022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bottom"/>
          </w:tcPr>
          <w:p w14:paraId="65B46020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Infinitum 333</w:t>
            </w:r>
          </w:p>
        </w:tc>
        <w:tc>
          <w:tcPr>
            <w:tcW w:w="1985" w:type="dxa"/>
            <w:vAlign w:val="center"/>
          </w:tcPr>
          <w:p w14:paraId="65B46021" w14:textId="5F6A6BBA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21.99%</w:t>
            </w:r>
          </w:p>
        </w:tc>
      </w:tr>
      <w:tr w:rsidR="004E7A0D" w:rsidRPr="00966B8D" w14:paraId="65B46025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bottom"/>
          </w:tcPr>
          <w:p w14:paraId="65B46023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Conectes</w:t>
            </w:r>
          </w:p>
        </w:tc>
        <w:tc>
          <w:tcPr>
            <w:tcW w:w="1985" w:type="dxa"/>
            <w:vAlign w:val="center"/>
          </w:tcPr>
          <w:p w14:paraId="65B46024" w14:textId="10B3B7A8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bCs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19.51%</w:t>
            </w:r>
          </w:p>
        </w:tc>
      </w:tr>
      <w:tr w:rsidR="004E7A0D" w:rsidRPr="00966B8D" w14:paraId="65B46028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bottom"/>
          </w:tcPr>
          <w:p w14:paraId="65B46026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Acerques</w:t>
            </w:r>
          </w:p>
        </w:tc>
        <w:tc>
          <w:tcPr>
            <w:tcW w:w="1985" w:type="dxa"/>
            <w:vAlign w:val="center"/>
          </w:tcPr>
          <w:p w14:paraId="65B46027" w14:textId="59996FE3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19.33%</w:t>
            </w:r>
          </w:p>
        </w:tc>
      </w:tr>
      <w:tr w:rsidR="004E7A0D" w:rsidRPr="00966B8D" w14:paraId="65B4602B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bottom"/>
          </w:tcPr>
          <w:p w14:paraId="65B46029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Todo México Sin Límites</w:t>
            </w:r>
          </w:p>
        </w:tc>
        <w:tc>
          <w:tcPr>
            <w:tcW w:w="1985" w:type="dxa"/>
            <w:vAlign w:val="center"/>
          </w:tcPr>
          <w:p w14:paraId="65B4602A" w14:textId="6E6638B8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bCs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19.13%</w:t>
            </w:r>
          </w:p>
        </w:tc>
      </w:tr>
      <w:tr w:rsidR="004E7A0D" w:rsidRPr="00966B8D" w14:paraId="65B4602E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2C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Conectes Negocio</w:t>
            </w:r>
          </w:p>
        </w:tc>
        <w:tc>
          <w:tcPr>
            <w:tcW w:w="1985" w:type="dxa"/>
            <w:vAlign w:val="center"/>
          </w:tcPr>
          <w:p w14:paraId="65B4602D" w14:textId="6AE4CC5D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18.12%</w:t>
            </w:r>
          </w:p>
        </w:tc>
      </w:tr>
      <w:tr w:rsidR="004E7A0D" w:rsidRPr="00966B8D" w14:paraId="65B46031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2F" w14:textId="77777777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Mi Negocio</w:t>
            </w:r>
          </w:p>
        </w:tc>
        <w:tc>
          <w:tcPr>
            <w:tcW w:w="1985" w:type="dxa"/>
            <w:vAlign w:val="center"/>
          </w:tcPr>
          <w:p w14:paraId="65B46030" w14:textId="7ED2A4CC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17.54%</w:t>
            </w:r>
          </w:p>
        </w:tc>
      </w:tr>
      <w:tr w:rsidR="004E7A0D" w:rsidRPr="00966B8D" w14:paraId="65B46034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32" w14:textId="5B049424" w:rsidR="004E7A0D" w:rsidRPr="00966B8D" w:rsidRDefault="004E7A0D" w:rsidP="004E7A0D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Paquete Super </w:t>
            </w:r>
            <w:r w:rsidR="007458A3" w:rsidRPr="00966B8D">
              <w:rPr>
                <w:rFonts w:ascii="ITC Avant Garde" w:hAnsi="ITC Avant Garde"/>
                <w:b w:val="0"/>
                <w:sz w:val="20"/>
                <w:szCs w:val="20"/>
              </w:rPr>
              <w:t>N</w:t>
            </w: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egocio</w:t>
            </w:r>
          </w:p>
        </w:tc>
        <w:tc>
          <w:tcPr>
            <w:tcW w:w="1985" w:type="dxa"/>
            <w:vAlign w:val="center"/>
          </w:tcPr>
          <w:p w14:paraId="65B46033" w14:textId="610A5FAC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16.68%</w:t>
            </w:r>
          </w:p>
        </w:tc>
      </w:tr>
      <w:tr w:rsidR="004E7A0D" w:rsidRPr="00966B8D" w14:paraId="65B46037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35" w14:textId="2E404F49" w:rsidR="004E7A0D" w:rsidRPr="00966B8D" w:rsidRDefault="004E7A0D" w:rsidP="00AA5AD7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Tel</w:t>
            </w:r>
            <w:r w:rsidR="00AA5AD7">
              <w:rPr>
                <w:rFonts w:ascii="ITC Avant Garde" w:hAnsi="ITC Avant Garde"/>
                <w:b w:val="0"/>
                <w:sz w:val="20"/>
                <w:szCs w:val="20"/>
              </w:rPr>
              <w:t xml:space="preserve">nor </w:t>
            </w: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Negocio Sin Limites 1</w:t>
            </w:r>
          </w:p>
        </w:tc>
        <w:tc>
          <w:tcPr>
            <w:tcW w:w="1985" w:type="dxa"/>
            <w:vAlign w:val="center"/>
          </w:tcPr>
          <w:p w14:paraId="65B46036" w14:textId="6F98E845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15.97%</w:t>
            </w:r>
          </w:p>
        </w:tc>
      </w:tr>
      <w:tr w:rsidR="004E7A0D" w:rsidRPr="00966B8D" w14:paraId="65B4603A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38" w14:textId="0034AB36" w:rsidR="004E7A0D" w:rsidRPr="00966B8D" w:rsidRDefault="004E7A0D" w:rsidP="00AA5AD7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Tel</w:t>
            </w:r>
            <w:r w:rsidR="00AA5AD7">
              <w:rPr>
                <w:rFonts w:ascii="ITC Avant Garde" w:hAnsi="ITC Avant Garde"/>
                <w:b w:val="0"/>
                <w:sz w:val="20"/>
                <w:szCs w:val="20"/>
              </w:rPr>
              <w:t>nor</w:t>
            </w: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 Negocio Sin Limites 2</w:t>
            </w:r>
          </w:p>
        </w:tc>
        <w:tc>
          <w:tcPr>
            <w:tcW w:w="1985" w:type="dxa"/>
            <w:vAlign w:val="center"/>
          </w:tcPr>
          <w:p w14:paraId="65B46039" w14:textId="7F70DE3F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15.43%</w:t>
            </w:r>
          </w:p>
        </w:tc>
      </w:tr>
      <w:tr w:rsidR="004E7A0D" w:rsidRPr="00966B8D" w14:paraId="65B4603D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03B" w14:textId="533D5FD5" w:rsidR="004E7A0D" w:rsidRPr="00966B8D" w:rsidRDefault="004E7A0D" w:rsidP="00AA5AD7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Paquete Tel</w:t>
            </w:r>
            <w:r w:rsidR="00AA5AD7">
              <w:rPr>
                <w:rFonts w:ascii="ITC Avant Garde" w:hAnsi="ITC Avant Garde"/>
                <w:b w:val="0"/>
                <w:sz w:val="20"/>
                <w:szCs w:val="20"/>
              </w:rPr>
              <w:t>nor</w:t>
            </w: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 Negocio Sin Limites 3</w:t>
            </w:r>
          </w:p>
        </w:tc>
        <w:tc>
          <w:tcPr>
            <w:tcW w:w="1985" w:type="dxa"/>
            <w:vAlign w:val="center"/>
          </w:tcPr>
          <w:p w14:paraId="65B4603C" w14:textId="4CE07AC2" w:rsidR="004E7A0D" w:rsidRPr="00966B8D" w:rsidRDefault="004E7A0D" w:rsidP="004E7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15.54%</w:t>
            </w:r>
          </w:p>
        </w:tc>
      </w:tr>
      <w:tr w:rsidR="004E7A0D" w:rsidRPr="00966B8D" w14:paraId="4C395CE6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vAlign w:val="center"/>
          </w:tcPr>
          <w:p w14:paraId="4BEA18FA" w14:textId="7A3836D6" w:rsidR="004E7A0D" w:rsidRPr="00966B8D" w:rsidRDefault="004E7A0D" w:rsidP="007458A3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Nuevos </w:t>
            </w:r>
            <w:r w:rsidR="007458A3" w:rsidRPr="00966B8D">
              <w:rPr>
                <w:rFonts w:ascii="ITC Avant Garde" w:hAnsi="ITC Avant Garde"/>
                <w:b w:val="0"/>
                <w:sz w:val="20"/>
                <w:szCs w:val="20"/>
              </w:rPr>
              <w:t>Paquetes</w:t>
            </w: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 de SRPI</w:t>
            </w:r>
          </w:p>
        </w:tc>
        <w:tc>
          <w:tcPr>
            <w:tcW w:w="1985" w:type="dxa"/>
            <w:vAlign w:val="center"/>
          </w:tcPr>
          <w:p w14:paraId="6ECD1206" w14:textId="599CA5C1" w:rsidR="004E7A0D" w:rsidRPr="00966B8D" w:rsidRDefault="004E7A0D" w:rsidP="004E7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kern w:val="24"/>
                <w:lang w:val="es-ES_tradnl"/>
              </w:rPr>
            </w:pPr>
            <w:r w:rsidRPr="00966B8D">
              <w:rPr>
                <w:rFonts w:ascii="ITC Avant Garde" w:hAnsi="ITC Avant Garde"/>
                <w:color w:val="auto"/>
                <w:kern w:val="24"/>
                <w:lang w:val="es-ES_tradnl"/>
              </w:rPr>
              <w:t>19.09</w:t>
            </w:r>
            <w:r w:rsidRPr="00966B8D">
              <w:rPr>
                <w:rFonts w:ascii="ITC Avant Garde" w:hAnsi="ITC Avant Garde"/>
                <w:i/>
                <w:color w:val="auto"/>
                <w:lang w:val="es-ES_tradnl"/>
              </w:rPr>
              <w:t>%</w:t>
            </w:r>
          </w:p>
        </w:tc>
      </w:tr>
    </w:tbl>
    <w:p w14:paraId="437AFE68" w14:textId="77777777" w:rsidR="00C53A89" w:rsidRDefault="00C53A89" w:rsidP="00C150ED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540DDC6A" w14:textId="77777777" w:rsidR="00C53A89" w:rsidRPr="00966B8D" w:rsidRDefault="00C53A89" w:rsidP="00C150ED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03877D32" w14:textId="5C970A54" w:rsidR="006512AE" w:rsidRPr="00966B8D" w:rsidRDefault="006512AE" w:rsidP="006512AE">
      <w:p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 xml:space="preserve">-Cargos adicionales para los Servicios de Reventa </w:t>
      </w:r>
    </w:p>
    <w:tbl>
      <w:tblPr>
        <w:tblStyle w:val="Cuadrculamedia2-nfasis1"/>
        <w:tblW w:w="8836" w:type="dxa"/>
        <w:tblLook w:val="04A0" w:firstRow="1" w:lastRow="0" w:firstColumn="1" w:lastColumn="0" w:noHBand="0" w:noVBand="1"/>
      </w:tblPr>
      <w:tblGrid>
        <w:gridCol w:w="6736"/>
        <w:gridCol w:w="2100"/>
      </w:tblGrid>
      <w:tr w:rsidR="006512AE" w:rsidRPr="00966B8D" w14:paraId="76CD7B4F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887" w:type="dxa"/>
            <w:tcBorders>
              <w:bottom w:val="single" w:sz="4" w:space="0" w:color="4F81BD" w:themeColor="accent1"/>
            </w:tcBorders>
            <w:vAlign w:val="center"/>
            <w:hideMark/>
          </w:tcPr>
          <w:p w14:paraId="7FDAA487" w14:textId="77777777" w:rsidR="006512AE" w:rsidRPr="00966B8D" w:rsidRDefault="006512AE" w:rsidP="00845DEF">
            <w:pPr>
              <w:jc w:val="center"/>
              <w:rPr>
                <w:rFonts w:ascii="ITC Avant Garde" w:eastAsia="Times New Roman" w:hAnsi="ITC Avant Garde" w:cs="Times New Roman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</w:rPr>
              <w:t>Concepto</w:t>
            </w:r>
          </w:p>
        </w:tc>
        <w:tc>
          <w:tcPr>
            <w:tcW w:w="1949" w:type="dxa"/>
            <w:vAlign w:val="center"/>
            <w:hideMark/>
          </w:tcPr>
          <w:p w14:paraId="01E6C62F" w14:textId="77777777" w:rsidR="006512AE" w:rsidRPr="00966B8D" w:rsidRDefault="006512AE" w:rsidP="00845D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</w:rPr>
              <w:t>Contraprestación</w:t>
            </w:r>
          </w:p>
          <w:p w14:paraId="0D4DA55C" w14:textId="77777777" w:rsidR="006512AE" w:rsidRPr="00966B8D" w:rsidRDefault="006512AE" w:rsidP="00845D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</w:rPr>
              <w:t>(por usuario)</w:t>
            </w:r>
          </w:p>
        </w:tc>
      </w:tr>
      <w:tr w:rsidR="006512AE" w:rsidRPr="00966B8D" w14:paraId="51FD3683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 w:themeColor="accent1"/>
              <w:bottom w:val="single" w:sz="4" w:space="0" w:color="4F81BD"/>
            </w:tcBorders>
            <w:hideMark/>
          </w:tcPr>
          <w:p w14:paraId="248AC4B7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Llamada de Servicio Medido, 030, 040, 07X (1)</w:t>
            </w:r>
          </w:p>
        </w:tc>
        <w:tc>
          <w:tcPr>
            <w:tcW w:w="1949" w:type="dxa"/>
            <w:vAlign w:val="center"/>
            <w:hideMark/>
          </w:tcPr>
          <w:p w14:paraId="7AA97512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$0.95</w:t>
            </w:r>
          </w:p>
        </w:tc>
      </w:tr>
      <w:tr w:rsidR="006512AE" w:rsidRPr="00966B8D" w14:paraId="482D45F7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7A212CE8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Celular (044 y 045) (1)</w:t>
            </w:r>
          </w:p>
        </w:tc>
        <w:tc>
          <w:tcPr>
            <w:tcW w:w="1949" w:type="dxa"/>
            <w:vAlign w:val="center"/>
            <w:hideMark/>
          </w:tcPr>
          <w:p w14:paraId="65C4C102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$0.63</w:t>
            </w:r>
          </w:p>
        </w:tc>
      </w:tr>
      <w:tr w:rsidR="006512AE" w:rsidRPr="00966B8D" w14:paraId="01E5DBED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0BE1DF36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Larga Distancia Mundial (*)(1)</w:t>
            </w:r>
          </w:p>
        </w:tc>
        <w:tc>
          <w:tcPr>
            <w:tcW w:w="1949" w:type="dxa"/>
            <w:vAlign w:val="center"/>
            <w:hideMark/>
          </w:tcPr>
          <w:p w14:paraId="733CE338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$2.25</w:t>
            </w:r>
          </w:p>
        </w:tc>
      </w:tr>
      <w:tr w:rsidR="006512AE" w:rsidRPr="00966B8D" w14:paraId="08118D5B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6A32BAE2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Larga Distancia Mundial a Cuba, Hawái e Islas de Oceanía</w:t>
            </w:r>
            <w:r w:rsidRPr="00966B8D">
              <w:rPr>
                <w:rFonts w:ascii="ITC Avant Garde" w:eastAsia="Times New Roman" w:hAnsi="ITC Avant Garde" w:cs="Times New Roman"/>
                <w:color w:val="000000"/>
              </w:rPr>
              <w:t xml:space="preserve">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(1)</w:t>
            </w:r>
          </w:p>
        </w:tc>
        <w:tc>
          <w:tcPr>
            <w:tcW w:w="1949" w:type="dxa"/>
            <w:vAlign w:val="center"/>
            <w:hideMark/>
          </w:tcPr>
          <w:p w14:paraId="37385B41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$9.01</w:t>
            </w:r>
          </w:p>
        </w:tc>
      </w:tr>
      <w:tr w:rsidR="006512AE" w:rsidRPr="00966B8D" w14:paraId="194F27F1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24688D23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Larga Distancia Mundial a Islas de África (1)</w:t>
            </w:r>
          </w:p>
        </w:tc>
        <w:tc>
          <w:tcPr>
            <w:tcW w:w="1949" w:type="dxa"/>
            <w:vAlign w:val="center"/>
            <w:hideMark/>
          </w:tcPr>
          <w:p w14:paraId="59FB5094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$7.21</w:t>
            </w:r>
          </w:p>
        </w:tc>
      </w:tr>
      <w:tr w:rsidR="006512AE" w:rsidRPr="00966B8D" w14:paraId="26E715D5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0CBC0ACA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Minuto de Larga Distancia Internacional (1)</w:t>
            </w:r>
          </w:p>
        </w:tc>
        <w:tc>
          <w:tcPr>
            <w:tcW w:w="1949" w:type="dxa"/>
            <w:vAlign w:val="center"/>
            <w:hideMark/>
          </w:tcPr>
          <w:p w14:paraId="24F6B0BD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$1.18</w:t>
            </w:r>
          </w:p>
        </w:tc>
      </w:tr>
      <w:tr w:rsidR="006512AE" w:rsidRPr="00966B8D" w14:paraId="7EECE80D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0A3D57AF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Llamada 020  -  090 (1)</w:t>
            </w:r>
          </w:p>
        </w:tc>
        <w:tc>
          <w:tcPr>
            <w:tcW w:w="1949" w:type="dxa"/>
            <w:hideMark/>
          </w:tcPr>
          <w:p w14:paraId="6E599D1A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/>
                <w:color w:val="000000"/>
              </w:rPr>
              <w:t>Conforme a registro</w:t>
            </w:r>
          </w:p>
        </w:tc>
      </w:tr>
      <w:tr w:rsidR="006512AE" w:rsidRPr="00966B8D" w14:paraId="75D09FD7" w14:textId="77777777" w:rsidTr="00401C26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618F336E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Llamada 031 (1)</w:t>
            </w:r>
          </w:p>
        </w:tc>
        <w:tc>
          <w:tcPr>
            <w:tcW w:w="1949" w:type="dxa"/>
            <w:hideMark/>
          </w:tcPr>
          <w:p w14:paraId="4DB4F4C7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  <w:lang w:val="en-GB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$4.78</w:t>
            </w:r>
          </w:p>
          <w:p w14:paraId="321F4CC3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</w:p>
        </w:tc>
      </w:tr>
      <w:tr w:rsidR="006512AE" w:rsidRPr="00966B8D" w14:paraId="401C8CDA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5F90F47D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footnoteReference w:customMarkFollows="1" w:id="1"/>
              <w:t>Llamada 060, 061, 065, 066, 068, 080, 088, 089 (1)</w:t>
            </w:r>
          </w:p>
        </w:tc>
        <w:tc>
          <w:tcPr>
            <w:tcW w:w="1949" w:type="dxa"/>
            <w:hideMark/>
          </w:tcPr>
          <w:p w14:paraId="57004323" w14:textId="76F42879" w:rsidR="006512AE" w:rsidRPr="00966B8D" w:rsidRDefault="00BB6E53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>
              <w:rPr>
                <w:rFonts w:ascii="ITC Avant Garde" w:eastAsia="Times New Roman" w:hAnsi="ITC Avant Garde" w:cs="Times New Roman"/>
                <w:bCs/>
                <w:color w:val="000000"/>
              </w:rPr>
              <w:t>$ 0.00</w:t>
            </w:r>
          </w:p>
        </w:tc>
      </w:tr>
      <w:tr w:rsidR="006512AE" w:rsidRPr="00966B8D" w14:paraId="717AD8A7" w14:textId="77777777" w:rsidTr="00966B8D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225459B2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Llamada  800, 900 (1)</w:t>
            </w:r>
          </w:p>
        </w:tc>
        <w:tc>
          <w:tcPr>
            <w:tcW w:w="1949" w:type="dxa"/>
            <w:hideMark/>
          </w:tcPr>
          <w:p w14:paraId="1901B49E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/>
                <w:color w:val="000000"/>
              </w:rPr>
              <w:t>Conforme a registro</w:t>
            </w:r>
          </w:p>
        </w:tc>
      </w:tr>
      <w:tr w:rsidR="006512AE" w:rsidRPr="00966B8D" w14:paraId="22BA8940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10D674E8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Buzón de voz Premium, Identificador de llamada, Tres a la vez, Llamada en espera, Sígueme, Bloqueo de llamadas (1)</w:t>
            </w:r>
          </w:p>
        </w:tc>
        <w:tc>
          <w:tcPr>
            <w:tcW w:w="1949" w:type="dxa"/>
            <w:vAlign w:val="center"/>
            <w:hideMark/>
          </w:tcPr>
          <w:p w14:paraId="0E4FB40A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$22.53</w:t>
            </w:r>
          </w:p>
        </w:tc>
      </w:tr>
      <w:tr w:rsidR="006512AE" w:rsidRPr="00966B8D" w14:paraId="43CE19A3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693016C4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lastRenderedPageBreak/>
              <w:t>Paquete de 3 SD (1)</w:t>
            </w:r>
          </w:p>
        </w:tc>
        <w:tc>
          <w:tcPr>
            <w:tcW w:w="1949" w:type="dxa"/>
            <w:vAlign w:val="center"/>
            <w:hideMark/>
          </w:tcPr>
          <w:p w14:paraId="74E65815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$45.05</w:t>
            </w:r>
          </w:p>
        </w:tc>
      </w:tr>
      <w:tr w:rsidR="006512AE" w:rsidRPr="00966B8D" w14:paraId="78A6174B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</w:tcBorders>
            <w:hideMark/>
          </w:tcPr>
          <w:p w14:paraId="54BA4D5E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Paquete de 4 SD (1)</w:t>
            </w:r>
          </w:p>
        </w:tc>
        <w:tc>
          <w:tcPr>
            <w:tcW w:w="1949" w:type="dxa"/>
            <w:vAlign w:val="center"/>
            <w:hideMark/>
          </w:tcPr>
          <w:p w14:paraId="0A36F01C" w14:textId="77777777" w:rsidR="006512AE" w:rsidRPr="00966B8D" w:rsidRDefault="006512AE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$58.57</w:t>
            </w:r>
          </w:p>
        </w:tc>
      </w:tr>
      <w:tr w:rsidR="006512AE" w:rsidRPr="00966B8D" w14:paraId="5AB63C4D" w14:textId="77777777" w:rsidTr="00966B8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7" w:type="dxa"/>
            <w:tcBorders>
              <w:top w:val="single" w:sz="4" w:space="0" w:color="4F81BD"/>
              <w:bottom w:val="single" w:sz="4" w:space="0" w:color="4F81BD"/>
            </w:tcBorders>
            <w:hideMark/>
          </w:tcPr>
          <w:p w14:paraId="16D89022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</w:rPr>
              <w:t>Paquete de 5 SD (1)</w:t>
            </w:r>
          </w:p>
        </w:tc>
        <w:tc>
          <w:tcPr>
            <w:tcW w:w="1949" w:type="dxa"/>
            <w:vAlign w:val="center"/>
            <w:hideMark/>
          </w:tcPr>
          <w:p w14:paraId="0D1E33CF" w14:textId="77777777" w:rsidR="006512AE" w:rsidRPr="00966B8D" w:rsidRDefault="006512AE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/>
                <w:color w:val="00000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$72.08</w:t>
            </w:r>
          </w:p>
        </w:tc>
      </w:tr>
      <w:tr w:rsidR="006512AE" w:rsidRPr="00966B8D" w14:paraId="1CA1A7A1" w14:textId="77777777" w:rsidTr="00845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6" w:type="dxa"/>
            <w:gridSpan w:val="2"/>
            <w:hideMark/>
          </w:tcPr>
          <w:p w14:paraId="1C344757" w14:textId="77777777" w:rsidR="006512AE" w:rsidRPr="00966B8D" w:rsidRDefault="006512AE" w:rsidP="00845DEF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18"/>
                <w:szCs w:val="18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18"/>
                <w:szCs w:val="18"/>
              </w:rPr>
              <w:t xml:space="preserve">Nota: (*) Excluye Cuba, Hawái, islas de África y Oceanía </w:t>
            </w:r>
          </w:p>
        </w:tc>
      </w:tr>
    </w:tbl>
    <w:p w14:paraId="65B46042" w14:textId="77777777" w:rsidR="00A92C87" w:rsidRPr="00966B8D" w:rsidRDefault="00E53C81" w:rsidP="00E53C81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 xml:space="preserve"> </w:t>
      </w:r>
      <w:r w:rsidR="00A92C87" w:rsidRPr="00966B8D">
        <w:rPr>
          <w:rFonts w:ascii="ITC Avant Garde" w:hAnsi="ITC Avant Garde"/>
          <w:b/>
          <w:i/>
        </w:rPr>
        <w:t>Servicio de Acceso Indirecto al Bucle (SAIB)</w:t>
      </w:r>
    </w:p>
    <w:p w14:paraId="65B46043" w14:textId="77777777" w:rsidR="003628C0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18"/>
        <w:gridCol w:w="2100"/>
      </w:tblGrid>
      <w:tr w:rsidR="00A92C87" w:rsidRPr="00966B8D" w14:paraId="65B46047" w14:textId="77777777" w:rsidTr="00864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28" w:type="dxa"/>
            <w:tcBorders>
              <w:bottom w:val="single" w:sz="4" w:space="0" w:color="4F81BD"/>
            </w:tcBorders>
          </w:tcPr>
          <w:p w14:paraId="65B46044" w14:textId="77777777" w:rsidR="00A92C87" w:rsidRPr="008C24EA" w:rsidRDefault="00A92C87" w:rsidP="00B413F4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8C24EA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100" w:type="dxa"/>
          </w:tcPr>
          <w:p w14:paraId="65B46045" w14:textId="77777777" w:rsidR="00A92C87" w:rsidRPr="008C24EA" w:rsidRDefault="00A92C87" w:rsidP="00B413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8C24EA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46" w14:textId="77777777" w:rsidR="00A92C87" w:rsidRPr="008C24EA" w:rsidRDefault="00A92C87" w:rsidP="00E53C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8C24EA">
              <w:rPr>
                <w:rFonts w:ascii="ITC Avant Garde" w:hAnsi="ITC Avant Garde"/>
                <w:sz w:val="20"/>
                <w:szCs w:val="20"/>
              </w:rPr>
              <w:t xml:space="preserve">(por </w:t>
            </w:r>
            <w:r w:rsidR="00E53C81" w:rsidRPr="008C24EA">
              <w:rPr>
                <w:rFonts w:ascii="ITC Avant Garde" w:hAnsi="ITC Avant Garde"/>
                <w:sz w:val="20"/>
                <w:szCs w:val="20"/>
              </w:rPr>
              <w:t>evento</w:t>
            </w:r>
            <w:r w:rsidRPr="008C24EA">
              <w:rPr>
                <w:rFonts w:ascii="ITC Avant Garde" w:hAnsi="ITC Avant Garde"/>
                <w:sz w:val="20"/>
                <w:szCs w:val="20"/>
              </w:rPr>
              <w:t>)</w:t>
            </w:r>
          </w:p>
        </w:tc>
      </w:tr>
      <w:tr w:rsidR="00581A16" w:rsidRPr="00966B8D" w14:paraId="65B46050" w14:textId="77777777" w:rsidTr="008641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28" w:type="dxa"/>
            <w:tcBorders>
              <w:top w:val="single" w:sz="4" w:space="0" w:color="4F81BD"/>
              <w:bottom w:val="single" w:sz="4" w:space="0" w:color="4F81BD"/>
            </w:tcBorders>
          </w:tcPr>
          <w:p w14:paraId="65B4604E" w14:textId="77777777" w:rsidR="00581A16" w:rsidRPr="008C24EA" w:rsidRDefault="00581A16" w:rsidP="00581A16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8C24EA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SAIB </w:t>
            </w:r>
            <w:r w:rsidRPr="008C24EA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100" w:type="dxa"/>
            <w:vAlign w:val="center"/>
          </w:tcPr>
          <w:p w14:paraId="65B4604F" w14:textId="38C82CA7" w:rsidR="00581A16" w:rsidRPr="008C24EA" w:rsidRDefault="00581A16" w:rsidP="00581A16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s-MX" w:eastAsia="es-MX"/>
              </w:rPr>
            </w:pPr>
            <w:r w:rsidRPr="008C24EA">
              <w:rPr>
                <w:rFonts w:ascii="ITC Avant Garde" w:hAnsi="ITC Avant Garde"/>
                <w:color w:val="000000"/>
                <w:kern w:val="24"/>
                <w:sz w:val="20"/>
                <w:szCs w:val="22"/>
                <w:lang w:val="en-GB"/>
              </w:rPr>
              <w:t>$106.27</w:t>
            </w:r>
          </w:p>
        </w:tc>
      </w:tr>
      <w:tr w:rsidR="00581A16" w:rsidRPr="00966B8D" w14:paraId="65B46062" w14:textId="77777777" w:rsidTr="008C24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28" w:type="dxa"/>
            <w:tcBorders>
              <w:top w:val="single" w:sz="4" w:space="0" w:color="4F81BD"/>
              <w:bottom w:val="single" w:sz="4" w:space="0" w:color="FFFFFF" w:themeColor="background1"/>
            </w:tcBorders>
          </w:tcPr>
          <w:p w14:paraId="65B46060" w14:textId="77777777" w:rsidR="00581A16" w:rsidRPr="008C24EA" w:rsidRDefault="00581A16" w:rsidP="00581A16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8C24EA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Gasto por modificación de ancho de banda</w:t>
            </w:r>
            <w:r w:rsidRPr="008C24EA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 xml:space="preserve"> (3)</w:t>
            </w:r>
          </w:p>
        </w:tc>
        <w:tc>
          <w:tcPr>
            <w:tcW w:w="2100" w:type="dxa"/>
            <w:vAlign w:val="center"/>
          </w:tcPr>
          <w:p w14:paraId="65B46061" w14:textId="0AFF71B3" w:rsidR="00581A16" w:rsidRPr="008C24EA" w:rsidRDefault="00581A16" w:rsidP="00581A16">
            <w:pPr>
              <w:pStyle w:val="Texto1"/>
              <w:ind w:left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s-MX" w:eastAsia="es-MX"/>
              </w:rPr>
            </w:pPr>
            <w:r w:rsidRPr="008C24EA">
              <w:rPr>
                <w:rFonts w:ascii="ITC Avant Garde" w:hAnsi="ITC Avant Garde"/>
                <w:color w:val="000000"/>
                <w:kern w:val="24"/>
                <w:sz w:val="20"/>
                <w:szCs w:val="22"/>
                <w:lang w:val="en-GB"/>
              </w:rPr>
              <w:t>$105.77</w:t>
            </w:r>
          </w:p>
        </w:tc>
      </w:tr>
    </w:tbl>
    <w:p w14:paraId="17BC87F8" w14:textId="77777777" w:rsidR="00A52213" w:rsidRPr="00966B8D" w:rsidRDefault="00A52213" w:rsidP="00A52213">
      <w:pPr>
        <w:jc w:val="both"/>
        <w:rPr>
          <w:rFonts w:ascii="ITC Avant Garde" w:hAnsi="ITC Avant Garde"/>
        </w:rPr>
      </w:pPr>
    </w:p>
    <w:p w14:paraId="3B3A61AB" w14:textId="73DDBA8A" w:rsidR="00A52213" w:rsidRPr="00966B8D" w:rsidRDefault="00A52213" w:rsidP="00A52213">
      <w:pPr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</w:rPr>
        <w:t xml:space="preserve">La tarifa por el cobro recurrente asociada al </w:t>
      </w:r>
      <w:r w:rsidRPr="00966B8D">
        <w:rPr>
          <w:rFonts w:ascii="ITC Avant Garde" w:hAnsi="ITC Avant Garde"/>
          <w:lang w:val="es-ES"/>
        </w:rPr>
        <w:t xml:space="preserve">Servicio de Acceso Indirecto al Bucle (SAIB) </w:t>
      </w:r>
      <w:r w:rsidRPr="00966B8D">
        <w:rPr>
          <w:rFonts w:ascii="ITC Avant Garde" w:hAnsi="ITC Avant Garde"/>
        </w:rPr>
        <w:t>se determinará aplicando el porcentaje de descuento estimado mediante el modelo de costos evitados desarrollado por el Instituto, a la tarifa autorizada</w:t>
      </w:r>
      <w:r w:rsidR="00FB4598" w:rsidRPr="00966B8D">
        <w:rPr>
          <w:rFonts w:ascii="ITC Avant Garde" w:hAnsi="ITC Avant Garde"/>
        </w:rPr>
        <w:t xml:space="preserve"> para los servicios de datos</w:t>
      </w:r>
      <w:r w:rsidRPr="00966B8D">
        <w:rPr>
          <w:rFonts w:ascii="ITC Avant Garde" w:hAnsi="ITC Avant Garde"/>
        </w:rPr>
        <w:t>, en los mismos términos y condiciones que el AEP ofrece a sus usuarios, incluyendo los términos, descuentos y promociones aplicables.</w:t>
      </w:r>
    </w:p>
    <w:p w14:paraId="65B46067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Recurrentes</w:t>
      </w:r>
      <w:r w:rsidR="00734914"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 xml:space="preserve"> </w:t>
      </w:r>
      <w:r w:rsidR="00B7794C"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(mensuales)</w:t>
      </w:r>
    </w:p>
    <w:tbl>
      <w:tblPr>
        <w:tblW w:w="8661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24"/>
        <w:gridCol w:w="2637"/>
      </w:tblGrid>
      <w:tr w:rsidR="00581A16" w:rsidRPr="00966B8D" w14:paraId="7DFCB6E3" w14:textId="77777777" w:rsidTr="00845DEF">
        <w:trPr>
          <w:trHeight w:val="583"/>
          <w:jc w:val="center"/>
        </w:trPr>
        <w:tc>
          <w:tcPr>
            <w:tcW w:w="6024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F850C" w14:textId="77777777" w:rsidR="00581A16" w:rsidRPr="008C24EA" w:rsidRDefault="00581A16" w:rsidP="008C24EA">
            <w:pPr>
              <w:pStyle w:val="Prrafodelista"/>
              <w:spacing w:line="360" w:lineRule="auto"/>
              <w:jc w:val="center"/>
              <w:rPr>
                <w:rFonts w:ascii="ITC Avant Garde" w:hAnsi="ITC Avant Garde"/>
                <w:b/>
                <w:sz w:val="20"/>
                <w:lang w:val="en-US"/>
              </w:rPr>
            </w:pPr>
            <w:r w:rsidRPr="008C24EA">
              <w:rPr>
                <w:rFonts w:ascii="ITC Avant Garde" w:hAnsi="ITC Avant Garde"/>
                <w:b/>
                <w:bCs/>
                <w:sz w:val="20"/>
                <w:lang w:val="es-ES_tradnl"/>
              </w:rPr>
              <w:t>Concepto</w:t>
            </w:r>
          </w:p>
        </w:tc>
        <w:tc>
          <w:tcPr>
            <w:tcW w:w="26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DF2F8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FF3E7" w14:textId="77777777" w:rsidR="00581A16" w:rsidRPr="008C24EA" w:rsidRDefault="00581A16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b/>
                <w:sz w:val="20"/>
                <w:lang w:val="en-US"/>
              </w:rPr>
            </w:pPr>
            <w:r w:rsidRPr="008C24EA">
              <w:rPr>
                <w:rFonts w:ascii="ITC Avant Garde" w:hAnsi="ITC Avant Garde"/>
                <w:b/>
                <w:bCs/>
                <w:sz w:val="20"/>
                <w:lang w:val="es-ES_tradnl"/>
              </w:rPr>
              <w:t>Descuento</w:t>
            </w:r>
          </w:p>
        </w:tc>
      </w:tr>
      <w:tr w:rsidR="00581A16" w:rsidRPr="00966B8D" w14:paraId="38C07FF8" w14:textId="77777777" w:rsidTr="008C24EA">
        <w:trPr>
          <w:trHeight w:val="290"/>
          <w:jc w:val="center"/>
        </w:trPr>
        <w:tc>
          <w:tcPr>
            <w:tcW w:w="6024" w:type="dxa"/>
            <w:tcBorders>
              <w:top w:val="single" w:sz="8" w:space="0" w:color="4F81BD"/>
              <w:left w:val="nil"/>
              <w:bottom w:val="single" w:sz="4" w:space="0" w:color="FFFFFF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117BA" w14:textId="77777777" w:rsidR="00581A16" w:rsidRPr="008C24EA" w:rsidRDefault="00581A16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sz w:val="20"/>
              </w:rPr>
            </w:pPr>
            <w:r w:rsidRPr="008C24EA">
              <w:rPr>
                <w:rFonts w:ascii="ITC Avant Garde" w:hAnsi="ITC Avant Garde"/>
                <w:sz w:val="20"/>
                <w:lang w:val="es-ES_tradnl"/>
              </w:rPr>
              <w:t>Servicio de Acceso Indirecto al Bucle (SAIB)</w:t>
            </w:r>
          </w:p>
        </w:tc>
        <w:tc>
          <w:tcPr>
            <w:tcW w:w="26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81EC0" w14:textId="70B581FC" w:rsidR="00581A16" w:rsidRPr="008C24EA" w:rsidRDefault="00581A16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sz w:val="20"/>
                <w:lang w:val="en-US"/>
              </w:rPr>
            </w:pPr>
            <w:r w:rsidRPr="008C24EA">
              <w:rPr>
                <w:rFonts w:ascii="ITC Avant Garde" w:hAnsi="ITC Avant Garde"/>
                <w:sz w:val="20"/>
                <w:lang w:val="es-ES_tradnl"/>
              </w:rPr>
              <w:t>54.9</w:t>
            </w:r>
            <w:r w:rsidR="00677139" w:rsidRPr="008C24EA">
              <w:rPr>
                <w:rFonts w:ascii="ITC Avant Garde" w:hAnsi="ITC Avant Garde"/>
                <w:sz w:val="20"/>
                <w:lang w:val="es-ES_tradnl"/>
              </w:rPr>
              <w:t>3</w:t>
            </w:r>
            <w:r w:rsidRPr="008C24EA">
              <w:rPr>
                <w:rFonts w:ascii="ITC Avant Garde" w:hAnsi="ITC Avant Garde"/>
                <w:sz w:val="20"/>
                <w:lang w:val="es-ES_tradnl"/>
              </w:rPr>
              <w:t>%</w:t>
            </w:r>
          </w:p>
        </w:tc>
      </w:tr>
    </w:tbl>
    <w:p w14:paraId="4BFA2D3A" w14:textId="77777777" w:rsidR="00581A16" w:rsidRPr="00966B8D" w:rsidRDefault="00581A16" w:rsidP="00581A16">
      <w:pPr>
        <w:keepNext/>
        <w:spacing w:before="240" w:after="60" w:line="360" w:lineRule="auto"/>
        <w:contextualSpacing/>
        <w:jc w:val="both"/>
        <w:outlineLvl w:val="0"/>
        <w:rPr>
          <w:rFonts w:ascii="ITC Avant Garde" w:hAnsi="ITC Avant Garde"/>
        </w:rPr>
      </w:pPr>
    </w:p>
    <w:p w14:paraId="65B460AA" w14:textId="77777777" w:rsidR="00A92C87" w:rsidRPr="00966B8D" w:rsidRDefault="00A92C87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Desagregación Total del Bucle del Usuario (SDTB</w:t>
      </w:r>
      <w:r w:rsidR="007B020B" w:rsidRPr="00966B8D">
        <w:rPr>
          <w:rFonts w:ascii="ITC Avant Garde" w:hAnsi="ITC Avant Garde"/>
          <w:b/>
          <w:i/>
        </w:rPr>
        <w:t>L</w:t>
      </w:r>
      <w:r w:rsidRPr="00966B8D">
        <w:rPr>
          <w:rFonts w:ascii="ITC Avant Garde" w:hAnsi="ITC Avant Garde"/>
          <w:b/>
          <w:i/>
        </w:rPr>
        <w:t>)</w:t>
      </w:r>
    </w:p>
    <w:p w14:paraId="65B460AB" w14:textId="77777777" w:rsidR="00485D54" w:rsidRPr="00966B8D" w:rsidRDefault="00485D54" w:rsidP="00485D5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65B460AC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79" w:type="dxa"/>
        <w:jc w:val="center"/>
        <w:tblLook w:val="04A0" w:firstRow="1" w:lastRow="0" w:firstColumn="1" w:lastColumn="0" w:noHBand="0" w:noVBand="1"/>
      </w:tblPr>
      <w:tblGrid>
        <w:gridCol w:w="7070"/>
        <w:gridCol w:w="2009"/>
      </w:tblGrid>
      <w:tr w:rsidR="00C96397" w:rsidRPr="00966B8D" w14:paraId="65B460B0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70" w:type="dxa"/>
            <w:tcBorders>
              <w:bottom w:val="single" w:sz="4" w:space="0" w:color="4F81BD"/>
            </w:tcBorders>
          </w:tcPr>
          <w:p w14:paraId="65B460AD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009" w:type="dxa"/>
          </w:tcPr>
          <w:p w14:paraId="65B460AE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A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5C2364" w:rsidRPr="00966B8D" w14:paraId="65B460B6" w14:textId="77777777" w:rsidTr="008C2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0" w:type="dxa"/>
            <w:tcBorders>
              <w:top w:val="single" w:sz="4" w:space="0" w:color="4F81BD"/>
              <w:bottom w:val="single" w:sz="4" w:space="0" w:color="FFFFFF" w:themeColor="background1"/>
            </w:tcBorders>
          </w:tcPr>
          <w:p w14:paraId="65B460B4" w14:textId="77777777" w:rsidR="005C2364" w:rsidRPr="00966B8D" w:rsidRDefault="005C2364" w:rsidP="005C2364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Servicio de Desagregación Total del Bucle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009" w:type="dxa"/>
            <w:vAlign w:val="center"/>
          </w:tcPr>
          <w:p w14:paraId="65B460B5" w14:textId="28C56831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$450.50</w:t>
            </w:r>
          </w:p>
        </w:tc>
      </w:tr>
    </w:tbl>
    <w:p w14:paraId="65B460BA" w14:textId="77777777" w:rsidR="00C96397" w:rsidRPr="00966B8D" w:rsidRDefault="00C96397" w:rsidP="00C96397">
      <w:pPr>
        <w:spacing w:after="0" w:line="360" w:lineRule="auto"/>
        <w:ind w:left="360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0BB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96397" w:rsidRPr="00966B8D" w14:paraId="65B460C0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/>
            </w:tcBorders>
          </w:tcPr>
          <w:p w14:paraId="65B460BC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0BD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BE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usuario)</w:t>
            </w:r>
          </w:p>
          <w:p w14:paraId="65B460B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Cobre</w:t>
            </w:r>
          </w:p>
        </w:tc>
      </w:tr>
      <w:tr w:rsidR="00C96397" w:rsidRPr="00966B8D" w14:paraId="65B460C3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</w:tcBorders>
          </w:tcPr>
          <w:p w14:paraId="65B460C1" w14:textId="77777777" w:rsidR="00C96397" w:rsidRPr="00966B8D" w:rsidRDefault="00C96397" w:rsidP="0002294A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Renta mensual de SDTB </w:t>
            </w:r>
            <w:r w:rsidR="00AE617C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(2)</w:t>
            </w:r>
          </w:p>
        </w:tc>
        <w:tc>
          <w:tcPr>
            <w:tcW w:w="1985" w:type="dxa"/>
          </w:tcPr>
          <w:p w14:paraId="3357DBD7" w14:textId="3DB1AAB9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color w:val="000000"/>
                <w:lang w:val="en-US"/>
              </w:rPr>
            </w:pPr>
            <w:r w:rsidRPr="00966B8D">
              <w:rPr>
                <w:rFonts w:ascii="ITC Avant Garde" w:hAnsi="ITC Avant Garde"/>
                <w:bCs/>
                <w:color w:val="000000"/>
                <w:lang w:val="es-ES_tradnl"/>
              </w:rPr>
              <w:t>$66.10</w:t>
            </w:r>
          </w:p>
          <w:p w14:paraId="65B460C2" w14:textId="44B0F1FD" w:rsidR="00C96397" w:rsidRPr="00966B8D" w:rsidRDefault="00C96397" w:rsidP="00964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color w:val="000000"/>
              </w:rPr>
            </w:pPr>
          </w:p>
        </w:tc>
      </w:tr>
    </w:tbl>
    <w:p w14:paraId="65B460C4" w14:textId="77777777" w:rsidR="00C96397" w:rsidRPr="00966B8D" w:rsidRDefault="00C96397" w:rsidP="00C96397">
      <w:pPr>
        <w:rPr>
          <w:rFonts w:ascii="ITC Avant Garde" w:hAnsi="ITC Avant Garde"/>
          <w:sz w:val="20"/>
          <w:szCs w:val="20"/>
        </w:rPr>
      </w:pPr>
    </w:p>
    <w:p w14:paraId="65B460C6" w14:textId="77777777" w:rsidR="007356C0" w:rsidRPr="00966B8D" w:rsidRDefault="007356C0" w:rsidP="00A92C87">
      <w:pPr>
        <w:spacing w:after="0" w:line="360" w:lineRule="auto"/>
        <w:jc w:val="both"/>
        <w:rPr>
          <w:rFonts w:ascii="ITC Avant Garde" w:hAnsi="ITC Avant Garde"/>
          <w:sz w:val="20"/>
          <w:szCs w:val="20"/>
        </w:rPr>
      </w:pPr>
    </w:p>
    <w:p w14:paraId="65B460C7" w14:textId="77777777" w:rsidR="00485D54" w:rsidRPr="00966B8D" w:rsidRDefault="00485D54" w:rsidP="00A92C87">
      <w:pPr>
        <w:spacing w:after="0" w:line="360" w:lineRule="auto"/>
        <w:jc w:val="both"/>
        <w:rPr>
          <w:rFonts w:ascii="ITC Avant Garde" w:hAnsi="ITC Avant Garde"/>
          <w:sz w:val="20"/>
          <w:szCs w:val="20"/>
        </w:rPr>
      </w:pPr>
    </w:p>
    <w:p w14:paraId="65B460C8" w14:textId="77777777" w:rsidR="00A92C87" w:rsidRPr="00966B8D" w:rsidRDefault="00A92C87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Desagregación Total del Sub-bucle del usuario (SDTSB</w:t>
      </w:r>
      <w:r w:rsidR="007B020B" w:rsidRPr="00966B8D">
        <w:rPr>
          <w:rFonts w:ascii="ITC Avant Garde" w:hAnsi="ITC Avant Garde"/>
          <w:b/>
          <w:i/>
        </w:rPr>
        <w:t>L</w:t>
      </w:r>
      <w:r w:rsidRPr="00966B8D">
        <w:rPr>
          <w:rFonts w:ascii="ITC Avant Garde" w:hAnsi="ITC Avant Garde"/>
          <w:b/>
          <w:i/>
        </w:rPr>
        <w:t>)</w:t>
      </w:r>
    </w:p>
    <w:p w14:paraId="65B460C9" w14:textId="77777777" w:rsidR="00485D54" w:rsidRPr="00966B8D" w:rsidRDefault="00485D54" w:rsidP="00485D5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65B460CA" w14:textId="3DBDFD14" w:rsidR="00A92C87" w:rsidRPr="00966B8D" w:rsidRDefault="00E15815" w:rsidP="00A92C87">
      <w:pPr>
        <w:spacing w:after="0" w:line="360" w:lineRule="auto"/>
        <w:ind w:left="360"/>
        <w:jc w:val="both"/>
        <w:rPr>
          <w:rFonts w:ascii="ITC Avant Garde" w:hAnsi="ITC Avant Garde"/>
          <w:b/>
          <w:i/>
          <w:noProof/>
          <w:sz w:val="20"/>
          <w:szCs w:val="20"/>
        </w:rPr>
      </w:pPr>
      <w:r w:rsidRPr="00966B8D">
        <w:rPr>
          <w:rFonts w:ascii="ITC Avant Garde" w:hAnsi="ITC Avant Garde"/>
          <w:b/>
          <w:i/>
          <w:noProof/>
          <w:sz w:val="20"/>
          <w:szCs w:val="20"/>
        </w:rPr>
        <mc:AlternateContent>
          <mc:Choice Requires="wpg">
            <w:drawing>
              <wp:inline distT="0" distB="0" distL="0" distR="0" wp14:anchorId="65B462C9" wp14:editId="2645DDE9">
                <wp:extent cx="5612130" cy="2843497"/>
                <wp:effectExtent l="0" t="0" r="7620" b="0"/>
                <wp:docPr id="1" name="6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2130" cy="2843497"/>
                          <a:chOff x="8275" y="18325"/>
                          <a:chExt cx="72728" cy="36847"/>
                        </a:xfrm>
                      </wpg:grpSpPr>
                      <pic:pic xmlns:pic="http://schemas.openxmlformats.org/drawingml/2006/picture">
                        <pic:nvPicPr>
                          <pic:cNvPr id="2" name="3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7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75" y="23012"/>
                            <a:ext cx="72728" cy="321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4 Rectángulo"/>
                        <wps:cNvSpPr>
                          <a:spLocks noChangeArrowheads="1"/>
                        </wps:cNvSpPr>
                        <wps:spPr bwMode="auto">
                          <a:xfrm>
                            <a:off x="17883" y="18325"/>
                            <a:ext cx="13845" cy="604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B462D5" w14:textId="77777777" w:rsidR="00AA5AD7" w:rsidRPr="008C24EA" w:rsidRDefault="00AA5AD7" w:rsidP="00913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8C24EA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22"/>
                                  <w:szCs w:val="28"/>
                                </w:rPr>
                                <w:t>Instalación de la acometida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5 Rectángulo"/>
                        <wps:cNvSpPr>
                          <a:spLocks noChangeArrowheads="1"/>
                        </wps:cNvSpPr>
                        <wps:spPr bwMode="auto">
                          <a:xfrm>
                            <a:off x="52588" y="18448"/>
                            <a:ext cx="16174" cy="3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B462D6" w14:textId="77777777" w:rsidR="00AA5AD7" w:rsidRPr="008C24EA" w:rsidRDefault="00AA5AD7" w:rsidP="009138C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C24EA"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Cs w:val="28"/>
                                </w:rPr>
                                <w:t>Habilitación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B462C9" id="6 Grupo" o:spid="_x0000_s1026" style="width:441.9pt;height:223.9pt;mso-position-horizontal-relative:char;mso-position-vertical-relative:line" coordorigin="8275,18325" coordsize="72728,3684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3 Imagen" o:spid="_x0000_s1027" type="#_x0000_t75" style="position:absolute;left:8275;top:23012;width:72728;height:32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rEpHCAAAA2gAAAA8AAABkcnMvZG93bnJldi54bWxEj0trAjEUhfcF/0O4BTelZhQrZWoUUQR1&#10;V5+4u0yuk8HJzTiJOv57UxC6PJzHxxmOG1uKG9W+cKyg20lAEGdOF5wr2G7mn98gfEDWWDomBQ/y&#10;MB613oaYanfnX7qtQy7iCPsUFZgQqlRKnxmy6DuuIo7eydUWQ5R1LnWN9zhuS9lLkoG0WHAkGKxo&#10;aig7r682cm11NPvZ/vRhMt8/f626y8Nlp1T7vZn8gAjUhP/wq73QCnrwdyXeADl6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qxKRwgAAANoAAAAPAAAAAAAAAAAAAAAAAJ8C&#10;AABkcnMvZG93bnJldi54bWxQSwUGAAAAAAQABAD3AAAAjgMAAAAA&#10;">
                  <v:imagedata r:id="rId12" o:title="" cropbottom="16232f"/>
                </v:shape>
                <v:rect id="4 Rectángulo" o:spid="_x0000_s1028" style="position:absolute;left:17883;top:18325;width:13845;height:6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AOMEA&#10;AADaAAAADwAAAGRycy9kb3ducmV2LnhtbESP0YrCMBRE3wX/IVzBN01dl7VUo8iCKPuyrPoBl+ba&#10;VpubkkRb/XqzIPg4zMwZZrHqTC1u5HxlWcFknIAgzq2uuFBwPGxGKQgfkDXWlknBnTyslv3eAjNt&#10;W/6j2z4UIkLYZ6igDKHJpPR5SQb92DbE0TtZZzBE6QqpHbYRbmr5kSRf0mDFcaHEhr5Lyi/7q1Fg&#10;J7/h59B+Xplat02rc14/ZqlSw0G3noMI1IV3+NXeaQVT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GADjBAAAA2gAAAA8AAAAAAAAAAAAAAAAAmAIAAGRycy9kb3du&#10;cmV2LnhtbFBLBQYAAAAABAAEAPUAAACGAwAAAAA=&#10;" fillcolor="#4f81bd [3204]" strokecolor="#243f60 [1604]" strokeweight="2pt">
                  <v:textbox>
                    <w:txbxContent>
                      <w:p w14:paraId="65B462D5" w14:textId="77777777" w:rsidR="00AA5AD7" w:rsidRPr="008C24EA" w:rsidRDefault="00AA5AD7" w:rsidP="009138C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</w:rPr>
                        </w:pPr>
                        <w:r w:rsidRPr="008C24EA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22"/>
                            <w:szCs w:val="28"/>
                          </w:rPr>
                          <w:t>Instalación de la acometida</w:t>
                        </w:r>
                      </w:p>
                    </w:txbxContent>
                  </v:textbox>
                </v:rect>
                <v:rect id="5 Rectángulo" o:spid="_x0000_s1029" style="position:absolute;left:52588;top:18448;width:16174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+YTMIA&#10;AADaAAAADwAAAGRycy9kb3ducmV2LnhtbESP0WrCQBRE3wv+w3KFvjUbS7AhzSoiFMWXUvUDLtnb&#10;JJq9G3bXJPXru0Khj8PMnGHK9WQ6MZDzrWUFiyQFQVxZ3XKt4Hz6eMlB+ICssbNMCn7Iw3o1eyqx&#10;0HbkLxqOoRYRwr5ABU0IfSGlrxoy6BPbE0fv2zqDIUpXS+1wjHDTydc0XUqDLceFBnvaNlRdjzej&#10;wC4+w+E0Zjem0e3y9lJ197dcqef5tHkHEWgK/+G/9l4ryOBxJd4A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75hMwgAAANoAAAAPAAAAAAAAAAAAAAAAAJgCAABkcnMvZG93&#10;bnJldi54bWxQSwUGAAAAAAQABAD1AAAAhwMAAAAA&#10;" fillcolor="#4f81bd [3204]" strokecolor="#243f60 [1604]" strokeweight="2pt">
                  <v:textbox>
                    <w:txbxContent>
                      <w:p w14:paraId="65B462D6" w14:textId="77777777" w:rsidR="00AA5AD7" w:rsidRPr="008C24EA" w:rsidRDefault="00AA5AD7" w:rsidP="009138C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C24EA"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Cs w:val="28"/>
                          </w:rPr>
                          <w:t>Habilitación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5B460CB" w14:textId="77777777" w:rsidR="00485D54" w:rsidRPr="00966B8D" w:rsidRDefault="00485D54" w:rsidP="00A92C87">
      <w:pPr>
        <w:spacing w:after="0" w:line="360" w:lineRule="auto"/>
        <w:ind w:left="360"/>
        <w:jc w:val="both"/>
        <w:rPr>
          <w:rFonts w:ascii="ITC Avant Garde" w:hAnsi="ITC Avant Garde"/>
          <w:b/>
          <w:i/>
          <w:noProof/>
          <w:sz w:val="20"/>
          <w:szCs w:val="20"/>
        </w:rPr>
      </w:pPr>
    </w:p>
    <w:p w14:paraId="65B460CE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79" w:type="dxa"/>
        <w:jc w:val="center"/>
        <w:tblLook w:val="04A0" w:firstRow="1" w:lastRow="0" w:firstColumn="1" w:lastColumn="0" w:noHBand="0" w:noVBand="1"/>
      </w:tblPr>
      <w:tblGrid>
        <w:gridCol w:w="7070"/>
        <w:gridCol w:w="2009"/>
      </w:tblGrid>
      <w:tr w:rsidR="00C96397" w:rsidRPr="00966B8D" w14:paraId="65B460D3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70" w:type="dxa"/>
            <w:tcBorders>
              <w:bottom w:val="single" w:sz="4" w:space="0" w:color="4F81BD"/>
            </w:tcBorders>
          </w:tcPr>
          <w:p w14:paraId="65B460D0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009" w:type="dxa"/>
          </w:tcPr>
          <w:p w14:paraId="65B460D1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D2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5C2364" w:rsidRPr="00966B8D" w14:paraId="65B460D9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0" w:type="dxa"/>
            <w:tcBorders>
              <w:top w:val="single" w:sz="4" w:space="0" w:color="4F81BD"/>
            </w:tcBorders>
          </w:tcPr>
          <w:p w14:paraId="65B460D7" w14:textId="77777777" w:rsidR="005C2364" w:rsidRPr="00966B8D" w:rsidRDefault="005C2364" w:rsidP="005C2364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Servicio de Desagregación Total del Sub-bucle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009" w:type="dxa"/>
            <w:vAlign w:val="center"/>
          </w:tcPr>
          <w:p w14:paraId="65B460D8" w14:textId="00A0818E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$450.50</w:t>
            </w:r>
          </w:p>
        </w:tc>
      </w:tr>
    </w:tbl>
    <w:p w14:paraId="65B460DD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</w:p>
    <w:p w14:paraId="65B460DE" w14:textId="77777777" w:rsidR="007F0D80" w:rsidRPr="00966B8D" w:rsidRDefault="007F0D80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</w:p>
    <w:p w14:paraId="65B460E0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Recurrentes</w:t>
      </w:r>
    </w:p>
    <w:tbl>
      <w:tblPr>
        <w:tblStyle w:val="Cuadrculamedia2-nfasis1"/>
        <w:tblW w:w="0" w:type="auto"/>
        <w:tblLook w:val="04A0" w:firstRow="1" w:lastRow="0" w:firstColumn="1" w:lastColumn="0" w:noHBand="0" w:noVBand="1"/>
      </w:tblPr>
      <w:tblGrid>
        <w:gridCol w:w="6835"/>
        <w:gridCol w:w="1983"/>
      </w:tblGrid>
      <w:tr w:rsidR="00C96397" w:rsidRPr="00966B8D" w14:paraId="65B460E4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/>
            </w:tcBorders>
          </w:tcPr>
          <w:p w14:paraId="65B460E1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0E2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E3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usuario)</w:t>
            </w:r>
          </w:p>
        </w:tc>
      </w:tr>
      <w:tr w:rsidR="00C96397" w:rsidRPr="00966B8D" w14:paraId="65B460E7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</w:tcBorders>
          </w:tcPr>
          <w:p w14:paraId="65B460E5" w14:textId="77777777" w:rsidR="00C96397" w:rsidRPr="00966B8D" w:rsidRDefault="00C96397" w:rsidP="0002294A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Renta mensual del SDTSB</w:t>
            </w:r>
            <w:r w:rsidR="007B020B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L</w:t>
            </w:r>
            <w:r w:rsidR="00AE617C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 (2)</w:t>
            </w:r>
          </w:p>
        </w:tc>
        <w:tc>
          <w:tcPr>
            <w:tcW w:w="1985" w:type="dxa"/>
          </w:tcPr>
          <w:p w14:paraId="3566343A" w14:textId="4F8C9010" w:rsidR="005C2364" w:rsidRPr="00966B8D" w:rsidRDefault="005C2364" w:rsidP="00401C26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$41.60</w:t>
            </w:r>
          </w:p>
          <w:p w14:paraId="65B460E6" w14:textId="1F05778E" w:rsidR="00C96397" w:rsidRPr="00966B8D" w:rsidRDefault="00C96397" w:rsidP="00FF6D47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s-MX" w:eastAsia="es-MX"/>
              </w:rPr>
            </w:pPr>
          </w:p>
        </w:tc>
      </w:tr>
    </w:tbl>
    <w:p w14:paraId="65B460E8" w14:textId="77777777" w:rsidR="00A92C87" w:rsidRPr="00966B8D" w:rsidRDefault="00A92C87" w:rsidP="00A92C87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0EB" w14:textId="77777777" w:rsidR="00A92C87" w:rsidRPr="00966B8D" w:rsidRDefault="00A92C87" w:rsidP="007356C0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Desagregación Compartida del Bucle del Usuario (SDCB</w:t>
      </w:r>
      <w:r w:rsidR="007B020B" w:rsidRPr="00966B8D">
        <w:rPr>
          <w:rFonts w:ascii="ITC Avant Garde" w:hAnsi="ITC Avant Garde"/>
          <w:b/>
          <w:i/>
        </w:rPr>
        <w:t>L</w:t>
      </w:r>
      <w:r w:rsidRPr="00966B8D">
        <w:rPr>
          <w:rFonts w:ascii="ITC Avant Garde" w:hAnsi="ITC Avant Garde"/>
          <w:b/>
          <w:i/>
        </w:rPr>
        <w:t>)</w:t>
      </w:r>
    </w:p>
    <w:p w14:paraId="65B460ED" w14:textId="77777777" w:rsidR="00A92C87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4994" w:type="pct"/>
        <w:jc w:val="center"/>
        <w:tblLook w:val="04A0" w:firstRow="1" w:lastRow="0" w:firstColumn="1" w:lastColumn="0" w:noHBand="0" w:noVBand="1"/>
      </w:tblPr>
      <w:tblGrid>
        <w:gridCol w:w="6878"/>
        <w:gridCol w:w="1929"/>
      </w:tblGrid>
      <w:tr w:rsidR="00C96397" w:rsidRPr="00966B8D" w14:paraId="65B460F1" w14:textId="77777777" w:rsidTr="008641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06" w:type="pct"/>
            <w:tcBorders>
              <w:bottom w:val="single" w:sz="4" w:space="0" w:color="4F81BD"/>
            </w:tcBorders>
          </w:tcPr>
          <w:p w14:paraId="65B460EE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094" w:type="pct"/>
          </w:tcPr>
          <w:p w14:paraId="65B460E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0F0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5C2364" w:rsidRPr="00966B8D" w14:paraId="65B460F7" w14:textId="77777777" w:rsidTr="008C2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pct"/>
            <w:tcBorders>
              <w:top w:val="single" w:sz="4" w:space="0" w:color="4F81BD"/>
              <w:bottom w:val="single" w:sz="4" w:space="0" w:color="FFFFFF"/>
            </w:tcBorders>
          </w:tcPr>
          <w:p w14:paraId="65B460F5" w14:textId="77777777" w:rsidR="005C2364" w:rsidRPr="00966B8D" w:rsidRDefault="005C2364" w:rsidP="005C2364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Servicio de Desagregación Compartida del Bucle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094" w:type="pct"/>
            <w:vAlign w:val="center"/>
          </w:tcPr>
          <w:p w14:paraId="65B460F6" w14:textId="329789E7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$450.50</w:t>
            </w:r>
          </w:p>
        </w:tc>
      </w:tr>
    </w:tbl>
    <w:p w14:paraId="65B460FB" w14:textId="77777777" w:rsidR="00C96397" w:rsidRPr="00966B8D" w:rsidRDefault="00C96397" w:rsidP="00C96397">
      <w:pPr>
        <w:spacing w:after="0" w:line="360" w:lineRule="auto"/>
        <w:ind w:left="360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3281AB0C" w14:textId="77777777" w:rsidR="00FB4598" w:rsidRPr="00966B8D" w:rsidRDefault="00FB4598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</w:p>
    <w:p w14:paraId="65B460FC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lastRenderedPageBreak/>
        <w:t>Cobros Recurrentes</w:t>
      </w:r>
    </w:p>
    <w:tbl>
      <w:tblPr>
        <w:tblStyle w:val="Cuadrculamedia2-nfasis1"/>
        <w:tblW w:w="0" w:type="auto"/>
        <w:tblLook w:val="04A0" w:firstRow="1" w:lastRow="0" w:firstColumn="1" w:lastColumn="0" w:noHBand="0" w:noVBand="1"/>
      </w:tblPr>
      <w:tblGrid>
        <w:gridCol w:w="6835"/>
        <w:gridCol w:w="1983"/>
      </w:tblGrid>
      <w:tr w:rsidR="00C96397" w:rsidRPr="00966B8D" w14:paraId="65B46101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/>
            </w:tcBorders>
          </w:tcPr>
          <w:p w14:paraId="65B460FE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0F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100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usuario en Cobre)</w:t>
            </w:r>
          </w:p>
        </w:tc>
      </w:tr>
      <w:tr w:rsidR="00C96397" w:rsidRPr="00966B8D" w14:paraId="65B46104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</w:tcBorders>
          </w:tcPr>
          <w:p w14:paraId="65B46102" w14:textId="77777777" w:rsidR="00C96397" w:rsidRPr="00966B8D" w:rsidRDefault="00C96397" w:rsidP="0002294A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Renta mensual del SDCB</w:t>
            </w:r>
            <w:r w:rsidR="007B020B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L</w:t>
            </w:r>
            <w:r w:rsidR="00AE617C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 (2)</w:t>
            </w:r>
          </w:p>
        </w:tc>
        <w:tc>
          <w:tcPr>
            <w:tcW w:w="1985" w:type="dxa"/>
          </w:tcPr>
          <w:p w14:paraId="65B46103" w14:textId="571F5090" w:rsidR="00C96397" w:rsidRPr="00966B8D" w:rsidRDefault="005C2364" w:rsidP="00401C26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$10.6</w:t>
            </w:r>
            <w:r w:rsidR="00FD7AB0"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0</w:t>
            </w:r>
          </w:p>
        </w:tc>
      </w:tr>
    </w:tbl>
    <w:p w14:paraId="65B46105" w14:textId="77777777" w:rsidR="00A92C87" w:rsidRPr="00966B8D" w:rsidRDefault="00A92C87" w:rsidP="00A92C87">
      <w:pPr>
        <w:tabs>
          <w:tab w:val="right" w:pos="8838"/>
        </w:tabs>
        <w:spacing w:after="0" w:line="360" w:lineRule="auto"/>
        <w:rPr>
          <w:rFonts w:ascii="ITC Avant Garde" w:hAnsi="ITC Avant Garde"/>
          <w:sz w:val="20"/>
          <w:szCs w:val="20"/>
        </w:rPr>
      </w:pPr>
    </w:p>
    <w:p w14:paraId="65B46108" w14:textId="77777777" w:rsidR="00485D54" w:rsidRPr="00966B8D" w:rsidRDefault="00485D54" w:rsidP="00A92C87">
      <w:pPr>
        <w:spacing w:after="0" w:line="360" w:lineRule="auto"/>
        <w:jc w:val="both"/>
        <w:rPr>
          <w:rFonts w:ascii="ITC Avant Garde" w:hAnsi="ITC Avant Garde"/>
          <w:sz w:val="20"/>
          <w:szCs w:val="20"/>
        </w:rPr>
      </w:pPr>
    </w:p>
    <w:p w14:paraId="65B46109" w14:textId="77777777" w:rsidR="00485D54" w:rsidRPr="00966B8D" w:rsidRDefault="00485D54" w:rsidP="00A92C87">
      <w:pPr>
        <w:spacing w:after="0" w:line="360" w:lineRule="auto"/>
        <w:jc w:val="both"/>
        <w:rPr>
          <w:rFonts w:ascii="ITC Avant Garde" w:hAnsi="ITC Avant Garde"/>
          <w:sz w:val="20"/>
          <w:szCs w:val="20"/>
        </w:rPr>
      </w:pPr>
    </w:p>
    <w:p w14:paraId="65B4610A" w14:textId="77777777" w:rsidR="00A92C87" w:rsidRPr="00966B8D" w:rsidRDefault="00A92C87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Desagregación Compartida del Sub-Bucle del Usuario (SDCSB</w:t>
      </w:r>
      <w:r w:rsidR="007B020B" w:rsidRPr="00966B8D">
        <w:rPr>
          <w:rFonts w:ascii="ITC Avant Garde" w:hAnsi="ITC Avant Garde"/>
          <w:b/>
          <w:i/>
        </w:rPr>
        <w:t>L</w:t>
      </w:r>
      <w:r w:rsidRPr="00966B8D">
        <w:rPr>
          <w:rFonts w:ascii="ITC Avant Garde" w:hAnsi="ITC Avant Garde"/>
          <w:b/>
          <w:i/>
        </w:rPr>
        <w:t>)</w:t>
      </w:r>
    </w:p>
    <w:p w14:paraId="65B4610B" w14:textId="77777777" w:rsidR="00E87B5E" w:rsidRPr="00966B8D" w:rsidRDefault="00E87B5E" w:rsidP="00A92C87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10C" w14:textId="77777777" w:rsidR="00C150ED" w:rsidRPr="00966B8D" w:rsidRDefault="00A92C8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79" w:type="dxa"/>
        <w:jc w:val="center"/>
        <w:tblLook w:val="04A0" w:firstRow="1" w:lastRow="0" w:firstColumn="1" w:lastColumn="0" w:noHBand="0" w:noVBand="1"/>
      </w:tblPr>
      <w:tblGrid>
        <w:gridCol w:w="7070"/>
        <w:gridCol w:w="2009"/>
      </w:tblGrid>
      <w:tr w:rsidR="00C96397" w:rsidRPr="00966B8D" w14:paraId="65B46110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70" w:type="dxa"/>
            <w:tcBorders>
              <w:bottom w:val="single" w:sz="4" w:space="0" w:color="4F81BD"/>
            </w:tcBorders>
          </w:tcPr>
          <w:p w14:paraId="65B4610D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009" w:type="dxa"/>
          </w:tcPr>
          <w:p w14:paraId="65B4610E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10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5C2364" w:rsidRPr="00966B8D" w14:paraId="65B46116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0" w:type="dxa"/>
            <w:tcBorders>
              <w:top w:val="single" w:sz="4" w:space="0" w:color="4F81BD"/>
            </w:tcBorders>
          </w:tcPr>
          <w:p w14:paraId="65B46114" w14:textId="77777777" w:rsidR="005C2364" w:rsidRPr="00966B8D" w:rsidRDefault="005C2364" w:rsidP="005C2364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Habilitación del Servicio de Desagregación Compartida del Sub-bucle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2009" w:type="dxa"/>
            <w:vAlign w:val="center"/>
          </w:tcPr>
          <w:p w14:paraId="65B46115" w14:textId="78FA8001" w:rsidR="005C2364" w:rsidRPr="00966B8D" w:rsidRDefault="005C2364" w:rsidP="005C2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bCs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$450.50</w:t>
            </w:r>
          </w:p>
        </w:tc>
      </w:tr>
    </w:tbl>
    <w:p w14:paraId="65B4611A" w14:textId="77777777" w:rsidR="00C96397" w:rsidRPr="00966B8D" w:rsidRDefault="00C96397" w:rsidP="00C96397">
      <w:pPr>
        <w:spacing w:after="0" w:line="360" w:lineRule="auto"/>
        <w:jc w:val="both"/>
        <w:rPr>
          <w:rFonts w:ascii="ITC Avant Garde" w:hAnsi="ITC Avant Garde" w:cs="Arial"/>
          <w:sz w:val="20"/>
          <w:szCs w:val="20"/>
          <w:lang w:val="es-ES"/>
        </w:rPr>
      </w:pPr>
    </w:p>
    <w:p w14:paraId="65B4611B" w14:textId="77777777" w:rsidR="00AE617C" w:rsidRPr="00966B8D" w:rsidRDefault="00AE617C" w:rsidP="00C96397">
      <w:pPr>
        <w:spacing w:after="0" w:line="360" w:lineRule="auto"/>
        <w:jc w:val="both"/>
        <w:rPr>
          <w:rFonts w:ascii="ITC Avant Garde" w:hAnsi="ITC Avant Garde" w:cs="Arial"/>
          <w:sz w:val="20"/>
          <w:szCs w:val="20"/>
          <w:lang w:val="es-ES"/>
        </w:rPr>
      </w:pPr>
    </w:p>
    <w:p w14:paraId="65B4611C" w14:textId="77777777" w:rsidR="00C96397" w:rsidRPr="00966B8D" w:rsidRDefault="00C96397" w:rsidP="007356C0">
      <w:pPr>
        <w:spacing w:after="0" w:line="240" w:lineRule="auto"/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bCs/>
          <w:i/>
          <w:iCs/>
          <w:color w:val="000000"/>
          <w:sz w:val="20"/>
          <w:szCs w:val="20"/>
        </w:rPr>
        <w:t>Cobros Recurrentes</w:t>
      </w:r>
    </w:p>
    <w:tbl>
      <w:tblPr>
        <w:tblStyle w:val="Cuadrculamedia2-nfasis1"/>
        <w:tblW w:w="0" w:type="auto"/>
        <w:tblLook w:val="04A0" w:firstRow="1" w:lastRow="0" w:firstColumn="1" w:lastColumn="0" w:noHBand="0" w:noVBand="1"/>
      </w:tblPr>
      <w:tblGrid>
        <w:gridCol w:w="6835"/>
        <w:gridCol w:w="1983"/>
      </w:tblGrid>
      <w:tr w:rsidR="00C96397" w:rsidRPr="00966B8D" w14:paraId="65B46120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/>
            </w:tcBorders>
          </w:tcPr>
          <w:p w14:paraId="65B4611D" w14:textId="77777777" w:rsidR="00C96397" w:rsidRPr="00966B8D" w:rsidRDefault="00C96397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11E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  <w:p w14:paraId="65B4611F" w14:textId="77777777" w:rsidR="00C96397" w:rsidRPr="00966B8D" w:rsidRDefault="00C96397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usuario)</w:t>
            </w:r>
          </w:p>
        </w:tc>
      </w:tr>
      <w:tr w:rsidR="00C96397" w:rsidRPr="00966B8D" w14:paraId="65B46123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</w:tcBorders>
          </w:tcPr>
          <w:p w14:paraId="65B46121" w14:textId="77777777" w:rsidR="00C96397" w:rsidRPr="00966B8D" w:rsidRDefault="00C96397" w:rsidP="0002294A">
            <w:pPr>
              <w:pStyle w:val="Texto1"/>
              <w:ind w:left="0"/>
              <w:contextualSpacing/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</w:pPr>
            <w:r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>Renta mensual del SDCSB</w:t>
            </w:r>
            <w:r w:rsidR="00AE617C" w:rsidRPr="00966B8D">
              <w:rPr>
                <w:rFonts w:ascii="ITC Avant Garde" w:eastAsiaTheme="majorEastAsia" w:hAnsi="ITC Avant Garde" w:cstheme="majorBidi"/>
                <w:b w:val="0"/>
                <w:sz w:val="20"/>
                <w:szCs w:val="20"/>
                <w:lang w:val="es-MX" w:eastAsia="es-MX"/>
              </w:rPr>
              <w:t xml:space="preserve"> (2)</w:t>
            </w:r>
          </w:p>
        </w:tc>
        <w:tc>
          <w:tcPr>
            <w:tcW w:w="1985" w:type="dxa"/>
          </w:tcPr>
          <w:p w14:paraId="65B46122" w14:textId="02DD1F16" w:rsidR="00C96397" w:rsidRPr="00966B8D" w:rsidRDefault="005C2364" w:rsidP="00401C26">
            <w:pPr>
              <w:pStyle w:val="Texto1"/>
              <w:ind w:left="0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Theme="majorEastAsia" w:hAnsi="ITC Avant Garde" w:cstheme="majorBidi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$7.6</w:t>
            </w:r>
            <w:r w:rsidR="006512AE" w:rsidRPr="00966B8D">
              <w:rPr>
                <w:rFonts w:ascii="ITC Avant Garde" w:eastAsiaTheme="majorEastAsia" w:hAnsi="ITC Avant Garde" w:cstheme="majorBidi"/>
                <w:sz w:val="20"/>
                <w:szCs w:val="20"/>
              </w:rPr>
              <w:t>0</w:t>
            </w:r>
          </w:p>
        </w:tc>
      </w:tr>
    </w:tbl>
    <w:p w14:paraId="65B46124" w14:textId="77777777" w:rsidR="00A92C87" w:rsidRPr="00966B8D" w:rsidRDefault="00A92C87" w:rsidP="00A92C87">
      <w:pPr>
        <w:spacing w:after="0" w:line="360" w:lineRule="auto"/>
        <w:jc w:val="both"/>
        <w:rPr>
          <w:rFonts w:ascii="ITC Avant Garde" w:hAnsi="ITC Avant Garde" w:cs="Arial"/>
          <w:sz w:val="20"/>
          <w:szCs w:val="20"/>
        </w:rPr>
      </w:pPr>
    </w:p>
    <w:p w14:paraId="65B46127" w14:textId="77777777" w:rsidR="00A92C87" w:rsidRPr="00966B8D" w:rsidRDefault="00A92C87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Coubicación para Desagregación</w:t>
      </w:r>
    </w:p>
    <w:tbl>
      <w:tblPr>
        <w:tblW w:w="9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9"/>
        <w:gridCol w:w="447"/>
        <w:gridCol w:w="743"/>
        <w:gridCol w:w="911"/>
        <w:gridCol w:w="279"/>
        <w:gridCol w:w="246"/>
        <w:gridCol w:w="198"/>
        <w:gridCol w:w="724"/>
      </w:tblGrid>
      <w:tr w:rsidR="00BC1FFF" w:rsidRPr="00966B8D" w14:paraId="65B4612D" w14:textId="77777777" w:rsidTr="00EB2B12">
        <w:trPr>
          <w:trHeight w:val="315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33B4" w14:textId="77777777" w:rsidR="00FB4598" w:rsidRPr="008C24EA" w:rsidRDefault="00FB4598" w:rsidP="0002294A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</w:pPr>
          </w:p>
          <w:p w14:paraId="65B46129" w14:textId="77777777" w:rsidR="00BC1FFF" w:rsidRPr="008C24EA" w:rsidRDefault="007B020B" w:rsidP="0002294A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</w:pPr>
            <w:r w:rsidRPr="008C24EA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  <w:t xml:space="preserve">- </w:t>
            </w:r>
            <w:r w:rsidR="00BC1FFF" w:rsidRPr="008C24EA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  <w:t>Coubicación Básica</w:t>
            </w:r>
            <w:r w:rsidRPr="008C24EA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Cs w:val="24"/>
              </w:rPr>
              <w:t xml:space="preserve"> (CB)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2A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2B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2C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32" w14:textId="77777777" w:rsidTr="00EB2B12">
        <w:trPr>
          <w:trHeight w:val="300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2E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2F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30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31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37" w14:textId="77777777" w:rsidTr="00EB2B12">
        <w:trPr>
          <w:trHeight w:val="315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3" w14:textId="77777777" w:rsidR="00BC1FFF" w:rsidRPr="00966B8D" w:rsidRDefault="00BC1FFF" w:rsidP="007356C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 w:val="20"/>
                <w:szCs w:val="20"/>
              </w:rPr>
              <w:t>Cobros no Recurrentes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4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35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36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3A" w14:textId="77777777" w:rsidTr="00F07FDB">
        <w:trPr>
          <w:gridAfter w:val="2"/>
          <w:wAfter w:w="922" w:type="dxa"/>
          <w:trHeight w:val="525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8" w14:textId="77777777" w:rsidR="00BC1FFF" w:rsidRPr="00966B8D" w:rsidRDefault="00BC1FFF" w:rsidP="0002294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2179" w:type="dxa"/>
            <w:gridSpan w:val="4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  <w:hideMark/>
          </w:tcPr>
          <w:p w14:paraId="65B46139" w14:textId="77777777" w:rsidR="00BC1FFF" w:rsidRPr="00966B8D" w:rsidRDefault="00BC1FFF" w:rsidP="0002294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Contraprestación Pago Único</w:t>
            </w:r>
          </w:p>
        </w:tc>
      </w:tr>
      <w:tr w:rsidR="005C2364" w:rsidRPr="00966B8D" w14:paraId="65B4613D" w14:textId="77777777" w:rsidTr="00F07FDB">
        <w:trPr>
          <w:gridAfter w:val="2"/>
          <w:wAfter w:w="922" w:type="dxa"/>
          <w:trHeight w:val="315"/>
        </w:trPr>
        <w:tc>
          <w:tcPr>
            <w:tcW w:w="6326" w:type="dxa"/>
            <w:gridSpan w:val="2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B" w14:textId="77777777" w:rsidR="005C2364" w:rsidRPr="00966B8D" w:rsidRDefault="005C2364" w:rsidP="005C2364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Gastos de instalación Co-ubicación 1m2 Interna (3)</w:t>
            </w:r>
          </w:p>
        </w:tc>
        <w:tc>
          <w:tcPr>
            <w:tcW w:w="2179" w:type="dxa"/>
            <w:gridSpan w:val="4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3C" w14:textId="75D0A187" w:rsidR="005C2364" w:rsidRPr="00966B8D" w:rsidRDefault="005C2364" w:rsidP="005C2364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$23,137.83</w:t>
            </w:r>
          </w:p>
        </w:tc>
      </w:tr>
      <w:tr w:rsidR="005C2364" w:rsidRPr="00966B8D" w14:paraId="65B46140" w14:textId="77777777" w:rsidTr="00F07FDB">
        <w:trPr>
          <w:gridAfter w:val="2"/>
          <w:wAfter w:w="922" w:type="dxa"/>
          <w:trHeight w:val="315"/>
        </w:trPr>
        <w:tc>
          <w:tcPr>
            <w:tcW w:w="6326" w:type="dxa"/>
            <w:gridSpan w:val="2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3E" w14:textId="77777777" w:rsidR="005C2364" w:rsidRPr="00966B8D" w:rsidRDefault="005C2364" w:rsidP="005C2364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Gastos de instalación Co-ubicación 1m2 Externa (3)</w:t>
            </w:r>
          </w:p>
        </w:tc>
        <w:tc>
          <w:tcPr>
            <w:tcW w:w="2179" w:type="dxa"/>
            <w:gridSpan w:val="4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3F" w14:textId="5FD19E65" w:rsidR="005C2364" w:rsidRPr="00966B8D" w:rsidRDefault="005C2364" w:rsidP="005C2364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$30,005.50</w:t>
            </w:r>
          </w:p>
        </w:tc>
      </w:tr>
      <w:tr w:rsidR="005C2364" w:rsidRPr="00966B8D" w14:paraId="65B46143" w14:textId="77777777" w:rsidTr="00F07FDB">
        <w:trPr>
          <w:gridAfter w:val="2"/>
          <w:wAfter w:w="922" w:type="dxa"/>
          <w:trHeight w:val="315"/>
        </w:trPr>
        <w:tc>
          <w:tcPr>
            <w:tcW w:w="6326" w:type="dxa"/>
            <w:gridSpan w:val="2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1" w14:textId="77777777" w:rsidR="005C2364" w:rsidRPr="00966B8D" w:rsidRDefault="005C2364" w:rsidP="005C2364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Gastos de Instalación Metro lineal de construcción de escalerilla (3)</w:t>
            </w:r>
          </w:p>
        </w:tc>
        <w:tc>
          <w:tcPr>
            <w:tcW w:w="2179" w:type="dxa"/>
            <w:gridSpan w:val="4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42" w14:textId="07B66754" w:rsidR="005C2364" w:rsidRPr="00966B8D" w:rsidRDefault="005C2364" w:rsidP="005C2364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$622.13</w:t>
            </w:r>
          </w:p>
        </w:tc>
      </w:tr>
      <w:tr w:rsidR="005C2364" w:rsidRPr="00966B8D" w14:paraId="65B46146" w14:textId="77777777" w:rsidTr="00F07FDB">
        <w:trPr>
          <w:gridAfter w:val="2"/>
          <w:wAfter w:w="922" w:type="dxa"/>
          <w:trHeight w:val="315"/>
        </w:trPr>
        <w:tc>
          <w:tcPr>
            <w:tcW w:w="6326" w:type="dxa"/>
            <w:gridSpan w:val="2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4" w14:textId="77777777" w:rsidR="005C2364" w:rsidRPr="00966B8D" w:rsidRDefault="005C2364" w:rsidP="005C2364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G.I. de Metro Lineal de Ductería para Co-ubicación Externa (3)</w:t>
            </w:r>
          </w:p>
        </w:tc>
        <w:tc>
          <w:tcPr>
            <w:tcW w:w="2179" w:type="dxa"/>
            <w:gridSpan w:val="4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45" w14:textId="7BA6C4CC" w:rsidR="005C2364" w:rsidRPr="00966B8D" w:rsidRDefault="005C2364" w:rsidP="005C2364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$2,956.65</w:t>
            </w:r>
          </w:p>
        </w:tc>
      </w:tr>
      <w:tr w:rsidR="00BC1FFF" w:rsidRPr="00966B8D" w14:paraId="65B4614B" w14:textId="77777777" w:rsidTr="00EB2B12">
        <w:trPr>
          <w:trHeight w:val="300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7" w14:textId="77777777" w:rsidR="00BC1FFF" w:rsidRPr="00966B8D" w:rsidRDefault="00BC1FFF" w:rsidP="0002294A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8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49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4A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50" w14:textId="77777777" w:rsidTr="00EB2B12">
        <w:trPr>
          <w:trHeight w:val="300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1616" w14:textId="77777777" w:rsidR="00FB4598" w:rsidRDefault="00FB4598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  <w:p w14:paraId="3761854E" w14:textId="77777777" w:rsidR="00C53A89" w:rsidRDefault="00C53A89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  <w:p w14:paraId="2710FEE5" w14:textId="77777777" w:rsidR="00C53A89" w:rsidRDefault="00C53A89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  <w:p w14:paraId="520F53CF" w14:textId="77777777" w:rsidR="00C53A89" w:rsidRDefault="00C53A89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  <w:p w14:paraId="310F0404" w14:textId="77777777" w:rsidR="00C53A89" w:rsidRDefault="00C53A89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  <w:p w14:paraId="65B4614C" w14:textId="77777777" w:rsidR="00C53A89" w:rsidRPr="00966B8D" w:rsidRDefault="00C53A89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4D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4E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4F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55" w14:textId="77777777" w:rsidTr="00EB2B12">
        <w:trPr>
          <w:trHeight w:val="315"/>
        </w:trPr>
        <w:tc>
          <w:tcPr>
            <w:tcW w:w="6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1" w14:textId="77777777" w:rsidR="00BC1FFF" w:rsidRPr="00966B8D" w:rsidRDefault="00BC1FFF" w:rsidP="007356C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Cobros Recurrentes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2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46153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</w:tcPr>
          <w:p w14:paraId="65B46154" w14:textId="77777777" w:rsidR="00BC1FFF" w:rsidRPr="00966B8D" w:rsidRDefault="00BC1FFF" w:rsidP="0002294A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59" w14:textId="77777777" w:rsidTr="00EB2B12">
        <w:trPr>
          <w:trHeight w:val="525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6" w14:textId="77777777" w:rsidR="00BC1FFF" w:rsidRPr="00966B8D" w:rsidRDefault="00BC1FFF" w:rsidP="0002294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8" w:type="dxa"/>
            <w:gridSpan w:val="7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  <w:vAlign w:val="center"/>
            <w:hideMark/>
          </w:tcPr>
          <w:p w14:paraId="65B46157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 xml:space="preserve">Contraprestación Mensual </w:t>
            </w:r>
          </w:p>
          <w:p w14:paraId="65B46158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(Tipo de Zona)</w:t>
            </w:r>
          </w:p>
        </w:tc>
      </w:tr>
      <w:tr w:rsidR="00BC1FFF" w:rsidRPr="00966B8D" w14:paraId="65B4615E" w14:textId="77777777" w:rsidTr="001A0EF0">
        <w:trPr>
          <w:trHeight w:val="423"/>
        </w:trPr>
        <w:tc>
          <w:tcPr>
            <w:tcW w:w="5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A" w14:textId="77777777" w:rsidR="00BC1FFF" w:rsidRPr="00966B8D" w:rsidRDefault="00BC1FFF" w:rsidP="0002294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19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  <w:hideMark/>
          </w:tcPr>
          <w:p w14:paraId="65B4615B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Alta</w:t>
            </w:r>
          </w:p>
        </w:tc>
        <w:tc>
          <w:tcPr>
            <w:tcW w:w="119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</w:tcPr>
          <w:p w14:paraId="65B4615C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Media</w:t>
            </w:r>
          </w:p>
        </w:tc>
        <w:tc>
          <w:tcPr>
            <w:tcW w:w="1168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</w:tcPr>
          <w:p w14:paraId="65B4615D" w14:textId="77777777" w:rsidR="00BC1FFF" w:rsidRPr="00966B8D" w:rsidRDefault="00BC1FFF" w:rsidP="00BC1FFF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Baja</w:t>
            </w:r>
          </w:p>
        </w:tc>
      </w:tr>
      <w:tr w:rsidR="001A0EF0" w:rsidRPr="00966B8D" w14:paraId="65B46163" w14:textId="77777777" w:rsidTr="001A0EF0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5F" w14:textId="47D8CAA8" w:rsidR="001A0EF0" w:rsidRPr="00966B8D" w:rsidRDefault="001A0EF0" w:rsidP="001A0EF0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Renta mensual Co-ubicación 20 m2 Interna con Respaldo (2)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60" w14:textId="064D2B4E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$23,151.57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vAlign w:val="center"/>
          </w:tcPr>
          <w:p w14:paraId="65B46161" w14:textId="0F8BD435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$21,243.16</w:t>
            </w:r>
          </w:p>
        </w:tc>
        <w:tc>
          <w:tcPr>
            <w:tcW w:w="1168" w:type="dxa"/>
            <w:gridSpan w:val="3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vAlign w:val="center"/>
          </w:tcPr>
          <w:p w14:paraId="65B46162" w14:textId="519BDB87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$18,798.87</w:t>
            </w:r>
          </w:p>
        </w:tc>
      </w:tr>
      <w:tr w:rsidR="001A0EF0" w:rsidRPr="00966B8D" w14:paraId="65B46168" w14:textId="77777777" w:rsidTr="001A0EF0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64" w14:textId="75D5819D" w:rsidR="001A0EF0" w:rsidRPr="00966B8D" w:rsidRDefault="001A0EF0" w:rsidP="001A0EF0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Renta mensual Co-ubicación 20 m2 Interna sin Respaldo (2)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65" w14:textId="115A24C7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$18,709.24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vAlign w:val="center"/>
          </w:tcPr>
          <w:p w14:paraId="65B46166" w14:textId="2515F3C4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$16,934.12</w:t>
            </w:r>
          </w:p>
        </w:tc>
        <w:tc>
          <w:tcPr>
            <w:tcW w:w="1168" w:type="dxa"/>
            <w:gridSpan w:val="3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vAlign w:val="center"/>
          </w:tcPr>
          <w:p w14:paraId="65B46167" w14:textId="17FA8868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$14,669.95</w:t>
            </w:r>
          </w:p>
        </w:tc>
      </w:tr>
      <w:tr w:rsidR="001A0EF0" w:rsidRPr="00966B8D" w14:paraId="65B4616D" w14:textId="77777777" w:rsidTr="001A0EF0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69" w14:textId="6B7DC43A" w:rsidR="001A0EF0" w:rsidRPr="00966B8D" w:rsidRDefault="001A0EF0" w:rsidP="001A0EF0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Renta mensual Co-ubicación 20 m2 Externa con Respaldo (2)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6A" w14:textId="6C5AFF99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$21,232.52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vAlign w:val="center"/>
          </w:tcPr>
          <w:p w14:paraId="65B4616B" w14:textId="4E663461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$20,378.46</w:t>
            </w:r>
          </w:p>
        </w:tc>
        <w:tc>
          <w:tcPr>
            <w:tcW w:w="1168" w:type="dxa"/>
            <w:gridSpan w:val="3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vAlign w:val="center"/>
          </w:tcPr>
          <w:p w14:paraId="65B4616C" w14:textId="35D30303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$18,571.95</w:t>
            </w:r>
          </w:p>
        </w:tc>
      </w:tr>
      <w:tr w:rsidR="001A0EF0" w:rsidRPr="00966B8D" w14:paraId="65B46172" w14:textId="77777777" w:rsidTr="001A0EF0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6E" w14:textId="7414A757" w:rsidR="001A0EF0" w:rsidRPr="00966B8D" w:rsidRDefault="001A0EF0" w:rsidP="001A0EF0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Renta mensual Co-ubicación 20 m2 Externa sin Respaldo (2)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6F" w14:textId="731456CD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$16,779.59</w:t>
            </w:r>
          </w:p>
        </w:tc>
        <w:tc>
          <w:tcPr>
            <w:tcW w:w="1190" w:type="dxa"/>
            <w:gridSpan w:val="2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vAlign w:val="center"/>
          </w:tcPr>
          <w:p w14:paraId="65B46170" w14:textId="006395E0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$16,068.25</w:t>
            </w:r>
          </w:p>
        </w:tc>
        <w:tc>
          <w:tcPr>
            <w:tcW w:w="1168" w:type="dxa"/>
            <w:gridSpan w:val="3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vAlign w:val="center"/>
          </w:tcPr>
          <w:p w14:paraId="65B46171" w14:textId="44C1A907" w:rsidR="001A0EF0" w:rsidRPr="00966B8D" w:rsidRDefault="001A0EF0" w:rsidP="001A0EF0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 w:cs="Arial"/>
                <w:color w:val="000000"/>
                <w:kern w:val="24"/>
                <w:sz w:val="20"/>
                <w:szCs w:val="20"/>
                <w:lang w:val="en-GB"/>
              </w:rPr>
              <w:t>$14,445.63</w:t>
            </w:r>
          </w:p>
        </w:tc>
      </w:tr>
      <w:tr w:rsidR="00F564B8" w:rsidRPr="00966B8D" w14:paraId="65B46175" w14:textId="77777777" w:rsidTr="00EB2B12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73" w14:textId="77777777" w:rsidR="00F564B8" w:rsidRPr="00966B8D" w:rsidRDefault="00F564B8" w:rsidP="00F564B8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Metro lineal de escalerilla (3)</w:t>
            </w:r>
          </w:p>
        </w:tc>
        <w:tc>
          <w:tcPr>
            <w:tcW w:w="3548" w:type="dxa"/>
            <w:gridSpan w:val="7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noWrap/>
            <w:vAlign w:val="center"/>
            <w:hideMark/>
          </w:tcPr>
          <w:p w14:paraId="65B46174" w14:textId="7FF3CB4F" w:rsidR="00F564B8" w:rsidRPr="00966B8D" w:rsidRDefault="00F564B8" w:rsidP="00F564B8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s-ES_tradnl"/>
              </w:rPr>
              <w:t>$596.42</w:t>
            </w:r>
          </w:p>
        </w:tc>
      </w:tr>
      <w:tr w:rsidR="00F564B8" w:rsidRPr="00966B8D" w14:paraId="65B46178" w14:textId="77777777" w:rsidTr="00EB2B12">
        <w:trPr>
          <w:trHeight w:val="315"/>
        </w:trPr>
        <w:tc>
          <w:tcPr>
            <w:tcW w:w="587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176" w14:textId="77777777" w:rsidR="00F564B8" w:rsidRPr="00966B8D" w:rsidRDefault="00F564B8" w:rsidP="00F564B8">
            <w:pPr>
              <w:spacing w:after="0" w:line="240" w:lineRule="auto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Metro Lineal de Ductería para Co-ubicación Externa (3)</w:t>
            </w:r>
          </w:p>
        </w:tc>
        <w:tc>
          <w:tcPr>
            <w:tcW w:w="3548" w:type="dxa"/>
            <w:gridSpan w:val="7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noWrap/>
            <w:vAlign w:val="center"/>
            <w:hideMark/>
          </w:tcPr>
          <w:p w14:paraId="65B46177" w14:textId="46CB9F44" w:rsidR="00F564B8" w:rsidRPr="00966B8D" w:rsidRDefault="00F564B8" w:rsidP="00F564B8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s-ES_tradnl"/>
              </w:rPr>
              <w:t>$737.45</w:t>
            </w:r>
          </w:p>
        </w:tc>
      </w:tr>
    </w:tbl>
    <w:p w14:paraId="65B46179" w14:textId="77777777" w:rsidR="007C0035" w:rsidRPr="00966B8D" w:rsidRDefault="007C0035" w:rsidP="007C0035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528D4ECC" w14:textId="77777777" w:rsidR="005C2364" w:rsidRPr="00966B8D" w:rsidRDefault="005C2364" w:rsidP="005C2364">
      <w:pPr>
        <w:spacing w:after="0" w:line="360" w:lineRule="auto"/>
        <w:jc w:val="both"/>
        <w:rPr>
          <w:rFonts w:ascii="ITC Avant Garde" w:hAnsi="ITC Avant Garde"/>
          <w:sz w:val="20"/>
          <w:szCs w:val="20"/>
        </w:rPr>
      </w:pPr>
    </w:p>
    <w:tbl>
      <w:tblPr>
        <w:tblStyle w:val="Cuadrculamedia2-nfasis1"/>
        <w:tblW w:w="5397" w:type="pct"/>
        <w:tblLayout w:type="fixed"/>
        <w:tblLook w:val="04A0" w:firstRow="1" w:lastRow="0" w:firstColumn="1" w:lastColumn="0" w:noHBand="0" w:noVBand="1"/>
      </w:tblPr>
      <w:tblGrid>
        <w:gridCol w:w="6054"/>
        <w:gridCol w:w="577"/>
        <w:gridCol w:w="543"/>
        <w:gridCol w:w="1176"/>
        <w:gridCol w:w="90"/>
        <w:gridCol w:w="454"/>
        <w:gridCol w:w="635"/>
      </w:tblGrid>
      <w:tr w:rsidR="00BC1FFF" w:rsidRPr="00966B8D" w14:paraId="65B4617E" w14:textId="77777777" w:rsidTr="00EB2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77" w:type="pct"/>
            <w:noWrap/>
            <w:hideMark/>
          </w:tcPr>
          <w:p w14:paraId="65B4617A" w14:textId="77777777" w:rsidR="00BC1FFF" w:rsidRPr="00207443" w:rsidRDefault="007B020B" w:rsidP="007B020B">
            <w:pPr>
              <w:jc w:val="both"/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</w:pPr>
            <w:r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>-</w:t>
            </w:r>
            <w:r w:rsidR="00BC1FFF"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>Coubicación Equipada</w:t>
            </w:r>
            <w:r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 xml:space="preserve"> (Ceq)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4617B" w14:textId="77777777" w:rsidR="00BC1FFF" w:rsidRPr="00966B8D" w:rsidRDefault="00BC1FFF" w:rsidP="00022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7C" w14:textId="77777777" w:rsidR="00BC1FFF" w:rsidRPr="00966B8D" w:rsidRDefault="00BC1FFF" w:rsidP="00022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7D" w14:textId="77777777" w:rsidR="00BC1FFF" w:rsidRPr="00966B8D" w:rsidRDefault="00BC1FFF" w:rsidP="00022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83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noWrap/>
            <w:hideMark/>
          </w:tcPr>
          <w:p w14:paraId="65B4617F" w14:textId="77777777" w:rsidR="00BC1FFF" w:rsidRPr="00966B8D" w:rsidRDefault="00BC1FFF" w:rsidP="0002294A">
            <w:pPr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46180" w14:textId="77777777" w:rsidR="00BC1FFF" w:rsidRPr="00966B8D" w:rsidRDefault="00BC1FFF" w:rsidP="000229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81" w14:textId="77777777" w:rsidR="00BC1FFF" w:rsidRPr="00966B8D" w:rsidRDefault="00BC1FFF" w:rsidP="000229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82" w14:textId="77777777" w:rsidR="00BC1FFF" w:rsidRPr="00966B8D" w:rsidRDefault="00BC1FFF" w:rsidP="000229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88" w14:textId="77777777" w:rsidTr="00EB2B12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noWrap/>
            <w:hideMark/>
          </w:tcPr>
          <w:p w14:paraId="65B46184" w14:textId="77777777" w:rsidR="00BC1FFF" w:rsidRPr="00966B8D" w:rsidRDefault="00BC1FFF" w:rsidP="007B020B">
            <w:pPr>
              <w:rPr>
                <w:rFonts w:ascii="ITC Avant Garde" w:eastAsia="Times New Roman" w:hAnsi="ITC Avant Garde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  <w:t>Cobros no Recurrentes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46185" w14:textId="77777777" w:rsidR="00BC1FFF" w:rsidRPr="00966B8D" w:rsidRDefault="00BC1FFF" w:rsidP="00022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86" w14:textId="77777777" w:rsidR="00BC1FFF" w:rsidRPr="00966B8D" w:rsidRDefault="00BC1FFF" w:rsidP="00022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6187" w14:textId="77777777" w:rsidR="00BC1FFF" w:rsidRPr="00966B8D" w:rsidRDefault="00BC1FFF" w:rsidP="000229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BC1FFF" w:rsidRPr="00966B8D" w14:paraId="65B4618B" w14:textId="77777777" w:rsidTr="00EB2B1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3" w:type="pct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0" w:type="pct"/>
            <w:gridSpan w:val="2"/>
            <w:tcBorders>
              <w:bottom w:val="single" w:sz="4" w:space="0" w:color="4F81BD"/>
              <w:right w:val="single" w:sz="8" w:space="0" w:color="4F81BD" w:themeColor="accent1"/>
            </w:tcBorders>
            <w:noWrap/>
            <w:hideMark/>
          </w:tcPr>
          <w:p w14:paraId="65B46189" w14:textId="77777777" w:rsidR="00BC1FFF" w:rsidRPr="00966B8D" w:rsidRDefault="00BC1FFF" w:rsidP="0002294A">
            <w:pPr>
              <w:jc w:val="center"/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187" w:type="pct"/>
            <w:gridSpan w:val="4"/>
            <w:tcBorders>
              <w:left w:val="single" w:sz="8" w:space="0" w:color="4F81BD" w:themeColor="accent1"/>
            </w:tcBorders>
            <w:hideMark/>
          </w:tcPr>
          <w:p w14:paraId="65B4618A" w14:textId="77777777" w:rsidR="00BC1FFF" w:rsidRPr="00966B8D" w:rsidRDefault="00BC1FFF" w:rsidP="000229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Contraprestación Pago Único</w:t>
            </w:r>
          </w:p>
        </w:tc>
      </w:tr>
      <w:tr w:rsidR="00E32E9C" w:rsidRPr="00966B8D" w14:paraId="65B4618E" w14:textId="77777777" w:rsidTr="00EB2B12">
        <w:trPr>
          <w:gridAfter w:val="1"/>
          <w:wAfter w:w="333" w:type="pct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0" w:type="pct"/>
            <w:gridSpan w:val="2"/>
            <w:tcBorders>
              <w:top w:val="single" w:sz="4" w:space="0" w:color="4F81BD"/>
              <w:bottom w:val="single" w:sz="4" w:space="0" w:color="4F81BD"/>
            </w:tcBorders>
            <w:noWrap/>
            <w:hideMark/>
          </w:tcPr>
          <w:p w14:paraId="65B4618C" w14:textId="77777777" w:rsidR="00E32E9C" w:rsidRPr="00966B8D" w:rsidRDefault="00E32E9C" w:rsidP="00E32E9C">
            <w:pPr>
              <w:jc w:val="both"/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Co-ubicación 1 Rack Interna (3)</w:t>
            </w:r>
          </w:p>
        </w:tc>
        <w:tc>
          <w:tcPr>
            <w:tcW w:w="1187" w:type="pct"/>
            <w:gridSpan w:val="4"/>
            <w:noWrap/>
            <w:vAlign w:val="center"/>
            <w:hideMark/>
          </w:tcPr>
          <w:p w14:paraId="65B4618D" w14:textId="0CA9E06D" w:rsidR="00E32E9C" w:rsidRPr="00966B8D" w:rsidRDefault="00E32E9C" w:rsidP="00E32E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$43,366.26</w:t>
            </w:r>
          </w:p>
        </w:tc>
      </w:tr>
      <w:tr w:rsidR="00E32E9C" w:rsidRPr="00966B8D" w14:paraId="65B46191" w14:textId="77777777" w:rsidTr="00EB2B1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33" w:type="pct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0" w:type="pct"/>
            <w:gridSpan w:val="2"/>
            <w:tcBorders>
              <w:top w:val="single" w:sz="4" w:space="0" w:color="4F81BD"/>
            </w:tcBorders>
            <w:noWrap/>
            <w:hideMark/>
          </w:tcPr>
          <w:p w14:paraId="65B4618F" w14:textId="77777777" w:rsidR="00E32E9C" w:rsidRPr="00966B8D" w:rsidRDefault="00E32E9C" w:rsidP="00E32E9C">
            <w:pPr>
              <w:jc w:val="both"/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Metro lineal de construcción de escalerilla (3)</w:t>
            </w:r>
          </w:p>
        </w:tc>
        <w:tc>
          <w:tcPr>
            <w:tcW w:w="1187" w:type="pct"/>
            <w:gridSpan w:val="4"/>
            <w:noWrap/>
            <w:vAlign w:val="center"/>
            <w:hideMark/>
          </w:tcPr>
          <w:p w14:paraId="65B46190" w14:textId="6C137E93" w:rsidR="00E32E9C" w:rsidRPr="00966B8D" w:rsidRDefault="00E32E9C" w:rsidP="00E32E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$622.13</w:t>
            </w:r>
          </w:p>
        </w:tc>
      </w:tr>
      <w:tr w:rsidR="002B1A06" w:rsidRPr="00966B8D" w14:paraId="65B46193" w14:textId="77777777" w:rsidTr="00EB2B12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65B46192" w14:textId="77777777" w:rsidR="002B1A06" w:rsidRPr="00966B8D" w:rsidRDefault="002B1A06" w:rsidP="0002294A">
            <w:pPr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2B1A06" w:rsidRPr="00966B8D" w14:paraId="65B46196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noWrap/>
            <w:hideMark/>
          </w:tcPr>
          <w:p w14:paraId="65B46194" w14:textId="77777777" w:rsidR="00B8540E" w:rsidRPr="00966B8D" w:rsidRDefault="00B8540E" w:rsidP="0002294A">
            <w:pPr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</w:pPr>
          </w:p>
          <w:p w14:paraId="65B46195" w14:textId="77777777" w:rsidR="002B1A06" w:rsidRPr="00966B8D" w:rsidRDefault="002B1A06" w:rsidP="0002294A">
            <w:pPr>
              <w:rPr>
                <w:rFonts w:ascii="ITC Avant Garde" w:eastAsia="Times New Roman" w:hAnsi="ITC Avant Garde" w:cs="Times New Roman"/>
                <w:color w:val="00000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  <w:t>Cobros Recurrentes</w:t>
            </w:r>
          </w:p>
        </w:tc>
      </w:tr>
      <w:tr w:rsidR="00373DB5" w:rsidRPr="00966B8D" w14:paraId="65B4619A" w14:textId="77777777" w:rsidTr="00EB2B12">
        <w:trPr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tcBorders>
              <w:right w:val="single" w:sz="8" w:space="0" w:color="4F81BD" w:themeColor="accent1"/>
            </w:tcBorders>
            <w:noWrap/>
            <w:hideMark/>
          </w:tcPr>
          <w:p w14:paraId="65B46197" w14:textId="77777777" w:rsidR="00373DB5" w:rsidRPr="00966B8D" w:rsidRDefault="00373DB5" w:rsidP="0002294A">
            <w:pPr>
              <w:jc w:val="center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23" w:type="pct"/>
            <w:gridSpan w:val="6"/>
            <w:tcBorders>
              <w:left w:val="single" w:sz="8" w:space="0" w:color="4F81BD" w:themeColor="accent1"/>
            </w:tcBorders>
            <w:hideMark/>
          </w:tcPr>
          <w:p w14:paraId="65B46198" w14:textId="77777777" w:rsidR="00373DB5" w:rsidRPr="00966B8D" w:rsidRDefault="00373DB5" w:rsidP="00BC1F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 xml:space="preserve">Contraprestación Mensual </w:t>
            </w:r>
          </w:p>
          <w:p w14:paraId="65B46199" w14:textId="77777777" w:rsidR="00373DB5" w:rsidRPr="00966B8D" w:rsidRDefault="00373DB5" w:rsidP="00373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(Tipo de Zona)</w:t>
            </w:r>
          </w:p>
        </w:tc>
      </w:tr>
      <w:tr w:rsidR="00BC1FFF" w:rsidRPr="00966B8D" w14:paraId="65B4619F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tcBorders>
              <w:bottom w:val="single" w:sz="4" w:space="0" w:color="4F81BD"/>
            </w:tcBorders>
            <w:noWrap/>
            <w:hideMark/>
          </w:tcPr>
          <w:p w14:paraId="65B4619B" w14:textId="77777777" w:rsidR="00BC1FFF" w:rsidRPr="00966B8D" w:rsidRDefault="00BC1FFF" w:rsidP="0002294A">
            <w:pPr>
              <w:jc w:val="center"/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588" w:type="pct"/>
            <w:gridSpan w:val="2"/>
            <w:hideMark/>
          </w:tcPr>
          <w:p w14:paraId="65B4619C" w14:textId="77777777" w:rsidR="00BC1FFF" w:rsidRPr="00966B8D" w:rsidRDefault="00BC1FFF" w:rsidP="00BC1F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Alta</w:t>
            </w:r>
          </w:p>
        </w:tc>
        <w:tc>
          <w:tcPr>
            <w:tcW w:w="617" w:type="pct"/>
          </w:tcPr>
          <w:p w14:paraId="65B4619D" w14:textId="77777777" w:rsidR="00BC1FFF" w:rsidRPr="00966B8D" w:rsidRDefault="00373DB5" w:rsidP="00BC1F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Media</w:t>
            </w:r>
          </w:p>
        </w:tc>
        <w:tc>
          <w:tcPr>
            <w:tcW w:w="618" w:type="pct"/>
            <w:gridSpan w:val="3"/>
          </w:tcPr>
          <w:p w14:paraId="65B4619E" w14:textId="77777777" w:rsidR="00BC1FFF" w:rsidRPr="00966B8D" w:rsidRDefault="00373DB5" w:rsidP="00BC1F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Baja</w:t>
            </w:r>
          </w:p>
        </w:tc>
      </w:tr>
      <w:tr w:rsidR="001A0EF0" w:rsidRPr="00966B8D" w14:paraId="65B461A4" w14:textId="77777777" w:rsidTr="00EB2B12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tcBorders>
              <w:top w:val="single" w:sz="4" w:space="0" w:color="4F81BD"/>
              <w:bottom w:val="single" w:sz="4" w:space="0" w:color="4F81BD"/>
            </w:tcBorders>
            <w:noWrap/>
            <w:hideMark/>
          </w:tcPr>
          <w:p w14:paraId="65B461A0" w14:textId="42EBCA75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Rack Interna con Respaldo (2)</w:t>
            </w:r>
          </w:p>
        </w:tc>
        <w:tc>
          <w:tcPr>
            <w:tcW w:w="588" w:type="pct"/>
            <w:gridSpan w:val="2"/>
            <w:noWrap/>
            <w:vAlign w:val="center"/>
            <w:hideMark/>
          </w:tcPr>
          <w:p w14:paraId="65B461A1" w14:textId="0E8024DC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$4,500.</w:t>
            </w: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31</w:t>
            </w:r>
          </w:p>
        </w:tc>
        <w:tc>
          <w:tcPr>
            <w:tcW w:w="617" w:type="pct"/>
            <w:vAlign w:val="center"/>
          </w:tcPr>
          <w:p w14:paraId="65B461A2" w14:textId="1C81AF81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$4,341.</w:t>
            </w: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28</w:t>
            </w:r>
          </w:p>
        </w:tc>
        <w:tc>
          <w:tcPr>
            <w:tcW w:w="618" w:type="pct"/>
            <w:gridSpan w:val="3"/>
            <w:vAlign w:val="center"/>
          </w:tcPr>
          <w:p w14:paraId="65B461A3" w14:textId="4D8ACE24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$4,13</w:t>
            </w: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7</w:t>
            </w: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.</w:t>
            </w: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59</w:t>
            </w:r>
          </w:p>
        </w:tc>
      </w:tr>
      <w:tr w:rsidR="00373DB5" w:rsidRPr="00966B8D" w14:paraId="65B461A7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7" w:type="pct"/>
            <w:tcBorders>
              <w:top w:val="single" w:sz="4" w:space="0" w:color="4F81BD"/>
            </w:tcBorders>
            <w:noWrap/>
            <w:hideMark/>
          </w:tcPr>
          <w:p w14:paraId="65B461A5" w14:textId="1987D9AE" w:rsidR="00373DB5" w:rsidRPr="00966B8D" w:rsidRDefault="00373DB5" w:rsidP="005568F6">
            <w:pPr>
              <w:tabs>
                <w:tab w:val="left" w:pos="3231"/>
              </w:tabs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Metro lineal de escalerilla</w:t>
            </w:r>
            <w:r w:rsidR="000F5185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 xml:space="preserve"> (3)</w:t>
            </w:r>
            <w:r w:rsidR="005568F6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ab/>
            </w:r>
          </w:p>
        </w:tc>
        <w:tc>
          <w:tcPr>
            <w:tcW w:w="1823" w:type="pct"/>
            <w:gridSpan w:val="6"/>
            <w:noWrap/>
            <w:hideMark/>
          </w:tcPr>
          <w:p w14:paraId="65B461A6" w14:textId="52578DD8" w:rsidR="00373DB5" w:rsidRPr="00966B8D" w:rsidRDefault="00E32E9C" w:rsidP="002724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  <w:lang w:val="es-ES_tradnl"/>
              </w:rPr>
              <w:t>$596.42</w:t>
            </w:r>
          </w:p>
        </w:tc>
      </w:tr>
    </w:tbl>
    <w:p w14:paraId="03E96639" w14:textId="345EBA69" w:rsidR="002724BD" w:rsidRDefault="00207443" w:rsidP="00207443">
      <w:pPr>
        <w:tabs>
          <w:tab w:val="left" w:pos="3150"/>
        </w:tabs>
        <w:spacing w:after="0" w:line="360" w:lineRule="auto"/>
        <w:jc w:val="both"/>
        <w:rPr>
          <w:rFonts w:ascii="ITC Avant Garde" w:hAnsi="ITC Avant Garde"/>
          <w:i/>
          <w:sz w:val="20"/>
          <w:szCs w:val="20"/>
        </w:rPr>
      </w:pPr>
      <w:r>
        <w:rPr>
          <w:rFonts w:ascii="ITC Avant Garde" w:hAnsi="ITC Avant Garde"/>
          <w:i/>
          <w:sz w:val="20"/>
          <w:szCs w:val="20"/>
        </w:rPr>
        <w:tab/>
      </w:r>
    </w:p>
    <w:p w14:paraId="2819E2CC" w14:textId="77777777" w:rsidR="00C53A89" w:rsidRDefault="00C53A89" w:rsidP="00207443">
      <w:pPr>
        <w:tabs>
          <w:tab w:val="left" w:pos="3150"/>
        </w:tabs>
        <w:spacing w:after="0" w:line="360" w:lineRule="auto"/>
        <w:jc w:val="both"/>
        <w:rPr>
          <w:rFonts w:ascii="ITC Avant Garde" w:hAnsi="ITC Avant Garde"/>
          <w:i/>
          <w:sz w:val="20"/>
          <w:szCs w:val="20"/>
        </w:rPr>
      </w:pPr>
    </w:p>
    <w:p w14:paraId="041E81AE" w14:textId="77777777" w:rsidR="00C53A89" w:rsidRDefault="00C53A89" w:rsidP="00207443">
      <w:pPr>
        <w:tabs>
          <w:tab w:val="left" w:pos="3150"/>
        </w:tabs>
        <w:spacing w:after="0" w:line="360" w:lineRule="auto"/>
        <w:jc w:val="both"/>
        <w:rPr>
          <w:rFonts w:ascii="ITC Avant Garde" w:hAnsi="ITC Avant Garde"/>
          <w:i/>
          <w:sz w:val="20"/>
          <w:szCs w:val="20"/>
        </w:rPr>
      </w:pPr>
    </w:p>
    <w:p w14:paraId="2161B453" w14:textId="77777777" w:rsidR="00C53A89" w:rsidRDefault="00C53A89" w:rsidP="00207443">
      <w:pPr>
        <w:tabs>
          <w:tab w:val="left" w:pos="3150"/>
        </w:tabs>
        <w:spacing w:after="0" w:line="360" w:lineRule="auto"/>
        <w:jc w:val="both"/>
        <w:rPr>
          <w:rFonts w:ascii="ITC Avant Garde" w:hAnsi="ITC Avant Garde"/>
          <w:i/>
          <w:sz w:val="20"/>
          <w:szCs w:val="20"/>
        </w:rPr>
      </w:pPr>
    </w:p>
    <w:p w14:paraId="3C4F8BE6" w14:textId="77777777" w:rsidR="00C53A89" w:rsidRDefault="00C53A89" w:rsidP="00207443">
      <w:pPr>
        <w:tabs>
          <w:tab w:val="left" w:pos="3150"/>
        </w:tabs>
        <w:spacing w:after="0" w:line="360" w:lineRule="auto"/>
        <w:jc w:val="both"/>
        <w:rPr>
          <w:rFonts w:ascii="ITC Avant Garde" w:hAnsi="ITC Avant Garde"/>
          <w:i/>
          <w:sz w:val="20"/>
          <w:szCs w:val="20"/>
        </w:rPr>
      </w:pPr>
    </w:p>
    <w:p w14:paraId="4B347B0D" w14:textId="77777777" w:rsidR="00C53A89" w:rsidRPr="00966B8D" w:rsidRDefault="00C53A89" w:rsidP="00207443">
      <w:pPr>
        <w:tabs>
          <w:tab w:val="left" w:pos="3150"/>
        </w:tabs>
        <w:spacing w:after="0" w:line="360" w:lineRule="auto"/>
        <w:jc w:val="both"/>
        <w:rPr>
          <w:rFonts w:ascii="ITC Avant Garde" w:hAnsi="ITC Avant Garde"/>
          <w:i/>
          <w:sz w:val="20"/>
          <w:szCs w:val="20"/>
        </w:rPr>
      </w:pP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1AC" w14:textId="77777777" w:rsidTr="00044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shd w:val="clear" w:color="auto" w:fill="auto"/>
            <w:noWrap/>
            <w:hideMark/>
          </w:tcPr>
          <w:p w14:paraId="65B461AA" w14:textId="77777777" w:rsidR="00C10DF3" w:rsidRPr="00207443" w:rsidRDefault="007356C0" w:rsidP="007356C0">
            <w:pPr>
              <w:jc w:val="both"/>
              <w:rPr>
                <w:rFonts w:ascii="ITC Avant Garde" w:eastAsia="Times New Roman" w:hAnsi="ITC Avant Garde" w:cs="Times New Roman"/>
                <w:b w:val="0"/>
                <w:bCs w:val="0"/>
                <w:i/>
                <w:iCs/>
                <w:color w:val="000000"/>
                <w:szCs w:val="24"/>
              </w:rPr>
            </w:pPr>
            <w:r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>-</w:t>
            </w:r>
            <w:r w:rsidR="00C10DF3"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 xml:space="preserve">Coubicación Cerrada </w:t>
            </w:r>
            <w:r w:rsidRPr="00207443">
              <w:rPr>
                <w:rFonts w:ascii="ITC Avant Garde" w:eastAsia="Times New Roman" w:hAnsi="ITC Avant Garde" w:cs="Times New Roman"/>
                <w:i/>
                <w:iCs/>
                <w:color w:val="000000"/>
                <w:szCs w:val="24"/>
              </w:rPr>
              <w:t>(CC)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461AB" w14:textId="77777777" w:rsidR="00C10DF3" w:rsidRPr="00966B8D" w:rsidRDefault="00C10DF3" w:rsidP="000229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C10DF3" w:rsidRPr="00966B8D" w14:paraId="65B461B1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auto"/>
            <w:noWrap/>
            <w:hideMark/>
          </w:tcPr>
          <w:p w14:paraId="65B461AD" w14:textId="77777777" w:rsidR="007356C0" w:rsidRPr="00966B8D" w:rsidRDefault="007356C0" w:rsidP="007356C0">
            <w:pPr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</w:pPr>
          </w:p>
          <w:p w14:paraId="65B461AE" w14:textId="77777777" w:rsidR="00C10DF3" w:rsidRPr="00966B8D" w:rsidRDefault="00C10DF3" w:rsidP="007356C0">
            <w:pPr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  <w:t>Cobros no Recurrentes</w:t>
            </w:r>
          </w:p>
          <w:p w14:paraId="65B461AF" w14:textId="77777777" w:rsidR="008D3388" w:rsidRPr="00966B8D" w:rsidRDefault="008D3388" w:rsidP="00734914">
            <w:pPr>
              <w:ind w:firstLine="567"/>
              <w:jc w:val="both"/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  <w:shd w:val="clear" w:color="auto" w:fill="auto"/>
            <w:noWrap/>
            <w:hideMark/>
          </w:tcPr>
          <w:p w14:paraId="65B461B0" w14:textId="77777777" w:rsidR="00C10DF3" w:rsidRPr="00966B8D" w:rsidRDefault="00C10DF3" w:rsidP="000229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C10DF3" w:rsidRPr="00966B8D" w14:paraId="65B461B4" w14:textId="77777777" w:rsidTr="00966B8D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bottom w:val="single" w:sz="4" w:space="0" w:color="4F81BD"/>
            </w:tcBorders>
            <w:noWrap/>
            <w:hideMark/>
          </w:tcPr>
          <w:p w14:paraId="65B461B2" w14:textId="77777777" w:rsidR="00C10DF3" w:rsidRPr="00966B8D" w:rsidRDefault="00C10DF3" w:rsidP="0002294A">
            <w:pPr>
              <w:jc w:val="center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985" w:type="dxa"/>
            <w:tcBorders>
              <w:top w:val="single" w:sz="8" w:space="0" w:color="4F81BD" w:themeColor="accent1"/>
            </w:tcBorders>
            <w:hideMark/>
          </w:tcPr>
          <w:p w14:paraId="65B461B3" w14:textId="77777777" w:rsidR="00C10DF3" w:rsidRPr="00966B8D" w:rsidRDefault="00C10DF3" w:rsidP="00022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Contraprestación Pago Único</w:t>
            </w:r>
          </w:p>
        </w:tc>
      </w:tr>
      <w:tr w:rsidR="00E32E9C" w:rsidRPr="00966B8D" w14:paraId="65B461B7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/>
              <w:bottom w:val="single" w:sz="4" w:space="0" w:color="4F81BD" w:themeColor="accent1"/>
            </w:tcBorders>
            <w:noWrap/>
            <w:vAlign w:val="center"/>
            <w:hideMark/>
          </w:tcPr>
          <w:p w14:paraId="65B461B5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Co-ubicación 1m2 Interna 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1B6" w14:textId="3873888B" w:rsidR="00E32E9C" w:rsidRPr="00966B8D" w:rsidRDefault="00E32E9C" w:rsidP="00E32E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$30,850.44</w:t>
            </w:r>
          </w:p>
        </w:tc>
      </w:tr>
      <w:tr w:rsidR="00E32E9C" w:rsidRPr="00966B8D" w14:paraId="65B461BA" w14:textId="77777777" w:rsidTr="00966B8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B8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Co-ubicación 1m2 Externa 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1B9" w14:textId="434A1549" w:rsidR="00E32E9C" w:rsidRPr="00966B8D" w:rsidRDefault="00E32E9C" w:rsidP="00E32E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$40,007.34</w:t>
            </w:r>
          </w:p>
        </w:tc>
      </w:tr>
      <w:tr w:rsidR="00E32E9C" w:rsidRPr="00966B8D" w14:paraId="65B461BD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BB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Gastos de Instalación Metro lineal de construcción de escalerilla 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1BC" w14:textId="0C1F74BA" w:rsidR="00E32E9C" w:rsidRPr="00966B8D" w:rsidRDefault="00E32E9C" w:rsidP="00E32E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$829.51</w:t>
            </w:r>
          </w:p>
        </w:tc>
      </w:tr>
      <w:tr w:rsidR="00E32E9C" w:rsidRPr="00966B8D" w14:paraId="65B461C0" w14:textId="77777777" w:rsidTr="00966B8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noWrap/>
            <w:vAlign w:val="center"/>
            <w:hideMark/>
          </w:tcPr>
          <w:p w14:paraId="65B461BE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G.I. de Metro Lineal de Ductería para Co-ubicación Externa 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1BF" w14:textId="2DCDC9EE" w:rsidR="00E32E9C" w:rsidRPr="00966B8D" w:rsidRDefault="00E32E9C" w:rsidP="00E32E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$2,956.65</w:t>
            </w:r>
          </w:p>
        </w:tc>
      </w:tr>
    </w:tbl>
    <w:p w14:paraId="65B461C1" w14:textId="77777777" w:rsidR="009C3DE6" w:rsidRPr="00966B8D" w:rsidRDefault="009C3DE6" w:rsidP="00FB3F1C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1C2" w14:textId="77777777" w:rsidR="008D3388" w:rsidRPr="00966B8D" w:rsidRDefault="008D3388" w:rsidP="00FB3F1C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tbl>
      <w:tblPr>
        <w:tblStyle w:val="Cuadrculamedia2-nfasis1"/>
        <w:tblW w:w="9518" w:type="dxa"/>
        <w:tblLayout w:type="fixed"/>
        <w:tblLook w:val="04A0" w:firstRow="1" w:lastRow="0" w:firstColumn="1" w:lastColumn="0" w:noHBand="0" w:noVBand="1"/>
      </w:tblPr>
      <w:tblGrid>
        <w:gridCol w:w="5926"/>
        <w:gridCol w:w="1109"/>
        <w:gridCol w:w="1275"/>
        <w:gridCol w:w="712"/>
        <w:gridCol w:w="248"/>
        <w:gridCol w:w="248"/>
      </w:tblGrid>
      <w:tr w:rsidR="00D5160A" w:rsidRPr="00966B8D" w14:paraId="65B461C7" w14:textId="77777777" w:rsidTr="00EB2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35" w:type="dxa"/>
            <w:gridSpan w:val="2"/>
            <w:shd w:val="clear" w:color="auto" w:fill="auto"/>
            <w:noWrap/>
            <w:hideMark/>
          </w:tcPr>
          <w:p w14:paraId="65B461C3" w14:textId="77777777" w:rsidR="00D5160A" w:rsidRPr="00966B8D" w:rsidRDefault="00D5160A" w:rsidP="007356C0">
            <w:pPr>
              <w:rPr>
                <w:rFonts w:ascii="ITC Avant Garde" w:eastAsia="Times New Roman" w:hAnsi="ITC Avant Garde" w:cs="Times New Roman"/>
                <w:b w:val="0"/>
                <w:bCs w:val="0"/>
                <w:i/>
                <w:i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i/>
                <w:iCs/>
                <w:color w:val="000000"/>
                <w:sz w:val="20"/>
                <w:szCs w:val="20"/>
              </w:rPr>
              <w:t>Cobros Recurrentes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8" w:space="0" w:color="4F81BD" w:themeColor="accent1"/>
              <w:right w:val="nil"/>
            </w:tcBorders>
            <w:shd w:val="clear" w:color="auto" w:fill="auto"/>
            <w:noWrap/>
            <w:hideMark/>
          </w:tcPr>
          <w:p w14:paraId="65B461C4" w14:textId="77777777" w:rsidR="00D5160A" w:rsidRPr="00966B8D" w:rsidRDefault="00D5160A" w:rsidP="003700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14:paraId="65B461C5" w14:textId="77777777" w:rsidR="00D5160A" w:rsidRPr="00966B8D" w:rsidRDefault="00D5160A" w:rsidP="003700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14:paraId="65B461C6" w14:textId="77777777" w:rsidR="00D5160A" w:rsidRPr="00966B8D" w:rsidRDefault="00D5160A" w:rsidP="003700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</w:rPr>
            </w:pPr>
          </w:p>
        </w:tc>
      </w:tr>
      <w:tr w:rsidR="00D5160A" w:rsidRPr="00966B8D" w14:paraId="65B461CB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noWrap/>
            <w:hideMark/>
          </w:tcPr>
          <w:p w14:paraId="65B461C8" w14:textId="77777777" w:rsidR="00D5160A" w:rsidRPr="00966B8D" w:rsidRDefault="00D5160A" w:rsidP="00370052">
            <w:pPr>
              <w:jc w:val="center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</w:p>
        </w:tc>
        <w:tc>
          <w:tcPr>
            <w:tcW w:w="3592" w:type="dxa"/>
            <w:gridSpan w:val="5"/>
            <w:tcBorders>
              <w:top w:val="single" w:sz="8" w:space="0" w:color="4F81BD" w:themeColor="accent1"/>
            </w:tcBorders>
            <w:hideMark/>
          </w:tcPr>
          <w:p w14:paraId="65B461C9" w14:textId="77777777" w:rsidR="00D5160A" w:rsidRPr="00966B8D" w:rsidRDefault="00D5160A" w:rsidP="00D5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 xml:space="preserve">Contraprestación Mensual </w:t>
            </w:r>
          </w:p>
          <w:p w14:paraId="65B461CA" w14:textId="77777777" w:rsidR="00D5160A" w:rsidRPr="00966B8D" w:rsidRDefault="00D5160A" w:rsidP="00D5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(Tipo de Zona)</w:t>
            </w:r>
          </w:p>
        </w:tc>
      </w:tr>
      <w:tr w:rsidR="00D5160A" w:rsidRPr="00966B8D" w14:paraId="65B461D0" w14:textId="77777777" w:rsidTr="00EB2B12">
        <w:trPr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bottom w:val="single" w:sz="4" w:space="0" w:color="4F81BD" w:themeColor="accent1"/>
            </w:tcBorders>
            <w:noWrap/>
            <w:hideMark/>
          </w:tcPr>
          <w:p w14:paraId="65B461CC" w14:textId="77777777" w:rsidR="00D5160A" w:rsidRPr="00966B8D" w:rsidRDefault="00D5160A" w:rsidP="00370052">
            <w:pPr>
              <w:jc w:val="center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Concepto</w:t>
            </w:r>
          </w:p>
        </w:tc>
        <w:tc>
          <w:tcPr>
            <w:tcW w:w="1109" w:type="dxa"/>
            <w:tcBorders>
              <w:top w:val="single" w:sz="8" w:space="0" w:color="4F81BD" w:themeColor="accent1"/>
            </w:tcBorders>
            <w:vAlign w:val="center"/>
            <w:hideMark/>
          </w:tcPr>
          <w:p w14:paraId="65B461CD" w14:textId="77777777" w:rsidR="00D5160A" w:rsidRPr="00966B8D" w:rsidRDefault="00D5160A" w:rsidP="00B006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Alta</w:t>
            </w:r>
          </w:p>
        </w:tc>
        <w:tc>
          <w:tcPr>
            <w:tcW w:w="1275" w:type="dxa"/>
            <w:tcBorders>
              <w:top w:val="single" w:sz="8" w:space="0" w:color="4F81BD" w:themeColor="accent1"/>
            </w:tcBorders>
            <w:vAlign w:val="center"/>
          </w:tcPr>
          <w:p w14:paraId="65B461CE" w14:textId="77777777" w:rsidR="00D5160A" w:rsidRPr="00966B8D" w:rsidRDefault="00D5160A" w:rsidP="00B006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Media</w:t>
            </w:r>
          </w:p>
        </w:tc>
        <w:tc>
          <w:tcPr>
            <w:tcW w:w="1208" w:type="dxa"/>
            <w:gridSpan w:val="3"/>
            <w:tcBorders>
              <w:top w:val="single" w:sz="8" w:space="0" w:color="4F81BD" w:themeColor="accent1"/>
            </w:tcBorders>
            <w:vAlign w:val="center"/>
          </w:tcPr>
          <w:p w14:paraId="65B461CF" w14:textId="77777777" w:rsidR="00D5160A" w:rsidRPr="00966B8D" w:rsidRDefault="00D5160A" w:rsidP="00B006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/>
                <w:bCs/>
                <w:color w:val="000000"/>
                <w:sz w:val="20"/>
                <w:szCs w:val="20"/>
              </w:rPr>
              <w:t>Baja</w:t>
            </w:r>
          </w:p>
        </w:tc>
      </w:tr>
      <w:tr w:rsidR="001A0EF0" w:rsidRPr="00966B8D" w14:paraId="65B461D5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D1" w14:textId="4AC87871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m2 Interna con Respaldo (2)</w:t>
            </w:r>
          </w:p>
        </w:tc>
        <w:tc>
          <w:tcPr>
            <w:tcW w:w="1109" w:type="dxa"/>
            <w:noWrap/>
            <w:vAlign w:val="center"/>
            <w:hideMark/>
          </w:tcPr>
          <w:p w14:paraId="65B461D2" w14:textId="3746A851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$1,211.02</w:t>
            </w:r>
          </w:p>
        </w:tc>
        <w:tc>
          <w:tcPr>
            <w:tcW w:w="1275" w:type="dxa"/>
            <w:vAlign w:val="center"/>
          </w:tcPr>
          <w:p w14:paraId="65B461D3" w14:textId="03A1DC5A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$1,104.20</w:t>
            </w:r>
          </w:p>
        </w:tc>
        <w:tc>
          <w:tcPr>
            <w:tcW w:w="1208" w:type="dxa"/>
            <w:gridSpan w:val="3"/>
            <w:vAlign w:val="center"/>
          </w:tcPr>
          <w:p w14:paraId="65B461D4" w14:textId="567602AC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$974.63</w:t>
            </w:r>
          </w:p>
        </w:tc>
      </w:tr>
      <w:tr w:rsidR="001A0EF0" w:rsidRPr="00966B8D" w14:paraId="65B461DA" w14:textId="77777777" w:rsidTr="00EB2B1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D6" w14:textId="120D178A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m2 Interna sin Respaldo (2)</w:t>
            </w:r>
          </w:p>
        </w:tc>
        <w:tc>
          <w:tcPr>
            <w:tcW w:w="1109" w:type="dxa"/>
            <w:noWrap/>
            <w:vAlign w:val="center"/>
            <w:hideMark/>
          </w:tcPr>
          <w:p w14:paraId="65B461D7" w14:textId="08515455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$980.01</w:t>
            </w:r>
          </w:p>
        </w:tc>
        <w:tc>
          <w:tcPr>
            <w:tcW w:w="1275" w:type="dxa"/>
            <w:vAlign w:val="center"/>
          </w:tcPr>
          <w:p w14:paraId="65B461D8" w14:textId="331CFE2C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$881.40</w:t>
            </w:r>
          </w:p>
        </w:tc>
        <w:tc>
          <w:tcPr>
            <w:tcW w:w="1208" w:type="dxa"/>
            <w:gridSpan w:val="3"/>
            <w:vAlign w:val="center"/>
          </w:tcPr>
          <w:p w14:paraId="65B461D9" w14:textId="5CE4C700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$762.12</w:t>
            </w:r>
          </w:p>
        </w:tc>
      </w:tr>
      <w:tr w:rsidR="001A0EF0" w:rsidRPr="00966B8D" w14:paraId="65B461DF" w14:textId="77777777" w:rsidTr="00EB2B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DB" w14:textId="4F211D6A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m2 Externa con Respaldo (2)</w:t>
            </w:r>
          </w:p>
        </w:tc>
        <w:tc>
          <w:tcPr>
            <w:tcW w:w="1109" w:type="dxa"/>
            <w:noWrap/>
            <w:vAlign w:val="center"/>
            <w:hideMark/>
          </w:tcPr>
          <w:p w14:paraId="65B461DC" w14:textId="2316295E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$1,107.64</w:t>
            </w:r>
          </w:p>
        </w:tc>
        <w:tc>
          <w:tcPr>
            <w:tcW w:w="1275" w:type="dxa"/>
            <w:vAlign w:val="center"/>
          </w:tcPr>
          <w:p w14:paraId="65B461DD" w14:textId="243DCACD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$1,059.05</w:t>
            </w:r>
          </w:p>
        </w:tc>
        <w:tc>
          <w:tcPr>
            <w:tcW w:w="1208" w:type="dxa"/>
            <w:gridSpan w:val="3"/>
            <w:vAlign w:val="center"/>
          </w:tcPr>
          <w:p w14:paraId="65B461DE" w14:textId="34FA4F64" w:rsidR="001A0EF0" w:rsidRPr="00966B8D" w:rsidRDefault="001A0EF0" w:rsidP="001A0E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$964.33</w:t>
            </w:r>
          </w:p>
        </w:tc>
      </w:tr>
      <w:tr w:rsidR="001A0EF0" w:rsidRPr="00966B8D" w14:paraId="65B461E4" w14:textId="77777777" w:rsidTr="00EB2B1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E0" w14:textId="635F8059" w:rsidR="001A0EF0" w:rsidRPr="00966B8D" w:rsidRDefault="001A0EF0" w:rsidP="001A0EF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Renta mensual Co-ubicación 1 m2 Externa sin Respaldo (2)</w:t>
            </w:r>
          </w:p>
        </w:tc>
        <w:tc>
          <w:tcPr>
            <w:tcW w:w="1109" w:type="dxa"/>
            <w:noWrap/>
            <w:vAlign w:val="center"/>
            <w:hideMark/>
          </w:tcPr>
          <w:p w14:paraId="65B461E1" w14:textId="683171EF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$876.21</w:t>
            </w:r>
          </w:p>
        </w:tc>
        <w:tc>
          <w:tcPr>
            <w:tcW w:w="1275" w:type="dxa"/>
            <w:vAlign w:val="center"/>
          </w:tcPr>
          <w:p w14:paraId="65B461E2" w14:textId="56A1B727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$836.17</w:t>
            </w:r>
          </w:p>
        </w:tc>
        <w:tc>
          <w:tcPr>
            <w:tcW w:w="1208" w:type="dxa"/>
            <w:gridSpan w:val="3"/>
            <w:vAlign w:val="center"/>
          </w:tcPr>
          <w:p w14:paraId="65B461E3" w14:textId="3338D9F6" w:rsidR="001A0EF0" w:rsidRPr="00966B8D" w:rsidRDefault="001A0EF0" w:rsidP="001A0E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$751.9100</w:t>
            </w:r>
          </w:p>
        </w:tc>
      </w:tr>
      <w:tr w:rsidR="00E32E9C" w:rsidRPr="00966B8D" w14:paraId="65B461E7" w14:textId="77777777" w:rsidTr="008C2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vAlign w:val="center"/>
            <w:hideMark/>
          </w:tcPr>
          <w:p w14:paraId="65B461E5" w14:textId="77777777" w:rsidR="00E32E9C" w:rsidRPr="00966B8D" w:rsidRDefault="00E32E9C" w:rsidP="00E32E9C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Metro lineal de escalerilla (3)</w:t>
            </w:r>
          </w:p>
        </w:tc>
        <w:tc>
          <w:tcPr>
            <w:tcW w:w="3592" w:type="dxa"/>
            <w:gridSpan w:val="5"/>
            <w:noWrap/>
            <w:vAlign w:val="center"/>
            <w:hideMark/>
          </w:tcPr>
          <w:p w14:paraId="65B461E6" w14:textId="6CFCB903" w:rsidR="00E32E9C" w:rsidRPr="00966B8D" w:rsidRDefault="00E32E9C" w:rsidP="00E32E9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s-ES_tradnl"/>
              </w:rPr>
              <w:t>$596.42</w:t>
            </w:r>
          </w:p>
        </w:tc>
      </w:tr>
      <w:tr w:rsidR="00E32E9C" w:rsidRPr="00966B8D" w14:paraId="65B461EA" w14:textId="77777777" w:rsidTr="008C24EA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6" w:type="dxa"/>
            <w:tcBorders>
              <w:top w:val="single" w:sz="4" w:space="0" w:color="4F81BD" w:themeColor="accent1"/>
            </w:tcBorders>
            <w:noWrap/>
            <w:vAlign w:val="center"/>
            <w:hideMark/>
          </w:tcPr>
          <w:p w14:paraId="65B461E8" w14:textId="77777777" w:rsidR="00E32E9C" w:rsidRPr="00966B8D" w:rsidRDefault="00E32E9C" w:rsidP="00E32E9C">
            <w:pPr>
              <w:rPr>
                <w:rFonts w:ascii="ITC Avant Garde" w:hAnsi="ITC Avant Garde"/>
                <w:b w:val="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Metro Lineal de Ductería para Co-ubicación Externa (3)</w:t>
            </w:r>
          </w:p>
        </w:tc>
        <w:tc>
          <w:tcPr>
            <w:tcW w:w="3592" w:type="dxa"/>
            <w:gridSpan w:val="5"/>
            <w:noWrap/>
            <w:vAlign w:val="center"/>
            <w:hideMark/>
          </w:tcPr>
          <w:p w14:paraId="65B461E9" w14:textId="3652896C" w:rsidR="00E32E9C" w:rsidRPr="00966B8D" w:rsidRDefault="00E32E9C" w:rsidP="00E32E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s-ES_tradnl"/>
              </w:rPr>
              <w:t>$737.45</w:t>
            </w:r>
          </w:p>
        </w:tc>
      </w:tr>
    </w:tbl>
    <w:p w14:paraId="0DC44B29" w14:textId="77777777" w:rsidR="002724BD" w:rsidRPr="00966B8D" w:rsidRDefault="002724BD" w:rsidP="00350AB4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1EC" w14:textId="77777777" w:rsidR="00FB3F1C" w:rsidRPr="00207443" w:rsidRDefault="00C150ED" w:rsidP="00572459">
      <w:pPr>
        <w:spacing w:after="0" w:line="240" w:lineRule="auto"/>
        <w:jc w:val="both"/>
        <w:rPr>
          <w:rFonts w:ascii="ITC Avant Garde" w:eastAsia="Times New Roman" w:hAnsi="ITC Avant Garde" w:cs="Times New Roman"/>
          <w:b/>
          <w:bCs/>
          <w:i/>
          <w:iCs/>
          <w:color w:val="000000"/>
          <w:szCs w:val="24"/>
        </w:rPr>
      </w:pPr>
      <w:r w:rsidRPr="00207443">
        <w:rPr>
          <w:rFonts w:ascii="ITC Avant Garde" w:eastAsia="Times New Roman" w:hAnsi="ITC Avant Garde" w:cs="Times New Roman"/>
          <w:b/>
          <w:bCs/>
          <w:i/>
          <w:iCs/>
          <w:color w:val="000000"/>
          <w:szCs w:val="24"/>
        </w:rPr>
        <w:t>Adecuaciones en la coubicación</w:t>
      </w:r>
    </w:p>
    <w:p w14:paraId="65B461ED" w14:textId="77777777" w:rsidR="00485D54" w:rsidRPr="00966B8D" w:rsidRDefault="00485D54" w:rsidP="00572459">
      <w:pPr>
        <w:spacing w:after="0" w:line="240" w:lineRule="auto"/>
        <w:jc w:val="both"/>
        <w:rPr>
          <w:rFonts w:ascii="ITC Avant Garde" w:eastAsia="Times New Roman" w:hAnsi="ITC Avant Garde" w:cs="Times New Roman"/>
          <w:b/>
          <w:bCs/>
          <w:i/>
          <w:iCs/>
          <w:color w:val="000000"/>
          <w:sz w:val="24"/>
          <w:szCs w:val="24"/>
        </w:rPr>
      </w:pPr>
    </w:p>
    <w:p w14:paraId="65B461EE" w14:textId="77777777" w:rsidR="00572459" w:rsidRPr="00966B8D" w:rsidRDefault="00572459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473" w:type="dxa"/>
        <w:tblLook w:val="04A0" w:firstRow="1" w:lastRow="0" w:firstColumn="1" w:lastColumn="0" w:noHBand="0" w:noVBand="1"/>
      </w:tblPr>
      <w:tblGrid>
        <w:gridCol w:w="7393"/>
        <w:gridCol w:w="2080"/>
      </w:tblGrid>
      <w:tr w:rsidR="00C10DF3" w:rsidRPr="00966B8D" w14:paraId="65B461F2" w14:textId="77777777" w:rsidTr="00AA70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393" w:type="dxa"/>
            <w:tcBorders>
              <w:bottom w:val="single" w:sz="4" w:space="0" w:color="4F81BD" w:themeColor="accent1"/>
            </w:tcBorders>
          </w:tcPr>
          <w:p w14:paraId="65B461F0" w14:textId="77777777" w:rsidR="00C10DF3" w:rsidRPr="00966B8D" w:rsidRDefault="00C10DF3" w:rsidP="00572459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080" w:type="dxa"/>
          </w:tcPr>
          <w:p w14:paraId="65B461F1" w14:textId="77777777" w:rsidR="00C10DF3" w:rsidRPr="00966B8D" w:rsidRDefault="00C10DF3" w:rsidP="0057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 (por evento)</w:t>
            </w:r>
          </w:p>
        </w:tc>
      </w:tr>
      <w:tr w:rsidR="00C10DF3" w:rsidRPr="00966B8D" w14:paraId="65B461F5" w14:textId="77777777" w:rsidTr="00AA7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3" w:type="dxa"/>
            <w:tcBorders>
              <w:top w:val="single" w:sz="4" w:space="0" w:color="4F81BD" w:themeColor="accent1"/>
            </w:tcBorders>
          </w:tcPr>
          <w:p w14:paraId="65B461F3" w14:textId="77777777" w:rsidR="00C10DF3" w:rsidRPr="00966B8D" w:rsidRDefault="00C10DF3" w:rsidP="0002294A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Cambio en la Capacidad de Interruptor Termo magnético</w:t>
            </w:r>
            <w:r w:rsidR="000F5185"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 </w:t>
            </w:r>
            <w:r w:rsidR="000F5185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080" w:type="dxa"/>
          </w:tcPr>
          <w:p w14:paraId="65B461F4" w14:textId="77777777" w:rsidR="00C10DF3" w:rsidRPr="00966B8D" w:rsidRDefault="00C10DF3" w:rsidP="009648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auto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auto"/>
                <w:sz w:val="20"/>
                <w:szCs w:val="20"/>
              </w:rPr>
              <w:t>$1,603.13</w:t>
            </w:r>
          </w:p>
        </w:tc>
      </w:tr>
    </w:tbl>
    <w:p w14:paraId="65B461F6" w14:textId="77777777" w:rsidR="004E2C13" w:rsidRPr="00966B8D" w:rsidRDefault="004E2C13" w:rsidP="00734914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ITC Avant Garde" w:hAnsi="ITC Avant Garde" w:cs="Arial"/>
          <w:b/>
          <w:i/>
          <w:color w:val="000000"/>
          <w:sz w:val="20"/>
          <w:szCs w:val="20"/>
        </w:rPr>
      </w:pPr>
    </w:p>
    <w:p w14:paraId="1D058DF8" w14:textId="77777777" w:rsidR="00AA7079" w:rsidRDefault="00AA7079" w:rsidP="00703B26">
      <w:pPr>
        <w:jc w:val="both"/>
        <w:rPr>
          <w:rFonts w:ascii="ITC Avant Garde" w:hAnsi="ITC Avant Garde" w:cs="Arial"/>
          <w:color w:val="000000"/>
          <w:szCs w:val="20"/>
        </w:rPr>
      </w:pPr>
    </w:p>
    <w:p w14:paraId="49C9A6B9" w14:textId="77777777" w:rsidR="00C53A89" w:rsidRDefault="00C53A89" w:rsidP="00703B26">
      <w:pPr>
        <w:jc w:val="both"/>
        <w:rPr>
          <w:rFonts w:ascii="ITC Avant Garde" w:hAnsi="ITC Avant Garde" w:cs="Arial"/>
          <w:color w:val="000000"/>
          <w:szCs w:val="20"/>
        </w:rPr>
      </w:pPr>
    </w:p>
    <w:p w14:paraId="580DDFC5" w14:textId="77777777" w:rsidR="00C53A89" w:rsidRDefault="00C53A89" w:rsidP="00703B26">
      <w:pPr>
        <w:jc w:val="both"/>
        <w:rPr>
          <w:rFonts w:ascii="ITC Avant Garde" w:hAnsi="ITC Avant Garde" w:cs="Arial"/>
          <w:color w:val="000000"/>
          <w:szCs w:val="20"/>
        </w:rPr>
      </w:pPr>
    </w:p>
    <w:p w14:paraId="274E7D3B" w14:textId="77777777" w:rsidR="00C53A89" w:rsidRDefault="00C53A89" w:rsidP="00703B26">
      <w:pPr>
        <w:jc w:val="both"/>
        <w:rPr>
          <w:rFonts w:ascii="ITC Avant Garde" w:hAnsi="ITC Avant Garde" w:cs="Arial"/>
          <w:color w:val="000000"/>
          <w:szCs w:val="20"/>
        </w:rPr>
      </w:pPr>
    </w:p>
    <w:p w14:paraId="65B46231" w14:textId="1D33FF57" w:rsidR="003A4F10" w:rsidRPr="00AA7079" w:rsidRDefault="003A4F10" w:rsidP="00703B26">
      <w:pPr>
        <w:jc w:val="both"/>
        <w:rPr>
          <w:rFonts w:ascii="ITC Avant Garde" w:hAnsi="ITC Avant Garde" w:cs="Arial"/>
          <w:color w:val="000000"/>
          <w:szCs w:val="20"/>
        </w:rPr>
      </w:pPr>
      <w:r w:rsidRPr="00AA7079">
        <w:rPr>
          <w:rFonts w:ascii="ITC Avant Garde" w:hAnsi="ITC Avant Garde" w:cs="Arial"/>
          <w:color w:val="000000"/>
          <w:szCs w:val="20"/>
        </w:rPr>
        <w:t>El respaldo será opcional a discreción del C</w:t>
      </w:r>
      <w:r w:rsidR="002724BD" w:rsidRPr="00AA7079">
        <w:rPr>
          <w:rFonts w:ascii="ITC Avant Garde" w:hAnsi="ITC Avant Garde" w:cs="Arial"/>
          <w:color w:val="000000"/>
          <w:szCs w:val="20"/>
        </w:rPr>
        <w:t>oncesionario Solicitante</w:t>
      </w:r>
      <w:r w:rsidRPr="00AA7079">
        <w:rPr>
          <w:rFonts w:ascii="ITC Avant Garde" w:hAnsi="ITC Avant Garde" w:cs="Arial"/>
          <w:color w:val="000000"/>
          <w:szCs w:val="20"/>
        </w:rPr>
        <w:t xml:space="preserve">. No obstante, esta opción implica que el </w:t>
      </w:r>
      <w:r w:rsidR="002724BD" w:rsidRPr="00AA7079">
        <w:rPr>
          <w:rFonts w:ascii="ITC Avant Garde" w:hAnsi="ITC Avant Garde" w:cs="Arial"/>
          <w:color w:val="000000"/>
          <w:szCs w:val="20"/>
        </w:rPr>
        <w:t>dicho Concesionario</w:t>
      </w:r>
      <w:r w:rsidRPr="00AA7079">
        <w:rPr>
          <w:rFonts w:ascii="ITC Avant Garde" w:hAnsi="ITC Avant Garde" w:cs="Arial"/>
          <w:color w:val="000000"/>
          <w:szCs w:val="20"/>
        </w:rPr>
        <w:t xml:space="preserve"> deberá pagar el costo de los trabajos especiales requeridos</w:t>
      </w:r>
      <w:r w:rsidR="00346E42" w:rsidRPr="00AA7079">
        <w:rPr>
          <w:rFonts w:ascii="ITC Avant Garde" w:hAnsi="ITC Avant Garde" w:cs="Arial"/>
          <w:color w:val="000000"/>
          <w:szCs w:val="20"/>
        </w:rPr>
        <w:t>.</w:t>
      </w:r>
    </w:p>
    <w:p w14:paraId="65B46235" w14:textId="77777777" w:rsidR="00485D54" w:rsidRPr="00966B8D" w:rsidRDefault="00485D54" w:rsidP="00703B26">
      <w:pPr>
        <w:jc w:val="both"/>
        <w:rPr>
          <w:rFonts w:ascii="ITC Avant Garde" w:hAnsi="ITC Avant Garde"/>
          <w:sz w:val="20"/>
          <w:szCs w:val="20"/>
        </w:rPr>
      </w:pPr>
    </w:p>
    <w:p w14:paraId="65B46236" w14:textId="77777777" w:rsidR="00661522" w:rsidRPr="00966B8D" w:rsidRDefault="00661522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Auxiliar de Cableado Multipar</w:t>
      </w:r>
    </w:p>
    <w:p w14:paraId="65B46237" w14:textId="77777777" w:rsidR="008D3388" w:rsidRPr="00966B8D" w:rsidRDefault="008D3388" w:rsidP="00734914">
      <w:pPr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rFonts w:ascii="ITC Avant Garde" w:hAnsi="ITC Avant Garde" w:cs="Arial"/>
          <w:b/>
          <w:i/>
          <w:color w:val="000000"/>
          <w:sz w:val="20"/>
          <w:szCs w:val="20"/>
        </w:rPr>
      </w:pPr>
    </w:p>
    <w:p w14:paraId="65B46238" w14:textId="77777777" w:rsidR="007352FF" w:rsidRPr="00966B8D" w:rsidRDefault="007352FF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23B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  <w:noWrap/>
            <w:hideMark/>
          </w:tcPr>
          <w:p w14:paraId="65B46239" w14:textId="77777777" w:rsidR="00C10DF3" w:rsidRPr="00966B8D" w:rsidRDefault="00C10DF3" w:rsidP="0002294A">
            <w:pPr>
              <w:jc w:val="center"/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color w:val="000000"/>
                <w:sz w:val="20"/>
                <w:szCs w:val="20"/>
              </w:rPr>
              <w:t>Conceptos</w:t>
            </w:r>
          </w:p>
        </w:tc>
        <w:tc>
          <w:tcPr>
            <w:tcW w:w="1985" w:type="dxa"/>
            <w:noWrap/>
            <w:hideMark/>
          </w:tcPr>
          <w:p w14:paraId="65B4623A" w14:textId="77777777" w:rsidR="00C10DF3" w:rsidRPr="00966B8D" w:rsidRDefault="00C10DF3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Contraprestación</w:t>
            </w:r>
          </w:p>
        </w:tc>
      </w:tr>
      <w:tr w:rsidR="00FD7AB0" w:rsidRPr="00966B8D" w14:paraId="65B4623E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noWrap/>
            <w:hideMark/>
          </w:tcPr>
          <w:p w14:paraId="65B4623C" w14:textId="77777777" w:rsidR="00FD7AB0" w:rsidRPr="00966B8D" w:rsidRDefault="00FD7AB0" w:rsidP="00FD7AB0">
            <w:pPr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 xml:space="preserve">Tablilla de 64 puertos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23D" w14:textId="176ECC47" w:rsidR="00FD7AB0" w:rsidRPr="00966B8D" w:rsidRDefault="00FD7AB0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$8,671.15</w:t>
            </w:r>
          </w:p>
        </w:tc>
      </w:tr>
      <w:tr w:rsidR="00FD7AB0" w:rsidRPr="00966B8D" w14:paraId="65B46241" w14:textId="77777777" w:rsidTr="00966B8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noWrap/>
            <w:hideMark/>
          </w:tcPr>
          <w:p w14:paraId="65B4623F" w14:textId="77777777" w:rsidR="00FD7AB0" w:rsidRPr="00966B8D" w:rsidRDefault="00FD7AB0" w:rsidP="00FD7AB0">
            <w:pPr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 xml:space="preserve">Escalerilla de aluminio de 6” a 8” para cableado UTP Y/O COAXIAL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noWrap/>
            <w:vAlign w:val="center"/>
            <w:hideMark/>
          </w:tcPr>
          <w:p w14:paraId="65B46240" w14:textId="4AD7951B" w:rsidR="00FD7AB0" w:rsidRPr="00966B8D" w:rsidRDefault="00FD7AB0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$25,882.20</w:t>
            </w:r>
          </w:p>
        </w:tc>
      </w:tr>
    </w:tbl>
    <w:p w14:paraId="65B46242" w14:textId="77777777" w:rsidR="007352FF" w:rsidRPr="00966B8D" w:rsidRDefault="007352FF" w:rsidP="00661522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43" w14:textId="77777777" w:rsidR="007352FF" w:rsidRPr="00966B8D" w:rsidRDefault="007352FF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7352FF" w:rsidRPr="00966B8D" w14:paraId="65B46246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  <w:noWrap/>
            <w:hideMark/>
          </w:tcPr>
          <w:p w14:paraId="65B46244" w14:textId="77777777" w:rsidR="007352FF" w:rsidRPr="00966B8D" w:rsidRDefault="007352FF" w:rsidP="00B77DEF">
            <w:pPr>
              <w:jc w:val="center"/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color w:val="000000"/>
                <w:sz w:val="20"/>
                <w:szCs w:val="20"/>
              </w:rPr>
              <w:t>Conceptos</w:t>
            </w:r>
          </w:p>
        </w:tc>
        <w:tc>
          <w:tcPr>
            <w:tcW w:w="1985" w:type="dxa"/>
            <w:noWrap/>
            <w:hideMark/>
          </w:tcPr>
          <w:p w14:paraId="65B46245" w14:textId="77777777" w:rsidR="007352FF" w:rsidRPr="00966B8D" w:rsidRDefault="007352FF" w:rsidP="00B77D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Cs w:val="0"/>
                <w:color w:val="000000"/>
                <w:sz w:val="20"/>
                <w:szCs w:val="20"/>
              </w:rPr>
              <w:t>Contraprestación Anual</w:t>
            </w:r>
          </w:p>
        </w:tc>
      </w:tr>
      <w:tr w:rsidR="007352FF" w:rsidRPr="00966B8D" w14:paraId="65B46249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noWrap/>
            <w:hideMark/>
          </w:tcPr>
          <w:p w14:paraId="65B46247" w14:textId="77777777" w:rsidR="007352FF" w:rsidRPr="00966B8D" w:rsidRDefault="007352FF" w:rsidP="00DC4BC4">
            <w:pPr>
              <w:rPr>
                <w:rFonts w:ascii="ITC Avant Garde" w:eastAsia="Times New Roman" w:hAnsi="ITC Avant Garde" w:cs="Arial"/>
                <w:b w:val="0"/>
                <w:bCs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>Cableado Multipar (</w:t>
            </w:r>
            <w:r w:rsidR="00DC4BC4"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>2</w:t>
            </w:r>
            <w:r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>0m lineales)</w:t>
            </w:r>
            <w:r w:rsidR="000F5185" w:rsidRPr="00966B8D">
              <w:rPr>
                <w:rFonts w:ascii="ITC Avant Garde" w:eastAsia="Times New Roman" w:hAnsi="ITC Avant Garde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0F5185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noWrap/>
            <w:hideMark/>
          </w:tcPr>
          <w:p w14:paraId="65B46248" w14:textId="58EF6764" w:rsidR="007352FF" w:rsidRPr="00966B8D" w:rsidRDefault="00FD7AB0" w:rsidP="002724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eastAsia="Times New Roman" w:hAnsi="ITC Avant Garde" w:cs="Arial"/>
                <w:bCs/>
                <w:color w:val="000000"/>
                <w:sz w:val="20"/>
                <w:szCs w:val="20"/>
                <w:lang w:val="en-US"/>
              </w:rPr>
            </w:pPr>
            <w:r w:rsidRPr="00966B8D">
              <w:rPr>
                <w:rFonts w:ascii="ITC Avant Garde" w:eastAsia="Times New Roman" w:hAnsi="ITC Avant Garde" w:cs="Arial"/>
                <w:bCs/>
                <w:color w:val="000000"/>
                <w:sz w:val="20"/>
                <w:szCs w:val="20"/>
                <w:lang w:val="en-GB"/>
              </w:rPr>
              <w:t>$10,376.62</w:t>
            </w:r>
          </w:p>
        </w:tc>
      </w:tr>
    </w:tbl>
    <w:p w14:paraId="65B4624A" w14:textId="77777777" w:rsidR="004E2C13" w:rsidRDefault="004E2C13" w:rsidP="007352FF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5AE2FFDE" w14:textId="77777777" w:rsidR="00C53A89" w:rsidRPr="00966B8D" w:rsidRDefault="00C53A89" w:rsidP="007352FF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4C" w14:textId="77777777" w:rsidR="00661522" w:rsidRPr="00966B8D" w:rsidRDefault="00661522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Servicio de Anexo a Caja de Distribución</w:t>
      </w:r>
    </w:p>
    <w:p w14:paraId="65B4624D" w14:textId="77777777" w:rsidR="004F0A2D" w:rsidRPr="00966B8D" w:rsidRDefault="004F0A2D" w:rsidP="00B634C2">
      <w:pPr>
        <w:spacing w:after="0" w:line="360" w:lineRule="auto"/>
        <w:ind w:left="360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4E" w14:textId="77777777" w:rsidR="00B634C2" w:rsidRPr="00966B8D" w:rsidRDefault="00B634C2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251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</w:tcPr>
          <w:p w14:paraId="65B4624F" w14:textId="77777777" w:rsidR="00C10DF3" w:rsidRPr="00966B8D" w:rsidRDefault="00C10DF3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250" w14:textId="77777777" w:rsidR="00C10DF3" w:rsidRPr="00966B8D" w:rsidRDefault="00C10DF3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</w:t>
            </w:r>
          </w:p>
        </w:tc>
      </w:tr>
      <w:tr w:rsidR="00FD7AB0" w:rsidRPr="00966B8D" w14:paraId="65B46254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252" w14:textId="77777777" w:rsidR="00FD7AB0" w:rsidRPr="00966B8D" w:rsidRDefault="00FD7AB0" w:rsidP="00FD7AB0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Instalación de Anexo de Caja de Distribución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53" w14:textId="089A6AD8" w:rsidR="00FD7AB0" w:rsidRPr="00966B8D" w:rsidRDefault="00FD7AB0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 w:cs="Arial"/>
                <w:color w:val="000000"/>
                <w:kern w:val="24"/>
                <w:lang w:val="en-GB"/>
              </w:rPr>
              <w:t>$3,403.18</w:t>
            </w:r>
          </w:p>
        </w:tc>
      </w:tr>
      <w:tr w:rsidR="00FD7AB0" w:rsidRPr="00966B8D" w14:paraId="65B46257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</w:tcPr>
          <w:p w14:paraId="65B46255" w14:textId="77777777" w:rsidR="00FD7AB0" w:rsidRPr="00966B8D" w:rsidRDefault="00FD7AB0" w:rsidP="00FD7AB0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Tablilla de 100 usuarios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56" w14:textId="27019465" w:rsidR="00FD7AB0" w:rsidRPr="00966B8D" w:rsidRDefault="00FD7AB0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s-ES_tradnl"/>
              </w:rPr>
              <w:t>$562.15</w:t>
            </w:r>
          </w:p>
        </w:tc>
      </w:tr>
    </w:tbl>
    <w:p w14:paraId="65B46258" w14:textId="77777777" w:rsidR="007C0035" w:rsidRPr="00966B8D" w:rsidRDefault="007C0035" w:rsidP="00B634C2">
      <w:pPr>
        <w:spacing w:after="0" w:line="360" w:lineRule="auto"/>
        <w:ind w:left="360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59" w14:textId="77777777" w:rsidR="00B634C2" w:rsidRPr="00966B8D" w:rsidRDefault="00B634C2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25C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</w:tcPr>
          <w:p w14:paraId="65B4625A" w14:textId="77777777" w:rsidR="00C10DF3" w:rsidRPr="00966B8D" w:rsidRDefault="00C10DF3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25B" w14:textId="77777777" w:rsidR="00C10DF3" w:rsidRPr="00966B8D" w:rsidRDefault="00C10DF3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 Anual</w:t>
            </w:r>
          </w:p>
        </w:tc>
      </w:tr>
      <w:tr w:rsidR="00FD7AB0" w:rsidRPr="00966B8D" w14:paraId="65B4625F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25D" w14:textId="77777777" w:rsidR="00FD7AB0" w:rsidRPr="00966B8D" w:rsidRDefault="00FD7AB0" w:rsidP="00FD7AB0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Renta anual por el Anexo a Caja de Distribución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5E" w14:textId="02A6BBD0" w:rsidR="00FD7AB0" w:rsidRPr="00966B8D" w:rsidRDefault="00FD7AB0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 w:cs="Arial"/>
                <w:color w:val="000000"/>
                <w:kern w:val="24"/>
                <w:lang w:val="en-GB"/>
              </w:rPr>
              <w:t>$2,872.26</w:t>
            </w:r>
          </w:p>
        </w:tc>
      </w:tr>
      <w:tr w:rsidR="00FD7AB0" w:rsidRPr="00966B8D" w14:paraId="65B46262" w14:textId="77777777" w:rsidTr="00966B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</w:tcPr>
          <w:p w14:paraId="65B46260" w14:textId="77777777" w:rsidR="00FD7AB0" w:rsidRPr="00966B8D" w:rsidRDefault="00FD7AB0" w:rsidP="00FD7AB0">
            <w:pPr>
              <w:jc w:val="both"/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Cableado Multipar (22 metros)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61" w14:textId="517FDB3A" w:rsidR="00FD7AB0" w:rsidRPr="00966B8D" w:rsidRDefault="00FD7AB0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 w:cs="Arial"/>
                <w:bCs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 w:cs="Arial"/>
                <w:color w:val="000000"/>
                <w:kern w:val="24"/>
                <w:lang w:val="en-GB"/>
              </w:rPr>
              <w:t>$507.77</w:t>
            </w:r>
          </w:p>
        </w:tc>
      </w:tr>
    </w:tbl>
    <w:p w14:paraId="65B46266" w14:textId="77777777" w:rsidR="00485D54" w:rsidRPr="00966B8D" w:rsidRDefault="00485D54" w:rsidP="00485D5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65B46267" w14:textId="77777777" w:rsidR="00485D54" w:rsidRDefault="00485D54" w:rsidP="00485D54">
      <w:pPr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09271328" w14:textId="77777777" w:rsidR="00C53A89" w:rsidRDefault="00C53A89" w:rsidP="00485D54">
      <w:pPr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3B16AD63" w14:textId="77777777" w:rsidR="00C53A89" w:rsidRDefault="00C53A89" w:rsidP="00485D54">
      <w:pPr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70069038" w14:textId="77777777" w:rsidR="00C53A89" w:rsidRDefault="00C53A89" w:rsidP="00485D54">
      <w:pPr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46D7ABB4" w14:textId="77777777" w:rsidR="00C53A89" w:rsidRDefault="00C53A89" w:rsidP="00485D54">
      <w:pPr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722B483C" w14:textId="77777777" w:rsidR="00C53A89" w:rsidRPr="00966B8D" w:rsidRDefault="00C53A89" w:rsidP="00485D54">
      <w:pPr>
        <w:spacing w:after="0" w:line="360" w:lineRule="auto"/>
        <w:jc w:val="both"/>
        <w:rPr>
          <w:rFonts w:ascii="ITC Avant Garde" w:hAnsi="ITC Avant Garde"/>
          <w:b/>
          <w:i/>
        </w:rPr>
      </w:pPr>
    </w:p>
    <w:p w14:paraId="65B46268" w14:textId="6F24CB68" w:rsidR="00661522" w:rsidRPr="00207443" w:rsidRDefault="00661522" w:rsidP="00A92C87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207443">
        <w:rPr>
          <w:rFonts w:ascii="ITC Avant Garde" w:hAnsi="ITC Avant Garde"/>
          <w:b/>
          <w:i/>
        </w:rPr>
        <w:t>Servicio de Concentración y Distribución</w:t>
      </w:r>
      <w:r w:rsidR="00371FCE" w:rsidRPr="00207443">
        <w:rPr>
          <w:rFonts w:ascii="ITC Avant Garde" w:hAnsi="ITC Avant Garde"/>
          <w:b/>
          <w:i/>
        </w:rPr>
        <w:t xml:space="preserve"> (S</w:t>
      </w:r>
      <w:r w:rsidR="00EC7904">
        <w:rPr>
          <w:rFonts w:ascii="ITC Avant Garde" w:hAnsi="ITC Avant Garde"/>
          <w:b/>
          <w:i/>
        </w:rPr>
        <w:t>y</w:t>
      </w:r>
      <w:r w:rsidR="00371FCE" w:rsidRPr="00207443">
        <w:rPr>
          <w:rFonts w:ascii="ITC Avant Garde" w:hAnsi="ITC Avant Garde"/>
          <w:b/>
          <w:i/>
        </w:rPr>
        <w:t>CD)</w:t>
      </w:r>
    </w:p>
    <w:p w14:paraId="65B46269" w14:textId="77777777" w:rsidR="00350D41" w:rsidRPr="00966B8D" w:rsidRDefault="00350D41" w:rsidP="00A84963">
      <w:pPr>
        <w:spacing w:after="0" w:line="360" w:lineRule="auto"/>
        <w:ind w:left="360"/>
        <w:jc w:val="right"/>
        <w:rPr>
          <w:rFonts w:ascii="ITC Avant Garde" w:hAnsi="ITC Avant Garde"/>
          <w:b/>
          <w:i/>
          <w:sz w:val="20"/>
          <w:szCs w:val="20"/>
        </w:rPr>
      </w:pPr>
    </w:p>
    <w:p w14:paraId="65B4626A" w14:textId="77777777" w:rsidR="00B634C2" w:rsidRPr="00966B8D" w:rsidRDefault="00B634C2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9039" w:type="dxa"/>
        <w:tblLook w:val="04A0" w:firstRow="1" w:lastRow="0" w:firstColumn="1" w:lastColumn="0" w:noHBand="0" w:noVBand="1"/>
      </w:tblPr>
      <w:tblGrid>
        <w:gridCol w:w="7054"/>
        <w:gridCol w:w="1985"/>
      </w:tblGrid>
      <w:tr w:rsidR="00C10DF3" w:rsidRPr="00966B8D" w14:paraId="65B4626D" w14:textId="77777777" w:rsidTr="00966B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54" w:type="dxa"/>
            <w:tcBorders>
              <w:bottom w:val="single" w:sz="4" w:space="0" w:color="4F81BD" w:themeColor="accent1"/>
            </w:tcBorders>
          </w:tcPr>
          <w:p w14:paraId="65B4626B" w14:textId="77777777" w:rsidR="00C10DF3" w:rsidRPr="00966B8D" w:rsidRDefault="00C10DF3" w:rsidP="0002294A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1985" w:type="dxa"/>
          </w:tcPr>
          <w:p w14:paraId="65B4626C" w14:textId="77777777" w:rsidR="00C10DF3" w:rsidRPr="00966B8D" w:rsidRDefault="00C10DF3" w:rsidP="00022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Contraprestación (por evento)</w:t>
            </w:r>
          </w:p>
        </w:tc>
      </w:tr>
      <w:tr w:rsidR="00845DEF" w:rsidRPr="00966B8D" w14:paraId="65B46270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B4626E" w14:textId="6C64108F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>Habilitación por equipo de un NCAI asociado a un S</w:t>
            </w:r>
            <w:r w:rsidR="00EC7904">
              <w:rPr>
                <w:rFonts w:ascii="ITC Avant Garde" w:hAnsi="ITC Avant Garde"/>
                <w:b w:val="0"/>
                <w:sz w:val="20"/>
                <w:szCs w:val="20"/>
              </w:rPr>
              <w:t>y</w:t>
            </w: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CD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6F" w14:textId="310A108C" w:rsidR="00845DEF" w:rsidRPr="00966B8D" w:rsidRDefault="00845DEF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$212.52</w:t>
            </w:r>
          </w:p>
        </w:tc>
      </w:tr>
      <w:tr w:rsidR="00845DEF" w:rsidRPr="00966B8D" w14:paraId="65B46273" w14:textId="77777777" w:rsidTr="00966B8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B46271" w14:textId="77777777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Gastos de Habilitación por pCAI  Local por Equipo de Acceso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72" w14:textId="58CBADC7" w:rsidR="00845DEF" w:rsidRPr="00966B8D" w:rsidRDefault="00845DEF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$636.58</w:t>
            </w:r>
          </w:p>
        </w:tc>
      </w:tr>
      <w:tr w:rsidR="00845DEF" w:rsidRPr="00966B8D" w14:paraId="65B46276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B46274" w14:textId="77777777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Gastos de Habilitación por pCAI Regional por Equipo de Acceso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75" w14:textId="7B9B3A0B" w:rsidR="00845DEF" w:rsidRPr="00966B8D" w:rsidRDefault="00845DEF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$636.58</w:t>
            </w:r>
          </w:p>
        </w:tc>
      </w:tr>
      <w:tr w:rsidR="00845DEF" w:rsidRPr="00966B8D" w14:paraId="65B46279" w14:textId="77777777" w:rsidTr="00966B8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B46277" w14:textId="77777777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Gastos de Habilitación por pCAI Nacional por Equipo de Acceso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78" w14:textId="066A48F9" w:rsidR="00845DEF" w:rsidRPr="00966B8D" w:rsidRDefault="00845DEF" w:rsidP="00845D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$636.58</w:t>
            </w:r>
          </w:p>
        </w:tc>
      </w:tr>
      <w:tr w:rsidR="00845DEF" w:rsidRPr="00966B8D" w14:paraId="65B4627C" w14:textId="77777777" w:rsidTr="00966B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tcBorders>
              <w:top w:val="single" w:sz="4" w:space="0" w:color="4F81BD" w:themeColor="accent1"/>
            </w:tcBorders>
            <w:vAlign w:val="center"/>
          </w:tcPr>
          <w:p w14:paraId="65B4627A" w14:textId="77777777" w:rsidR="00845DEF" w:rsidRPr="00966B8D" w:rsidRDefault="00845DEF" w:rsidP="00845DEF">
            <w:pPr>
              <w:rPr>
                <w:rFonts w:ascii="ITC Avant Garde" w:hAnsi="ITC Avant Garde"/>
                <w:b w:val="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Cambio de ancho de banda por pCAI 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5B4627B" w14:textId="367E348D" w:rsidR="00845DEF" w:rsidRPr="00966B8D" w:rsidRDefault="00845DEF" w:rsidP="00845D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$105.77</w:t>
            </w:r>
          </w:p>
        </w:tc>
      </w:tr>
    </w:tbl>
    <w:p w14:paraId="65B4627F" w14:textId="77777777" w:rsidR="00485D54" w:rsidRDefault="00485D54" w:rsidP="009B0ADE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43271A99" w14:textId="77777777" w:rsidR="00C53A89" w:rsidRPr="00966B8D" w:rsidRDefault="00C53A89" w:rsidP="009B0ADE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80" w14:textId="77777777" w:rsidR="00AB1F0E" w:rsidRPr="00966B8D" w:rsidRDefault="00B634C2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Recurrentes</w:t>
      </w:r>
      <w:r w:rsidR="00D1312D"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 xml:space="preserve"> (mensuales)</w:t>
      </w:r>
    </w:p>
    <w:p w14:paraId="735E5EFC" w14:textId="77777777" w:rsidR="002724BD" w:rsidRPr="00966B8D" w:rsidRDefault="002724BD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</w:p>
    <w:tbl>
      <w:tblPr>
        <w:tblW w:w="83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666"/>
        <w:gridCol w:w="1862"/>
        <w:gridCol w:w="1862"/>
      </w:tblGrid>
      <w:tr w:rsidR="00845DEF" w:rsidRPr="00966B8D" w14:paraId="0C4C6B35" w14:textId="77777777" w:rsidTr="00EC7904">
        <w:trPr>
          <w:trHeight w:val="310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87CAB0" w14:textId="62B0BB54" w:rsidR="00845DEF" w:rsidRPr="00966B8D" w:rsidRDefault="00845DEF" w:rsidP="00845DEF">
            <w:pPr>
              <w:pStyle w:val="Prrafodelista"/>
              <w:spacing w:line="360" w:lineRule="auto"/>
              <w:jc w:val="both"/>
              <w:rPr>
                <w:rFonts w:ascii="ITC Avant Garde" w:hAnsi="ITC Avant Garde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390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DF2F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77A045" w14:textId="270E77FA" w:rsidR="00845DEF" w:rsidRPr="00966B8D" w:rsidRDefault="00CA3EBF" w:rsidP="00966B8D">
            <w:pPr>
              <w:tabs>
                <w:tab w:val="center" w:pos="3214"/>
              </w:tabs>
              <w:spacing w:line="360" w:lineRule="auto"/>
              <w:jc w:val="center"/>
              <w:rPr>
                <w:rFonts w:ascii="ITC Avant Garde" w:hAnsi="ITC Avant Garde"/>
                <w:b/>
                <w:i/>
                <w:sz w:val="20"/>
                <w:szCs w:val="20"/>
                <w:lang w:val="en-US"/>
              </w:rPr>
            </w:pPr>
            <w:r w:rsidRPr="00CA1B9C">
              <w:rPr>
                <w:rFonts w:ascii="ITC Avant Garde" w:hAnsi="ITC Avant Garde"/>
                <w:b/>
                <w:sz w:val="20"/>
                <w:szCs w:val="20"/>
              </w:rPr>
              <w:t>Contraprestación</w:t>
            </w:r>
            <w:r w:rsidR="00580B52" w:rsidRPr="00CA1B9C">
              <w:rPr>
                <w:rFonts w:ascii="ITC Avant Garde" w:hAnsi="ITC Avant Garde"/>
                <w:b/>
                <w:sz w:val="20"/>
                <w:szCs w:val="20"/>
              </w:rPr>
              <w:t xml:space="preserve"> por CS</w:t>
            </w:r>
          </w:p>
        </w:tc>
      </w:tr>
      <w:tr w:rsidR="00474CC5" w:rsidRPr="00966B8D" w14:paraId="7555D7D0" w14:textId="77777777" w:rsidTr="00EC7904">
        <w:trPr>
          <w:trHeight w:val="418"/>
          <w:jc w:val="center"/>
        </w:trPr>
        <w:tc>
          <w:tcPr>
            <w:tcW w:w="2977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B9988F" w14:textId="77777777" w:rsidR="00845DEF" w:rsidRPr="00CA3EBF" w:rsidRDefault="00845DEF" w:rsidP="00CA3EBF">
            <w:pPr>
              <w:spacing w:line="360" w:lineRule="auto"/>
              <w:jc w:val="both"/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  <w:t>Entrega a nivel:</w:t>
            </w:r>
          </w:p>
        </w:tc>
        <w:tc>
          <w:tcPr>
            <w:tcW w:w="16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1E8AA7" w14:textId="77777777" w:rsidR="00845DEF" w:rsidRPr="00474CC5" w:rsidRDefault="00845DEF" w:rsidP="00966B8D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  <w:t>Local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BA074D" w14:textId="77777777" w:rsidR="00845DEF" w:rsidRPr="00474CC5" w:rsidRDefault="00845DEF" w:rsidP="00966B8D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  <w:t>Regional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B6FEB2" w14:textId="77777777" w:rsidR="00845DEF" w:rsidRPr="00474CC5" w:rsidRDefault="00845DEF" w:rsidP="00966B8D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/>
                <w:bCs/>
                <w:color w:val="000000" w:themeColor="text1"/>
                <w:sz w:val="20"/>
                <w:szCs w:val="20"/>
              </w:rPr>
              <w:t>Nacional</w:t>
            </w:r>
          </w:p>
        </w:tc>
      </w:tr>
      <w:tr w:rsidR="00474CC5" w:rsidRPr="00966B8D" w14:paraId="668E1544" w14:textId="77777777" w:rsidTr="00EC7904">
        <w:trPr>
          <w:trHeight w:val="283"/>
          <w:jc w:val="center"/>
        </w:trPr>
        <w:tc>
          <w:tcPr>
            <w:tcW w:w="2977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54F01" w14:textId="1EE691D8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>SAIB de hasta 5 Mbps</w:t>
            </w:r>
            <w:r w:rsidR="00EC7904" w:rsidRPr="00EC7904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7904" w:rsidRPr="00EC7904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(3)</w:t>
            </w:r>
            <w:r w:rsidR="00CA3EBF"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F4D0B9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$6.83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F830AF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$8.90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707D92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$23.78 </w:t>
            </w:r>
          </w:p>
        </w:tc>
      </w:tr>
      <w:tr w:rsidR="00474CC5" w:rsidRPr="00966B8D" w14:paraId="6BE52546" w14:textId="77777777" w:rsidTr="00EC7904">
        <w:trPr>
          <w:trHeight w:val="283"/>
          <w:jc w:val="center"/>
        </w:trPr>
        <w:tc>
          <w:tcPr>
            <w:tcW w:w="2977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2B9A0" w14:textId="71A5BD90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>SAIB de hasta 10 Mbps</w:t>
            </w:r>
            <w:r w:rsidR="00EC7904" w:rsidRPr="00EC7904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7904" w:rsidRPr="00EC7904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6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82CDA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$13.66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D9F9A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$17.80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0D341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$47.57 </w:t>
            </w:r>
          </w:p>
        </w:tc>
      </w:tr>
      <w:tr w:rsidR="00474CC5" w:rsidRPr="00966B8D" w14:paraId="72E4A448" w14:textId="77777777" w:rsidTr="00EC7904">
        <w:trPr>
          <w:trHeight w:val="283"/>
          <w:jc w:val="center"/>
        </w:trPr>
        <w:tc>
          <w:tcPr>
            <w:tcW w:w="2977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3E545" w14:textId="4C1CBDC5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>SAIB de hasta 20 Mbps</w:t>
            </w:r>
            <w:r w:rsidR="00EC7904" w:rsidRPr="00EC7904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7904" w:rsidRPr="00EC7904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6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0F55C4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$27.32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A27E8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$35.60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9B1BE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$95.13 </w:t>
            </w:r>
          </w:p>
        </w:tc>
      </w:tr>
      <w:tr w:rsidR="00474CC5" w:rsidRPr="00966B8D" w14:paraId="187DFC4A" w14:textId="77777777" w:rsidTr="00EC7904">
        <w:trPr>
          <w:trHeight w:val="283"/>
          <w:jc w:val="center"/>
        </w:trPr>
        <w:tc>
          <w:tcPr>
            <w:tcW w:w="2977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F4B54" w14:textId="567922E4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>SAIB de hasta 40 Mbps</w:t>
            </w:r>
            <w:r w:rsidR="00EC7904" w:rsidRPr="00EC7904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7904" w:rsidRPr="00EC7904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6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9A204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$54.63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495EC1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$71.20 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4C9CA" w14:textId="77777777" w:rsidR="00845DEF" w:rsidRPr="00474CC5" w:rsidRDefault="00845DEF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474CC5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$190.27 </w:t>
            </w:r>
          </w:p>
        </w:tc>
      </w:tr>
      <w:tr w:rsidR="00474CC5" w:rsidRPr="00966B8D" w14:paraId="1FD85CF7" w14:textId="77777777" w:rsidTr="00EC7904">
        <w:trPr>
          <w:trHeight w:val="283"/>
          <w:jc w:val="center"/>
        </w:trPr>
        <w:tc>
          <w:tcPr>
            <w:tcW w:w="2977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C5B74D" w14:textId="19B308E3" w:rsidR="00845DEF" w:rsidRPr="00CA3EBF" w:rsidRDefault="00845DEF" w:rsidP="00BE1A17">
            <w:pPr>
              <w:spacing w:line="360" w:lineRule="auto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SAIB de hasta n </w:t>
            </w:r>
            <w:r w:rsidR="00CA1B9C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>x</w:t>
            </w:r>
            <w:r w:rsidRPr="00CA3EBF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1 Mbps</w:t>
            </w:r>
            <w:r w:rsidR="00EC7904" w:rsidRPr="00EC7904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7904" w:rsidRPr="00EC7904">
              <w:rPr>
                <w:rFonts w:ascii="ITC Avant Garde" w:eastAsia="Times New Roman" w:hAnsi="ITC Avant Garde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6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5E183" w14:textId="4498723E" w:rsidR="00845DEF" w:rsidRPr="00474CC5" w:rsidRDefault="00093730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eastAsiaTheme="majorEastAsia" w:hAnsi="Cambria Math" w:cstheme="majorBidi"/>
                      <w:bCs/>
                      <w:i/>
                      <w:color w:val="000000" w:themeColor="text1"/>
                      <w:sz w:val="28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n</m:t>
                  </m:r>
                </m:num>
                <m:den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5</m:t>
                  </m:r>
                </m:den>
              </m:f>
            </m:oMath>
            <w:r w:rsidR="00E76413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x $6.83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791E95" w14:textId="7C51119B" w:rsidR="00845DEF" w:rsidRPr="00474CC5" w:rsidRDefault="00093730" w:rsidP="00E76413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eastAsiaTheme="majorEastAsia" w:hAnsi="Cambria Math" w:cstheme="majorBidi"/>
                      <w:bCs/>
                      <w:i/>
                      <w:color w:val="000000" w:themeColor="text1"/>
                      <w:sz w:val="28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n</m:t>
                  </m:r>
                </m:num>
                <m:den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5</m:t>
                  </m:r>
                </m:den>
              </m:f>
            </m:oMath>
            <w:r w:rsidR="00E76413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x $8.90</w:t>
            </w:r>
          </w:p>
        </w:tc>
        <w:tc>
          <w:tcPr>
            <w:tcW w:w="18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96F241" w14:textId="55F9D9A0" w:rsidR="00845DEF" w:rsidRPr="00474CC5" w:rsidRDefault="00093730" w:rsidP="00474CC5">
            <w:pPr>
              <w:spacing w:line="360" w:lineRule="auto"/>
              <w:jc w:val="center"/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eastAsiaTheme="majorEastAsia" w:hAnsi="Cambria Math" w:cstheme="majorBidi"/>
                      <w:bCs/>
                      <w:i/>
                      <w:color w:val="000000" w:themeColor="text1"/>
                      <w:sz w:val="28"/>
                      <w:szCs w:val="2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n</m:t>
                  </m:r>
                </m:num>
                <m:den>
                  <m:r>
                    <m:rPr>
                      <m:nor/>
                    </m:rPr>
                    <w:rPr>
                      <w:rFonts w:ascii="ITC Avant Garde" w:eastAsiaTheme="majorEastAsia" w:hAnsi="ITC Avant Garde" w:cstheme="majorBidi"/>
                      <w:bCs/>
                      <w:color w:val="000000" w:themeColor="text1"/>
                      <w:sz w:val="28"/>
                      <w:szCs w:val="20"/>
                    </w:rPr>
                    <m:t>5</m:t>
                  </m:r>
                </m:den>
              </m:f>
            </m:oMath>
            <w:r w:rsidR="00E76413">
              <w:rPr>
                <w:rFonts w:ascii="ITC Avant Garde" w:eastAsiaTheme="majorEastAsia" w:hAnsi="ITC Avant Garde" w:cstheme="majorBidi"/>
                <w:bCs/>
                <w:color w:val="000000" w:themeColor="text1"/>
                <w:sz w:val="20"/>
                <w:szCs w:val="20"/>
              </w:rPr>
              <w:t xml:space="preserve"> x $23.78</w:t>
            </w:r>
          </w:p>
        </w:tc>
      </w:tr>
    </w:tbl>
    <w:p w14:paraId="51AB1E8A" w14:textId="4E343C1E" w:rsidR="00845DEF" w:rsidRDefault="00C53A89" w:rsidP="00176A1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  <w:r>
        <w:rPr>
          <w:rFonts w:ascii="ITC Avant Garde" w:hAnsi="ITC Avant Garde"/>
          <w:b/>
          <w:i/>
          <w:sz w:val="20"/>
          <w:szCs w:val="20"/>
        </w:rPr>
        <w:br/>
      </w:r>
    </w:p>
    <w:p w14:paraId="44F33140" w14:textId="77777777" w:rsidR="00C53A89" w:rsidRDefault="00C53A89" w:rsidP="00176A1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40B542BC" w14:textId="77777777" w:rsidR="00C53A89" w:rsidRDefault="00C53A89" w:rsidP="00176A1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04CE0203" w14:textId="77777777" w:rsidR="00C53A89" w:rsidRDefault="00C53A89" w:rsidP="00176A1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E2FED27" w14:textId="77777777" w:rsidR="00C53A89" w:rsidRDefault="00C53A89" w:rsidP="00176A1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3FA9D69F" w14:textId="77777777" w:rsidR="00C53A89" w:rsidRDefault="00C53A89" w:rsidP="00176A1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719B6980" w14:textId="77777777" w:rsidR="00C53A89" w:rsidRPr="00966B8D" w:rsidRDefault="00C53A89" w:rsidP="00176A14">
      <w:pPr>
        <w:pStyle w:val="Prrafodelista"/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9E" w14:textId="77777777" w:rsidR="00C62800" w:rsidRPr="00966B8D" w:rsidRDefault="00C62800" w:rsidP="00C62800">
      <w:pPr>
        <w:pStyle w:val="Prrafodelista"/>
        <w:numPr>
          <w:ilvl w:val="0"/>
          <w:numId w:val="22"/>
        </w:numPr>
        <w:spacing w:after="0" w:line="360" w:lineRule="auto"/>
        <w:jc w:val="both"/>
        <w:rPr>
          <w:rFonts w:ascii="ITC Avant Garde" w:hAnsi="ITC Avant Garde"/>
          <w:b/>
          <w:i/>
        </w:rPr>
      </w:pPr>
      <w:r w:rsidRPr="00966B8D">
        <w:rPr>
          <w:rFonts w:ascii="ITC Avant Garde" w:hAnsi="ITC Avant Garde"/>
          <w:b/>
          <w:i/>
        </w:rPr>
        <w:t>Generales</w:t>
      </w:r>
    </w:p>
    <w:p w14:paraId="65B4629F" w14:textId="77777777" w:rsidR="00C62800" w:rsidRPr="00966B8D" w:rsidRDefault="00C62800" w:rsidP="007F0D80">
      <w:pPr>
        <w:spacing w:after="0" w:line="240" w:lineRule="auto"/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</w:pPr>
      <w:r w:rsidRPr="00966B8D">
        <w:rPr>
          <w:rFonts w:ascii="ITC Avant Garde" w:eastAsia="Times New Roman" w:hAnsi="ITC Avant Garde" w:cs="Times New Roman"/>
          <w:b/>
          <w:i/>
          <w:iCs/>
          <w:color w:val="000000"/>
          <w:sz w:val="20"/>
          <w:szCs w:val="20"/>
        </w:rPr>
        <w:t>Cobros no Recurrentes</w:t>
      </w:r>
    </w:p>
    <w:tbl>
      <w:tblPr>
        <w:tblStyle w:val="Cuadrculamedia2-nfasis1"/>
        <w:tblW w:w="7581" w:type="dxa"/>
        <w:jc w:val="center"/>
        <w:tblLook w:val="04A0" w:firstRow="1" w:lastRow="0" w:firstColumn="1" w:lastColumn="0" w:noHBand="0" w:noVBand="1"/>
      </w:tblPr>
      <w:tblGrid>
        <w:gridCol w:w="4648"/>
        <w:gridCol w:w="2933"/>
      </w:tblGrid>
      <w:tr w:rsidR="00C62800" w:rsidRPr="00966B8D" w14:paraId="65B462A2" w14:textId="77777777" w:rsidTr="00E03F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48" w:type="dxa"/>
            <w:tcBorders>
              <w:bottom w:val="single" w:sz="4" w:space="0" w:color="4F81BD" w:themeColor="accent1"/>
            </w:tcBorders>
          </w:tcPr>
          <w:p w14:paraId="65B462A0" w14:textId="77777777" w:rsidR="00C62800" w:rsidRPr="00966B8D" w:rsidRDefault="00C62800" w:rsidP="00B006AC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Concepto</w:t>
            </w:r>
          </w:p>
        </w:tc>
        <w:tc>
          <w:tcPr>
            <w:tcW w:w="2933" w:type="dxa"/>
          </w:tcPr>
          <w:p w14:paraId="056E1DB1" w14:textId="77777777" w:rsidR="00E03FFE" w:rsidRDefault="00C62800" w:rsidP="00B006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 xml:space="preserve">Contraprestación </w:t>
            </w:r>
          </w:p>
          <w:p w14:paraId="65B462A1" w14:textId="6C75C0D3" w:rsidR="00C62800" w:rsidRPr="00966B8D" w:rsidRDefault="00C62800" w:rsidP="00B006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sz w:val="20"/>
                <w:szCs w:val="20"/>
              </w:rPr>
              <w:t>(por evento)</w:t>
            </w:r>
          </w:p>
        </w:tc>
      </w:tr>
      <w:tr w:rsidR="0086417B" w:rsidRPr="00966B8D" w14:paraId="5D44FB30" w14:textId="77777777" w:rsidTr="00E03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2FE65EA5" w14:textId="2DBE6213" w:rsidR="0086417B" w:rsidRPr="00966B8D" w:rsidRDefault="008C24EA" w:rsidP="00FD7AB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Instalación de</w:t>
            </w:r>
            <w:r w:rsidR="0086417B" w:rsidRPr="008C24EA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 xml:space="preserve"> Acometida (3)</w:t>
            </w:r>
          </w:p>
        </w:tc>
        <w:tc>
          <w:tcPr>
            <w:tcW w:w="2933" w:type="dxa"/>
            <w:vAlign w:val="center"/>
          </w:tcPr>
          <w:p w14:paraId="33C9BC2E" w14:textId="687583E3" w:rsidR="0086417B" w:rsidRPr="00966B8D" w:rsidRDefault="0086417B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  <w:lang w:val="en-GB"/>
              </w:rPr>
            </w:pPr>
            <w:r w:rsidRPr="00966B8D">
              <w:rPr>
                <w:rFonts w:ascii="ITC Avant Garde" w:eastAsiaTheme="minorEastAsia" w:hAnsi="ITC Avant Garde" w:cstheme="minorBidi"/>
                <w:color w:val="000000"/>
                <w:kern w:val="24"/>
                <w:lang w:val="en-GB"/>
              </w:rPr>
              <w:t>$566.95</w:t>
            </w:r>
          </w:p>
        </w:tc>
      </w:tr>
      <w:tr w:rsidR="008C24EA" w:rsidRPr="00966B8D" w14:paraId="0B40C9DD" w14:textId="77777777" w:rsidTr="00E03FFE">
        <w:trPr>
          <w:trHeight w:val="1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30CE43FA" w14:textId="2159642A" w:rsidR="008C24EA" w:rsidRDefault="008C24EA" w:rsidP="00FD7AB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b w:val="0"/>
                <w:sz w:val="20"/>
                <w:szCs w:val="20"/>
              </w:rPr>
              <w:t xml:space="preserve">Atención de avería inexistente por reporte de falla, por evento </w:t>
            </w:r>
            <w:r w:rsidRPr="00966B8D">
              <w:rPr>
                <w:rFonts w:ascii="ITC Avant Garde" w:hAnsi="ITC Avant Garde"/>
                <w:b w:val="0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2933" w:type="dxa"/>
            <w:vAlign w:val="center"/>
          </w:tcPr>
          <w:p w14:paraId="7412AB41" w14:textId="2A720778" w:rsidR="008C24EA" w:rsidRPr="008C24EA" w:rsidRDefault="008C24EA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color w:val="000000"/>
                <w:kern w:val="24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sz w:val="20"/>
                <w:szCs w:val="20"/>
                <w:lang w:val="en-GB"/>
              </w:rPr>
              <w:t>$442.44</w:t>
            </w:r>
          </w:p>
        </w:tc>
      </w:tr>
      <w:tr w:rsidR="00FD7AB0" w:rsidRPr="00966B8D" w14:paraId="65B462A5" w14:textId="77777777" w:rsidTr="00E03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5B462A3" w14:textId="25F328EB" w:rsidR="00FD7AB0" w:rsidRPr="00966B8D" w:rsidRDefault="00FD7AB0" w:rsidP="00FD7AB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Visita en falso (</w:t>
            </w:r>
            <w:r w:rsidR="002724BD"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1</w:t>
            </w: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33" w:type="dxa"/>
            <w:vAlign w:val="center"/>
          </w:tcPr>
          <w:p w14:paraId="65B462A4" w14:textId="22B2D2A0" w:rsidR="00FD7AB0" w:rsidRPr="00966B8D" w:rsidRDefault="00FD7AB0" w:rsidP="00FD7A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$395.66</w:t>
            </w:r>
          </w:p>
        </w:tc>
      </w:tr>
      <w:tr w:rsidR="00FD7AB0" w:rsidRPr="00966B8D" w14:paraId="65B462A8" w14:textId="77777777" w:rsidTr="00E03FFE">
        <w:trPr>
          <w:trHeight w:val="1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8" w:type="dxa"/>
            <w:tcBorders>
              <w:top w:val="single" w:sz="4" w:space="0" w:color="4F81BD" w:themeColor="accent1"/>
            </w:tcBorders>
          </w:tcPr>
          <w:p w14:paraId="65B462A6" w14:textId="77777777" w:rsidR="00FD7AB0" w:rsidRPr="00966B8D" w:rsidRDefault="00FD7AB0" w:rsidP="00FD7AB0">
            <w:pPr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</w:pPr>
            <w:r w:rsidRPr="00966B8D">
              <w:rPr>
                <w:rFonts w:ascii="ITC Avant Garde" w:eastAsia="Times New Roman" w:hAnsi="ITC Avant Garde" w:cs="Times New Roman"/>
                <w:b w:val="0"/>
                <w:color w:val="000000"/>
                <w:sz w:val="20"/>
                <w:szCs w:val="20"/>
              </w:rPr>
              <w:t xml:space="preserve">Cableado Interior (1) </w:t>
            </w:r>
          </w:p>
        </w:tc>
        <w:tc>
          <w:tcPr>
            <w:tcW w:w="2933" w:type="dxa"/>
            <w:vAlign w:val="center"/>
          </w:tcPr>
          <w:p w14:paraId="65B462A7" w14:textId="5E3BD696" w:rsidR="00FD7AB0" w:rsidRPr="00966B8D" w:rsidRDefault="00FD7AB0" w:rsidP="00FD7A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ITC Avant Garde" w:hAnsi="ITC Avant Garde"/>
                <w:sz w:val="20"/>
                <w:szCs w:val="20"/>
              </w:rPr>
            </w:pPr>
            <w:r w:rsidRPr="00966B8D">
              <w:rPr>
                <w:rFonts w:ascii="ITC Avant Garde" w:hAnsi="ITC Avant Garde"/>
                <w:color w:val="000000"/>
                <w:kern w:val="24"/>
                <w:lang w:val="en-GB"/>
              </w:rPr>
              <w:t>$538.80</w:t>
            </w:r>
          </w:p>
        </w:tc>
      </w:tr>
    </w:tbl>
    <w:p w14:paraId="65B462AC" w14:textId="77777777" w:rsidR="00485D54" w:rsidRDefault="00485D54" w:rsidP="007F0D80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017F2601" w14:textId="77777777" w:rsidR="00C53A89" w:rsidRPr="00966B8D" w:rsidRDefault="00C53A89" w:rsidP="007F0D80">
      <w:pPr>
        <w:spacing w:after="0" w:line="360" w:lineRule="auto"/>
        <w:jc w:val="both"/>
        <w:rPr>
          <w:rFonts w:ascii="ITC Avant Garde" w:hAnsi="ITC Avant Garde"/>
          <w:b/>
          <w:i/>
          <w:sz w:val="20"/>
          <w:szCs w:val="20"/>
        </w:rPr>
      </w:pPr>
    </w:p>
    <w:p w14:paraId="65B462C2" w14:textId="77777777" w:rsidR="00300C3F" w:rsidRDefault="00300C3F">
      <w:pPr>
        <w:spacing w:after="0" w:line="360" w:lineRule="auto"/>
        <w:ind w:left="360"/>
        <w:jc w:val="both"/>
        <w:rPr>
          <w:rFonts w:ascii="ITC Avant Garde" w:hAnsi="ITC Avant Garde"/>
          <w:b/>
        </w:rPr>
      </w:pPr>
      <w:r w:rsidRPr="00966B8D">
        <w:rPr>
          <w:rFonts w:ascii="ITC Avant Garde" w:hAnsi="ITC Avant Garde"/>
          <w:b/>
        </w:rPr>
        <w:t>Metodologías de Costo Consideradas de Acuerdo a las Medidas de Preponderancia:</w:t>
      </w:r>
    </w:p>
    <w:p w14:paraId="79B76E45" w14:textId="77777777" w:rsidR="0037618F" w:rsidRPr="00966B8D" w:rsidRDefault="0037618F">
      <w:pPr>
        <w:spacing w:after="0" w:line="360" w:lineRule="auto"/>
        <w:ind w:left="360"/>
        <w:jc w:val="both"/>
        <w:rPr>
          <w:rFonts w:ascii="ITC Avant Garde" w:hAnsi="ITC Avant Garde"/>
          <w:b/>
        </w:rPr>
      </w:pPr>
    </w:p>
    <w:p w14:paraId="65B462C3" w14:textId="77777777" w:rsidR="00300C3F" w:rsidRPr="00966B8D" w:rsidRDefault="00626EC7">
      <w:pPr>
        <w:spacing w:after="0" w:line="360" w:lineRule="auto"/>
        <w:ind w:left="360"/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  <w:b/>
        </w:rPr>
        <w:t>(</w:t>
      </w:r>
      <w:r w:rsidR="00300C3F" w:rsidRPr="00966B8D">
        <w:rPr>
          <w:rFonts w:ascii="ITC Avant Garde" w:hAnsi="ITC Avant Garde"/>
          <w:b/>
        </w:rPr>
        <w:t>1</w:t>
      </w:r>
      <w:r w:rsidRPr="00966B8D">
        <w:rPr>
          <w:rFonts w:ascii="ITC Avant Garde" w:hAnsi="ITC Avant Garde"/>
          <w:b/>
        </w:rPr>
        <w:t>)</w:t>
      </w:r>
      <w:r w:rsidR="00300C3F" w:rsidRPr="00966B8D">
        <w:rPr>
          <w:rFonts w:ascii="ITC Avant Garde" w:hAnsi="ITC Avant Garde"/>
        </w:rPr>
        <w:t xml:space="preserve"> Costos Evitables</w:t>
      </w:r>
    </w:p>
    <w:p w14:paraId="65B462C4" w14:textId="77777777" w:rsidR="00300C3F" w:rsidRPr="00966B8D" w:rsidRDefault="00626EC7">
      <w:pPr>
        <w:spacing w:after="0" w:line="360" w:lineRule="auto"/>
        <w:ind w:left="360"/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  <w:b/>
        </w:rPr>
        <w:t>(</w:t>
      </w:r>
      <w:r w:rsidR="00300C3F" w:rsidRPr="00966B8D">
        <w:rPr>
          <w:rFonts w:ascii="ITC Avant Garde" w:hAnsi="ITC Avant Garde"/>
          <w:b/>
        </w:rPr>
        <w:t>2</w:t>
      </w:r>
      <w:r w:rsidRPr="00966B8D">
        <w:rPr>
          <w:rFonts w:ascii="ITC Avant Garde" w:hAnsi="ITC Avant Garde"/>
          <w:b/>
        </w:rPr>
        <w:t>)</w:t>
      </w:r>
      <w:r w:rsidR="00300C3F" w:rsidRPr="00966B8D">
        <w:rPr>
          <w:rFonts w:ascii="ITC Avant Garde" w:hAnsi="ITC Avant Garde"/>
        </w:rPr>
        <w:t xml:space="preserve"> Costos Incrementales Promedio de Largo Plazo </w:t>
      </w:r>
    </w:p>
    <w:p w14:paraId="65B462C5" w14:textId="77777777" w:rsidR="00300C3F" w:rsidRPr="00966B8D" w:rsidRDefault="00626EC7">
      <w:pPr>
        <w:spacing w:after="0" w:line="360" w:lineRule="auto"/>
        <w:ind w:left="360"/>
        <w:jc w:val="both"/>
        <w:rPr>
          <w:rFonts w:ascii="ITC Avant Garde" w:hAnsi="ITC Avant Garde"/>
        </w:rPr>
      </w:pPr>
      <w:r w:rsidRPr="00966B8D">
        <w:rPr>
          <w:rFonts w:ascii="ITC Avant Garde" w:hAnsi="ITC Avant Garde"/>
          <w:b/>
        </w:rPr>
        <w:t>(</w:t>
      </w:r>
      <w:r w:rsidR="00300C3F" w:rsidRPr="00966B8D">
        <w:rPr>
          <w:rFonts w:ascii="ITC Avant Garde" w:hAnsi="ITC Avant Garde"/>
          <w:b/>
        </w:rPr>
        <w:t>3</w:t>
      </w:r>
      <w:r w:rsidRPr="00966B8D">
        <w:rPr>
          <w:rFonts w:ascii="ITC Avant Garde" w:hAnsi="ITC Avant Garde"/>
          <w:b/>
        </w:rPr>
        <w:t>)</w:t>
      </w:r>
      <w:r w:rsidR="00300C3F" w:rsidRPr="00966B8D">
        <w:rPr>
          <w:rFonts w:ascii="ITC Avant Garde" w:hAnsi="ITC Avant Garde"/>
        </w:rPr>
        <w:t xml:space="preserve"> Costos Totales </w:t>
      </w:r>
    </w:p>
    <w:p w14:paraId="65B462C6" w14:textId="77777777" w:rsidR="00300C3F" w:rsidRPr="00966B8D" w:rsidRDefault="00300C3F">
      <w:pPr>
        <w:spacing w:after="0" w:line="360" w:lineRule="auto"/>
        <w:ind w:left="360"/>
        <w:jc w:val="both"/>
        <w:rPr>
          <w:rFonts w:ascii="ITC Avant Garde" w:hAnsi="ITC Avant Garde"/>
        </w:rPr>
      </w:pPr>
    </w:p>
    <w:sectPr w:rsidR="00300C3F" w:rsidRPr="00966B8D" w:rsidSect="00CD1877">
      <w:headerReference w:type="default" r:id="rId13"/>
      <w:footerReference w:type="default" r:id="rId14"/>
      <w:pgSz w:w="12240" w:h="15840"/>
      <w:pgMar w:top="1417" w:right="1701" w:bottom="1417" w:left="1701" w:header="85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17D3F" w14:textId="77777777" w:rsidR="00AA5AD7" w:rsidRDefault="00AA5AD7" w:rsidP="00F60F4C">
      <w:pPr>
        <w:spacing w:after="0" w:line="240" w:lineRule="auto"/>
      </w:pPr>
      <w:r>
        <w:separator/>
      </w:r>
    </w:p>
  </w:endnote>
  <w:endnote w:type="continuationSeparator" w:id="0">
    <w:p w14:paraId="3424D42D" w14:textId="77777777" w:rsidR="00AA5AD7" w:rsidRDefault="00AA5AD7" w:rsidP="00F6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68321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14:paraId="65B462D0" w14:textId="77777777" w:rsidR="00AA5AD7" w:rsidRDefault="00AA5AD7" w:rsidP="0099642E">
            <w:pPr>
              <w:pStyle w:val="IFTnormal"/>
              <w:jc w:val="right"/>
            </w:pPr>
            <w:r>
              <w:t xml:space="preserve">Página </w:t>
            </w:r>
            <w:r w:rsidRPr="0099642E">
              <w:rPr>
                <w:b/>
                <w:sz w:val="24"/>
                <w:szCs w:val="24"/>
              </w:rPr>
              <w:fldChar w:fldCharType="begin"/>
            </w:r>
            <w:r w:rsidRPr="0099642E">
              <w:rPr>
                <w:b/>
              </w:rPr>
              <w:instrText>PAGE</w:instrText>
            </w:r>
            <w:r w:rsidRPr="0099642E">
              <w:rPr>
                <w:b/>
                <w:sz w:val="24"/>
                <w:szCs w:val="24"/>
              </w:rPr>
              <w:fldChar w:fldCharType="separate"/>
            </w:r>
            <w:r w:rsidR="00093730">
              <w:rPr>
                <w:b/>
                <w:noProof/>
              </w:rPr>
              <w:t>1</w:t>
            </w:r>
            <w:r w:rsidRPr="0099642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Pr="0099642E">
              <w:rPr>
                <w:b/>
                <w:sz w:val="24"/>
                <w:szCs w:val="24"/>
              </w:rPr>
              <w:fldChar w:fldCharType="begin"/>
            </w:r>
            <w:r w:rsidRPr="0099642E">
              <w:rPr>
                <w:b/>
              </w:rPr>
              <w:instrText>NUMPAGES</w:instrText>
            </w:r>
            <w:r w:rsidRPr="0099642E">
              <w:rPr>
                <w:b/>
                <w:sz w:val="24"/>
                <w:szCs w:val="24"/>
              </w:rPr>
              <w:fldChar w:fldCharType="separate"/>
            </w:r>
            <w:r w:rsidR="00093730">
              <w:rPr>
                <w:b/>
                <w:noProof/>
              </w:rPr>
              <w:t>11</w:t>
            </w:r>
            <w:r w:rsidRPr="0099642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B462D1" w14:textId="77777777" w:rsidR="00AA5AD7" w:rsidRDefault="00AA5AD7" w:rsidP="004D762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90432" w14:textId="77777777" w:rsidR="00AA5AD7" w:rsidRDefault="00AA5AD7" w:rsidP="00F60F4C">
      <w:pPr>
        <w:spacing w:after="0" w:line="240" w:lineRule="auto"/>
      </w:pPr>
      <w:r>
        <w:separator/>
      </w:r>
    </w:p>
  </w:footnote>
  <w:footnote w:type="continuationSeparator" w:id="0">
    <w:p w14:paraId="023FD6F1" w14:textId="77777777" w:rsidR="00AA5AD7" w:rsidRDefault="00AA5AD7" w:rsidP="00F60F4C">
      <w:pPr>
        <w:spacing w:after="0" w:line="240" w:lineRule="auto"/>
      </w:pPr>
      <w:r>
        <w:continuationSeparator/>
      </w:r>
    </w:p>
  </w:footnote>
  <w:footnote w:id="1">
    <w:p w14:paraId="00A888DC" w14:textId="77777777" w:rsidR="00AA5AD7" w:rsidRPr="007458A3" w:rsidRDefault="00AA5AD7" w:rsidP="007458A3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C02C3" w14:textId="77777777" w:rsidR="00C53A89" w:rsidRDefault="00C53A89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  <w:bookmarkStart w:id="1" w:name="_Hlk254855680"/>
  </w:p>
  <w:p w14:paraId="5A62E016" w14:textId="77777777" w:rsidR="00C53A89" w:rsidRDefault="00C53A89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1E3B7F8A" w14:textId="77777777" w:rsidR="00C53A89" w:rsidRDefault="00C53A89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6B9898E9" w14:textId="77777777" w:rsidR="00C53A89" w:rsidRDefault="00C53A89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</w:p>
  <w:p w14:paraId="65B462CE" w14:textId="1E612B73" w:rsidR="00AA5AD7" w:rsidRDefault="00AA5AD7" w:rsidP="007A2F2D">
    <w:pPr>
      <w:pStyle w:val="Encabezado"/>
      <w:tabs>
        <w:tab w:val="left" w:pos="8670"/>
      </w:tabs>
      <w:rPr>
        <w:rFonts w:ascii="ITC Avant Garde" w:hAnsi="ITC Avant Garde"/>
        <w:b/>
        <w:color w:val="000000" w:themeColor="text1"/>
        <w:sz w:val="24"/>
        <w:lang w:val="es-ES"/>
      </w:rPr>
    </w:pPr>
    <w:r w:rsidRPr="0099642E">
      <w:rPr>
        <w:rFonts w:ascii="ITC Avant Garde" w:hAnsi="ITC Avant Garde"/>
        <w:b/>
        <w:color w:val="000000" w:themeColor="text1"/>
        <w:sz w:val="24"/>
        <w:lang w:val="es-ES"/>
      </w:rPr>
      <w:t xml:space="preserve">Oferta de Referencia para la Desagregación Bucle Local         </w:t>
    </w:r>
    <w:r>
      <w:rPr>
        <w:rFonts w:ascii="ITC Avant Garde" w:hAnsi="ITC Avant Garde"/>
        <w:b/>
        <w:color w:val="000000" w:themeColor="text1"/>
        <w:sz w:val="24"/>
        <w:lang w:val="es-ES"/>
      </w:rPr>
      <w:t xml:space="preserve">       </w:t>
    </w:r>
    <w:r w:rsidRPr="0099642E">
      <w:rPr>
        <w:rFonts w:ascii="ITC Avant Garde" w:hAnsi="ITC Avant Garde"/>
        <w:b/>
        <w:color w:val="000000" w:themeColor="text1"/>
        <w:sz w:val="24"/>
        <w:lang w:val="es-ES"/>
      </w:rPr>
      <w:t xml:space="preserve"> Anexo </w:t>
    </w:r>
    <w:bookmarkEnd w:id="1"/>
    <w:r w:rsidRPr="0099642E">
      <w:rPr>
        <w:rFonts w:ascii="ITC Avant Garde" w:hAnsi="ITC Avant Garde"/>
        <w:b/>
        <w:color w:val="000000" w:themeColor="text1"/>
        <w:sz w:val="24"/>
        <w:lang w:val="es-ES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27EE3"/>
    <w:multiLevelType w:val="hybridMultilevel"/>
    <w:tmpl w:val="6ADE3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06C8"/>
    <w:multiLevelType w:val="hybridMultilevel"/>
    <w:tmpl w:val="87AEC1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A5A77"/>
    <w:multiLevelType w:val="hybridMultilevel"/>
    <w:tmpl w:val="8BCEE270"/>
    <w:lvl w:ilvl="0" w:tplc="FE98B57A">
      <w:start w:val="1"/>
      <w:numFmt w:val="decimal"/>
      <w:lvlText w:val="%1)"/>
      <w:lvlJc w:val="right"/>
      <w:pPr>
        <w:ind w:left="720" w:hanging="360"/>
      </w:pPr>
      <w:rPr>
        <w:rFonts w:asciiTheme="minorHAnsi" w:eastAsia="Times New Roman" w:hAnsiTheme="minorHAnsi" w:cs="Arial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F1D67"/>
    <w:multiLevelType w:val="hybridMultilevel"/>
    <w:tmpl w:val="7B9C84C8"/>
    <w:lvl w:ilvl="0" w:tplc="BFD041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34568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818CA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032F2"/>
    <w:multiLevelType w:val="hybridMultilevel"/>
    <w:tmpl w:val="2C78872A"/>
    <w:lvl w:ilvl="0" w:tplc="4DF6328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07CA4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2728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35FB8"/>
    <w:multiLevelType w:val="hybridMultilevel"/>
    <w:tmpl w:val="A448F3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6F186D"/>
    <w:multiLevelType w:val="hybridMultilevel"/>
    <w:tmpl w:val="A462EB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2B4E59"/>
    <w:multiLevelType w:val="hybridMultilevel"/>
    <w:tmpl w:val="7FA0B404"/>
    <w:lvl w:ilvl="0" w:tplc="3D0E8AF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875AE"/>
    <w:multiLevelType w:val="hybridMultilevel"/>
    <w:tmpl w:val="B4A4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24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2E777FE"/>
    <w:multiLevelType w:val="hybridMultilevel"/>
    <w:tmpl w:val="2B28FA3C"/>
    <w:lvl w:ilvl="0" w:tplc="080A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26" w15:restartNumberingAfterBreak="0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205DA8"/>
    <w:multiLevelType w:val="hybridMultilevel"/>
    <w:tmpl w:val="5680DFD6"/>
    <w:lvl w:ilvl="0" w:tplc="0912375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24"/>
  </w:num>
  <w:num w:numId="4">
    <w:abstractNumId w:val="11"/>
  </w:num>
  <w:num w:numId="5">
    <w:abstractNumId w:val="23"/>
  </w:num>
  <w:num w:numId="6">
    <w:abstractNumId w:val="26"/>
  </w:num>
  <w:num w:numId="7">
    <w:abstractNumId w:val="0"/>
  </w:num>
  <w:num w:numId="8">
    <w:abstractNumId w:val="9"/>
  </w:num>
  <w:num w:numId="9">
    <w:abstractNumId w:val="22"/>
  </w:num>
  <w:num w:numId="10">
    <w:abstractNumId w:val="5"/>
  </w:num>
  <w:num w:numId="11">
    <w:abstractNumId w:val="4"/>
  </w:num>
  <w:num w:numId="12">
    <w:abstractNumId w:val="15"/>
  </w:num>
  <w:num w:numId="13">
    <w:abstractNumId w:val="12"/>
  </w:num>
  <w:num w:numId="14">
    <w:abstractNumId w:val="14"/>
  </w:num>
  <w:num w:numId="15">
    <w:abstractNumId w:val="2"/>
  </w:num>
  <w:num w:numId="16">
    <w:abstractNumId w:val="17"/>
  </w:num>
  <w:num w:numId="17">
    <w:abstractNumId w:val="6"/>
  </w:num>
  <w:num w:numId="18">
    <w:abstractNumId w:val="1"/>
  </w:num>
  <w:num w:numId="19">
    <w:abstractNumId w:val="19"/>
  </w:num>
  <w:num w:numId="20">
    <w:abstractNumId w:val="3"/>
  </w:num>
  <w:num w:numId="21">
    <w:abstractNumId w:val="25"/>
  </w:num>
  <w:num w:numId="22">
    <w:abstractNumId w:val="10"/>
  </w:num>
  <w:num w:numId="23">
    <w:abstractNumId w:val="18"/>
  </w:num>
  <w:num w:numId="24">
    <w:abstractNumId w:val="8"/>
  </w:num>
  <w:num w:numId="25">
    <w:abstractNumId w:val="7"/>
  </w:num>
  <w:num w:numId="26">
    <w:abstractNumId w:val="13"/>
  </w:num>
  <w:num w:numId="27">
    <w:abstractNumId w:val="2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CC"/>
    <w:rsid w:val="000221F8"/>
    <w:rsid w:val="0002294A"/>
    <w:rsid w:val="00024976"/>
    <w:rsid w:val="00030D5D"/>
    <w:rsid w:val="00031673"/>
    <w:rsid w:val="000333B3"/>
    <w:rsid w:val="00035343"/>
    <w:rsid w:val="00042A02"/>
    <w:rsid w:val="00042EC4"/>
    <w:rsid w:val="00044A3F"/>
    <w:rsid w:val="00045FC4"/>
    <w:rsid w:val="00050A8C"/>
    <w:rsid w:val="00051100"/>
    <w:rsid w:val="000511A1"/>
    <w:rsid w:val="0005645B"/>
    <w:rsid w:val="00060663"/>
    <w:rsid w:val="00065DDE"/>
    <w:rsid w:val="000675A0"/>
    <w:rsid w:val="0006780E"/>
    <w:rsid w:val="00070BAB"/>
    <w:rsid w:val="00083A07"/>
    <w:rsid w:val="00085B86"/>
    <w:rsid w:val="00085CE2"/>
    <w:rsid w:val="00093730"/>
    <w:rsid w:val="00094319"/>
    <w:rsid w:val="00096932"/>
    <w:rsid w:val="000A058C"/>
    <w:rsid w:val="000B5DCC"/>
    <w:rsid w:val="000C20F1"/>
    <w:rsid w:val="000C2594"/>
    <w:rsid w:val="000C3A38"/>
    <w:rsid w:val="000D0C93"/>
    <w:rsid w:val="000E09A7"/>
    <w:rsid w:val="000E0AF7"/>
    <w:rsid w:val="000E0F92"/>
    <w:rsid w:val="000F25CC"/>
    <w:rsid w:val="000F5185"/>
    <w:rsid w:val="0010168A"/>
    <w:rsid w:val="001057A7"/>
    <w:rsid w:val="00107D2D"/>
    <w:rsid w:val="0011450E"/>
    <w:rsid w:val="001158DA"/>
    <w:rsid w:val="00117EE9"/>
    <w:rsid w:val="00120A56"/>
    <w:rsid w:val="00125D4A"/>
    <w:rsid w:val="001263B3"/>
    <w:rsid w:val="00126F66"/>
    <w:rsid w:val="00130D53"/>
    <w:rsid w:val="00132D5A"/>
    <w:rsid w:val="00137E2B"/>
    <w:rsid w:val="001410DF"/>
    <w:rsid w:val="00143DAE"/>
    <w:rsid w:val="00143E19"/>
    <w:rsid w:val="001453C2"/>
    <w:rsid w:val="0015189F"/>
    <w:rsid w:val="00151E08"/>
    <w:rsid w:val="00154485"/>
    <w:rsid w:val="001544DC"/>
    <w:rsid w:val="00161885"/>
    <w:rsid w:val="0016387D"/>
    <w:rsid w:val="0016488F"/>
    <w:rsid w:val="001700F6"/>
    <w:rsid w:val="0017154D"/>
    <w:rsid w:val="00176A14"/>
    <w:rsid w:val="00176B8D"/>
    <w:rsid w:val="00180A61"/>
    <w:rsid w:val="00181B61"/>
    <w:rsid w:val="00185121"/>
    <w:rsid w:val="00186273"/>
    <w:rsid w:val="00194217"/>
    <w:rsid w:val="00197872"/>
    <w:rsid w:val="001A0EF0"/>
    <w:rsid w:val="001A7514"/>
    <w:rsid w:val="001B1AE7"/>
    <w:rsid w:val="001B3E5D"/>
    <w:rsid w:val="001B50EC"/>
    <w:rsid w:val="001B5ADE"/>
    <w:rsid w:val="001B5DD3"/>
    <w:rsid w:val="001C6C93"/>
    <w:rsid w:val="001C6F88"/>
    <w:rsid w:val="001D18CC"/>
    <w:rsid w:val="001D28B7"/>
    <w:rsid w:val="001D3A11"/>
    <w:rsid w:val="001E0EBC"/>
    <w:rsid w:val="001E4AF1"/>
    <w:rsid w:val="001E5692"/>
    <w:rsid w:val="001E5D63"/>
    <w:rsid w:val="001E62EA"/>
    <w:rsid w:val="001F034D"/>
    <w:rsid w:val="001F31CB"/>
    <w:rsid w:val="001F3700"/>
    <w:rsid w:val="00202BF7"/>
    <w:rsid w:val="0020553C"/>
    <w:rsid w:val="00207443"/>
    <w:rsid w:val="0021388C"/>
    <w:rsid w:val="002158C9"/>
    <w:rsid w:val="002336B8"/>
    <w:rsid w:val="00235CBD"/>
    <w:rsid w:val="0023745E"/>
    <w:rsid w:val="00240554"/>
    <w:rsid w:val="00242918"/>
    <w:rsid w:val="0025106C"/>
    <w:rsid w:val="00251822"/>
    <w:rsid w:val="00262702"/>
    <w:rsid w:val="00270B83"/>
    <w:rsid w:val="0027183E"/>
    <w:rsid w:val="002724BD"/>
    <w:rsid w:val="0027728D"/>
    <w:rsid w:val="00280C40"/>
    <w:rsid w:val="002845DD"/>
    <w:rsid w:val="002907B6"/>
    <w:rsid w:val="002934F1"/>
    <w:rsid w:val="00293E12"/>
    <w:rsid w:val="002A2E90"/>
    <w:rsid w:val="002A6C8E"/>
    <w:rsid w:val="002A721A"/>
    <w:rsid w:val="002B041F"/>
    <w:rsid w:val="002B1A06"/>
    <w:rsid w:val="002B4AE1"/>
    <w:rsid w:val="002B61DB"/>
    <w:rsid w:val="002B666F"/>
    <w:rsid w:val="002B694B"/>
    <w:rsid w:val="002B7684"/>
    <w:rsid w:val="002C14A7"/>
    <w:rsid w:val="002D0236"/>
    <w:rsid w:val="002D2C88"/>
    <w:rsid w:val="002D47A3"/>
    <w:rsid w:val="002D7D3A"/>
    <w:rsid w:val="002E18F7"/>
    <w:rsid w:val="002E380A"/>
    <w:rsid w:val="002F0D8D"/>
    <w:rsid w:val="002F34A5"/>
    <w:rsid w:val="002F7730"/>
    <w:rsid w:val="00300C3F"/>
    <w:rsid w:val="003019F1"/>
    <w:rsid w:val="003051C5"/>
    <w:rsid w:val="00310D5F"/>
    <w:rsid w:val="00316D3C"/>
    <w:rsid w:val="00323342"/>
    <w:rsid w:val="00333076"/>
    <w:rsid w:val="003348D3"/>
    <w:rsid w:val="00336EB0"/>
    <w:rsid w:val="00344C09"/>
    <w:rsid w:val="00345906"/>
    <w:rsid w:val="003465A5"/>
    <w:rsid w:val="00346E42"/>
    <w:rsid w:val="0035067A"/>
    <w:rsid w:val="00350AB4"/>
    <w:rsid w:val="00350D41"/>
    <w:rsid w:val="00352F10"/>
    <w:rsid w:val="0035733D"/>
    <w:rsid w:val="00361EAC"/>
    <w:rsid w:val="003628C0"/>
    <w:rsid w:val="00362B13"/>
    <w:rsid w:val="00366722"/>
    <w:rsid w:val="00370052"/>
    <w:rsid w:val="00371E19"/>
    <w:rsid w:val="00371FCE"/>
    <w:rsid w:val="00372F22"/>
    <w:rsid w:val="0037329C"/>
    <w:rsid w:val="00373DB5"/>
    <w:rsid w:val="0037618F"/>
    <w:rsid w:val="00382054"/>
    <w:rsid w:val="003869C0"/>
    <w:rsid w:val="00390A58"/>
    <w:rsid w:val="00394935"/>
    <w:rsid w:val="003A305B"/>
    <w:rsid w:val="003A4F10"/>
    <w:rsid w:val="003B5DA3"/>
    <w:rsid w:val="003C2F2B"/>
    <w:rsid w:val="003C62F9"/>
    <w:rsid w:val="003D0819"/>
    <w:rsid w:val="003D36E5"/>
    <w:rsid w:val="003D49A0"/>
    <w:rsid w:val="003D752E"/>
    <w:rsid w:val="003E4601"/>
    <w:rsid w:val="003F1D70"/>
    <w:rsid w:val="003F5278"/>
    <w:rsid w:val="003F5A57"/>
    <w:rsid w:val="003F77F5"/>
    <w:rsid w:val="00400689"/>
    <w:rsid w:val="00400B0A"/>
    <w:rsid w:val="00401C26"/>
    <w:rsid w:val="00406200"/>
    <w:rsid w:val="00414888"/>
    <w:rsid w:val="004217FE"/>
    <w:rsid w:val="0043011E"/>
    <w:rsid w:val="00443361"/>
    <w:rsid w:val="00443AAC"/>
    <w:rsid w:val="00453028"/>
    <w:rsid w:val="00457C60"/>
    <w:rsid w:val="00466799"/>
    <w:rsid w:val="00466DB7"/>
    <w:rsid w:val="00471B5A"/>
    <w:rsid w:val="00473247"/>
    <w:rsid w:val="004744B8"/>
    <w:rsid w:val="00474CC5"/>
    <w:rsid w:val="00485166"/>
    <w:rsid w:val="00485D54"/>
    <w:rsid w:val="0049225D"/>
    <w:rsid w:val="004931AD"/>
    <w:rsid w:val="004954A2"/>
    <w:rsid w:val="00497401"/>
    <w:rsid w:val="004A1214"/>
    <w:rsid w:val="004A1D48"/>
    <w:rsid w:val="004A1E80"/>
    <w:rsid w:val="004A2B77"/>
    <w:rsid w:val="004A34BD"/>
    <w:rsid w:val="004C139D"/>
    <w:rsid w:val="004C1E7A"/>
    <w:rsid w:val="004C3211"/>
    <w:rsid w:val="004C5125"/>
    <w:rsid w:val="004C6D23"/>
    <w:rsid w:val="004D11E0"/>
    <w:rsid w:val="004D762B"/>
    <w:rsid w:val="004E2C13"/>
    <w:rsid w:val="004E59C6"/>
    <w:rsid w:val="004E7A0D"/>
    <w:rsid w:val="004F0A2D"/>
    <w:rsid w:val="004F24FE"/>
    <w:rsid w:val="004F5DC0"/>
    <w:rsid w:val="005025BF"/>
    <w:rsid w:val="00504BE3"/>
    <w:rsid w:val="005155BB"/>
    <w:rsid w:val="005163A1"/>
    <w:rsid w:val="0053435C"/>
    <w:rsid w:val="00541FFB"/>
    <w:rsid w:val="0054281C"/>
    <w:rsid w:val="0054439A"/>
    <w:rsid w:val="00544602"/>
    <w:rsid w:val="005459C5"/>
    <w:rsid w:val="00545D4B"/>
    <w:rsid w:val="00545F33"/>
    <w:rsid w:val="00546B92"/>
    <w:rsid w:val="00547820"/>
    <w:rsid w:val="0055569A"/>
    <w:rsid w:val="005568F6"/>
    <w:rsid w:val="00556BE5"/>
    <w:rsid w:val="00557736"/>
    <w:rsid w:val="00567B6D"/>
    <w:rsid w:val="00572459"/>
    <w:rsid w:val="0057604C"/>
    <w:rsid w:val="005803E5"/>
    <w:rsid w:val="005807FD"/>
    <w:rsid w:val="005808EE"/>
    <w:rsid w:val="00580B52"/>
    <w:rsid w:val="00581A16"/>
    <w:rsid w:val="0059294B"/>
    <w:rsid w:val="00595C70"/>
    <w:rsid w:val="00596D92"/>
    <w:rsid w:val="005A36A1"/>
    <w:rsid w:val="005A54C6"/>
    <w:rsid w:val="005B3283"/>
    <w:rsid w:val="005B45E9"/>
    <w:rsid w:val="005C0AE6"/>
    <w:rsid w:val="005C1418"/>
    <w:rsid w:val="005C2364"/>
    <w:rsid w:val="005C3FE7"/>
    <w:rsid w:val="005C644C"/>
    <w:rsid w:val="005D0464"/>
    <w:rsid w:val="005E49B8"/>
    <w:rsid w:val="005E51C5"/>
    <w:rsid w:val="005E53CA"/>
    <w:rsid w:val="005F04CD"/>
    <w:rsid w:val="005F0DD5"/>
    <w:rsid w:val="005F1D84"/>
    <w:rsid w:val="005F2EB8"/>
    <w:rsid w:val="005F3380"/>
    <w:rsid w:val="005F586A"/>
    <w:rsid w:val="005F5DBE"/>
    <w:rsid w:val="00610706"/>
    <w:rsid w:val="00610C34"/>
    <w:rsid w:val="00613882"/>
    <w:rsid w:val="00620A7C"/>
    <w:rsid w:val="00620C5B"/>
    <w:rsid w:val="00622CDC"/>
    <w:rsid w:val="00625425"/>
    <w:rsid w:val="00626EC7"/>
    <w:rsid w:val="00627A27"/>
    <w:rsid w:val="00633720"/>
    <w:rsid w:val="006359B4"/>
    <w:rsid w:val="00642F26"/>
    <w:rsid w:val="00647AE9"/>
    <w:rsid w:val="006512AE"/>
    <w:rsid w:val="00653240"/>
    <w:rsid w:val="006538B5"/>
    <w:rsid w:val="00655C04"/>
    <w:rsid w:val="006608EF"/>
    <w:rsid w:val="00661522"/>
    <w:rsid w:val="006619F9"/>
    <w:rsid w:val="0066728D"/>
    <w:rsid w:val="00667FC9"/>
    <w:rsid w:val="00670B7C"/>
    <w:rsid w:val="00675E72"/>
    <w:rsid w:val="006769C4"/>
    <w:rsid w:val="00676ABC"/>
    <w:rsid w:val="00677139"/>
    <w:rsid w:val="006836C0"/>
    <w:rsid w:val="00683B26"/>
    <w:rsid w:val="0068469F"/>
    <w:rsid w:val="00684A24"/>
    <w:rsid w:val="00685D1B"/>
    <w:rsid w:val="006863B4"/>
    <w:rsid w:val="0068748D"/>
    <w:rsid w:val="006911D5"/>
    <w:rsid w:val="00691FED"/>
    <w:rsid w:val="00692103"/>
    <w:rsid w:val="006924AA"/>
    <w:rsid w:val="006966C5"/>
    <w:rsid w:val="006A046F"/>
    <w:rsid w:val="006A2993"/>
    <w:rsid w:val="006B22BB"/>
    <w:rsid w:val="006B4BE4"/>
    <w:rsid w:val="006B6037"/>
    <w:rsid w:val="006C56DF"/>
    <w:rsid w:val="006D0517"/>
    <w:rsid w:val="006D097E"/>
    <w:rsid w:val="006D1C9C"/>
    <w:rsid w:val="006D7CF0"/>
    <w:rsid w:val="006E0296"/>
    <w:rsid w:val="006E2F21"/>
    <w:rsid w:val="006E4739"/>
    <w:rsid w:val="006F300C"/>
    <w:rsid w:val="006F3455"/>
    <w:rsid w:val="006F36D5"/>
    <w:rsid w:val="006F4AD9"/>
    <w:rsid w:val="006F51BD"/>
    <w:rsid w:val="006F59B5"/>
    <w:rsid w:val="007002E7"/>
    <w:rsid w:val="0070216A"/>
    <w:rsid w:val="00703B26"/>
    <w:rsid w:val="00705316"/>
    <w:rsid w:val="0070557A"/>
    <w:rsid w:val="00705CEF"/>
    <w:rsid w:val="00707969"/>
    <w:rsid w:val="00710953"/>
    <w:rsid w:val="00723D91"/>
    <w:rsid w:val="007247C3"/>
    <w:rsid w:val="00724BBF"/>
    <w:rsid w:val="00725501"/>
    <w:rsid w:val="00734914"/>
    <w:rsid w:val="0073523D"/>
    <w:rsid w:val="007352FF"/>
    <w:rsid w:val="007356C0"/>
    <w:rsid w:val="00736803"/>
    <w:rsid w:val="00737AEC"/>
    <w:rsid w:val="00742254"/>
    <w:rsid w:val="00743E3F"/>
    <w:rsid w:val="007444A8"/>
    <w:rsid w:val="007448F6"/>
    <w:rsid w:val="007458A3"/>
    <w:rsid w:val="0075067F"/>
    <w:rsid w:val="007631BD"/>
    <w:rsid w:val="00767FD7"/>
    <w:rsid w:val="0077110C"/>
    <w:rsid w:val="00776F9F"/>
    <w:rsid w:val="00785B64"/>
    <w:rsid w:val="00795AA4"/>
    <w:rsid w:val="007A096E"/>
    <w:rsid w:val="007A2F2D"/>
    <w:rsid w:val="007A78C1"/>
    <w:rsid w:val="007B020B"/>
    <w:rsid w:val="007B0822"/>
    <w:rsid w:val="007B2FD3"/>
    <w:rsid w:val="007B4884"/>
    <w:rsid w:val="007B57F4"/>
    <w:rsid w:val="007B7C0B"/>
    <w:rsid w:val="007C0035"/>
    <w:rsid w:val="007D1B51"/>
    <w:rsid w:val="007D5874"/>
    <w:rsid w:val="007D7971"/>
    <w:rsid w:val="007E10E6"/>
    <w:rsid w:val="007E758A"/>
    <w:rsid w:val="007F0D80"/>
    <w:rsid w:val="007F5804"/>
    <w:rsid w:val="00802117"/>
    <w:rsid w:val="00806E59"/>
    <w:rsid w:val="00807224"/>
    <w:rsid w:val="008121D9"/>
    <w:rsid w:val="00814D0A"/>
    <w:rsid w:val="00816A7E"/>
    <w:rsid w:val="00817080"/>
    <w:rsid w:val="00823894"/>
    <w:rsid w:val="00823D80"/>
    <w:rsid w:val="008261EF"/>
    <w:rsid w:val="0083232A"/>
    <w:rsid w:val="00835EA0"/>
    <w:rsid w:val="008417B1"/>
    <w:rsid w:val="00845DEF"/>
    <w:rsid w:val="0085466C"/>
    <w:rsid w:val="00855D68"/>
    <w:rsid w:val="0086417B"/>
    <w:rsid w:val="008672B2"/>
    <w:rsid w:val="00870A46"/>
    <w:rsid w:val="0087402A"/>
    <w:rsid w:val="0088358E"/>
    <w:rsid w:val="00891722"/>
    <w:rsid w:val="008A2292"/>
    <w:rsid w:val="008A4107"/>
    <w:rsid w:val="008A4A62"/>
    <w:rsid w:val="008B1E5E"/>
    <w:rsid w:val="008B50DA"/>
    <w:rsid w:val="008B52B5"/>
    <w:rsid w:val="008B7E13"/>
    <w:rsid w:val="008C24EA"/>
    <w:rsid w:val="008C2A70"/>
    <w:rsid w:val="008C75B3"/>
    <w:rsid w:val="008D3388"/>
    <w:rsid w:val="008D42EE"/>
    <w:rsid w:val="008D5197"/>
    <w:rsid w:val="008E0F3B"/>
    <w:rsid w:val="008E3F52"/>
    <w:rsid w:val="008E41E4"/>
    <w:rsid w:val="008E6F2B"/>
    <w:rsid w:val="008F2890"/>
    <w:rsid w:val="008F2908"/>
    <w:rsid w:val="008F76B3"/>
    <w:rsid w:val="009029E3"/>
    <w:rsid w:val="009029F6"/>
    <w:rsid w:val="00904669"/>
    <w:rsid w:val="00904A3D"/>
    <w:rsid w:val="00912D4D"/>
    <w:rsid w:val="009138CD"/>
    <w:rsid w:val="009229BF"/>
    <w:rsid w:val="00923C21"/>
    <w:rsid w:val="009301FD"/>
    <w:rsid w:val="00941E51"/>
    <w:rsid w:val="00943BEB"/>
    <w:rsid w:val="00944B1D"/>
    <w:rsid w:val="0094660D"/>
    <w:rsid w:val="0095516E"/>
    <w:rsid w:val="00962035"/>
    <w:rsid w:val="0096480A"/>
    <w:rsid w:val="00964C7C"/>
    <w:rsid w:val="00966335"/>
    <w:rsid w:val="00966B8D"/>
    <w:rsid w:val="009832A6"/>
    <w:rsid w:val="0098659D"/>
    <w:rsid w:val="0098674B"/>
    <w:rsid w:val="009870E5"/>
    <w:rsid w:val="0099642E"/>
    <w:rsid w:val="00997B3A"/>
    <w:rsid w:val="009A7938"/>
    <w:rsid w:val="009B0ADE"/>
    <w:rsid w:val="009B0F1F"/>
    <w:rsid w:val="009B4D43"/>
    <w:rsid w:val="009C1581"/>
    <w:rsid w:val="009C3226"/>
    <w:rsid w:val="009C3DE6"/>
    <w:rsid w:val="009C4084"/>
    <w:rsid w:val="009C559E"/>
    <w:rsid w:val="009D6610"/>
    <w:rsid w:val="009E0108"/>
    <w:rsid w:val="009E129B"/>
    <w:rsid w:val="009E697F"/>
    <w:rsid w:val="009F019A"/>
    <w:rsid w:val="009F2F43"/>
    <w:rsid w:val="009F3A84"/>
    <w:rsid w:val="00A01DB7"/>
    <w:rsid w:val="00A01FB9"/>
    <w:rsid w:val="00A02940"/>
    <w:rsid w:val="00A072B4"/>
    <w:rsid w:val="00A12B5A"/>
    <w:rsid w:val="00A15E78"/>
    <w:rsid w:val="00A20903"/>
    <w:rsid w:val="00A20D18"/>
    <w:rsid w:val="00A2206A"/>
    <w:rsid w:val="00A24DC2"/>
    <w:rsid w:val="00A2554D"/>
    <w:rsid w:val="00A26E81"/>
    <w:rsid w:val="00A32714"/>
    <w:rsid w:val="00A32C31"/>
    <w:rsid w:val="00A33BF7"/>
    <w:rsid w:val="00A34D66"/>
    <w:rsid w:val="00A42988"/>
    <w:rsid w:val="00A46E17"/>
    <w:rsid w:val="00A46F34"/>
    <w:rsid w:val="00A52213"/>
    <w:rsid w:val="00A618D6"/>
    <w:rsid w:val="00A62024"/>
    <w:rsid w:val="00A65198"/>
    <w:rsid w:val="00A70361"/>
    <w:rsid w:val="00A801D5"/>
    <w:rsid w:val="00A81177"/>
    <w:rsid w:val="00A84148"/>
    <w:rsid w:val="00A84963"/>
    <w:rsid w:val="00A923DB"/>
    <w:rsid w:val="00A92C87"/>
    <w:rsid w:val="00A951D9"/>
    <w:rsid w:val="00AA1015"/>
    <w:rsid w:val="00AA1B26"/>
    <w:rsid w:val="00AA5AD7"/>
    <w:rsid w:val="00AA7079"/>
    <w:rsid w:val="00AB1F0E"/>
    <w:rsid w:val="00AB43A4"/>
    <w:rsid w:val="00AB452A"/>
    <w:rsid w:val="00AB4C23"/>
    <w:rsid w:val="00AC056A"/>
    <w:rsid w:val="00AD2DE0"/>
    <w:rsid w:val="00AE27AB"/>
    <w:rsid w:val="00AE3E33"/>
    <w:rsid w:val="00AE617C"/>
    <w:rsid w:val="00AE621A"/>
    <w:rsid w:val="00AE631B"/>
    <w:rsid w:val="00AE7FE6"/>
    <w:rsid w:val="00AF6C33"/>
    <w:rsid w:val="00B006AC"/>
    <w:rsid w:val="00B01007"/>
    <w:rsid w:val="00B03F40"/>
    <w:rsid w:val="00B148A8"/>
    <w:rsid w:val="00B16E52"/>
    <w:rsid w:val="00B252C5"/>
    <w:rsid w:val="00B2634B"/>
    <w:rsid w:val="00B35584"/>
    <w:rsid w:val="00B40CCF"/>
    <w:rsid w:val="00B413F4"/>
    <w:rsid w:val="00B55CD6"/>
    <w:rsid w:val="00B56B8F"/>
    <w:rsid w:val="00B634C2"/>
    <w:rsid w:val="00B6644E"/>
    <w:rsid w:val="00B6786D"/>
    <w:rsid w:val="00B732C8"/>
    <w:rsid w:val="00B760E4"/>
    <w:rsid w:val="00B767C5"/>
    <w:rsid w:val="00B7794C"/>
    <w:rsid w:val="00B77DEF"/>
    <w:rsid w:val="00B808CD"/>
    <w:rsid w:val="00B80BD3"/>
    <w:rsid w:val="00B8540E"/>
    <w:rsid w:val="00B92C3C"/>
    <w:rsid w:val="00B94A8A"/>
    <w:rsid w:val="00BA2AEF"/>
    <w:rsid w:val="00BA2E37"/>
    <w:rsid w:val="00BB5C0E"/>
    <w:rsid w:val="00BB6E53"/>
    <w:rsid w:val="00BB7719"/>
    <w:rsid w:val="00BC02EA"/>
    <w:rsid w:val="00BC1FFF"/>
    <w:rsid w:val="00BC4575"/>
    <w:rsid w:val="00BD30B1"/>
    <w:rsid w:val="00BE1202"/>
    <w:rsid w:val="00BE1A17"/>
    <w:rsid w:val="00BE2A2D"/>
    <w:rsid w:val="00BF75CA"/>
    <w:rsid w:val="00C014CB"/>
    <w:rsid w:val="00C033B7"/>
    <w:rsid w:val="00C10DF3"/>
    <w:rsid w:val="00C11622"/>
    <w:rsid w:val="00C1354B"/>
    <w:rsid w:val="00C14076"/>
    <w:rsid w:val="00C150ED"/>
    <w:rsid w:val="00C168D2"/>
    <w:rsid w:val="00C3689B"/>
    <w:rsid w:val="00C36F87"/>
    <w:rsid w:val="00C4371D"/>
    <w:rsid w:val="00C47854"/>
    <w:rsid w:val="00C53A89"/>
    <w:rsid w:val="00C54B34"/>
    <w:rsid w:val="00C55922"/>
    <w:rsid w:val="00C57B3C"/>
    <w:rsid w:val="00C57C6F"/>
    <w:rsid w:val="00C62800"/>
    <w:rsid w:val="00C63589"/>
    <w:rsid w:val="00C63921"/>
    <w:rsid w:val="00C63A5F"/>
    <w:rsid w:val="00C72510"/>
    <w:rsid w:val="00C747FD"/>
    <w:rsid w:val="00C75ED4"/>
    <w:rsid w:val="00C77424"/>
    <w:rsid w:val="00C77A46"/>
    <w:rsid w:val="00C80358"/>
    <w:rsid w:val="00C96397"/>
    <w:rsid w:val="00CA0BB8"/>
    <w:rsid w:val="00CA1B9C"/>
    <w:rsid w:val="00CA3EBF"/>
    <w:rsid w:val="00CC2134"/>
    <w:rsid w:val="00CC2A6F"/>
    <w:rsid w:val="00CD1877"/>
    <w:rsid w:val="00CD54CC"/>
    <w:rsid w:val="00CD789C"/>
    <w:rsid w:val="00CE06E9"/>
    <w:rsid w:val="00CF16EE"/>
    <w:rsid w:val="00CF2E48"/>
    <w:rsid w:val="00CF4CC5"/>
    <w:rsid w:val="00CF515B"/>
    <w:rsid w:val="00CF5C59"/>
    <w:rsid w:val="00D04A36"/>
    <w:rsid w:val="00D0520D"/>
    <w:rsid w:val="00D076E5"/>
    <w:rsid w:val="00D11948"/>
    <w:rsid w:val="00D11DA3"/>
    <w:rsid w:val="00D1312D"/>
    <w:rsid w:val="00D165E0"/>
    <w:rsid w:val="00D220BF"/>
    <w:rsid w:val="00D2415C"/>
    <w:rsid w:val="00D33856"/>
    <w:rsid w:val="00D37497"/>
    <w:rsid w:val="00D42644"/>
    <w:rsid w:val="00D43F0B"/>
    <w:rsid w:val="00D45A3A"/>
    <w:rsid w:val="00D5160A"/>
    <w:rsid w:val="00D530E1"/>
    <w:rsid w:val="00D60883"/>
    <w:rsid w:val="00D63052"/>
    <w:rsid w:val="00D652F1"/>
    <w:rsid w:val="00D65B28"/>
    <w:rsid w:val="00D737F8"/>
    <w:rsid w:val="00D854C9"/>
    <w:rsid w:val="00D8710E"/>
    <w:rsid w:val="00D8727C"/>
    <w:rsid w:val="00D90AE2"/>
    <w:rsid w:val="00D92674"/>
    <w:rsid w:val="00D92824"/>
    <w:rsid w:val="00D932ED"/>
    <w:rsid w:val="00DA4516"/>
    <w:rsid w:val="00DA4A94"/>
    <w:rsid w:val="00DA6727"/>
    <w:rsid w:val="00DB2036"/>
    <w:rsid w:val="00DB206B"/>
    <w:rsid w:val="00DC4BC4"/>
    <w:rsid w:val="00DD0DCA"/>
    <w:rsid w:val="00DE11DB"/>
    <w:rsid w:val="00DE31B1"/>
    <w:rsid w:val="00DE5689"/>
    <w:rsid w:val="00DE5E96"/>
    <w:rsid w:val="00DF0328"/>
    <w:rsid w:val="00DF3285"/>
    <w:rsid w:val="00DF6248"/>
    <w:rsid w:val="00E019BC"/>
    <w:rsid w:val="00E02DD3"/>
    <w:rsid w:val="00E03FFE"/>
    <w:rsid w:val="00E15815"/>
    <w:rsid w:val="00E209F5"/>
    <w:rsid w:val="00E20DDA"/>
    <w:rsid w:val="00E26420"/>
    <w:rsid w:val="00E26819"/>
    <w:rsid w:val="00E270E9"/>
    <w:rsid w:val="00E32E9C"/>
    <w:rsid w:val="00E51348"/>
    <w:rsid w:val="00E53C81"/>
    <w:rsid w:val="00E53DAE"/>
    <w:rsid w:val="00E6669F"/>
    <w:rsid w:val="00E72EA3"/>
    <w:rsid w:val="00E76413"/>
    <w:rsid w:val="00E84FD2"/>
    <w:rsid w:val="00E87219"/>
    <w:rsid w:val="00E87B5E"/>
    <w:rsid w:val="00E90C96"/>
    <w:rsid w:val="00E930F0"/>
    <w:rsid w:val="00E959F6"/>
    <w:rsid w:val="00EA15FE"/>
    <w:rsid w:val="00EA4E47"/>
    <w:rsid w:val="00EB2B12"/>
    <w:rsid w:val="00EB34E7"/>
    <w:rsid w:val="00EB6C25"/>
    <w:rsid w:val="00EC0245"/>
    <w:rsid w:val="00EC04DF"/>
    <w:rsid w:val="00EC3AEA"/>
    <w:rsid w:val="00EC6810"/>
    <w:rsid w:val="00EC7904"/>
    <w:rsid w:val="00ED532E"/>
    <w:rsid w:val="00ED5410"/>
    <w:rsid w:val="00ED64A3"/>
    <w:rsid w:val="00EE15CE"/>
    <w:rsid w:val="00EE1A3E"/>
    <w:rsid w:val="00EF4745"/>
    <w:rsid w:val="00F030A7"/>
    <w:rsid w:val="00F04CFF"/>
    <w:rsid w:val="00F07FDB"/>
    <w:rsid w:val="00F12FC0"/>
    <w:rsid w:val="00F16DFC"/>
    <w:rsid w:val="00F31888"/>
    <w:rsid w:val="00F32A00"/>
    <w:rsid w:val="00F32B3C"/>
    <w:rsid w:val="00F37F65"/>
    <w:rsid w:val="00F43FE0"/>
    <w:rsid w:val="00F4462B"/>
    <w:rsid w:val="00F562FE"/>
    <w:rsid w:val="00F564B8"/>
    <w:rsid w:val="00F601BA"/>
    <w:rsid w:val="00F60F4C"/>
    <w:rsid w:val="00F614BB"/>
    <w:rsid w:val="00F62C64"/>
    <w:rsid w:val="00F67988"/>
    <w:rsid w:val="00F70C45"/>
    <w:rsid w:val="00F76CC6"/>
    <w:rsid w:val="00F83839"/>
    <w:rsid w:val="00F8398E"/>
    <w:rsid w:val="00F84A72"/>
    <w:rsid w:val="00F856E9"/>
    <w:rsid w:val="00F85D88"/>
    <w:rsid w:val="00F863C5"/>
    <w:rsid w:val="00F86907"/>
    <w:rsid w:val="00F87F94"/>
    <w:rsid w:val="00F91D0D"/>
    <w:rsid w:val="00F929C8"/>
    <w:rsid w:val="00F96CAC"/>
    <w:rsid w:val="00FA0D9A"/>
    <w:rsid w:val="00FA3062"/>
    <w:rsid w:val="00FA707A"/>
    <w:rsid w:val="00FB0610"/>
    <w:rsid w:val="00FB0BBC"/>
    <w:rsid w:val="00FB3F1C"/>
    <w:rsid w:val="00FB4146"/>
    <w:rsid w:val="00FB4598"/>
    <w:rsid w:val="00FC29AA"/>
    <w:rsid w:val="00FC7118"/>
    <w:rsid w:val="00FD7AB0"/>
    <w:rsid w:val="00FE315A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5B45F8A"/>
  <w15:docId w15:val="{5C31AC11-546F-4165-BA96-ECC0E256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5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2F1"/>
    <w:rPr>
      <w:rFonts w:ascii="Tahoma" w:hAnsi="Tahoma" w:cs="Tahoma"/>
      <w:sz w:val="16"/>
      <w:szCs w:val="16"/>
    </w:rPr>
  </w:style>
  <w:style w:type="table" w:styleId="Sombreadoclaro-nfasis5">
    <w:name w:val="Light Shading Accent 5"/>
    <w:basedOn w:val="Tablanormal"/>
    <w:uiPriority w:val="60"/>
    <w:rsid w:val="00D652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D652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2-nfasis1">
    <w:name w:val="Medium Grid 2 Accent 1"/>
    <w:basedOn w:val="Tablanormal"/>
    <w:uiPriority w:val="68"/>
    <w:rsid w:val="00D652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ombreadoclaro-nfasis11">
    <w:name w:val="Sombreado claro - Énfasis 11"/>
    <w:basedOn w:val="Tablanormal"/>
    <w:uiPriority w:val="60"/>
    <w:rsid w:val="007079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media2-nfasis1">
    <w:name w:val="Medium List 2 Accent 1"/>
    <w:basedOn w:val="Tablanormal"/>
    <w:uiPriority w:val="66"/>
    <w:rsid w:val="007079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D65B28"/>
    <w:rPr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F60F4C"/>
  </w:style>
  <w:style w:type="paragraph" w:styleId="Piedepgina">
    <w:name w:val="footer"/>
    <w:basedOn w:val="Normal"/>
    <w:link w:val="Piedepgina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0F4C"/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Puesto">
    <w:name w:val="Title"/>
    <w:basedOn w:val="Normal"/>
    <w:link w:val="PuestoCar"/>
    <w:qFormat/>
    <w:rsid w:val="000333B3"/>
    <w:pPr>
      <w:spacing w:after="0" w:line="240" w:lineRule="auto"/>
      <w:jc w:val="center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PuestoCar">
    <w:name w:val="Puesto Car"/>
    <w:basedOn w:val="Fuentedeprrafopredeter"/>
    <w:link w:val="Puesto"/>
    <w:rsid w:val="000333B3"/>
    <w:rPr>
      <w:rFonts w:ascii="Verdana" w:eastAsia="Times New Roman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 w:line="240" w:lineRule="auto"/>
      <w:ind w:left="352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B0B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0B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0B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0B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0BB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B5D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B5DD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B5DD3"/>
    <w:rPr>
      <w:vertAlign w:val="superscript"/>
    </w:rPr>
  </w:style>
  <w:style w:type="table" w:styleId="Cuadrculamedia2-nfasis3">
    <w:name w:val="Medium Grid 2 Accent 3"/>
    <w:basedOn w:val="Tablanormal"/>
    <w:uiPriority w:val="68"/>
    <w:rsid w:val="008A22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1-nfasis1">
    <w:name w:val="Medium Grid 1 Accent 1"/>
    <w:basedOn w:val="Tablanormal"/>
    <w:uiPriority w:val="67"/>
    <w:rsid w:val="007B7C0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n">
    <w:name w:val="Revision"/>
    <w:hidden/>
    <w:uiPriority w:val="99"/>
    <w:semiHidden/>
    <w:rsid w:val="004A1D4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38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adecuadrcula7concolores-nfasis51">
    <w:name w:val="Tabla de cuadrícula 7 con colores - Énfasis 51"/>
    <w:basedOn w:val="Tablanormal"/>
    <w:uiPriority w:val="52"/>
    <w:rsid w:val="00176B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adelista1clara-nfasis11">
    <w:name w:val="Tabla de lista 1 clara - Énfasis 11"/>
    <w:basedOn w:val="Tablanormal"/>
    <w:uiPriority w:val="46"/>
    <w:rsid w:val="00176B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1">
    <w:name w:val="Medium Grid 3 Accent 1"/>
    <w:basedOn w:val="Tablanormal"/>
    <w:uiPriority w:val="69"/>
    <w:rsid w:val="0096480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IFTnormal">
    <w:name w:val="IFT normal"/>
    <w:basedOn w:val="Normal"/>
    <w:link w:val="IFTnormalCar"/>
    <w:qFormat/>
    <w:rsid w:val="00BF75CA"/>
    <w:pPr>
      <w:jc w:val="both"/>
    </w:pPr>
    <w:rPr>
      <w:rFonts w:ascii="ITC Avant Garde" w:eastAsia="Calibri" w:hAnsi="ITC Avant Garde" w:cs="Arial"/>
      <w:color w:val="000000"/>
      <w:lang w:val="es-ES_tradnl" w:eastAsia="es-ES"/>
    </w:rPr>
  </w:style>
  <w:style w:type="character" w:customStyle="1" w:styleId="IFTnormalCar">
    <w:name w:val="IFT normal Car"/>
    <w:basedOn w:val="Fuentedeprrafopredeter"/>
    <w:link w:val="IFTnormal"/>
    <w:qFormat/>
    <w:rsid w:val="00BF75CA"/>
    <w:rPr>
      <w:rFonts w:ascii="ITC Avant Garde" w:eastAsia="Calibri" w:hAnsi="ITC Avant Garde" w:cs="Arial"/>
      <w:color w:val="000000"/>
      <w:lang w:val="es-ES_tradnl" w:eastAsia="es-ES"/>
    </w:rPr>
  </w:style>
  <w:style w:type="paragraph" w:customStyle="1" w:styleId="CondicionesFinales">
    <w:name w:val="CondicionesFinales"/>
    <w:basedOn w:val="Normal"/>
    <w:qFormat/>
    <w:rsid w:val="00FD7AB0"/>
    <w:pPr>
      <w:adjustRightInd w:val="0"/>
      <w:ind w:left="851" w:right="760"/>
      <w:jc w:val="both"/>
    </w:pPr>
    <w:rPr>
      <w:rFonts w:ascii="ITC Avant Garde" w:eastAsia="Times New Roman" w:hAnsi="ITC Avant Garde" w:cs="Arial"/>
      <w:bCs/>
      <w:color w:val="00000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aa9e511fcafbab5f2ef084e2d0bf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EBAAF-7ACE-4079-9983-5387DA797C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65EA37-89C4-4C3D-B3EA-04463F7A1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1BE56-BBAD-4DED-90EE-E0D437B1816A}">
  <ds:schemaRefs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561C0F9-7D5E-4F4A-81DB-1FB1F23F2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11</Pages>
  <Words>1449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 - Tarifas</vt:lpstr>
    </vt:vector>
  </TitlesOfParts>
  <Company>IFT</Company>
  <LinksUpToDate>false</LinksUpToDate>
  <CharactersWithSpaces>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 - Tarifas</dc:title>
  <dc:creator>jose.cazares@ift.org.mx</dc:creator>
  <cp:lastModifiedBy>Fernando Rojas Castaneda</cp:lastModifiedBy>
  <cp:revision>44</cp:revision>
  <cp:lastPrinted>2015-12-08T02:50:00Z</cp:lastPrinted>
  <dcterms:created xsi:type="dcterms:W3CDTF">2015-12-08T09:57:00Z</dcterms:created>
  <dcterms:modified xsi:type="dcterms:W3CDTF">2016-07-11T21:37:00Z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