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C1C7D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22DCD63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22D30F9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ABC8A69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5E16C2B2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A381DBA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5D93419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8B08085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63F3532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1E8B8ED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80B15F0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5C55A115" w14:textId="77777777"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14:paraId="5C117712" w14:textId="77777777"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14:paraId="2511E294" w14:textId="77777777"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14:paraId="3A2E16F7" w14:textId="77777777"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14:paraId="1533DB59" w14:textId="40261E08" w:rsidR="001F2EC3" w:rsidRPr="00EE2DC1" w:rsidRDefault="00BB4628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 xml:space="preserve">Reporte de utilización de Códigos </w:t>
      </w:r>
      <w:r w:rsidR="005E1DB6">
        <w:rPr>
          <w:rFonts w:asciiTheme="majorHAnsi" w:hAnsiTheme="majorHAnsi" w:cs="Tahoma"/>
          <w:sz w:val="44"/>
          <w:lang w:val="es-ES_tradnl"/>
        </w:rPr>
        <w:t xml:space="preserve">de </w:t>
      </w:r>
      <w:r>
        <w:rPr>
          <w:rFonts w:asciiTheme="majorHAnsi" w:hAnsiTheme="majorHAnsi" w:cs="Tahoma"/>
          <w:sz w:val="44"/>
          <w:lang w:val="es-ES_tradnl"/>
        </w:rPr>
        <w:t>Punto</w:t>
      </w:r>
      <w:r w:rsidR="00BB7B59">
        <w:rPr>
          <w:rFonts w:asciiTheme="majorHAnsi" w:hAnsiTheme="majorHAnsi" w:cs="Tahoma"/>
          <w:sz w:val="44"/>
          <w:lang w:val="es-ES_tradnl"/>
        </w:rPr>
        <w:t>s</w:t>
      </w:r>
      <w:r>
        <w:rPr>
          <w:rFonts w:asciiTheme="majorHAnsi" w:hAnsiTheme="majorHAnsi" w:cs="Tahoma"/>
          <w:sz w:val="44"/>
          <w:lang w:val="es-ES_tradnl"/>
        </w:rPr>
        <w:t xml:space="preserve"> de Señalización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C39746C7F3584AB0A0AE996B1D373BC2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H31</w:t>
          </w:r>
          <w:r w:rsidR="003D1A3B">
            <w:rPr>
              <w:rFonts w:asciiTheme="majorHAnsi" w:hAnsiTheme="majorHAnsi" w:cs="Tahoma"/>
              <w:sz w:val="44"/>
              <w:lang w:val="es-ES_tradnl"/>
            </w:rPr>
            <w:t>06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0172A21A" w14:textId="77777777"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14:paraId="25C17ED6" w14:textId="2CF751B6" w:rsidR="00932191" w:rsidRPr="00EE2DC1" w:rsidRDefault="002320C6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3F0C0BCC1E6141B5B845A191F6657EEB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A9E19D5C8FD447C0807DB6CB9C0A693D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BB4628">
            <w:rPr>
              <w:rFonts w:asciiTheme="majorHAnsi" w:hAnsiTheme="majorHAnsi" w:cs="Tahoma"/>
              <w:sz w:val="44"/>
              <w:lang w:val="es-ES_tradnl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0B2BA4D9" w14:textId="77777777"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14:paraId="245FD44A" w14:textId="77777777"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</w:p>
    <w:p w14:paraId="0B5FE69A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  <w:bookmarkStart w:id="0" w:name="_GoBack"/>
      <w:bookmarkEnd w:id="0"/>
    </w:p>
    <w:p w14:paraId="791E5741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1C064EBE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39077D1B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6F57437B" w14:textId="77777777"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14:paraId="01C4BB40" w14:textId="77777777"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14:paraId="73503993" w14:textId="77777777"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14:paraId="67BDA680" w14:textId="77777777"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14:paraId="0D026400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lastRenderedPageBreak/>
        <w:t>DATOS GENERALES:</w:t>
      </w:r>
    </w:p>
    <w:p w14:paraId="2FC2FD49" w14:textId="77777777"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67BB694" w14:textId="77777777"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33183C89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43D71568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14:paraId="2D5D151E" w14:textId="77777777"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9F0416">
        <w:rPr>
          <w:rFonts w:asciiTheme="majorHAnsi" w:hAnsiTheme="majorHAnsi" w:cs="Tahoma"/>
          <w:sz w:val="24"/>
          <w:szCs w:val="20"/>
          <w:lang w:val="es-ES_tradnl"/>
        </w:rPr>
        <w:t>el</w:t>
      </w:r>
      <w:r w:rsidR="009F0416"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="005608D7" w:rsidRPr="0021377B">
        <w:rPr>
          <w:rFonts w:asciiTheme="majorHAnsi" w:hAnsiTheme="majorHAnsi" w:cs="Tahoma"/>
          <w:b/>
          <w:sz w:val="24"/>
          <w:szCs w:val="20"/>
          <w:lang w:val="es-ES_tradnl"/>
        </w:rPr>
        <w:t>“</w:t>
      </w:r>
      <w:r w:rsidR="00BB4628" w:rsidRPr="0021377B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Señalización</w:t>
      </w:r>
      <w:r w:rsidR="005608D7" w:rsidRPr="0021377B">
        <w:rPr>
          <w:rFonts w:asciiTheme="majorHAnsi" w:hAnsiTheme="majorHAnsi" w:cs="Tahoma"/>
          <w:b/>
          <w:sz w:val="24"/>
          <w:szCs w:val="20"/>
          <w:lang w:val="es-ES_tradnl"/>
        </w:rPr>
        <w:t>”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. </w:t>
      </w:r>
    </w:p>
    <w:p w14:paraId="66FFEDAC" w14:textId="77777777"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14:paraId="034DCE28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14:paraId="5AEA92DF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14:paraId="741153A5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7C2E198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14:paraId="6A555969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753FF23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1C6FD46F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14:paraId="09355D53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14:paraId="5F49F911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14:paraId="33E4D8B1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14:paraId="6D59DE22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14:paraId="2BABA468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14:paraId="72CEEC8A" w14:textId="77777777" w:rsidR="00EE2DC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7CE242EF" w14:textId="211E55F1" w:rsidR="00C63739" w:rsidRPr="00665E81" w:rsidRDefault="00C63739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 xml:space="preserve">El nombre del archivo que se cargue a través del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 xml:space="preserve"> deberá tener la siguiente nomenclatura.</w:t>
      </w:r>
    </w:p>
    <w:p w14:paraId="07556445" w14:textId="77777777"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1F46189" w14:textId="77777777" w:rsidR="00EE2DC1" w:rsidRDefault="00EE2DC1" w:rsidP="00EE2DC1">
      <w:pPr>
        <w:pStyle w:val="Sinespaciado"/>
        <w:ind w:left="567" w:hanging="283"/>
        <w:rPr>
          <w:rStyle w:val="Hipervnculo"/>
          <w:rFonts w:asciiTheme="majorHAnsi" w:hAnsiTheme="majorHAnsi"/>
          <w:i/>
          <w:iCs/>
          <w:sz w:val="24"/>
          <w:szCs w:val="24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14:paraId="35574807" w14:textId="77777777" w:rsidR="003714BE" w:rsidRPr="003277B2" w:rsidRDefault="003714BE" w:rsidP="00EE2DC1">
      <w:pPr>
        <w:pStyle w:val="Sinespaciado"/>
        <w:ind w:left="567" w:hanging="283"/>
        <w:rPr>
          <w:rStyle w:val="Hipervnculo"/>
          <w:rFonts w:asciiTheme="majorHAnsi" w:hAnsiTheme="majorHAnsi"/>
          <w:i/>
          <w:iCs/>
          <w:color w:val="auto"/>
          <w:sz w:val="24"/>
          <w:szCs w:val="24"/>
          <w:shd w:val="clear" w:color="auto" w:fill="FFFFFF"/>
        </w:rPr>
      </w:pPr>
    </w:p>
    <w:p w14:paraId="474EC6FF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3434F2CA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6E52F42A" w14:textId="77777777"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14:paraId="7F6DE5B7" w14:textId="77777777" w:rsidR="009F0416" w:rsidRPr="00EE2DC1" w:rsidRDefault="009F0416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>
        <w:rPr>
          <w:rStyle w:val="Hipervnculo"/>
          <w:rFonts w:asciiTheme="majorHAnsi" w:hAnsiTheme="majorHAnsi" w:cs="Tahoma"/>
          <w:b/>
          <w:sz w:val="24"/>
          <w:szCs w:val="20"/>
          <w:lang w:val="es-ES_tradnl"/>
        </w:rPr>
        <w:t>tramites.señalizacion@ift.org.mx</w:t>
      </w:r>
    </w:p>
    <w:p w14:paraId="3612A46D" w14:textId="77777777"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14:paraId="043AC8B0" w14:textId="77777777"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EEAD0F7" w14:textId="77777777"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lastRenderedPageBreak/>
        <w:t>Parámetros Generales:</w:t>
      </w:r>
    </w:p>
    <w:p w14:paraId="015F6F26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Tabladelista2-nfasis61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14:paraId="1AE0637A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4537A8FF" w14:textId="77777777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035B0E37" w14:textId="7B34E8CF" w:rsidR="00EE2DC1" w:rsidRPr="001301F9" w:rsidRDefault="00EE2DC1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FAC23DE27707470DA774950D26D9908B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E73110" w:rsidRPr="00E73110">
                  <w:t>El primer día natural de cada año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573D0F2C" w14:textId="15228E6A" w:rsidR="00EE2DC1" w:rsidRPr="001301F9" w:rsidRDefault="00EE2DC1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6216A5354C9449EA8C4DB5A389A46DF6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E73110" w:rsidRPr="00E73110">
                  <w:t>El décimo día hábil de cada año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5C7BF7DB" w14:textId="77777777" w:rsidR="00EE2DC1" w:rsidRPr="001301F9" w:rsidRDefault="00EE2DC1" w:rsidP="00C731C3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14:paraId="67FA2294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2D550DC6" w14:textId="77777777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32FE1F3A" w14:textId="77777777" w:rsidR="00EE2DC1" w:rsidRPr="001301F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11B0A21F1DEE4ED7ADB4E32772A6D90E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BB4628">
                  <w:rPr>
                    <w:rFonts w:asciiTheme="majorHAnsi" w:hAnsiTheme="majorHAnsi"/>
                    <w:szCs w:val="20"/>
                    <w:lang w:val="es-ES_tradnl"/>
                  </w:rPr>
                  <w:t>El año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5A00B3AF" w14:textId="77777777" w:rsidR="00EE2DC1" w:rsidRPr="001301F9" w:rsidRDefault="00EE2DC1" w:rsidP="00C731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68E04F75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20D7816" w14:textId="5B911562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14:paraId="325AAC4F" w14:textId="0D44F0AF" w:rsidR="00B82EF0" w:rsidRPr="00B82EF0" w:rsidRDefault="00EE2DC1" w:rsidP="00B82EF0">
            <w:pPr>
              <w:pStyle w:val="Sinespaciado"/>
              <w:ind w:left="284" w:hanging="284"/>
              <w:jc w:val="both"/>
              <w:rPr>
                <w:rStyle w:val="Textodelmarcadordeposicin"/>
                <w:rFonts w:asciiTheme="majorHAnsi" w:hAnsiTheme="majorHAnsi"/>
                <w:color w:val="auto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  <w:r w:rsidR="00B82EF0">
              <w:rPr>
                <w:rStyle w:val="Textodelmarcadordeposicin"/>
                <w:rFonts w:asciiTheme="majorHAnsi" w:hAnsiTheme="majorHAnsi"/>
              </w:rPr>
              <w:t xml:space="preserve">   </w:t>
            </w:r>
            <w:r w:rsidR="00B82EF0" w:rsidRPr="00B82EF0">
              <w:rPr>
                <w:rStyle w:val="Textodelmarcadordeposicin"/>
                <w:rFonts w:asciiTheme="majorHAnsi" w:hAnsiTheme="majorHAnsi"/>
                <w:color w:val="auto"/>
              </w:rPr>
              <w:t>Cualquier servicio que requiera CPSN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 para señalización entre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R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edes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P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úblicas de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T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elecomunicaciones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N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>acionales</w:t>
            </w:r>
          </w:p>
          <w:p w14:paraId="678EB5C6" w14:textId="21189D3B" w:rsidR="00B82EF0" w:rsidRPr="00B82EF0" w:rsidRDefault="00B82EF0" w:rsidP="00A85361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808080"/>
              </w:rPr>
            </w:pPr>
            <w:r w:rsidRPr="00B82EF0">
              <w:rPr>
                <w:rStyle w:val="Textodelmarcadordeposicin"/>
                <w:rFonts w:asciiTheme="majorHAnsi" w:hAnsiTheme="majorHAnsi"/>
                <w:color w:val="auto"/>
              </w:rPr>
              <w:t xml:space="preserve">      Cualquier servicio que requiera CPSI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 para señalización entre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R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edes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P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úblicas de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T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 xml:space="preserve">elecomunicaciones </w:t>
            </w:r>
            <w:r w:rsidR="00A85361">
              <w:rPr>
                <w:rStyle w:val="Textodelmarcadordeposicin"/>
                <w:rFonts w:asciiTheme="majorHAnsi" w:hAnsiTheme="majorHAnsi"/>
                <w:color w:val="auto"/>
              </w:rPr>
              <w:t>I</w:t>
            </w:r>
            <w:r w:rsidR="00FF7ED4">
              <w:rPr>
                <w:rStyle w:val="Textodelmarcadordeposicin"/>
                <w:rFonts w:asciiTheme="majorHAnsi" w:hAnsiTheme="majorHAnsi"/>
                <w:color w:val="auto"/>
              </w:rPr>
              <w:t>nternacionales</w:t>
            </w:r>
          </w:p>
        </w:tc>
      </w:tr>
      <w:tr w:rsidR="00EE2DC1" w:rsidRPr="001301F9" w14:paraId="185A5DB4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0055363E" w14:textId="77777777" w:rsidR="00EE2DC1" w:rsidRPr="001301F9" w:rsidRDefault="00EE2DC1" w:rsidP="00C731C3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8501A7FD3BF540E599179336E0538738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600E89DD" w14:textId="77777777"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EC4F1D3C19B3400C903384027435CC73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BB4628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7BBF99D5C8ED475BA4E4CE90A663797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BB4628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B0CFFD56329B4465811DF1BCEA7B909D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BB4628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B213C6110E974F628E52745BDC4314E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Pr="001301F9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658732181"/>
                  <w:placeholder>
                    <w:docPart w:val="06DA07D32A074F2BB78ADB567BB87791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28CBDCF9" w14:textId="77777777" w:rsidR="00BB4628" w:rsidRPr="001301F9" w:rsidRDefault="00BB4628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651722823"/>
                        <w:placeholder>
                          <w:docPart w:val="CF33C98919414769877C473AC1755C17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895774515"/>
                        <w:placeholder>
                          <w:docPart w:val="8FF3DD12DF6245EB968191C308DA027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622138119"/>
                        <w:placeholder>
                          <w:docPart w:val="70A7FED1ED504D12987BA6552ECA62D4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2126136"/>
                        <w:placeholder>
                          <w:docPart w:val="84944B0AEA6048E787DF7194C883A518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</w:sdtContent>
          </w:sdt>
          <w:p w14:paraId="2FE8FDB9" w14:textId="77777777" w:rsidR="00EE2DC1" w:rsidRPr="001301F9" w:rsidRDefault="00EE2DC1" w:rsidP="00C731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14:paraId="1527B00E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5DC97E68" w14:textId="0DD72A7B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152A2B98" w14:textId="0B1D606E" w:rsidR="007D5A6F" w:rsidRPr="007D5A6F" w:rsidRDefault="007D5A6F" w:rsidP="00C731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szCs w:val="20"/>
                <w:lang w:val="es-ES_tradnl"/>
              </w:rPr>
              <w:t xml:space="preserve">         </w:t>
            </w:r>
            <w:r w:rsidRPr="007D5A6F">
              <w:rPr>
                <w:rFonts w:asciiTheme="majorHAnsi" w:hAnsiTheme="majorHAnsi"/>
                <w:szCs w:val="20"/>
                <w:lang w:val="es-ES_tradnl"/>
              </w:rPr>
              <w:t>Deben entregar los Operadores que tengan CPSN asignados</w:t>
            </w:r>
          </w:p>
          <w:p w14:paraId="170425B8" w14:textId="0109229F" w:rsidR="007D5A6F" w:rsidRPr="00BD4C52" w:rsidRDefault="007D5A6F" w:rsidP="00C731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  <w:r>
              <w:rPr>
                <w:rFonts w:asciiTheme="majorHAnsi" w:hAnsiTheme="majorHAnsi"/>
                <w:szCs w:val="20"/>
                <w:lang w:val="es-ES_tradnl"/>
              </w:rPr>
              <w:t xml:space="preserve">         </w:t>
            </w:r>
            <w:r w:rsidRPr="007D5A6F">
              <w:rPr>
                <w:rFonts w:asciiTheme="majorHAnsi" w:hAnsiTheme="majorHAnsi"/>
                <w:szCs w:val="20"/>
                <w:lang w:val="es-ES_tradnl"/>
              </w:rPr>
              <w:t>Deben entregar los Operadores que tengan CPSI asignados</w:t>
            </w:r>
          </w:p>
        </w:tc>
      </w:tr>
      <w:tr w:rsidR="00EE2DC1" w:rsidRPr="001301F9" w14:paraId="20D15BDA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2E99C302" w14:textId="77777777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5BDAE6DC" w14:textId="2C1B8FBE" w:rsidR="00EE2DC1" w:rsidRPr="001301F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06267362B7B74DE780F27000CABF182C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FF7ED4" w:rsidRPr="00FF7ED4">
                  <w:t>Dentro de los 5 días hábiles siguientes a la presentación de la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14:paraId="77D77C88" w14:textId="77777777" w:rsidR="00EE2DC1" w:rsidRPr="001301F9" w:rsidRDefault="00EE2DC1" w:rsidP="00C731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3399CD16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1ABD8A25" w14:textId="77777777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4698002" w14:textId="77777777" w:rsidR="00EE2DC1" w:rsidRPr="001301F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8035E9C05BF149E3B8E49DBC4305470F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BB4628">
                  <w:rPr>
                    <w:rFonts w:asciiTheme="majorHAnsi" w:hAnsiTheme="majorHAnsi"/>
                    <w:szCs w:val="20"/>
                    <w:lang w:val="es-ES_tradnl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14:paraId="0E60D360" w14:textId="77777777" w:rsidR="00EE2DC1" w:rsidRPr="001301F9" w:rsidRDefault="00EE2DC1" w:rsidP="00C731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14:paraId="5437C6AA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2E5D9C36" w14:textId="77777777" w:rsidR="00EE2DC1" w:rsidRPr="001301F9" w:rsidRDefault="00EE2DC1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583E8793" w14:textId="4FE64EC6" w:rsidR="00EE2DC1" w:rsidRPr="001301F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2EF807882D01423282D1C8BE00182815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FF7ED4" w:rsidRPr="00FF7ED4">
                  <w:t>5 días hábiles contados a partir de la notificación</w:t>
                </w:r>
                <w:r w:rsidR="00FF7ED4">
                  <w:t xml:space="preserve"> </w:t>
                </w:r>
              </w:sdtContent>
            </w:sdt>
          </w:p>
          <w:p w14:paraId="71E408F0" w14:textId="77777777" w:rsidR="00EE2DC1" w:rsidRPr="001301F9" w:rsidRDefault="00EE2DC1" w:rsidP="00C731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14:paraId="7ACD3BC0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E7A2658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F1DBF89" w14:textId="77777777"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14:paraId="6F553423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lastRenderedPageBreak/>
        <w:t>ÍNDICE:</w:t>
      </w:r>
    </w:p>
    <w:p w14:paraId="32BE15F5" w14:textId="77777777"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415D1991" w14:textId="77777777"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AAA70B" w14:textId="77777777" w:rsidR="00D901DF" w:rsidRPr="00EE2DC1" w:rsidRDefault="00D901DF" w:rsidP="00D901DF">
          <w:pPr>
            <w:pStyle w:val="TtulodeTDC"/>
          </w:pPr>
        </w:p>
        <w:p w14:paraId="1DF70BA4" w14:textId="77777777" w:rsidR="003D1A3B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5053679" w:history="1">
            <w:r w:rsidR="003D1A3B" w:rsidRPr="00DE6587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3D1A3B" w:rsidRPr="00DE6587">
              <w:rPr>
                <w:rStyle w:val="Hipervnculo"/>
                <w:rFonts w:asciiTheme="majorHAnsi" w:hAnsiTheme="majorHAnsi"/>
                <w:b/>
                <w:noProof/>
              </w:rPr>
              <w:t>Reporte de utilización de Códigos de Puntos de Señalización Nacional H3106H01</w:t>
            </w:r>
            <w:r w:rsidR="003D1A3B">
              <w:rPr>
                <w:noProof/>
                <w:webHidden/>
              </w:rPr>
              <w:tab/>
            </w:r>
            <w:r w:rsidR="003D1A3B">
              <w:rPr>
                <w:noProof/>
                <w:webHidden/>
              </w:rPr>
              <w:fldChar w:fldCharType="begin"/>
            </w:r>
            <w:r w:rsidR="003D1A3B">
              <w:rPr>
                <w:noProof/>
                <w:webHidden/>
              </w:rPr>
              <w:instrText xml:space="preserve"> PAGEREF _Toc485053679 \h </w:instrText>
            </w:r>
            <w:r w:rsidR="003D1A3B">
              <w:rPr>
                <w:noProof/>
                <w:webHidden/>
              </w:rPr>
            </w:r>
            <w:r w:rsidR="003D1A3B">
              <w:rPr>
                <w:noProof/>
                <w:webHidden/>
              </w:rPr>
              <w:fldChar w:fldCharType="separate"/>
            </w:r>
            <w:r w:rsidR="003D1A3B">
              <w:rPr>
                <w:noProof/>
                <w:webHidden/>
              </w:rPr>
              <w:t>4</w:t>
            </w:r>
            <w:r w:rsidR="003D1A3B">
              <w:rPr>
                <w:noProof/>
                <w:webHidden/>
              </w:rPr>
              <w:fldChar w:fldCharType="end"/>
            </w:r>
          </w:hyperlink>
        </w:p>
        <w:p w14:paraId="29866620" w14:textId="77777777" w:rsidR="003D1A3B" w:rsidRDefault="002320C6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hyperlink w:anchor="_Toc485053680" w:history="1">
            <w:r w:rsidR="003D1A3B" w:rsidRPr="00DE6587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3D1A3B" w:rsidRPr="00DE6587">
              <w:rPr>
                <w:rStyle w:val="Hipervnculo"/>
                <w:rFonts w:asciiTheme="majorHAnsi" w:hAnsiTheme="majorHAnsi"/>
                <w:b/>
                <w:noProof/>
              </w:rPr>
              <w:t>Reporte de utilización de Códigos de Puntos de Señalización Internacional H3106H02</w:t>
            </w:r>
            <w:r w:rsidR="003D1A3B">
              <w:rPr>
                <w:noProof/>
                <w:webHidden/>
              </w:rPr>
              <w:tab/>
            </w:r>
            <w:r w:rsidR="003D1A3B">
              <w:rPr>
                <w:noProof/>
                <w:webHidden/>
              </w:rPr>
              <w:fldChar w:fldCharType="begin"/>
            </w:r>
            <w:r w:rsidR="003D1A3B">
              <w:rPr>
                <w:noProof/>
                <w:webHidden/>
              </w:rPr>
              <w:instrText xml:space="preserve"> PAGEREF _Toc485053680 \h </w:instrText>
            </w:r>
            <w:r w:rsidR="003D1A3B">
              <w:rPr>
                <w:noProof/>
                <w:webHidden/>
              </w:rPr>
            </w:r>
            <w:r w:rsidR="003D1A3B">
              <w:rPr>
                <w:noProof/>
                <w:webHidden/>
              </w:rPr>
              <w:fldChar w:fldCharType="separate"/>
            </w:r>
            <w:r w:rsidR="003D1A3B">
              <w:rPr>
                <w:noProof/>
                <w:webHidden/>
              </w:rPr>
              <w:t>7</w:t>
            </w:r>
            <w:r w:rsidR="003D1A3B">
              <w:rPr>
                <w:noProof/>
                <w:webHidden/>
              </w:rPr>
              <w:fldChar w:fldCharType="end"/>
            </w:r>
          </w:hyperlink>
        </w:p>
        <w:p w14:paraId="7FE7547C" w14:textId="77777777"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14:paraId="68A10C5C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0564143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B695ACC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43CD40DD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43E48C2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47A1896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B0E11B9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5CAE13E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32FC4E4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AA12F99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4ABF972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48D3D71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97AE64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AE0FD8B" w14:textId="77777777"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046BAFD7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14:paraId="324585A0" w14:textId="77777777"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14:paraId="74DED295" w14:textId="7E2A6C01"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1" w:name="_Toc455600365"/>
      <w:r w:rsidRPr="00EE2DC1">
        <w:rPr>
          <w:rFonts w:asciiTheme="majorHAnsi" w:hAnsiTheme="majorHAnsi"/>
        </w:rPr>
        <w:lastRenderedPageBreak/>
        <w:t xml:space="preserve">     </w:t>
      </w:r>
      <w:bookmarkStart w:id="2" w:name="_Toc485053679"/>
      <w:r w:rsidR="00E72C0E" w:rsidRPr="00EE2DC1">
        <w:rPr>
          <w:rFonts w:asciiTheme="majorHAnsi" w:hAnsiTheme="majorHAnsi"/>
        </w:rPr>
        <w:t>--</w:t>
      </w:r>
      <w:r w:rsidR="00C731C3">
        <w:rPr>
          <w:rFonts w:asciiTheme="majorHAnsi" w:hAnsiTheme="majorHAnsi"/>
          <w:b/>
          <w:sz w:val="32"/>
          <w:szCs w:val="32"/>
        </w:rPr>
        <w:t>Reporte de utilización de Códigos de Puntos de Señalización Nacional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D1A3B">
            <w:rPr>
              <w:rFonts w:asciiTheme="majorHAnsi" w:hAnsiTheme="majorHAnsi"/>
              <w:b/>
              <w:noProof/>
              <w:sz w:val="32"/>
              <w:szCs w:val="32"/>
            </w:rPr>
            <w:t>H3106</w:t>
          </w:r>
        </w:sdtContent>
      </w:sdt>
      <w:bookmarkEnd w:id="1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2"/>
    </w:p>
    <w:p w14:paraId="23418F93" w14:textId="77777777"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252DAE2E" w14:textId="77777777"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647FE1E4" w14:textId="77777777"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14:paraId="1909D719" w14:textId="77777777"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</w:p>
    <w:p w14:paraId="298DA9CF" w14:textId="77777777" w:rsidR="00C731C3" w:rsidRPr="00EE2DC1" w:rsidRDefault="00C731C3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03E0E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7359EC8C" wp14:editId="56880AE3">
            <wp:simplePos x="0" y="0"/>
            <wp:positionH relativeFrom="column">
              <wp:posOffset>0</wp:posOffset>
            </wp:positionH>
            <wp:positionV relativeFrom="paragraph">
              <wp:posOffset>172085</wp:posOffset>
            </wp:positionV>
            <wp:extent cx="5910580" cy="3221355"/>
            <wp:effectExtent l="38100" t="0" r="13970" b="0"/>
            <wp:wrapSquare wrapText="bothSides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B827DE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45DE35EE" w14:textId="77777777" w:rsidR="006A464A" w:rsidRPr="00EE2DC1" w:rsidRDefault="006A464A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78C7D3D5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2516938F" w14:textId="77777777"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Tabladelista2-nfasis61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14:paraId="680C9CF4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6E278E1E" w14:textId="77777777" w:rsidR="002E0BC8" w:rsidRDefault="002E0BC8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>
              <w:rPr>
                <w:rFonts w:ascii="Calibri" w:hAnsi="Calibri"/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</w:sdtPr>
                <w:sdtEndPr/>
                <w:sdtContent>
                  <w:p w14:paraId="7E840570" w14:textId="73C07AAF" w:rsidR="002E0BC8" w:rsidRPr="002E0BC8" w:rsidRDefault="002E0BC8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E1330E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sdt>
            <w:sdtPr>
              <w:rPr>
                <w:rFonts w:asciiTheme="majorHAnsi" w:hAnsiTheme="majorHAnsi"/>
                <w:szCs w:val="20"/>
                <w:lang w:val="es-ES_tradnl"/>
              </w:rPr>
              <w:id w:val="-1834282191"/>
            </w:sdtPr>
            <w:sdtEndPr>
              <w:rPr>
                <w:rFonts w:ascii="Calibri" w:hAnsi="Calibri"/>
                <w:szCs w:val="22"/>
              </w:rPr>
            </w:sdtEndPr>
            <w:sdtContent>
              <w:p w14:paraId="0161119B" w14:textId="156BC623" w:rsidR="007D5A6F" w:rsidRDefault="00380EE3" w:rsidP="00380EE3">
                <w:pPr>
                  <w:pStyle w:val="Prrafodelista"/>
                  <w:numPr>
                    <w:ilvl w:val="0"/>
                    <w:numId w:val="6"/>
                  </w:numPr>
                  <w:spacing w:after="0" w:line="240" w:lineRule="auto"/>
                  <w:ind w:left="317" w:hanging="141"/>
                  <w:rPr>
                    <w:lang w:val="es-ES_tradnl"/>
                  </w:rPr>
                </w:pPr>
                <w:r>
                  <w:rPr>
                    <w:rFonts w:asciiTheme="majorHAnsi" w:hAnsiTheme="majorHAnsi"/>
                    <w:b w:val="0"/>
                    <w:szCs w:val="20"/>
                    <w:lang w:val="es-ES_tradnl"/>
                  </w:rPr>
                  <w:t xml:space="preserve"> </w:t>
                </w:r>
                <w:r w:rsidR="000E0DF1" w:rsidRPr="000E0DF1">
                  <w:rPr>
                    <w:rFonts w:asciiTheme="majorHAnsi" w:hAnsiTheme="majorHAnsi"/>
                    <w:b w:val="0"/>
                    <w:szCs w:val="20"/>
                    <w:lang w:val="es-ES_tradnl"/>
                  </w:rPr>
                  <w:t xml:space="preserve">Catálogo: </w:t>
                </w:r>
                <w:r w:rsidR="000E0DF1">
                  <w:rPr>
                    <w:rFonts w:asciiTheme="majorHAnsi" w:hAnsiTheme="majorHAnsi"/>
                    <w:szCs w:val="20"/>
                    <w:lang w:val="es-ES_tradnl"/>
                  </w:rPr>
                  <w:t>C</w:t>
                </w:r>
                <w:r w:rsidR="00D036AF">
                  <w:rPr>
                    <w:rFonts w:asciiTheme="majorHAnsi" w:hAnsiTheme="majorHAnsi"/>
                    <w:szCs w:val="20"/>
                    <w:lang w:val="es-ES_tradnl"/>
                  </w:rPr>
                  <w:t>026</w:t>
                </w:r>
                <w:r w:rsidR="000E0DF1">
                  <w:rPr>
                    <w:rFonts w:asciiTheme="majorHAnsi" w:hAnsiTheme="majorHAnsi"/>
                    <w:szCs w:val="20"/>
                    <w:lang w:val="es-ES_tradnl"/>
                  </w:rPr>
                  <w:t xml:space="preserve"> (</w:t>
                </w:r>
                <w:r w:rsidR="008E6909">
                  <w:rPr>
                    <w:rFonts w:asciiTheme="majorHAnsi" w:hAnsiTheme="majorHAnsi"/>
                    <w:szCs w:val="20"/>
                    <w:lang w:val="es-ES_tradnl"/>
                  </w:rPr>
                  <w:t>C026_ESTRUCTURA</w:t>
                </w:r>
                <w:r w:rsidR="00D036AF">
                  <w:rPr>
                    <w:rFonts w:asciiTheme="majorHAnsi" w:hAnsiTheme="majorHAnsi"/>
                    <w:szCs w:val="20"/>
                    <w:lang w:val="es-ES_tradnl"/>
                  </w:rPr>
                  <w:t>_CPS</w:t>
                </w:r>
                <w:r w:rsidR="00A52808">
                  <w:rPr>
                    <w:rFonts w:asciiTheme="majorHAnsi" w:hAnsiTheme="majorHAnsi"/>
                    <w:szCs w:val="20"/>
                    <w:lang w:val="es-ES_tradnl"/>
                  </w:rPr>
                  <w:t>N</w:t>
                </w:r>
                <w:r w:rsidR="000E0DF1">
                  <w:rPr>
                    <w:rFonts w:asciiTheme="majorHAnsi" w:hAnsiTheme="majorHAnsi"/>
                    <w:szCs w:val="20"/>
                    <w:lang w:val="es-ES_tradnl"/>
                  </w:rPr>
                  <w:t>)</w:t>
                </w:r>
                <w:r w:rsidR="002D6D38">
                  <w:rPr>
                    <w:rFonts w:asciiTheme="majorHAnsi" w:hAnsiTheme="majorHAnsi"/>
                    <w:szCs w:val="20"/>
                    <w:lang w:val="es-ES_tradnl"/>
                  </w:rPr>
                  <w:t xml:space="preserve"> Estructura de CPSN</w:t>
                </w:r>
              </w:p>
            </w:sdtContent>
          </w:sdt>
          <w:p w14:paraId="5681EC40" w14:textId="77777777" w:rsidR="002E0BC8" w:rsidRDefault="002E0BC8" w:rsidP="00C731C3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  <w:p w14:paraId="29D1934C" w14:textId="77777777" w:rsidR="007D5A6F" w:rsidRPr="001301F9" w:rsidRDefault="007D5A6F" w:rsidP="00C731C3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14:paraId="21DCB4B0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46EE2E62" w14:textId="77777777" w:rsidR="002E0BC8" w:rsidRPr="001301F9" w:rsidRDefault="002E0BC8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3A76351A" w14:textId="77777777" w:rsidR="002E0BC8" w:rsidRPr="00A8341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C731C3">
                  <w:rPr>
                    <w:rFonts w:asciiTheme="majorHAnsi" w:hAnsiTheme="majorHAnsi"/>
                    <w:szCs w:val="20"/>
                    <w:lang w:val="es-ES_tradnl"/>
                  </w:rPr>
                  <w:t>Público a nivel desagregado</w:t>
                </w:r>
              </w:sdtContent>
            </w:sdt>
          </w:p>
          <w:p w14:paraId="63DFF591" w14:textId="77777777" w:rsidR="002E0BC8" w:rsidRPr="001301F9" w:rsidRDefault="002E0BC8" w:rsidP="00C731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2B0C84D4" w14:textId="77777777"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1A507808" w14:textId="77777777"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14:paraId="1C199B88" w14:textId="77777777"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14:paraId="56B865CA" w14:textId="7777777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1D7074F8" w14:textId="77777777" w:rsidR="002E0BC8" w:rsidRPr="00303437" w:rsidRDefault="002E0BC8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7E440949" w14:textId="77777777" w:rsidR="002E0BC8" w:rsidRPr="00303437" w:rsidRDefault="002E0BC8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13252265" w14:textId="77777777" w:rsidR="002E0BC8" w:rsidRPr="00303437" w:rsidRDefault="002E0BC8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12A52D53" w14:textId="77777777" w:rsidR="002E0BC8" w:rsidRPr="002E0BC8" w:rsidRDefault="002E0BC8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65C87835" w14:textId="77777777" w:rsidR="002E0BC8" w:rsidRPr="002E0BC8" w:rsidRDefault="002E0BC8" w:rsidP="00C731C3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C731C3" w:rsidRPr="002D6D38" w14:paraId="504DF53E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DCBB" w14:textId="41D07489" w:rsidR="00C731C3" w:rsidRPr="00303437" w:rsidRDefault="002320C6" w:rsidP="00C731C3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C731C3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6C7" w14:textId="77777777" w:rsidR="00C731C3" w:rsidRPr="003C0B1D" w:rsidRDefault="00C731C3" w:rsidP="00C731C3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F41E6">
              <w:rPr>
                <w:rFonts w:asciiTheme="majorHAnsi" w:eastAsia="Times New Roman" w:hAnsiTheme="majorHAnsi"/>
                <w:lang w:val="es-ES_tradnl"/>
              </w:rPr>
              <w:t>Código IDO del Concesionario asignatario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3271" w14:textId="1A835010" w:rsidR="008169D3" w:rsidRPr="003C0B1D" w:rsidRDefault="00A52808" w:rsidP="00A5280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="00C731C3"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asignatario de los CPSN que se reporta.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716F8" w14:textId="13F3AC4B" w:rsidR="00C731C3" w:rsidRPr="008169D3" w:rsidRDefault="003D1A3B" w:rsidP="00D036AF">
            <w:pPr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D0049E" w14:textId="77777777" w:rsidR="00C731C3" w:rsidRPr="002D6D38" w:rsidRDefault="004B7AF8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AEAAAA" w:themeColor="background2" w:themeShade="BF"/>
                    <w:sz w:val="20"/>
                    <w:lang w:val="es-ES_tradnl"/>
                  </w:rPr>
                </w:pPr>
                <w:r w:rsidRPr="002D6D38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C731C3" w:rsidRPr="00303437" w14:paraId="0BC714D9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2F2D" w14:textId="16F56DF4" w:rsidR="00C731C3" w:rsidRPr="00303437" w:rsidRDefault="002320C6" w:rsidP="00D0585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C731C3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D0585D">
              <w:rPr>
                <w:rFonts w:asciiTheme="majorHAnsi" w:eastAsia="Times New Roman" w:hAnsiTheme="majorHAnsi"/>
                <w:lang w:val="es-ES_tradnl"/>
              </w:rPr>
              <w:t>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C184" w14:textId="3631AF9F" w:rsidR="00C731C3" w:rsidRPr="003C0B1D" w:rsidRDefault="00C731C3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A07D4A">
              <w:rPr>
                <w:rFonts w:asciiTheme="majorHAnsi" w:eastAsia="Times New Roman" w:hAnsiTheme="majorHAnsi"/>
                <w:lang w:val="es-ES_tradnl"/>
              </w:rPr>
              <w:t>CPSN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BB92" w14:textId="16516721" w:rsidR="008169D3" w:rsidRPr="003C0B1D" w:rsidRDefault="004B7AF8" w:rsidP="00A5280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Valor binario</w:t>
            </w:r>
            <w:r w:rsidR="00A52808">
              <w:rPr>
                <w:rFonts w:asciiTheme="majorHAnsi" w:eastAsia="Times New Roman" w:hAnsiTheme="majorHAnsi"/>
              </w:rPr>
              <w:t>,</w:t>
            </w:r>
            <w:r>
              <w:rPr>
                <w:rFonts w:asciiTheme="majorHAnsi" w:eastAsia="Times New Roman" w:hAnsiTheme="majorHAnsi"/>
              </w:rPr>
              <w:t xml:space="preserve"> </w:t>
            </w:r>
            <w:r w:rsidR="00A52808">
              <w:rPr>
                <w:rFonts w:asciiTheme="majorHAnsi" w:eastAsia="Times New Roman" w:hAnsiTheme="majorHAnsi"/>
              </w:rPr>
              <w:t>con una longitud fija de 14 bits, de cada</w:t>
            </w:r>
            <w:r>
              <w:rPr>
                <w:rFonts w:asciiTheme="majorHAnsi" w:eastAsia="Times New Roman" w:hAnsiTheme="majorHAnsi"/>
              </w:rPr>
              <w:t xml:space="preserve"> </w:t>
            </w:r>
            <w:r w:rsidR="00C731C3" w:rsidRPr="002E2096">
              <w:rPr>
                <w:rFonts w:asciiTheme="majorHAnsi" w:eastAsia="Times New Roman" w:hAnsiTheme="majorHAnsi"/>
              </w:rPr>
              <w:t xml:space="preserve">CPSN </w:t>
            </w:r>
            <w:r w:rsidR="00A52808">
              <w:rPr>
                <w:rFonts w:asciiTheme="majorHAnsi" w:eastAsia="Times New Roman" w:hAnsiTheme="majorHAnsi"/>
              </w:rPr>
              <w:t xml:space="preserve">asignado que se encuentra asociado a un equipo de señalización.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0A8FB" w14:textId="2B36138C" w:rsidR="008169D3" w:rsidRDefault="008169D3" w:rsidP="00C731C3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</w:p>
          <w:p w14:paraId="1B58B793" w14:textId="5CF0AEBD" w:rsidR="00C731C3" w:rsidRPr="008169D3" w:rsidRDefault="004E3424" w:rsidP="00D30160">
            <w:pPr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  <w:t>CPS</w:t>
            </w: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8F6FF7" w14:textId="3EC37404" w:rsidR="00C731C3" w:rsidRPr="002E0BC8" w:rsidRDefault="00F04235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2D6D38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C731C3" w:rsidRPr="00303437" w14:paraId="5CE5FD8E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928F" w14:textId="0AF4F24E" w:rsidR="00C731C3" w:rsidRPr="00303437" w:rsidRDefault="002320C6" w:rsidP="00D0585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C731C3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D0585D">
              <w:rPr>
                <w:rFonts w:asciiTheme="majorHAnsi" w:eastAsia="Times New Roman" w:hAnsiTheme="majorHAnsi"/>
                <w:lang w:val="es-ES_tradnl"/>
              </w:rPr>
              <w:t>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6DF6" w14:textId="2B2B354A" w:rsidR="00C731C3" w:rsidRPr="003C0B1D" w:rsidRDefault="004B7AF8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E</w:t>
            </w:r>
            <w:r w:rsidR="00C731C3" w:rsidRPr="00A07D4A">
              <w:rPr>
                <w:rFonts w:asciiTheme="majorHAnsi" w:eastAsia="Times New Roman" w:hAnsiTheme="majorHAnsi"/>
                <w:lang w:val="es-ES_tradnl"/>
              </w:rPr>
              <w:t>quipo de señalización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5381" w14:textId="3740C808" w:rsidR="003E085A" w:rsidRPr="003C0B1D" w:rsidRDefault="00C731C3" w:rsidP="00930BEC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 w:rsidRPr="002E2096">
              <w:rPr>
                <w:rFonts w:asciiTheme="majorHAnsi" w:eastAsia="Times New Roman" w:hAnsiTheme="majorHAnsi"/>
              </w:rPr>
              <w:t xml:space="preserve">Nombre </w:t>
            </w:r>
            <w:r w:rsidR="004B7AF8">
              <w:rPr>
                <w:rFonts w:asciiTheme="majorHAnsi" w:eastAsia="Times New Roman" w:hAnsiTheme="majorHAnsi"/>
              </w:rPr>
              <w:t xml:space="preserve">dado por el Concesionario al equipo de señalización </w:t>
            </w:r>
            <w:r w:rsidR="00467468">
              <w:rPr>
                <w:rFonts w:asciiTheme="majorHAnsi" w:eastAsia="Times New Roman" w:hAnsiTheme="majorHAnsi"/>
              </w:rPr>
              <w:t>que tiene asociado el CPSN y</w:t>
            </w:r>
            <w:r w:rsidR="00D0585D">
              <w:rPr>
                <w:rFonts w:asciiTheme="majorHAnsi" w:eastAsia="Times New Roman" w:hAnsiTheme="majorHAnsi"/>
              </w:rPr>
              <w:t xml:space="preserve"> </w:t>
            </w:r>
            <w:r w:rsidRPr="002E2096">
              <w:rPr>
                <w:rFonts w:asciiTheme="majorHAnsi" w:eastAsia="Times New Roman" w:hAnsiTheme="majorHAnsi"/>
              </w:rPr>
              <w:t>que permite identificar</w:t>
            </w:r>
            <w:r w:rsidR="00467468">
              <w:rPr>
                <w:rFonts w:asciiTheme="majorHAnsi" w:eastAsia="Times New Roman" w:hAnsiTheme="majorHAnsi"/>
              </w:rPr>
              <w:t>lo</w:t>
            </w:r>
            <w:r w:rsidRPr="002E2096">
              <w:rPr>
                <w:rFonts w:asciiTheme="majorHAnsi" w:eastAsia="Times New Roman" w:hAnsiTheme="majorHAnsi"/>
              </w:rPr>
              <w:t xml:space="preserve"> unívocamente</w:t>
            </w:r>
            <w:r w:rsidR="00467468">
              <w:rPr>
                <w:rFonts w:asciiTheme="majorHAnsi" w:eastAsia="Times New Roman" w:hAnsiTheme="majorHAnsi"/>
              </w:rPr>
              <w:t>.</w:t>
            </w:r>
            <w:r w:rsidR="007C2C78">
              <w:rPr>
                <w:rFonts w:asciiTheme="majorHAnsi" w:eastAsia="Times New Roman" w:hAnsiTheme="majorHAnsi"/>
              </w:rPr>
              <w:t xml:space="preserve"> En caso de que alguno de los </w:t>
            </w:r>
            <w:r w:rsidR="00930BEC">
              <w:rPr>
                <w:rFonts w:asciiTheme="majorHAnsi" w:eastAsia="Times New Roman" w:hAnsiTheme="majorHAnsi"/>
              </w:rPr>
              <w:t>CPSN</w:t>
            </w:r>
            <w:r w:rsidR="007C2C78">
              <w:rPr>
                <w:rFonts w:asciiTheme="majorHAnsi" w:eastAsia="Times New Roman" w:hAnsiTheme="majorHAnsi"/>
              </w:rPr>
              <w:t xml:space="preserve"> no se encuentre en uso</w:t>
            </w:r>
            <w:r w:rsidR="00930BEC">
              <w:rPr>
                <w:rFonts w:asciiTheme="majorHAnsi" w:eastAsia="Times New Roman" w:hAnsiTheme="majorHAnsi"/>
              </w:rPr>
              <w:t>,</w:t>
            </w:r>
            <w:r w:rsidR="007C2C78">
              <w:rPr>
                <w:rFonts w:asciiTheme="majorHAnsi" w:eastAsia="Times New Roman" w:hAnsiTheme="majorHAnsi"/>
              </w:rPr>
              <w:t xml:space="preserve"> este campo deberá de reportarse en cero.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  <w:id w:val="-710421048"/>
              <w:dropDownList>
                <w:listItem w:value="Elija un elemento."/>
                <w:listItem w:displayText="No Aplica" w:value="No Aplica"/>
                <w:listItem w:displayText="Accesos" w:value="Accesos"/>
                <w:listItem w:displayText="Binario (Si/No)" w:value="Binario (Si/No)"/>
                <w:listItem w:displayText="Bucles" w:value="Bucles"/>
                <w:listItem w:displayText="Cables" w:value="Cables"/>
                <w:listItem w:displayText="Coubicaciones" w:value="Coubicaciones"/>
                <w:listItem w:displayText="Días Naturales" w:value="Días Naturales"/>
                <w:listItem w:displayText="Días Hábiles" w:value="Días Hábiles"/>
                <w:listItem w:displayText="Empleados" w:value="Empleados"/>
                <w:listItem w:displayText="Enlaces Dedicados" w:value="Enlaces Dedicados"/>
                <w:listItem w:displayText="Equipos" w:value="Equipos"/>
                <w:listItem w:displayText="Fallas" w:value="Fallas"/>
                <w:listItem w:displayText="Gigabits por segundo (Gbps)" w:value="Gigabits por segundo (Gbps)"/>
                <w:listItem w:displayText="GigaBytes (GB)" w:value="GigaBytes (GB)"/>
                <w:listItem w:displayText="Horas de Contenido" w:value="Horas de Contenido"/>
                <w:listItem w:displayText="Identificadores" w:value="Identificadores"/>
                <w:listItem w:displayText="Líneas" w:value="Líneas"/>
                <w:listItem w:displayText="Llamadas" w:value="Llamadas"/>
                <w:listItem w:displayText="Megabits por segundo (Mbps)" w:value="Megabits por segundo (Mbps)"/>
                <w:listItem w:displayText="MegaBytes (MB)" w:value="MegaBytes (MB)"/>
                <w:listItem w:displayText="MegaHercios (MHz)" w:value="MegaHercios (MHz)"/>
                <w:listItem w:displayText="Minutos efectivos" w:value="Minutos efectivos"/>
                <w:listItem w:displayText="Número de Canales" w:value="Número de Canales"/>
                <w:listItem w:displayText="Número de Recargas" w:value="Número de Recargas"/>
                <w:listItem w:displayText="Paquetes" w:value="Paquetes"/>
                <w:listItem w:displayText="Personas" w:value="Personas"/>
                <w:listItem w:displayText="Pesos (MXN)" w:value="Pesos (MXN)"/>
                <w:listItem w:displayText="Porcentaje (%)" w:value="Porcentaje (%)"/>
                <w:listItem w:displayText="Puertos" w:value="Puertos"/>
                <w:listItem w:displayText="Quejas" w:value="Quejas"/>
                <w:listItem w:displayText="Redes VSAT" w:value="Redes VSAT"/>
                <w:listItem w:displayText="Sitios" w:value="Sitios"/>
                <w:listItem w:displayText="SMS" w:value="SMS"/>
                <w:listItem w:displayText="Solicitudes" w:value="Solicitudes"/>
                <w:listItem w:displayText="Sub Bucles" w:value="Sub Bucles"/>
                <w:listItem w:displayText="Suscripciones" w:value="Suscripciones"/>
                <w:listItem w:displayText="Trayectorias" w:value="Trayectorias"/>
                <w:listItem w:displayText="Viviendas Pasadas" w:value="Viviendas Pasadas"/>
              </w:dropDownList>
            </w:sdtPr>
            <w:sdtEndPr/>
            <w:sdtContent>
              <w:p w14:paraId="59494D3C" w14:textId="519C4E78" w:rsidR="003E085A" w:rsidRDefault="00C731C3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sdtContent>
          </w:sdt>
          <w:p w14:paraId="747B2A4E" w14:textId="77777777" w:rsidR="00C731C3" w:rsidRPr="003E085A" w:rsidRDefault="00C731C3" w:rsidP="003E085A">
            <w:pPr>
              <w:rPr>
                <w:rFonts w:asciiTheme="majorHAnsi" w:hAnsiTheme="majorHAnsi"/>
                <w:sz w:val="20"/>
                <w:lang w:val="es-ES_tradnl"/>
              </w:rPr>
            </w:pP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24DAAD" w14:textId="06107C28" w:rsidR="00C731C3" w:rsidRPr="002E0BC8" w:rsidRDefault="00D30160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2D6D38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C731C3" w:rsidRPr="00303437" w14:paraId="52A4BBE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133" w14:textId="6BEAA8EB" w:rsidR="00C731C3" w:rsidRPr="00303437" w:rsidRDefault="002320C6" w:rsidP="00D0585D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82698408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C731C3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D0585D">
              <w:rPr>
                <w:rFonts w:asciiTheme="majorHAnsi" w:eastAsia="Times New Roman" w:hAnsiTheme="majorHAnsi"/>
                <w:lang w:val="es-ES_tradnl"/>
              </w:rPr>
              <w:t>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A1F5" w14:textId="33A81925" w:rsidR="00C731C3" w:rsidRPr="003C0B1D" w:rsidRDefault="00C731C3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A07D4A">
              <w:rPr>
                <w:rFonts w:asciiTheme="majorHAnsi" w:eastAsia="Times New Roman" w:hAnsiTheme="majorHAnsi"/>
                <w:lang w:val="es-ES_tradnl"/>
              </w:rPr>
              <w:t xml:space="preserve">Tipo </w:t>
            </w:r>
            <w:r w:rsidR="00467468">
              <w:rPr>
                <w:rFonts w:asciiTheme="majorHAnsi" w:eastAsia="Times New Roman" w:hAnsiTheme="majorHAnsi"/>
                <w:lang w:val="es-ES_tradnl"/>
              </w:rPr>
              <w:t xml:space="preserve">de </w:t>
            </w:r>
            <w:r w:rsidRPr="00A07D4A">
              <w:rPr>
                <w:rFonts w:asciiTheme="majorHAnsi" w:eastAsia="Times New Roman" w:hAnsiTheme="majorHAnsi"/>
                <w:lang w:val="es-ES_tradnl"/>
              </w:rPr>
              <w:t>equipo de señalización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F45E" w14:textId="3238F817" w:rsidR="00C731C3" w:rsidRPr="003C0B1D" w:rsidRDefault="00467468" w:rsidP="00930BEC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El tipo de equipo de señalización deberá corresponder a uno de los siguientes</w:t>
            </w:r>
            <w:r w:rsidR="00C731C3" w:rsidRPr="002E2096">
              <w:rPr>
                <w:rFonts w:asciiTheme="majorHAnsi" w:eastAsia="Times New Roman" w:hAnsiTheme="majorHAnsi"/>
              </w:rPr>
              <w:t>: Punto de Transferencia de Señalización (STP), Punto de Control de Servicio (SCP)</w:t>
            </w:r>
            <w:r w:rsidR="00D30160">
              <w:rPr>
                <w:rFonts w:asciiTheme="majorHAnsi" w:eastAsia="Times New Roman" w:hAnsiTheme="majorHAnsi"/>
              </w:rPr>
              <w:t xml:space="preserve"> y</w:t>
            </w:r>
            <w:r w:rsidR="00C731C3" w:rsidRPr="002E2096">
              <w:rPr>
                <w:rFonts w:asciiTheme="majorHAnsi" w:eastAsia="Times New Roman" w:hAnsiTheme="majorHAnsi"/>
              </w:rPr>
              <w:t xml:space="preserve"> Punto de Señalización (SP).</w:t>
            </w:r>
            <w:r w:rsidR="007C2C78">
              <w:rPr>
                <w:rFonts w:asciiTheme="majorHAnsi" w:eastAsia="Times New Roman" w:hAnsiTheme="majorHAnsi"/>
              </w:rPr>
              <w:t xml:space="preserve"> En caso de que alguno de los </w:t>
            </w:r>
            <w:r w:rsidR="00930BEC">
              <w:rPr>
                <w:rFonts w:asciiTheme="majorHAnsi" w:eastAsia="Times New Roman" w:hAnsiTheme="majorHAnsi"/>
              </w:rPr>
              <w:t>CPSN</w:t>
            </w:r>
            <w:r w:rsidR="007C2C78">
              <w:rPr>
                <w:rFonts w:asciiTheme="majorHAnsi" w:eastAsia="Times New Roman" w:hAnsiTheme="majorHAnsi"/>
              </w:rPr>
              <w:t xml:space="preserve"> no se encuentre en uso</w:t>
            </w:r>
            <w:r w:rsidR="00930BEC">
              <w:rPr>
                <w:rFonts w:asciiTheme="majorHAnsi" w:eastAsia="Times New Roman" w:hAnsiTheme="majorHAnsi"/>
              </w:rPr>
              <w:t>,</w:t>
            </w:r>
            <w:r w:rsidR="007C2C78">
              <w:rPr>
                <w:rFonts w:asciiTheme="majorHAnsi" w:eastAsia="Times New Roman" w:hAnsiTheme="majorHAnsi"/>
              </w:rPr>
              <w:t xml:space="preserve"> este campo deberá de reportarse en cero.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  <w:id w:val="-1875070504"/>
              <w:dropDownList>
                <w:listItem w:value="Elija un elemento."/>
                <w:listItem w:displayText="No Aplica" w:value="No Aplica"/>
                <w:listItem w:displayText="Accesos" w:value="Accesos"/>
                <w:listItem w:displayText="Binario (Si/No)" w:value="Binario (Si/No)"/>
                <w:listItem w:displayText="Bucles" w:value="Bucles"/>
                <w:listItem w:displayText="Cables" w:value="Cables"/>
                <w:listItem w:displayText="Coubicaciones" w:value="Coubicaciones"/>
                <w:listItem w:displayText="Días Naturales" w:value="Días Naturales"/>
                <w:listItem w:displayText="Días Hábiles" w:value="Días Hábiles"/>
                <w:listItem w:displayText="Empleados" w:value="Empleados"/>
                <w:listItem w:displayText="Enlaces Dedicados" w:value="Enlaces Dedicados"/>
                <w:listItem w:displayText="Equipos" w:value="Equipos"/>
                <w:listItem w:displayText="Fallas" w:value="Fallas"/>
                <w:listItem w:displayText="Gigabits por segundo (Gbps)" w:value="Gigabits por segundo (Gbps)"/>
                <w:listItem w:displayText="GigaBytes (GB)" w:value="GigaBytes (GB)"/>
                <w:listItem w:displayText="Horas de Contenido" w:value="Horas de Contenido"/>
                <w:listItem w:displayText="Identificadores" w:value="Identificadores"/>
                <w:listItem w:displayText="Líneas" w:value="Líneas"/>
                <w:listItem w:displayText="Llamadas" w:value="Llamadas"/>
                <w:listItem w:displayText="Megabits por segundo (Mbps)" w:value="Megabits por segundo (Mbps)"/>
                <w:listItem w:displayText="MegaBytes (MB)" w:value="MegaBytes (MB)"/>
                <w:listItem w:displayText="MegaHercios (MHz)" w:value="MegaHercios (MHz)"/>
                <w:listItem w:displayText="Minutos efectivos" w:value="Minutos efectivos"/>
                <w:listItem w:displayText="Número de Canales" w:value="Número de Canales"/>
                <w:listItem w:displayText="Número de Recargas" w:value="Número de Recargas"/>
                <w:listItem w:displayText="Paquetes" w:value="Paquetes"/>
                <w:listItem w:displayText="Personas" w:value="Personas"/>
                <w:listItem w:displayText="Pesos (MXN)" w:value="Pesos (MXN)"/>
                <w:listItem w:displayText="Porcentaje (%)" w:value="Porcentaje (%)"/>
                <w:listItem w:displayText="Puertos" w:value="Puertos"/>
                <w:listItem w:displayText="Quejas" w:value="Quejas"/>
                <w:listItem w:displayText="Redes VSAT" w:value="Redes VSAT"/>
                <w:listItem w:displayText="Sitios" w:value="Sitios"/>
                <w:listItem w:displayText="SMS" w:value="SMS"/>
                <w:listItem w:displayText="Solicitudes" w:value="Solicitudes"/>
                <w:listItem w:displayText="Sub Bucles" w:value="Sub Bucles"/>
                <w:listItem w:displayText="Suscripciones" w:value="Suscripciones"/>
                <w:listItem w:displayText="Trayectorias" w:value="Trayectorias"/>
                <w:listItem w:displayText="Viviendas Pasadas" w:value="Viviendas Pasadas"/>
              </w:dropDownList>
            </w:sdtPr>
            <w:sdtEndPr/>
            <w:sdtContent>
              <w:p w14:paraId="1BFF951D" w14:textId="619F5AA1" w:rsidR="00B95EFC" w:rsidRDefault="00C731C3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sdtContent>
          </w:sdt>
          <w:p w14:paraId="3964B159" w14:textId="77777777" w:rsidR="00C731C3" w:rsidRPr="00B95EFC" w:rsidRDefault="00C731C3" w:rsidP="00B95EFC">
            <w:pPr>
              <w:rPr>
                <w:rFonts w:asciiTheme="majorHAnsi" w:hAnsiTheme="majorHAnsi"/>
                <w:sz w:val="20"/>
                <w:lang w:val="es-ES_tradnl"/>
              </w:rPr>
            </w:pP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50748957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0840A5" w14:textId="2B8FEF94" w:rsidR="00C731C3" w:rsidRPr="002E0BC8" w:rsidRDefault="00D30160" w:rsidP="00C731C3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2D6D38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</w:tbl>
    <w:p w14:paraId="14C87A96" w14:textId="77777777" w:rsidR="00FC2FB4" w:rsidRDefault="00FC2FB4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6A1389C8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A99ADD4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4AE4E45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6DFD8601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7109F54E" w14:textId="77777777" w:rsidR="007D548D" w:rsidRDefault="007D548D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  <w:sectPr w:rsidR="007D548D" w:rsidSect="00B3143A">
          <w:headerReference w:type="even" r:id="rId18"/>
          <w:headerReference w:type="default" r:id="rId19"/>
          <w:footerReference w:type="default" r:id="rId20"/>
          <w:headerReference w:type="first" r:id="rId21"/>
          <w:footerReference w:type="first" r:id="rId22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14:paraId="32B4AB11" w14:textId="053F8625"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lastRenderedPageBreak/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14:paraId="58136744" w14:textId="77777777"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8100" w:type="dxa"/>
        <w:tblInd w:w="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"/>
        <w:gridCol w:w="1102"/>
        <w:gridCol w:w="1474"/>
        <w:gridCol w:w="1474"/>
        <w:gridCol w:w="1474"/>
        <w:gridCol w:w="1474"/>
      </w:tblGrid>
      <w:tr w:rsidR="004F7071" w:rsidRPr="00833BCC" w14:paraId="0DB44852" w14:textId="77777777" w:rsidTr="00666F6B">
        <w:trPr>
          <w:trHeight w:val="30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6FE3" w14:textId="77777777" w:rsidR="004F7071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  <w:p w14:paraId="2C62D2E0" w14:textId="57A4EC06" w:rsidR="004F7071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C070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8F77" w14:textId="6759CDB6" w:rsidR="004F7071" w:rsidRPr="00833BCC" w:rsidRDefault="004F7071" w:rsidP="00D036AF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C0</w:t>
            </w:r>
            <w:r w:rsidR="00D036AF">
              <w:rPr>
                <w:rFonts w:eastAsia="Times New Roman"/>
                <w:color w:val="000000"/>
                <w:sz w:val="20"/>
                <w:lang w:eastAsia="es-MX"/>
              </w:rPr>
              <w:t>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BA6C" w14:textId="540D666C" w:rsidR="004F7071" w:rsidRPr="00833BCC" w:rsidRDefault="004F7071" w:rsidP="003D1A3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</w:t>
            </w:r>
            <w:r w:rsidR="003D1A3B">
              <w:rPr>
                <w:rFonts w:eastAsia="Times New Roman"/>
                <w:color w:val="000000"/>
                <w:sz w:val="20"/>
                <w:lang w:eastAsia="es-MX"/>
              </w:rPr>
              <w:t>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H01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942F" w14:textId="7ED4DA7F" w:rsidR="004F7071" w:rsidRPr="00833BCC" w:rsidRDefault="004F7071" w:rsidP="003D1A3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</w:t>
            </w:r>
            <w:r w:rsidR="003D1A3B">
              <w:rPr>
                <w:rFonts w:eastAsia="Times New Roman"/>
                <w:color w:val="000000"/>
                <w:sz w:val="20"/>
                <w:lang w:eastAsia="es-MX"/>
              </w:rPr>
              <w:t>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H01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8579" w14:textId="67F75C83" w:rsidR="004F7071" w:rsidRPr="00833BCC" w:rsidRDefault="004F7071" w:rsidP="003D1A3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</w:t>
            </w:r>
            <w:r w:rsidR="003D1A3B">
              <w:rPr>
                <w:rFonts w:eastAsia="Times New Roman"/>
                <w:color w:val="000000"/>
                <w:sz w:val="20"/>
                <w:lang w:eastAsia="es-MX"/>
              </w:rPr>
              <w:t>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H01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47D9" w14:textId="208413E8" w:rsidR="004F7071" w:rsidRPr="00833BCC" w:rsidRDefault="004F7071" w:rsidP="003D1A3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</w:t>
            </w:r>
            <w:r w:rsidR="003D1A3B">
              <w:rPr>
                <w:rFonts w:eastAsia="Times New Roman"/>
                <w:color w:val="000000"/>
                <w:sz w:val="20"/>
                <w:lang w:eastAsia="es-MX"/>
              </w:rPr>
              <w:t>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H01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D04</w:t>
            </w:r>
          </w:p>
        </w:tc>
      </w:tr>
      <w:tr w:rsidR="004F7071" w:rsidRPr="00833BCC" w14:paraId="3EC9D937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036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2843" w14:textId="6640AA59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6E34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8EE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9E0B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BDF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1B1F769D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504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F210" w14:textId="359375EA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3CE8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7C1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D9E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081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4BF1F92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37A4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2780" w14:textId="4D576518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116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3CDD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B6B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87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54256EBD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E5D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FBEF" w14:textId="7E3953F5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B5C6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3E60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D3B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3AC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539C659F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3648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1F34" w14:textId="38BC9BCF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DFD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F02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1F2E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F4F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530055E4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94B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5FF3" w14:textId="6DD93914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C94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F7D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084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A511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C6B8552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555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E810" w14:textId="70A8682C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9EA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5BA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566D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881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19DC304C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482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6AE4" w14:textId="39231603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6F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3680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906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F2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53AA8687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C9C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87C3" w14:textId="15AD02EC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0780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942B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E0D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03F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1E8F642F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1C5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DADC" w14:textId="5B2B0ABF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006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C75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DAF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6D2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3557F9E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F3C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31F1" w14:textId="72746FCD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E6B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86D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E52E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184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740FDD7F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7DA8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FF8" w14:textId="1821C6C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E98E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94D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2AE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FDD6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48C7048C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7D1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3A6A" w14:textId="66888D2A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AFEC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F28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562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990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4F4F82C1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223D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3D76" w14:textId="5178C136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A01A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BCD1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80A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7C7B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5E048A2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7AD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FA8F" w14:textId="2DC34E09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0EA0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DF5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4CC5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E56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D89CEC6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48A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3BF3" w14:textId="5997A16A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D5F6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FB6F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AC97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D979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3D528867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AA7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5745" w14:textId="23A742A0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EE00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3A43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E206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D72B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4F7071" w:rsidRPr="00833BCC" w14:paraId="2B24EFBD" w14:textId="77777777" w:rsidTr="00666F6B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8EA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B3F5" w14:textId="219ECBB4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7DFE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57C2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931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DCDD" w14:textId="77777777" w:rsidR="004F7071" w:rsidRPr="00833BCC" w:rsidRDefault="004F7071" w:rsidP="00C731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</w:tbl>
    <w:p w14:paraId="430DFD40" w14:textId="77777777" w:rsidR="009A05B4" w:rsidRDefault="009A05B4" w:rsidP="009A05B4">
      <w:pPr>
        <w:rPr>
          <w:lang w:val="es-ES_tradnl"/>
        </w:rPr>
      </w:pPr>
    </w:p>
    <w:p w14:paraId="0AB9670E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3AC644B" w14:textId="77777777" w:rsidR="007D548D" w:rsidRDefault="007D548D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  <w:sectPr w:rsidR="007D548D" w:rsidSect="00B3143A">
          <w:pgSz w:w="15840" w:h="12240" w:orient="landscape"/>
          <w:pgMar w:top="1701" w:right="1418" w:bottom="1469" w:left="1418" w:header="709" w:footer="709" w:gutter="0"/>
          <w:pgNumType w:start="6"/>
          <w:cols w:space="708"/>
          <w:titlePg/>
          <w:docGrid w:linePitch="360"/>
        </w:sectPr>
      </w:pPr>
    </w:p>
    <w:p w14:paraId="637AE602" w14:textId="3C7142A3" w:rsidR="00C731C3" w:rsidRPr="00EE2DC1" w:rsidRDefault="00C731C3" w:rsidP="00C731C3">
      <w:pPr>
        <w:pStyle w:val="Sinespaciado"/>
        <w:ind w:hanging="284"/>
        <w:outlineLvl w:val="0"/>
        <w:rPr>
          <w:rFonts w:asciiTheme="majorHAnsi" w:hAnsiTheme="majorHAnsi"/>
        </w:rPr>
      </w:pPr>
      <w:bookmarkStart w:id="3" w:name="_Toc485053680"/>
      <w:r w:rsidRPr="00EE2DC1">
        <w:rPr>
          <w:rFonts w:asciiTheme="majorHAnsi" w:hAnsiTheme="majorHAnsi"/>
        </w:rPr>
        <w:lastRenderedPageBreak/>
        <w:t>--</w:t>
      </w:r>
      <w:r>
        <w:rPr>
          <w:rFonts w:asciiTheme="majorHAnsi" w:hAnsiTheme="majorHAnsi"/>
          <w:b/>
          <w:sz w:val="32"/>
          <w:szCs w:val="32"/>
        </w:rPr>
        <w:t>Reporte de utilización de Códigos de Puntos de Señalización Internacional</w:t>
      </w:r>
      <w:r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-264770738"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D1A3B">
            <w:rPr>
              <w:rFonts w:asciiTheme="majorHAnsi" w:hAnsiTheme="majorHAnsi"/>
              <w:b/>
              <w:noProof/>
              <w:sz w:val="32"/>
              <w:szCs w:val="32"/>
            </w:rPr>
            <w:t>H3106</w:t>
          </w:r>
        </w:sdtContent>
      </w:sdt>
      <w:r w:rsidRPr="00EE2DC1">
        <w:rPr>
          <w:rFonts w:asciiTheme="majorHAnsi" w:hAnsiTheme="majorHAnsi"/>
          <w:b/>
          <w:noProof/>
          <w:sz w:val="32"/>
          <w:szCs w:val="32"/>
        </w:rPr>
        <w:t>H0</w:t>
      </w:r>
      <w:r>
        <w:rPr>
          <w:rFonts w:asciiTheme="majorHAnsi" w:hAnsiTheme="majorHAnsi"/>
          <w:b/>
          <w:noProof/>
          <w:sz w:val="32"/>
          <w:szCs w:val="32"/>
        </w:rPr>
        <w:t>2</w:t>
      </w:r>
      <w:bookmarkEnd w:id="3"/>
    </w:p>
    <w:p w14:paraId="7CD6C6B2" w14:textId="77777777" w:rsidR="00C731C3" w:rsidRPr="00EE2DC1" w:rsidRDefault="00C731C3" w:rsidP="00C731C3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5691910D" w14:textId="77777777" w:rsidR="00C731C3" w:rsidRPr="00EE2DC1" w:rsidRDefault="00C731C3" w:rsidP="00C731C3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29767943" w14:textId="77777777" w:rsidR="00C731C3" w:rsidRPr="00EE2DC1" w:rsidRDefault="00C731C3" w:rsidP="00826FCF">
      <w:pPr>
        <w:pStyle w:val="Prrafodelista"/>
        <w:numPr>
          <w:ilvl w:val="0"/>
          <w:numId w:val="5"/>
        </w:num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ENTREGA:</w:t>
      </w:r>
    </w:p>
    <w:p w14:paraId="4116DB80" w14:textId="77777777" w:rsidR="00826FCF" w:rsidRPr="00EE2DC1" w:rsidRDefault="00C731C3" w:rsidP="00C731C3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  <w:r w:rsidR="00826FCF" w:rsidRPr="00E03E0E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0A23B6B4" wp14:editId="630DC388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5910580" cy="3221355"/>
            <wp:effectExtent l="38100" t="0" r="13970" b="0"/>
            <wp:wrapSquare wrapText="bothSides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EFA760" w14:textId="77777777" w:rsidR="00C731C3" w:rsidRPr="00EE2DC1" w:rsidRDefault="00C731C3" w:rsidP="00C731C3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18F4DA9B" w14:textId="77777777" w:rsidR="00C731C3" w:rsidRPr="00EE2DC1" w:rsidRDefault="00C731C3" w:rsidP="00C731C3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04731FCA" w14:textId="77777777" w:rsidR="00C731C3" w:rsidRPr="00EE2DC1" w:rsidRDefault="00C731C3" w:rsidP="00C731C3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4F9733B1" w14:textId="77777777" w:rsidR="00C731C3" w:rsidRPr="002E0BC8" w:rsidRDefault="00C731C3" w:rsidP="00C731C3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Tabladelista2-nfasis61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C731C3" w:rsidRPr="001301F9" w14:paraId="2AE5FE2A" w14:textId="77777777" w:rsidTr="00C73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76A6E6B0" w14:textId="77777777" w:rsidR="00C731C3" w:rsidRDefault="00C731C3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2050181771"/>
            </w:sdtPr>
            <w:sdtEndPr>
              <w:rPr>
                <w:rFonts w:ascii="Calibri" w:hAnsi="Calibri"/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229111889"/>
                </w:sdtPr>
                <w:sdtEndPr/>
                <w:sdtContent>
                  <w:p w14:paraId="7BECE286" w14:textId="0DEFCF40" w:rsidR="00C731C3" w:rsidRPr="002E0BC8" w:rsidRDefault="00C731C3" w:rsidP="00C731C3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-1753969419"/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9A2B33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49BB20CC" w14:textId="77777777" w:rsidR="00C731C3" w:rsidRPr="001301F9" w:rsidRDefault="00C731C3" w:rsidP="00C731C3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C731C3" w:rsidRPr="001301F9" w14:paraId="31380931" w14:textId="77777777" w:rsidTr="00C731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545452BF" w14:textId="77777777" w:rsidR="00C731C3" w:rsidRPr="001301F9" w:rsidRDefault="00C731C3" w:rsidP="00C731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41F739C9" w14:textId="77777777" w:rsidR="00C731C3" w:rsidRPr="00A83419" w:rsidRDefault="002320C6" w:rsidP="00C731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3623345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826FCF">
                  <w:rPr>
                    <w:rFonts w:asciiTheme="majorHAnsi" w:hAnsiTheme="majorHAnsi"/>
                    <w:szCs w:val="20"/>
                    <w:lang w:val="es-ES_tradnl"/>
                  </w:rPr>
                  <w:t>Público a nivel desagregado</w:t>
                </w:r>
              </w:sdtContent>
            </w:sdt>
          </w:p>
          <w:p w14:paraId="4470AA0A" w14:textId="77777777" w:rsidR="00C731C3" w:rsidRPr="001301F9" w:rsidRDefault="00C731C3" w:rsidP="00C731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4DC5622F" w14:textId="77777777" w:rsidR="00C731C3" w:rsidRPr="00EE2DC1" w:rsidRDefault="00C731C3" w:rsidP="00C731C3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2854868F" w14:textId="77777777" w:rsidR="00C731C3" w:rsidRPr="00EE2DC1" w:rsidRDefault="00C731C3" w:rsidP="00826FCF">
      <w:pPr>
        <w:pStyle w:val="Prrafodelista"/>
        <w:numPr>
          <w:ilvl w:val="0"/>
          <w:numId w:val="5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DESCRIPCIÓN DE LOS INDICADORES:</w:t>
      </w:r>
    </w:p>
    <w:p w14:paraId="4DBADB7D" w14:textId="77777777" w:rsidR="00C731C3" w:rsidRPr="00EE2DC1" w:rsidRDefault="00C731C3" w:rsidP="00C731C3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C731C3" w:rsidRPr="00303437" w14:paraId="1347B2C3" w14:textId="77777777" w:rsidTr="00C731C3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14832573" w14:textId="77777777" w:rsidR="00C731C3" w:rsidRPr="00303437" w:rsidRDefault="00C731C3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06407ADB" w14:textId="77777777" w:rsidR="00C731C3" w:rsidRPr="00303437" w:rsidRDefault="00C731C3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72B5E15F" w14:textId="77777777" w:rsidR="00C731C3" w:rsidRPr="00303437" w:rsidRDefault="00C731C3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4693F418" w14:textId="77777777" w:rsidR="00C731C3" w:rsidRPr="002E0BC8" w:rsidRDefault="00C731C3" w:rsidP="00C731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35081CDA" w14:textId="77777777" w:rsidR="00C731C3" w:rsidRPr="002E0BC8" w:rsidRDefault="00C731C3" w:rsidP="00C731C3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736EA4" w:rsidRPr="002E0BC8" w14:paraId="0234E5AE" w14:textId="77777777" w:rsidTr="00C731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94F8" w14:textId="10EB9154" w:rsidR="00736EA4" w:rsidRPr="00303437" w:rsidRDefault="002320C6" w:rsidP="00736EA4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932771381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736EA4" w:rsidRPr="00EE2DC1">
              <w:rPr>
                <w:rFonts w:asciiTheme="majorHAnsi" w:eastAsia="Times New Roman" w:hAnsiTheme="majorHAnsi"/>
                <w:lang w:val="es-ES_tradnl"/>
              </w:rPr>
              <w:t>H0</w:t>
            </w:r>
            <w:r w:rsidR="00736EA4">
              <w:rPr>
                <w:rFonts w:asciiTheme="majorHAnsi" w:eastAsia="Times New Roman" w:hAnsiTheme="majorHAnsi"/>
                <w:lang w:val="es-ES_tradnl"/>
              </w:rPr>
              <w:t>2</w:t>
            </w:r>
            <w:r w:rsidR="00736EA4" w:rsidRPr="00EE2DC1">
              <w:rPr>
                <w:rFonts w:asciiTheme="majorHAnsi" w:eastAsia="Times New Roman" w:hAnsiTheme="majorHAnsi"/>
                <w:lang w:val="es-ES_tradnl"/>
              </w:rPr>
              <w:t>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B56E" w14:textId="77777777" w:rsidR="00736EA4" w:rsidRPr="003C0B1D" w:rsidRDefault="00736EA4" w:rsidP="00736EA4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524489">
              <w:rPr>
                <w:rFonts w:asciiTheme="majorHAnsi" w:eastAsia="Times New Roman" w:hAnsiTheme="majorHAnsi"/>
                <w:lang w:val="es-ES_tradnl"/>
              </w:rPr>
              <w:t>Código IDO del Concesionario asignatario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ED70" w14:textId="0BA4E885" w:rsidR="00736EA4" w:rsidRPr="003C0B1D" w:rsidRDefault="00A52808" w:rsidP="00A5280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asignatario de los CPSI que se reporta.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9CF88" w14:textId="0D3D2C7E" w:rsidR="00736EA4" w:rsidRPr="002E0BC8" w:rsidRDefault="003D1A3B" w:rsidP="00736EA4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1301411639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0B792E" w14:textId="468E77CC" w:rsidR="00736EA4" w:rsidRPr="002E0BC8" w:rsidRDefault="00D30160" w:rsidP="00736EA4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8E6909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736EA4" w:rsidRPr="00303437" w14:paraId="72DA7698" w14:textId="77777777" w:rsidTr="00C731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0360" w14:textId="756FDD64" w:rsidR="00736EA4" w:rsidRPr="00303437" w:rsidRDefault="002320C6" w:rsidP="00736EA4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57470110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736EA4" w:rsidRPr="00EE2DC1">
              <w:rPr>
                <w:rFonts w:asciiTheme="majorHAnsi" w:eastAsia="Times New Roman" w:hAnsiTheme="majorHAnsi"/>
                <w:lang w:val="es-ES_tradnl"/>
              </w:rPr>
              <w:t>H0</w:t>
            </w:r>
            <w:r w:rsidR="00736EA4">
              <w:rPr>
                <w:rFonts w:asciiTheme="majorHAnsi" w:eastAsia="Times New Roman" w:hAnsiTheme="majorHAnsi"/>
                <w:lang w:val="es-ES_tradnl"/>
              </w:rPr>
              <w:t>2</w:t>
            </w:r>
            <w:r w:rsidR="00736EA4" w:rsidRPr="00EE2DC1">
              <w:rPr>
                <w:rFonts w:asciiTheme="majorHAnsi" w:eastAsia="Times New Roman" w:hAnsiTheme="majorHAnsi"/>
                <w:lang w:val="es-ES_tradnl"/>
              </w:rPr>
              <w:t>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586F" w14:textId="01B1D7F0" w:rsidR="00736EA4" w:rsidRPr="003C0B1D" w:rsidRDefault="00736EA4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F5498C">
              <w:rPr>
                <w:rFonts w:asciiTheme="majorHAnsi" w:eastAsia="Times New Roman" w:hAnsiTheme="majorHAnsi"/>
                <w:lang w:val="es-ES_tradnl"/>
              </w:rPr>
              <w:t>CPSI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9402" w14:textId="746C96A2" w:rsidR="00736EA4" w:rsidRPr="003C0B1D" w:rsidRDefault="00D30160" w:rsidP="00D30160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Valor binario, con una longitud fija de 14 bits, de cada </w:t>
            </w:r>
            <w:r w:rsidRPr="002E2096">
              <w:rPr>
                <w:rFonts w:asciiTheme="majorHAnsi" w:eastAsia="Times New Roman" w:hAnsiTheme="majorHAnsi"/>
              </w:rPr>
              <w:t>CPS</w:t>
            </w:r>
            <w:r>
              <w:rPr>
                <w:rFonts w:asciiTheme="majorHAnsi" w:eastAsia="Times New Roman" w:hAnsiTheme="majorHAnsi"/>
              </w:rPr>
              <w:t>I asignado que se encuentra asociado a un equipo de señalización.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E9F7" w14:textId="54047E3F" w:rsidR="00736EA4" w:rsidRPr="002E0BC8" w:rsidRDefault="00736EA4" w:rsidP="00736EA4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  <w:t>CPS</w:t>
            </w:r>
          </w:p>
        </w:tc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-330066195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858F61" w14:textId="494D416A" w:rsidR="00736EA4" w:rsidRPr="002E0BC8" w:rsidRDefault="00D30160" w:rsidP="00736EA4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8E6909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826FCF" w:rsidRPr="00303437" w14:paraId="1AA7733C" w14:textId="77777777" w:rsidTr="00C731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96CF" w14:textId="5C08AEF0" w:rsidR="00826FCF" w:rsidRPr="00303437" w:rsidRDefault="002320C6" w:rsidP="00826FC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91451404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826FCF" w:rsidRPr="00EE2DC1">
              <w:rPr>
                <w:rFonts w:asciiTheme="majorHAnsi" w:eastAsia="Times New Roman" w:hAnsiTheme="majorHAnsi"/>
                <w:lang w:val="es-ES_tradnl"/>
              </w:rPr>
              <w:t>H0</w:t>
            </w:r>
            <w:r w:rsidR="00826FCF">
              <w:rPr>
                <w:rFonts w:asciiTheme="majorHAnsi" w:eastAsia="Times New Roman" w:hAnsiTheme="majorHAnsi"/>
                <w:lang w:val="es-ES_tradnl"/>
              </w:rPr>
              <w:t>2</w:t>
            </w:r>
            <w:r w:rsidR="00826FCF" w:rsidRPr="00EE2DC1">
              <w:rPr>
                <w:rFonts w:asciiTheme="majorHAnsi" w:eastAsia="Times New Roman" w:hAnsiTheme="majorHAnsi"/>
                <w:lang w:val="es-ES_tradnl"/>
              </w:rPr>
              <w:t>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6B20" w14:textId="1EB5C78A" w:rsidR="00826FCF" w:rsidRPr="003C0B1D" w:rsidRDefault="00D0585D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E</w:t>
            </w:r>
            <w:r w:rsidR="00826FCF" w:rsidRPr="00F5498C">
              <w:rPr>
                <w:rFonts w:asciiTheme="majorHAnsi" w:eastAsia="Times New Roman" w:hAnsiTheme="majorHAnsi"/>
                <w:lang w:val="es-ES_tradnl"/>
              </w:rPr>
              <w:t>quipo de señalización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81FE" w14:textId="408B437D" w:rsidR="00826FCF" w:rsidRPr="003C0B1D" w:rsidRDefault="00D0585D" w:rsidP="00930BEC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 w:rsidRPr="002E2096">
              <w:rPr>
                <w:rFonts w:asciiTheme="majorHAnsi" w:eastAsia="Times New Roman" w:hAnsiTheme="majorHAnsi"/>
              </w:rPr>
              <w:t xml:space="preserve">Nombre </w:t>
            </w:r>
            <w:r>
              <w:rPr>
                <w:rFonts w:asciiTheme="majorHAnsi" w:eastAsia="Times New Roman" w:hAnsiTheme="majorHAnsi"/>
              </w:rPr>
              <w:t xml:space="preserve">dado por el Concesionario al equipo de señalización que tiene asociado el CPSI y </w:t>
            </w:r>
            <w:r w:rsidRPr="002E2096">
              <w:rPr>
                <w:rFonts w:asciiTheme="majorHAnsi" w:eastAsia="Times New Roman" w:hAnsiTheme="majorHAnsi"/>
              </w:rPr>
              <w:t>que permite identificar</w:t>
            </w:r>
            <w:r>
              <w:rPr>
                <w:rFonts w:asciiTheme="majorHAnsi" w:eastAsia="Times New Roman" w:hAnsiTheme="majorHAnsi"/>
              </w:rPr>
              <w:t>lo</w:t>
            </w:r>
            <w:r w:rsidRPr="002E2096">
              <w:rPr>
                <w:rFonts w:asciiTheme="majorHAnsi" w:eastAsia="Times New Roman" w:hAnsiTheme="majorHAnsi"/>
              </w:rPr>
              <w:t xml:space="preserve"> unívocamente</w:t>
            </w:r>
            <w:r>
              <w:rPr>
                <w:rFonts w:asciiTheme="majorHAnsi" w:eastAsia="Times New Roman" w:hAnsiTheme="majorHAnsi"/>
              </w:rPr>
              <w:t>.</w:t>
            </w:r>
            <w:r w:rsidR="007C2C78">
              <w:rPr>
                <w:rFonts w:asciiTheme="majorHAnsi" w:eastAsia="Times New Roman" w:hAnsiTheme="majorHAnsi"/>
              </w:rPr>
              <w:t xml:space="preserve"> En caso de que alguno de los </w:t>
            </w:r>
            <w:r w:rsidR="00930BEC">
              <w:rPr>
                <w:rFonts w:asciiTheme="majorHAnsi" w:eastAsia="Times New Roman" w:hAnsiTheme="majorHAnsi"/>
              </w:rPr>
              <w:t>CPSI</w:t>
            </w:r>
            <w:r w:rsidR="007C2C78">
              <w:rPr>
                <w:rFonts w:asciiTheme="majorHAnsi" w:eastAsia="Times New Roman" w:hAnsiTheme="majorHAnsi"/>
              </w:rPr>
              <w:t xml:space="preserve"> no se encuentre en uso</w:t>
            </w:r>
            <w:r w:rsidR="00930BEC">
              <w:rPr>
                <w:rFonts w:asciiTheme="majorHAnsi" w:eastAsia="Times New Roman" w:hAnsiTheme="majorHAnsi"/>
              </w:rPr>
              <w:t>,</w:t>
            </w:r>
            <w:r w:rsidR="007C2C78">
              <w:rPr>
                <w:rFonts w:asciiTheme="majorHAnsi" w:eastAsia="Times New Roman" w:hAnsiTheme="majorHAnsi"/>
              </w:rPr>
              <w:t xml:space="preserve"> este campo deberá de reportarse en cero.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901582327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63BF2C" w14:textId="77777777" w:rsidR="00826FCF" w:rsidRPr="002E0BC8" w:rsidRDefault="00826FCF" w:rsidP="00826FC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101433891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9C2EA" w14:textId="4D8203BA" w:rsidR="00826FCF" w:rsidRPr="002E0BC8" w:rsidRDefault="00D30160" w:rsidP="00826FC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8E6909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826FCF" w:rsidRPr="00303437" w14:paraId="68694F17" w14:textId="77777777" w:rsidTr="00C731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91AD" w14:textId="6B726049" w:rsidR="00826FCF" w:rsidRPr="00303437" w:rsidRDefault="002320C6" w:rsidP="00826FC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7400045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1A3B">
                  <w:rPr>
                    <w:rFonts w:asciiTheme="majorHAnsi" w:eastAsia="Times New Roman" w:hAnsiTheme="majorHAnsi"/>
                  </w:rPr>
                  <w:t>H3106</w:t>
                </w:r>
              </w:sdtContent>
            </w:sdt>
            <w:r w:rsidR="00826FCF" w:rsidRPr="00EE2DC1">
              <w:rPr>
                <w:rFonts w:asciiTheme="majorHAnsi" w:eastAsia="Times New Roman" w:hAnsiTheme="majorHAnsi"/>
                <w:lang w:val="es-ES_tradnl"/>
              </w:rPr>
              <w:t>H0</w:t>
            </w:r>
            <w:r w:rsidR="00826FCF">
              <w:rPr>
                <w:rFonts w:asciiTheme="majorHAnsi" w:eastAsia="Times New Roman" w:hAnsiTheme="majorHAnsi"/>
                <w:lang w:val="es-ES_tradnl"/>
              </w:rPr>
              <w:t>2</w:t>
            </w:r>
            <w:r w:rsidR="00826FCF" w:rsidRPr="00EE2DC1">
              <w:rPr>
                <w:rFonts w:asciiTheme="majorHAnsi" w:eastAsia="Times New Roman" w:hAnsiTheme="majorHAnsi"/>
                <w:lang w:val="es-ES_tradnl"/>
              </w:rPr>
              <w:t>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5B44" w14:textId="3EB4B933" w:rsidR="00826FCF" w:rsidRPr="003C0B1D" w:rsidRDefault="00826FCF" w:rsidP="003277B2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882B85">
              <w:rPr>
                <w:rFonts w:asciiTheme="majorHAnsi" w:eastAsia="Times New Roman" w:hAnsiTheme="majorHAnsi"/>
                <w:lang w:val="es-ES_tradnl"/>
              </w:rPr>
              <w:t>Tipo de equipo de señalización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E2C4" w14:textId="6716049C" w:rsidR="00826FCF" w:rsidRPr="003C0B1D" w:rsidRDefault="00D0585D" w:rsidP="00930BEC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El tipo de equipo de señalización deberá corresponder a uno de los siguientes</w:t>
            </w:r>
            <w:r w:rsidRPr="002E2096">
              <w:rPr>
                <w:rFonts w:asciiTheme="majorHAnsi" w:eastAsia="Times New Roman" w:hAnsiTheme="majorHAnsi"/>
              </w:rPr>
              <w:t>: Punto de Transferencia de Señalización (STP), Punto de Control de Servicio (SCP)</w:t>
            </w:r>
            <w:r w:rsidR="00D30160">
              <w:rPr>
                <w:rFonts w:asciiTheme="majorHAnsi" w:eastAsia="Times New Roman" w:hAnsiTheme="majorHAnsi"/>
              </w:rPr>
              <w:t xml:space="preserve"> y</w:t>
            </w:r>
            <w:r w:rsidRPr="002E2096">
              <w:rPr>
                <w:rFonts w:asciiTheme="majorHAnsi" w:eastAsia="Times New Roman" w:hAnsiTheme="majorHAnsi"/>
              </w:rPr>
              <w:t xml:space="preserve">  Punto de Señalización (SP).</w:t>
            </w:r>
            <w:r w:rsidR="007C2C78">
              <w:rPr>
                <w:rFonts w:asciiTheme="majorHAnsi" w:eastAsia="Times New Roman" w:hAnsiTheme="majorHAnsi"/>
              </w:rPr>
              <w:t xml:space="preserve"> En caso de que alguno de los </w:t>
            </w:r>
            <w:r w:rsidR="00930BEC">
              <w:rPr>
                <w:rFonts w:asciiTheme="majorHAnsi" w:eastAsia="Times New Roman" w:hAnsiTheme="majorHAnsi"/>
              </w:rPr>
              <w:t>CPSI</w:t>
            </w:r>
            <w:r w:rsidR="007C2C78">
              <w:rPr>
                <w:rFonts w:asciiTheme="majorHAnsi" w:eastAsia="Times New Roman" w:hAnsiTheme="majorHAnsi"/>
              </w:rPr>
              <w:t xml:space="preserve"> no se encuentre en uso</w:t>
            </w:r>
            <w:r w:rsidR="00930BEC">
              <w:rPr>
                <w:rFonts w:asciiTheme="majorHAnsi" w:eastAsia="Times New Roman" w:hAnsiTheme="majorHAnsi"/>
              </w:rPr>
              <w:t>,</w:t>
            </w:r>
            <w:r w:rsidR="007C2C78">
              <w:rPr>
                <w:rFonts w:asciiTheme="majorHAnsi" w:eastAsia="Times New Roman" w:hAnsiTheme="majorHAnsi"/>
              </w:rPr>
              <w:t xml:space="preserve"> este campo deberá de reportarse en cero.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30089638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D279B5" w14:textId="77777777" w:rsidR="00826FCF" w:rsidRPr="002E0BC8" w:rsidRDefault="00826FCF" w:rsidP="00826FC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szCs w:val="21"/>
              <w:lang w:val="es-ES_tradnl"/>
            </w:rPr>
            <w:id w:val="-207039369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93DBEF" w14:textId="1BF637CC" w:rsidR="00826FCF" w:rsidRPr="002E0BC8" w:rsidRDefault="00D30160" w:rsidP="00826FC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 w:rsidRPr="008E6909">
                  <w:rPr>
                    <w:rFonts w:asciiTheme="majorHAnsi" w:hAnsiTheme="majorHAnsi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</w:tbl>
    <w:p w14:paraId="2B0C1B72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A85A215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3A7C5E9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6606406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AE9EEA2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B747605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DE08E5C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3AC23285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718DCA7" w14:textId="77777777" w:rsidR="00C731C3" w:rsidRDefault="00C731C3" w:rsidP="00C731C3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FD5BF52" w14:textId="77777777" w:rsidR="00C731C3" w:rsidRDefault="00C731C3" w:rsidP="00C731C3">
      <w:pPr>
        <w:rPr>
          <w:lang w:val="es-ES_tradnl"/>
        </w:rPr>
        <w:sectPr w:rsidR="00C731C3" w:rsidSect="00DA6F64">
          <w:pgSz w:w="12240" w:h="15840"/>
          <w:pgMar w:top="1417" w:right="1467" w:bottom="1417" w:left="1701" w:header="708" w:footer="708" w:gutter="0"/>
          <w:pgNumType w:start="7"/>
          <w:cols w:space="708"/>
          <w:titlePg/>
          <w:docGrid w:linePitch="360"/>
        </w:sectPr>
      </w:pPr>
    </w:p>
    <w:p w14:paraId="7B434C2F" w14:textId="77777777" w:rsidR="00C731C3" w:rsidRDefault="00C731C3" w:rsidP="00826FCF">
      <w:pPr>
        <w:pStyle w:val="Prrafodelista"/>
        <w:numPr>
          <w:ilvl w:val="0"/>
          <w:numId w:val="5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lastRenderedPageBreak/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tbl>
      <w:tblPr>
        <w:tblpPr w:leftFromText="141" w:rightFromText="141" w:vertAnchor="text" w:horzAnchor="page" w:tblpX="1841" w:tblpY="325"/>
        <w:tblW w:w="72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9"/>
        <w:gridCol w:w="1474"/>
        <w:gridCol w:w="1474"/>
        <w:gridCol w:w="1474"/>
        <w:gridCol w:w="1474"/>
      </w:tblGrid>
      <w:tr w:rsidR="00666F6B" w:rsidRPr="00833BCC" w14:paraId="11A216EF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2CC6" w14:textId="77777777" w:rsidR="00666F6B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  <w:p w14:paraId="4A0B62E6" w14:textId="77777777" w:rsidR="00666F6B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C070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E98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2I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769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2I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98E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2I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E782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>
              <w:rPr>
                <w:rFonts w:eastAsia="Times New Roman"/>
                <w:color w:val="000000"/>
                <w:sz w:val="20"/>
                <w:lang w:eastAsia="es-MX"/>
              </w:rPr>
              <w:t>H3106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H0</w:t>
            </w:r>
            <w:r>
              <w:rPr>
                <w:rFonts w:eastAsia="Times New Roman"/>
                <w:color w:val="000000"/>
                <w:sz w:val="20"/>
                <w:lang w:eastAsia="es-MX"/>
              </w:rPr>
              <w:t>2I</w:t>
            </w: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D04</w:t>
            </w:r>
          </w:p>
        </w:tc>
      </w:tr>
      <w:tr w:rsidR="00666F6B" w:rsidRPr="00833BCC" w14:paraId="1A13C4DA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84DA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514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C49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960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454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6D65BBEC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AAF4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F842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B67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FAA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D4A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6FD81C93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D15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24A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D90A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2674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177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7B1AE185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2644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EA1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BFE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FB6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5DC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4DAB4828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A9CB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C1F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E5D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488A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7FD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52E9CB33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FE9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114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0D1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F09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A46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0C9584B0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3DF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0FCA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70F4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1FC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C92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2894EF6D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66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255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5B3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D93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440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635B3B3B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0A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577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399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02B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DEEE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706B5CAB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406B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17A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04E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F3F4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BB2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6A868350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115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354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F77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229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19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4FA92E7C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7C8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8F5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AE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F0A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065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3D558845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BD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829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ACA5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2A15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301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40E8DE17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7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3E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DC10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0EC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C922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33B8884A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EFC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3DF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63A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001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3BB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6412406C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4A2F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DBF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8C57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B7E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F725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1300B18B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645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8081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83FD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8AC8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D686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666F6B" w:rsidRPr="00833BCC" w14:paraId="54DDA59F" w14:textId="77777777" w:rsidTr="00666F6B">
        <w:trPr>
          <w:trHeight w:val="30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D35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E8F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7FC9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0813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BABC" w14:textId="77777777" w:rsidR="00666F6B" w:rsidRPr="00833BCC" w:rsidRDefault="00666F6B" w:rsidP="00666F6B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</w:tbl>
    <w:p w14:paraId="5FCEA673" w14:textId="77777777" w:rsidR="00C731C3" w:rsidRPr="00303437" w:rsidRDefault="00C731C3" w:rsidP="00C731C3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p w14:paraId="2F7DE5AB" w14:textId="77777777" w:rsidR="00C731C3" w:rsidRPr="00EE2DC1" w:rsidRDefault="00C731C3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C731C3" w:rsidRPr="00EE2DC1" w:rsidSect="009A05B4">
      <w:pgSz w:w="15840" w:h="12240" w:orient="landscape"/>
      <w:pgMar w:top="1701" w:right="1418" w:bottom="14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DBFAD" w14:textId="77777777" w:rsidR="008C423F" w:rsidRDefault="008C423F" w:rsidP="00551539">
      <w:pPr>
        <w:spacing w:after="0" w:line="240" w:lineRule="auto"/>
      </w:pPr>
      <w:r>
        <w:separator/>
      </w:r>
    </w:p>
  </w:endnote>
  <w:endnote w:type="continuationSeparator" w:id="0">
    <w:p w14:paraId="3A405BFC" w14:textId="77777777" w:rsidR="008C423F" w:rsidRDefault="008C423F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63790"/>
      <w:docPartObj>
        <w:docPartGallery w:val="Page Numbers (Bottom of Page)"/>
        <w:docPartUnique/>
      </w:docPartObj>
    </w:sdtPr>
    <w:sdtEndPr/>
    <w:sdtContent>
      <w:p w14:paraId="187EE27F" w14:textId="77777777" w:rsidR="00DA6F64" w:rsidRDefault="00DA6F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C6" w:rsidRPr="002320C6">
          <w:rPr>
            <w:noProof/>
            <w:lang w:val="es-ES"/>
          </w:rPr>
          <w:t>8</w:t>
        </w:r>
        <w:r>
          <w:fldChar w:fldCharType="end"/>
        </w:r>
      </w:p>
    </w:sdtContent>
  </w:sdt>
  <w:p w14:paraId="56C3E8A5" w14:textId="77777777" w:rsidR="00DA6F64" w:rsidRDefault="00DA6F6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414245"/>
      <w:docPartObj>
        <w:docPartGallery w:val="Page Numbers (Bottom of Page)"/>
        <w:docPartUnique/>
      </w:docPartObj>
    </w:sdtPr>
    <w:sdtEndPr/>
    <w:sdtContent>
      <w:p w14:paraId="0EDD8E9A" w14:textId="77777777" w:rsidR="00DA6F64" w:rsidRDefault="00DA6F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C6" w:rsidRPr="002320C6">
          <w:rPr>
            <w:noProof/>
            <w:lang w:val="es-ES"/>
          </w:rPr>
          <w:t>9</w:t>
        </w:r>
        <w:r>
          <w:fldChar w:fldCharType="end"/>
        </w:r>
      </w:p>
    </w:sdtContent>
  </w:sdt>
  <w:p w14:paraId="64B46596" w14:textId="77777777" w:rsidR="00DA6F64" w:rsidRDefault="00DA6F6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ACB98" w14:textId="77777777" w:rsidR="008C423F" w:rsidRDefault="008C423F" w:rsidP="00551539">
      <w:pPr>
        <w:spacing w:after="0" w:line="240" w:lineRule="auto"/>
      </w:pPr>
      <w:r>
        <w:separator/>
      </w:r>
    </w:p>
  </w:footnote>
  <w:footnote w:type="continuationSeparator" w:id="0">
    <w:p w14:paraId="6E501123" w14:textId="77777777" w:rsidR="008C423F" w:rsidRDefault="008C423F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A0118" w14:textId="36B6BA43" w:rsidR="00DA6F64" w:rsidRDefault="00DA6F6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9504" behindDoc="1" locked="0" layoutInCell="0" allowOverlap="1" wp14:anchorId="52675FB9" wp14:editId="77208C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10860" cy="5367655"/>
          <wp:effectExtent l="0" t="0" r="0" b="0"/>
          <wp:wrapNone/>
          <wp:docPr id="9" name="Imagen 5" descr="Aros I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ros IFT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860" cy="536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1FB78" w14:textId="6943B42E" w:rsidR="00DA6F64" w:rsidRDefault="00DA6F64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62D02302" wp14:editId="65DBE5A8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70528" behindDoc="1" locked="0" layoutInCell="0" allowOverlap="1" wp14:anchorId="40064761" wp14:editId="4BBE941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10860" cy="5367655"/>
          <wp:effectExtent l="0" t="0" r="0" b="0"/>
          <wp:wrapNone/>
          <wp:docPr id="11" name="Imagen 6" descr="Aros I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ros IFT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860" cy="536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14:paraId="04892195" w14:textId="77777777" w:rsidR="00DA6F64" w:rsidRDefault="00DA6F64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C3E5F" w14:textId="0A1F8C02" w:rsidR="00DA6F64" w:rsidRDefault="00DA6F6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1552" behindDoc="1" locked="0" layoutInCell="1" allowOverlap="1" wp14:anchorId="4BED3CEA" wp14:editId="6746AD54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68480" behindDoc="1" locked="0" layoutInCell="0" allowOverlap="1" wp14:anchorId="1D7464EE" wp14:editId="62163C9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10860" cy="5367655"/>
          <wp:effectExtent l="0" t="0" r="0" b="0"/>
          <wp:wrapNone/>
          <wp:docPr id="13" name="Imagen 4" descr="Aros I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ros IFT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860" cy="536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6BAE"/>
    <w:multiLevelType w:val="hybridMultilevel"/>
    <w:tmpl w:val="9F5C3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13F53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25A5C14"/>
    <w:multiLevelType w:val="hybridMultilevel"/>
    <w:tmpl w:val="3B582A1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28"/>
    <w:rsid w:val="0000227A"/>
    <w:rsid w:val="000056EC"/>
    <w:rsid w:val="0000576D"/>
    <w:rsid w:val="00005E4C"/>
    <w:rsid w:val="00007E0A"/>
    <w:rsid w:val="00010751"/>
    <w:rsid w:val="00011F42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315"/>
    <w:rsid w:val="00043916"/>
    <w:rsid w:val="00045246"/>
    <w:rsid w:val="000456C3"/>
    <w:rsid w:val="00050241"/>
    <w:rsid w:val="00052A12"/>
    <w:rsid w:val="0005313C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3477"/>
    <w:rsid w:val="00073F1A"/>
    <w:rsid w:val="0007497A"/>
    <w:rsid w:val="0008196B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2594"/>
    <w:rsid w:val="000B3844"/>
    <w:rsid w:val="000B3CD5"/>
    <w:rsid w:val="000B67C6"/>
    <w:rsid w:val="000C2AC6"/>
    <w:rsid w:val="000C39A3"/>
    <w:rsid w:val="000C570A"/>
    <w:rsid w:val="000C60B2"/>
    <w:rsid w:val="000C77BA"/>
    <w:rsid w:val="000D040E"/>
    <w:rsid w:val="000D526C"/>
    <w:rsid w:val="000D5D79"/>
    <w:rsid w:val="000D7617"/>
    <w:rsid w:val="000E0DF1"/>
    <w:rsid w:val="000E3881"/>
    <w:rsid w:val="000E7FD6"/>
    <w:rsid w:val="000F0B37"/>
    <w:rsid w:val="000F3416"/>
    <w:rsid w:val="000F55A9"/>
    <w:rsid w:val="001011F5"/>
    <w:rsid w:val="001035A2"/>
    <w:rsid w:val="00103D32"/>
    <w:rsid w:val="001075F0"/>
    <w:rsid w:val="00111E3A"/>
    <w:rsid w:val="00112717"/>
    <w:rsid w:val="00120949"/>
    <w:rsid w:val="00121878"/>
    <w:rsid w:val="00121D40"/>
    <w:rsid w:val="0012296D"/>
    <w:rsid w:val="001255C1"/>
    <w:rsid w:val="00127B61"/>
    <w:rsid w:val="00127F72"/>
    <w:rsid w:val="0013438D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1ACD"/>
    <w:rsid w:val="001A6EF1"/>
    <w:rsid w:val="001A7473"/>
    <w:rsid w:val="001A7B69"/>
    <w:rsid w:val="001B0AF4"/>
    <w:rsid w:val="001B371D"/>
    <w:rsid w:val="001B44D7"/>
    <w:rsid w:val="001B650B"/>
    <w:rsid w:val="001C4FD5"/>
    <w:rsid w:val="001C693C"/>
    <w:rsid w:val="001D012D"/>
    <w:rsid w:val="001D11F1"/>
    <w:rsid w:val="001D37E4"/>
    <w:rsid w:val="001D4EB7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03696"/>
    <w:rsid w:val="002111C4"/>
    <w:rsid w:val="00211374"/>
    <w:rsid w:val="00212866"/>
    <w:rsid w:val="0021377B"/>
    <w:rsid w:val="00215534"/>
    <w:rsid w:val="002158D1"/>
    <w:rsid w:val="00215E65"/>
    <w:rsid w:val="00217909"/>
    <w:rsid w:val="0022423E"/>
    <w:rsid w:val="002272DD"/>
    <w:rsid w:val="0022746D"/>
    <w:rsid w:val="002320C6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7AA6"/>
    <w:rsid w:val="002809CB"/>
    <w:rsid w:val="0028201A"/>
    <w:rsid w:val="002833E0"/>
    <w:rsid w:val="00286F59"/>
    <w:rsid w:val="00297E42"/>
    <w:rsid w:val="002A4C93"/>
    <w:rsid w:val="002B3714"/>
    <w:rsid w:val="002B42BD"/>
    <w:rsid w:val="002B551E"/>
    <w:rsid w:val="002B6F76"/>
    <w:rsid w:val="002B7772"/>
    <w:rsid w:val="002C1A0B"/>
    <w:rsid w:val="002C4F4F"/>
    <w:rsid w:val="002C638A"/>
    <w:rsid w:val="002D3A99"/>
    <w:rsid w:val="002D5308"/>
    <w:rsid w:val="002D6D3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30121B"/>
    <w:rsid w:val="003016A9"/>
    <w:rsid w:val="00307E0C"/>
    <w:rsid w:val="003113B9"/>
    <w:rsid w:val="00312495"/>
    <w:rsid w:val="00313AE2"/>
    <w:rsid w:val="00314EBF"/>
    <w:rsid w:val="003178BF"/>
    <w:rsid w:val="0032286A"/>
    <w:rsid w:val="00323ED7"/>
    <w:rsid w:val="00326602"/>
    <w:rsid w:val="003277B2"/>
    <w:rsid w:val="00327AE9"/>
    <w:rsid w:val="003312EA"/>
    <w:rsid w:val="0033137B"/>
    <w:rsid w:val="003320EE"/>
    <w:rsid w:val="00332632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14BE"/>
    <w:rsid w:val="00377846"/>
    <w:rsid w:val="00380087"/>
    <w:rsid w:val="003809A8"/>
    <w:rsid w:val="00380EE3"/>
    <w:rsid w:val="0038200E"/>
    <w:rsid w:val="00385022"/>
    <w:rsid w:val="003934DA"/>
    <w:rsid w:val="0039531D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1A3B"/>
    <w:rsid w:val="003D260B"/>
    <w:rsid w:val="003D272B"/>
    <w:rsid w:val="003D285E"/>
    <w:rsid w:val="003D3300"/>
    <w:rsid w:val="003D4EDA"/>
    <w:rsid w:val="003D54B1"/>
    <w:rsid w:val="003E085A"/>
    <w:rsid w:val="003E0F60"/>
    <w:rsid w:val="003E18C6"/>
    <w:rsid w:val="003E3324"/>
    <w:rsid w:val="003E3476"/>
    <w:rsid w:val="003E5758"/>
    <w:rsid w:val="003F124B"/>
    <w:rsid w:val="003F1F11"/>
    <w:rsid w:val="003F60DC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F9D"/>
    <w:rsid w:val="00434A56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468"/>
    <w:rsid w:val="00467796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B7AF8"/>
    <w:rsid w:val="004C2A5F"/>
    <w:rsid w:val="004C2D81"/>
    <w:rsid w:val="004C3F89"/>
    <w:rsid w:val="004C450A"/>
    <w:rsid w:val="004C57F2"/>
    <w:rsid w:val="004C735D"/>
    <w:rsid w:val="004D6F4C"/>
    <w:rsid w:val="004E1404"/>
    <w:rsid w:val="004E17BB"/>
    <w:rsid w:val="004E3002"/>
    <w:rsid w:val="004E3424"/>
    <w:rsid w:val="004E3469"/>
    <w:rsid w:val="004E4EA4"/>
    <w:rsid w:val="004F2EE1"/>
    <w:rsid w:val="004F3248"/>
    <w:rsid w:val="004F4AF5"/>
    <w:rsid w:val="004F7071"/>
    <w:rsid w:val="004F7B63"/>
    <w:rsid w:val="00502FDB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833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76C31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1DB6"/>
    <w:rsid w:val="005E3F90"/>
    <w:rsid w:val="005E3F9C"/>
    <w:rsid w:val="005E7557"/>
    <w:rsid w:val="005F21DB"/>
    <w:rsid w:val="005F2B6D"/>
    <w:rsid w:val="005F345D"/>
    <w:rsid w:val="005F4237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0DE9"/>
    <w:rsid w:val="00641342"/>
    <w:rsid w:val="00642E21"/>
    <w:rsid w:val="0065182D"/>
    <w:rsid w:val="006522F6"/>
    <w:rsid w:val="0065381A"/>
    <w:rsid w:val="00653ED8"/>
    <w:rsid w:val="0065611D"/>
    <w:rsid w:val="0065638A"/>
    <w:rsid w:val="00656A89"/>
    <w:rsid w:val="006663B9"/>
    <w:rsid w:val="00666F6B"/>
    <w:rsid w:val="00667218"/>
    <w:rsid w:val="00667FC9"/>
    <w:rsid w:val="006703E0"/>
    <w:rsid w:val="00671212"/>
    <w:rsid w:val="00673533"/>
    <w:rsid w:val="0067508D"/>
    <w:rsid w:val="00681609"/>
    <w:rsid w:val="00682753"/>
    <w:rsid w:val="0068388F"/>
    <w:rsid w:val="00685D75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41AE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4AC0"/>
    <w:rsid w:val="00715957"/>
    <w:rsid w:val="00715F86"/>
    <w:rsid w:val="0071646F"/>
    <w:rsid w:val="00716C71"/>
    <w:rsid w:val="00725F39"/>
    <w:rsid w:val="007268FB"/>
    <w:rsid w:val="00730E51"/>
    <w:rsid w:val="0073195D"/>
    <w:rsid w:val="00732CA0"/>
    <w:rsid w:val="00732F1E"/>
    <w:rsid w:val="00735F2B"/>
    <w:rsid w:val="00736EA4"/>
    <w:rsid w:val="00737D53"/>
    <w:rsid w:val="00740CE9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4F03"/>
    <w:rsid w:val="0077531A"/>
    <w:rsid w:val="00796CCE"/>
    <w:rsid w:val="00797302"/>
    <w:rsid w:val="007A100D"/>
    <w:rsid w:val="007A7378"/>
    <w:rsid w:val="007A7457"/>
    <w:rsid w:val="007B1542"/>
    <w:rsid w:val="007C1F2A"/>
    <w:rsid w:val="007C2679"/>
    <w:rsid w:val="007C2990"/>
    <w:rsid w:val="007C2C78"/>
    <w:rsid w:val="007C2FB8"/>
    <w:rsid w:val="007C64B1"/>
    <w:rsid w:val="007C7ACF"/>
    <w:rsid w:val="007D3900"/>
    <w:rsid w:val="007D3E79"/>
    <w:rsid w:val="007D548D"/>
    <w:rsid w:val="007D5A6F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169D3"/>
    <w:rsid w:val="008258E4"/>
    <w:rsid w:val="00826FCF"/>
    <w:rsid w:val="00827C71"/>
    <w:rsid w:val="0083091F"/>
    <w:rsid w:val="00834F61"/>
    <w:rsid w:val="00835086"/>
    <w:rsid w:val="00841496"/>
    <w:rsid w:val="0084420A"/>
    <w:rsid w:val="00844871"/>
    <w:rsid w:val="0084555A"/>
    <w:rsid w:val="00854984"/>
    <w:rsid w:val="00855ED7"/>
    <w:rsid w:val="00860465"/>
    <w:rsid w:val="00862902"/>
    <w:rsid w:val="00864056"/>
    <w:rsid w:val="00864379"/>
    <w:rsid w:val="00866D91"/>
    <w:rsid w:val="00872B88"/>
    <w:rsid w:val="00876C14"/>
    <w:rsid w:val="00882AA4"/>
    <w:rsid w:val="00885522"/>
    <w:rsid w:val="0088640A"/>
    <w:rsid w:val="008872A1"/>
    <w:rsid w:val="00891B81"/>
    <w:rsid w:val="00892A3E"/>
    <w:rsid w:val="00894BB7"/>
    <w:rsid w:val="0089760F"/>
    <w:rsid w:val="008A16E0"/>
    <w:rsid w:val="008A2F72"/>
    <w:rsid w:val="008A4FC8"/>
    <w:rsid w:val="008A5B12"/>
    <w:rsid w:val="008B63B8"/>
    <w:rsid w:val="008B78A3"/>
    <w:rsid w:val="008C05C3"/>
    <w:rsid w:val="008C1D36"/>
    <w:rsid w:val="008C243D"/>
    <w:rsid w:val="008C423F"/>
    <w:rsid w:val="008D0472"/>
    <w:rsid w:val="008D2B03"/>
    <w:rsid w:val="008D3C74"/>
    <w:rsid w:val="008D4AFE"/>
    <w:rsid w:val="008E2479"/>
    <w:rsid w:val="008E3EA5"/>
    <w:rsid w:val="008E4E71"/>
    <w:rsid w:val="008E6909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CA0"/>
    <w:rsid w:val="0093027D"/>
    <w:rsid w:val="00930BEC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488E"/>
    <w:rsid w:val="00954D1C"/>
    <w:rsid w:val="009575DD"/>
    <w:rsid w:val="00964ECC"/>
    <w:rsid w:val="00967902"/>
    <w:rsid w:val="00970890"/>
    <w:rsid w:val="00971033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E45"/>
    <w:rsid w:val="009A05B4"/>
    <w:rsid w:val="009A2B33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1FC"/>
    <w:rsid w:val="009D78FA"/>
    <w:rsid w:val="009E02CB"/>
    <w:rsid w:val="009E2072"/>
    <w:rsid w:val="009E2FC2"/>
    <w:rsid w:val="009E40D0"/>
    <w:rsid w:val="009E564B"/>
    <w:rsid w:val="009E7B6D"/>
    <w:rsid w:val="009F0416"/>
    <w:rsid w:val="009F22E1"/>
    <w:rsid w:val="009F4927"/>
    <w:rsid w:val="00A0007D"/>
    <w:rsid w:val="00A01DDF"/>
    <w:rsid w:val="00A055D2"/>
    <w:rsid w:val="00A07FE7"/>
    <w:rsid w:val="00A1025F"/>
    <w:rsid w:val="00A10E74"/>
    <w:rsid w:val="00A119A0"/>
    <w:rsid w:val="00A11CB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3350"/>
    <w:rsid w:val="00A3691B"/>
    <w:rsid w:val="00A400D2"/>
    <w:rsid w:val="00A412F7"/>
    <w:rsid w:val="00A42E71"/>
    <w:rsid w:val="00A430B7"/>
    <w:rsid w:val="00A4313E"/>
    <w:rsid w:val="00A44B9C"/>
    <w:rsid w:val="00A4570E"/>
    <w:rsid w:val="00A47C39"/>
    <w:rsid w:val="00A5160D"/>
    <w:rsid w:val="00A52808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804BB"/>
    <w:rsid w:val="00A812F2"/>
    <w:rsid w:val="00A82404"/>
    <w:rsid w:val="00A85361"/>
    <w:rsid w:val="00A860B4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B63EE"/>
    <w:rsid w:val="00AC0927"/>
    <w:rsid w:val="00AC26DA"/>
    <w:rsid w:val="00AC28FD"/>
    <w:rsid w:val="00AC5F59"/>
    <w:rsid w:val="00AC5FC3"/>
    <w:rsid w:val="00AC6429"/>
    <w:rsid w:val="00AD08EE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143A"/>
    <w:rsid w:val="00B3329B"/>
    <w:rsid w:val="00B33B59"/>
    <w:rsid w:val="00B34C88"/>
    <w:rsid w:val="00B4041A"/>
    <w:rsid w:val="00B40D49"/>
    <w:rsid w:val="00B44C3F"/>
    <w:rsid w:val="00B4617F"/>
    <w:rsid w:val="00B4688A"/>
    <w:rsid w:val="00B50D0F"/>
    <w:rsid w:val="00B51F8D"/>
    <w:rsid w:val="00B5384D"/>
    <w:rsid w:val="00B555E5"/>
    <w:rsid w:val="00B56F4D"/>
    <w:rsid w:val="00B6159E"/>
    <w:rsid w:val="00B62D5B"/>
    <w:rsid w:val="00B64C89"/>
    <w:rsid w:val="00B716B1"/>
    <w:rsid w:val="00B719C1"/>
    <w:rsid w:val="00B76B30"/>
    <w:rsid w:val="00B8062C"/>
    <w:rsid w:val="00B80E54"/>
    <w:rsid w:val="00B82E14"/>
    <w:rsid w:val="00B82EF0"/>
    <w:rsid w:val="00B84D2D"/>
    <w:rsid w:val="00B90562"/>
    <w:rsid w:val="00B91D57"/>
    <w:rsid w:val="00B944BC"/>
    <w:rsid w:val="00B9498A"/>
    <w:rsid w:val="00B95EFC"/>
    <w:rsid w:val="00BA22AB"/>
    <w:rsid w:val="00BA644A"/>
    <w:rsid w:val="00BA66E3"/>
    <w:rsid w:val="00BA6A58"/>
    <w:rsid w:val="00BB4628"/>
    <w:rsid w:val="00BB7B59"/>
    <w:rsid w:val="00BC06B0"/>
    <w:rsid w:val="00BC0BD8"/>
    <w:rsid w:val="00BC25A2"/>
    <w:rsid w:val="00BC33AA"/>
    <w:rsid w:val="00BC3AEE"/>
    <w:rsid w:val="00BC47C9"/>
    <w:rsid w:val="00BC6A1D"/>
    <w:rsid w:val="00BC7752"/>
    <w:rsid w:val="00BD437A"/>
    <w:rsid w:val="00BD7198"/>
    <w:rsid w:val="00BE0C71"/>
    <w:rsid w:val="00BE2DFC"/>
    <w:rsid w:val="00C008A2"/>
    <w:rsid w:val="00C01379"/>
    <w:rsid w:val="00C02136"/>
    <w:rsid w:val="00C03CAD"/>
    <w:rsid w:val="00C05A74"/>
    <w:rsid w:val="00C11C56"/>
    <w:rsid w:val="00C15359"/>
    <w:rsid w:val="00C15FA9"/>
    <w:rsid w:val="00C17020"/>
    <w:rsid w:val="00C21990"/>
    <w:rsid w:val="00C22D58"/>
    <w:rsid w:val="00C259B9"/>
    <w:rsid w:val="00C25AAD"/>
    <w:rsid w:val="00C2691B"/>
    <w:rsid w:val="00C31AEC"/>
    <w:rsid w:val="00C31D16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225C"/>
    <w:rsid w:val="00C63739"/>
    <w:rsid w:val="00C660DF"/>
    <w:rsid w:val="00C677A8"/>
    <w:rsid w:val="00C707E5"/>
    <w:rsid w:val="00C72650"/>
    <w:rsid w:val="00C731C3"/>
    <w:rsid w:val="00C7482F"/>
    <w:rsid w:val="00C767D9"/>
    <w:rsid w:val="00C80F01"/>
    <w:rsid w:val="00C86511"/>
    <w:rsid w:val="00C90FD9"/>
    <w:rsid w:val="00C91A71"/>
    <w:rsid w:val="00C94AA3"/>
    <w:rsid w:val="00C94BEE"/>
    <w:rsid w:val="00C95F16"/>
    <w:rsid w:val="00C95F5C"/>
    <w:rsid w:val="00CA3B50"/>
    <w:rsid w:val="00CA3CD6"/>
    <w:rsid w:val="00CA644F"/>
    <w:rsid w:val="00CB0751"/>
    <w:rsid w:val="00CB2CA0"/>
    <w:rsid w:val="00CB3C49"/>
    <w:rsid w:val="00CB4602"/>
    <w:rsid w:val="00CB76E9"/>
    <w:rsid w:val="00CC02DD"/>
    <w:rsid w:val="00CC21AD"/>
    <w:rsid w:val="00CC4B66"/>
    <w:rsid w:val="00CD0486"/>
    <w:rsid w:val="00CD33C0"/>
    <w:rsid w:val="00CD5006"/>
    <w:rsid w:val="00CE0002"/>
    <w:rsid w:val="00CE057A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36AF"/>
    <w:rsid w:val="00D04C0F"/>
    <w:rsid w:val="00D0585D"/>
    <w:rsid w:val="00D07D1E"/>
    <w:rsid w:val="00D13AA6"/>
    <w:rsid w:val="00D14C51"/>
    <w:rsid w:val="00D15C1A"/>
    <w:rsid w:val="00D21B1E"/>
    <w:rsid w:val="00D23BB7"/>
    <w:rsid w:val="00D24A59"/>
    <w:rsid w:val="00D25374"/>
    <w:rsid w:val="00D2581B"/>
    <w:rsid w:val="00D2605B"/>
    <w:rsid w:val="00D30160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77E"/>
    <w:rsid w:val="00D53C4A"/>
    <w:rsid w:val="00D548AE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4CCD"/>
    <w:rsid w:val="00D74F18"/>
    <w:rsid w:val="00D77013"/>
    <w:rsid w:val="00D868D7"/>
    <w:rsid w:val="00D87318"/>
    <w:rsid w:val="00D87B6B"/>
    <w:rsid w:val="00D901DF"/>
    <w:rsid w:val="00D90513"/>
    <w:rsid w:val="00D91A16"/>
    <w:rsid w:val="00D92DA5"/>
    <w:rsid w:val="00D94668"/>
    <w:rsid w:val="00D953EE"/>
    <w:rsid w:val="00DA0CAD"/>
    <w:rsid w:val="00DA6F64"/>
    <w:rsid w:val="00DB0E46"/>
    <w:rsid w:val="00DB17E5"/>
    <w:rsid w:val="00DB2B31"/>
    <w:rsid w:val="00DC1EEE"/>
    <w:rsid w:val="00DD086D"/>
    <w:rsid w:val="00DD0A3D"/>
    <w:rsid w:val="00DD1F21"/>
    <w:rsid w:val="00DE2457"/>
    <w:rsid w:val="00DE6439"/>
    <w:rsid w:val="00DE6DED"/>
    <w:rsid w:val="00DF25E9"/>
    <w:rsid w:val="00DF48C1"/>
    <w:rsid w:val="00DF4E8D"/>
    <w:rsid w:val="00DF62A0"/>
    <w:rsid w:val="00DF7345"/>
    <w:rsid w:val="00DF7AC3"/>
    <w:rsid w:val="00E00D9F"/>
    <w:rsid w:val="00E0455F"/>
    <w:rsid w:val="00E1330E"/>
    <w:rsid w:val="00E15F3E"/>
    <w:rsid w:val="00E16A01"/>
    <w:rsid w:val="00E16D7D"/>
    <w:rsid w:val="00E17EAF"/>
    <w:rsid w:val="00E201DA"/>
    <w:rsid w:val="00E21553"/>
    <w:rsid w:val="00E21E37"/>
    <w:rsid w:val="00E23A67"/>
    <w:rsid w:val="00E25427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B94"/>
    <w:rsid w:val="00E41F1B"/>
    <w:rsid w:val="00E42DAC"/>
    <w:rsid w:val="00E430E5"/>
    <w:rsid w:val="00E43873"/>
    <w:rsid w:val="00E43A96"/>
    <w:rsid w:val="00E446E0"/>
    <w:rsid w:val="00E4482C"/>
    <w:rsid w:val="00E50CE1"/>
    <w:rsid w:val="00E5251E"/>
    <w:rsid w:val="00E52F72"/>
    <w:rsid w:val="00E548E0"/>
    <w:rsid w:val="00E55B9F"/>
    <w:rsid w:val="00E61A96"/>
    <w:rsid w:val="00E65E2D"/>
    <w:rsid w:val="00E674A3"/>
    <w:rsid w:val="00E712CE"/>
    <w:rsid w:val="00E72C0E"/>
    <w:rsid w:val="00E72D87"/>
    <w:rsid w:val="00E73110"/>
    <w:rsid w:val="00E77332"/>
    <w:rsid w:val="00E77A6C"/>
    <w:rsid w:val="00E8281F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45D"/>
    <w:rsid w:val="00EC2713"/>
    <w:rsid w:val="00EC30D9"/>
    <w:rsid w:val="00EC5675"/>
    <w:rsid w:val="00EC7427"/>
    <w:rsid w:val="00ED5959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29C6"/>
    <w:rsid w:val="00F04235"/>
    <w:rsid w:val="00F069E7"/>
    <w:rsid w:val="00F10804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62DF"/>
    <w:rsid w:val="00F708EB"/>
    <w:rsid w:val="00F76544"/>
    <w:rsid w:val="00F77638"/>
    <w:rsid w:val="00F81C97"/>
    <w:rsid w:val="00F81DE5"/>
    <w:rsid w:val="00F84676"/>
    <w:rsid w:val="00F903AC"/>
    <w:rsid w:val="00F9061C"/>
    <w:rsid w:val="00F911C5"/>
    <w:rsid w:val="00F93CEE"/>
    <w:rsid w:val="00F93D53"/>
    <w:rsid w:val="00F95095"/>
    <w:rsid w:val="00FA4CF1"/>
    <w:rsid w:val="00FA662A"/>
    <w:rsid w:val="00FB14C3"/>
    <w:rsid w:val="00FB3E47"/>
    <w:rsid w:val="00FB5C83"/>
    <w:rsid w:val="00FB6A7E"/>
    <w:rsid w:val="00FB7DEF"/>
    <w:rsid w:val="00FC2228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6BB7"/>
    <w:rsid w:val="00FE6E6B"/>
    <w:rsid w:val="00FF0C4F"/>
    <w:rsid w:val="00FF38DD"/>
    <w:rsid w:val="00FF4255"/>
    <w:rsid w:val="00FF51F3"/>
    <w:rsid w:val="00FF5B86"/>
    <w:rsid w:val="00FF5BD1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541D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26" Type="http://schemas.openxmlformats.org/officeDocument/2006/relationships/diagramColors" Target="diagrams/colors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2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1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diagramLayout" Target="diagrams/layout2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Layout" Target="diagrams/layout1.xml"/><Relationship Id="rId22" Type="http://schemas.openxmlformats.org/officeDocument/2006/relationships/footer" Target="footer2.xml"/><Relationship Id="rId27" Type="http://schemas.microsoft.com/office/2007/relationships/diagramDrawing" Target="diagrams/drawing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+mj-lt"/>
            </a:rPr>
            <a:t>Reporte de utilización de Códigos de Puntos de Señalización Nacional (H3106H01)</a:t>
          </a: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del Concesionario asignatario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DEC0E8C4-5911-497D-ADD4-6A85A4F58528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Tipo equipo de señalización</a:t>
          </a:r>
        </a:p>
      </dgm:t>
    </dgm:pt>
    <dgm:pt modelId="{247AAE26-F6A3-47A0-89EA-B69F77FBD92B}" type="parTrans" cxnId="{4903A894-9E2E-4E82-9733-FD5F4ABEB193}">
      <dgm:prSet/>
      <dgm:spPr/>
      <dgm:t>
        <a:bodyPr/>
        <a:lstStyle/>
        <a:p>
          <a:endParaRPr lang="es-MX"/>
        </a:p>
      </dgm:t>
    </dgm:pt>
    <dgm:pt modelId="{2CA4CA1D-95D6-4D2F-A7EC-26AB90E5F73B}" type="sibTrans" cxnId="{4903A894-9E2E-4E82-9733-FD5F4ABEB193}">
      <dgm:prSet/>
      <dgm:spPr/>
      <dgm:t>
        <a:bodyPr/>
        <a:lstStyle/>
        <a:p>
          <a:endParaRPr lang="es-MX"/>
        </a:p>
      </dgm:t>
    </dgm:pt>
    <dgm:pt modelId="{CF7FFF71-AB9B-4E12-87A4-0D7F9A13E8CB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Equipo de señalización</a:t>
          </a:r>
        </a:p>
      </dgm:t>
    </dgm:pt>
    <dgm:pt modelId="{391E5CE1-B6B2-4C0B-B0EF-7D9310E79E1C}" type="parTrans" cxnId="{1ECA0792-0F88-41D4-93E9-5C96864B87C7}">
      <dgm:prSet/>
      <dgm:spPr/>
      <dgm:t>
        <a:bodyPr/>
        <a:lstStyle/>
        <a:p>
          <a:endParaRPr lang="es-MX"/>
        </a:p>
      </dgm:t>
    </dgm:pt>
    <dgm:pt modelId="{F4FCB5DA-966A-42F9-8C4A-A6928E57F008}" type="sibTrans" cxnId="{1ECA0792-0F88-41D4-93E9-5C96864B87C7}">
      <dgm:prSet/>
      <dgm:spPr/>
      <dgm:t>
        <a:bodyPr/>
        <a:lstStyle/>
        <a:p>
          <a:endParaRPr lang="es-MX"/>
        </a:p>
      </dgm:t>
    </dgm:pt>
    <dgm:pt modelId="{FEF24576-6CCA-437C-A60E-C5148C4EFA3B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CPSN</a:t>
          </a:r>
        </a:p>
      </dgm:t>
    </dgm:pt>
    <dgm:pt modelId="{517C4F56-652D-41A1-BB46-AF5AE3122A35}" type="parTrans" cxnId="{C21A5912-1A29-4928-9AF0-1AB3A95CA17F}">
      <dgm:prSet/>
      <dgm:spPr/>
      <dgm:t>
        <a:bodyPr/>
        <a:lstStyle/>
        <a:p>
          <a:endParaRPr lang="es-MX"/>
        </a:p>
      </dgm:t>
    </dgm:pt>
    <dgm:pt modelId="{596DFF0A-37CE-4F59-8D84-AB146173D906}" type="sibTrans" cxnId="{C21A5912-1A29-4928-9AF0-1AB3A95CA17F}">
      <dgm:prSet/>
      <dgm:spPr/>
      <dgm:t>
        <a:bodyPr/>
        <a:lstStyle/>
        <a:p>
          <a:endParaRPr lang="es-MX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180257" custScaleY="9479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4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4" custScaleX="215147" custScaleY="6676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4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57AEC838-6034-496D-BA71-660BAEC21370}" type="pres">
      <dgm:prSet presAssocID="{517C4F56-652D-41A1-BB46-AF5AE3122A35}" presName="Name64" presStyleLbl="parChTrans1D2" presStyleIdx="1" presStyleCnt="4"/>
      <dgm:spPr/>
      <dgm:t>
        <a:bodyPr/>
        <a:lstStyle/>
        <a:p>
          <a:endParaRPr lang="es-MX"/>
        </a:p>
      </dgm:t>
    </dgm:pt>
    <dgm:pt modelId="{B3C64965-332F-4FFF-A0F1-624F24F832FC}" type="pres">
      <dgm:prSet presAssocID="{FEF24576-6CCA-437C-A60E-C5148C4EFA3B}" presName="hierRoot2" presStyleCnt="0">
        <dgm:presLayoutVars>
          <dgm:hierBranch val="init"/>
        </dgm:presLayoutVars>
      </dgm:prSet>
      <dgm:spPr/>
    </dgm:pt>
    <dgm:pt modelId="{9EF2D0EC-44EF-48CC-9F9C-2DC4700625B7}" type="pres">
      <dgm:prSet presAssocID="{FEF24576-6CCA-437C-A60E-C5148C4EFA3B}" presName="rootComposite" presStyleCnt="0"/>
      <dgm:spPr/>
    </dgm:pt>
    <dgm:pt modelId="{61D2D01F-36DB-401E-8DB8-C5E8F1DE943C}" type="pres">
      <dgm:prSet presAssocID="{FEF24576-6CCA-437C-A60E-C5148C4EFA3B}" presName="rootText" presStyleLbl="node2" presStyleIdx="1" presStyleCnt="4" custScaleX="215847" custScaleY="6644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E8BD46F-6033-4718-B9F1-9DB77A6873D5}" type="pres">
      <dgm:prSet presAssocID="{FEF24576-6CCA-437C-A60E-C5148C4EFA3B}" presName="rootConnector" presStyleLbl="node2" presStyleIdx="1" presStyleCnt="4"/>
      <dgm:spPr/>
      <dgm:t>
        <a:bodyPr/>
        <a:lstStyle/>
        <a:p>
          <a:endParaRPr lang="es-MX"/>
        </a:p>
      </dgm:t>
    </dgm:pt>
    <dgm:pt modelId="{131BE77B-35CC-48EF-B070-956E2B61DA59}" type="pres">
      <dgm:prSet presAssocID="{FEF24576-6CCA-437C-A60E-C5148C4EFA3B}" presName="hierChild4" presStyleCnt="0"/>
      <dgm:spPr/>
    </dgm:pt>
    <dgm:pt modelId="{F7F5C816-DF5F-4C0D-800C-C59B6F9D8082}" type="pres">
      <dgm:prSet presAssocID="{FEF24576-6CCA-437C-A60E-C5148C4EFA3B}" presName="hierChild5" presStyleCnt="0"/>
      <dgm:spPr/>
    </dgm:pt>
    <dgm:pt modelId="{6BC5F0F4-255A-44E5-B0E8-2385A3BAEA7E}" type="pres">
      <dgm:prSet presAssocID="{391E5CE1-B6B2-4C0B-B0EF-7D9310E79E1C}" presName="Name64" presStyleLbl="parChTrans1D2" presStyleIdx="2" presStyleCnt="4"/>
      <dgm:spPr/>
      <dgm:t>
        <a:bodyPr/>
        <a:lstStyle/>
        <a:p>
          <a:endParaRPr lang="es-MX"/>
        </a:p>
      </dgm:t>
    </dgm:pt>
    <dgm:pt modelId="{43A10339-9067-42F2-96EA-6694FD868FD5}" type="pres">
      <dgm:prSet presAssocID="{CF7FFF71-AB9B-4E12-87A4-0D7F9A13E8CB}" presName="hierRoot2" presStyleCnt="0">
        <dgm:presLayoutVars>
          <dgm:hierBranch val="init"/>
        </dgm:presLayoutVars>
      </dgm:prSet>
      <dgm:spPr/>
    </dgm:pt>
    <dgm:pt modelId="{F9DF4370-4F36-40E2-8AF7-110490F5B35D}" type="pres">
      <dgm:prSet presAssocID="{CF7FFF71-AB9B-4E12-87A4-0D7F9A13E8CB}" presName="rootComposite" presStyleCnt="0"/>
      <dgm:spPr/>
    </dgm:pt>
    <dgm:pt modelId="{464EBFAC-1EEE-46ED-B0D2-476B5EDB09A5}" type="pres">
      <dgm:prSet presAssocID="{CF7FFF71-AB9B-4E12-87A4-0D7F9A13E8CB}" presName="rootText" presStyleLbl="node2" presStyleIdx="2" presStyleCnt="4" custScaleX="215847" custScaleY="6644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1BD3986-207E-48BE-B7A5-30AB29EE3C64}" type="pres">
      <dgm:prSet presAssocID="{CF7FFF71-AB9B-4E12-87A4-0D7F9A13E8CB}" presName="rootConnector" presStyleLbl="node2" presStyleIdx="2" presStyleCnt="4"/>
      <dgm:spPr/>
      <dgm:t>
        <a:bodyPr/>
        <a:lstStyle/>
        <a:p>
          <a:endParaRPr lang="es-MX"/>
        </a:p>
      </dgm:t>
    </dgm:pt>
    <dgm:pt modelId="{D7E02123-320C-41D0-A042-38450660BBF8}" type="pres">
      <dgm:prSet presAssocID="{CF7FFF71-AB9B-4E12-87A4-0D7F9A13E8CB}" presName="hierChild4" presStyleCnt="0"/>
      <dgm:spPr/>
    </dgm:pt>
    <dgm:pt modelId="{AA0B5657-917B-4A1F-B3D3-4E90987C106F}" type="pres">
      <dgm:prSet presAssocID="{CF7FFF71-AB9B-4E12-87A4-0D7F9A13E8CB}" presName="hierChild5" presStyleCnt="0"/>
      <dgm:spPr/>
    </dgm:pt>
    <dgm:pt modelId="{0CEE6D07-3FA2-42F2-9B90-2CAABB9BD5E6}" type="pres">
      <dgm:prSet presAssocID="{247AAE26-F6A3-47A0-89EA-B69F77FBD92B}" presName="Name64" presStyleLbl="parChTrans1D2" presStyleIdx="3" presStyleCnt="4"/>
      <dgm:spPr/>
      <dgm:t>
        <a:bodyPr/>
        <a:lstStyle/>
        <a:p>
          <a:endParaRPr lang="es-MX"/>
        </a:p>
      </dgm:t>
    </dgm:pt>
    <dgm:pt modelId="{8D6AF641-870A-400B-AD4C-1F7206D13C2A}" type="pres">
      <dgm:prSet presAssocID="{DEC0E8C4-5911-497D-ADD4-6A85A4F58528}" presName="hierRoot2" presStyleCnt="0">
        <dgm:presLayoutVars>
          <dgm:hierBranch val="init"/>
        </dgm:presLayoutVars>
      </dgm:prSet>
      <dgm:spPr/>
    </dgm:pt>
    <dgm:pt modelId="{9F24C71D-E1E2-46A4-8EFF-5D21F86A5A22}" type="pres">
      <dgm:prSet presAssocID="{DEC0E8C4-5911-497D-ADD4-6A85A4F58528}" presName="rootComposite" presStyleCnt="0"/>
      <dgm:spPr/>
    </dgm:pt>
    <dgm:pt modelId="{2FA9710E-DCB6-4610-8670-B12F482A20A6}" type="pres">
      <dgm:prSet presAssocID="{DEC0E8C4-5911-497D-ADD4-6A85A4F58528}" presName="rootText" presStyleLbl="node2" presStyleIdx="3" presStyleCnt="4" custScaleX="215847" custScaleY="6644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FD73121-BC42-48BC-9AA3-66B605D4653B}" type="pres">
      <dgm:prSet presAssocID="{DEC0E8C4-5911-497D-ADD4-6A85A4F58528}" presName="rootConnector" presStyleLbl="node2" presStyleIdx="3" presStyleCnt="4"/>
      <dgm:spPr/>
      <dgm:t>
        <a:bodyPr/>
        <a:lstStyle/>
        <a:p>
          <a:endParaRPr lang="es-MX"/>
        </a:p>
      </dgm:t>
    </dgm:pt>
    <dgm:pt modelId="{F7C6EF95-3004-4265-91BD-677DFD4E1D66}" type="pres">
      <dgm:prSet presAssocID="{DEC0E8C4-5911-497D-ADD4-6A85A4F58528}" presName="hierChild4" presStyleCnt="0"/>
      <dgm:spPr/>
    </dgm:pt>
    <dgm:pt modelId="{7EEDE9D8-E46E-444B-A233-16A2F93EC687}" type="pres">
      <dgm:prSet presAssocID="{DEC0E8C4-5911-497D-ADD4-6A85A4F58528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DCEB846E-5C99-4B44-9CA7-9612EAA95AB3}" type="presOf" srcId="{DEC0E8C4-5911-497D-ADD4-6A85A4F58528}" destId="{AFD73121-BC42-48BC-9AA3-66B605D4653B}" srcOrd="1" destOrd="0" presId="urn:microsoft.com/office/officeart/2009/3/layout/HorizontalOrganizationChart"/>
    <dgm:cxn modelId="{A9F55DAC-42A7-46DB-B766-782A06B9AFFA}" type="presOf" srcId="{A821C44B-73F8-403B-AAB0-D24559DAA806}" destId="{10AC3578-F69A-4904-B188-68FBEAB8ED3C}" srcOrd="1" destOrd="0" presId="urn:microsoft.com/office/officeart/2009/3/layout/HorizontalOrganizationChart"/>
    <dgm:cxn modelId="{A39B0067-4458-4A65-B436-AF742C170728}" type="presOf" srcId="{BC7D847A-059D-4ABD-9809-AD9AA6F6158D}" destId="{402689E3-FB36-47D2-8FFC-B46F1081D4ED}" srcOrd="1" destOrd="0" presId="urn:microsoft.com/office/officeart/2009/3/layout/HorizontalOrganizationChart"/>
    <dgm:cxn modelId="{1EC6BB08-DBB7-498F-ABCA-FB486EC0B7CF}" type="presOf" srcId="{2677AC90-BAE6-4A73-86BE-34A3F4C389CA}" destId="{510CF54B-9DB6-4746-B781-C9E88004ED41}" srcOrd="0" destOrd="0" presId="urn:microsoft.com/office/officeart/2009/3/layout/HorizontalOrganizationChart"/>
    <dgm:cxn modelId="{1ECA0792-0F88-41D4-93E9-5C96864B87C7}" srcId="{BC7D847A-059D-4ABD-9809-AD9AA6F6158D}" destId="{CF7FFF71-AB9B-4E12-87A4-0D7F9A13E8CB}" srcOrd="2" destOrd="0" parTransId="{391E5CE1-B6B2-4C0B-B0EF-7D9310E79E1C}" sibTransId="{F4FCB5DA-966A-42F9-8C4A-A6928E57F008}"/>
    <dgm:cxn modelId="{53498DDC-3D37-4214-8713-D062BDADFBC2}" type="presOf" srcId="{CF7FFF71-AB9B-4E12-87A4-0D7F9A13E8CB}" destId="{464EBFAC-1EEE-46ED-B0D2-476B5EDB09A5}" srcOrd="0" destOrd="0" presId="urn:microsoft.com/office/officeart/2009/3/layout/HorizontalOrganizationChart"/>
    <dgm:cxn modelId="{86699AA3-5850-43B9-8CEF-F40CF3A61306}" type="presOf" srcId="{FEF24576-6CCA-437C-A60E-C5148C4EFA3B}" destId="{61D2D01F-36DB-401E-8DB8-C5E8F1DE943C}" srcOrd="0" destOrd="0" presId="urn:microsoft.com/office/officeart/2009/3/layout/HorizontalOrganizationChart"/>
    <dgm:cxn modelId="{0870C778-696C-494B-A20D-487B13A96744}" type="presOf" srcId="{E47CB8E5-4847-42BD-8B3F-043611825343}" destId="{D64537EF-0816-42C5-A017-093517BCC2A9}" srcOrd="0" destOrd="0" presId="urn:microsoft.com/office/officeart/2009/3/layout/HorizontalOrganizationChart"/>
    <dgm:cxn modelId="{977D319F-3FDC-46B7-AA99-0B8BBAAA9AF9}" type="presOf" srcId="{247AAE26-F6A3-47A0-89EA-B69F77FBD92B}" destId="{0CEE6D07-3FA2-42F2-9B90-2CAABB9BD5E6}" srcOrd="0" destOrd="0" presId="urn:microsoft.com/office/officeart/2009/3/layout/HorizontalOrganizationChart"/>
    <dgm:cxn modelId="{4903A894-9E2E-4E82-9733-FD5F4ABEB193}" srcId="{BC7D847A-059D-4ABD-9809-AD9AA6F6158D}" destId="{DEC0E8C4-5911-497D-ADD4-6A85A4F58528}" srcOrd="3" destOrd="0" parTransId="{247AAE26-F6A3-47A0-89EA-B69F77FBD92B}" sibTransId="{2CA4CA1D-95D6-4D2F-A7EC-26AB90E5F73B}"/>
    <dgm:cxn modelId="{AB074CFF-3C56-42E9-A2BA-FD0884BDD793}" type="presOf" srcId="{517C4F56-652D-41A1-BB46-AF5AE3122A35}" destId="{57AEC838-6034-496D-BA71-660BAEC21370}" srcOrd="0" destOrd="0" presId="urn:microsoft.com/office/officeart/2009/3/layout/HorizontalOrganizationChart"/>
    <dgm:cxn modelId="{0143BF16-607B-433B-99D4-1BD580E70CC2}" type="presOf" srcId="{BC7D847A-059D-4ABD-9809-AD9AA6F6158D}" destId="{21247387-8BE1-4131-AA70-F54A9538EB21}" srcOrd="0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C21A5912-1A29-4928-9AF0-1AB3A95CA17F}" srcId="{BC7D847A-059D-4ABD-9809-AD9AA6F6158D}" destId="{FEF24576-6CCA-437C-A60E-C5148C4EFA3B}" srcOrd="1" destOrd="0" parTransId="{517C4F56-652D-41A1-BB46-AF5AE3122A35}" sibTransId="{596DFF0A-37CE-4F59-8D84-AB146173D906}"/>
    <dgm:cxn modelId="{5B5B79A4-0D1F-416C-B896-F87D7EA7C998}" type="presOf" srcId="{CF7FFF71-AB9B-4E12-87A4-0D7F9A13E8CB}" destId="{81BD3986-207E-48BE-B7A5-30AB29EE3C64}" srcOrd="1" destOrd="0" presId="urn:microsoft.com/office/officeart/2009/3/layout/HorizontalOrganizationChart"/>
    <dgm:cxn modelId="{DBCDA74D-4FEF-4308-918F-9F708EBBDBF1}" type="presOf" srcId="{A821C44B-73F8-403B-AAB0-D24559DAA806}" destId="{A074CE06-A487-4F7C-B585-954729036B84}" srcOrd="0" destOrd="0" presId="urn:microsoft.com/office/officeart/2009/3/layout/HorizontalOrganizationChart"/>
    <dgm:cxn modelId="{230F892E-A3FA-4B70-98C5-BFF18BC12E25}" type="presOf" srcId="{391E5CE1-B6B2-4C0B-B0EF-7D9310E79E1C}" destId="{6BC5F0F4-255A-44E5-B0E8-2385A3BAEA7E}" srcOrd="0" destOrd="0" presId="urn:microsoft.com/office/officeart/2009/3/layout/HorizontalOrganizationChart"/>
    <dgm:cxn modelId="{97B4136C-C1B5-4B63-8BDC-16B742C51895}" type="presOf" srcId="{FEF24576-6CCA-437C-A60E-C5148C4EFA3B}" destId="{4E8BD46F-6033-4718-B9F1-9DB77A6873D5}" srcOrd="1" destOrd="0" presId="urn:microsoft.com/office/officeart/2009/3/layout/HorizontalOrganizationChart"/>
    <dgm:cxn modelId="{D5EBA052-1F34-4078-BC64-228E73F4665F}" type="presOf" srcId="{DEC0E8C4-5911-497D-ADD4-6A85A4F58528}" destId="{2FA9710E-DCB6-4610-8670-B12F482A20A6}" srcOrd="0" destOrd="0" presId="urn:microsoft.com/office/officeart/2009/3/layout/HorizontalOrganizationChart"/>
    <dgm:cxn modelId="{1BFBC701-99DD-4517-A394-612ABAC22760}" type="presParOf" srcId="{D64537EF-0816-42C5-A017-093517BCC2A9}" destId="{7C381B09-316D-49A9-B575-D4C18DAEAA53}" srcOrd="0" destOrd="0" presId="urn:microsoft.com/office/officeart/2009/3/layout/HorizontalOrganizationChart"/>
    <dgm:cxn modelId="{0B4C9D79-137F-46B5-AF99-D4DDAAE05626}" type="presParOf" srcId="{7C381B09-316D-49A9-B575-D4C18DAEAA53}" destId="{223E44EA-80EE-41BE-A310-7978C4FBB455}" srcOrd="0" destOrd="0" presId="urn:microsoft.com/office/officeart/2009/3/layout/HorizontalOrganizationChart"/>
    <dgm:cxn modelId="{90927214-B942-47F6-8AF1-07F72D9D61EF}" type="presParOf" srcId="{223E44EA-80EE-41BE-A310-7978C4FBB455}" destId="{21247387-8BE1-4131-AA70-F54A9538EB21}" srcOrd="0" destOrd="0" presId="urn:microsoft.com/office/officeart/2009/3/layout/HorizontalOrganizationChart"/>
    <dgm:cxn modelId="{E91F9F22-CC76-4470-8468-FE45D6CB6387}" type="presParOf" srcId="{223E44EA-80EE-41BE-A310-7978C4FBB455}" destId="{402689E3-FB36-47D2-8FFC-B46F1081D4ED}" srcOrd="1" destOrd="0" presId="urn:microsoft.com/office/officeart/2009/3/layout/HorizontalOrganizationChart"/>
    <dgm:cxn modelId="{C058795B-8CB1-4F6E-935B-E5BE938F07DB}" type="presParOf" srcId="{7C381B09-316D-49A9-B575-D4C18DAEAA53}" destId="{B7F13616-9EBA-40D5-8372-CF6E6D2AD657}" srcOrd="1" destOrd="0" presId="urn:microsoft.com/office/officeart/2009/3/layout/HorizontalOrganizationChart"/>
    <dgm:cxn modelId="{78A652D7-87B7-42C4-82CA-8B5C74550719}" type="presParOf" srcId="{B7F13616-9EBA-40D5-8372-CF6E6D2AD657}" destId="{510CF54B-9DB6-4746-B781-C9E88004ED41}" srcOrd="0" destOrd="0" presId="urn:microsoft.com/office/officeart/2009/3/layout/HorizontalOrganizationChart"/>
    <dgm:cxn modelId="{942BA218-80ED-46DD-ABCF-D3CF5F69A386}" type="presParOf" srcId="{B7F13616-9EBA-40D5-8372-CF6E6D2AD657}" destId="{F504E1AD-2D1D-44D7-8FDC-5421AA7BFFEF}" srcOrd="1" destOrd="0" presId="urn:microsoft.com/office/officeart/2009/3/layout/HorizontalOrganizationChart"/>
    <dgm:cxn modelId="{057E58CA-8269-450F-A07A-A281335780A3}" type="presParOf" srcId="{F504E1AD-2D1D-44D7-8FDC-5421AA7BFFEF}" destId="{98EF28DD-DE1B-41CE-9A83-4E895AC98AC2}" srcOrd="0" destOrd="0" presId="urn:microsoft.com/office/officeart/2009/3/layout/HorizontalOrganizationChart"/>
    <dgm:cxn modelId="{683EFF79-FF57-40BE-8FA1-0F01B98C3AA9}" type="presParOf" srcId="{98EF28DD-DE1B-41CE-9A83-4E895AC98AC2}" destId="{A074CE06-A487-4F7C-B585-954729036B84}" srcOrd="0" destOrd="0" presId="urn:microsoft.com/office/officeart/2009/3/layout/HorizontalOrganizationChart"/>
    <dgm:cxn modelId="{59EE7080-5574-483A-B14C-A8120A97330E}" type="presParOf" srcId="{98EF28DD-DE1B-41CE-9A83-4E895AC98AC2}" destId="{10AC3578-F69A-4904-B188-68FBEAB8ED3C}" srcOrd="1" destOrd="0" presId="urn:microsoft.com/office/officeart/2009/3/layout/HorizontalOrganizationChart"/>
    <dgm:cxn modelId="{75F4C093-1075-4AA5-A604-940BC9CBDAE1}" type="presParOf" srcId="{F504E1AD-2D1D-44D7-8FDC-5421AA7BFFEF}" destId="{43C8691C-C173-4722-81F0-3E286612EA0B}" srcOrd="1" destOrd="0" presId="urn:microsoft.com/office/officeart/2009/3/layout/HorizontalOrganizationChart"/>
    <dgm:cxn modelId="{2211CCEB-5603-4ACF-9C1C-8F05464FE260}" type="presParOf" srcId="{F504E1AD-2D1D-44D7-8FDC-5421AA7BFFEF}" destId="{0B5880C2-CDC6-4265-A17F-38D4CB98ECAE}" srcOrd="2" destOrd="0" presId="urn:microsoft.com/office/officeart/2009/3/layout/HorizontalOrganizationChart"/>
    <dgm:cxn modelId="{04E38AC8-7AE0-46E9-9333-FEBA29681B12}" type="presParOf" srcId="{B7F13616-9EBA-40D5-8372-CF6E6D2AD657}" destId="{57AEC838-6034-496D-BA71-660BAEC21370}" srcOrd="2" destOrd="0" presId="urn:microsoft.com/office/officeart/2009/3/layout/HorizontalOrganizationChart"/>
    <dgm:cxn modelId="{EF3DE08C-5F03-4EB8-9152-A91CCCF914C5}" type="presParOf" srcId="{B7F13616-9EBA-40D5-8372-CF6E6D2AD657}" destId="{B3C64965-332F-4FFF-A0F1-624F24F832FC}" srcOrd="3" destOrd="0" presId="urn:microsoft.com/office/officeart/2009/3/layout/HorizontalOrganizationChart"/>
    <dgm:cxn modelId="{0EC0FA62-47BA-4B36-97C5-F5A8B6550FC1}" type="presParOf" srcId="{B3C64965-332F-4FFF-A0F1-624F24F832FC}" destId="{9EF2D0EC-44EF-48CC-9F9C-2DC4700625B7}" srcOrd="0" destOrd="0" presId="urn:microsoft.com/office/officeart/2009/3/layout/HorizontalOrganizationChart"/>
    <dgm:cxn modelId="{F97B25AB-8EB5-477F-B3EA-27217BC5E4B8}" type="presParOf" srcId="{9EF2D0EC-44EF-48CC-9F9C-2DC4700625B7}" destId="{61D2D01F-36DB-401E-8DB8-C5E8F1DE943C}" srcOrd="0" destOrd="0" presId="urn:microsoft.com/office/officeart/2009/3/layout/HorizontalOrganizationChart"/>
    <dgm:cxn modelId="{3A48795B-17A0-41F0-A495-24523ABACA1A}" type="presParOf" srcId="{9EF2D0EC-44EF-48CC-9F9C-2DC4700625B7}" destId="{4E8BD46F-6033-4718-B9F1-9DB77A6873D5}" srcOrd="1" destOrd="0" presId="urn:microsoft.com/office/officeart/2009/3/layout/HorizontalOrganizationChart"/>
    <dgm:cxn modelId="{64397FB1-06B4-42A2-AC2E-D9A92A41FD90}" type="presParOf" srcId="{B3C64965-332F-4FFF-A0F1-624F24F832FC}" destId="{131BE77B-35CC-48EF-B070-956E2B61DA59}" srcOrd="1" destOrd="0" presId="urn:microsoft.com/office/officeart/2009/3/layout/HorizontalOrganizationChart"/>
    <dgm:cxn modelId="{98458869-CE33-4A3A-98EF-A64CDEACAD87}" type="presParOf" srcId="{B3C64965-332F-4FFF-A0F1-624F24F832FC}" destId="{F7F5C816-DF5F-4C0D-800C-C59B6F9D8082}" srcOrd="2" destOrd="0" presId="urn:microsoft.com/office/officeart/2009/3/layout/HorizontalOrganizationChart"/>
    <dgm:cxn modelId="{9B0809A4-CD42-4D19-A850-700E6A8F0D60}" type="presParOf" srcId="{B7F13616-9EBA-40D5-8372-CF6E6D2AD657}" destId="{6BC5F0F4-255A-44E5-B0E8-2385A3BAEA7E}" srcOrd="4" destOrd="0" presId="urn:microsoft.com/office/officeart/2009/3/layout/HorizontalOrganizationChart"/>
    <dgm:cxn modelId="{08420675-596F-4217-9C18-BDE1AF762DE0}" type="presParOf" srcId="{B7F13616-9EBA-40D5-8372-CF6E6D2AD657}" destId="{43A10339-9067-42F2-96EA-6694FD868FD5}" srcOrd="5" destOrd="0" presId="urn:microsoft.com/office/officeart/2009/3/layout/HorizontalOrganizationChart"/>
    <dgm:cxn modelId="{9BE0E1F6-4527-4392-A666-21552A2D83FC}" type="presParOf" srcId="{43A10339-9067-42F2-96EA-6694FD868FD5}" destId="{F9DF4370-4F36-40E2-8AF7-110490F5B35D}" srcOrd="0" destOrd="0" presId="urn:microsoft.com/office/officeart/2009/3/layout/HorizontalOrganizationChart"/>
    <dgm:cxn modelId="{39F9BA0B-506F-4691-8DE4-0BB2DD67CB17}" type="presParOf" srcId="{F9DF4370-4F36-40E2-8AF7-110490F5B35D}" destId="{464EBFAC-1EEE-46ED-B0D2-476B5EDB09A5}" srcOrd="0" destOrd="0" presId="urn:microsoft.com/office/officeart/2009/3/layout/HorizontalOrganizationChart"/>
    <dgm:cxn modelId="{E7A11DA0-0B0D-495A-9131-D1DF5D74EB02}" type="presParOf" srcId="{F9DF4370-4F36-40E2-8AF7-110490F5B35D}" destId="{81BD3986-207E-48BE-B7A5-30AB29EE3C64}" srcOrd="1" destOrd="0" presId="urn:microsoft.com/office/officeart/2009/3/layout/HorizontalOrganizationChart"/>
    <dgm:cxn modelId="{C021ADEF-6044-4C5A-8A56-B5C027BB7881}" type="presParOf" srcId="{43A10339-9067-42F2-96EA-6694FD868FD5}" destId="{D7E02123-320C-41D0-A042-38450660BBF8}" srcOrd="1" destOrd="0" presId="urn:microsoft.com/office/officeart/2009/3/layout/HorizontalOrganizationChart"/>
    <dgm:cxn modelId="{A7465273-3D9E-4DE3-B832-EFB59DC72687}" type="presParOf" srcId="{43A10339-9067-42F2-96EA-6694FD868FD5}" destId="{AA0B5657-917B-4A1F-B3D3-4E90987C106F}" srcOrd="2" destOrd="0" presId="urn:microsoft.com/office/officeart/2009/3/layout/HorizontalOrganizationChart"/>
    <dgm:cxn modelId="{A2601D36-7C2C-44F7-AC3A-68A5CC8FE979}" type="presParOf" srcId="{B7F13616-9EBA-40D5-8372-CF6E6D2AD657}" destId="{0CEE6D07-3FA2-42F2-9B90-2CAABB9BD5E6}" srcOrd="6" destOrd="0" presId="urn:microsoft.com/office/officeart/2009/3/layout/HorizontalOrganizationChart"/>
    <dgm:cxn modelId="{EC41D2D9-F0F3-4DEC-BCB4-7C901FEF0D4A}" type="presParOf" srcId="{B7F13616-9EBA-40D5-8372-CF6E6D2AD657}" destId="{8D6AF641-870A-400B-AD4C-1F7206D13C2A}" srcOrd="7" destOrd="0" presId="urn:microsoft.com/office/officeart/2009/3/layout/HorizontalOrganizationChart"/>
    <dgm:cxn modelId="{3D9BD677-F500-4EB6-BA07-461596977161}" type="presParOf" srcId="{8D6AF641-870A-400B-AD4C-1F7206D13C2A}" destId="{9F24C71D-E1E2-46A4-8EFF-5D21F86A5A22}" srcOrd="0" destOrd="0" presId="urn:microsoft.com/office/officeart/2009/3/layout/HorizontalOrganizationChart"/>
    <dgm:cxn modelId="{AF3C1676-EA3C-4717-B8B3-668445493B8C}" type="presParOf" srcId="{9F24C71D-E1E2-46A4-8EFF-5D21F86A5A22}" destId="{2FA9710E-DCB6-4610-8670-B12F482A20A6}" srcOrd="0" destOrd="0" presId="urn:microsoft.com/office/officeart/2009/3/layout/HorizontalOrganizationChart"/>
    <dgm:cxn modelId="{211882E2-26D8-475B-A80A-3D7E741E057D}" type="presParOf" srcId="{9F24C71D-E1E2-46A4-8EFF-5D21F86A5A22}" destId="{AFD73121-BC42-48BC-9AA3-66B605D4653B}" srcOrd="1" destOrd="0" presId="urn:microsoft.com/office/officeart/2009/3/layout/HorizontalOrganizationChart"/>
    <dgm:cxn modelId="{E1C0BBAE-E554-452D-B0D0-3920A49A7317}" type="presParOf" srcId="{8D6AF641-870A-400B-AD4C-1F7206D13C2A}" destId="{F7C6EF95-3004-4265-91BD-677DFD4E1D66}" srcOrd="1" destOrd="0" presId="urn:microsoft.com/office/officeart/2009/3/layout/HorizontalOrganizationChart"/>
    <dgm:cxn modelId="{5FF92590-B246-440A-B322-F4EF28DA7566}" type="presParOf" srcId="{8D6AF641-870A-400B-AD4C-1F7206D13C2A}" destId="{7EEDE9D8-E46E-444B-A233-16A2F93EC687}" srcOrd="2" destOrd="0" presId="urn:microsoft.com/office/officeart/2009/3/layout/HorizontalOrganizationChart"/>
    <dgm:cxn modelId="{754C61CB-1D7A-49AB-B5CF-B68C2A07B864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+mj-lt"/>
            </a:rPr>
            <a:t>Reporte de utilización de Códigos de Puntos de Señalización Internacional (H3106H02)</a:t>
          </a: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del Concesionario asignatario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76322EA1-BC66-4C65-8A08-567AE02AE788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Tipo de equipo de señalización</a:t>
          </a:r>
        </a:p>
      </dgm:t>
    </dgm:pt>
    <dgm:pt modelId="{E43139EF-FDD9-4FA1-A821-697E3E86783B}" type="parTrans" cxnId="{34D5215F-DD80-444D-939A-A9556912BD7A}">
      <dgm:prSet/>
      <dgm:spPr/>
      <dgm:t>
        <a:bodyPr/>
        <a:lstStyle/>
        <a:p>
          <a:endParaRPr lang="es-MX"/>
        </a:p>
      </dgm:t>
    </dgm:pt>
    <dgm:pt modelId="{188F774F-6C51-472E-9E79-6006D93C1A0D}" type="sibTrans" cxnId="{34D5215F-DD80-444D-939A-A9556912BD7A}">
      <dgm:prSet/>
      <dgm:spPr/>
      <dgm:t>
        <a:bodyPr/>
        <a:lstStyle/>
        <a:p>
          <a:endParaRPr lang="es-MX"/>
        </a:p>
      </dgm:t>
    </dgm:pt>
    <dgm:pt modelId="{325AAEBC-13AD-404C-A7B1-BAE55D1ACBBF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Equipo de señalización</a:t>
          </a:r>
        </a:p>
      </dgm:t>
    </dgm:pt>
    <dgm:pt modelId="{5BAA4631-CBF3-4167-8B8F-8C6CFB720267}" type="parTrans" cxnId="{E767930F-B843-4FD2-BD3F-9E08E38DAAA6}">
      <dgm:prSet/>
      <dgm:spPr/>
      <dgm:t>
        <a:bodyPr/>
        <a:lstStyle/>
        <a:p>
          <a:endParaRPr lang="es-MX"/>
        </a:p>
      </dgm:t>
    </dgm:pt>
    <dgm:pt modelId="{299CC6CE-FF97-4E65-9EE2-E223B3A0C2F1}" type="sibTrans" cxnId="{E767930F-B843-4FD2-BD3F-9E08E38DAAA6}">
      <dgm:prSet/>
      <dgm:spPr/>
      <dgm:t>
        <a:bodyPr/>
        <a:lstStyle/>
        <a:p>
          <a:endParaRPr lang="es-MX"/>
        </a:p>
      </dgm:t>
    </dgm:pt>
    <dgm:pt modelId="{DDBCFDC0-EC8F-422A-9CA6-6AD7433847CB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CPSI</a:t>
          </a:r>
        </a:p>
      </dgm:t>
    </dgm:pt>
    <dgm:pt modelId="{4376B98C-F60D-454A-9BDD-1C1B0ED86CE8}" type="parTrans" cxnId="{1AC91FE2-DB3F-487C-9734-1109E5F010EA}">
      <dgm:prSet/>
      <dgm:spPr/>
      <dgm:t>
        <a:bodyPr/>
        <a:lstStyle/>
        <a:p>
          <a:endParaRPr lang="es-MX"/>
        </a:p>
      </dgm:t>
    </dgm:pt>
    <dgm:pt modelId="{DA901952-81A5-4294-AC7A-E73CA00CE364}" type="sibTrans" cxnId="{1AC91FE2-DB3F-487C-9734-1109E5F010EA}">
      <dgm:prSet/>
      <dgm:spPr/>
      <dgm:t>
        <a:bodyPr/>
        <a:lstStyle/>
        <a:p>
          <a:endParaRPr lang="es-MX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172046" custScaleY="10104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4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4" custScaleX="215286" custScaleY="8304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4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9636350A-0B04-4FC2-8F3B-453422D8E767}" type="pres">
      <dgm:prSet presAssocID="{4376B98C-F60D-454A-9BDD-1C1B0ED86CE8}" presName="Name64" presStyleLbl="parChTrans1D2" presStyleIdx="1" presStyleCnt="4"/>
      <dgm:spPr/>
      <dgm:t>
        <a:bodyPr/>
        <a:lstStyle/>
        <a:p>
          <a:endParaRPr lang="es-MX"/>
        </a:p>
      </dgm:t>
    </dgm:pt>
    <dgm:pt modelId="{4BCAD120-D773-4FAF-8B2F-343071342730}" type="pres">
      <dgm:prSet presAssocID="{DDBCFDC0-EC8F-422A-9CA6-6AD7433847CB}" presName="hierRoot2" presStyleCnt="0">
        <dgm:presLayoutVars>
          <dgm:hierBranch val="init"/>
        </dgm:presLayoutVars>
      </dgm:prSet>
      <dgm:spPr/>
    </dgm:pt>
    <dgm:pt modelId="{CF8FA442-DB98-45B9-ADD7-B7D2F7520AB2}" type="pres">
      <dgm:prSet presAssocID="{DDBCFDC0-EC8F-422A-9CA6-6AD7433847CB}" presName="rootComposite" presStyleCnt="0"/>
      <dgm:spPr/>
    </dgm:pt>
    <dgm:pt modelId="{D4C76503-B3B9-4201-A2EC-A0512E4503FC}" type="pres">
      <dgm:prSet presAssocID="{DDBCFDC0-EC8F-422A-9CA6-6AD7433847CB}" presName="rootText" presStyleLbl="node2" presStyleIdx="1" presStyleCnt="4" custScaleX="215286" custScaleY="83042" custLinFactNeighborY="424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3A4E732-ADD2-41D8-9BED-7AA74BC6B288}" type="pres">
      <dgm:prSet presAssocID="{DDBCFDC0-EC8F-422A-9CA6-6AD7433847CB}" presName="rootConnector" presStyleLbl="node2" presStyleIdx="1" presStyleCnt="4"/>
      <dgm:spPr/>
      <dgm:t>
        <a:bodyPr/>
        <a:lstStyle/>
        <a:p>
          <a:endParaRPr lang="es-MX"/>
        </a:p>
      </dgm:t>
    </dgm:pt>
    <dgm:pt modelId="{4369DAB4-4A85-4057-B1F5-AA62BB708343}" type="pres">
      <dgm:prSet presAssocID="{DDBCFDC0-EC8F-422A-9CA6-6AD7433847CB}" presName="hierChild4" presStyleCnt="0"/>
      <dgm:spPr/>
    </dgm:pt>
    <dgm:pt modelId="{38F651A2-55EC-4005-B1D4-BE5BCCCEEA42}" type="pres">
      <dgm:prSet presAssocID="{DDBCFDC0-EC8F-422A-9CA6-6AD7433847CB}" presName="hierChild5" presStyleCnt="0"/>
      <dgm:spPr/>
    </dgm:pt>
    <dgm:pt modelId="{2CF2E8EA-6814-4680-A974-8FE0BE25748E}" type="pres">
      <dgm:prSet presAssocID="{5BAA4631-CBF3-4167-8B8F-8C6CFB720267}" presName="Name64" presStyleLbl="parChTrans1D2" presStyleIdx="2" presStyleCnt="4"/>
      <dgm:spPr/>
      <dgm:t>
        <a:bodyPr/>
        <a:lstStyle/>
        <a:p>
          <a:endParaRPr lang="es-MX"/>
        </a:p>
      </dgm:t>
    </dgm:pt>
    <dgm:pt modelId="{51ED50FC-7457-4F20-B63C-BEE7605AC3CD}" type="pres">
      <dgm:prSet presAssocID="{325AAEBC-13AD-404C-A7B1-BAE55D1ACBBF}" presName="hierRoot2" presStyleCnt="0">
        <dgm:presLayoutVars>
          <dgm:hierBranch val="init"/>
        </dgm:presLayoutVars>
      </dgm:prSet>
      <dgm:spPr/>
    </dgm:pt>
    <dgm:pt modelId="{32E0AD5A-D531-4B40-BF8B-D25DA22FEF53}" type="pres">
      <dgm:prSet presAssocID="{325AAEBC-13AD-404C-A7B1-BAE55D1ACBBF}" presName="rootComposite" presStyleCnt="0"/>
      <dgm:spPr/>
    </dgm:pt>
    <dgm:pt modelId="{117337A7-06C3-439E-99DE-8C89629C08D1}" type="pres">
      <dgm:prSet presAssocID="{325AAEBC-13AD-404C-A7B1-BAE55D1ACBBF}" presName="rootText" presStyleLbl="node2" presStyleIdx="2" presStyleCnt="4" custScaleX="215286" custScaleY="83042" custLinFactNeighborY="424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7321079-0235-4028-A70B-CFEA8CF9F08C}" type="pres">
      <dgm:prSet presAssocID="{325AAEBC-13AD-404C-A7B1-BAE55D1ACBBF}" presName="rootConnector" presStyleLbl="node2" presStyleIdx="2" presStyleCnt="4"/>
      <dgm:spPr/>
      <dgm:t>
        <a:bodyPr/>
        <a:lstStyle/>
        <a:p>
          <a:endParaRPr lang="es-MX"/>
        </a:p>
      </dgm:t>
    </dgm:pt>
    <dgm:pt modelId="{543CDD24-172A-4354-B2DE-18360153A972}" type="pres">
      <dgm:prSet presAssocID="{325AAEBC-13AD-404C-A7B1-BAE55D1ACBBF}" presName="hierChild4" presStyleCnt="0"/>
      <dgm:spPr/>
    </dgm:pt>
    <dgm:pt modelId="{F27CCABC-2E0A-4EC9-868B-F3148AA8E9BC}" type="pres">
      <dgm:prSet presAssocID="{325AAEBC-13AD-404C-A7B1-BAE55D1ACBBF}" presName="hierChild5" presStyleCnt="0"/>
      <dgm:spPr/>
    </dgm:pt>
    <dgm:pt modelId="{0C5872C2-D7B4-413E-BEA3-8F668B0F7A54}" type="pres">
      <dgm:prSet presAssocID="{E43139EF-FDD9-4FA1-A821-697E3E86783B}" presName="Name64" presStyleLbl="parChTrans1D2" presStyleIdx="3" presStyleCnt="4"/>
      <dgm:spPr/>
      <dgm:t>
        <a:bodyPr/>
        <a:lstStyle/>
        <a:p>
          <a:endParaRPr lang="es-MX"/>
        </a:p>
      </dgm:t>
    </dgm:pt>
    <dgm:pt modelId="{B5836BBC-6B2B-4FC4-90A8-7D9E126DD3F5}" type="pres">
      <dgm:prSet presAssocID="{76322EA1-BC66-4C65-8A08-567AE02AE788}" presName="hierRoot2" presStyleCnt="0">
        <dgm:presLayoutVars>
          <dgm:hierBranch val="init"/>
        </dgm:presLayoutVars>
      </dgm:prSet>
      <dgm:spPr/>
    </dgm:pt>
    <dgm:pt modelId="{7C561BCF-BCC0-47D3-8E9D-585566348B9C}" type="pres">
      <dgm:prSet presAssocID="{76322EA1-BC66-4C65-8A08-567AE02AE788}" presName="rootComposite" presStyleCnt="0"/>
      <dgm:spPr/>
    </dgm:pt>
    <dgm:pt modelId="{84F120A5-B16E-4BCF-8A16-405481C10578}" type="pres">
      <dgm:prSet presAssocID="{76322EA1-BC66-4C65-8A08-567AE02AE788}" presName="rootText" presStyleLbl="node2" presStyleIdx="3" presStyleCnt="4" custScaleX="215286" custScaleY="8304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E9B1DE1-ED76-4592-B93D-B805D08CE634}" type="pres">
      <dgm:prSet presAssocID="{76322EA1-BC66-4C65-8A08-567AE02AE788}" presName="rootConnector" presStyleLbl="node2" presStyleIdx="3" presStyleCnt="4"/>
      <dgm:spPr/>
      <dgm:t>
        <a:bodyPr/>
        <a:lstStyle/>
        <a:p>
          <a:endParaRPr lang="es-MX"/>
        </a:p>
      </dgm:t>
    </dgm:pt>
    <dgm:pt modelId="{38FB729C-0AFE-49F5-AAC8-286F3D3F74E3}" type="pres">
      <dgm:prSet presAssocID="{76322EA1-BC66-4C65-8A08-567AE02AE788}" presName="hierChild4" presStyleCnt="0"/>
      <dgm:spPr/>
    </dgm:pt>
    <dgm:pt modelId="{747074DD-668A-48CA-8447-6A51FF779242}" type="pres">
      <dgm:prSet presAssocID="{76322EA1-BC66-4C65-8A08-567AE02AE788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09E03FD8-95F8-4FAB-96C3-F3B2E67B8DC1}" type="presOf" srcId="{DDBCFDC0-EC8F-422A-9CA6-6AD7433847CB}" destId="{D4C76503-B3B9-4201-A2EC-A0512E4503FC}" srcOrd="0" destOrd="0" presId="urn:microsoft.com/office/officeart/2009/3/layout/HorizontalOrganizationChart"/>
    <dgm:cxn modelId="{5E33F3CF-6B73-4C33-9645-C1C235F82B5D}" type="presOf" srcId="{A821C44B-73F8-403B-AAB0-D24559DAA806}" destId="{10AC3578-F69A-4904-B188-68FBEAB8ED3C}" srcOrd="1" destOrd="0" presId="urn:microsoft.com/office/officeart/2009/3/layout/HorizontalOrganizationChart"/>
    <dgm:cxn modelId="{695CE14F-F370-4932-9AC2-88A325D10CF7}" type="presOf" srcId="{325AAEBC-13AD-404C-A7B1-BAE55D1ACBBF}" destId="{117337A7-06C3-439E-99DE-8C89629C08D1}" srcOrd="0" destOrd="0" presId="urn:microsoft.com/office/officeart/2009/3/layout/HorizontalOrganizationChart"/>
    <dgm:cxn modelId="{8226AD69-E0A5-4D89-BD55-4FFA6AD8CD22}" type="presOf" srcId="{4376B98C-F60D-454A-9BDD-1C1B0ED86CE8}" destId="{9636350A-0B04-4FC2-8F3B-453422D8E767}" srcOrd="0" destOrd="0" presId="urn:microsoft.com/office/officeart/2009/3/layout/HorizontalOrganizationChart"/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ACAC0AA5-0B00-4A70-8D89-CA43A1E56E45}" type="presOf" srcId="{BC7D847A-059D-4ABD-9809-AD9AA6F6158D}" destId="{21247387-8BE1-4131-AA70-F54A9538EB21}" srcOrd="0" destOrd="0" presId="urn:microsoft.com/office/officeart/2009/3/layout/HorizontalOrganizationChart"/>
    <dgm:cxn modelId="{8B4FA5EE-B351-46A6-B66B-19A48DFE0976}" type="presOf" srcId="{2677AC90-BAE6-4A73-86BE-34A3F4C389CA}" destId="{510CF54B-9DB6-4746-B781-C9E88004ED41}" srcOrd="0" destOrd="0" presId="urn:microsoft.com/office/officeart/2009/3/layout/HorizontalOrganizationChart"/>
    <dgm:cxn modelId="{59C51E47-1D23-4556-98B8-469AB6F3B003}" type="presOf" srcId="{325AAEBC-13AD-404C-A7B1-BAE55D1ACBBF}" destId="{D7321079-0235-4028-A70B-CFEA8CF9F08C}" srcOrd="1" destOrd="0" presId="urn:microsoft.com/office/officeart/2009/3/layout/HorizontalOrganizationChart"/>
    <dgm:cxn modelId="{E767930F-B843-4FD2-BD3F-9E08E38DAAA6}" srcId="{BC7D847A-059D-4ABD-9809-AD9AA6F6158D}" destId="{325AAEBC-13AD-404C-A7B1-BAE55D1ACBBF}" srcOrd="2" destOrd="0" parTransId="{5BAA4631-CBF3-4167-8B8F-8C6CFB720267}" sibTransId="{299CC6CE-FF97-4E65-9EE2-E223B3A0C2F1}"/>
    <dgm:cxn modelId="{7C7A89DC-51A3-42C9-A2A6-8A17AF38385B}" type="presOf" srcId="{E47CB8E5-4847-42BD-8B3F-043611825343}" destId="{D64537EF-0816-42C5-A017-093517BCC2A9}" srcOrd="0" destOrd="0" presId="urn:microsoft.com/office/officeart/2009/3/layout/HorizontalOrganizationChart"/>
    <dgm:cxn modelId="{3731BDE0-FE11-4423-AEF9-B34CA1465F08}" type="presOf" srcId="{BC7D847A-059D-4ABD-9809-AD9AA6F6158D}" destId="{402689E3-FB36-47D2-8FFC-B46F1081D4ED}" srcOrd="1" destOrd="0" presId="urn:microsoft.com/office/officeart/2009/3/layout/HorizontalOrganizationChart"/>
    <dgm:cxn modelId="{96D073BD-CC0E-4172-8A0B-CCE1ADFBA644}" type="presOf" srcId="{E43139EF-FDD9-4FA1-A821-697E3E86783B}" destId="{0C5872C2-D7B4-413E-BEA3-8F668B0F7A54}" srcOrd="0" destOrd="0" presId="urn:microsoft.com/office/officeart/2009/3/layout/HorizontalOrganizationChart"/>
    <dgm:cxn modelId="{1AC91FE2-DB3F-487C-9734-1109E5F010EA}" srcId="{BC7D847A-059D-4ABD-9809-AD9AA6F6158D}" destId="{DDBCFDC0-EC8F-422A-9CA6-6AD7433847CB}" srcOrd="1" destOrd="0" parTransId="{4376B98C-F60D-454A-9BDD-1C1B0ED86CE8}" sibTransId="{DA901952-81A5-4294-AC7A-E73CA00CE364}"/>
    <dgm:cxn modelId="{8DBB98FD-4B16-40B0-BFA8-38782D97A78B}" type="presOf" srcId="{5BAA4631-CBF3-4167-8B8F-8C6CFB720267}" destId="{2CF2E8EA-6814-4680-A974-8FE0BE25748E}" srcOrd="0" destOrd="0" presId="urn:microsoft.com/office/officeart/2009/3/layout/HorizontalOrganizationChart"/>
    <dgm:cxn modelId="{368BEC3A-8825-4301-A373-EA88DFE89694}" type="presOf" srcId="{DDBCFDC0-EC8F-422A-9CA6-6AD7433847CB}" destId="{53A4E732-ADD2-41D8-9BED-7AA74BC6B288}" srcOrd="1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34D5215F-DD80-444D-939A-A9556912BD7A}" srcId="{BC7D847A-059D-4ABD-9809-AD9AA6F6158D}" destId="{76322EA1-BC66-4C65-8A08-567AE02AE788}" srcOrd="3" destOrd="0" parTransId="{E43139EF-FDD9-4FA1-A821-697E3E86783B}" sibTransId="{188F774F-6C51-472E-9E79-6006D93C1A0D}"/>
    <dgm:cxn modelId="{EF476FA8-11DC-479D-BE38-4243E8C66CE9}" type="presOf" srcId="{76322EA1-BC66-4C65-8A08-567AE02AE788}" destId="{CE9B1DE1-ED76-4592-B93D-B805D08CE634}" srcOrd="1" destOrd="0" presId="urn:microsoft.com/office/officeart/2009/3/layout/HorizontalOrganizationChart"/>
    <dgm:cxn modelId="{8F2BF656-B6A4-4FCC-969C-3C39ED183378}" type="presOf" srcId="{76322EA1-BC66-4C65-8A08-567AE02AE788}" destId="{84F120A5-B16E-4BCF-8A16-405481C10578}" srcOrd="0" destOrd="0" presId="urn:microsoft.com/office/officeart/2009/3/layout/HorizontalOrganizationChart"/>
    <dgm:cxn modelId="{FF4681B7-E139-4559-AC1F-CAD77309AEE4}" type="presOf" srcId="{A821C44B-73F8-403B-AAB0-D24559DAA806}" destId="{A074CE06-A487-4F7C-B585-954729036B84}" srcOrd="0" destOrd="0" presId="urn:microsoft.com/office/officeart/2009/3/layout/HorizontalOrganizationChart"/>
    <dgm:cxn modelId="{2113A52B-00D1-4C60-9DFE-7EBDD2A4D9FF}" type="presParOf" srcId="{D64537EF-0816-42C5-A017-093517BCC2A9}" destId="{7C381B09-316D-49A9-B575-D4C18DAEAA53}" srcOrd="0" destOrd="0" presId="urn:microsoft.com/office/officeart/2009/3/layout/HorizontalOrganizationChart"/>
    <dgm:cxn modelId="{0088E942-D239-4779-8738-A4405D712AB9}" type="presParOf" srcId="{7C381B09-316D-49A9-B575-D4C18DAEAA53}" destId="{223E44EA-80EE-41BE-A310-7978C4FBB455}" srcOrd="0" destOrd="0" presId="urn:microsoft.com/office/officeart/2009/3/layout/HorizontalOrganizationChart"/>
    <dgm:cxn modelId="{040F58F7-199E-4B4B-8C75-73DEFEBA0DCA}" type="presParOf" srcId="{223E44EA-80EE-41BE-A310-7978C4FBB455}" destId="{21247387-8BE1-4131-AA70-F54A9538EB21}" srcOrd="0" destOrd="0" presId="urn:microsoft.com/office/officeart/2009/3/layout/HorizontalOrganizationChart"/>
    <dgm:cxn modelId="{750EEF5A-B329-49EA-9068-E4881C8061F1}" type="presParOf" srcId="{223E44EA-80EE-41BE-A310-7978C4FBB455}" destId="{402689E3-FB36-47D2-8FFC-B46F1081D4ED}" srcOrd="1" destOrd="0" presId="urn:microsoft.com/office/officeart/2009/3/layout/HorizontalOrganizationChart"/>
    <dgm:cxn modelId="{3A3D5411-943E-4C70-AAAE-1AA17E3766F0}" type="presParOf" srcId="{7C381B09-316D-49A9-B575-D4C18DAEAA53}" destId="{B7F13616-9EBA-40D5-8372-CF6E6D2AD657}" srcOrd="1" destOrd="0" presId="urn:microsoft.com/office/officeart/2009/3/layout/HorizontalOrganizationChart"/>
    <dgm:cxn modelId="{C6320177-838B-41D4-B240-03DA0B55F5C8}" type="presParOf" srcId="{B7F13616-9EBA-40D5-8372-CF6E6D2AD657}" destId="{510CF54B-9DB6-4746-B781-C9E88004ED41}" srcOrd="0" destOrd="0" presId="urn:microsoft.com/office/officeart/2009/3/layout/HorizontalOrganizationChart"/>
    <dgm:cxn modelId="{94D99B2A-822B-4515-9FB9-97527D785CEE}" type="presParOf" srcId="{B7F13616-9EBA-40D5-8372-CF6E6D2AD657}" destId="{F504E1AD-2D1D-44D7-8FDC-5421AA7BFFEF}" srcOrd="1" destOrd="0" presId="urn:microsoft.com/office/officeart/2009/3/layout/HorizontalOrganizationChart"/>
    <dgm:cxn modelId="{779F5263-E58B-4AB3-AC7A-AC023E240B2E}" type="presParOf" srcId="{F504E1AD-2D1D-44D7-8FDC-5421AA7BFFEF}" destId="{98EF28DD-DE1B-41CE-9A83-4E895AC98AC2}" srcOrd="0" destOrd="0" presId="urn:microsoft.com/office/officeart/2009/3/layout/HorizontalOrganizationChart"/>
    <dgm:cxn modelId="{87D09000-C53E-476B-80C5-7CACC1A514B5}" type="presParOf" srcId="{98EF28DD-DE1B-41CE-9A83-4E895AC98AC2}" destId="{A074CE06-A487-4F7C-B585-954729036B84}" srcOrd="0" destOrd="0" presId="urn:microsoft.com/office/officeart/2009/3/layout/HorizontalOrganizationChart"/>
    <dgm:cxn modelId="{3CD9F8B5-CB52-4DA0-9210-FD2E4596E2E7}" type="presParOf" srcId="{98EF28DD-DE1B-41CE-9A83-4E895AC98AC2}" destId="{10AC3578-F69A-4904-B188-68FBEAB8ED3C}" srcOrd="1" destOrd="0" presId="urn:microsoft.com/office/officeart/2009/3/layout/HorizontalOrganizationChart"/>
    <dgm:cxn modelId="{5FBDCB93-A92E-448D-BCD7-78305A8AA40F}" type="presParOf" srcId="{F504E1AD-2D1D-44D7-8FDC-5421AA7BFFEF}" destId="{43C8691C-C173-4722-81F0-3E286612EA0B}" srcOrd="1" destOrd="0" presId="urn:microsoft.com/office/officeart/2009/3/layout/HorizontalOrganizationChart"/>
    <dgm:cxn modelId="{97E3A3AB-1E8C-4FCC-8BE6-C0F81275575B}" type="presParOf" srcId="{F504E1AD-2D1D-44D7-8FDC-5421AA7BFFEF}" destId="{0B5880C2-CDC6-4265-A17F-38D4CB98ECAE}" srcOrd="2" destOrd="0" presId="urn:microsoft.com/office/officeart/2009/3/layout/HorizontalOrganizationChart"/>
    <dgm:cxn modelId="{EE324982-F0F0-4ED5-BEE7-26E157C0A3D6}" type="presParOf" srcId="{B7F13616-9EBA-40D5-8372-CF6E6D2AD657}" destId="{9636350A-0B04-4FC2-8F3B-453422D8E767}" srcOrd="2" destOrd="0" presId="urn:microsoft.com/office/officeart/2009/3/layout/HorizontalOrganizationChart"/>
    <dgm:cxn modelId="{046AA09E-4AA3-4388-AB56-D6503AC6A35F}" type="presParOf" srcId="{B7F13616-9EBA-40D5-8372-CF6E6D2AD657}" destId="{4BCAD120-D773-4FAF-8B2F-343071342730}" srcOrd="3" destOrd="0" presId="urn:microsoft.com/office/officeart/2009/3/layout/HorizontalOrganizationChart"/>
    <dgm:cxn modelId="{A9D47614-98E8-4F91-AF35-4F8968826A18}" type="presParOf" srcId="{4BCAD120-D773-4FAF-8B2F-343071342730}" destId="{CF8FA442-DB98-45B9-ADD7-B7D2F7520AB2}" srcOrd="0" destOrd="0" presId="urn:microsoft.com/office/officeart/2009/3/layout/HorizontalOrganizationChart"/>
    <dgm:cxn modelId="{65BF7B0A-F971-4111-924B-367A3E6A9244}" type="presParOf" srcId="{CF8FA442-DB98-45B9-ADD7-B7D2F7520AB2}" destId="{D4C76503-B3B9-4201-A2EC-A0512E4503FC}" srcOrd="0" destOrd="0" presId="urn:microsoft.com/office/officeart/2009/3/layout/HorizontalOrganizationChart"/>
    <dgm:cxn modelId="{B56A86D3-A619-4D16-8081-F3A4A1A30371}" type="presParOf" srcId="{CF8FA442-DB98-45B9-ADD7-B7D2F7520AB2}" destId="{53A4E732-ADD2-41D8-9BED-7AA74BC6B288}" srcOrd="1" destOrd="0" presId="urn:microsoft.com/office/officeart/2009/3/layout/HorizontalOrganizationChart"/>
    <dgm:cxn modelId="{EC2CA97D-E547-42B4-9A11-A8FE886B712A}" type="presParOf" srcId="{4BCAD120-D773-4FAF-8B2F-343071342730}" destId="{4369DAB4-4A85-4057-B1F5-AA62BB708343}" srcOrd="1" destOrd="0" presId="urn:microsoft.com/office/officeart/2009/3/layout/HorizontalOrganizationChart"/>
    <dgm:cxn modelId="{9CB50E8A-BE6E-406E-8E77-461095F27225}" type="presParOf" srcId="{4BCAD120-D773-4FAF-8B2F-343071342730}" destId="{38F651A2-55EC-4005-B1D4-BE5BCCCEEA42}" srcOrd="2" destOrd="0" presId="urn:microsoft.com/office/officeart/2009/3/layout/HorizontalOrganizationChart"/>
    <dgm:cxn modelId="{177DC7EF-982C-4CDE-86A9-BFD9E2FD7DC9}" type="presParOf" srcId="{B7F13616-9EBA-40D5-8372-CF6E6D2AD657}" destId="{2CF2E8EA-6814-4680-A974-8FE0BE25748E}" srcOrd="4" destOrd="0" presId="urn:microsoft.com/office/officeart/2009/3/layout/HorizontalOrganizationChart"/>
    <dgm:cxn modelId="{1E2C3CB0-32EA-408E-9C64-235D4DB233A3}" type="presParOf" srcId="{B7F13616-9EBA-40D5-8372-CF6E6D2AD657}" destId="{51ED50FC-7457-4F20-B63C-BEE7605AC3CD}" srcOrd="5" destOrd="0" presId="urn:microsoft.com/office/officeart/2009/3/layout/HorizontalOrganizationChart"/>
    <dgm:cxn modelId="{38DF0CC6-2869-4964-B286-D81F3396D9F5}" type="presParOf" srcId="{51ED50FC-7457-4F20-B63C-BEE7605AC3CD}" destId="{32E0AD5A-D531-4B40-BF8B-D25DA22FEF53}" srcOrd="0" destOrd="0" presId="urn:microsoft.com/office/officeart/2009/3/layout/HorizontalOrganizationChart"/>
    <dgm:cxn modelId="{38B9CAF6-3D8D-4040-B1CE-58A3E7C02638}" type="presParOf" srcId="{32E0AD5A-D531-4B40-BF8B-D25DA22FEF53}" destId="{117337A7-06C3-439E-99DE-8C89629C08D1}" srcOrd="0" destOrd="0" presId="urn:microsoft.com/office/officeart/2009/3/layout/HorizontalOrganizationChart"/>
    <dgm:cxn modelId="{ABBACCA3-D543-4353-9740-B3C964F01B50}" type="presParOf" srcId="{32E0AD5A-D531-4B40-BF8B-D25DA22FEF53}" destId="{D7321079-0235-4028-A70B-CFEA8CF9F08C}" srcOrd="1" destOrd="0" presId="urn:microsoft.com/office/officeart/2009/3/layout/HorizontalOrganizationChart"/>
    <dgm:cxn modelId="{2929C999-D16C-49AE-8F97-B4B7081244CC}" type="presParOf" srcId="{51ED50FC-7457-4F20-B63C-BEE7605AC3CD}" destId="{543CDD24-172A-4354-B2DE-18360153A972}" srcOrd="1" destOrd="0" presId="urn:microsoft.com/office/officeart/2009/3/layout/HorizontalOrganizationChart"/>
    <dgm:cxn modelId="{0F6567DF-963A-4676-A117-9F19DF70F411}" type="presParOf" srcId="{51ED50FC-7457-4F20-B63C-BEE7605AC3CD}" destId="{F27CCABC-2E0A-4EC9-868B-F3148AA8E9BC}" srcOrd="2" destOrd="0" presId="urn:microsoft.com/office/officeart/2009/3/layout/HorizontalOrganizationChart"/>
    <dgm:cxn modelId="{054466D3-6CC6-408D-8FE5-F4A20D354AA0}" type="presParOf" srcId="{B7F13616-9EBA-40D5-8372-CF6E6D2AD657}" destId="{0C5872C2-D7B4-413E-BEA3-8F668B0F7A54}" srcOrd="6" destOrd="0" presId="urn:microsoft.com/office/officeart/2009/3/layout/HorizontalOrganizationChart"/>
    <dgm:cxn modelId="{205A46C3-BD3F-4D81-AE7B-B4E7CFA1790F}" type="presParOf" srcId="{B7F13616-9EBA-40D5-8372-CF6E6D2AD657}" destId="{B5836BBC-6B2B-4FC4-90A8-7D9E126DD3F5}" srcOrd="7" destOrd="0" presId="urn:microsoft.com/office/officeart/2009/3/layout/HorizontalOrganizationChart"/>
    <dgm:cxn modelId="{4B07D1DA-A471-4BB3-B96A-B1C9D64FC93A}" type="presParOf" srcId="{B5836BBC-6B2B-4FC4-90A8-7D9E126DD3F5}" destId="{7C561BCF-BCC0-47D3-8E9D-585566348B9C}" srcOrd="0" destOrd="0" presId="urn:microsoft.com/office/officeart/2009/3/layout/HorizontalOrganizationChart"/>
    <dgm:cxn modelId="{3D2C5B4C-28DD-48B8-BCEA-C9EDE899E383}" type="presParOf" srcId="{7C561BCF-BCC0-47D3-8E9D-585566348B9C}" destId="{84F120A5-B16E-4BCF-8A16-405481C10578}" srcOrd="0" destOrd="0" presId="urn:microsoft.com/office/officeart/2009/3/layout/HorizontalOrganizationChart"/>
    <dgm:cxn modelId="{42871857-7015-4B3B-A1D8-57BF4231A84A}" type="presParOf" srcId="{7C561BCF-BCC0-47D3-8E9D-585566348B9C}" destId="{CE9B1DE1-ED76-4592-B93D-B805D08CE634}" srcOrd="1" destOrd="0" presId="urn:microsoft.com/office/officeart/2009/3/layout/HorizontalOrganizationChart"/>
    <dgm:cxn modelId="{E88B898F-668B-4812-9B67-EE47ED825020}" type="presParOf" srcId="{B5836BBC-6B2B-4FC4-90A8-7D9E126DD3F5}" destId="{38FB729C-0AFE-49F5-AAC8-286F3D3F74E3}" srcOrd="1" destOrd="0" presId="urn:microsoft.com/office/officeart/2009/3/layout/HorizontalOrganizationChart"/>
    <dgm:cxn modelId="{2F004313-1CE6-4038-A2F1-6668799FA9FA}" type="presParOf" srcId="{B5836BBC-6B2B-4FC4-90A8-7D9E126DD3F5}" destId="{747074DD-668A-48CA-8447-6A51FF779242}" srcOrd="2" destOrd="0" presId="urn:microsoft.com/office/officeart/2009/3/layout/HorizontalOrganizationChart"/>
    <dgm:cxn modelId="{991472E5-D052-47E1-9BD6-796F5CCA3165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EE6D07-3FA2-42F2-9B90-2CAABB9BD5E6}">
      <dsp:nvSpPr>
        <dsp:cNvPr id="0" name=""/>
        <dsp:cNvSpPr/>
      </dsp:nvSpPr>
      <dsp:spPr>
        <a:xfrm>
          <a:off x="2560722" y="1610677"/>
          <a:ext cx="283912" cy="6983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1956" y="0"/>
              </a:lnTo>
              <a:lnTo>
                <a:pt x="141956" y="698377"/>
              </a:lnTo>
              <a:lnTo>
                <a:pt x="283912" y="698377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5F0F4-255A-44E5-B0E8-2385A3BAEA7E}">
      <dsp:nvSpPr>
        <dsp:cNvPr id="0" name=""/>
        <dsp:cNvSpPr/>
      </dsp:nvSpPr>
      <dsp:spPr>
        <a:xfrm>
          <a:off x="2560722" y="1610677"/>
          <a:ext cx="283912" cy="2332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1956" y="0"/>
              </a:lnTo>
              <a:lnTo>
                <a:pt x="141956" y="233247"/>
              </a:lnTo>
              <a:lnTo>
                <a:pt x="283912" y="233247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AEC838-6034-496D-BA71-660BAEC21370}">
      <dsp:nvSpPr>
        <dsp:cNvPr id="0" name=""/>
        <dsp:cNvSpPr/>
      </dsp:nvSpPr>
      <dsp:spPr>
        <a:xfrm>
          <a:off x="2560722" y="1378794"/>
          <a:ext cx="283912" cy="231883"/>
        </a:xfrm>
        <a:custGeom>
          <a:avLst/>
          <a:gdLst/>
          <a:ahLst/>
          <a:cxnLst/>
          <a:rect l="0" t="0" r="0" b="0"/>
          <a:pathLst>
            <a:path>
              <a:moveTo>
                <a:pt x="0" y="231883"/>
              </a:moveTo>
              <a:lnTo>
                <a:pt x="141956" y="231883"/>
              </a:lnTo>
              <a:lnTo>
                <a:pt x="141956" y="0"/>
              </a:lnTo>
              <a:lnTo>
                <a:pt x="283912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2560722" y="912981"/>
          <a:ext cx="283912" cy="697695"/>
        </a:xfrm>
        <a:custGeom>
          <a:avLst/>
          <a:gdLst/>
          <a:ahLst/>
          <a:cxnLst/>
          <a:rect l="0" t="0" r="0" b="0"/>
          <a:pathLst>
            <a:path>
              <a:moveTo>
                <a:pt x="0" y="697695"/>
              </a:moveTo>
              <a:lnTo>
                <a:pt x="141956" y="697695"/>
              </a:lnTo>
              <a:lnTo>
                <a:pt x="141956" y="0"/>
              </a:lnTo>
              <a:lnTo>
                <a:pt x="283912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1859" y="1405472"/>
          <a:ext cx="2558863" cy="410409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+mj-lt"/>
            </a:rPr>
            <a:t>Reporte de utilización de Códigos de Puntos de Señalización Nacional (H3106H01)</a:t>
          </a:r>
        </a:p>
      </dsp:txBody>
      <dsp:txXfrm>
        <a:off x="1859" y="1405472"/>
        <a:ext cx="2558863" cy="410409"/>
      </dsp:txXfrm>
    </dsp:sp>
    <dsp:sp modelId="{A074CE06-A487-4F7C-B585-954729036B84}">
      <dsp:nvSpPr>
        <dsp:cNvPr id="0" name=""/>
        <dsp:cNvSpPr/>
      </dsp:nvSpPr>
      <dsp:spPr>
        <a:xfrm>
          <a:off x="2844635" y="768457"/>
          <a:ext cx="3054148" cy="289048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del Concesionario asignatario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844635" y="768457"/>
        <a:ext cx="3054148" cy="289048"/>
      </dsp:txXfrm>
    </dsp:sp>
    <dsp:sp modelId="{61D2D01F-36DB-401E-8DB8-C5E8F1DE943C}">
      <dsp:nvSpPr>
        <dsp:cNvPr id="0" name=""/>
        <dsp:cNvSpPr/>
      </dsp:nvSpPr>
      <dsp:spPr>
        <a:xfrm>
          <a:off x="2844635" y="1234951"/>
          <a:ext cx="3064085" cy="287684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CPSN</a:t>
          </a:r>
        </a:p>
      </dsp:txBody>
      <dsp:txXfrm>
        <a:off x="2844635" y="1234951"/>
        <a:ext cx="3064085" cy="287684"/>
      </dsp:txXfrm>
    </dsp:sp>
    <dsp:sp modelId="{464EBFAC-1EEE-46ED-B0D2-476B5EDB09A5}">
      <dsp:nvSpPr>
        <dsp:cNvPr id="0" name=""/>
        <dsp:cNvSpPr/>
      </dsp:nvSpPr>
      <dsp:spPr>
        <a:xfrm>
          <a:off x="2844635" y="1700082"/>
          <a:ext cx="3064085" cy="287684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Equipo de señalización</a:t>
          </a:r>
        </a:p>
      </dsp:txBody>
      <dsp:txXfrm>
        <a:off x="2844635" y="1700082"/>
        <a:ext cx="3064085" cy="287684"/>
      </dsp:txXfrm>
    </dsp:sp>
    <dsp:sp modelId="{2FA9710E-DCB6-4610-8670-B12F482A20A6}">
      <dsp:nvSpPr>
        <dsp:cNvPr id="0" name=""/>
        <dsp:cNvSpPr/>
      </dsp:nvSpPr>
      <dsp:spPr>
        <a:xfrm>
          <a:off x="2844635" y="2165212"/>
          <a:ext cx="3064085" cy="287684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Tipo equipo de señalización</a:t>
          </a:r>
        </a:p>
      </dsp:txBody>
      <dsp:txXfrm>
        <a:off x="2844635" y="2165212"/>
        <a:ext cx="3064085" cy="2876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5872C2-D7B4-413E-BEA3-8F668B0F7A54}">
      <dsp:nvSpPr>
        <dsp:cNvPr id="0" name=""/>
        <dsp:cNvSpPr/>
      </dsp:nvSpPr>
      <dsp:spPr>
        <a:xfrm>
          <a:off x="2496727" y="1610677"/>
          <a:ext cx="290045" cy="82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5022" y="0"/>
              </a:lnTo>
              <a:lnTo>
                <a:pt x="145022" y="822884"/>
              </a:lnTo>
              <a:lnTo>
                <a:pt x="290045" y="822884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F2E8EA-6814-4680-A974-8FE0BE25748E}">
      <dsp:nvSpPr>
        <dsp:cNvPr id="0" name=""/>
        <dsp:cNvSpPr/>
      </dsp:nvSpPr>
      <dsp:spPr>
        <a:xfrm>
          <a:off x="2496727" y="1610677"/>
          <a:ext cx="290045" cy="293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5022" y="0"/>
              </a:lnTo>
              <a:lnTo>
                <a:pt x="145022" y="293071"/>
              </a:lnTo>
              <a:lnTo>
                <a:pt x="290045" y="293071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36350A-0B04-4FC2-8F3B-453422D8E767}">
      <dsp:nvSpPr>
        <dsp:cNvPr id="0" name=""/>
        <dsp:cNvSpPr/>
      </dsp:nvSpPr>
      <dsp:spPr>
        <a:xfrm>
          <a:off x="2496727" y="1355159"/>
          <a:ext cx="290045" cy="255518"/>
        </a:xfrm>
        <a:custGeom>
          <a:avLst/>
          <a:gdLst/>
          <a:ahLst/>
          <a:cxnLst/>
          <a:rect l="0" t="0" r="0" b="0"/>
          <a:pathLst>
            <a:path>
              <a:moveTo>
                <a:pt x="0" y="255518"/>
              </a:moveTo>
              <a:lnTo>
                <a:pt x="145022" y="255518"/>
              </a:lnTo>
              <a:lnTo>
                <a:pt x="145022" y="0"/>
              </a:lnTo>
              <a:lnTo>
                <a:pt x="29004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2496727" y="787793"/>
          <a:ext cx="290045" cy="822884"/>
        </a:xfrm>
        <a:custGeom>
          <a:avLst/>
          <a:gdLst/>
          <a:ahLst/>
          <a:cxnLst/>
          <a:rect l="0" t="0" r="0" b="0"/>
          <a:pathLst>
            <a:path>
              <a:moveTo>
                <a:pt x="0" y="822884"/>
              </a:moveTo>
              <a:lnTo>
                <a:pt x="145022" y="822884"/>
              </a:lnTo>
              <a:lnTo>
                <a:pt x="145022" y="0"/>
              </a:lnTo>
              <a:lnTo>
                <a:pt x="29004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1669" y="1387204"/>
          <a:ext cx="2495058" cy="44694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+mj-lt"/>
            </a:rPr>
            <a:t>Reporte de utilización de Códigos de Puntos de Señalización Internacional (H3106H02)</a:t>
          </a:r>
        </a:p>
      </dsp:txBody>
      <dsp:txXfrm>
        <a:off x="1669" y="1387204"/>
        <a:ext cx="2495058" cy="446946"/>
      </dsp:txXfrm>
    </dsp:sp>
    <dsp:sp modelId="{A074CE06-A487-4F7C-B585-954729036B84}">
      <dsp:nvSpPr>
        <dsp:cNvPr id="0" name=""/>
        <dsp:cNvSpPr/>
      </dsp:nvSpPr>
      <dsp:spPr>
        <a:xfrm>
          <a:off x="2786773" y="604137"/>
          <a:ext cx="3122137" cy="367310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del Concesionario asignatario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786773" y="604137"/>
        <a:ext cx="3122137" cy="367310"/>
      </dsp:txXfrm>
    </dsp:sp>
    <dsp:sp modelId="{D4C76503-B3B9-4201-A2EC-A0512E4503FC}">
      <dsp:nvSpPr>
        <dsp:cNvPr id="0" name=""/>
        <dsp:cNvSpPr/>
      </dsp:nvSpPr>
      <dsp:spPr>
        <a:xfrm>
          <a:off x="2786773" y="1171503"/>
          <a:ext cx="3122137" cy="367310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CPSI</a:t>
          </a:r>
        </a:p>
      </dsp:txBody>
      <dsp:txXfrm>
        <a:off x="2786773" y="1171503"/>
        <a:ext cx="3122137" cy="367310"/>
      </dsp:txXfrm>
    </dsp:sp>
    <dsp:sp modelId="{117337A7-06C3-439E-99DE-8C89629C08D1}">
      <dsp:nvSpPr>
        <dsp:cNvPr id="0" name=""/>
        <dsp:cNvSpPr/>
      </dsp:nvSpPr>
      <dsp:spPr>
        <a:xfrm>
          <a:off x="2786773" y="1720093"/>
          <a:ext cx="3122137" cy="367310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Equipo de señalización</a:t>
          </a:r>
        </a:p>
      </dsp:txBody>
      <dsp:txXfrm>
        <a:off x="2786773" y="1720093"/>
        <a:ext cx="3122137" cy="367310"/>
      </dsp:txXfrm>
    </dsp:sp>
    <dsp:sp modelId="{84F120A5-B16E-4BCF-8A16-405481C10578}">
      <dsp:nvSpPr>
        <dsp:cNvPr id="0" name=""/>
        <dsp:cNvSpPr/>
      </dsp:nvSpPr>
      <dsp:spPr>
        <a:xfrm>
          <a:off x="2786773" y="2249906"/>
          <a:ext cx="3122137" cy="367310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Tipo de equipo de señalización</a:t>
          </a:r>
        </a:p>
      </dsp:txBody>
      <dsp:txXfrm>
        <a:off x="2786773" y="2249906"/>
        <a:ext cx="3122137" cy="3673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9746C7F3584AB0A0AE996B1D373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01AF6-E2FE-4DD0-A9DF-3DDC74CFB4C1}"/>
      </w:docPartPr>
      <w:docPartBody>
        <w:p w:rsidR="00CC1A3B" w:rsidRDefault="00CC1A3B">
          <w:pPr>
            <w:pStyle w:val="C39746C7F3584AB0A0AE996B1D373BC2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3F0C0BCC1E6141B5B845A191F665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DF4EC-6F47-4A7B-925A-01D2FF390268}"/>
      </w:docPartPr>
      <w:docPartBody>
        <w:p w:rsidR="00CC1A3B" w:rsidRDefault="00CC1A3B">
          <w:pPr>
            <w:pStyle w:val="3F0C0BCC1E6141B5B845A191F6657EEB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A9E19D5C8FD447C0807DB6CB9C0A6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D7F11-7FDA-4CF3-BB55-BBFCDC0E1413}"/>
      </w:docPartPr>
      <w:docPartBody>
        <w:p w:rsidR="00CC1A3B" w:rsidRDefault="00CC1A3B">
          <w:pPr>
            <w:pStyle w:val="A9E19D5C8FD447C0807DB6CB9C0A693D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FAC23DE27707470DA774950D26D99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0ABB8-3A42-4510-B03C-12225A29878D}"/>
      </w:docPartPr>
      <w:docPartBody>
        <w:p w:rsidR="00CC1A3B" w:rsidRDefault="00CC1A3B">
          <w:pPr>
            <w:pStyle w:val="FAC23DE27707470DA774950D26D9908B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6216A5354C9449EA8C4DB5A389A4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ABDBA-F118-4EAC-A0B8-27C28145DB2E}"/>
      </w:docPartPr>
      <w:docPartBody>
        <w:p w:rsidR="00CC1A3B" w:rsidRDefault="00CC1A3B">
          <w:pPr>
            <w:pStyle w:val="6216A5354C9449EA8C4DB5A389A46DF6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11B0A21F1DEE4ED7ADB4E32772A6D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A3A91-B810-4861-81BE-85D3369D1DE9}"/>
      </w:docPartPr>
      <w:docPartBody>
        <w:p w:rsidR="00CC1A3B" w:rsidRDefault="00CC1A3B">
          <w:pPr>
            <w:pStyle w:val="11B0A21F1DEE4ED7ADB4E32772A6D90E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8501A7FD3BF540E599179336E0538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6CCB4-DB16-4707-B956-9715319E4D9B}"/>
      </w:docPartPr>
      <w:docPartBody>
        <w:p w:rsidR="00CC1A3B" w:rsidRDefault="00CC1A3B">
          <w:pPr>
            <w:pStyle w:val="8501A7FD3BF540E599179336E0538738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B22E65">
            <w:rPr>
              <w:rStyle w:val="Textodelmarcadordeposicin"/>
            </w:rPr>
          </w:r>
          <w:r w:rsidR="00B22E65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EC4F1D3C19B3400C903384027435C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73A49-A0DC-44C6-AF35-EEF0433CB7C1}"/>
      </w:docPartPr>
      <w:docPartBody>
        <w:p w:rsidR="00CC1A3B" w:rsidRDefault="00CC1A3B">
          <w:pPr>
            <w:pStyle w:val="EC4F1D3C19B3400C903384027435CC73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7BBF99D5C8ED475BA4E4CE90A6637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450E2-0E0A-4BEB-9CC2-3982E32E141A}"/>
      </w:docPartPr>
      <w:docPartBody>
        <w:p w:rsidR="00CC1A3B" w:rsidRDefault="00CC1A3B">
          <w:pPr>
            <w:pStyle w:val="7BBF99D5C8ED475BA4E4CE90A6637979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B0CFFD56329B4465811DF1BCEA7B9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62D11-136F-45FC-8DEB-020625C6B2E8}"/>
      </w:docPartPr>
      <w:docPartBody>
        <w:p w:rsidR="00CC1A3B" w:rsidRDefault="00CC1A3B">
          <w:pPr>
            <w:pStyle w:val="B0CFFD56329B4465811DF1BCEA7B909D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B213C6110E974F628E52745BDC43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69F7B-2169-46EB-8072-4D4CCA6F2957}"/>
      </w:docPartPr>
      <w:docPartBody>
        <w:p w:rsidR="00CC1A3B" w:rsidRDefault="00CC1A3B">
          <w:pPr>
            <w:pStyle w:val="B213C6110E974F628E52745BDC4314E9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06267362B7B74DE780F27000CABF1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EF043-11B1-4D56-89B3-E759AC082621}"/>
      </w:docPartPr>
      <w:docPartBody>
        <w:p w:rsidR="00CC1A3B" w:rsidRDefault="00CC1A3B">
          <w:pPr>
            <w:pStyle w:val="06267362B7B74DE780F27000CABF182C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8035E9C05BF149E3B8E49DBC43054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9DB0C-166F-4411-977E-0EEA8135D16B}"/>
      </w:docPartPr>
      <w:docPartBody>
        <w:p w:rsidR="00CC1A3B" w:rsidRDefault="00CC1A3B">
          <w:pPr>
            <w:pStyle w:val="8035E9C05BF149E3B8E49DBC4305470F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06DA07D32A074F2BB78ADB567BB87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5BBE0-7147-428C-AF21-3CCA881D2372}"/>
      </w:docPartPr>
      <w:docPartBody>
        <w:p w:rsidR="00CC1A3B" w:rsidRDefault="00CC1A3B" w:rsidP="00CC1A3B">
          <w:pPr>
            <w:pStyle w:val="06DA07D32A074F2BB78ADB567BB87791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B22E65">
            <w:rPr>
              <w:rStyle w:val="Textodelmarcadordeposicin"/>
            </w:rPr>
          </w:r>
          <w:r w:rsidR="00B22E65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CF33C98919414769877C473AC1755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3B8FA-8C35-4F8F-A437-89CC65E6AC7F}"/>
      </w:docPartPr>
      <w:docPartBody>
        <w:p w:rsidR="00CC1A3B" w:rsidRDefault="00CC1A3B" w:rsidP="00CC1A3B">
          <w:pPr>
            <w:pStyle w:val="CF33C98919414769877C473AC1755C1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8FF3DD12DF6245EB968191C308DA0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E0E21-26D1-46CE-9436-C6043264781A}"/>
      </w:docPartPr>
      <w:docPartBody>
        <w:p w:rsidR="00CC1A3B" w:rsidRDefault="00CC1A3B" w:rsidP="00CC1A3B">
          <w:pPr>
            <w:pStyle w:val="8FF3DD12DF6245EB968191C308DA0279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70A7FED1ED504D12987BA6552ECA6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C1D8B-83FD-4C69-96DC-577EEABD3279}"/>
      </w:docPartPr>
      <w:docPartBody>
        <w:p w:rsidR="00CC1A3B" w:rsidRDefault="00CC1A3B" w:rsidP="00CC1A3B">
          <w:pPr>
            <w:pStyle w:val="70A7FED1ED504D12987BA6552ECA62D4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84944B0AEA6048E787DF7194C883A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C713C-0E89-43D4-B910-3832339FF094}"/>
      </w:docPartPr>
      <w:docPartBody>
        <w:p w:rsidR="00CC1A3B" w:rsidRDefault="00CC1A3B" w:rsidP="00CC1A3B">
          <w:pPr>
            <w:pStyle w:val="84944B0AEA6048E787DF7194C883A518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3B"/>
    <w:rsid w:val="00093B26"/>
    <w:rsid w:val="001524B3"/>
    <w:rsid w:val="001842A3"/>
    <w:rsid w:val="007C7EC0"/>
    <w:rsid w:val="007F7C35"/>
    <w:rsid w:val="00C8065E"/>
    <w:rsid w:val="00C8622A"/>
    <w:rsid w:val="00CC1A3B"/>
    <w:rsid w:val="00FC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39746C7F3584AB0A0AE996B1D373BC2">
    <w:name w:val="C39746C7F3584AB0A0AE996B1D373BC2"/>
  </w:style>
  <w:style w:type="character" w:styleId="Textodelmarcadordeposicin">
    <w:name w:val="Placeholder Text"/>
    <w:basedOn w:val="Fuentedeprrafopredeter"/>
    <w:uiPriority w:val="99"/>
    <w:semiHidden/>
    <w:rsid w:val="00C8622A"/>
    <w:rPr>
      <w:color w:val="808080"/>
    </w:rPr>
  </w:style>
  <w:style w:type="paragraph" w:customStyle="1" w:styleId="3F0C0BCC1E6141B5B845A191F6657EEB">
    <w:name w:val="3F0C0BCC1E6141B5B845A191F6657EEB"/>
  </w:style>
  <w:style w:type="paragraph" w:customStyle="1" w:styleId="A9E19D5C8FD447C0807DB6CB9C0A693D">
    <w:name w:val="A9E19D5C8FD447C0807DB6CB9C0A693D"/>
  </w:style>
  <w:style w:type="paragraph" w:customStyle="1" w:styleId="FAC23DE27707470DA774950D26D9908B">
    <w:name w:val="FAC23DE27707470DA774950D26D9908B"/>
  </w:style>
  <w:style w:type="paragraph" w:customStyle="1" w:styleId="6216A5354C9449EA8C4DB5A389A46DF6">
    <w:name w:val="6216A5354C9449EA8C4DB5A389A46DF6"/>
  </w:style>
  <w:style w:type="paragraph" w:customStyle="1" w:styleId="11B0A21F1DEE4ED7ADB4E32772A6D90E">
    <w:name w:val="11B0A21F1DEE4ED7ADB4E32772A6D90E"/>
  </w:style>
  <w:style w:type="paragraph" w:customStyle="1" w:styleId="4AF25D74CD9E4870AFF5CD322381D179">
    <w:name w:val="4AF25D74CD9E4870AFF5CD322381D179"/>
  </w:style>
  <w:style w:type="paragraph" w:customStyle="1" w:styleId="8501A7FD3BF540E599179336E0538738">
    <w:name w:val="8501A7FD3BF540E599179336E0538738"/>
  </w:style>
  <w:style w:type="paragraph" w:customStyle="1" w:styleId="EC4F1D3C19B3400C903384027435CC73">
    <w:name w:val="EC4F1D3C19B3400C903384027435CC73"/>
  </w:style>
  <w:style w:type="paragraph" w:customStyle="1" w:styleId="7BBF99D5C8ED475BA4E4CE90A6637979">
    <w:name w:val="7BBF99D5C8ED475BA4E4CE90A6637979"/>
  </w:style>
  <w:style w:type="paragraph" w:customStyle="1" w:styleId="B0CFFD56329B4465811DF1BCEA7B909D">
    <w:name w:val="B0CFFD56329B4465811DF1BCEA7B909D"/>
  </w:style>
  <w:style w:type="paragraph" w:customStyle="1" w:styleId="B213C6110E974F628E52745BDC4314E9">
    <w:name w:val="B213C6110E974F628E52745BDC4314E9"/>
  </w:style>
  <w:style w:type="paragraph" w:customStyle="1" w:styleId="EEA2F451935C42E4A898FF803185DFA7">
    <w:name w:val="EEA2F451935C42E4A898FF803185DFA7"/>
  </w:style>
  <w:style w:type="paragraph" w:customStyle="1" w:styleId="32016279DF3C49A4A7D709B307C5B5BC">
    <w:name w:val="32016279DF3C49A4A7D709B307C5B5BC"/>
  </w:style>
  <w:style w:type="paragraph" w:customStyle="1" w:styleId="8606DA0AFFD945858A15B3BE3CC585D9">
    <w:name w:val="8606DA0AFFD945858A15B3BE3CC585D9"/>
  </w:style>
  <w:style w:type="paragraph" w:customStyle="1" w:styleId="E8288181275C474F8A75B63E4B657571">
    <w:name w:val="E8288181275C474F8A75B63E4B657571"/>
  </w:style>
  <w:style w:type="paragraph" w:customStyle="1" w:styleId="395B3B56D203463FB737518D266FB5B0">
    <w:name w:val="395B3B56D203463FB737518D266FB5B0"/>
  </w:style>
  <w:style w:type="paragraph" w:customStyle="1" w:styleId="06267362B7B74DE780F27000CABF182C">
    <w:name w:val="06267362B7B74DE780F27000CABF182C"/>
  </w:style>
  <w:style w:type="paragraph" w:customStyle="1" w:styleId="8035E9C05BF149E3B8E49DBC4305470F">
    <w:name w:val="8035E9C05BF149E3B8E49DBC4305470F"/>
  </w:style>
  <w:style w:type="paragraph" w:customStyle="1" w:styleId="2EF807882D01423282D1C8BE00182815">
    <w:name w:val="2EF807882D01423282D1C8BE00182815"/>
  </w:style>
  <w:style w:type="paragraph" w:customStyle="1" w:styleId="0B8B0579768743AEA3C5812BA76257FE">
    <w:name w:val="0B8B0579768743AEA3C5812BA76257FE"/>
  </w:style>
  <w:style w:type="paragraph" w:customStyle="1" w:styleId="4BF7AA8A5FBA4E88B003061EB0CC7891">
    <w:name w:val="4BF7AA8A5FBA4E88B003061EB0CC7891"/>
  </w:style>
  <w:style w:type="paragraph" w:customStyle="1" w:styleId="EABE211D6AFA401C867531F7D38FAEF0">
    <w:name w:val="EABE211D6AFA401C867531F7D38FAEF0"/>
  </w:style>
  <w:style w:type="paragraph" w:customStyle="1" w:styleId="BC9857B269194698B68CBB747B571D04">
    <w:name w:val="BC9857B269194698B68CBB747B571D04"/>
  </w:style>
  <w:style w:type="paragraph" w:customStyle="1" w:styleId="247D96384FBD4FD7AA5D760CDF12846B">
    <w:name w:val="247D96384FBD4FD7AA5D760CDF12846B"/>
  </w:style>
  <w:style w:type="paragraph" w:customStyle="1" w:styleId="D31EC82AB2EE4E24B461ADB210CC05DF">
    <w:name w:val="D31EC82AB2EE4E24B461ADB210CC05DF"/>
  </w:style>
  <w:style w:type="paragraph" w:customStyle="1" w:styleId="A1DE8E9935CA459BB933820F5A13531D">
    <w:name w:val="A1DE8E9935CA459BB933820F5A13531D"/>
  </w:style>
  <w:style w:type="paragraph" w:customStyle="1" w:styleId="4C9666B966A8444F8732CAB3F04A4FBF">
    <w:name w:val="4C9666B966A8444F8732CAB3F04A4FBF"/>
  </w:style>
  <w:style w:type="paragraph" w:customStyle="1" w:styleId="08BC7220C0164777A0DF89926E154489">
    <w:name w:val="08BC7220C0164777A0DF89926E154489"/>
  </w:style>
  <w:style w:type="paragraph" w:customStyle="1" w:styleId="B4AECFF7F22D475EA41773A9D55649A2">
    <w:name w:val="B4AECFF7F22D475EA41773A9D55649A2"/>
  </w:style>
  <w:style w:type="paragraph" w:customStyle="1" w:styleId="BAE8AC3C1D1743F7BDFA886CBF46CBEF">
    <w:name w:val="BAE8AC3C1D1743F7BDFA886CBF46CBEF"/>
  </w:style>
  <w:style w:type="paragraph" w:customStyle="1" w:styleId="0F4982E745A04710B427CB77F94F7E2E">
    <w:name w:val="0F4982E745A04710B427CB77F94F7E2E"/>
  </w:style>
  <w:style w:type="paragraph" w:customStyle="1" w:styleId="4069D1D2E4E94770B762F8601F52B896">
    <w:name w:val="4069D1D2E4E94770B762F8601F52B896"/>
  </w:style>
  <w:style w:type="paragraph" w:customStyle="1" w:styleId="18952894833247318A0769BD1AABDB63">
    <w:name w:val="18952894833247318A0769BD1AABDB63"/>
  </w:style>
  <w:style w:type="paragraph" w:customStyle="1" w:styleId="796844CDD9954552B8DA301F07C600C4">
    <w:name w:val="796844CDD9954552B8DA301F07C600C4"/>
  </w:style>
  <w:style w:type="paragraph" w:customStyle="1" w:styleId="0201B27BD2864A738DA0642E9E11D6B6">
    <w:name w:val="0201B27BD2864A738DA0642E9E11D6B6"/>
  </w:style>
  <w:style w:type="paragraph" w:customStyle="1" w:styleId="A143539ADB8B487FABA345BBE85FAED9">
    <w:name w:val="A143539ADB8B487FABA345BBE85FAED9"/>
  </w:style>
  <w:style w:type="paragraph" w:customStyle="1" w:styleId="C9C56B9DB9C74428B43BD3AEC20D64D7">
    <w:name w:val="C9C56B9DB9C74428B43BD3AEC20D64D7"/>
  </w:style>
  <w:style w:type="paragraph" w:customStyle="1" w:styleId="CCDFAA7DE6FA426294AAFEF6FABAB0BA">
    <w:name w:val="CCDFAA7DE6FA426294AAFEF6FABAB0BA"/>
  </w:style>
  <w:style w:type="paragraph" w:customStyle="1" w:styleId="7F95EB223B254915B155809FDDDF9DCB">
    <w:name w:val="7F95EB223B254915B155809FDDDF9DCB"/>
  </w:style>
  <w:style w:type="paragraph" w:customStyle="1" w:styleId="06DA07D32A074F2BB78ADB567BB87791">
    <w:name w:val="06DA07D32A074F2BB78ADB567BB87791"/>
    <w:rsid w:val="00CC1A3B"/>
  </w:style>
  <w:style w:type="paragraph" w:customStyle="1" w:styleId="CF33C98919414769877C473AC1755C17">
    <w:name w:val="CF33C98919414769877C473AC1755C17"/>
    <w:rsid w:val="00CC1A3B"/>
  </w:style>
  <w:style w:type="paragraph" w:customStyle="1" w:styleId="8FF3DD12DF6245EB968191C308DA0279">
    <w:name w:val="8FF3DD12DF6245EB968191C308DA0279"/>
    <w:rsid w:val="00CC1A3B"/>
  </w:style>
  <w:style w:type="paragraph" w:customStyle="1" w:styleId="70A7FED1ED504D12987BA6552ECA62D4">
    <w:name w:val="70A7FED1ED504D12987BA6552ECA62D4"/>
    <w:rsid w:val="00CC1A3B"/>
  </w:style>
  <w:style w:type="paragraph" w:customStyle="1" w:styleId="84944B0AEA6048E787DF7194C883A518">
    <w:name w:val="84944B0AEA6048E787DF7194C883A518"/>
    <w:rsid w:val="00CC1A3B"/>
  </w:style>
  <w:style w:type="paragraph" w:customStyle="1" w:styleId="1F0863B1A9214992889C8B540ABD99DC">
    <w:name w:val="1F0863B1A9214992889C8B540ABD99DC"/>
    <w:rsid w:val="00CC1A3B"/>
  </w:style>
  <w:style w:type="paragraph" w:customStyle="1" w:styleId="994A8E87000E4B11A9DEA87E533DD9FD">
    <w:name w:val="994A8E87000E4B11A9DEA87E533DD9FD"/>
    <w:rsid w:val="00CC1A3B"/>
  </w:style>
  <w:style w:type="paragraph" w:customStyle="1" w:styleId="DB6291398F364741B2BCEE0CCB852CBE">
    <w:name w:val="DB6291398F364741B2BCEE0CCB852CBE"/>
    <w:rsid w:val="00CC1A3B"/>
  </w:style>
  <w:style w:type="paragraph" w:customStyle="1" w:styleId="53C269ACFE3A47AC8634FD1F67B156EF">
    <w:name w:val="53C269ACFE3A47AC8634FD1F67B156EF"/>
    <w:rsid w:val="00CC1A3B"/>
  </w:style>
  <w:style w:type="paragraph" w:customStyle="1" w:styleId="10EF3A5DF532490B96791641641664E7">
    <w:name w:val="10EF3A5DF532490B96791641641664E7"/>
    <w:rsid w:val="00CC1A3B"/>
  </w:style>
  <w:style w:type="paragraph" w:customStyle="1" w:styleId="4E00F8FD872F44D88E7CCD7226DE4E07">
    <w:name w:val="4E00F8FD872F44D88E7CCD7226DE4E07"/>
    <w:rsid w:val="00CC1A3B"/>
  </w:style>
  <w:style w:type="paragraph" w:customStyle="1" w:styleId="D32DE0CC0922403FB4173C4F97A4689F">
    <w:name w:val="D32DE0CC0922403FB4173C4F97A4689F"/>
    <w:rsid w:val="00CC1A3B"/>
  </w:style>
  <w:style w:type="paragraph" w:customStyle="1" w:styleId="E2ED24C6FDC945BD9381E3920DE011DB">
    <w:name w:val="E2ED24C6FDC945BD9381E3920DE011DB"/>
    <w:rsid w:val="00CC1A3B"/>
  </w:style>
  <w:style w:type="paragraph" w:customStyle="1" w:styleId="4D9C6D4E04DD4BC69B4E1CF0F6202779">
    <w:name w:val="4D9C6D4E04DD4BC69B4E1CF0F6202779"/>
    <w:rsid w:val="00CC1A3B"/>
  </w:style>
  <w:style w:type="paragraph" w:customStyle="1" w:styleId="BD64FDEAA5BD4D5A93EA8E1CA133707A">
    <w:name w:val="BD64FDEAA5BD4D5A93EA8E1CA133707A"/>
    <w:rsid w:val="00CC1A3B"/>
  </w:style>
  <w:style w:type="paragraph" w:customStyle="1" w:styleId="A0FD291A0C7542ADB018E05CF1D785D8">
    <w:name w:val="A0FD291A0C7542ADB018E05CF1D785D8"/>
    <w:rsid w:val="00CC1A3B"/>
  </w:style>
  <w:style w:type="paragraph" w:customStyle="1" w:styleId="50B0A806538840C8B79F436892A8DF17">
    <w:name w:val="50B0A806538840C8B79F436892A8DF17"/>
    <w:rsid w:val="00CC1A3B"/>
  </w:style>
  <w:style w:type="paragraph" w:customStyle="1" w:styleId="9D4B607C6E134292842F7080AC36DECC">
    <w:name w:val="9D4B607C6E134292842F7080AC36DECC"/>
    <w:rsid w:val="00CC1A3B"/>
  </w:style>
  <w:style w:type="paragraph" w:customStyle="1" w:styleId="2C559E35A8584312A1FC30E0E12C3CF9">
    <w:name w:val="2C559E35A8584312A1FC30E0E12C3CF9"/>
    <w:rsid w:val="00CC1A3B"/>
  </w:style>
  <w:style w:type="paragraph" w:customStyle="1" w:styleId="C44B191AB1994A16BF5E3C8ECDA71541">
    <w:name w:val="C44B191AB1994A16BF5E3C8ECDA71541"/>
    <w:rsid w:val="00CC1A3B"/>
  </w:style>
  <w:style w:type="paragraph" w:customStyle="1" w:styleId="F06225C0CC1949859F746C965FADAA44">
    <w:name w:val="F06225C0CC1949859F746C965FADAA44"/>
    <w:rsid w:val="00CC1A3B"/>
  </w:style>
  <w:style w:type="paragraph" w:customStyle="1" w:styleId="CD2EC2B11FB64FCEBEA99277ED9DFFDA">
    <w:name w:val="CD2EC2B11FB64FCEBEA99277ED9DFFDA"/>
    <w:rsid w:val="00CC1A3B"/>
  </w:style>
  <w:style w:type="paragraph" w:customStyle="1" w:styleId="3AF2CE131B084FF0A88E72AEB8D7EC40">
    <w:name w:val="3AF2CE131B084FF0A88E72AEB8D7EC40"/>
    <w:rsid w:val="00CC1A3B"/>
  </w:style>
  <w:style w:type="paragraph" w:customStyle="1" w:styleId="C393A88918854FDB8B69B83E6C1D66B6">
    <w:name w:val="C393A88918854FDB8B69B83E6C1D66B6"/>
    <w:rsid w:val="00CC1A3B"/>
  </w:style>
  <w:style w:type="paragraph" w:customStyle="1" w:styleId="02BD2533E1374F9FA03D609154AFB774">
    <w:name w:val="02BD2533E1374F9FA03D609154AFB774"/>
    <w:rsid w:val="00CC1A3B"/>
  </w:style>
  <w:style w:type="paragraph" w:customStyle="1" w:styleId="2915A83B36DD46D4B1A3460B1D446F15">
    <w:name w:val="2915A83B36DD46D4B1A3460B1D446F15"/>
    <w:rsid w:val="00CC1A3B"/>
  </w:style>
  <w:style w:type="paragraph" w:customStyle="1" w:styleId="248F87B0A0A444F0A06B20211C9469B6">
    <w:name w:val="248F87B0A0A444F0A06B20211C9469B6"/>
    <w:rsid w:val="00CC1A3B"/>
  </w:style>
  <w:style w:type="paragraph" w:customStyle="1" w:styleId="E885299FF62B4DC1A2F3F49C6E12E211">
    <w:name w:val="E885299FF62B4DC1A2F3F49C6E12E211"/>
    <w:rsid w:val="00CC1A3B"/>
  </w:style>
  <w:style w:type="paragraph" w:customStyle="1" w:styleId="60A6606D69F940A2BFCC2EEDE7E864AB">
    <w:name w:val="60A6606D69F940A2BFCC2EEDE7E864AB"/>
    <w:rsid w:val="00CC1A3B"/>
  </w:style>
  <w:style w:type="paragraph" w:customStyle="1" w:styleId="FC537A8003F94A4586E28A908ABF0E44">
    <w:name w:val="FC537A8003F94A4586E28A908ABF0E44"/>
    <w:rsid w:val="00CC1A3B"/>
  </w:style>
  <w:style w:type="paragraph" w:customStyle="1" w:styleId="563FECE0A38D4A9481B0E1634F8CC653">
    <w:name w:val="563FECE0A38D4A9481B0E1634F8CC653"/>
    <w:rsid w:val="00CC1A3B"/>
  </w:style>
  <w:style w:type="paragraph" w:customStyle="1" w:styleId="6D3A2C80D66E4EA78E46C25ECD61937C">
    <w:name w:val="6D3A2C80D66E4EA78E46C25ECD61937C"/>
    <w:rsid w:val="00CC1A3B"/>
  </w:style>
  <w:style w:type="paragraph" w:customStyle="1" w:styleId="0C795AAACCDF4CB9893DF78086DB3F8E">
    <w:name w:val="0C795AAACCDF4CB9893DF78086DB3F8E"/>
    <w:rsid w:val="00CC1A3B"/>
  </w:style>
  <w:style w:type="paragraph" w:customStyle="1" w:styleId="9D3C4EE7BC9B49FEB32C678F561E637F">
    <w:name w:val="9D3C4EE7BC9B49FEB32C678F561E637F"/>
    <w:rsid w:val="00CC1A3B"/>
  </w:style>
  <w:style w:type="paragraph" w:customStyle="1" w:styleId="82BAED082F5D46D19F0BCED7986CBF90">
    <w:name w:val="82BAED082F5D46D19F0BCED7986CBF90"/>
    <w:rsid w:val="00CC1A3B"/>
  </w:style>
  <w:style w:type="paragraph" w:customStyle="1" w:styleId="04785DB8CC1B490AB471CB04E2E66D53">
    <w:name w:val="04785DB8CC1B490AB471CB04E2E66D53"/>
    <w:rsid w:val="00CC1A3B"/>
  </w:style>
  <w:style w:type="paragraph" w:customStyle="1" w:styleId="F6DFDCCF931544D190B6F84A5B7C7566">
    <w:name w:val="F6DFDCCF931544D190B6F84A5B7C7566"/>
    <w:rsid w:val="00CC1A3B"/>
  </w:style>
  <w:style w:type="paragraph" w:customStyle="1" w:styleId="1E1A627FA75B4FD79612864898A27C70">
    <w:name w:val="1E1A627FA75B4FD79612864898A27C70"/>
    <w:rsid w:val="00CC1A3B"/>
  </w:style>
  <w:style w:type="paragraph" w:customStyle="1" w:styleId="9F2BFAEFA2E942FC93E51F184BAB2B5F">
    <w:name w:val="9F2BFAEFA2E942FC93E51F184BAB2B5F"/>
    <w:rsid w:val="00CC1A3B"/>
  </w:style>
  <w:style w:type="paragraph" w:customStyle="1" w:styleId="591B6613C3A24BAAA98351509B0D7556">
    <w:name w:val="591B6613C3A24BAAA98351509B0D7556"/>
    <w:rsid w:val="00CC1A3B"/>
  </w:style>
  <w:style w:type="paragraph" w:customStyle="1" w:styleId="F89CAB96A08543E4B469B56FB75CC67C">
    <w:name w:val="F89CAB96A08543E4B469B56FB75CC67C"/>
    <w:rsid w:val="00CC1A3B"/>
  </w:style>
  <w:style w:type="paragraph" w:customStyle="1" w:styleId="776AA68FF2C840C6BF94DD867D4E1131">
    <w:name w:val="776AA68FF2C840C6BF94DD867D4E1131"/>
    <w:rsid w:val="00CC1A3B"/>
  </w:style>
  <w:style w:type="paragraph" w:customStyle="1" w:styleId="AC673EFE7D2F44E2B09E7108475A7A7B">
    <w:name w:val="AC673EFE7D2F44E2B09E7108475A7A7B"/>
    <w:rsid w:val="00CC1A3B"/>
  </w:style>
  <w:style w:type="paragraph" w:customStyle="1" w:styleId="3D8F8BFA51D4479C910E60DB8FFE9F84">
    <w:name w:val="3D8F8BFA51D4479C910E60DB8FFE9F84"/>
    <w:rsid w:val="00CC1A3B"/>
  </w:style>
  <w:style w:type="paragraph" w:customStyle="1" w:styleId="9D128F999F804EE483832C122F195D46">
    <w:name w:val="9D128F999F804EE483832C122F195D46"/>
    <w:rsid w:val="00CC1A3B"/>
  </w:style>
  <w:style w:type="paragraph" w:customStyle="1" w:styleId="B22E78710FF247E287FDC79521A9DF28">
    <w:name w:val="B22E78710FF247E287FDC79521A9DF28"/>
    <w:rsid w:val="00CC1A3B"/>
  </w:style>
  <w:style w:type="paragraph" w:customStyle="1" w:styleId="04F015A44590413C92013A165C95B44D">
    <w:name w:val="04F015A44590413C92013A165C95B44D"/>
    <w:rsid w:val="00CC1A3B"/>
  </w:style>
  <w:style w:type="paragraph" w:customStyle="1" w:styleId="90FEC12960184B89A8FF8595E4991F84">
    <w:name w:val="90FEC12960184B89A8FF8595E4991F84"/>
    <w:rsid w:val="00CC1A3B"/>
  </w:style>
  <w:style w:type="paragraph" w:customStyle="1" w:styleId="8FC71ABBC27141CB81A3666B4ACEA684">
    <w:name w:val="8FC71ABBC27141CB81A3666B4ACEA684"/>
    <w:rsid w:val="00CC1A3B"/>
  </w:style>
  <w:style w:type="paragraph" w:customStyle="1" w:styleId="D9595A700E894E24AC6879A61CEF3EAE">
    <w:name w:val="D9595A700E894E24AC6879A61CEF3EAE"/>
    <w:rsid w:val="00CC1A3B"/>
  </w:style>
  <w:style w:type="paragraph" w:customStyle="1" w:styleId="30686F9A6EE248FBB30047E1F09850CB">
    <w:name w:val="30686F9A6EE248FBB30047E1F09850CB"/>
    <w:rsid w:val="00CC1A3B"/>
  </w:style>
  <w:style w:type="paragraph" w:customStyle="1" w:styleId="0A6B96BAD213471F835D19D3070E3942">
    <w:name w:val="0A6B96BAD213471F835D19D3070E3942"/>
    <w:rsid w:val="00CC1A3B"/>
  </w:style>
  <w:style w:type="paragraph" w:customStyle="1" w:styleId="F2C12B51065D4E8EAE1715B48D728CEF">
    <w:name w:val="F2C12B51065D4E8EAE1715B48D728CEF"/>
    <w:rsid w:val="00CC1A3B"/>
  </w:style>
  <w:style w:type="paragraph" w:customStyle="1" w:styleId="CBD84FF603B84AA8AE2A0F85EE50B03F">
    <w:name w:val="CBD84FF603B84AA8AE2A0F85EE50B03F"/>
    <w:rsid w:val="00CC1A3B"/>
  </w:style>
  <w:style w:type="paragraph" w:customStyle="1" w:styleId="B15D5F84199C4567BE17553FD69E319C">
    <w:name w:val="B15D5F84199C4567BE17553FD69E319C"/>
    <w:rsid w:val="00CC1A3B"/>
  </w:style>
  <w:style w:type="paragraph" w:customStyle="1" w:styleId="C6ACB5371CCE448296475FACAAE50A2D">
    <w:name w:val="C6ACB5371CCE448296475FACAAE50A2D"/>
    <w:rsid w:val="00CC1A3B"/>
  </w:style>
  <w:style w:type="paragraph" w:customStyle="1" w:styleId="9BB649B8CE7041DEBED96BEE31AC98D3">
    <w:name w:val="9BB649B8CE7041DEBED96BEE31AC98D3"/>
    <w:rsid w:val="00CC1A3B"/>
  </w:style>
  <w:style w:type="paragraph" w:customStyle="1" w:styleId="C494999701D34E92B8713BB6D191C961">
    <w:name w:val="C494999701D34E92B8713BB6D191C961"/>
    <w:rsid w:val="00C8622A"/>
  </w:style>
  <w:style w:type="paragraph" w:customStyle="1" w:styleId="3C8DF52FAD7F47329BE3A8864F3EDD0D">
    <w:name w:val="3C8DF52FAD7F47329BE3A8864F3EDD0D"/>
    <w:rsid w:val="00C8622A"/>
  </w:style>
  <w:style w:type="paragraph" w:customStyle="1" w:styleId="89CED1FD3F77403BA6EB06C7EBBBFA1F">
    <w:name w:val="89CED1FD3F77403BA6EB06C7EBBBFA1F"/>
    <w:rsid w:val="00C8622A"/>
  </w:style>
  <w:style w:type="paragraph" w:customStyle="1" w:styleId="472CD65711264F358481CFD518768877">
    <w:name w:val="472CD65711264F358481CFD518768877"/>
    <w:rsid w:val="00C8622A"/>
  </w:style>
  <w:style w:type="paragraph" w:customStyle="1" w:styleId="A529F6C47A9344679509601A96059245">
    <w:name w:val="A529F6C47A9344679509601A96059245"/>
    <w:rsid w:val="00C8622A"/>
  </w:style>
  <w:style w:type="paragraph" w:customStyle="1" w:styleId="5C9B2443F6734F53BC41AE54DD597B10">
    <w:name w:val="5C9B2443F6734F53BC41AE54DD597B10"/>
    <w:rsid w:val="00C862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39746C7F3584AB0A0AE996B1D373BC2">
    <w:name w:val="C39746C7F3584AB0A0AE996B1D373BC2"/>
  </w:style>
  <w:style w:type="character" w:styleId="Textodelmarcadordeposicin">
    <w:name w:val="Placeholder Text"/>
    <w:basedOn w:val="Fuentedeprrafopredeter"/>
    <w:uiPriority w:val="99"/>
    <w:semiHidden/>
    <w:rsid w:val="00C8622A"/>
    <w:rPr>
      <w:color w:val="808080"/>
    </w:rPr>
  </w:style>
  <w:style w:type="paragraph" w:customStyle="1" w:styleId="3F0C0BCC1E6141B5B845A191F6657EEB">
    <w:name w:val="3F0C0BCC1E6141B5B845A191F6657EEB"/>
  </w:style>
  <w:style w:type="paragraph" w:customStyle="1" w:styleId="A9E19D5C8FD447C0807DB6CB9C0A693D">
    <w:name w:val="A9E19D5C8FD447C0807DB6CB9C0A693D"/>
  </w:style>
  <w:style w:type="paragraph" w:customStyle="1" w:styleId="FAC23DE27707470DA774950D26D9908B">
    <w:name w:val="FAC23DE27707470DA774950D26D9908B"/>
  </w:style>
  <w:style w:type="paragraph" w:customStyle="1" w:styleId="6216A5354C9449EA8C4DB5A389A46DF6">
    <w:name w:val="6216A5354C9449EA8C4DB5A389A46DF6"/>
  </w:style>
  <w:style w:type="paragraph" w:customStyle="1" w:styleId="11B0A21F1DEE4ED7ADB4E32772A6D90E">
    <w:name w:val="11B0A21F1DEE4ED7ADB4E32772A6D90E"/>
  </w:style>
  <w:style w:type="paragraph" w:customStyle="1" w:styleId="4AF25D74CD9E4870AFF5CD322381D179">
    <w:name w:val="4AF25D74CD9E4870AFF5CD322381D179"/>
  </w:style>
  <w:style w:type="paragraph" w:customStyle="1" w:styleId="8501A7FD3BF540E599179336E0538738">
    <w:name w:val="8501A7FD3BF540E599179336E0538738"/>
  </w:style>
  <w:style w:type="paragraph" w:customStyle="1" w:styleId="EC4F1D3C19B3400C903384027435CC73">
    <w:name w:val="EC4F1D3C19B3400C903384027435CC73"/>
  </w:style>
  <w:style w:type="paragraph" w:customStyle="1" w:styleId="7BBF99D5C8ED475BA4E4CE90A6637979">
    <w:name w:val="7BBF99D5C8ED475BA4E4CE90A6637979"/>
  </w:style>
  <w:style w:type="paragraph" w:customStyle="1" w:styleId="B0CFFD56329B4465811DF1BCEA7B909D">
    <w:name w:val="B0CFFD56329B4465811DF1BCEA7B909D"/>
  </w:style>
  <w:style w:type="paragraph" w:customStyle="1" w:styleId="B213C6110E974F628E52745BDC4314E9">
    <w:name w:val="B213C6110E974F628E52745BDC4314E9"/>
  </w:style>
  <w:style w:type="paragraph" w:customStyle="1" w:styleId="EEA2F451935C42E4A898FF803185DFA7">
    <w:name w:val="EEA2F451935C42E4A898FF803185DFA7"/>
  </w:style>
  <w:style w:type="paragraph" w:customStyle="1" w:styleId="32016279DF3C49A4A7D709B307C5B5BC">
    <w:name w:val="32016279DF3C49A4A7D709B307C5B5BC"/>
  </w:style>
  <w:style w:type="paragraph" w:customStyle="1" w:styleId="8606DA0AFFD945858A15B3BE3CC585D9">
    <w:name w:val="8606DA0AFFD945858A15B3BE3CC585D9"/>
  </w:style>
  <w:style w:type="paragraph" w:customStyle="1" w:styleId="E8288181275C474F8A75B63E4B657571">
    <w:name w:val="E8288181275C474F8A75B63E4B657571"/>
  </w:style>
  <w:style w:type="paragraph" w:customStyle="1" w:styleId="395B3B56D203463FB737518D266FB5B0">
    <w:name w:val="395B3B56D203463FB737518D266FB5B0"/>
  </w:style>
  <w:style w:type="paragraph" w:customStyle="1" w:styleId="06267362B7B74DE780F27000CABF182C">
    <w:name w:val="06267362B7B74DE780F27000CABF182C"/>
  </w:style>
  <w:style w:type="paragraph" w:customStyle="1" w:styleId="8035E9C05BF149E3B8E49DBC4305470F">
    <w:name w:val="8035E9C05BF149E3B8E49DBC4305470F"/>
  </w:style>
  <w:style w:type="paragraph" w:customStyle="1" w:styleId="2EF807882D01423282D1C8BE00182815">
    <w:name w:val="2EF807882D01423282D1C8BE00182815"/>
  </w:style>
  <w:style w:type="paragraph" w:customStyle="1" w:styleId="0B8B0579768743AEA3C5812BA76257FE">
    <w:name w:val="0B8B0579768743AEA3C5812BA76257FE"/>
  </w:style>
  <w:style w:type="paragraph" w:customStyle="1" w:styleId="4BF7AA8A5FBA4E88B003061EB0CC7891">
    <w:name w:val="4BF7AA8A5FBA4E88B003061EB0CC7891"/>
  </w:style>
  <w:style w:type="paragraph" w:customStyle="1" w:styleId="EABE211D6AFA401C867531F7D38FAEF0">
    <w:name w:val="EABE211D6AFA401C867531F7D38FAEF0"/>
  </w:style>
  <w:style w:type="paragraph" w:customStyle="1" w:styleId="BC9857B269194698B68CBB747B571D04">
    <w:name w:val="BC9857B269194698B68CBB747B571D04"/>
  </w:style>
  <w:style w:type="paragraph" w:customStyle="1" w:styleId="247D96384FBD4FD7AA5D760CDF12846B">
    <w:name w:val="247D96384FBD4FD7AA5D760CDF12846B"/>
  </w:style>
  <w:style w:type="paragraph" w:customStyle="1" w:styleId="D31EC82AB2EE4E24B461ADB210CC05DF">
    <w:name w:val="D31EC82AB2EE4E24B461ADB210CC05DF"/>
  </w:style>
  <w:style w:type="paragraph" w:customStyle="1" w:styleId="A1DE8E9935CA459BB933820F5A13531D">
    <w:name w:val="A1DE8E9935CA459BB933820F5A13531D"/>
  </w:style>
  <w:style w:type="paragraph" w:customStyle="1" w:styleId="4C9666B966A8444F8732CAB3F04A4FBF">
    <w:name w:val="4C9666B966A8444F8732CAB3F04A4FBF"/>
  </w:style>
  <w:style w:type="paragraph" w:customStyle="1" w:styleId="08BC7220C0164777A0DF89926E154489">
    <w:name w:val="08BC7220C0164777A0DF89926E154489"/>
  </w:style>
  <w:style w:type="paragraph" w:customStyle="1" w:styleId="B4AECFF7F22D475EA41773A9D55649A2">
    <w:name w:val="B4AECFF7F22D475EA41773A9D55649A2"/>
  </w:style>
  <w:style w:type="paragraph" w:customStyle="1" w:styleId="BAE8AC3C1D1743F7BDFA886CBF46CBEF">
    <w:name w:val="BAE8AC3C1D1743F7BDFA886CBF46CBEF"/>
  </w:style>
  <w:style w:type="paragraph" w:customStyle="1" w:styleId="0F4982E745A04710B427CB77F94F7E2E">
    <w:name w:val="0F4982E745A04710B427CB77F94F7E2E"/>
  </w:style>
  <w:style w:type="paragraph" w:customStyle="1" w:styleId="4069D1D2E4E94770B762F8601F52B896">
    <w:name w:val="4069D1D2E4E94770B762F8601F52B896"/>
  </w:style>
  <w:style w:type="paragraph" w:customStyle="1" w:styleId="18952894833247318A0769BD1AABDB63">
    <w:name w:val="18952894833247318A0769BD1AABDB63"/>
  </w:style>
  <w:style w:type="paragraph" w:customStyle="1" w:styleId="796844CDD9954552B8DA301F07C600C4">
    <w:name w:val="796844CDD9954552B8DA301F07C600C4"/>
  </w:style>
  <w:style w:type="paragraph" w:customStyle="1" w:styleId="0201B27BD2864A738DA0642E9E11D6B6">
    <w:name w:val="0201B27BD2864A738DA0642E9E11D6B6"/>
  </w:style>
  <w:style w:type="paragraph" w:customStyle="1" w:styleId="A143539ADB8B487FABA345BBE85FAED9">
    <w:name w:val="A143539ADB8B487FABA345BBE85FAED9"/>
  </w:style>
  <w:style w:type="paragraph" w:customStyle="1" w:styleId="C9C56B9DB9C74428B43BD3AEC20D64D7">
    <w:name w:val="C9C56B9DB9C74428B43BD3AEC20D64D7"/>
  </w:style>
  <w:style w:type="paragraph" w:customStyle="1" w:styleId="CCDFAA7DE6FA426294AAFEF6FABAB0BA">
    <w:name w:val="CCDFAA7DE6FA426294AAFEF6FABAB0BA"/>
  </w:style>
  <w:style w:type="paragraph" w:customStyle="1" w:styleId="7F95EB223B254915B155809FDDDF9DCB">
    <w:name w:val="7F95EB223B254915B155809FDDDF9DCB"/>
  </w:style>
  <w:style w:type="paragraph" w:customStyle="1" w:styleId="06DA07D32A074F2BB78ADB567BB87791">
    <w:name w:val="06DA07D32A074F2BB78ADB567BB87791"/>
    <w:rsid w:val="00CC1A3B"/>
  </w:style>
  <w:style w:type="paragraph" w:customStyle="1" w:styleId="CF33C98919414769877C473AC1755C17">
    <w:name w:val="CF33C98919414769877C473AC1755C17"/>
    <w:rsid w:val="00CC1A3B"/>
  </w:style>
  <w:style w:type="paragraph" w:customStyle="1" w:styleId="8FF3DD12DF6245EB968191C308DA0279">
    <w:name w:val="8FF3DD12DF6245EB968191C308DA0279"/>
    <w:rsid w:val="00CC1A3B"/>
  </w:style>
  <w:style w:type="paragraph" w:customStyle="1" w:styleId="70A7FED1ED504D12987BA6552ECA62D4">
    <w:name w:val="70A7FED1ED504D12987BA6552ECA62D4"/>
    <w:rsid w:val="00CC1A3B"/>
  </w:style>
  <w:style w:type="paragraph" w:customStyle="1" w:styleId="84944B0AEA6048E787DF7194C883A518">
    <w:name w:val="84944B0AEA6048E787DF7194C883A518"/>
    <w:rsid w:val="00CC1A3B"/>
  </w:style>
  <w:style w:type="paragraph" w:customStyle="1" w:styleId="1F0863B1A9214992889C8B540ABD99DC">
    <w:name w:val="1F0863B1A9214992889C8B540ABD99DC"/>
    <w:rsid w:val="00CC1A3B"/>
  </w:style>
  <w:style w:type="paragraph" w:customStyle="1" w:styleId="994A8E87000E4B11A9DEA87E533DD9FD">
    <w:name w:val="994A8E87000E4B11A9DEA87E533DD9FD"/>
    <w:rsid w:val="00CC1A3B"/>
  </w:style>
  <w:style w:type="paragraph" w:customStyle="1" w:styleId="DB6291398F364741B2BCEE0CCB852CBE">
    <w:name w:val="DB6291398F364741B2BCEE0CCB852CBE"/>
    <w:rsid w:val="00CC1A3B"/>
  </w:style>
  <w:style w:type="paragraph" w:customStyle="1" w:styleId="53C269ACFE3A47AC8634FD1F67B156EF">
    <w:name w:val="53C269ACFE3A47AC8634FD1F67B156EF"/>
    <w:rsid w:val="00CC1A3B"/>
  </w:style>
  <w:style w:type="paragraph" w:customStyle="1" w:styleId="10EF3A5DF532490B96791641641664E7">
    <w:name w:val="10EF3A5DF532490B96791641641664E7"/>
    <w:rsid w:val="00CC1A3B"/>
  </w:style>
  <w:style w:type="paragraph" w:customStyle="1" w:styleId="4E00F8FD872F44D88E7CCD7226DE4E07">
    <w:name w:val="4E00F8FD872F44D88E7CCD7226DE4E07"/>
    <w:rsid w:val="00CC1A3B"/>
  </w:style>
  <w:style w:type="paragraph" w:customStyle="1" w:styleId="D32DE0CC0922403FB4173C4F97A4689F">
    <w:name w:val="D32DE0CC0922403FB4173C4F97A4689F"/>
    <w:rsid w:val="00CC1A3B"/>
  </w:style>
  <w:style w:type="paragraph" w:customStyle="1" w:styleId="E2ED24C6FDC945BD9381E3920DE011DB">
    <w:name w:val="E2ED24C6FDC945BD9381E3920DE011DB"/>
    <w:rsid w:val="00CC1A3B"/>
  </w:style>
  <w:style w:type="paragraph" w:customStyle="1" w:styleId="4D9C6D4E04DD4BC69B4E1CF0F6202779">
    <w:name w:val="4D9C6D4E04DD4BC69B4E1CF0F6202779"/>
    <w:rsid w:val="00CC1A3B"/>
  </w:style>
  <w:style w:type="paragraph" w:customStyle="1" w:styleId="BD64FDEAA5BD4D5A93EA8E1CA133707A">
    <w:name w:val="BD64FDEAA5BD4D5A93EA8E1CA133707A"/>
    <w:rsid w:val="00CC1A3B"/>
  </w:style>
  <w:style w:type="paragraph" w:customStyle="1" w:styleId="A0FD291A0C7542ADB018E05CF1D785D8">
    <w:name w:val="A0FD291A0C7542ADB018E05CF1D785D8"/>
    <w:rsid w:val="00CC1A3B"/>
  </w:style>
  <w:style w:type="paragraph" w:customStyle="1" w:styleId="50B0A806538840C8B79F436892A8DF17">
    <w:name w:val="50B0A806538840C8B79F436892A8DF17"/>
    <w:rsid w:val="00CC1A3B"/>
  </w:style>
  <w:style w:type="paragraph" w:customStyle="1" w:styleId="9D4B607C6E134292842F7080AC36DECC">
    <w:name w:val="9D4B607C6E134292842F7080AC36DECC"/>
    <w:rsid w:val="00CC1A3B"/>
  </w:style>
  <w:style w:type="paragraph" w:customStyle="1" w:styleId="2C559E35A8584312A1FC30E0E12C3CF9">
    <w:name w:val="2C559E35A8584312A1FC30E0E12C3CF9"/>
    <w:rsid w:val="00CC1A3B"/>
  </w:style>
  <w:style w:type="paragraph" w:customStyle="1" w:styleId="C44B191AB1994A16BF5E3C8ECDA71541">
    <w:name w:val="C44B191AB1994A16BF5E3C8ECDA71541"/>
    <w:rsid w:val="00CC1A3B"/>
  </w:style>
  <w:style w:type="paragraph" w:customStyle="1" w:styleId="F06225C0CC1949859F746C965FADAA44">
    <w:name w:val="F06225C0CC1949859F746C965FADAA44"/>
    <w:rsid w:val="00CC1A3B"/>
  </w:style>
  <w:style w:type="paragraph" w:customStyle="1" w:styleId="CD2EC2B11FB64FCEBEA99277ED9DFFDA">
    <w:name w:val="CD2EC2B11FB64FCEBEA99277ED9DFFDA"/>
    <w:rsid w:val="00CC1A3B"/>
  </w:style>
  <w:style w:type="paragraph" w:customStyle="1" w:styleId="3AF2CE131B084FF0A88E72AEB8D7EC40">
    <w:name w:val="3AF2CE131B084FF0A88E72AEB8D7EC40"/>
    <w:rsid w:val="00CC1A3B"/>
  </w:style>
  <w:style w:type="paragraph" w:customStyle="1" w:styleId="C393A88918854FDB8B69B83E6C1D66B6">
    <w:name w:val="C393A88918854FDB8B69B83E6C1D66B6"/>
    <w:rsid w:val="00CC1A3B"/>
  </w:style>
  <w:style w:type="paragraph" w:customStyle="1" w:styleId="02BD2533E1374F9FA03D609154AFB774">
    <w:name w:val="02BD2533E1374F9FA03D609154AFB774"/>
    <w:rsid w:val="00CC1A3B"/>
  </w:style>
  <w:style w:type="paragraph" w:customStyle="1" w:styleId="2915A83B36DD46D4B1A3460B1D446F15">
    <w:name w:val="2915A83B36DD46D4B1A3460B1D446F15"/>
    <w:rsid w:val="00CC1A3B"/>
  </w:style>
  <w:style w:type="paragraph" w:customStyle="1" w:styleId="248F87B0A0A444F0A06B20211C9469B6">
    <w:name w:val="248F87B0A0A444F0A06B20211C9469B6"/>
    <w:rsid w:val="00CC1A3B"/>
  </w:style>
  <w:style w:type="paragraph" w:customStyle="1" w:styleId="E885299FF62B4DC1A2F3F49C6E12E211">
    <w:name w:val="E885299FF62B4DC1A2F3F49C6E12E211"/>
    <w:rsid w:val="00CC1A3B"/>
  </w:style>
  <w:style w:type="paragraph" w:customStyle="1" w:styleId="60A6606D69F940A2BFCC2EEDE7E864AB">
    <w:name w:val="60A6606D69F940A2BFCC2EEDE7E864AB"/>
    <w:rsid w:val="00CC1A3B"/>
  </w:style>
  <w:style w:type="paragraph" w:customStyle="1" w:styleId="FC537A8003F94A4586E28A908ABF0E44">
    <w:name w:val="FC537A8003F94A4586E28A908ABF0E44"/>
    <w:rsid w:val="00CC1A3B"/>
  </w:style>
  <w:style w:type="paragraph" w:customStyle="1" w:styleId="563FECE0A38D4A9481B0E1634F8CC653">
    <w:name w:val="563FECE0A38D4A9481B0E1634F8CC653"/>
    <w:rsid w:val="00CC1A3B"/>
  </w:style>
  <w:style w:type="paragraph" w:customStyle="1" w:styleId="6D3A2C80D66E4EA78E46C25ECD61937C">
    <w:name w:val="6D3A2C80D66E4EA78E46C25ECD61937C"/>
    <w:rsid w:val="00CC1A3B"/>
  </w:style>
  <w:style w:type="paragraph" w:customStyle="1" w:styleId="0C795AAACCDF4CB9893DF78086DB3F8E">
    <w:name w:val="0C795AAACCDF4CB9893DF78086DB3F8E"/>
    <w:rsid w:val="00CC1A3B"/>
  </w:style>
  <w:style w:type="paragraph" w:customStyle="1" w:styleId="9D3C4EE7BC9B49FEB32C678F561E637F">
    <w:name w:val="9D3C4EE7BC9B49FEB32C678F561E637F"/>
    <w:rsid w:val="00CC1A3B"/>
  </w:style>
  <w:style w:type="paragraph" w:customStyle="1" w:styleId="82BAED082F5D46D19F0BCED7986CBF90">
    <w:name w:val="82BAED082F5D46D19F0BCED7986CBF90"/>
    <w:rsid w:val="00CC1A3B"/>
  </w:style>
  <w:style w:type="paragraph" w:customStyle="1" w:styleId="04785DB8CC1B490AB471CB04E2E66D53">
    <w:name w:val="04785DB8CC1B490AB471CB04E2E66D53"/>
    <w:rsid w:val="00CC1A3B"/>
  </w:style>
  <w:style w:type="paragraph" w:customStyle="1" w:styleId="F6DFDCCF931544D190B6F84A5B7C7566">
    <w:name w:val="F6DFDCCF931544D190B6F84A5B7C7566"/>
    <w:rsid w:val="00CC1A3B"/>
  </w:style>
  <w:style w:type="paragraph" w:customStyle="1" w:styleId="1E1A627FA75B4FD79612864898A27C70">
    <w:name w:val="1E1A627FA75B4FD79612864898A27C70"/>
    <w:rsid w:val="00CC1A3B"/>
  </w:style>
  <w:style w:type="paragraph" w:customStyle="1" w:styleId="9F2BFAEFA2E942FC93E51F184BAB2B5F">
    <w:name w:val="9F2BFAEFA2E942FC93E51F184BAB2B5F"/>
    <w:rsid w:val="00CC1A3B"/>
  </w:style>
  <w:style w:type="paragraph" w:customStyle="1" w:styleId="591B6613C3A24BAAA98351509B0D7556">
    <w:name w:val="591B6613C3A24BAAA98351509B0D7556"/>
    <w:rsid w:val="00CC1A3B"/>
  </w:style>
  <w:style w:type="paragraph" w:customStyle="1" w:styleId="F89CAB96A08543E4B469B56FB75CC67C">
    <w:name w:val="F89CAB96A08543E4B469B56FB75CC67C"/>
    <w:rsid w:val="00CC1A3B"/>
  </w:style>
  <w:style w:type="paragraph" w:customStyle="1" w:styleId="776AA68FF2C840C6BF94DD867D4E1131">
    <w:name w:val="776AA68FF2C840C6BF94DD867D4E1131"/>
    <w:rsid w:val="00CC1A3B"/>
  </w:style>
  <w:style w:type="paragraph" w:customStyle="1" w:styleId="AC673EFE7D2F44E2B09E7108475A7A7B">
    <w:name w:val="AC673EFE7D2F44E2B09E7108475A7A7B"/>
    <w:rsid w:val="00CC1A3B"/>
  </w:style>
  <w:style w:type="paragraph" w:customStyle="1" w:styleId="3D8F8BFA51D4479C910E60DB8FFE9F84">
    <w:name w:val="3D8F8BFA51D4479C910E60DB8FFE9F84"/>
    <w:rsid w:val="00CC1A3B"/>
  </w:style>
  <w:style w:type="paragraph" w:customStyle="1" w:styleId="9D128F999F804EE483832C122F195D46">
    <w:name w:val="9D128F999F804EE483832C122F195D46"/>
    <w:rsid w:val="00CC1A3B"/>
  </w:style>
  <w:style w:type="paragraph" w:customStyle="1" w:styleId="B22E78710FF247E287FDC79521A9DF28">
    <w:name w:val="B22E78710FF247E287FDC79521A9DF28"/>
    <w:rsid w:val="00CC1A3B"/>
  </w:style>
  <w:style w:type="paragraph" w:customStyle="1" w:styleId="04F015A44590413C92013A165C95B44D">
    <w:name w:val="04F015A44590413C92013A165C95B44D"/>
    <w:rsid w:val="00CC1A3B"/>
  </w:style>
  <w:style w:type="paragraph" w:customStyle="1" w:styleId="90FEC12960184B89A8FF8595E4991F84">
    <w:name w:val="90FEC12960184B89A8FF8595E4991F84"/>
    <w:rsid w:val="00CC1A3B"/>
  </w:style>
  <w:style w:type="paragraph" w:customStyle="1" w:styleId="8FC71ABBC27141CB81A3666B4ACEA684">
    <w:name w:val="8FC71ABBC27141CB81A3666B4ACEA684"/>
    <w:rsid w:val="00CC1A3B"/>
  </w:style>
  <w:style w:type="paragraph" w:customStyle="1" w:styleId="D9595A700E894E24AC6879A61CEF3EAE">
    <w:name w:val="D9595A700E894E24AC6879A61CEF3EAE"/>
    <w:rsid w:val="00CC1A3B"/>
  </w:style>
  <w:style w:type="paragraph" w:customStyle="1" w:styleId="30686F9A6EE248FBB30047E1F09850CB">
    <w:name w:val="30686F9A6EE248FBB30047E1F09850CB"/>
    <w:rsid w:val="00CC1A3B"/>
  </w:style>
  <w:style w:type="paragraph" w:customStyle="1" w:styleId="0A6B96BAD213471F835D19D3070E3942">
    <w:name w:val="0A6B96BAD213471F835D19D3070E3942"/>
    <w:rsid w:val="00CC1A3B"/>
  </w:style>
  <w:style w:type="paragraph" w:customStyle="1" w:styleId="F2C12B51065D4E8EAE1715B48D728CEF">
    <w:name w:val="F2C12B51065D4E8EAE1715B48D728CEF"/>
    <w:rsid w:val="00CC1A3B"/>
  </w:style>
  <w:style w:type="paragraph" w:customStyle="1" w:styleId="CBD84FF603B84AA8AE2A0F85EE50B03F">
    <w:name w:val="CBD84FF603B84AA8AE2A0F85EE50B03F"/>
    <w:rsid w:val="00CC1A3B"/>
  </w:style>
  <w:style w:type="paragraph" w:customStyle="1" w:styleId="B15D5F84199C4567BE17553FD69E319C">
    <w:name w:val="B15D5F84199C4567BE17553FD69E319C"/>
    <w:rsid w:val="00CC1A3B"/>
  </w:style>
  <w:style w:type="paragraph" w:customStyle="1" w:styleId="C6ACB5371CCE448296475FACAAE50A2D">
    <w:name w:val="C6ACB5371CCE448296475FACAAE50A2D"/>
    <w:rsid w:val="00CC1A3B"/>
  </w:style>
  <w:style w:type="paragraph" w:customStyle="1" w:styleId="9BB649B8CE7041DEBED96BEE31AC98D3">
    <w:name w:val="9BB649B8CE7041DEBED96BEE31AC98D3"/>
    <w:rsid w:val="00CC1A3B"/>
  </w:style>
  <w:style w:type="paragraph" w:customStyle="1" w:styleId="C494999701D34E92B8713BB6D191C961">
    <w:name w:val="C494999701D34E92B8713BB6D191C961"/>
    <w:rsid w:val="00C8622A"/>
  </w:style>
  <w:style w:type="paragraph" w:customStyle="1" w:styleId="3C8DF52FAD7F47329BE3A8864F3EDD0D">
    <w:name w:val="3C8DF52FAD7F47329BE3A8864F3EDD0D"/>
    <w:rsid w:val="00C8622A"/>
  </w:style>
  <w:style w:type="paragraph" w:customStyle="1" w:styleId="89CED1FD3F77403BA6EB06C7EBBBFA1F">
    <w:name w:val="89CED1FD3F77403BA6EB06C7EBBBFA1F"/>
    <w:rsid w:val="00C8622A"/>
  </w:style>
  <w:style w:type="paragraph" w:customStyle="1" w:styleId="472CD65711264F358481CFD518768877">
    <w:name w:val="472CD65711264F358481CFD518768877"/>
    <w:rsid w:val="00C8622A"/>
  </w:style>
  <w:style w:type="paragraph" w:customStyle="1" w:styleId="A529F6C47A9344679509601A96059245">
    <w:name w:val="A529F6C47A9344679509601A96059245"/>
    <w:rsid w:val="00C8622A"/>
  </w:style>
  <w:style w:type="paragraph" w:customStyle="1" w:styleId="5C9B2443F6734F53BC41AE54DD597B10">
    <w:name w:val="5C9B2443F6734F53BC41AE54DD597B10"/>
    <w:rsid w:val="00C862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E8C0D3-7297-44A5-8B2F-059ACB46BB83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B9BC9B-9FDE-4FA5-AA4B-31EBBCEC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1</TotalTime>
  <Pages>10</Pages>
  <Words>1273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H3106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2</cp:revision>
  <cp:lastPrinted>2017-05-23T18:13:00Z</cp:lastPrinted>
  <dcterms:created xsi:type="dcterms:W3CDTF">2017-11-01T16:07:00Z</dcterms:created>
  <dcterms:modified xsi:type="dcterms:W3CDTF">2017-11-01T16:07:00Z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