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8F5F0" w14:textId="77777777" w:rsidR="0038199D" w:rsidRPr="0038199D" w:rsidRDefault="0038199D" w:rsidP="0038199D">
      <w:pPr>
        <w:jc w:val="center"/>
        <w:rPr>
          <w:rFonts w:ascii="ITC Avant Garde" w:hAnsi="ITC Avant Garde"/>
          <w:b/>
        </w:rPr>
      </w:pPr>
      <w:r w:rsidRPr="0038199D">
        <w:rPr>
          <w:rFonts w:ascii="ITC Avant Garde" w:hAnsi="ITC Avant Garde"/>
          <w:b/>
        </w:rPr>
        <w:t>FORMATO PARA PARTICIPAR EN LA CONSULTA PÚBLICA</w:t>
      </w:r>
    </w:p>
    <w:p w14:paraId="3DDFCC08" w14:textId="77777777"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14:paraId="59CAD3FA" w14:textId="240C4736" w:rsidR="00326D0D"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Las opiniones, comentarios y propuestas deberán ser remitidas a la siguiente dirección de correo electrónico: </w:t>
      </w:r>
      <w:hyperlink r:id="rId8" w:history="1">
        <w:r w:rsidR="002D4020" w:rsidRPr="002D4020">
          <w:rPr>
            <w:rStyle w:val="Hipervnculo"/>
            <w:rFonts w:ascii="ITC Avant Garde" w:hAnsi="ITC Avant Garde"/>
            <w:sz w:val="14"/>
            <w:szCs w:val="14"/>
          </w:rPr>
          <w:t>consulta.indice@ift.org.mx</w:t>
        </w:r>
      </w:hyperlink>
      <w:r w:rsidR="00326D0D" w:rsidRPr="002D4020">
        <w:rPr>
          <w:rFonts w:ascii="ITC Avant Garde" w:hAnsi="ITC Avant Garde"/>
          <w:sz w:val="14"/>
          <w:szCs w:val="14"/>
        </w:rPr>
        <w:t>, en</w:t>
      </w:r>
      <w:r w:rsidRPr="00DF154A">
        <w:rPr>
          <w:rFonts w:ascii="ITC Avant Garde" w:hAnsi="ITC Avant Garde"/>
          <w:sz w:val="14"/>
          <w:szCs w:val="14"/>
        </w:rPr>
        <w:t xml:space="preserve"> donde habrá que considerarse que la capacidad límite para la remisión de archivos es de </w:t>
      </w:r>
      <w:r w:rsidR="00AB5669">
        <w:rPr>
          <w:rFonts w:ascii="ITC Avant Garde" w:hAnsi="ITC Avant Garde"/>
          <w:sz w:val="14"/>
          <w:szCs w:val="14"/>
        </w:rPr>
        <w:t>1</w:t>
      </w:r>
      <w:r w:rsidR="00553C47">
        <w:rPr>
          <w:rFonts w:ascii="ITC Avant Garde" w:hAnsi="ITC Avant Garde"/>
          <w:sz w:val="14"/>
          <w:szCs w:val="14"/>
        </w:rPr>
        <w:t>8</w:t>
      </w:r>
      <w:r w:rsidR="00AB5669">
        <w:rPr>
          <w:rFonts w:ascii="ITC Avant Garde" w:hAnsi="ITC Avant Garde"/>
          <w:sz w:val="14"/>
          <w:szCs w:val="14"/>
        </w:rPr>
        <w:t xml:space="preserve"> MB</w:t>
      </w:r>
      <w:r w:rsidR="00326D0D">
        <w:rPr>
          <w:rFonts w:ascii="ITC Avant Garde" w:hAnsi="ITC Avant Garde"/>
          <w:sz w:val="14"/>
          <w:szCs w:val="14"/>
        </w:rPr>
        <w:t>.</w:t>
      </w:r>
    </w:p>
    <w:p w14:paraId="4DA3328F" w14:textId="3C790105" w:rsidR="0038199D" w:rsidRPr="00DF154A" w:rsidRDefault="00013BE9" w:rsidP="00DF154A">
      <w:pPr>
        <w:pStyle w:val="Prrafodelista"/>
        <w:numPr>
          <w:ilvl w:val="0"/>
          <w:numId w:val="1"/>
        </w:numPr>
        <w:ind w:left="426" w:right="191" w:hanging="284"/>
        <w:jc w:val="both"/>
        <w:rPr>
          <w:rFonts w:ascii="ITC Avant Garde" w:hAnsi="ITC Avant Garde"/>
          <w:sz w:val="14"/>
          <w:szCs w:val="14"/>
        </w:rPr>
      </w:pPr>
      <w:r>
        <w:rPr>
          <w:rFonts w:ascii="ITC Avant Garde" w:hAnsi="ITC Avant Garde"/>
          <w:sz w:val="14"/>
          <w:szCs w:val="14"/>
        </w:rPr>
        <w:t>Asimismo, l</w:t>
      </w:r>
      <w:r w:rsidR="00326D0D" w:rsidRPr="00DF154A">
        <w:rPr>
          <w:rFonts w:ascii="ITC Avant Garde" w:hAnsi="ITC Avant Garde"/>
          <w:sz w:val="14"/>
          <w:szCs w:val="14"/>
        </w:rPr>
        <w:t>as opiniones, comentarios y propuestas</w:t>
      </w:r>
      <w:r w:rsidR="00326D0D">
        <w:rPr>
          <w:rFonts w:ascii="ITC Avant Garde" w:hAnsi="ITC Avant Garde"/>
          <w:sz w:val="14"/>
          <w:szCs w:val="14"/>
        </w:rPr>
        <w:t xml:space="preserve"> podrán ser ingresadas a través de la  Oficialía de Partes del Instituto.</w:t>
      </w:r>
    </w:p>
    <w:p w14:paraId="08D7881F"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14:paraId="4F8DBD84"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Elija la opción acorde con su consentimiento para que el IFT divulgue sus datos personales contenidos en el presente formato, así como lo relacionado con las opiniones, comentarios y propuestas que le sean remitidas.</w:t>
      </w:r>
    </w:p>
    <w:p w14:paraId="0BAC49E6"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p>
    <w:p w14:paraId="6B9BA0F8" w14:textId="2BA0B5B6"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Vierta sus comentarios al Anteproyecto, ordenados por </w:t>
      </w:r>
      <w:r w:rsidR="005A3F18">
        <w:rPr>
          <w:rFonts w:ascii="ITC Avant Garde" w:hAnsi="ITC Avant Garde"/>
          <w:sz w:val="14"/>
          <w:szCs w:val="14"/>
        </w:rPr>
        <w:t>numerales</w:t>
      </w:r>
      <w:r w:rsidRPr="00DF154A">
        <w:rPr>
          <w:rFonts w:ascii="ITC Avant Garde" w:hAnsi="ITC Avant Garde"/>
          <w:sz w:val="14"/>
          <w:szCs w:val="14"/>
        </w:rPr>
        <w:t>, inciso</w:t>
      </w:r>
      <w:r w:rsidR="005A3F18">
        <w:rPr>
          <w:rFonts w:ascii="ITC Avant Garde" w:hAnsi="ITC Avant Garde"/>
          <w:sz w:val="14"/>
          <w:szCs w:val="14"/>
        </w:rPr>
        <w:t>s</w:t>
      </w:r>
      <w:r w:rsidRPr="00DF154A">
        <w:rPr>
          <w:rFonts w:ascii="ITC Avant Garde" w:hAnsi="ITC Avant Garde"/>
          <w:sz w:val="14"/>
          <w:szCs w:val="14"/>
        </w:rPr>
        <w:t>, párrafo</w:t>
      </w:r>
      <w:r w:rsidR="005A3F18">
        <w:rPr>
          <w:rFonts w:ascii="ITC Avant Garde" w:hAnsi="ITC Avant Garde"/>
          <w:sz w:val="14"/>
          <w:szCs w:val="14"/>
        </w:rPr>
        <w:t>s</w:t>
      </w:r>
      <w:r w:rsidRPr="00DF154A">
        <w:rPr>
          <w:rFonts w:ascii="ITC Avant Garde" w:hAnsi="ITC Avant Garde"/>
          <w:sz w:val="14"/>
          <w:szCs w:val="14"/>
        </w:rPr>
        <w:t xml:space="preserve"> o </w:t>
      </w:r>
      <w:r w:rsidR="005A3F18">
        <w:rPr>
          <w:rFonts w:ascii="ITC Avant Garde" w:hAnsi="ITC Avant Garde"/>
          <w:sz w:val="14"/>
          <w:szCs w:val="14"/>
        </w:rPr>
        <w:t>numerales</w:t>
      </w:r>
      <w:r w:rsidR="005A3F18" w:rsidRPr="00DF154A">
        <w:rPr>
          <w:rFonts w:ascii="ITC Avant Garde" w:hAnsi="ITC Avant Garde"/>
          <w:sz w:val="14"/>
          <w:szCs w:val="14"/>
        </w:rPr>
        <w:t xml:space="preserve"> </w:t>
      </w:r>
      <w:r w:rsidRPr="00DF154A">
        <w:rPr>
          <w:rFonts w:ascii="ITC Avant Garde" w:hAnsi="ITC Avant Garde"/>
          <w:sz w:val="14"/>
          <w:szCs w:val="14"/>
        </w:rPr>
        <w:t>transitorio</w:t>
      </w:r>
      <w:r w:rsidR="005A3F18">
        <w:rPr>
          <w:rFonts w:ascii="ITC Avant Garde" w:hAnsi="ITC Avant Garde"/>
          <w:sz w:val="14"/>
          <w:szCs w:val="14"/>
        </w:rPr>
        <w:t>s</w:t>
      </w:r>
      <w:r w:rsidRPr="00DF154A">
        <w:rPr>
          <w:rFonts w:ascii="ITC Avant Garde" w:hAnsi="ITC Avant Garde"/>
          <w:sz w:val="14"/>
          <w:szCs w:val="14"/>
        </w:rPr>
        <w:t>.</w:t>
      </w:r>
    </w:p>
    <w:p w14:paraId="4C7B2E92"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De contar con observaciones generales o alguna aportación adicional proporciónelos en el último recuadro.</w:t>
      </w:r>
    </w:p>
    <w:p w14:paraId="2CB68735" w14:textId="77777777"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14:paraId="716DD2DE" w14:textId="6591D024"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 período de consulta pública será del </w:t>
      </w:r>
      <w:r w:rsidR="00517B26">
        <w:rPr>
          <w:rFonts w:ascii="ITC Avant Garde" w:hAnsi="ITC Avant Garde"/>
          <w:sz w:val="14"/>
          <w:szCs w:val="14"/>
        </w:rPr>
        <w:t>26 de octubre al 7 de diciembre de</w:t>
      </w:r>
      <w:r w:rsidRPr="00DF154A">
        <w:rPr>
          <w:rFonts w:ascii="ITC Avant Garde" w:hAnsi="ITC Avant Garde"/>
          <w:sz w:val="14"/>
          <w:szCs w:val="14"/>
        </w:rPr>
        <w:t xml:space="preserve"> 2015. Una vez concluido se podrá continuar visualizando los comentarios vertidos, así como los documentos adjuntos en la siguiente dirección electrónica: </w:t>
      </w:r>
      <w:hyperlink r:id="rId9" w:history="1">
        <w:r w:rsidR="00C3305C" w:rsidRPr="006B3562">
          <w:rPr>
            <w:rStyle w:val="Hipervnculo"/>
            <w:rFonts w:ascii="ITC Avant Garde" w:hAnsi="ITC Avant Garde"/>
            <w:sz w:val="14"/>
            <w:szCs w:val="14"/>
          </w:rPr>
          <w:t>www.ift.org.mx/industria/consultas-publicas/consultas-publicas-en-proceso</w:t>
        </w:r>
      </w:hyperlink>
    </w:p>
    <w:p w14:paraId="1D3F8DF4" w14:textId="77777777" w:rsidR="00DF154A"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Para cualquier duda o comentario sobre la presente consulta pública, favor de contactar a: </w:t>
      </w:r>
      <w:r w:rsidR="00CC6E51">
        <w:rPr>
          <w:rFonts w:ascii="ITC Avant Garde" w:hAnsi="ITC Avant Garde"/>
          <w:sz w:val="14"/>
          <w:szCs w:val="14"/>
        </w:rPr>
        <w:t>Juan Manuel Hernández Pérez</w:t>
      </w:r>
      <w:r w:rsidRPr="00DF154A">
        <w:rPr>
          <w:rFonts w:ascii="ITC Avant Garde" w:hAnsi="ITC Avant Garde"/>
          <w:sz w:val="14"/>
          <w:szCs w:val="14"/>
        </w:rPr>
        <w:t>, Director</w:t>
      </w:r>
      <w:r w:rsidR="00CC6E51">
        <w:rPr>
          <w:rFonts w:ascii="ITC Avant Garde" w:hAnsi="ITC Avant Garde"/>
          <w:sz w:val="14"/>
          <w:szCs w:val="14"/>
        </w:rPr>
        <w:t xml:space="preserve"> General de Concentraciones y Concesiones</w:t>
      </w:r>
      <w:r w:rsidRPr="00DF154A">
        <w:rPr>
          <w:rFonts w:ascii="ITC Avant Garde" w:hAnsi="ITC Avant Garde"/>
          <w:sz w:val="14"/>
          <w:szCs w:val="14"/>
        </w:rPr>
        <w:t xml:space="preserve"> del IFT, a través de los siguientes datos: </w:t>
      </w:r>
      <w:r w:rsidR="00CC6E51">
        <w:rPr>
          <w:rFonts w:ascii="ITC Avant Garde" w:hAnsi="ITC Avant Garde"/>
          <w:sz w:val="14"/>
          <w:szCs w:val="14"/>
        </w:rPr>
        <w:t>manuel.hernandez@ift.org.mx</w:t>
      </w:r>
      <w:r w:rsidRPr="00DF154A">
        <w:rPr>
          <w:rFonts w:ascii="ITC Avant Garde" w:hAnsi="ITC Avant Garde"/>
          <w:sz w:val="14"/>
          <w:szCs w:val="14"/>
        </w:rPr>
        <w:t xml:space="preserve"> teléfono 55 </w:t>
      </w:r>
      <w:r w:rsidR="00C3305C">
        <w:rPr>
          <w:rFonts w:ascii="ITC Avant Garde" w:hAnsi="ITC Avant Garde"/>
          <w:sz w:val="14"/>
          <w:szCs w:val="14"/>
        </w:rPr>
        <w:t>50154000</w:t>
      </w:r>
      <w:r w:rsidRPr="00DF154A">
        <w:rPr>
          <w:rFonts w:ascii="ITC Avant Garde" w:hAnsi="ITC Avant Garde"/>
          <w:sz w:val="14"/>
          <w:szCs w:val="14"/>
        </w:rPr>
        <w:t xml:space="preserve">, extensión: </w:t>
      </w:r>
      <w:r w:rsidR="00CC6E51">
        <w:rPr>
          <w:rFonts w:ascii="ITC Avant Garde" w:hAnsi="ITC Avant Garde"/>
          <w:sz w:val="14"/>
          <w:szCs w:val="14"/>
        </w:rPr>
        <w:t>4047</w:t>
      </w:r>
      <w:r w:rsidRPr="00DF154A">
        <w:rPr>
          <w:rFonts w:ascii="ITC Avant Garde" w:hAnsi="ITC Avant Garde"/>
          <w:sz w:val="14"/>
          <w:szCs w:val="14"/>
        </w:rPr>
        <w:t>.</w:t>
      </w:r>
    </w:p>
    <w:p w14:paraId="2A35947F" w14:textId="77777777" w:rsidR="00DF154A" w:rsidRPr="00DF154A" w:rsidRDefault="00DF154A" w:rsidP="00DF154A">
      <w:pPr>
        <w:pStyle w:val="Prrafodelista"/>
        <w:ind w:left="284"/>
        <w:jc w:val="both"/>
        <w:rPr>
          <w:rFonts w:ascii="ITC Avant Garde" w:hAnsi="ITC Avant Garde"/>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037000" w14:paraId="4C65FD51" w14:textId="77777777"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E9138" w14:textId="77777777" w:rsidR="00DF154A" w:rsidRPr="00037000" w:rsidRDefault="00DF154A" w:rsidP="00843EED">
            <w:pPr>
              <w:pStyle w:val="Prrafodelista"/>
              <w:numPr>
                <w:ilvl w:val="0"/>
                <w:numId w:val="2"/>
              </w:numPr>
              <w:spacing w:after="0" w:line="240" w:lineRule="auto"/>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14:paraId="1DC85CAA" w14:textId="77777777"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B3DC72" w14:textId="77777777"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D0151" w14:textId="77777777" w:rsidR="00DF154A" w:rsidRPr="00037000" w:rsidRDefault="00DF154A" w:rsidP="00843EED">
            <w:pPr>
              <w:spacing w:after="0" w:line="240" w:lineRule="auto"/>
              <w:jc w:val="center"/>
              <w:rPr>
                <w:rFonts w:ascii="ITC Avant Garde" w:eastAsia="Times New Roman" w:hAnsi="ITC Avant Garde" w:cs="Times New Roman"/>
                <w:color w:val="000000"/>
                <w:sz w:val="20"/>
                <w:lang w:eastAsia="es-MX"/>
              </w:rPr>
            </w:pPr>
            <w:r w:rsidRPr="00037000">
              <w:rPr>
                <w:rFonts w:ascii="ITC Avant Garde" w:eastAsia="Times New Roman" w:hAnsi="ITC Avant Garde" w:cs="Times New Roman"/>
                <w:color w:val="000000"/>
                <w:sz w:val="20"/>
                <w:lang w:eastAsia="es-MX"/>
              </w:rPr>
              <w:t> </w:t>
            </w:r>
          </w:p>
        </w:tc>
      </w:tr>
      <w:tr w:rsidR="00DF154A" w:rsidRPr="00037000" w14:paraId="7132256A" w14:textId="77777777"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97B03D" w14:textId="77777777"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0DCC5" w14:textId="77777777" w:rsidR="00DF154A" w:rsidRPr="00037000" w:rsidRDefault="00DF154A" w:rsidP="00843EED">
            <w:pPr>
              <w:spacing w:after="0" w:line="240" w:lineRule="auto"/>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14:paraId="55A9FDB3" w14:textId="77777777"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BD24806" w14:textId="77777777" w:rsidR="00DF154A" w:rsidRPr="00FF29BD"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para la</w:t>
            </w:r>
            <w:r w:rsidRPr="00AD37DA">
              <w:rPr>
                <w:rFonts w:ascii="ITC Avant Garde" w:eastAsia="Times New Roman" w:hAnsi="ITC Avant Garde" w:cs="Times New Roman"/>
                <w:b/>
                <w:bCs/>
                <w:color w:val="000000"/>
                <w:lang w:eastAsia="es-MX"/>
              </w:rPr>
              <w:t xml:space="preserve"> acreditación</w:t>
            </w:r>
            <w:r>
              <w:rPr>
                <w:rFonts w:ascii="ITC Avant Garde" w:eastAsia="Times New Roman" w:hAnsi="ITC Avant Garde" w:cs="Times New Roman"/>
                <w:b/>
                <w:bCs/>
                <w:color w:val="000000"/>
                <w:lang w:eastAsia="es-MX"/>
              </w:rPr>
              <w:t xml:space="preserve"> de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D30A" w14:textId="77777777"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14:paraId="68912E75" w14:textId="77777777" w:rsidTr="00DF154A">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769869" w14:textId="77777777" w:rsidR="00DF154A" w:rsidRPr="00AD37DA" w:rsidRDefault="00DF154A" w:rsidP="00843EED">
            <w:pPr>
              <w:spacing w:after="0" w:line="240" w:lineRule="auto"/>
              <w:jc w:val="both"/>
              <w:rPr>
                <w:rFonts w:ascii="ITC Avant Garde" w:eastAsia="Times New Roman" w:hAnsi="ITC Avant Garde" w:cs="Times New Roman"/>
                <w:color w:val="000000"/>
                <w:sz w:val="18"/>
                <w:szCs w:val="18"/>
                <w:lang w:eastAsia="es-MX"/>
              </w:rPr>
            </w:pPr>
            <w:r w:rsidRPr="00FF29BD">
              <w:rPr>
                <w:rFonts w:ascii="ITC Avant Garde" w:eastAsia="Times New Roman" w:hAnsi="ITC Avant Garde" w:cs="Times New Roman"/>
                <w:color w:val="000000"/>
                <w:sz w:val="16"/>
                <w:szCs w:val="18"/>
                <w:lang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s="Times New Roman"/>
              <w:color w:val="000000"/>
              <w:lang w:eastAsia="es-MX"/>
            </w:rPr>
            <w:tag w:val="(Seleccione opción)"/>
            <w:id w:val="168676819"/>
            <w:placeholder>
              <w:docPart w:val="C9AE8BA912214B8BA5EB0AB8B669841A"/>
            </w:placeholder>
            <w:showingPlcHdr/>
            <w:comboBox>
              <w:listItem w:value="Seleccione un elemento"/>
              <w:listItem w:displayText="Estoy de acuerdo" w:value="Estoy de acuerdo"/>
              <w:listItem w:displayText="No estoy de acuerdo" w:value="No estoy de acuerdo"/>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1F2EC" w14:textId="77777777"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14:paraId="188D957D" w14:textId="77777777"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B03FD5" w14:textId="77777777" w:rsidR="00DF154A" w:rsidRPr="00AD37DA" w:rsidRDefault="00DF154A" w:rsidP="00843EED">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Pr>
                <w:rFonts w:ascii="ITC Avant Garde" w:eastAsia="Times New Roman" w:hAnsi="ITC Avant Garde" w:cs="Times New Roman"/>
                <w:b/>
                <w:bCs/>
                <w:color w:val="000000"/>
                <w:lang w:eastAsia="es-MX"/>
              </w:rPr>
              <w:t xml:space="preserve"> IMPORTANTE</w:t>
            </w:r>
          </w:p>
        </w:tc>
      </w:tr>
      <w:tr w:rsidR="00DF154A" w:rsidRPr="00FF29BD" w14:paraId="1B43902E" w14:textId="77777777"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C9E5A" w14:textId="77777777" w:rsidR="00DF154A" w:rsidRPr="00FF29BD" w:rsidRDefault="00DF154A" w:rsidP="00843EED">
            <w:pPr>
              <w:spacing w:after="0" w:line="240" w:lineRule="auto"/>
              <w:jc w:val="both"/>
              <w:rPr>
                <w:rFonts w:ascii="ITC Avant Garde" w:eastAsia="Times New Roman" w:hAnsi="ITC Avant Garde" w:cs="Times New Roman"/>
                <w:color w:val="000000"/>
                <w:sz w:val="14"/>
                <w:szCs w:val="18"/>
                <w:lang w:eastAsia="es-MX"/>
              </w:rPr>
            </w:pPr>
            <w:r w:rsidRPr="00FF29BD">
              <w:rPr>
                <w:rFonts w:ascii="ITC Avant Garde" w:eastAsia="Times New Roman" w:hAnsi="ITC Avant Garde" w:cs="Times New Roman"/>
                <w:color w:val="000000"/>
                <w:sz w:val="16"/>
                <w:szCs w:val="18"/>
                <w:lang w:eastAsia="es-MX"/>
              </w:rPr>
              <w:lastRenderedPageBreak/>
              <w:t xml:space="preserve">Los </w:t>
            </w:r>
            <w:r w:rsidRPr="00FF29BD">
              <w:rPr>
                <w:sz w:val="16"/>
              </w:rPr>
              <w:t xml:space="preserve"> </w:t>
            </w:r>
            <w:r w:rsidRPr="00FF29BD">
              <w:rPr>
                <w:rFonts w:ascii="ITC Avant Garde" w:eastAsia="Times New Roman" w:hAnsi="ITC Avant Garde" w:cs="Times New Roman"/>
                <w:color w:val="000000"/>
                <w:sz w:val="16"/>
                <w:szCs w:val="18"/>
                <w:lang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14:paraId="09FEF202" w14:textId="77777777" w:rsidR="00DF154A" w:rsidRDefault="00DF154A" w:rsidP="00DF154A">
      <w:pPr>
        <w:jc w:val="both"/>
        <w:rPr>
          <w:rFonts w:ascii="ITC Avant Garde" w:hAnsi="ITC Avant Garde"/>
          <w:sz w:val="16"/>
        </w:rPr>
      </w:pPr>
    </w:p>
    <w:p w14:paraId="1496DA2C" w14:textId="77777777" w:rsidR="00DF154A" w:rsidRDefault="00DF154A" w:rsidP="00DF154A">
      <w:pPr>
        <w:jc w:val="both"/>
        <w:rPr>
          <w:rFonts w:ascii="ITC Avant Garde" w:hAnsi="ITC Avant Garde"/>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1418"/>
        <w:gridCol w:w="5811"/>
      </w:tblGrid>
      <w:tr w:rsidR="00DF154A" w:rsidRPr="00037000" w14:paraId="7D2A4F19" w14:textId="77777777" w:rsidTr="00DF154A">
        <w:trPr>
          <w:trHeight w:val="6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A3C7A3C" w14:textId="77777777" w:rsidR="00DF154A" w:rsidRPr="00037000" w:rsidRDefault="00DF154A" w:rsidP="00DF154A">
            <w:pPr>
              <w:pStyle w:val="Prrafodelista"/>
              <w:numPr>
                <w:ilvl w:val="0"/>
                <w:numId w:val="2"/>
              </w:numPr>
              <w:spacing w:after="0" w:line="240" w:lineRule="auto"/>
              <w:ind w:left="-70" w:firstLine="0"/>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Comentarios y aportaciones específicas del participante</w:t>
            </w:r>
          </w:p>
        </w:tc>
      </w:tr>
      <w:tr w:rsidR="00DF154A" w:rsidRPr="00AD37DA" w14:paraId="5DD34621" w14:textId="77777777"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14:paraId="5B29634C" w14:textId="77777777" w:rsidR="00DF154A" w:rsidRPr="00AD37DA" w:rsidRDefault="00DF154A" w:rsidP="00DF154A">
            <w:pPr>
              <w:spacing w:after="0" w:line="240" w:lineRule="auto"/>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Por estructura del a</w:t>
            </w:r>
            <w:r w:rsidRPr="00AD37DA">
              <w:rPr>
                <w:rFonts w:ascii="ITC Avant Garde" w:eastAsia="Times New Roman" w:hAnsi="ITC Avant Garde" w:cs="Times New Roman"/>
                <w:b/>
                <w:bCs/>
                <w:color w:val="000000"/>
                <w:lang w:eastAsia="es-MX"/>
              </w:rPr>
              <w:t>nteproyecto</w:t>
            </w:r>
            <w:r>
              <w:rPr>
                <w:rFonts w:ascii="ITC Avant Garde" w:eastAsia="Times New Roman" w:hAnsi="ITC Avant Garde" w:cs="Times New Roman"/>
                <w:b/>
                <w:bCs/>
                <w:color w:val="000000"/>
                <w:lang w:eastAsia="es-MX"/>
              </w:rPr>
              <w:t xml:space="preserve"> regulatorio</w:t>
            </w:r>
          </w:p>
        </w:tc>
      </w:tr>
      <w:tr w:rsidR="00DF154A" w:rsidRPr="00AD37DA" w14:paraId="6002F0AA" w14:textId="77777777" w:rsidTr="00DF154A">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0D3652EF" w14:textId="1E7BD2C7" w:rsidR="00DF154A" w:rsidRPr="0050459B" w:rsidRDefault="00983F3D" w:rsidP="00983F3D">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Numerales</w:t>
            </w:r>
          </w:p>
        </w:tc>
        <w:tc>
          <w:tcPr>
            <w:tcW w:w="1418"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14:paraId="7818405C" w14:textId="3909A342" w:rsidR="00DF154A" w:rsidRPr="0050459B" w:rsidRDefault="005A3F18" w:rsidP="005A3F18">
            <w:pPr>
              <w:spacing w:after="0" w:line="240" w:lineRule="auto"/>
              <w:jc w:val="center"/>
              <w:rPr>
                <w:rFonts w:ascii="ITC Avant Garde" w:eastAsia="Times New Roman" w:hAnsi="ITC Avant Garde" w:cs="Times New Roman"/>
                <w:color w:val="000000"/>
                <w:lang w:eastAsia="es-MX"/>
              </w:rPr>
            </w:pPr>
            <w:r w:rsidRPr="0050459B">
              <w:rPr>
                <w:rFonts w:ascii="ITC Avant Garde" w:eastAsia="Times New Roman" w:hAnsi="ITC Avant Garde" w:cs="Times New Roman"/>
                <w:color w:val="000000"/>
                <w:lang w:eastAsia="es-MX"/>
              </w:rPr>
              <w:t>I</w:t>
            </w:r>
            <w:r w:rsidR="00DF154A" w:rsidRPr="0050459B">
              <w:rPr>
                <w:rFonts w:ascii="ITC Avant Garde" w:eastAsia="Times New Roman" w:hAnsi="ITC Avant Garde" w:cs="Times New Roman"/>
                <w:color w:val="000000"/>
                <w:lang w:eastAsia="es-MX"/>
              </w:rPr>
              <w:t xml:space="preserve">nciso </w:t>
            </w:r>
            <w:r w:rsidRPr="0050459B">
              <w:rPr>
                <w:rFonts w:ascii="ITC Avant Garde" w:eastAsia="Times New Roman" w:hAnsi="ITC Avant Garde" w:cs="Times New Roman"/>
                <w:color w:val="000000"/>
                <w:lang w:eastAsia="es-MX"/>
              </w:rPr>
              <w:t>y/</w:t>
            </w:r>
            <w:r w:rsidR="00DF154A" w:rsidRPr="0050459B">
              <w:rPr>
                <w:rFonts w:ascii="ITC Avant Garde" w:eastAsia="Times New Roman" w:hAnsi="ITC Avant Garde" w:cs="Times New Roman"/>
                <w:color w:val="000000"/>
                <w:lang w:eastAsia="es-MX"/>
              </w:rPr>
              <w:t>o párrafo</w:t>
            </w:r>
          </w:p>
        </w:tc>
        <w:tc>
          <w:tcPr>
            <w:tcW w:w="581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14:paraId="556A09B3" w14:textId="77777777" w:rsidR="00DF154A" w:rsidRPr="0050459B" w:rsidRDefault="00DF154A" w:rsidP="00DF154A">
            <w:pPr>
              <w:spacing w:after="0" w:line="240" w:lineRule="auto"/>
              <w:jc w:val="center"/>
              <w:rPr>
                <w:rFonts w:ascii="ITC Avant Garde" w:eastAsia="Times New Roman" w:hAnsi="ITC Avant Garde" w:cs="Times New Roman"/>
                <w:color w:val="000000"/>
                <w:lang w:eastAsia="es-MX"/>
              </w:rPr>
            </w:pPr>
            <w:r w:rsidRPr="0050459B">
              <w:rPr>
                <w:rFonts w:ascii="ITC Avant Garde" w:eastAsia="Times New Roman" w:hAnsi="ITC Avant Garde" w:cs="Times New Roman"/>
                <w:color w:val="000000"/>
                <w:lang w:eastAsia="es-MX"/>
              </w:rPr>
              <w:t>Comentario y aportaciones</w:t>
            </w:r>
          </w:p>
        </w:tc>
      </w:tr>
      <w:tr w:rsidR="00DF154A" w:rsidRPr="00AD37DA" w14:paraId="42C180E8" w14:textId="77777777" w:rsidTr="00DF154A">
        <w:trPr>
          <w:trHeight w:val="285"/>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14:paraId="6BD7A563" w14:textId="7C4A9658" w:rsidR="00DF154A" w:rsidRPr="00AD37DA" w:rsidRDefault="007B387B" w:rsidP="00983F3D">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01317011"/>
                <w:placeholder>
                  <w:docPart w:val="C69DA28413ED4443B0A42275AFF2A639"/>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Primero</w:t>
                </w:r>
              </w:sdtContent>
            </w:sdt>
          </w:p>
        </w:tc>
        <w:tc>
          <w:tcPr>
            <w:tcW w:w="1418" w:type="dxa"/>
            <w:tcBorders>
              <w:top w:val="nil"/>
              <w:left w:val="nil"/>
              <w:bottom w:val="single" w:sz="4" w:space="0" w:color="auto"/>
              <w:right w:val="single" w:sz="8" w:space="0" w:color="auto"/>
            </w:tcBorders>
            <w:shd w:val="clear" w:color="auto" w:fill="auto"/>
            <w:vAlign w:val="center"/>
            <w:hideMark/>
          </w:tcPr>
          <w:p w14:paraId="4AF0BBED"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14:paraId="106661C5"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06BE1730"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14:paraId="147B22EB" w14:textId="0C5D535F" w:rsidR="00DF154A" w:rsidRPr="00AD37D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488206552"/>
                <w:placeholder>
                  <w:docPart w:val="71ACFD61C29540E883FCD9C97511A29F"/>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Segundo</w:t>
                </w:r>
              </w:sdtContent>
            </w:sdt>
          </w:p>
        </w:tc>
        <w:tc>
          <w:tcPr>
            <w:tcW w:w="1418" w:type="dxa"/>
            <w:tcBorders>
              <w:top w:val="nil"/>
              <w:left w:val="nil"/>
              <w:bottom w:val="single" w:sz="4" w:space="0" w:color="auto"/>
              <w:right w:val="single" w:sz="8" w:space="0" w:color="auto"/>
            </w:tcBorders>
            <w:shd w:val="clear" w:color="auto" w:fill="auto"/>
            <w:vAlign w:val="center"/>
            <w:hideMark/>
          </w:tcPr>
          <w:p w14:paraId="52F754A8"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14:paraId="75778F37"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50C07207"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458C369F" w14:textId="5E1BC262"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868105699"/>
                <w:placeholder>
                  <w:docPart w:val="26FF523F76A54ABEB7A879EA3B412F9D"/>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Tercero</w:t>
                </w:r>
              </w:sdtContent>
            </w:sdt>
          </w:p>
        </w:tc>
        <w:tc>
          <w:tcPr>
            <w:tcW w:w="1418" w:type="dxa"/>
            <w:tcBorders>
              <w:top w:val="nil"/>
              <w:left w:val="nil"/>
              <w:bottom w:val="single" w:sz="4" w:space="0" w:color="auto"/>
              <w:right w:val="single" w:sz="8" w:space="0" w:color="auto"/>
            </w:tcBorders>
            <w:shd w:val="clear" w:color="auto" w:fill="auto"/>
            <w:vAlign w:val="center"/>
          </w:tcPr>
          <w:p w14:paraId="2F1855B8"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14:paraId="539D3328"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6992F621"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01E350FC" w14:textId="3EAD001F"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90275759"/>
                <w:placeholder>
                  <w:docPart w:val="62E2122124A54A7797BB3AD83E2083C0"/>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Cuarto</w:t>
                </w:r>
              </w:sdtContent>
            </w:sdt>
          </w:p>
        </w:tc>
        <w:tc>
          <w:tcPr>
            <w:tcW w:w="1418" w:type="dxa"/>
            <w:tcBorders>
              <w:top w:val="nil"/>
              <w:left w:val="nil"/>
              <w:bottom w:val="single" w:sz="4" w:space="0" w:color="auto"/>
              <w:right w:val="single" w:sz="8" w:space="0" w:color="auto"/>
            </w:tcBorders>
            <w:shd w:val="clear" w:color="auto" w:fill="auto"/>
            <w:vAlign w:val="center"/>
          </w:tcPr>
          <w:p w14:paraId="08A6903E"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14:paraId="78F852F2"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06FF4852"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45F93404" w14:textId="6571034F"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26357259"/>
                <w:placeholder>
                  <w:docPart w:val="2AED616E3BEC4F84ABFC9FAC40E93527"/>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Quinto</w:t>
                </w:r>
              </w:sdtContent>
            </w:sdt>
          </w:p>
        </w:tc>
        <w:tc>
          <w:tcPr>
            <w:tcW w:w="1418" w:type="dxa"/>
            <w:tcBorders>
              <w:top w:val="nil"/>
              <w:left w:val="nil"/>
              <w:bottom w:val="single" w:sz="4" w:space="0" w:color="auto"/>
              <w:right w:val="single" w:sz="8" w:space="0" w:color="auto"/>
            </w:tcBorders>
            <w:shd w:val="clear" w:color="auto" w:fill="auto"/>
            <w:vAlign w:val="center"/>
          </w:tcPr>
          <w:p w14:paraId="044D6A1A"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14:paraId="28EC2975"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399CE557"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0A862AF7" w14:textId="0351F2B9"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36114443"/>
                <w:placeholder>
                  <w:docPart w:val="63392E86067B48EE94743089BC64F97F"/>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Sexto</w:t>
                </w:r>
              </w:sdtContent>
            </w:sdt>
          </w:p>
        </w:tc>
        <w:tc>
          <w:tcPr>
            <w:tcW w:w="1418" w:type="dxa"/>
            <w:tcBorders>
              <w:top w:val="nil"/>
              <w:left w:val="nil"/>
              <w:bottom w:val="single" w:sz="4" w:space="0" w:color="auto"/>
              <w:right w:val="single" w:sz="8" w:space="0" w:color="auto"/>
            </w:tcBorders>
            <w:shd w:val="clear" w:color="auto" w:fill="auto"/>
            <w:vAlign w:val="center"/>
          </w:tcPr>
          <w:p w14:paraId="582AE98C"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14:paraId="014E72F6"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532DD769"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53170742" w14:textId="3B83435C"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049947247"/>
                <w:placeholder>
                  <w:docPart w:val="37E17996B7294909B49AF140F4526A99"/>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Séptimo</w:t>
                </w:r>
              </w:sdtContent>
            </w:sdt>
          </w:p>
        </w:tc>
        <w:tc>
          <w:tcPr>
            <w:tcW w:w="1418" w:type="dxa"/>
            <w:tcBorders>
              <w:top w:val="nil"/>
              <w:left w:val="nil"/>
              <w:bottom w:val="single" w:sz="4" w:space="0" w:color="auto"/>
              <w:right w:val="single" w:sz="8" w:space="0" w:color="auto"/>
            </w:tcBorders>
            <w:shd w:val="clear" w:color="auto" w:fill="auto"/>
            <w:vAlign w:val="center"/>
          </w:tcPr>
          <w:p w14:paraId="357E4D50"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14:paraId="4968C3D6"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39C3FDED"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20ADBBDA" w14:textId="45FC7C9D"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79234183"/>
                <w:placeholder>
                  <w:docPart w:val="1E6FD2C1B2CA45549C7DDE8998B40A46"/>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Octavo</w:t>
                </w:r>
              </w:sdtContent>
            </w:sdt>
          </w:p>
        </w:tc>
        <w:tc>
          <w:tcPr>
            <w:tcW w:w="1418" w:type="dxa"/>
            <w:tcBorders>
              <w:top w:val="nil"/>
              <w:left w:val="nil"/>
              <w:bottom w:val="single" w:sz="4" w:space="0" w:color="auto"/>
              <w:right w:val="single" w:sz="8" w:space="0" w:color="auto"/>
            </w:tcBorders>
            <w:shd w:val="clear" w:color="auto" w:fill="auto"/>
            <w:vAlign w:val="center"/>
          </w:tcPr>
          <w:p w14:paraId="440C5277"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14:paraId="27C488E2"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7FAE6813"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2EF12CF0" w14:textId="71C05BB2"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76120262"/>
                <w:placeholder>
                  <w:docPart w:val="676BFFAECC7F48A5856B1EB631A50B14"/>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Noveno</w:t>
                </w:r>
              </w:sdtContent>
            </w:sdt>
          </w:p>
        </w:tc>
        <w:tc>
          <w:tcPr>
            <w:tcW w:w="1418" w:type="dxa"/>
            <w:tcBorders>
              <w:top w:val="nil"/>
              <w:left w:val="nil"/>
              <w:bottom w:val="single" w:sz="4" w:space="0" w:color="auto"/>
              <w:right w:val="single" w:sz="8" w:space="0" w:color="auto"/>
            </w:tcBorders>
            <w:shd w:val="clear" w:color="auto" w:fill="auto"/>
            <w:vAlign w:val="center"/>
          </w:tcPr>
          <w:p w14:paraId="7555C3BC"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14:paraId="7642E740"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5134139B"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60DB9B69" w14:textId="5CFDE3E3"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88467630"/>
                <w:placeholder>
                  <w:docPart w:val="A415816ACCB44386BAA72E058535D563"/>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983F3D">
                  <w:rPr>
                    <w:rFonts w:ascii="ITC Avant Garde" w:eastAsia="Times New Roman" w:hAnsi="ITC Avant Garde" w:cs="Times New Roman"/>
                    <w:color w:val="000000"/>
                    <w:lang w:eastAsia="es-MX"/>
                  </w:rPr>
                  <w:t>Décimo</w:t>
                </w:r>
              </w:sdtContent>
            </w:sdt>
          </w:p>
        </w:tc>
        <w:tc>
          <w:tcPr>
            <w:tcW w:w="1418" w:type="dxa"/>
            <w:tcBorders>
              <w:top w:val="nil"/>
              <w:left w:val="nil"/>
              <w:bottom w:val="single" w:sz="4" w:space="0" w:color="auto"/>
              <w:right w:val="single" w:sz="8" w:space="0" w:color="auto"/>
            </w:tcBorders>
            <w:shd w:val="clear" w:color="auto" w:fill="auto"/>
            <w:vAlign w:val="center"/>
          </w:tcPr>
          <w:p w14:paraId="63E5E462"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14:paraId="05776A42"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14:paraId="2599239F" w14:textId="77777777"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14:paraId="55E112E6" w14:textId="10E23E1B" w:rsidR="00623761" w:rsidRDefault="00983F3D"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Décimo Primero</w:t>
            </w:r>
          </w:p>
        </w:tc>
        <w:tc>
          <w:tcPr>
            <w:tcW w:w="1418" w:type="dxa"/>
            <w:tcBorders>
              <w:top w:val="nil"/>
              <w:left w:val="nil"/>
              <w:bottom w:val="single" w:sz="4" w:space="0" w:color="auto"/>
              <w:right w:val="single" w:sz="8" w:space="0" w:color="auto"/>
            </w:tcBorders>
            <w:shd w:val="clear" w:color="auto" w:fill="auto"/>
            <w:vAlign w:val="center"/>
          </w:tcPr>
          <w:p w14:paraId="369EE97B" w14:textId="77777777"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14:paraId="096FEB0E" w14:textId="77777777"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14:paraId="39B20937" w14:textId="77777777"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47F5BF20"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szCs w:val="14"/>
                <w:lang w:eastAsia="es-MX"/>
              </w:rPr>
              <w:t>Favor de añadir</w:t>
            </w:r>
            <w:r w:rsidRPr="00B6756D">
              <w:rPr>
                <w:rFonts w:ascii="ITC Avant Garde" w:eastAsia="Times New Roman" w:hAnsi="ITC Avant Garde" w:cs="Times New Roman"/>
                <w:color w:val="000000"/>
                <w:sz w:val="14"/>
                <w:szCs w:val="14"/>
                <w:lang w:eastAsia="es-MX"/>
              </w:rPr>
              <w:t xml:space="preserve"> cuantas </w:t>
            </w:r>
            <w:r>
              <w:rPr>
                <w:rFonts w:ascii="ITC Avant Garde" w:eastAsia="Times New Roman" w:hAnsi="ITC Avant Garde" w:cs="Times New Roman"/>
                <w:color w:val="000000"/>
                <w:sz w:val="14"/>
                <w:szCs w:val="14"/>
                <w:lang w:eastAsia="es-MX"/>
              </w:rPr>
              <w:t>filas</w:t>
            </w:r>
            <w:r w:rsidRPr="00B6756D">
              <w:rPr>
                <w:rFonts w:ascii="ITC Avant Garde" w:eastAsia="Times New Roman" w:hAnsi="ITC Avant Garde" w:cs="Times New Roman"/>
                <w:color w:val="000000"/>
                <w:sz w:val="14"/>
                <w:szCs w:val="14"/>
                <w:lang w:eastAsia="es-MX"/>
              </w:rPr>
              <w:t xml:space="preserve"> </w:t>
            </w:r>
            <w:r>
              <w:rPr>
                <w:rFonts w:ascii="ITC Avant Garde" w:eastAsia="Times New Roman" w:hAnsi="ITC Avant Garde" w:cs="Times New Roman"/>
                <w:color w:val="000000"/>
                <w:sz w:val="14"/>
                <w:szCs w:val="14"/>
                <w:lang w:eastAsia="es-MX"/>
              </w:rPr>
              <w:t xml:space="preserve">considere </w:t>
            </w:r>
            <w:r w:rsidRPr="00B6756D">
              <w:rPr>
                <w:rFonts w:ascii="ITC Avant Garde" w:eastAsia="Times New Roman" w:hAnsi="ITC Avant Garde" w:cs="Times New Roman"/>
                <w:color w:val="000000"/>
                <w:sz w:val="14"/>
                <w:szCs w:val="14"/>
                <w:lang w:eastAsia="es-MX"/>
              </w:rPr>
              <w:t>necesarias.</w:t>
            </w:r>
          </w:p>
        </w:tc>
      </w:tr>
      <w:tr w:rsidR="00DF154A" w:rsidRPr="00AD37DA" w14:paraId="3C548007" w14:textId="77777777" w:rsidTr="00A84657">
        <w:trPr>
          <w:trHeight w:val="300"/>
          <w:jc w:val="center"/>
        </w:trPr>
        <w:tc>
          <w:tcPr>
            <w:tcW w:w="1828" w:type="dxa"/>
            <w:tcBorders>
              <w:top w:val="single" w:sz="12" w:space="0" w:color="auto"/>
              <w:left w:val="single" w:sz="12" w:space="0" w:color="auto"/>
              <w:bottom w:val="single" w:sz="8" w:space="0" w:color="auto"/>
              <w:right w:val="single" w:sz="8" w:space="0" w:color="auto"/>
            </w:tcBorders>
            <w:shd w:val="clear" w:color="auto" w:fill="C5E0B3" w:themeFill="accent6" w:themeFillTint="66"/>
            <w:vAlign w:val="center"/>
            <w:hideMark/>
          </w:tcPr>
          <w:p w14:paraId="7E184D9B"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Transitorios</w:t>
            </w:r>
          </w:p>
        </w:tc>
        <w:tc>
          <w:tcPr>
            <w:tcW w:w="7229"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14:paraId="05663038"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DF154A" w:rsidRPr="00AD37DA" w14:paraId="01055D9E" w14:textId="77777777"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14:paraId="10C0626A" w14:textId="6B5D6594" w:rsidR="00DF154A" w:rsidRPr="00AD37D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650635255"/>
                <w:placeholder>
                  <w:docPart w:val="2058F47B5CDE4FE1A35DA17B2576F095"/>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983F3D">
                  <w:rPr>
                    <w:rFonts w:ascii="ITC Avant Garde" w:eastAsia="Times New Roman" w:hAnsi="ITC Avant Garde" w:cs="Times New Roman"/>
                    <w:color w:val="000000"/>
                    <w:lang w:eastAsia="es-MX"/>
                  </w:rPr>
                  <w:t>Primero</w:t>
                </w:r>
              </w:sdtContent>
            </w:sdt>
          </w:p>
        </w:tc>
        <w:tc>
          <w:tcPr>
            <w:tcW w:w="7229" w:type="dxa"/>
            <w:gridSpan w:val="2"/>
            <w:tcBorders>
              <w:top w:val="nil"/>
              <w:left w:val="nil"/>
              <w:bottom w:val="single" w:sz="8" w:space="0" w:color="auto"/>
              <w:right w:val="single" w:sz="12" w:space="0" w:color="auto"/>
            </w:tcBorders>
            <w:shd w:val="clear" w:color="auto" w:fill="auto"/>
            <w:vAlign w:val="center"/>
          </w:tcPr>
          <w:p w14:paraId="3F8C3621"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261AE728" w14:textId="77777777"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14:paraId="45E530C4" w14:textId="77DDA3AC"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57445098"/>
                <w:placeholder>
                  <w:docPart w:val="059976D23A484502A375FF2061160E75"/>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983F3D">
                  <w:rPr>
                    <w:rFonts w:ascii="ITC Avant Garde" w:eastAsia="Times New Roman" w:hAnsi="ITC Avant Garde" w:cs="Times New Roman"/>
                    <w:color w:val="000000"/>
                    <w:lang w:eastAsia="es-MX"/>
                  </w:rPr>
                  <w:t>Segundo</w:t>
                </w:r>
              </w:sdtContent>
            </w:sdt>
          </w:p>
        </w:tc>
        <w:tc>
          <w:tcPr>
            <w:tcW w:w="7229" w:type="dxa"/>
            <w:gridSpan w:val="2"/>
            <w:tcBorders>
              <w:top w:val="nil"/>
              <w:left w:val="nil"/>
              <w:bottom w:val="single" w:sz="8" w:space="0" w:color="auto"/>
              <w:right w:val="single" w:sz="12" w:space="0" w:color="auto"/>
            </w:tcBorders>
            <w:shd w:val="clear" w:color="auto" w:fill="auto"/>
            <w:vAlign w:val="center"/>
          </w:tcPr>
          <w:p w14:paraId="048CBC27"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30E033CC" w14:textId="77777777"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14:paraId="7122ABD7" w14:textId="6135F43E" w:rsidR="00DF154A" w:rsidRDefault="007B387B"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874732002"/>
                <w:placeholder>
                  <w:docPart w:val="5637C00B032647688E791F0FBA429328"/>
                </w:placeholde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983F3D">
                  <w:rPr>
                    <w:rFonts w:ascii="ITC Avant Garde" w:eastAsia="Times New Roman" w:hAnsi="ITC Avant Garde" w:cs="Times New Roman"/>
                    <w:color w:val="000000"/>
                    <w:lang w:eastAsia="es-MX"/>
                  </w:rPr>
                  <w:t>Tercero</w:t>
                </w:r>
              </w:sdtContent>
            </w:sdt>
          </w:p>
        </w:tc>
        <w:tc>
          <w:tcPr>
            <w:tcW w:w="7229" w:type="dxa"/>
            <w:gridSpan w:val="2"/>
            <w:tcBorders>
              <w:top w:val="nil"/>
              <w:left w:val="nil"/>
              <w:bottom w:val="single" w:sz="8" w:space="0" w:color="auto"/>
              <w:right w:val="single" w:sz="12" w:space="0" w:color="auto"/>
            </w:tcBorders>
            <w:shd w:val="clear" w:color="auto" w:fill="auto"/>
            <w:vAlign w:val="center"/>
          </w:tcPr>
          <w:p w14:paraId="5A274DCA"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14:paraId="17C56DE0" w14:textId="77777777" w:rsidTr="00DF154A">
        <w:trPr>
          <w:trHeight w:val="300"/>
          <w:jc w:val="center"/>
        </w:trPr>
        <w:tc>
          <w:tcPr>
            <w:tcW w:w="9057"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14:paraId="27D454C9" w14:textId="77777777" w:rsidR="00DF154A" w:rsidRPr="00AD37DA" w:rsidRDefault="00DF154A" w:rsidP="00DF154A">
            <w:pPr>
              <w:spacing w:after="0" w:line="240" w:lineRule="auto"/>
              <w:rPr>
                <w:rFonts w:ascii="ITC Avant Garde" w:eastAsia="Times New Roman" w:hAnsi="ITC Avant Garde" w:cs="Times New Roman"/>
                <w:color w:val="000000"/>
                <w:lang w:eastAsia="es-MX"/>
              </w:rPr>
            </w:pPr>
            <w:bookmarkStart w:id="0" w:name="_GoBack"/>
            <w:bookmarkEnd w:id="0"/>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bl>
    <w:p w14:paraId="0C14EF76" w14:textId="77777777" w:rsidR="00DF154A" w:rsidRDefault="00DF154A" w:rsidP="00DF154A">
      <w:pPr>
        <w:jc w:val="both"/>
        <w:rPr>
          <w:rFonts w:ascii="ITC Avant Garde" w:hAnsi="ITC Avant Garde"/>
          <w:sz w:val="16"/>
        </w:rPr>
      </w:pPr>
    </w:p>
    <w:tbl>
      <w:tblPr>
        <w:tblW w:w="8942" w:type="dxa"/>
        <w:jc w:val="center"/>
        <w:tblCellMar>
          <w:left w:w="70" w:type="dxa"/>
          <w:right w:w="70" w:type="dxa"/>
        </w:tblCellMar>
        <w:tblLook w:val="04A0" w:firstRow="1" w:lastRow="0" w:firstColumn="1" w:lastColumn="0" w:noHBand="0" w:noVBand="1"/>
      </w:tblPr>
      <w:tblGrid>
        <w:gridCol w:w="8942"/>
      </w:tblGrid>
      <w:tr w:rsidR="00DF154A" w:rsidRPr="00037000" w14:paraId="3C49E358" w14:textId="77777777" w:rsidTr="00DF154A">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A33477A" w14:textId="77777777" w:rsidR="00DF154A" w:rsidRPr="00037000" w:rsidRDefault="00DF154A" w:rsidP="00DF154A">
            <w:pPr>
              <w:pStyle w:val="Prrafodelista"/>
              <w:numPr>
                <w:ilvl w:val="0"/>
                <w:numId w:val="2"/>
              </w:numPr>
              <w:spacing w:after="0" w:line="240" w:lineRule="auto"/>
              <w:ind w:left="0" w:firstLine="0"/>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lastRenderedPageBreak/>
              <w:t>Comentarios y aportaciones generales del participante</w:t>
            </w:r>
          </w:p>
        </w:tc>
      </w:tr>
      <w:tr w:rsidR="00DF154A" w:rsidRPr="00AD37DA" w14:paraId="1085D764" w14:textId="77777777" w:rsidTr="00DF154A">
        <w:trPr>
          <w:trHeight w:val="285"/>
          <w:jc w:val="center"/>
        </w:trPr>
        <w:tc>
          <w:tcPr>
            <w:tcW w:w="894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79A38081"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14:paraId="4471F693" w14:textId="77777777" w:rsidTr="00DF154A">
        <w:trPr>
          <w:trHeight w:val="315"/>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9A4DAFC"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14:paraId="0D098D2A" w14:textId="77777777"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30D3726"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14:paraId="42C011EA" w14:textId="77777777"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42794E5D"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14:paraId="7A10CF81" w14:textId="77777777"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D7C0676" w14:textId="77777777"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14:paraId="72ED8BDE" w14:textId="77777777" w:rsidTr="00DF154A">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14:paraId="71F5849E" w14:textId="77777777" w:rsidR="00DF154A" w:rsidRPr="00AD37DA" w:rsidRDefault="00DF154A" w:rsidP="00DF154A">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se consideren necesarias.</w:t>
            </w:r>
          </w:p>
        </w:tc>
      </w:tr>
    </w:tbl>
    <w:p w14:paraId="1E1BC833" w14:textId="77777777" w:rsidR="00DF154A" w:rsidRDefault="00DF154A" w:rsidP="00DF154A">
      <w:pPr>
        <w:jc w:val="both"/>
        <w:rPr>
          <w:rFonts w:ascii="ITC Avant Garde" w:hAnsi="ITC Avant Garde"/>
          <w:sz w:val="16"/>
        </w:rPr>
      </w:pPr>
    </w:p>
    <w:p w14:paraId="2ADC0C71" w14:textId="77777777" w:rsidR="00DF154A" w:rsidRDefault="00DF154A" w:rsidP="00DF154A">
      <w:pPr>
        <w:jc w:val="both"/>
        <w:rPr>
          <w:rFonts w:ascii="ITC Avant Garde" w:hAnsi="ITC Avant Garde"/>
          <w:sz w:val="16"/>
        </w:rPr>
      </w:pPr>
    </w:p>
    <w:sectPr w:rsidR="00DF154A" w:rsidSect="00DF154A">
      <w:headerReference w:type="default" r:id="rId10"/>
      <w:footerReference w:type="default" r:id="rId1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7CEFD" w14:textId="77777777" w:rsidR="007B387B" w:rsidRDefault="007B387B" w:rsidP="0038199D">
      <w:pPr>
        <w:spacing w:after="0" w:line="240" w:lineRule="auto"/>
      </w:pPr>
      <w:r>
        <w:separator/>
      </w:r>
    </w:p>
  </w:endnote>
  <w:endnote w:type="continuationSeparator" w:id="0">
    <w:p w14:paraId="296CEC0D" w14:textId="77777777" w:rsidR="007B387B" w:rsidRDefault="007B387B"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DEFF" w14:textId="77777777"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983F3D" w:rsidRPr="00983F3D">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983F3D" w:rsidRPr="00983F3D">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p>
  <w:p w14:paraId="27ABD2B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477AA" w14:textId="77777777" w:rsidR="007B387B" w:rsidRDefault="007B387B" w:rsidP="0038199D">
      <w:pPr>
        <w:spacing w:after="0" w:line="240" w:lineRule="auto"/>
      </w:pPr>
      <w:r>
        <w:separator/>
      </w:r>
    </w:p>
  </w:footnote>
  <w:footnote w:type="continuationSeparator" w:id="0">
    <w:p w14:paraId="307AA823" w14:textId="77777777" w:rsidR="007B387B" w:rsidRDefault="007B387B"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DA9A9" w14:textId="77777777" w:rsidR="0038199D" w:rsidRDefault="0038199D">
    <w:pPr>
      <w:pStyle w:val="Encabezado"/>
    </w:pPr>
    <w:r>
      <w:rPr>
        <w:noProof/>
        <w:lang w:eastAsia="es-MX"/>
      </w:rPr>
      <w:drawing>
        <wp:anchor distT="0" distB="0" distL="114300" distR="114300" simplePos="0" relativeHeight="251658240" behindDoc="1" locked="0" layoutInCell="1" allowOverlap="1" wp14:anchorId="3D07386D" wp14:editId="590C8869">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14:paraId="67E2A051" w14:textId="33D8F519" w:rsidR="0038199D" w:rsidRPr="0038199D" w:rsidRDefault="0038199D" w:rsidP="0038199D">
    <w:pPr>
      <w:pStyle w:val="Encabezado"/>
      <w:ind w:left="3119"/>
      <w:jc w:val="both"/>
      <w:rPr>
        <w:rFonts w:ascii="ITC Avant Garde" w:hAnsi="ITC Avant Garde"/>
        <w:b/>
      </w:rPr>
    </w:pPr>
    <w:r w:rsidRPr="00DF154A">
      <w:rPr>
        <w:rFonts w:ascii="ITC Avant Garde" w:hAnsi="ITC Avant Garde"/>
        <w:b/>
        <w:sz w:val="20"/>
      </w:rPr>
      <w:t>Consulta pública del Instituto Federal de telecomunicaciones con relación a</w:t>
    </w:r>
    <w:r w:rsidR="00AB5669" w:rsidRPr="00AB5669">
      <w:rPr>
        <w:rFonts w:ascii="ITC Avant Garde" w:hAnsi="ITC Avant Garde"/>
        <w:b/>
        <w:sz w:val="20"/>
      </w:rPr>
      <w:t>l “</w:t>
    </w:r>
    <w:r w:rsidR="00177D8D" w:rsidRPr="00177D8D">
      <w:rPr>
        <w:rFonts w:ascii="ITC Avant Garde" w:hAnsi="ITC Avant Garde"/>
        <w:b/>
        <w:sz w:val="20"/>
      </w:rPr>
      <w:t xml:space="preserve">Anteproyecto de Criterio Técnico para el Cálculo y  Aplicación de un Índice Cuantitativo a Fin de Determinar el Grado de Concentración en los Mercados y </w:t>
    </w:r>
    <w:r w:rsidR="004E55FF">
      <w:rPr>
        <w:rFonts w:ascii="ITC Avant Garde" w:hAnsi="ITC Avant Garde"/>
        <w:b/>
        <w:sz w:val="20"/>
      </w:rPr>
      <w:t>Servicios correspondientes a los s</w:t>
    </w:r>
    <w:r w:rsidR="00177D8D" w:rsidRPr="00177D8D">
      <w:rPr>
        <w:rFonts w:ascii="ITC Avant Garde" w:hAnsi="ITC Avant Garde"/>
        <w:b/>
        <w:sz w:val="20"/>
      </w:rPr>
      <w:t>ectores de Telecomunicaciones y Radiodifusión</w:t>
    </w:r>
    <w:r w:rsidR="00AB5669" w:rsidRPr="00AB5669">
      <w:rPr>
        <w:rFonts w:ascii="ITC Avant Garde" w:hAnsi="ITC Avant Garde"/>
        <w:b/>
        <w:sz w:val="20"/>
      </w:rPr>
      <w:t>”.</w:t>
    </w:r>
  </w:p>
  <w:p w14:paraId="7C2D4127" w14:textId="77777777" w:rsidR="0038199D" w:rsidRDefault="0038199D">
    <w:pPr>
      <w:pStyle w:val="Encabezado"/>
    </w:pPr>
  </w:p>
  <w:p w14:paraId="6F296D6D" w14:textId="77777777" w:rsidR="0038199D" w:rsidRDefault="0038199D">
    <w:pPr>
      <w:pStyle w:val="Encabezado"/>
    </w:pPr>
    <w:r>
      <w:rPr>
        <w:noProof/>
        <w:lang w:eastAsia="es-MX"/>
      </w:rPr>
      <mc:AlternateContent>
        <mc:Choice Requires="wps">
          <w:drawing>
            <wp:anchor distT="0" distB="0" distL="114300" distR="114300" simplePos="0" relativeHeight="251659264" behindDoc="0" locked="0" layoutInCell="1" allowOverlap="1" wp14:anchorId="50DA03AD" wp14:editId="56CBF464">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3C23F2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13BE9"/>
    <w:rsid w:val="00084462"/>
    <w:rsid w:val="00177D8D"/>
    <w:rsid w:val="00203A10"/>
    <w:rsid w:val="00240533"/>
    <w:rsid w:val="002822F5"/>
    <w:rsid w:val="002A6C3B"/>
    <w:rsid w:val="002B2134"/>
    <w:rsid w:val="002D4020"/>
    <w:rsid w:val="00326D0D"/>
    <w:rsid w:val="0037469D"/>
    <w:rsid w:val="0038199D"/>
    <w:rsid w:val="004E55FF"/>
    <w:rsid w:val="004E68D9"/>
    <w:rsid w:val="0050459B"/>
    <w:rsid w:val="00517B26"/>
    <w:rsid w:val="00553C47"/>
    <w:rsid w:val="005A3F18"/>
    <w:rsid w:val="00623761"/>
    <w:rsid w:val="00635E1C"/>
    <w:rsid w:val="006B59CA"/>
    <w:rsid w:val="007B387B"/>
    <w:rsid w:val="007D4A23"/>
    <w:rsid w:val="00983F3D"/>
    <w:rsid w:val="009F0C1A"/>
    <w:rsid w:val="009F3F71"/>
    <w:rsid w:val="00A454F4"/>
    <w:rsid w:val="00A84657"/>
    <w:rsid w:val="00AB5669"/>
    <w:rsid w:val="00B45106"/>
    <w:rsid w:val="00C3305C"/>
    <w:rsid w:val="00C37B9B"/>
    <w:rsid w:val="00CA2A47"/>
    <w:rsid w:val="00CC28F8"/>
    <w:rsid w:val="00CC6E51"/>
    <w:rsid w:val="00DD69C6"/>
    <w:rsid w:val="00DF154A"/>
    <w:rsid w:val="00E04501"/>
    <w:rsid w:val="00E95E12"/>
    <w:rsid w:val="00F400B5"/>
    <w:rsid w:val="00FA4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7E0EE"/>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AB5669"/>
    <w:rPr>
      <w:color w:val="0563C1" w:themeColor="hyperlink"/>
      <w:u w:val="single"/>
    </w:rPr>
  </w:style>
  <w:style w:type="character" w:styleId="Hipervnculovisitado">
    <w:name w:val="FollowedHyperlink"/>
    <w:basedOn w:val="Fuentedeprrafopredeter"/>
    <w:uiPriority w:val="99"/>
    <w:semiHidden/>
    <w:unhideWhenUsed/>
    <w:rsid w:val="00C3305C"/>
    <w:rPr>
      <w:color w:val="954F72" w:themeColor="followedHyperlink"/>
      <w:u w:val="single"/>
    </w:rPr>
  </w:style>
  <w:style w:type="character" w:styleId="Refdecomentario">
    <w:name w:val="annotation reference"/>
    <w:basedOn w:val="Fuentedeprrafopredeter"/>
    <w:uiPriority w:val="99"/>
    <w:semiHidden/>
    <w:unhideWhenUsed/>
    <w:rsid w:val="00177D8D"/>
    <w:rPr>
      <w:sz w:val="16"/>
      <w:szCs w:val="16"/>
    </w:rPr>
  </w:style>
  <w:style w:type="paragraph" w:styleId="Textocomentario">
    <w:name w:val="annotation text"/>
    <w:basedOn w:val="Normal"/>
    <w:link w:val="TextocomentarioCar"/>
    <w:uiPriority w:val="99"/>
    <w:semiHidden/>
    <w:unhideWhenUsed/>
    <w:rsid w:val="00177D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7D8D"/>
    <w:rPr>
      <w:sz w:val="20"/>
      <w:szCs w:val="20"/>
    </w:rPr>
  </w:style>
  <w:style w:type="paragraph" w:styleId="Asuntodelcomentario">
    <w:name w:val="annotation subject"/>
    <w:basedOn w:val="Textocomentario"/>
    <w:next w:val="Textocomentario"/>
    <w:link w:val="AsuntodelcomentarioCar"/>
    <w:uiPriority w:val="99"/>
    <w:semiHidden/>
    <w:unhideWhenUsed/>
    <w:rsid w:val="00177D8D"/>
    <w:rPr>
      <w:b/>
      <w:bCs/>
    </w:rPr>
  </w:style>
  <w:style w:type="character" w:customStyle="1" w:styleId="AsuntodelcomentarioCar">
    <w:name w:val="Asunto del comentario Car"/>
    <w:basedOn w:val="TextocomentarioCar"/>
    <w:link w:val="Asuntodelcomentario"/>
    <w:uiPriority w:val="99"/>
    <w:semiHidden/>
    <w:rsid w:val="00177D8D"/>
    <w:rPr>
      <w:b/>
      <w:bCs/>
      <w:sz w:val="20"/>
      <w:szCs w:val="20"/>
    </w:rPr>
  </w:style>
  <w:style w:type="paragraph" w:styleId="Textodeglobo">
    <w:name w:val="Balloon Text"/>
    <w:basedOn w:val="Normal"/>
    <w:link w:val="TextodegloboCar"/>
    <w:uiPriority w:val="99"/>
    <w:semiHidden/>
    <w:unhideWhenUsed/>
    <w:rsid w:val="00177D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indice@ift.org.m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industria/consultas-publicas/consultas-publicas-en-proces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F56188" w:rsidRDefault="00B06DD1" w:rsidP="00B06DD1">
          <w:pPr>
            <w:pStyle w:val="3C4F4A3300964B598629F26B773B046A"/>
          </w:pPr>
          <w:r w:rsidRPr="00DD396E">
            <w:rPr>
              <w:rStyle w:val="Textodelmarcadordeposicin"/>
            </w:rPr>
            <w:t>Elija un elemento.</w:t>
          </w:r>
        </w:p>
      </w:docPartBody>
    </w:docPart>
    <w:docPart>
      <w:docPartPr>
        <w:name w:val="C9AE8BA912214B8BA5EB0AB8B669841A"/>
        <w:category>
          <w:name w:val="General"/>
          <w:gallery w:val="placeholder"/>
        </w:category>
        <w:types>
          <w:type w:val="bbPlcHdr"/>
        </w:types>
        <w:behaviors>
          <w:behavior w:val="content"/>
        </w:behaviors>
        <w:guid w:val="{0C078B01-43A6-4DCE-96F9-4709BA39B108}"/>
      </w:docPartPr>
      <w:docPartBody>
        <w:p w:rsidR="00F56188" w:rsidRDefault="00B06DD1" w:rsidP="00B06DD1">
          <w:pPr>
            <w:pStyle w:val="C9AE8BA912214B8BA5EB0AB8B669841A"/>
          </w:pPr>
          <w:r w:rsidRPr="00DD396E">
            <w:rPr>
              <w:rStyle w:val="Textodelmarcadordeposicin"/>
            </w:rPr>
            <w:t>Elija un elemento.</w:t>
          </w:r>
        </w:p>
      </w:docPartBody>
    </w:docPart>
    <w:docPart>
      <w:docPartPr>
        <w:name w:val="C69DA28413ED4443B0A42275AFF2A639"/>
        <w:category>
          <w:name w:val="General"/>
          <w:gallery w:val="placeholder"/>
        </w:category>
        <w:types>
          <w:type w:val="bbPlcHdr"/>
        </w:types>
        <w:behaviors>
          <w:behavior w:val="content"/>
        </w:behaviors>
        <w:guid w:val="{361825EA-86E4-40E4-A09B-ED0E7EBF11EB}"/>
      </w:docPartPr>
      <w:docPartBody>
        <w:p w:rsidR="00F56188" w:rsidRDefault="00B06DD1" w:rsidP="00B06DD1">
          <w:pPr>
            <w:pStyle w:val="C69DA28413ED4443B0A42275AFF2A639"/>
          </w:pPr>
          <w:r w:rsidRPr="00DD396E">
            <w:rPr>
              <w:rStyle w:val="Textodelmarcadordeposicin"/>
            </w:rPr>
            <w:t>Elija un elemento.</w:t>
          </w:r>
        </w:p>
      </w:docPartBody>
    </w:docPart>
    <w:docPart>
      <w:docPartPr>
        <w:name w:val="71ACFD61C29540E883FCD9C97511A29F"/>
        <w:category>
          <w:name w:val="General"/>
          <w:gallery w:val="placeholder"/>
        </w:category>
        <w:types>
          <w:type w:val="bbPlcHdr"/>
        </w:types>
        <w:behaviors>
          <w:behavior w:val="content"/>
        </w:behaviors>
        <w:guid w:val="{EDED3A58-B3F7-444C-A482-F0E796B9C441}"/>
      </w:docPartPr>
      <w:docPartBody>
        <w:p w:rsidR="00F56188" w:rsidRDefault="00B06DD1" w:rsidP="00B06DD1">
          <w:pPr>
            <w:pStyle w:val="71ACFD61C29540E883FCD9C97511A29F"/>
          </w:pPr>
          <w:r w:rsidRPr="00DD396E">
            <w:rPr>
              <w:rStyle w:val="Textodelmarcadordeposicin"/>
            </w:rPr>
            <w:t>Elija un elemento.</w:t>
          </w:r>
        </w:p>
      </w:docPartBody>
    </w:docPart>
    <w:docPart>
      <w:docPartPr>
        <w:name w:val="26FF523F76A54ABEB7A879EA3B412F9D"/>
        <w:category>
          <w:name w:val="General"/>
          <w:gallery w:val="placeholder"/>
        </w:category>
        <w:types>
          <w:type w:val="bbPlcHdr"/>
        </w:types>
        <w:behaviors>
          <w:behavior w:val="content"/>
        </w:behaviors>
        <w:guid w:val="{EA4A2088-00EE-4AFB-AABD-C17F1AA6A746}"/>
      </w:docPartPr>
      <w:docPartBody>
        <w:p w:rsidR="00F56188" w:rsidRDefault="00B06DD1" w:rsidP="00B06DD1">
          <w:pPr>
            <w:pStyle w:val="26FF523F76A54ABEB7A879EA3B412F9D"/>
          </w:pPr>
          <w:r w:rsidRPr="00DD396E">
            <w:rPr>
              <w:rStyle w:val="Textodelmarcadordeposicin"/>
            </w:rPr>
            <w:t>Elija un elemento.</w:t>
          </w:r>
        </w:p>
      </w:docPartBody>
    </w:docPart>
    <w:docPart>
      <w:docPartPr>
        <w:name w:val="62E2122124A54A7797BB3AD83E2083C0"/>
        <w:category>
          <w:name w:val="General"/>
          <w:gallery w:val="placeholder"/>
        </w:category>
        <w:types>
          <w:type w:val="bbPlcHdr"/>
        </w:types>
        <w:behaviors>
          <w:behavior w:val="content"/>
        </w:behaviors>
        <w:guid w:val="{A809EE2C-9B77-427C-8092-72D62E42C909}"/>
      </w:docPartPr>
      <w:docPartBody>
        <w:p w:rsidR="00F56188" w:rsidRDefault="00B06DD1" w:rsidP="00B06DD1">
          <w:pPr>
            <w:pStyle w:val="62E2122124A54A7797BB3AD83E2083C0"/>
          </w:pPr>
          <w:r w:rsidRPr="00DD396E">
            <w:rPr>
              <w:rStyle w:val="Textodelmarcadordeposicin"/>
            </w:rPr>
            <w:t>Elija un elemento.</w:t>
          </w:r>
        </w:p>
      </w:docPartBody>
    </w:docPart>
    <w:docPart>
      <w:docPartPr>
        <w:name w:val="2AED616E3BEC4F84ABFC9FAC40E93527"/>
        <w:category>
          <w:name w:val="General"/>
          <w:gallery w:val="placeholder"/>
        </w:category>
        <w:types>
          <w:type w:val="bbPlcHdr"/>
        </w:types>
        <w:behaviors>
          <w:behavior w:val="content"/>
        </w:behaviors>
        <w:guid w:val="{96C752E2-8961-45DD-8AE9-431C0CCCB7CE}"/>
      </w:docPartPr>
      <w:docPartBody>
        <w:p w:rsidR="00F56188" w:rsidRDefault="00B06DD1" w:rsidP="00B06DD1">
          <w:pPr>
            <w:pStyle w:val="2AED616E3BEC4F84ABFC9FAC40E93527"/>
          </w:pPr>
          <w:r w:rsidRPr="00DD396E">
            <w:rPr>
              <w:rStyle w:val="Textodelmarcadordeposicin"/>
            </w:rPr>
            <w:t>Elija un elemento.</w:t>
          </w:r>
        </w:p>
      </w:docPartBody>
    </w:docPart>
    <w:docPart>
      <w:docPartPr>
        <w:name w:val="63392E86067B48EE94743089BC64F97F"/>
        <w:category>
          <w:name w:val="General"/>
          <w:gallery w:val="placeholder"/>
        </w:category>
        <w:types>
          <w:type w:val="bbPlcHdr"/>
        </w:types>
        <w:behaviors>
          <w:behavior w:val="content"/>
        </w:behaviors>
        <w:guid w:val="{8391C950-0CE9-47D3-B807-A5FC3745761F}"/>
      </w:docPartPr>
      <w:docPartBody>
        <w:p w:rsidR="00F56188" w:rsidRDefault="00B06DD1" w:rsidP="00B06DD1">
          <w:pPr>
            <w:pStyle w:val="63392E86067B48EE94743089BC64F97F"/>
          </w:pPr>
          <w:r w:rsidRPr="00DD396E">
            <w:rPr>
              <w:rStyle w:val="Textodelmarcadordeposicin"/>
            </w:rPr>
            <w:t>Elija un elemento.</w:t>
          </w:r>
        </w:p>
      </w:docPartBody>
    </w:docPart>
    <w:docPart>
      <w:docPartPr>
        <w:name w:val="37E17996B7294909B49AF140F4526A99"/>
        <w:category>
          <w:name w:val="General"/>
          <w:gallery w:val="placeholder"/>
        </w:category>
        <w:types>
          <w:type w:val="bbPlcHdr"/>
        </w:types>
        <w:behaviors>
          <w:behavior w:val="content"/>
        </w:behaviors>
        <w:guid w:val="{6961FA02-FBB6-4DAE-9C30-C040BFDB6B94}"/>
      </w:docPartPr>
      <w:docPartBody>
        <w:p w:rsidR="00F56188" w:rsidRDefault="00B06DD1" w:rsidP="00B06DD1">
          <w:pPr>
            <w:pStyle w:val="37E17996B7294909B49AF140F4526A99"/>
          </w:pPr>
          <w:r w:rsidRPr="00DD396E">
            <w:rPr>
              <w:rStyle w:val="Textodelmarcadordeposicin"/>
            </w:rPr>
            <w:t>Elija un elemento.</w:t>
          </w:r>
        </w:p>
      </w:docPartBody>
    </w:docPart>
    <w:docPart>
      <w:docPartPr>
        <w:name w:val="1E6FD2C1B2CA45549C7DDE8998B40A46"/>
        <w:category>
          <w:name w:val="General"/>
          <w:gallery w:val="placeholder"/>
        </w:category>
        <w:types>
          <w:type w:val="bbPlcHdr"/>
        </w:types>
        <w:behaviors>
          <w:behavior w:val="content"/>
        </w:behaviors>
        <w:guid w:val="{FB8387D3-1C02-40A5-BCE1-E08BDB912513}"/>
      </w:docPartPr>
      <w:docPartBody>
        <w:p w:rsidR="00F56188" w:rsidRDefault="00B06DD1" w:rsidP="00B06DD1">
          <w:pPr>
            <w:pStyle w:val="1E6FD2C1B2CA45549C7DDE8998B40A46"/>
          </w:pPr>
          <w:r w:rsidRPr="00DD396E">
            <w:rPr>
              <w:rStyle w:val="Textodelmarcadordeposicin"/>
            </w:rPr>
            <w:t>Elija un elemento.</w:t>
          </w:r>
        </w:p>
      </w:docPartBody>
    </w:docPart>
    <w:docPart>
      <w:docPartPr>
        <w:name w:val="676BFFAECC7F48A5856B1EB631A50B14"/>
        <w:category>
          <w:name w:val="General"/>
          <w:gallery w:val="placeholder"/>
        </w:category>
        <w:types>
          <w:type w:val="bbPlcHdr"/>
        </w:types>
        <w:behaviors>
          <w:behavior w:val="content"/>
        </w:behaviors>
        <w:guid w:val="{1141A1AE-A179-4C0A-905F-AEEE25790EDF}"/>
      </w:docPartPr>
      <w:docPartBody>
        <w:p w:rsidR="00F56188" w:rsidRDefault="00B06DD1" w:rsidP="00B06DD1">
          <w:pPr>
            <w:pStyle w:val="676BFFAECC7F48A5856B1EB631A50B14"/>
          </w:pPr>
          <w:r w:rsidRPr="00DD396E">
            <w:rPr>
              <w:rStyle w:val="Textodelmarcadordeposicin"/>
            </w:rPr>
            <w:t>Elija un elemento.</w:t>
          </w:r>
        </w:p>
      </w:docPartBody>
    </w:docPart>
    <w:docPart>
      <w:docPartPr>
        <w:name w:val="A415816ACCB44386BAA72E058535D563"/>
        <w:category>
          <w:name w:val="General"/>
          <w:gallery w:val="placeholder"/>
        </w:category>
        <w:types>
          <w:type w:val="bbPlcHdr"/>
        </w:types>
        <w:behaviors>
          <w:behavior w:val="content"/>
        </w:behaviors>
        <w:guid w:val="{DEFEFD4C-9423-4A58-A5EA-529390A72E5E}"/>
      </w:docPartPr>
      <w:docPartBody>
        <w:p w:rsidR="00F56188" w:rsidRDefault="00B06DD1" w:rsidP="00B06DD1">
          <w:pPr>
            <w:pStyle w:val="A415816ACCB44386BAA72E058535D563"/>
          </w:pPr>
          <w:r w:rsidRPr="00DD396E">
            <w:rPr>
              <w:rStyle w:val="Textodelmarcadordeposicin"/>
            </w:rPr>
            <w:t>Elija un elemento.</w:t>
          </w:r>
        </w:p>
      </w:docPartBody>
    </w:docPart>
    <w:docPart>
      <w:docPartPr>
        <w:name w:val="2058F47B5CDE4FE1A35DA17B2576F095"/>
        <w:category>
          <w:name w:val="General"/>
          <w:gallery w:val="placeholder"/>
        </w:category>
        <w:types>
          <w:type w:val="bbPlcHdr"/>
        </w:types>
        <w:behaviors>
          <w:behavior w:val="content"/>
        </w:behaviors>
        <w:guid w:val="{5962A8DA-5802-4EDA-980E-76C649391B1B}"/>
      </w:docPartPr>
      <w:docPartBody>
        <w:p w:rsidR="00F56188" w:rsidRDefault="00B06DD1" w:rsidP="00B06DD1">
          <w:pPr>
            <w:pStyle w:val="2058F47B5CDE4FE1A35DA17B2576F095"/>
          </w:pPr>
          <w:r w:rsidRPr="00DD396E">
            <w:rPr>
              <w:rStyle w:val="Textodelmarcadordeposicin"/>
            </w:rPr>
            <w:t>Elija un elemento.</w:t>
          </w:r>
        </w:p>
      </w:docPartBody>
    </w:docPart>
    <w:docPart>
      <w:docPartPr>
        <w:name w:val="059976D23A484502A375FF2061160E75"/>
        <w:category>
          <w:name w:val="General"/>
          <w:gallery w:val="placeholder"/>
        </w:category>
        <w:types>
          <w:type w:val="bbPlcHdr"/>
        </w:types>
        <w:behaviors>
          <w:behavior w:val="content"/>
        </w:behaviors>
        <w:guid w:val="{4E8DEFCF-B0B9-458B-9F7E-A1144CDA854F}"/>
      </w:docPartPr>
      <w:docPartBody>
        <w:p w:rsidR="00F56188" w:rsidRDefault="00B06DD1" w:rsidP="00B06DD1">
          <w:pPr>
            <w:pStyle w:val="059976D23A484502A375FF2061160E75"/>
          </w:pPr>
          <w:r w:rsidRPr="00DD396E">
            <w:rPr>
              <w:rStyle w:val="Textodelmarcadordeposicin"/>
            </w:rPr>
            <w:t>Elija un elemento.</w:t>
          </w:r>
        </w:p>
      </w:docPartBody>
    </w:docPart>
    <w:docPart>
      <w:docPartPr>
        <w:name w:val="5637C00B032647688E791F0FBA429328"/>
        <w:category>
          <w:name w:val="General"/>
          <w:gallery w:val="placeholder"/>
        </w:category>
        <w:types>
          <w:type w:val="bbPlcHdr"/>
        </w:types>
        <w:behaviors>
          <w:behavior w:val="content"/>
        </w:behaviors>
        <w:guid w:val="{A78222D5-3BA8-4A8D-8F82-D43CD2196411}"/>
      </w:docPartPr>
      <w:docPartBody>
        <w:p w:rsidR="00F56188" w:rsidRDefault="00B06DD1" w:rsidP="00B06DD1">
          <w:pPr>
            <w:pStyle w:val="5637C00B032647688E791F0FBA429328"/>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87CFF"/>
    <w:rsid w:val="000F6FAE"/>
    <w:rsid w:val="001B0E8D"/>
    <w:rsid w:val="002F42A2"/>
    <w:rsid w:val="004A3D58"/>
    <w:rsid w:val="00506116"/>
    <w:rsid w:val="006E11C6"/>
    <w:rsid w:val="00757A3F"/>
    <w:rsid w:val="008F5947"/>
    <w:rsid w:val="00922728"/>
    <w:rsid w:val="00A7259F"/>
    <w:rsid w:val="00B06DD1"/>
    <w:rsid w:val="00D00969"/>
    <w:rsid w:val="00D13E4A"/>
    <w:rsid w:val="00D6371A"/>
    <w:rsid w:val="00F561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6DD1"/>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7E4C-C503-42CF-8D0E-30710564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691</Words>
  <Characters>3803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Viridiana Cortes Torres</cp:lastModifiedBy>
  <cp:revision>7</cp:revision>
  <dcterms:created xsi:type="dcterms:W3CDTF">2015-10-23T15:47:00Z</dcterms:created>
  <dcterms:modified xsi:type="dcterms:W3CDTF">2015-10-23T18:24:00Z</dcterms:modified>
</cp:coreProperties>
</file>