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0D9" w:rsidRPr="00461DCD" w:rsidRDefault="00B950D9" w:rsidP="00461DCD">
      <w:pPr>
        <w:spacing w:after="0" w:line="240" w:lineRule="auto"/>
        <w:ind w:right="-57"/>
        <w:jc w:val="both"/>
        <w:rPr>
          <w:rFonts w:ascii="ITC Avant Garde" w:hAnsi="ITC Avant Garde"/>
          <w:b/>
          <w:color w:val="000000"/>
        </w:rPr>
      </w:pPr>
      <w:r w:rsidRPr="00461DCD">
        <w:rPr>
          <w:rFonts w:ascii="ITC Avant Garde" w:hAnsi="ITC Avant Garde" w:cs="Tahoma"/>
          <w:b/>
          <w:bCs/>
          <w:color w:val="000000"/>
        </w:rPr>
        <w:t xml:space="preserve">ACUERDO MEDIANTE EL CUAL EL PLENO DEL INSTITUTO FEDERAL DE TELECOMUNICACIONES </w:t>
      </w:r>
      <w:r w:rsidR="0066224B" w:rsidRPr="00461DCD">
        <w:rPr>
          <w:rFonts w:ascii="ITC Avant Garde" w:hAnsi="ITC Avant Garde" w:cs="Tahoma"/>
          <w:b/>
          <w:bCs/>
          <w:color w:val="000000"/>
        </w:rPr>
        <w:t xml:space="preserve">MODIFICA EL DIVERSO, RESPECTO AL PLAZO ESTABLECIDO EN SU ACUERDO PRIMERO, CON EL QUE </w:t>
      </w:r>
      <w:r w:rsidRPr="00461DCD">
        <w:rPr>
          <w:rFonts w:ascii="ITC Avant Garde" w:hAnsi="ITC Avant Garde" w:cs="Tahoma"/>
          <w:b/>
          <w:bCs/>
          <w:color w:val="000000"/>
        </w:rPr>
        <w:t>DETERMIN</w:t>
      </w:r>
      <w:r w:rsidR="0066224B" w:rsidRPr="00461DCD">
        <w:rPr>
          <w:rFonts w:ascii="ITC Avant Garde" w:hAnsi="ITC Avant Garde" w:cs="Tahoma"/>
          <w:b/>
          <w:bCs/>
          <w:color w:val="000000"/>
        </w:rPr>
        <w:t>Ó</w:t>
      </w:r>
      <w:r w:rsidRPr="00461DCD">
        <w:rPr>
          <w:rFonts w:ascii="ITC Avant Garde" w:hAnsi="ITC Avant Garde" w:cs="Tahoma"/>
          <w:b/>
          <w:bCs/>
          <w:color w:val="000000"/>
        </w:rPr>
        <w:t xml:space="preserve"> SOMETER A CONSULTA PÚBLICA EL </w:t>
      </w:r>
      <w:r w:rsidRPr="00461DCD">
        <w:rPr>
          <w:rFonts w:ascii="ITC Avant Garde" w:hAnsi="ITC Avant Garde"/>
          <w:b/>
          <w:color w:val="000000"/>
        </w:rPr>
        <w:t xml:space="preserve">“ANTEPROYECTO DE </w:t>
      </w:r>
      <w:r w:rsidRPr="00461DCD">
        <w:rPr>
          <w:rFonts w:ascii="ITC Avant Garde" w:hAnsi="ITC Avant Garde" w:cs="Tahoma"/>
          <w:b/>
          <w:bCs/>
          <w:color w:val="000000"/>
        </w:rPr>
        <w:t xml:space="preserve">ACUERDO MEDIANTE EL CUAL SE ESTABLECEN LOS </w:t>
      </w:r>
      <w:r w:rsidRPr="00461DCD">
        <w:rPr>
          <w:rFonts w:ascii="ITC Avant Garde" w:hAnsi="ITC Avant Garde"/>
          <w:b/>
          <w:color w:val="000000"/>
        </w:rPr>
        <w:t xml:space="preserve">LINEAMIENTOS PARA LA </w:t>
      </w:r>
      <w:r w:rsidR="00C908D8" w:rsidRPr="00461DCD">
        <w:rPr>
          <w:rFonts w:ascii="ITC Avant Garde" w:hAnsi="ITC Avant Garde"/>
          <w:b/>
          <w:color w:val="000000"/>
        </w:rPr>
        <w:t xml:space="preserve">ACREDITACIÓN, </w:t>
      </w:r>
      <w:r w:rsidRPr="00461DCD">
        <w:rPr>
          <w:rFonts w:ascii="ITC Avant Garde" w:hAnsi="ITC Avant Garde"/>
          <w:b/>
          <w:color w:val="000000"/>
        </w:rPr>
        <w:t>DESIGNACIÓN Y RECONOCIMIENTO DE LABORATORIOS DE PRUEBAS.”</w:t>
      </w:r>
    </w:p>
    <w:p w:rsidR="00B36725" w:rsidRDefault="00B36725" w:rsidP="00461DCD">
      <w:pPr>
        <w:spacing w:after="0" w:line="240" w:lineRule="auto"/>
        <w:ind w:right="-57"/>
        <w:jc w:val="both"/>
        <w:rPr>
          <w:rFonts w:ascii="ITC Avant Garde" w:hAnsi="ITC Avant Garde"/>
          <w:b/>
          <w:color w:val="000000"/>
        </w:rPr>
      </w:pPr>
    </w:p>
    <w:p w:rsidR="00B950D9" w:rsidRPr="00461DCD" w:rsidRDefault="00B950D9" w:rsidP="00461DCD">
      <w:pPr>
        <w:pStyle w:val="Default"/>
        <w:jc w:val="center"/>
        <w:rPr>
          <w:rFonts w:ascii="ITC Avant Garde" w:hAnsi="ITC Avant Garde"/>
          <w:b/>
          <w:bCs/>
          <w:sz w:val="22"/>
          <w:szCs w:val="22"/>
          <w:lang w:val="es-ES_tradnl"/>
        </w:rPr>
      </w:pPr>
      <w:r w:rsidRPr="00461DCD">
        <w:rPr>
          <w:rFonts w:ascii="ITC Avant Garde" w:hAnsi="ITC Avant Garde"/>
          <w:b/>
          <w:bCs/>
          <w:sz w:val="22"/>
          <w:szCs w:val="22"/>
          <w:lang w:val="es-ES_tradnl"/>
        </w:rPr>
        <w:t>A N T E C E D E N T E S</w:t>
      </w:r>
    </w:p>
    <w:p w:rsidR="00B36725" w:rsidRDefault="00B36725" w:rsidP="00461DCD">
      <w:pPr>
        <w:pStyle w:val="Default"/>
        <w:jc w:val="center"/>
        <w:rPr>
          <w:rFonts w:ascii="ITC Avant Garde" w:hAnsi="ITC Avant Garde"/>
          <w:b/>
          <w:bCs/>
          <w:sz w:val="22"/>
          <w:szCs w:val="22"/>
          <w:lang w:val="es-ES_tradnl"/>
        </w:rPr>
      </w:pPr>
    </w:p>
    <w:p w:rsidR="00B950D9" w:rsidRPr="00461DCD" w:rsidRDefault="00B950D9" w:rsidP="00461DCD">
      <w:pPr>
        <w:spacing w:after="0" w:line="240" w:lineRule="auto"/>
        <w:jc w:val="both"/>
        <w:rPr>
          <w:rFonts w:ascii="ITC Avant Garde" w:hAnsi="ITC Avant Garde"/>
        </w:rPr>
      </w:pPr>
      <w:r w:rsidRPr="00461DCD">
        <w:rPr>
          <w:rFonts w:ascii="ITC Avant Garde" w:hAnsi="ITC Avant Garde"/>
          <w:b/>
        </w:rPr>
        <w:t>I.-</w:t>
      </w:r>
      <w:r w:rsidRPr="00461DCD">
        <w:rPr>
          <w:rFonts w:ascii="ITC Avant Garde" w:hAnsi="ITC Avant Garde"/>
        </w:rPr>
        <w:t xml:space="preserve"> El 11 de junio de 2013, se creó el Instituto Federal de Telecomunicaciones (en lo sucesivo, el “Instituto”) como un órgano autónomo con personalidad jurídica y patrimonio propio, para regular, promover y supervisar el uso, aprovechamiento y explotación de los servicios de radiodifusión y telecomunicaciones, además de ser la autoridad en materia de competencia económica en los sectores de los servicios antes aludidos, conforme a lo dispuesto en el </w:t>
      </w:r>
      <w:r w:rsidRPr="00461DCD">
        <w:rPr>
          <w:rFonts w:ascii="ITC Avant Garde" w:hAnsi="ITC Avant Garde"/>
          <w:i/>
        </w:rPr>
        <w:t>“Decreto por el que se reforman y adicionan diversas disposiciones de los artículos 6o., 7o., 27, 28, 73, 78, 94 y 105 de la Constitución Política de los Estados Unidos Mexicanos, en materia de telecomunicaciones”</w:t>
      </w:r>
      <w:r w:rsidRPr="00461DCD">
        <w:rPr>
          <w:rFonts w:ascii="ITC Avant Garde" w:hAnsi="ITC Avant Garde"/>
        </w:rPr>
        <w:t xml:space="preserve"> (en lo sucesivo, el “Decreto”).</w:t>
      </w:r>
    </w:p>
    <w:p w:rsidR="00B950D9" w:rsidRPr="00461DCD" w:rsidRDefault="00B950D9" w:rsidP="00461DCD">
      <w:pPr>
        <w:spacing w:after="0" w:line="240" w:lineRule="auto"/>
        <w:jc w:val="both"/>
        <w:rPr>
          <w:rFonts w:ascii="ITC Avant Garde" w:hAnsi="ITC Avant Garde"/>
        </w:rPr>
      </w:pPr>
    </w:p>
    <w:p w:rsidR="00B950D9" w:rsidRPr="00461DCD" w:rsidRDefault="00B950D9" w:rsidP="00461DCD">
      <w:pPr>
        <w:spacing w:after="0" w:line="240" w:lineRule="auto"/>
        <w:jc w:val="both"/>
        <w:rPr>
          <w:rFonts w:ascii="ITC Avant Garde" w:hAnsi="ITC Avant Garde"/>
        </w:rPr>
      </w:pPr>
      <w:r w:rsidRPr="00461DCD">
        <w:rPr>
          <w:rFonts w:ascii="ITC Avant Garde" w:hAnsi="ITC Avant Garde"/>
          <w:b/>
        </w:rPr>
        <w:t>II.-</w:t>
      </w:r>
      <w:r w:rsidRPr="00461DCD">
        <w:rPr>
          <w:rFonts w:ascii="ITC Avant Garde" w:hAnsi="ITC Avant Garde"/>
        </w:rPr>
        <w:t xml:space="preserve"> El 14 de julio de 2014, se publicó en el Diario Oficial de la Federación (en lo sucesivo, el DOF), el </w:t>
      </w:r>
      <w:r w:rsidRPr="00461DCD">
        <w:rPr>
          <w:rFonts w:ascii="ITC Avant Garde" w:hAnsi="ITC Avant Garde"/>
          <w:i/>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461DCD">
        <w:rPr>
          <w:rFonts w:ascii="ITC Avant Garde" w:hAnsi="ITC Avant Garde"/>
        </w:rPr>
        <w:t xml:space="preserve"> ordenamientos que entraron en vigor treinta días naturales siguientes a su publicación, es decir, el 13 de agosto de 2014.</w:t>
      </w:r>
    </w:p>
    <w:p w:rsidR="0066224B" w:rsidRPr="00461DCD" w:rsidRDefault="0066224B" w:rsidP="00461DCD">
      <w:pPr>
        <w:spacing w:after="0" w:line="240" w:lineRule="auto"/>
        <w:jc w:val="both"/>
        <w:rPr>
          <w:rFonts w:ascii="ITC Avant Garde" w:hAnsi="ITC Avant Garde"/>
        </w:rPr>
      </w:pPr>
    </w:p>
    <w:p w:rsidR="0066224B" w:rsidRPr="00461DCD" w:rsidRDefault="0066224B" w:rsidP="00461DCD">
      <w:pPr>
        <w:spacing w:after="0" w:line="240" w:lineRule="auto"/>
        <w:jc w:val="both"/>
        <w:rPr>
          <w:rFonts w:ascii="ITC Avant Garde" w:hAnsi="ITC Avant Garde"/>
        </w:rPr>
      </w:pPr>
      <w:r w:rsidRPr="00461DCD">
        <w:rPr>
          <w:rFonts w:ascii="ITC Avant Garde" w:hAnsi="ITC Avant Garde"/>
          <w:b/>
        </w:rPr>
        <w:t>III.</w:t>
      </w:r>
      <w:r w:rsidRPr="00461DCD">
        <w:rPr>
          <w:rFonts w:ascii="ITC Avant Garde" w:hAnsi="ITC Avant Garde"/>
        </w:rPr>
        <w:t>- El 4 de septiembre de 2014 se publicó en el DOF el Estatuto Orgánico de Instituto Federal de Telecomunicaciones, el cual entró en vigor el 26 de septiembre de 2014, mismo que fue modificado mediante publicación en el mismo medio de difusión el 17 de octubre de 2014.</w:t>
      </w:r>
    </w:p>
    <w:p w:rsidR="00B950D9" w:rsidRPr="00461DCD" w:rsidRDefault="00B950D9" w:rsidP="00461DCD">
      <w:pPr>
        <w:spacing w:after="0" w:line="240" w:lineRule="auto"/>
        <w:jc w:val="both"/>
        <w:rPr>
          <w:rFonts w:ascii="ITC Avant Garde" w:hAnsi="ITC Avant Garde"/>
        </w:rPr>
      </w:pPr>
    </w:p>
    <w:p w:rsidR="00B36725" w:rsidRDefault="00321656" w:rsidP="00461DCD">
      <w:pPr>
        <w:spacing w:after="0" w:line="240" w:lineRule="auto"/>
        <w:jc w:val="both"/>
        <w:rPr>
          <w:rFonts w:ascii="ITC Avant Garde" w:hAnsi="ITC Avant Garde"/>
        </w:rPr>
      </w:pPr>
      <w:r w:rsidRPr="00461DCD">
        <w:rPr>
          <w:rFonts w:ascii="ITC Avant Garde" w:hAnsi="ITC Avant Garde"/>
          <w:b/>
        </w:rPr>
        <w:t>IV.</w:t>
      </w:r>
      <w:r w:rsidRPr="00461DCD">
        <w:rPr>
          <w:rFonts w:ascii="ITC Avant Garde" w:hAnsi="ITC Avant Garde"/>
        </w:rPr>
        <w:t xml:space="preserve"> El 2 de septiembre de 2015, el Pleno del Instituto en su XVIII Sesión Ordinaria aprobó por </w:t>
      </w:r>
      <w:r w:rsidR="00053B51" w:rsidRPr="00461DCD">
        <w:rPr>
          <w:rFonts w:ascii="ITC Avant Garde" w:hAnsi="ITC Avant Garde"/>
        </w:rPr>
        <w:t xml:space="preserve">unanimidad de votos el </w:t>
      </w:r>
      <w:r w:rsidRPr="00461DCD">
        <w:rPr>
          <w:rFonts w:ascii="ITC Avant Garde" w:hAnsi="ITC Avant Garde"/>
        </w:rPr>
        <w:t xml:space="preserve">Acuerdo mediante el cual el Pleno del Instituto Federal de Telecomunicaciones determina someter a consulta </w:t>
      </w:r>
      <w:r w:rsidR="00AB7222" w:rsidRPr="00461DCD">
        <w:rPr>
          <w:rFonts w:ascii="ITC Avant Garde" w:hAnsi="ITC Avant Garde"/>
        </w:rPr>
        <w:t>p</w:t>
      </w:r>
      <w:r w:rsidRPr="00461DCD">
        <w:rPr>
          <w:rFonts w:ascii="ITC Avant Garde" w:hAnsi="ITC Avant Garde"/>
        </w:rPr>
        <w:t xml:space="preserve">ública el </w:t>
      </w:r>
      <w:r w:rsidRPr="00461DCD">
        <w:rPr>
          <w:rFonts w:ascii="ITC Avant Garde" w:hAnsi="ITC Avant Garde"/>
          <w:b/>
          <w:color w:val="000000"/>
        </w:rPr>
        <w:t xml:space="preserve">“ANTEPROYECTO DE </w:t>
      </w:r>
      <w:r w:rsidRPr="00461DCD">
        <w:rPr>
          <w:rFonts w:ascii="ITC Avant Garde" w:hAnsi="ITC Avant Garde" w:cs="Tahoma"/>
          <w:b/>
          <w:bCs/>
          <w:color w:val="000000"/>
        </w:rPr>
        <w:t xml:space="preserve">ACUERDO MEDIANTE EL CUAL SE ESTABLECEN LOS </w:t>
      </w:r>
      <w:r w:rsidRPr="00461DCD">
        <w:rPr>
          <w:rFonts w:ascii="ITC Avant Garde" w:hAnsi="ITC Avant Garde"/>
          <w:b/>
          <w:color w:val="000000"/>
        </w:rPr>
        <w:t>LINEAMIENTOS PARA LA ACREDITACIÓN, DESIGNACIÓN Y RECONOCIMIENTO DE LABORATORIOS DE PRUEBAS</w:t>
      </w:r>
      <w:r w:rsidR="00053B51" w:rsidRPr="00461DCD">
        <w:rPr>
          <w:rFonts w:ascii="ITC Avant Garde" w:hAnsi="ITC Avant Garde"/>
          <w:b/>
          <w:color w:val="000000"/>
        </w:rPr>
        <w:t>”</w:t>
      </w:r>
      <w:r w:rsidR="000F489B" w:rsidRPr="00461DCD">
        <w:rPr>
          <w:rFonts w:ascii="ITC Avant Garde" w:hAnsi="ITC Avant Garde"/>
        </w:rPr>
        <w:t>,</w:t>
      </w:r>
      <w:r w:rsidR="00B965A4" w:rsidRPr="00461DCD">
        <w:rPr>
          <w:rFonts w:ascii="ITC Avant Garde" w:hAnsi="ITC Avant Garde"/>
        </w:rPr>
        <w:t xml:space="preserve"> </w:t>
      </w:r>
      <w:r w:rsidRPr="00461DCD">
        <w:rPr>
          <w:rFonts w:ascii="ITC Avant Garde" w:hAnsi="ITC Avant Garde"/>
        </w:rPr>
        <w:t xml:space="preserve">en lo sucesivo, </w:t>
      </w:r>
      <w:r w:rsidR="006F1864" w:rsidRPr="00461DCD">
        <w:rPr>
          <w:rFonts w:ascii="ITC Avant Garde" w:hAnsi="ITC Avant Garde"/>
        </w:rPr>
        <w:t>e</w:t>
      </w:r>
      <w:r w:rsidRPr="00461DCD">
        <w:rPr>
          <w:rFonts w:ascii="ITC Avant Garde" w:hAnsi="ITC Avant Garde"/>
        </w:rPr>
        <w:t>l "Acuerdo".</w:t>
      </w:r>
    </w:p>
    <w:p w:rsidR="00461DCD" w:rsidRPr="00461DCD" w:rsidRDefault="00461DCD" w:rsidP="00461DCD">
      <w:pPr>
        <w:spacing w:after="0" w:line="240" w:lineRule="auto"/>
        <w:jc w:val="both"/>
        <w:rPr>
          <w:rFonts w:ascii="ITC Avant Garde" w:hAnsi="ITC Avant Garde"/>
        </w:rPr>
      </w:pPr>
    </w:p>
    <w:p w:rsidR="00E36EFB" w:rsidRPr="00461DCD" w:rsidRDefault="00C153B4" w:rsidP="00461DCD">
      <w:pPr>
        <w:spacing w:after="0" w:line="240" w:lineRule="auto"/>
        <w:jc w:val="both"/>
        <w:rPr>
          <w:rFonts w:ascii="ITC Avant Garde" w:hAnsi="ITC Avant Garde"/>
          <w:b/>
        </w:rPr>
      </w:pPr>
      <w:r w:rsidRPr="00461DCD">
        <w:rPr>
          <w:rFonts w:ascii="ITC Avant Garde" w:hAnsi="ITC Avant Garde"/>
          <w:b/>
        </w:rPr>
        <w:t>V</w:t>
      </w:r>
      <w:r w:rsidR="000F489B" w:rsidRPr="00461DCD">
        <w:rPr>
          <w:rFonts w:ascii="ITC Avant Garde" w:hAnsi="ITC Avant Garde"/>
          <w:b/>
        </w:rPr>
        <w:t>.</w:t>
      </w:r>
      <w:r w:rsidR="00123539" w:rsidRPr="00461DCD">
        <w:rPr>
          <w:rFonts w:ascii="ITC Avant Garde" w:hAnsi="ITC Avant Garde"/>
          <w:b/>
        </w:rPr>
        <w:t xml:space="preserve"> </w:t>
      </w:r>
      <w:r w:rsidR="0096635B" w:rsidRPr="00461DCD">
        <w:rPr>
          <w:rFonts w:ascii="ITC Avant Garde" w:hAnsi="ITC Avant Garde"/>
          <w:b/>
        </w:rPr>
        <w:t xml:space="preserve">En fecha 7 de septiembre de 2015, comenzó la Consulta Pública del </w:t>
      </w:r>
      <w:r w:rsidR="0096635B" w:rsidRPr="00461DCD">
        <w:rPr>
          <w:rFonts w:ascii="ITC Avant Garde" w:hAnsi="ITC Avant Garde"/>
        </w:rPr>
        <w:t>“Anteproyecto de Lineamientos para la acreditación, designación y reconocimiento de Laboratorios de Prueba”</w:t>
      </w:r>
      <w:r w:rsidR="00F32FDA" w:rsidRPr="00461DCD">
        <w:rPr>
          <w:rFonts w:ascii="ITC Avant Garde" w:hAnsi="ITC Avant Garde"/>
          <w:b/>
        </w:rPr>
        <w:t>.</w:t>
      </w:r>
    </w:p>
    <w:p w:rsidR="00461DCD" w:rsidRDefault="00461DCD" w:rsidP="00461DCD">
      <w:pPr>
        <w:pStyle w:val="Default"/>
        <w:tabs>
          <w:tab w:val="left" w:pos="0"/>
        </w:tabs>
        <w:rPr>
          <w:rFonts w:ascii="ITC Avant Garde" w:hAnsi="ITC Avant Garde"/>
          <w:sz w:val="22"/>
          <w:szCs w:val="22"/>
        </w:rPr>
      </w:pPr>
    </w:p>
    <w:p w:rsidR="00B950D9" w:rsidRPr="00461DCD" w:rsidRDefault="00C671A7" w:rsidP="00461DCD">
      <w:pPr>
        <w:pStyle w:val="Default"/>
        <w:tabs>
          <w:tab w:val="left" w:pos="0"/>
        </w:tabs>
        <w:rPr>
          <w:rFonts w:ascii="ITC Avant Garde" w:hAnsi="ITC Avant Garde"/>
          <w:bCs/>
          <w:sz w:val="22"/>
          <w:szCs w:val="22"/>
          <w:lang w:val="es-ES_tradnl"/>
        </w:rPr>
      </w:pPr>
      <w:r w:rsidRPr="00461DCD">
        <w:rPr>
          <w:rFonts w:ascii="ITC Avant Garde" w:hAnsi="ITC Avant Garde"/>
          <w:sz w:val="22"/>
          <w:szCs w:val="22"/>
        </w:rPr>
        <w:t>En virtud de los antecedentes señalados y</w:t>
      </w:r>
      <w:r w:rsidR="00B950D9" w:rsidRPr="00461DCD">
        <w:rPr>
          <w:rFonts w:ascii="ITC Avant Garde" w:hAnsi="ITC Avant Garde"/>
          <w:bCs/>
          <w:sz w:val="22"/>
          <w:szCs w:val="22"/>
          <w:lang w:val="es-ES_tradnl"/>
        </w:rPr>
        <w:t>:</w:t>
      </w:r>
    </w:p>
    <w:p w:rsidR="00461DCD" w:rsidRPr="00461DCD" w:rsidRDefault="00461DCD" w:rsidP="00461DCD">
      <w:pPr>
        <w:pStyle w:val="Default"/>
        <w:tabs>
          <w:tab w:val="left" w:pos="0"/>
        </w:tabs>
        <w:rPr>
          <w:rFonts w:ascii="ITC Avant Garde" w:hAnsi="ITC Avant Garde"/>
          <w:bCs/>
          <w:sz w:val="22"/>
          <w:szCs w:val="22"/>
          <w:lang w:val="es-ES_tradnl"/>
        </w:rPr>
      </w:pPr>
    </w:p>
    <w:p w:rsidR="00461DCD" w:rsidRDefault="00461DCD" w:rsidP="00461DCD">
      <w:pPr>
        <w:pStyle w:val="Default"/>
        <w:tabs>
          <w:tab w:val="left" w:pos="0"/>
        </w:tabs>
        <w:jc w:val="center"/>
        <w:rPr>
          <w:rFonts w:ascii="ITC Avant Garde" w:hAnsi="ITC Avant Garde"/>
          <w:b/>
          <w:bCs/>
          <w:sz w:val="22"/>
          <w:szCs w:val="22"/>
          <w:lang w:val="es-ES_tradnl"/>
        </w:rPr>
      </w:pPr>
    </w:p>
    <w:p w:rsidR="00461DCD" w:rsidRDefault="00461DCD" w:rsidP="00461DCD">
      <w:pPr>
        <w:pStyle w:val="Default"/>
        <w:tabs>
          <w:tab w:val="left" w:pos="0"/>
        </w:tabs>
        <w:jc w:val="center"/>
        <w:rPr>
          <w:rFonts w:ascii="ITC Avant Garde" w:hAnsi="ITC Avant Garde"/>
          <w:b/>
          <w:bCs/>
          <w:sz w:val="22"/>
          <w:szCs w:val="22"/>
          <w:lang w:val="es-ES_tradnl"/>
        </w:rPr>
      </w:pPr>
    </w:p>
    <w:p w:rsidR="00B950D9" w:rsidRPr="00461DCD" w:rsidRDefault="00B950D9" w:rsidP="00461DCD">
      <w:pPr>
        <w:pStyle w:val="Default"/>
        <w:tabs>
          <w:tab w:val="left" w:pos="0"/>
        </w:tabs>
        <w:jc w:val="center"/>
        <w:rPr>
          <w:rFonts w:ascii="ITC Avant Garde" w:hAnsi="ITC Avant Garde"/>
          <w:b/>
          <w:bCs/>
          <w:sz w:val="22"/>
          <w:szCs w:val="22"/>
          <w:lang w:val="es-ES_tradnl"/>
        </w:rPr>
      </w:pPr>
      <w:r w:rsidRPr="00461DCD">
        <w:rPr>
          <w:rFonts w:ascii="ITC Avant Garde" w:hAnsi="ITC Avant Garde"/>
          <w:b/>
          <w:bCs/>
          <w:sz w:val="22"/>
          <w:szCs w:val="22"/>
          <w:lang w:val="es-ES_tradnl"/>
        </w:rPr>
        <w:lastRenderedPageBreak/>
        <w:t xml:space="preserve">C O N S I D E R A N D O </w:t>
      </w:r>
    </w:p>
    <w:p w:rsidR="00461DCD" w:rsidRPr="00461DCD" w:rsidRDefault="00461DCD" w:rsidP="00461DCD">
      <w:pPr>
        <w:pStyle w:val="Default"/>
        <w:tabs>
          <w:tab w:val="left" w:pos="0"/>
        </w:tabs>
        <w:jc w:val="center"/>
        <w:rPr>
          <w:rFonts w:ascii="ITC Avant Garde" w:hAnsi="ITC Avant Garde"/>
          <w:b/>
          <w:bCs/>
          <w:sz w:val="22"/>
          <w:szCs w:val="22"/>
          <w:lang w:val="es-ES_tradnl"/>
        </w:rPr>
      </w:pPr>
    </w:p>
    <w:p w:rsidR="00B950D9" w:rsidRPr="00461DCD" w:rsidRDefault="00B950D9" w:rsidP="00461DCD">
      <w:pPr>
        <w:spacing w:after="0" w:line="240" w:lineRule="auto"/>
        <w:jc w:val="both"/>
        <w:rPr>
          <w:rFonts w:ascii="ITC Avant Garde" w:hAnsi="ITC Avant Garde"/>
          <w:bCs/>
        </w:rPr>
      </w:pPr>
      <w:r w:rsidRPr="00461DCD">
        <w:rPr>
          <w:rFonts w:ascii="ITC Avant Garde" w:hAnsi="ITC Avant Garde"/>
          <w:b/>
        </w:rPr>
        <w:t>PRIMERO.-</w:t>
      </w:r>
      <w:r w:rsidRPr="00461DCD">
        <w:rPr>
          <w:rFonts w:ascii="ITC Avant Garde" w:hAnsi="ITC Avant Garde"/>
        </w:rPr>
        <w:t xml:space="preserve"> </w:t>
      </w:r>
      <w:r w:rsidRPr="00461DCD">
        <w:rPr>
          <w:rFonts w:ascii="ITC Avant Garde" w:hAnsi="ITC Avant Garde"/>
          <w:b/>
        </w:rPr>
        <w:t>Competencia del Instituto</w:t>
      </w:r>
      <w:r w:rsidRPr="00461DCD">
        <w:rPr>
          <w:rFonts w:ascii="ITC Avant Garde" w:hAnsi="ITC Avant Garde"/>
        </w:rPr>
        <w:t xml:space="preserve">. Que de conformidad con lo establecido en los </w:t>
      </w:r>
      <w:r w:rsidR="00C908D8" w:rsidRPr="00461DCD">
        <w:rPr>
          <w:rFonts w:ascii="ITC Avant Garde" w:hAnsi="ITC Avant Garde"/>
        </w:rPr>
        <w:t xml:space="preserve">artículos 28, párrafo vigésimo, fracción IV de la Constitución Política de los Estados Unidos Mexicanos (en lo sucesivo, la “Constitución”),  así como en los diversos 1, </w:t>
      </w:r>
      <w:r w:rsidR="00C908D8" w:rsidRPr="00461DCD">
        <w:rPr>
          <w:rFonts w:ascii="ITC Avant Garde" w:hAnsi="ITC Avant Garde"/>
          <w:bCs/>
        </w:rPr>
        <w:t>2, 7,</w:t>
      </w:r>
      <w:r w:rsidR="007069CC" w:rsidRPr="00461DCD">
        <w:rPr>
          <w:rFonts w:ascii="ITC Avant Garde" w:hAnsi="ITC Avant Garde"/>
        </w:rPr>
        <w:t xml:space="preserve"> 15, fracción I</w:t>
      </w:r>
      <w:r w:rsidR="00C908D8" w:rsidRPr="00461DCD">
        <w:rPr>
          <w:rFonts w:ascii="ITC Avant Garde" w:hAnsi="ITC Avant Garde"/>
          <w:bCs/>
        </w:rPr>
        <w:t xml:space="preserve"> 51, 52 y 289, segundo párrafo, </w:t>
      </w:r>
      <w:r w:rsidRPr="00461DCD">
        <w:rPr>
          <w:rFonts w:ascii="ITC Avant Garde" w:hAnsi="ITC Avant Garde"/>
        </w:rPr>
        <w:t xml:space="preserve">de la Ley Federal de Telecomunicaciones y Radiodifusión (en lo sucesivo, “LFTR”), el Instituto en su carácter de órgano autónomo, tiene por objeto regular y promover la competencia y el desarrollo eficiente y la prestación de los servicios públicos de radiodifusión y telecomunicaciones mediante </w:t>
      </w:r>
      <w:r w:rsidR="00C908D8" w:rsidRPr="00461DCD">
        <w:rPr>
          <w:rFonts w:ascii="ITC Avant Garde" w:hAnsi="ITC Avant Garde"/>
        </w:rPr>
        <w:t>la regulación, promoción y supervisión del uso, aprovechamiento y explotación del espectro radioeléctrico y de las redes y el acceso a infraestructura activa, pasiva y otros insumos esenciales, a fin de garantizar lo establecido en los artículos 6o. y 7o. de la Constitución</w:t>
      </w:r>
      <w:r w:rsidRPr="00461DCD">
        <w:rPr>
          <w:rFonts w:ascii="ITC Avant Garde" w:hAnsi="ITC Avant Garde"/>
        </w:rPr>
        <w:t xml:space="preserve">, además de ser la autoridad en materia de competencia económica en los sectores de los servicios antes aludidos. </w:t>
      </w:r>
    </w:p>
    <w:p w:rsidR="00C908D8" w:rsidRPr="00461DCD" w:rsidRDefault="00C908D8" w:rsidP="00461DCD">
      <w:pPr>
        <w:spacing w:after="0" w:line="240" w:lineRule="auto"/>
        <w:jc w:val="both"/>
        <w:rPr>
          <w:rFonts w:ascii="ITC Avant Garde" w:hAnsi="ITC Avant Garde"/>
        </w:rPr>
      </w:pPr>
    </w:p>
    <w:p w:rsidR="00C908D8" w:rsidRPr="00461DCD" w:rsidRDefault="00C908D8" w:rsidP="00461DCD">
      <w:pPr>
        <w:spacing w:after="0" w:line="240" w:lineRule="auto"/>
        <w:jc w:val="both"/>
        <w:rPr>
          <w:rFonts w:ascii="ITC Avant Garde" w:hAnsi="ITC Avant Garde"/>
          <w:bCs/>
        </w:rPr>
      </w:pPr>
      <w:r w:rsidRPr="00461DCD">
        <w:rPr>
          <w:rFonts w:ascii="ITC Avant Garde" w:hAnsi="ITC Avant Garde"/>
        </w:rPr>
        <w:t xml:space="preserve">Asimismo, cuenta con facultades y atribuciones para emitir el presente Acuerdo y realizar una consulta pública respecto del “ANTEPROYECTO </w:t>
      </w:r>
      <w:r w:rsidRPr="00461DCD">
        <w:rPr>
          <w:rFonts w:ascii="ITC Avant Garde" w:hAnsi="ITC Avant Garde"/>
          <w:bCs/>
        </w:rPr>
        <w:t>DE ACUERDO MEDIANTE EL CUAL SE ESTABLECEN LOS LINEAMIENTOS PARA LA ACREDITACIÓN</w:t>
      </w:r>
      <w:r w:rsidR="00B36725" w:rsidRPr="00461DCD">
        <w:rPr>
          <w:rFonts w:ascii="ITC Avant Garde" w:hAnsi="ITC Avant Garde"/>
          <w:bCs/>
        </w:rPr>
        <w:t xml:space="preserve">, </w:t>
      </w:r>
      <w:r w:rsidRPr="00461DCD">
        <w:rPr>
          <w:rFonts w:ascii="ITC Avant Garde" w:hAnsi="ITC Avant Garde"/>
          <w:bCs/>
        </w:rPr>
        <w:t>DESIGNACIÓN Y RECONOCIMIENTO DE LABORATORIOS DE PRUEBAS” (en lo sucesivo, el “Anteproyecto de Lineamientos”), propuesto por la Unidad de Política Regulatoria, conforme las atribuciones conferidas en los artículos 22, fracción I y 23, fracción XIX del Estatuto Orgánico del Instituto Federal de Telecomunicaciones</w:t>
      </w:r>
      <w:r w:rsidRPr="00461DCD">
        <w:rPr>
          <w:rFonts w:ascii="ITC Avant Garde" w:hAnsi="ITC Avant Garde"/>
        </w:rPr>
        <w:t xml:space="preserve">. </w:t>
      </w:r>
    </w:p>
    <w:p w:rsidR="00C908D8" w:rsidRPr="00461DCD" w:rsidRDefault="00C908D8" w:rsidP="00461DCD">
      <w:pPr>
        <w:spacing w:after="0" w:line="240" w:lineRule="auto"/>
        <w:jc w:val="both"/>
        <w:rPr>
          <w:rFonts w:ascii="ITC Avant Garde" w:hAnsi="ITC Avant Garde"/>
        </w:rPr>
      </w:pPr>
    </w:p>
    <w:p w:rsidR="007069CC" w:rsidRPr="00461DCD" w:rsidRDefault="007069CC" w:rsidP="00461DCD">
      <w:pPr>
        <w:spacing w:after="0" w:line="240" w:lineRule="auto"/>
        <w:jc w:val="both"/>
        <w:rPr>
          <w:rFonts w:ascii="ITC Avant Garde" w:hAnsi="ITC Avant Garde"/>
        </w:rPr>
      </w:pPr>
      <w:r w:rsidRPr="00461DCD">
        <w:rPr>
          <w:rFonts w:ascii="ITC Avant Garde" w:hAnsi="ITC Avant Garde"/>
        </w:rPr>
        <w:t>En ese sentido, el Pleno del Instituto resulta competente para ordenar procesos de consulta pública no vinculantes en las materias de su competencia y, en su caso, realizar las modificaciones que considere a éstas.</w:t>
      </w:r>
    </w:p>
    <w:p w:rsidR="007069CC" w:rsidRPr="00461DCD" w:rsidRDefault="007069CC" w:rsidP="00461DCD">
      <w:pPr>
        <w:spacing w:after="0" w:line="240" w:lineRule="auto"/>
        <w:jc w:val="both"/>
        <w:rPr>
          <w:rFonts w:ascii="ITC Avant Garde" w:hAnsi="ITC Avant Garde"/>
        </w:rPr>
      </w:pPr>
    </w:p>
    <w:p w:rsidR="0096635B" w:rsidRPr="00461DCD" w:rsidRDefault="00B950D9" w:rsidP="00461DCD">
      <w:pPr>
        <w:spacing w:after="0" w:line="240" w:lineRule="auto"/>
        <w:jc w:val="both"/>
        <w:rPr>
          <w:rFonts w:ascii="ITC Avant Garde" w:eastAsia="MS Mincho" w:hAnsi="ITC Avant Garde" w:cs="Times New Roman"/>
          <w:bCs/>
          <w:lang w:eastAsia="es-MX"/>
        </w:rPr>
      </w:pPr>
      <w:r w:rsidRPr="00461DCD">
        <w:rPr>
          <w:rFonts w:ascii="ITC Avant Garde" w:eastAsia="MS Mincho" w:hAnsi="ITC Avant Garde" w:cs="Times New Roman"/>
          <w:b/>
          <w:bCs/>
          <w:lang w:eastAsia="es-MX"/>
        </w:rPr>
        <w:t xml:space="preserve">SEGUNDO.- </w:t>
      </w:r>
      <w:r w:rsidR="0096635B" w:rsidRPr="00461DCD">
        <w:rPr>
          <w:rFonts w:ascii="ITC Avant Garde" w:eastAsia="MS Mincho" w:hAnsi="ITC Avant Garde" w:cs="Times New Roman"/>
          <w:bCs/>
          <w:lang w:eastAsia="es-MX"/>
        </w:rPr>
        <w:t>Derivado de la publicación de consulta pública del “Anteproyecto de Lineamientos para la acreditación, designación y reconocimie</w:t>
      </w:r>
      <w:r w:rsidR="007B2C8A" w:rsidRPr="00461DCD">
        <w:rPr>
          <w:rFonts w:ascii="ITC Avant Garde" w:eastAsia="MS Mincho" w:hAnsi="ITC Avant Garde" w:cs="Times New Roman"/>
          <w:bCs/>
          <w:lang w:eastAsia="es-MX"/>
        </w:rPr>
        <w:t>nto de Laboratorios de Prueba”,</w:t>
      </w:r>
      <w:r w:rsidR="0096635B" w:rsidRPr="00461DCD">
        <w:rPr>
          <w:rFonts w:ascii="ITC Avant Garde" w:eastAsia="MS Mincho" w:hAnsi="ITC Avant Garde" w:cs="Times New Roman"/>
          <w:bCs/>
          <w:lang w:eastAsia="es-MX"/>
        </w:rPr>
        <w:t xml:space="preserve"> el pasado 9 de septiembre de 2015, la Secretaria de Economía a través de la Unidad de Negociaciones Internacionales y de la Dirección General de Reglas de Comercio Internacional, </w:t>
      </w:r>
      <w:r w:rsidR="007B2C8A" w:rsidRPr="00461DCD">
        <w:rPr>
          <w:rFonts w:ascii="ITC Avant Garde" w:eastAsia="MS Mincho" w:hAnsi="ITC Avant Garde" w:cs="Times New Roman"/>
          <w:bCs/>
          <w:lang w:eastAsia="es-MX"/>
        </w:rPr>
        <w:t>señaló que</w:t>
      </w:r>
      <w:r w:rsidR="0096635B" w:rsidRPr="00461DCD">
        <w:rPr>
          <w:rFonts w:ascii="ITC Avant Garde" w:eastAsia="MS Mincho" w:hAnsi="ITC Avant Garde" w:cs="Times New Roman"/>
          <w:bCs/>
          <w:lang w:eastAsia="es-MX"/>
        </w:rPr>
        <w:t xml:space="preserve"> los Estados Unidos Mexicanos, al ser miembro de la Organizació</w:t>
      </w:r>
      <w:r w:rsidR="007B2C8A" w:rsidRPr="00461DCD">
        <w:rPr>
          <w:rFonts w:ascii="ITC Avant Garde" w:eastAsia="MS Mincho" w:hAnsi="ITC Avant Garde" w:cs="Times New Roman"/>
          <w:bCs/>
          <w:lang w:eastAsia="es-MX"/>
        </w:rPr>
        <w:t>n Mundial de Comercio (OMC), es</w:t>
      </w:r>
      <w:r w:rsidR="0096635B" w:rsidRPr="00461DCD">
        <w:rPr>
          <w:rFonts w:ascii="ITC Avant Garde" w:eastAsia="MS Mincho" w:hAnsi="ITC Avant Garde" w:cs="Times New Roman"/>
          <w:bCs/>
          <w:lang w:eastAsia="es-MX"/>
        </w:rPr>
        <w:t xml:space="preserve"> Parte del Acuerdo sobre Obstáculos Técnicos al Comercio (Acuerdo AOTC), el cual establece obligaciones relativas a las preparación, adopción y aplicación de los reglamentos técnicos y los procedimientos de evaluación de la conformidad</w:t>
      </w:r>
      <w:r w:rsidR="007B2C8A" w:rsidRPr="00461DCD">
        <w:rPr>
          <w:rFonts w:ascii="ITC Avant Garde" w:eastAsia="MS Mincho" w:hAnsi="ITC Avant Garde" w:cs="Times New Roman"/>
          <w:bCs/>
          <w:lang w:eastAsia="es-MX"/>
        </w:rPr>
        <w:t>.</w:t>
      </w:r>
    </w:p>
    <w:p w:rsidR="00B36725" w:rsidRPr="00461DCD" w:rsidRDefault="00B36725" w:rsidP="00461DCD">
      <w:pPr>
        <w:spacing w:after="0" w:line="240" w:lineRule="auto"/>
        <w:jc w:val="both"/>
        <w:rPr>
          <w:rFonts w:ascii="ITC Avant Garde" w:eastAsia="MS Mincho" w:hAnsi="ITC Avant Garde" w:cs="Times New Roman"/>
          <w:bCs/>
          <w:lang w:eastAsia="es-MX"/>
        </w:rPr>
      </w:pPr>
    </w:p>
    <w:p w:rsidR="007B2C8A" w:rsidRDefault="007B2C8A" w:rsidP="00461DCD">
      <w:pPr>
        <w:spacing w:after="0" w:line="240" w:lineRule="auto"/>
        <w:jc w:val="both"/>
        <w:rPr>
          <w:rFonts w:ascii="ITC Avant Garde" w:hAnsi="ITC Avant Garde"/>
        </w:rPr>
      </w:pPr>
      <w:r w:rsidRPr="00461DCD">
        <w:rPr>
          <w:rFonts w:ascii="ITC Avant Garde" w:hAnsi="ITC Avant Garde"/>
        </w:rPr>
        <w:t xml:space="preserve">Por lo tanto y toda vez que el </w:t>
      </w:r>
      <w:r w:rsidR="00C671A7" w:rsidRPr="00461DCD">
        <w:rPr>
          <w:rFonts w:ascii="ITC Avant Garde" w:hAnsi="ITC Avant Garde"/>
        </w:rPr>
        <w:t>Acuerdo</w:t>
      </w:r>
      <w:r w:rsidRPr="00461DCD">
        <w:rPr>
          <w:rFonts w:ascii="ITC Avant Garde" w:hAnsi="ITC Avant Garde"/>
        </w:rPr>
        <w:t xml:space="preserve"> </w:t>
      </w:r>
      <w:r w:rsidR="00053B51" w:rsidRPr="00461DCD">
        <w:rPr>
          <w:rFonts w:ascii="ITC Avant Garde" w:hAnsi="ITC Avant Garde"/>
        </w:rPr>
        <w:t xml:space="preserve">OTC </w:t>
      </w:r>
      <w:r w:rsidRPr="00461DCD">
        <w:rPr>
          <w:rFonts w:ascii="ITC Avant Garde" w:hAnsi="ITC Avant Garde"/>
        </w:rPr>
        <w:t>antes señalado, establece que “el plazo normal para la presentación de observaciones sobre notificaciones deberá ser de 60 días naturales”, se insta a cualquier miembro que pueda conceder un plazo superior a 60 días naturales, por ejemplo, 90 días, lo haga, y deberá indicarlo en la notificación. Dicha Autoridad considera oportuno</w:t>
      </w:r>
      <w:r w:rsidR="00C671A7" w:rsidRPr="00461DCD">
        <w:rPr>
          <w:rFonts w:ascii="ITC Avant Garde" w:hAnsi="ITC Avant Garde"/>
        </w:rPr>
        <w:t xml:space="preserve"> </w:t>
      </w:r>
      <w:r w:rsidRPr="00461DCD">
        <w:rPr>
          <w:rFonts w:ascii="ITC Avant Garde" w:hAnsi="ITC Avant Garde"/>
        </w:rPr>
        <w:t xml:space="preserve">que el plazo prudencial de consulta pública sea de 60 días naturales con posibilidad de extensión a 90; ello a fin de cumplir adecuadamente con las obligaciones internacionales de los Estados Unidos Mexicanos </w:t>
      </w:r>
      <w:r w:rsidRPr="00461DCD">
        <w:rPr>
          <w:rFonts w:ascii="ITC Avant Garde" w:hAnsi="ITC Avant Garde"/>
        </w:rPr>
        <w:lastRenderedPageBreak/>
        <w:t>en materia de transparencia respecto a procedimientos de evaluación de la conformidad.</w:t>
      </w:r>
    </w:p>
    <w:p w:rsidR="00461DCD" w:rsidRPr="00461DCD" w:rsidRDefault="00461DCD" w:rsidP="00461DCD">
      <w:pPr>
        <w:spacing w:after="0" w:line="240" w:lineRule="auto"/>
        <w:jc w:val="both"/>
        <w:rPr>
          <w:rFonts w:ascii="ITC Avant Garde" w:hAnsi="ITC Avant Garde"/>
        </w:rPr>
      </w:pPr>
    </w:p>
    <w:p w:rsidR="00C671A7" w:rsidRPr="00461DCD" w:rsidRDefault="003D4E61" w:rsidP="00461DCD">
      <w:pPr>
        <w:pStyle w:val="Default"/>
        <w:tabs>
          <w:tab w:val="left" w:pos="0"/>
        </w:tabs>
        <w:jc w:val="both"/>
        <w:rPr>
          <w:rFonts w:ascii="ITC Avant Garde" w:hAnsi="ITC Avant Garde"/>
          <w:sz w:val="22"/>
          <w:szCs w:val="22"/>
          <w:lang w:val="es-ES_tradnl"/>
        </w:rPr>
      </w:pPr>
      <w:r w:rsidRPr="00461DCD">
        <w:rPr>
          <w:rFonts w:ascii="ITC Avant Garde" w:hAnsi="ITC Avant Garde"/>
          <w:b/>
          <w:sz w:val="22"/>
          <w:szCs w:val="22"/>
          <w:lang w:val="es-ES_tradnl"/>
        </w:rPr>
        <w:t>TERCERO</w:t>
      </w:r>
      <w:r w:rsidR="00B950D9" w:rsidRPr="00461DCD">
        <w:rPr>
          <w:rFonts w:ascii="ITC Avant Garde" w:hAnsi="ITC Avant Garde"/>
          <w:b/>
          <w:sz w:val="22"/>
          <w:szCs w:val="22"/>
          <w:lang w:val="es-ES_tradnl"/>
        </w:rPr>
        <w:t>.- Consulta Pública.</w:t>
      </w:r>
      <w:r w:rsidR="00B950D9" w:rsidRPr="00461DCD">
        <w:rPr>
          <w:rFonts w:ascii="ITC Avant Garde" w:hAnsi="ITC Avant Garde"/>
          <w:sz w:val="22"/>
          <w:szCs w:val="22"/>
          <w:lang w:val="es-ES_tradnl"/>
        </w:rPr>
        <w:t xml:space="preserve"> </w:t>
      </w:r>
      <w:r w:rsidR="0096635B" w:rsidRPr="00461DCD">
        <w:rPr>
          <w:rFonts w:ascii="ITC Avant Garde" w:hAnsi="ITC Avant Garde"/>
          <w:sz w:val="22"/>
          <w:szCs w:val="22"/>
          <w:lang w:val="es-ES_tradnl"/>
        </w:rPr>
        <w:t xml:space="preserve">Que </w:t>
      </w:r>
      <w:r w:rsidR="00C671A7" w:rsidRPr="00461DCD">
        <w:rPr>
          <w:rFonts w:ascii="ITC Avant Garde" w:hAnsi="ITC Avant Garde"/>
          <w:sz w:val="22"/>
          <w:szCs w:val="22"/>
          <w:lang w:val="es-ES_tradnl"/>
        </w:rPr>
        <w:t>los procesos de cons</w:t>
      </w:r>
      <w:r w:rsidR="00053B51" w:rsidRPr="00461DCD">
        <w:rPr>
          <w:rFonts w:ascii="ITC Avant Garde" w:hAnsi="ITC Avant Garde"/>
          <w:sz w:val="22"/>
          <w:szCs w:val="22"/>
          <w:lang w:val="es-ES_tradnl"/>
        </w:rPr>
        <w:t>ulta pública realizados por el I</w:t>
      </w:r>
      <w:r w:rsidR="00C671A7" w:rsidRPr="00461DCD">
        <w:rPr>
          <w:rFonts w:ascii="ITC Avant Garde" w:hAnsi="ITC Avant Garde"/>
          <w:sz w:val="22"/>
          <w:szCs w:val="22"/>
          <w:lang w:val="es-ES_tradnl"/>
        </w:rPr>
        <w:t xml:space="preserve">nstituto le han permitido asegurar plena </w:t>
      </w:r>
      <w:r w:rsidR="008C6D7A" w:rsidRPr="00461DCD">
        <w:rPr>
          <w:rFonts w:ascii="ITC Avant Garde" w:hAnsi="ITC Avant Garde"/>
          <w:sz w:val="22"/>
          <w:szCs w:val="22"/>
          <w:lang w:val="es-ES_tradnl"/>
        </w:rPr>
        <w:t>transparencia</w:t>
      </w:r>
      <w:r w:rsidR="00C671A7" w:rsidRPr="00461DCD">
        <w:rPr>
          <w:rFonts w:ascii="ITC Avant Garde" w:hAnsi="ITC Avant Garde"/>
          <w:sz w:val="22"/>
          <w:szCs w:val="22"/>
          <w:lang w:val="es-ES_tradnl"/>
        </w:rPr>
        <w:t xml:space="preserve"> en el proceso de elaboración de nuevas regulaciones, el mejoramiento de sus instrumentos regulatorios, una mayor participación y </w:t>
      </w:r>
      <w:r w:rsidR="008C6D7A" w:rsidRPr="00461DCD">
        <w:rPr>
          <w:rFonts w:ascii="ITC Avant Garde" w:hAnsi="ITC Avant Garde"/>
          <w:sz w:val="22"/>
          <w:szCs w:val="22"/>
          <w:lang w:val="es-ES_tradnl"/>
        </w:rPr>
        <w:t>sociabilización</w:t>
      </w:r>
      <w:r w:rsidR="00C671A7" w:rsidRPr="00461DCD">
        <w:rPr>
          <w:rFonts w:ascii="ITC Avant Garde" w:hAnsi="ITC Avant Garde"/>
          <w:sz w:val="22"/>
          <w:szCs w:val="22"/>
          <w:lang w:val="es-ES_tradnl"/>
        </w:rPr>
        <w:t xml:space="preserve"> de los temas de su interés con los ciudadanos y agentes regulados, así como un mejor entendimiento sobre los posibles impactos  que se pueden desprender a razón de la entrada en vigor de las medidas regulatorias que propone.</w:t>
      </w:r>
    </w:p>
    <w:p w:rsidR="007879E0" w:rsidRPr="00461DCD" w:rsidRDefault="007879E0" w:rsidP="00461DCD">
      <w:pPr>
        <w:pStyle w:val="Default"/>
        <w:tabs>
          <w:tab w:val="left" w:pos="0"/>
        </w:tabs>
        <w:jc w:val="both"/>
        <w:rPr>
          <w:rFonts w:ascii="ITC Avant Garde" w:hAnsi="ITC Avant Garde"/>
          <w:sz w:val="22"/>
          <w:szCs w:val="22"/>
          <w:lang w:val="es-ES_tradnl"/>
        </w:rPr>
      </w:pPr>
      <w:r w:rsidRPr="00461DCD">
        <w:rPr>
          <w:rFonts w:ascii="ITC Avant Garde" w:hAnsi="ITC Avant Garde"/>
          <w:sz w:val="22"/>
          <w:szCs w:val="22"/>
          <w:lang w:val="es-ES_tradnl"/>
        </w:rPr>
        <w:t xml:space="preserve">En este tenor, El Resolutivo Primero del Acuerdo establece someter a consulta pública el “ANTEPROYECTO DE ACUERDO MEDIANTE EL CUAL SE ESTABLECEN LOS LINEAMIENTOS PARA LA ACREDITACIÓN, DESIGNACIÓN Y RECONOCIMIENTO DE LABORATORIOS DE PRUEBAS”, por un plazo de 30 días hábiles, esto es, del </w:t>
      </w:r>
      <w:r w:rsidRPr="00461DCD">
        <w:rPr>
          <w:rFonts w:ascii="ITC Avant Garde" w:hAnsi="ITC Avant Garde"/>
          <w:color w:val="auto"/>
          <w:sz w:val="22"/>
          <w:szCs w:val="22"/>
        </w:rPr>
        <w:t>7 de septiembre al 19 de octubre de 2015.</w:t>
      </w:r>
    </w:p>
    <w:p w:rsidR="00B950D9" w:rsidRPr="00461DCD" w:rsidRDefault="00B950D9" w:rsidP="00461DCD">
      <w:pPr>
        <w:pStyle w:val="Default"/>
        <w:tabs>
          <w:tab w:val="left" w:pos="0"/>
        </w:tabs>
        <w:jc w:val="both"/>
        <w:rPr>
          <w:rFonts w:ascii="ITC Avant Garde" w:hAnsi="ITC Avant Garde"/>
          <w:b/>
          <w:bCs/>
          <w:color w:val="auto"/>
          <w:sz w:val="22"/>
          <w:szCs w:val="22"/>
          <w:lang w:val="es-ES_tradnl"/>
        </w:rPr>
      </w:pPr>
    </w:p>
    <w:p w:rsidR="00856BEB" w:rsidRPr="00461DCD" w:rsidRDefault="00856BEB" w:rsidP="00461DCD">
      <w:pPr>
        <w:pStyle w:val="Default"/>
        <w:tabs>
          <w:tab w:val="left" w:pos="0"/>
        </w:tabs>
        <w:jc w:val="both"/>
        <w:rPr>
          <w:rFonts w:ascii="ITC Avant Garde" w:hAnsi="ITC Avant Garde"/>
          <w:bCs/>
          <w:sz w:val="22"/>
          <w:szCs w:val="22"/>
        </w:rPr>
      </w:pPr>
      <w:r w:rsidRPr="00461DCD">
        <w:rPr>
          <w:rFonts w:ascii="ITC Avant Garde" w:hAnsi="ITC Avant Garde"/>
          <w:bCs/>
          <w:sz w:val="22"/>
          <w:szCs w:val="22"/>
          <w:lang w:val="es-ES_tradnl"/>
        </w:rPr>
        <w:t>Dada la relevancia e importancia que reviste en el ámbito nacional</w:t>
      </w:r>
      <w:r w:rsidR="00C671A7" w:rsidRPr="00461DCD">
        <w:rPr>
          <w:rFonts w:ascii="ITC Avant Garde" w:hAnsi="ITC Avant Garde"/>
          <w:bCs/>
          <w:sz w:val="22"/>
          <w:szCs w:val="22"/>
          <w:lang w:val="es-ES_tradnl"/>
        </w:rPr>
        <w:t xml:space="preserve"> e internacional</w:t>
      </w:r>
      <w:r w:rsidRPr="00461DCD">
        <w:rPr>
          <w:rFonts w:ascii="ITC Avant Garde" w:hAnsi="ITC Avant Garde"/>
          <w:bCs/>
          <w:sz w:val="22"/>
          <w:szCs w:val="22"/>
          <w:lang w:val="es-ES_tradnl"/>
        </w:rPr>
        <w:t xml:space="preserve"> los temas considerados en </w:t>
      </w:r>
      <w:r w:rsidR="00C671A7" w:rsidRPr="00461DCD">
        <w:rPr>
          <w:rFonts w:ascii="ITC Avant Garde" w:hAnsi="ITC Avant Garde"/>
          <w:bCs/>
          <w:sz w:val="22"/>
          <w:szCs w:val="22"/>
          <w:lang w:val="es-ES_tradnl"/>
        </w:rPr>
        <w:t xml:space="preserve">el </w:t>
      </w:r>
      <w:r w:rsidRPr="00461DCD">
        <w:rPr>
          <w:rFonts w:ascii="ITC Avant Garde" w:hAnsi="ITC Avant Garde"/>
          <w:bCs/>
          <w:sz w:val="22"/>
          <w:szCs w:val="22"/>
          <w:lang w:val="es-ES_tradnl"/>
        </w:rPr>
        <w:t>Acuerdo, el Pleno del Instituto ha considerado oportuno y conveniente</w:t>
      </w:r>
      <w:r w:rsidR="008A5D31" w:rsidRPr="00461DCD">
        <w:rPr>
          <w:rFonts w:ascii="ITC Avant Garde" w:hAnsi="ITC Avant Garde"/>
          <w:bCs/>
          <w:sz w:val="22"/>
          <w:szCs w:val="22"/>
          <w:lang w:val="es-ES_tradnl"/>
        </w:rPr>
        <w:t xml:space="preserve"> </w:t>
      </w:r>
      <w:r w:rsidRPr="00461DCD">
        <w:rPr>
          <w:rFonts w:ascii="ITC Avant Garde" w:hAnsi="ITC Avant Garde"/>
          <w:bCs/>
          <w:sz w:val="22"/>
          <w:szCs w:val="22"/>
          <w:lang w:val="es-ES_tradnl"/>
        </w:rPr>
        <w:t>ampliar el plazo de dicha consulta pública a efecto de permitir a todos los interesados</w:t>
      </w:r>
      <w:r w:rsidR="008A5D31" w:rsidRPr="00461DCD">
        <w:rPr>
          <w:rFonts w:ascii="ITC Avant Garde" w:hAnsi="ITC Avant Garde"/>
          <w:bCs/>
          <w:sz w:val="22"/>
          <w:szCs w:val="22"/>
          <w:lang w:val="es-ES_tradnl"/>
        </w:rPr>
        <w:t xml:space="preserve"> </w:t>
      </w:r>
      <w:r w:rsidRPr="00461DCD">
        <w:rPr>
          <w:rFonts w:ascii="ITC Avant Garde" w:hAnsi="ITC Avant Garde"/>
          <w:bCs/>
          <w:sz w:val="22"/>
          <w:szCs w:val="22"/>
          <w:lang w:val="es-ES_tradnl"/>
        </w:rPr>
        <w:t>un mayor periodo de tiempo para el análisis de las medidas propuestas por el Instituto, así como en la formulación de comentarios, opiniones y aportaciones a propósito de esos temas.</w:t>
      </w:r>
    </w:p>
    <w:p w:rsidR="00856BEB" w:rsidRPr="00461DCD" w:rsidRDefault="00856BEB" w:rsidP="00461DCD">
      <w:pPr>
        <w:pStyle w:val="Default"/>
        <w:tabs>
          <w:tab w:val="left" w:pos="0"/>
        </w:tabs>
        <w:jc w:val="both"/>
        <w:rPr>
          <w:rFonts w:ascii="ITC Avant Garde" w:hAnsi="ITC Avant Garde"/>
          <w:bCs/>
          <w:sz w:val="22"/>
          <w:szCs w:val="22"/>
          <w:lang w:val="es-ES_tradnl"/>
        </w:rPr>
      </w:pPr>
    </w:p>
    <w:p w:rsidR="00B950D9" w:rsidRPr="00461DCD" w:rsidRDefault="00856BEB" w:rsidP="00461DCD">
      <w:pPr>
        <w:pStyle w:val="Default"/>
        <w:tabs>
          <w:tab w:val="left" w:pos="0"/>
        </w:tabs>
        <w:jc w:val="both"/>
        <w:rPr>
          <w:rFonts w:ascii="ITC Avant Garde" w:hAnsi="ITC Avant Garde"/>
          <w:bCs/>
          <w:sz w:val="22"/>
          <w:szCs w:val="22"/>
          <w:lang w:val="es-ES_tradnl"/>
        </w:rPr>
      </w:pPr>
      <w:r w:rsidRPr="00461DCD">
        <w:rPr>
          <w:rFonts w:ascii="ITC Avant Garde" w:hAnsi="ITC Avant Garde"/>
          <w:bCs/>
          <w:sz w:val="22"/>
          <w:szCs w:val="22"/>
          <w:lang w:val="es-ES_tradnl"/>
        </w:rPr>
        <w:t>En virtud</w:t>
      </w:r>
      <w:r w:rsidR="007B2C8A" w:rsidRPr="00461DCD">
        <w:rPr>
          <w:rFonts w:ascii="ITC Avant Garde" w:hAnsi="ITC Avant Garde"/>
          <w:bCs/>
          <w:sz w:val="22"/>
          <w:szCs w:val="22"/>
          <w:lang w:val="es-ES_tradnl"/>
        </w:rPr>
        <w:t xml:space="preserve"> de lo anteriormente expuesto</w:t>
      </w:r>
      <w:r w:rsidRPr="00461DCD">
        <w:rPr>
          <w:rFonts w:ascii="ITC Avant Garde" w:hAnsi="ITC Avant Garde"/>
          <w:bCs/>
          <w:sz w:val="22"/>
          <w:szCs w:val="22"/>
          <w:lang w:val="es-ES_tradnl"/>
        </w:rPr>
        <w:t xml:space="preserve">, el Pleno del Instituto ha considerado procedente </w:t>
      </w:r>
      <w:r w:rsidR="007B2C8A" w:rsidRPr="00461DCD">
        <w:rPr>
          <w:rFonts w:ascii="ITC Avant Garde" w:hAnsi="ITC Avant Garde"/>
          <w:bCs/>
          <w:sz w:val="22"/>
          <w:szCs w:val="22"/>
          <w:lang w:val="es-ES_tradnl"/>
        </w:rPr>
        <w:t>con fundamento en lo establecido en el artículo 31 de la Le</w:t>
      </w:r>
      <w:r w:rsidR="00C272E2" w:rsidRPr="00461DCD">
        <w:rPr>
          <w:rFonts w:ascii="ITC Avant Garde" w:hAnsi="ITC Avant Garde"/>
          <w:bCs/>
          <w:sz w:val="22"/>
          <w:szCs w:val="22"/>
          <w:lang w:val="es-ES_tradnl"/>
        </w:rPr>
        <w:t>y Federal de Procedimiento Administrativo de aplicación supletoria conforme a lo establecido en el artículo 6 fracción IV de la Ley Federal de Telecomunicaciones y Radiodifusión; prorrogar por un término de</w:t>
      </w:r>
      <w:r w:rsidR="008A5D31" w:rsidRPr="00461DCD">
        <w:rPr>
          <w:rFonts w:ascii="ITC Avant Garde" w:hAnsi="ITC Avant Garde"/>
          <w:bCs/>
          <w:sz w:val="22"/>
          <w:szCs w:val="22"/>
          <w:lang w:val="es-ES_tradnl"/>
        </w:rPr>
        <w:t xml:space="preserve"> </w:t>
      </w:r>
      <w:r w:rsidR="00F81047" w:rsidRPr="00461DCD">
        <w:rPr>
          <w:rFonts w:ascii="ITC Avant Garde" w:hAnsi="ITC Avant Garde"/>
          <w:bCs/>
          <w:sz w:val="22"/>
          <w:szCs w:val="22"/>
          <w:lang w:val="es-ES_tradnl"/>
        </w:rPr>
        <w:t>14</w:t>
      </w:r>
      <w:r w:rsidR="00AF1C90" w:rsidRPr="00461DCD">
        <w:rPr>
          <w:rFonts w:ascii="ITC Avant Garde" w:hAnsi="ITC Avant Garde"/>
          <w:bCs/>
          <w:sz w:val="22"/>
          <w:szCs w:val="22"/>
          <w:lang w:val="es-ES_tradnl"/>
        </w:rPr>
        <w:t xml:space="preserve"> </w:t>
      </w:r>
      <w:r w:rsidRPr="00461DCD">
        <w:rPr>
          <w:rFonts w:ascii="ITC Avant Garde" w:hAnsi="ITC Avant Garde"/>
          <w:bCs/>
          <w:sz w:val="22"/>
          <w:szCs w:val="22"/>
          <w:lang w:val="es-ES_tradnl"/>
        </w:rPr>
        <w:t xml:space="preserve">días hábiles </w:t>
      </w:r>
      <w:r w:rsidR="00C272E2" w:rsidRPr="00461DCD">
        <w:rPr>
          <w:rFonts w:ascii="ITC Avant Garde" w:hAnsi="ITC Avant Garde"/>
          <w:bCs/>
          <w:sz w:val="22"/>
          <w:szCs w:val="22"/>
          <w:lang w:val="es-ES_tradnl"/>
        </w:rPr>
        <w:t xml:space="preserve">el </w:t>
      </w:r>
      <w:r w:rsidRPr="00461DCD">
        <w:rPr>
          <w:rFonts w:ascii="ITC Avant Garde" w:hAnsi="ITC Avant Garde"/>
          <w:bCs/>
          <w:sz w:val="22"/>
          <w:szCs w:val="22"/>
          <w:lang w:val="es-ES_tradnl"/>
        </w:rPr>
        <w:t>plazo de la consulta pública en comento,</w:t>
      </w:r>
      <w:r w:rsidR="00C272E2" w:rsidRPr="00461DCD">
        <w:rPr>
          <w:rFonts w:ascii="ITC Avant Garde" w:hAnsi="ITC Avant Garde"/>
          <w:bCs/>
          <w:sz w:val="22"/>
          <w:szCs w:val="22"/>
          <w:lang w:val="es-ES_tradnl"/>
        </w:rPr>
        <w:t xml:space="preserve"> ello, a través de</w:t>
      </w:r>
      <w:r w:rsidRPr="00461DCD">
        <w:rPr>
          <w:rFonts w:ascii="ITC Avant Garde" w:hAnsi="ITC Avant Garde"/>
          <w:bCs/>
          <w:sz w:val="22"/>
          <w:szCs w:val="22"/>
          <w:lang w:val="es-ES_tradnl"/>
        </w:rPr>
        <w:t xml:space="preserve"> la modificación del plazo originalmente otorgado, previsto en el Resolutivo Primero de</w:t>
      </w:r>
      <w:r w:rsidR="007879E0" w:rsidRPr="00461DCD">
        <w:rPr>
          <w:rFonts w:ascii="ITC Avant Garde" w:hAnsi="ITC Avant Garde"/>
          <w:bCs/>
          <w:sz w:val="22"/>
          <w:szCs w:val="22"/>
          <w:lang w:val="es-ES_tradnl"/>
        </w:rPr>
        <w:t>l</w:t>
      </w:r>
      <w:r w:rsidRPr="00461DCD">
        <w:rPr>
          <w:rFonts w:ascii="ITC Avant Garde" w:hAnsi="ITC Avant Garde"/>
          <w:bCs/>
          <w:sz w:val="22"/>
          <w:szCs w:val="22"/>
          <w:lang w:val="es-ES_tradnl"/>
        </w:rPr>
        <w:t xml:space="preserve"> Acuerdo.</w:t>
      </w:r>
    </w:p>
    <w:p w:rsidR="00856BEB" w:rsidRPr="00461DCD" w:rsidRDefault="00856BEB" w:rsidP="00461DCD">
      <w:pPr>
        <w:pStyle w:val="Default"/>
        <w:tabs>
          <w:tab w:val="left" w:pos="0"/>
        </w:tabs>
        <w:jc w:val="both"/>
        <w:rPr>
          <w:rFonts w:ascii="ITC Avant Garde" w:hAnsi="ITC Avant Garde"/>
          <w:bCs/>
          <w:sz w:val="22"/>
          <w:szCs w:val="22"/>
          <w:lang w:val="es-ES_tradnl"/>
        </w:rPr>
      </w:pPr>
    </w:p>
    <w:p w:rsidR="00B950D9" w:rsidRPr="00461DCD" w:rsidRDefault="00C272E2" w:rsidP="00461DCD">
      <w:pPr>
        <w:pStyle w:val="Default"/>
        <w:tabs>
          <w:tab w:val="left" w:pos="0"/>
        </w:tabs>
        <w:jc w:val="both"/>
        <w:rPr>
          <w:rFonts w:ascii="ITC Avant Garde" w:hAnsi="ITC Avant Garde"/>
          <w:bCs/>
          <w:sz w:val="22"/>
          <w:szCs w:val="22"/>
          <w:lang w:val="es-ES_tradnl"/>
        </w:rPr>
      </w:pPr>
      <w:r w:rsidRPr="00461DCD">
        <w:rPr>
          <w:rFonts w:ascii="ITC Avant Garde" w:hAnsi="ITC Avant Garde"/>
          <w:bCs/>
          <w:sz w:val="22"/>
          <w:szCs w:val="22"/>
          <w:lang w:val="es-ES_tradnl"/>
        </w:rPr>
        <w:t>Por lo que,</w:t>
      </w:r>
      <w:r w:rsidR="00B950D9" w:rsidRPr="00461DCD">
        <w:rPr>
          <w:rFonts w:ascii="ITC Avant Garde" w:hAnsi="ITC Avant Garde"/>
          <w:bCs/>
          <w:sz w:val="22"/>
          <w:szCs w:val="22"/>
          <w:lang w:val="es-ES_tradnl"/>
        </w:rPr>
        <w:t xml:space="preserve"> </w:t>
      </w:r>
      <w:r w:rsidR="007879E0" w:rsidRPr="00461DCD">
        <w:rPr>
          <w:rFonts w:ascii="ITC Avant Garde" w:hAnsi="ITC Avant Garde"/>
          <w:bCs/>
          <w:sz w:val="22"/>
          <w:szCs w:val="22"/>
          <w:lang w:val="es-ES_tradnl"/>
        </w:rPr>
        <w:t xml:space="preserve">el Pleno del Instituto Federal de Telecomunicaciones </w:t>
      </w:r>
      <w:r w:rsidR="00B950D9" w:rsidRPr="00461DCD">
        <w:rPr>
          <w:rFonts w:ascii="ITC Avant Garde" w:hAnsi="ITC Avant Garde"/>
          <w:bCs/>
          <w:sz w:val="22"/>
          <w:szCs w:val="22"/>
          <w:lang w:val="es-ES_tradnl"/>
        </w:rPr>
        <w:t xml:space="preserve">con fundamento en lo dispuesto por los artículos 28, párrafo vigésimo, fracción IV, de la Constitución Política de los Estados Unidos Mexicanos; los Apéndices A y B de los Acuerdos de Reconocimiento Mutuo entre el Gobierno de los Estados Unidos Mexicanos y el Gobierno de Estados Unidos de América y Canadá para la evaluación de la conformidad de equipos de telecomunicaciones, respectivamente;1, 2, 6, 7, 15 fracción I, XXVI y XXXVIII, 51, 52 y 289, segundo párrafo, de la Ley Federal de Telecomunicaciones y Radiodifusión; así como 1, 22 y 23 </w:t>
      </w:r>
      <w:r w:rsidR="00B950D9" w:rsidRPr="00461DCD">
        <w:rPr>
          <w:rFonts w:ascii="ITC Avant Garde" w:hAnsi="ITC Avant Garde"/>
          <w:bCs/>
          <w:color w:val="auto"/>
          <w:sz w:val="22"/>
          <w:szCs w:val="22"/>
          <w:lang w:val="es-ES_tradnl"/>
        </w:rPr>
        <w:t xml:space="preserve">fracción XIX del Estatuto </w:t>
      </w:r>
      <w:r w:rsidR="00B950D9" w:rsidRPr="00461DCD">
        <w:rPr>
          <w:rFonts w:ascii="ITC Avant Garde" w:hAnsi="ITC Avant Garde"/>
          <w:bCs/>
          <w:sz w:val="22"/>
          <w:szCs w:val="22"/>
          <w:lang w:val="es-ES_tradnl"/>
        </w:rPr>
        <w:t>Orgánico del Instituto Federal de Telecomunicaciones, expide el siguiente:</w:t>
      </w:r>
    </w:p>
    <w:p w:rsidR="00B950D9" w:rsidRPr="00461DCD" w:rsidRDefault="00B950D9" w:rsidP="00461DCD">
      <w:pPr>
        <w:autoSpaceDE w:val="0"/>
        <w:autoSpaceDN w:val="0"/>
        <w:adjustRightInd w:val="0"/>
        <w:spacing w:after="0" w:line="240" w:lineRule="auto"/>
        <w:jc w:val="center"/>
        <w:rPr>
          <w:rFonts w:ascii="ITC Avant Garde" w:hAnsi="ITC Avant Garde" w:cs="Tahoma"/>
          <w:b/>
          <w:bCs/>
          <w:color w:val="000000"/>
          <w:lang w:eastAsia="es-MX"/>
        </w:rPr>
      </w:pPr>
    </w:p>
    <w:p w:rsidR="00B950D9" w:rsidRPr="00461DCD" w:rsidRDefault="00B950D9" w:rsidP="00461DCD">
      <w:pPr>
        <w:autoSpaceDE w:val="0"/>
        <w:autoSpaceDN w:val="0"/>
        <w:adjustRightInd w:val="0"/>
        <w:spacing w:after="0" w:line="240" w:lineRule="auto"/>
        <w:jc w:val="center"/>
        <w:rPr>
          <w:rFonts w:ascii="ITC Avant Garde" w:hAnsi="ITC Avant Garde" w:cs="Tahoma"/>
          <w:b/>
          <w:bCs/>
          <w:color w:val="000000"/>
          <w:lang w:eastAsia="es-MX"/>
        </w:rPr>
      </w:pPr>
      <w:r w:rsidRPr="00461DCD">
        <w:rPr>
          <w:rFonts w:ascii="ITC Avant Garde" w:hAnsi="ITC Avant Garde" w:cs="Tahoma"/>
          <w:b/>
          <w:bCs/>
          <w:color w:val="000000"/>
          <w:lang w:eastAsia="es-MX"/>
        </w:rPr>
        <w:t>ACUERDO</w:t>
      </w:r>
    </w:p>
    <w:p w:rsidR="00B950D9" w:rsidRPr="00461DCD" w:rsidRDefault="00B950D9" w:rsidP="00461DCD">
      <w:pPr>
        <w:autoSpaceDE w:val="0"/>
        <w:autoSpaceDN w:val="0"/>
        <w:adjustRightInd w:val="0"/>
        <w:spacing w:after="0" w:line="240" w:lineRule="auto"/>
        <w:jc w:val="both"/>
        <w:rPr>
          <w:rFonts w:ascii="ITC Avant Garde" w:hAnsi="ITC Avant Garde" w:cs="Tahoma"/>
          <w:bCs/>
          <w:color w:val="000000"/>
          <w:lang w:eastAsia="es-MX"/>
        </w:rPr>
      </w:pPr>
    </w:p>
    <w:p w:rsidR="00856BEB" w:rsidRPr="00461DCD" w:rsidRDefault="00B950D9" w:rsidP="00461DCD">
      <w:pPr>
        <w:autoSpaceDE w:val="0"/>
        <w:autoSpaceDN w:val="0"/>
        <w:adjustRightInd w:val="0"/>
        <w:spacing w:after="0" w:line="240" w:lineRule="auto"/>
        <w:jc w:val="both"/>
        <w:rPr>
          <w:rFonts w:ascii="ITC Avant Garde" w:hAnsi="ITC Avant Garde" w:cs="Tahoma"/>
          <w:bCs/>
          <w:color w:val="000000"/>
          <w:lang w:eastAsia="es-MX"/>
        </w:rPr>
      </w:pPr>
      <w:r w:rsidRPr="00461DCD">
        <w:rPr>
          <w:rFonts w:ascii="ITC Avant Garde" w:hAnsi="ITC Avant Garde" w:cs="Tahoma"/>
          <w:b/>
          <w:bCs/>
          <w:color w:val="000000"/>
          <w:lang w:eastAsia="es-MX"/>
        </w:rPr>
        <w:t>PRIMERO</w:t>
      </w:r>
      <w:r w:rsidRPr="00461DCD">
        <w:rPr>
          <w:rFonts w:ascii="ITC Avant Garde" w:hAnsi="ITC Avant Garde" w:cs="Tahoma"/>
          <w:bCs/>
          <w:color w:val="000000"/>
          <w:lang w:eastAsia="es-MX"/>
        </w:rPr>
        <w:t xml:space="preserve">.- </w:t>
      </w:r>
      <w:r w:rsidR="00856BEB" w:rsidRPr="00461DCD">
        <w:rPr>
          <w:rFonts w:ascii="ITC Avant Garde" w:hAnsi="ITC Avant Garde" w:cs="Tahoma"/>
          <w:bCs/>
          <w:color w:val="000000"/>
          <w:lang w:eastAsia="es-MX"/>
        </w:rPr>
        <w:t>Se modifica el Resolutivo Primero de</w:t>
      </w:r>
      <w:r w:rsidR="00F37582" w:rsidRPr="00461DCD">
        <w:rPr>
          <w:rFonts w:ascii="ITC Avant Garde" w:hAnsi="ITC Avant Garde" w:cs="Tahoma"/>
          <w:bCs/>
          <w:color w:val="000000"/>
          <w:lang w:eastAsia="es-MX"/>
        </w:rPr>
        <w:t xml:space="preserve">l Acuerdo </w:t>
      </w:r>
      <w:r w:rsidR="00856BEB" w:rsidRPr="00461DCD">
        <w:rPr>
          <w:rFonts w:ascii="ITC Avant Garde" w:hAnsi="ITC Avant Garde" w:cs="Tahoma"/>
          <w:bCs/>
          <w:color w:val="000000"/>
          <w:lang w:eastAsia="es-MX"/>
        </w:rPr>
        <w:t xml:space="preserve">para quedar en los siguientes términos: </w:t>
      </w:r>
    </w:p>
    <w:p w:rsidR="008A5D31" w:rsidRPr="00461DCD" w:rsidRDefault="008A5D31" w:rsidP="00461DCD">
      <w:pPr>
        <w:autoSpaceDE w:val="0"/>
        <w:autoSpaceDN w:val="0"/>
        <w:adjustRightInd w:val="0"/>
        <w:spacing w:after="0" w:line="240" w:lineRule="auto"/>
        <w:jc w:val="both"/>
        <w:rPr>
          <w:rFonts w:ascii="ITC Avant Garde" w:hAnsi="ITC Avant Garde" w:cs="Tahoma"/>
          <w:bCs/>
          <w:i/>
          <w:color w:val="000000"/>
          <w:lang w:eastAsia="es-MX"/>
        </w:rPr>
      </w:pPr>
    </w:p>
    <w:p w:rsidR="00512234" w:rsidRPr="00461DCD" w:rsidRDefault="008A5D31" w:rsidP="00461DCD">
      <w:pPr>
        <w:tabs>
          <w:tab w:val="left" w:pos="8080"/>
        </w:tabs>
        <w:autoSpaceDE w:val="0"/>
        <w:autoSpaceDN w:val="0"/>
        <w:adjustRightInd w:val="0"/>
        <w:spacing w:after="0" w:line="240" w:lineRule="auto"/>
        <w:ind w:left="851" w:right="1324"/>
        <w:jc w:val="both"/>
        <w:rPr>
          <w:rFonts w:ascii="ITC Avant Garde" w:hAnsi="ITC Avant Garde" w:cs="Tahoma"/>
          <w:bCs/>
          <w:color w:val="000000"/>
          <w:lang w:eastAsia="es-MX"/>
        </w:rPr>
      </w:pPr>
      <w:r w:rsidRPr="00461DCD">
        <w:rPr>
          <w:rFonts w:ascii="ITC Avant Garde" w:hAnsi="ITC Avant Garde" w:cs="Tahoma"/>
          <w:bCs/>
          <w:i/>
          <w:color w:val="000000"/>
          <w:lang w:eastAsia="es-MX"/>
        </w:rPr>
        <w:lastRenderedPageBreak/>
        <w:t>“</w:t>
      </w:r>
      <w:r w:rsidRPr="00461DCD">
        <w:rPr>
          <w:rFonts w:ascii="ITC Avant Garde" w:hAnsi="ITC Avant Garde" w:cs="Tahoma"/>
          <w:b/>
          <w:bCs/>
          <w:i/>
          <w:color w:val="000000"/>
          <w:lang w:eastAsia="es-MX"/>
        </w:rPr>
        <w:t>PRIMERO</w:t>
      </w:r>
      <w:r w:rsidRPr="00461DCD">
        <w:rPr>
          <w:rFonts w:ascii="ITC Avant Garde" w:hAnsi="ITC Avant Garde" w:cs="Tahoma"/>
          <w:bCs/>
          <w:i/>
          <w:color w:val="000000"/>
          <w:lang w:eastAsia="es-MX"/>
        </w:rPr>
        <w:t xml:space="preserve">: </w:t>
      </w:r>
      <w:r w:rsidR="00B950D9" w:rsidRPr="00461DCD">
        <w:rPr>
          <w:rFonts w:ascii="ITC Avant Garde" w:hAnsi="ITC Avant Garde" w:cs="Tahoma"/>
          <w:bCs/>
          <w:color w:val="000000"/>
          <w:lang w:eastAsia="es-MX"/>
        </w:rPr>
        <w:t xml:space="preserve">Se determina someter a consulta pública el ANTEPROYECTO DE LINEAMIENTOS PARA LA ACREDITACIÓN, DESIGNACIÓN Y </w:t>
      </w:r>
      <w:r w:rsidRPr="00461DCD">
        <w:rPr>
          <w:rFonts w:ascii="ITC Avant Garde" w:hAnsi="ITC Avant Garde" w:cs="Tahoma"/>
          <w:bCs/>
          <w:color w:val="000000"/>
          <w:lang w:eastAsia="es-MX"/>
        </w:rPr>
        <w:t xml:space="preserve"> </w:t>
      </w:r>
      <w:r w:rsidR="00B950D9" w:rsidRPr="00461DCD">
        <w:rPr>
          <w:rFonts w:ascii="ITC Avant Garde" w:hAnsi="ITC Avant Garde" w:cs="Tahoma"/>
          <w:bCs/>
          <w:color w:val="000000"/>
          <w:lang w:eastAsia="es-MX"/>
        </w:rPr>
        <w:t>RECONOCIMIENTO DE LABORATORIOS DE PRUEBAS, el cual se adjunta al presente como Anexo Único</w:t>
      </w:r>
      <w:r w:rsidR="007879E0" w:rsidRPr="00461DCD">
        <w:rPr>
          <w:rFonts w:ascii="ITC Avant Garde" w:hAnsi="ITC Avant Garde" w:cs="Tahoma"/>
          <w:bCs/>
          <w:color w:val="000000"/>
          <w:lang w:eastAsia="es-MX"/>
        </w:rPr>
        <w:t xml:space="preserve">. </w:t>
      </w:r>
      <w:r w:rsidR="00B950D9" w:rsidRPr="00461DCD">
        <w:rPr>
          <w:rFonts w:ascii="ITC Avant Garde" w:hAnsi="ITC Avant Garde" w:cs="Tahoma"/>
          <w:bCs/>
          <w:color w:val="000000"/>
          <w:lang w:eastAsia="es-MX"/>
        </w:rPr>
        <w:t xml:space="preserve">Dicha consulta pública se realizará durante </w:t>
      </w:r>
      <w:r w:rsidR="00AF1C90" w:rsidRPr="00461DCD">
        <w:rPr>
          <w:rFonts w:ascii="ITC Avant Garde" w:hAnsi="ITC Avant Garde" w:cs="Tahoma"/>
          <w:bCs/>
          <w:color w:val="000000"/>
          <w:lang w:eastAsia="es-MX"/>
        </w:rPr>
        <w:t xml:space="preserve"> </w:t>
      </w:r>
      <w:r w:rsidR="00F81047" w:rsidRPr="00461DCD">
        <w:rPr>
          <w:rFonts w:ascii="ITC Avant Garde" w:hAnsi="ITC Avant Garde" w:cs="Tahoma"/>
          <w:bCs/>
          <w:color w:val="000000"/>
          <w:lang w:eastAsia="es-MX"/>
        </w:rPr>
        <w:t>44</w:t>
      </w:r>
      <w:r w:rsidR="00AF1C90" w:rsidRPr="00461DCD">
        <w:rPr>
          <w:rFonts w:ascii="ITC Avant Garde" w:hAnsi="ITC Avant Garde" w:cs="Tahoma"/>
          <w:bCs/>
          <w:color w:val="000000"/>
          <w:lang w:eastAsia="es-MX"/>
        </w:rPr>
        <w:t xml:space="preserve"> </w:t>
      </w:r>
      <w:r w:rsidR="00F81047" w:rsidRPr="00461DCD">
        <w:rPr>
          <w:rFonts w:ascii="ITC Avant Garde" w:hAnsi="ITC Avant Garde" w:cs="Tahoma"/>
          <w:bCs/>
          <w:color w:val="000000"/>
          <w:lang w:eastAsia="es-MX"/>
        </w:rPr>
        <w:t xml:space="preserve">cuarenta y cuatro </w:t>
      </w:r>
      <w:r w:rsidR="00B950D9" w:rsidRPr="00461DCD">
        <w:rPr>
          <w:rFonts w:ascii="ITC Avant Garde" w:hAnsi="ITC Avant Garde" w:cs="Tahoma"/>
          <w:bCs/>
          <w:color w:val="000000"/>
          <w:lang w:eastAsia="es-MX"/>
        </w:rPr>
        <w:t xml:space="preserve">días hábiles, del </w:t>
      </w:r>
      <w:r w:rsidR="000B1F91" w:rsidRPr="00461DCD">
        <w:rPr>
          <w:rFonts w:ascii="ITC Avant Garde" w:hAnsi="ITC Avant Garde" w:cs="Tahoma"/>
          <w:bCs/>
          <w:color w:val="000000"/>
          <w:lang w:eastAsia="es-MX"/>
        </w:rPr>
        <w:t xml:space="preserve">7 </w:t>
      </w:r>
      <w:r w:rsidR="00B950D9" w:rsidRPr="00461DCD">
        <w:rPr>
          <w:rFonts w:ascii="ITC Avant Garde" w:hAnsi="ITC Avant Garde" w:cs="Tahoma"/>
          <w:bCs/>
          <w:color w:val="000000"/>
          <w:lang w:eastAsia="es-MX"/>
        </w:rPr>
        <w:t xml:space="preserve">de </w:t>
      </w:r>
      <w:r w:rsidR="00AC1212" w:rsidRPr="00461DCD">
        <w:rPr>
          <w:rFonts w:ascii="ITC Avant Garde" w:hAnsi="ITC Avant Garde" w:cs="Tahoma"/>
          <w:bCs/>
          <w:color w:val="000000"/>
          <w:lang w:eastAsia="es-MX"/>
        </w:rPr>
        <w:t>septiembre</w:t>
      </w:r>
      <w:r w:rsidR="00B950D9" w:rsidRPr="00461DCD">
        <w:rPr>
          <w:rFonts w:ascii="ITC Avant Garde" w:hAnsi="ITC Avant Garde" w:cs="Tahoma"/>
          <w:bCs/>
          <w:color w:val="000000"/>
          <w:lang w:eastAsia="es-MX"/>
        </w:rPr>
        <w:t xml:space="preserve"> al </w:t>
      </w:r>
      <w:r w:rsidR="00F81047" w:rsidRPr="00461DCD">
        <w:rPr>
          <w:rFonts w:ascii="ITC Avant Garde" w:hAnsi="ITC Avant Garde" w:cs="Tahoma"/>
          <w:bCs/>
          <w:color w:val="000000"/>
          <w:lang w:eastAsia="es-MX"/>
        </w:rPr>
        <w:t>06 de no</w:t>
      </w:r>
      <w:r w:rsidR="00251000" w:rsidRPr="00461DCD">
        <w:rPr>
          <w:rFonts w:ascii="ITC Avant Garde" w:hAnsi="ITC Avant Garde" w:cs="Tahoma"/>
          <w:bCs/>
          <w:color w:val="000000"/>
          <w:lang w:eastAsia="es-MX"/>
        </w:rPr>
        <w:t xml:space="preserve">viembre </w:t>
      </w:r>
      <w:r w:rsidR="00B950D9" w:rsidRPr="00461DCD">
        <w:rPr>
          <w:rFonts w:ascii="ITC Avant Garde" w:hAnsi="ITC Avant Garde" w:cs="Tahoma"/>
          <w:bCs/>
          <w:color w:val="000000"/>
          <w:lang w:eastAsia="es-MX"/>
        </w:rPr>
        <w:t>de dos mil quince</w:t>
      </w:r>
      <w:r w:rsidR="007879E0" w:rsidRPr="00461DCD">
        <w:rPr>
          <w:rFonts w:ascii="ITC Avant Garde" w:hAnsi="ITC Avant Garde" w:cs="Tahoma"/>
          <w:bCs/>
          <w:color w:val="000000"/>
          <w:lang w:eastAsia="es-MX"/>
        </w:rPr>
        <w:t>”</w:t>
      </w:r>
      <w:r w:rsidR="00B950D9" w:rsidRPr="00461DCD">
        <w:rPr>
          <w:rFonts w:ascii="ITC Avant Garde" w:hAnsi="ITC Avant Garde" w:cs="Tahoma"/>
          <w:bCs/>
          <w:color w:val="000000"/>
          <w:lang w:eastAsia="es-MX"/>
        </w:rPr>
        <w:t>.</w:t>
      </w:r>
    </w:p>
    <w:p w:rsidR="00B950D9" w:rsidRPr="00461DCD" w:rsidRDefault="00B950D9" w:rsidP="00461DCD">
      <w:pPr>
        <w:autoSpaceDE w:val="0"/>
        <w:autoSpaceDN w:val="0"/>
        <w:adjustRightInd w:val="0"/>
        <w:spacing w:after="0" w:line="240" w:lineRule="auto"/>
        <w:jc w:val="both"/>
        <w:rPr>
          <w:rFonts w:ascii="ITC Avant Garde" w:hAnsi="ITC Avant Garde" w:cs="Tahoma"/>
          <w:bCs/>
          <w:color w:val="000000"/>
          <w:lang w:eastAsia="es-MX"/>
        </w:rPr>
      </w:pPr>
    </w:p>
    <w:p w:rsidR="00B950D9" w:rsidRPr="00461DCD" w:rsidRDefault="00B950D9" w:rsidP="00461DCD">
      <w:pPr>
        <w:autoSpaceDE w:val="0"/>
        <w:autoSpaceDN w:val="0"/>
        <w:adjustRightInd w:val="0"/>
        <w:spacing w:after="0" w:line="240" w:lineRule="auto"/>
        <w:jc w:val="both"/>
        <w:rPr>
          <w:rFonts w:ascii="ITC Avant Garde" w:hAnsi="ITC Avant Garde" w:cs="Tahoma"/>
          <w:bCs/>
          <w:color w:val="000000"/>
          <w:lang w:eastAsia="es-MX"/>
        </w:rPr>
      </w:pPr>
      <w:r w:rsidRPr="00461DCD">
        <w:rPr>
          <w:rFonts w:ascii="ITC Avant Garde" w:hAnsi="ITC Avant Garde" w:cs="Tahoma"/>
          <w:b/>
          <w:bCs/>
          <w:color w:val="000000"/>
          <w:lang w:eastAsia="es-MX"/>
        </w:rPr>
        <w:t>SEGUNDO.</w:t>
      </w:r>
      <w:r w:rsidRPr="00461DCD">
        <w:rPr>
          <w:rFonts w:ascii="ITC Avant Garde" w:hAnsi="ITC Avant Garde" w:cs="Tahoma"/>
          <w:bCs/>
          <w:color w:val="000000"/>
          <w:lang w:eastAsia="es-MX"/>
        </w:rPr>
        <w:t xml:space="preserve">- Se instruye </w:t>
      </w:r>
      <w:r w:rsidR="00F37582" w:rsidRPr="00461DCD">
        <w:rPr>
          <w:rFonts w:ascii="ITC Avant Garde" w:hAnsi="ITC Avant Garde" w:cs="Tahoma"/>
          <w:bCs/>
          <w:color w:val="000000"/>
          <w:lang w:eastAsia="es-MX"/>
        </w:rPr>
        <w:t xml:space="preserve">a la Coordinación  General de Mejora Regulatoria a realizar los ajustes y adecuaciones que correspondan en el portal de Internet, a fin de actualizar </w:t>
      </w:r>
      <w:r w:rsidR="008C6D7A" w:rsidRPr="00461DCD">
        <w:rPr>
          <w:rFonts w:ascii="ITC Avant Garde" w:hAnsi="ITC Avant Garde" w:cs="Tahoma"/>
          <w:bCs/>
          <w:color w:val="000000"/>
          <w:lang w:eastAsia="es-MX"/>
        </w:rPr>
        <w:t>el plazo</w:t>
      </w:r>
      <w:r w:rsidR="00F37582" w:rsidRPr="00461DCD">
        <w:rPr>
          <w:rFonts w:ascii="ITC Avant Garde" w:hAnsi="ITC Avant Garde" w:cs="Tahoma"/>
          <w:bCs/>
          <w:color w:val="000000"/>
          <w:lang w:eastAsia="es-MX"/>
        </w:rPr>
        <w:t xml:space="preserve"> originalmente previsto en la consulta pública referida en el numeral que antecede</w:t>
      </w:r>
      <w:r w:rsidRPr="00461DCD">
        <w:rPr>
          <w:rFonts w:ascii="ITC Avant Garde" w:hAnsi="ITC Avant Garde" w:cs="Tahoma"/>
          <w:bCs/>
          <w:color w:val="000000"/>
          <w:lang w:eastAsia="es-MX"/>
        </w:rPr>
        <w:t xml:space="preserve">. </w:t>
      </w:r>
    </w:p>
    <w:p w:rsidR="00B950D9" w:rsidRPr="00461DCD" w:rsidRDefault="00B950D9" w:rsidP="00461DCD">
      <w:pPr>
        <w:autoSpaceDE w:val="0"/>
        <w:autoSpaceDN w:val="0"/>
        <w:adjustRightInd w:val="0"/>
        <w:spacing w:after="0" w:line="240" w:lineRule="auto"/>
        <w:jc w:val="both"/>
        <w:rPr>
          <w:rFonts w:ascii="ITC Avant Garde" w:hAnsi="ITC Avant Garde" w:cs="Tahoma"/>
          <w:bCs/>
          <w:color w:val="000000"/>
          <w:lang w:eastAsia="es-MX"/>
        </w:rPr>
      </w:pPr>
    </w:p>
    <w:p w:rsidR="00B950D9" w:rsidRPr="00461DCD" w:rsidRDefault="00B950D9" w:rsidP="00461DCD">
      <w:pPr>
        <w:autoSpaceDE w:val="0"/>
        <w:autoSpaceDN w:val="0"/>
        <w:adjustRightInd w:val="0"/>
        <w:spacing w:after="0" w:line="240" w:lineRule="auto"/>
        <w:jc w:val="both"/>
        <w:rPr>
          <w:rFonts w:ascii="ITC Avant Garde" w:hAnsi="ITC Avant Garde" w:cs="Tahoma"/>
          <w:bCs/>
          <w:color w:val="000000"/>
          <w:lang w:eastAsia="es-MX"/>
        </w:rPr>
      </w:pPr>
      <w:r w:rsidRPr="00461DCD">
        <w:rPr>
          <w:rFonts w:ascii="ITC Avant Garde" w:hAnsi="ITC Avant Garde" w:cs="Tahoma"/>
          <w:bCs/>
          <w:color w:val="000000"/>
          <w:lang w:eastAsia="es-MX"/>
        </w:rPr>
        <w:t>T</w:t>
      </w:r>
      <w:r w:rsidRPr="00461DCD">
        <w:rPr>
          <w:rFonts w:ascii="ITC Avant Garde" w:hAnsi="ITC Avant Garde" w:cs="Tahoma"/>
          <w:b/>
          <w:bCs/>
          <w:color w:val="000000"/>
          <w:lang w:eastAsia="es-MX"/>
        </w:rPr>
        <w:t>ERCERO.-</w:t>
      </w:r>
      <w:r w:rsidRPr="00461DCD">
        <w:rPr>
          <w:rFonts w:ascii="ITC Avant Garde" w:hAnsi="ITC Avant Garde" w:cs="Tahoma"/>
          <w:bCs/>
          <w:color w:val="000000"/>
          <w:lang w:eastAsia="es-MX"/>
        </w:rPr>
        <w:t xml:space="preserve"> Publíquese en el portal de Internet del Instituto Federal de Telecomunicaciones.</w:t>
      </w:r>
    </w:p>
    <w:p w:rsidR="00B950D9" w:rsidRDefault="00B950D9" w:rsidP="007212B3">
      <w:pPr>
        <w:spacing w:after="0" w:line="240" w:lineRule="auto"/>
        <w:rPr>
          <w:rFonts w:ascii="ITC Avant Garde" w:hAnsi="ITC Avant Garde" w:cs="Tahoma"/>
          <w:b/>
          <w:bCs/>
          <w:color w:val="000000"/>
          <w:lang w:eastAsia="es-MX"/>
        </w:rPr>
      </w:pPr>
    </w:p>
    <w:p w:rsidR="006727A5" w:rsidRDefault="006727A5" w:rsidP="007212B3">
      <w:pPr>
        <w:spacing w:after="0" w:line="240" w:lineRule="auto"/>
        <w:rPr>
          <w:rFonts w:ascii="ITC Avant Garde" w:hAnsi="ITC Avant Garde" w:cs="Tahoma"/>
          <w:b/>
          <w:bCs/>
          <w:color w:val="000000"/>
          <w:lang w:eastAsia="es-MX"/>
        </w:rPr>
      </w:pPr>
    </w:p>
    <w:p w:rsidR="007212B3" w:rsidRDefault="007212B3" w:rsidP="007212B3">
      <w:pPr>
        <w:spacing w:after="0" w:line="240" w:lineRule="auto"/>
        <w:rPr>
          <w:rFonts w:ascii="ITC Avant Garde" w:hAnsi="ITC Avant Garde" w:cs="Tahoma"/>
          <w:b/>
          <w:bCs/>
          <w:color w:val="000000"/>
          <w:lang w:eastAsia="es-MX"/>
        </w:rPr>
      </w:pPr>
    </w:p>
    <w:p w:rsidR="006727A5" w:rsidRDefault="006727A5" w:rsidP="007212B3">
      <w:pPr>
        <w:spacing w:after="0" w:line="240" w:lineRule="auto"/>
        <w:contextualSpacing/>
        <w:jc w:val="both"/>
        <w:rPr>
          <w:rFonts w:ascii="ITC Avant Garde" w:eastAsia="Times New Roman" w:hAnsi="ITC Avant Garde" w:cs="Tahoma"/>
          <w:lang w:eastAsia="es-MX"/>
        </w:rPr>
      </w:pPr>
    </w:p>
    <w:p w:rsidR="00CA41A0" w:rsidRPr="00B53C55" w:rsidRDefault="00CA41A0" w:rsidP="007212B3">
      <w:pPr>
        <w:spacing w:after="0" w:line="240" w:lineRule="auto"/>
        <w:contextualSpacing/>
        <w:jc w:val="both"/>
        <w:rPr>
          <w:rFonts w:ascii="ITC Avant Garde" w:eastAsia="Times New Roman" w:hAnsi="ITC Avant Garde" w:cs="Tahoma"/>
          <w:lang w:eastAsia="es-MX"/>
        </w:rPr>
      </w:pPr>
    </w:p>
    <w:tbl>
      <w:tblPr>
        <w:tblW w:w="8647" w:type="dxa"/>
        <w:tblInd w:w="142" w:type="dxa"/>
        <w:tblCellMar>
          <w:left w:w="70" w:type="dxa"/>
          <w:right w:w="70" w:type="dxa"/>
        </w:tblCellMar>
        <w:tblLook w:val="04A0" w:firstRow="1" w:lastRow="0" w:firstColumn="1" w:lastColumn="0" w:noHBand="0" w:noVBand="1"/>
      </w:tblPr>
      <w:tblGrid>
        <w:gridCol w:w="3969"/>
        <w:gridCol w:w="1406"/>
        <w:gridCol w:w="3272"/>
      </w:tblGrid>
      <w:tr w:rsidR="006727A5" w:rsidRPr="00B53C55" w:rsidTr="007212B3">
        <w:trPr>
          <w:trHeight w:val="554"/>
        </w:trPr>
        <w:tc>
          <w:tcPr>
            <w:tcW w:w="8647" w:type="dxa"/>
            <w:gridSpan w:val="3"/>
            <w:vAlign w:val="center"/>
          </w:tcPr>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Gabriel Oswaldo Contreras Saldívar</w:t>
            </w:r>
          </w:p>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Comisionado Presidente</w:t>
            </w:r>
          </w:p>
        </w:tc>
      </w:tr>
      <w:tr w:rsidR="006727A5" w:rsidRPr="00B53C55" w:rsidTr="007212B3">
        <w:trPr>
          <w:trHeight w:val="50"/>
        </w:trPr>
        <w:tc>
          <w:tcPr>
            <w:tcW w:w="3969" w:type="dxa"/>
            <w:vAlign w:val="center"/>
          </w:tcPr>
          <w:p w:rsidR="006727A5" w:rsidRPr="007212B3" w:rsidRDefault="006727A5" w:rsidP="007212B3">
            <w:pPr>
              <w:spacing w:after="0"/>
              <w:ind w:right="49"/>
              <w:contextualSpacing/>
              <w:jc w:val="center"/>
              <w:rPr>
                <w:rFonts w:ascii="ITC Avant Garde" w:eastAsia="Times New Roman" w:hAnsi="ITC Avant Garde"/>
                <w:b/>
                <w:sz w:val="20"/>
                <w:szCs w:val="20"/>
                <w:lang w:eastAsia="es-MX"/>
              </w:rPr>
            </w:pPr>
          </w:p>
          <w:p w:rsidR="006727A5" w:rsidRPr="007212B3" w:rsidRDefault="006727A5" w:rsidP="007212B3">
            <w:pPr>
              <w:spacing w:after="0"/>
              <w:ind w:right="49"/>
              <w:contextualSpacing/>
              <w:jc w:val="center"/>
              <w:rPr>
                <w:rFonts w:ascii="ITC Avant Garde" w:eastAsia="Times New Roman" w:hAnsi="ITC Avant Garde"/>
                <w:b/>
                <w:sz w:val="20"/>
                <w:szCs w:val="20"/>
                <w:lang w:eastAsia="es-MX"/>
              </w:rPr>
            </w:pPr>
          </w:p>
          <w:p w:rsidR="006727A5" w:rsidRPr="007212B3" w:rsidRDefault="006727A5" w:rsidP="007212B3">
            <w:pPr>
              <w:spacing w:after="0"/>
              <w:ind w:right="49"/>
              <w:contextualSpacing/>
              <w:jc w:val="center"/>
              <w:rPr>
                <w:rFonts w:ascii="ITC Avant Garde" w:eastAsia="Times New Roman" w:hAnsi="ITC Avant Garde"/>
                <w:b/>
                <w:sz w:val="20"/>
                <w:szCs w:val="20"/>
                <w:lang w:eastAsia="es-MX"/>
              </w:rPr>
            </w:pPr>
          </w:p>
          <w:p w:rsidR="006727A5" w:rsidRPr="00B53C55" w:rsidRDefault="006727A5" w:rsidP="004725F4">
            <w:pPr>
              <w:ind w:right="49"/>
              <w:contextualSpacing/>
              <w:jc w:val="center"/>
              <w:rPr>
                <w:rFonts w:ascii="ITC Avant Garde" w:eastAsia="Times New Roman" w:hAnsi="ITC Avant Garde"/>
                <w:b/>
                <w:lang w:eastAsia="es-MX"/>
              </w:rPr>
            </w:pPr>
          </w:p>
        </w:tc>
        <w:tc>
          <w:tcPr>
            <w:tcW w:w="1406"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c>
          <w:tcPr>
            <w:tcW w:w="3272" w:type="dxa"/>
            <w:vAlign w:val="center"/>
          </w:tcPr>
          <w:p w:rsidR="006727A5" w:rsidRPr="007212B3" w:rsidRDefault="006727A5" w:rsidP="004725F4">
            <w:pPr>
              <w:ind w:right="49"/>
              <w:contextualSpacing/>
              <w:jc w:val="center"/>
              <w:rPr>
                <w:rFonts w:ascii="ITC Avant Garde" w:eastAsia="Times New Roman" w:hAnsi="ITC Avant Garde"/>
                <w:b/>
                <w:sz w:val="20"/>
                <w:szCs w:val="20"/>
                <w:lang w:eastAsia="es-MX"/>
              </w:rPr>
            </w:pPr>
          </w:p>
          <w:p w:rsidR="006727A5" w:rsidRPr="00B53C55" w:rsidRDefault="006727A5" w:rsidP="004725F4">
            <w:pPr>
              <w:ind w:right="49"/>
              <w:contextualSpacing/>
              <w:jc w:val="center"/>
              <w:rPr>
                <w:rFonts w:ascii="ITC Avant Garde" w:eastAsia="Times New Roman" w:hAnsi="ITC Avant Garde"/>
                <w:b/>
                <w:lang w:eastAsia="es-MX"/>
              </w:rPr>
            </w:pPr>
          </w:p>
        </w:tc>
      </w:tr>
      <w:tr w:rsidR="006727A5" w:rsidRPr="00B53C55" w:rsidTr="007212B3">
        <w:trPr>
          <w:trHeight w:val="554"/>
        </w:trPr>
        <w:tc>
          <w:tcPr>
            <w:tcW w:w="3969" w:type="dxa"/>
            <w:vAlign w:val="center"/>
            <w:hideMark/>
          </w:tcPr>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 xml:space="preserve">Luis Fernando </w:t>
            </w:r>
            <w:proofErr w:type="spellStart"/>
            <w:r w:rsidRPr="00B53C55">
              <w:rPr>
                <w:rFonts w:ascii="ITC Avant Garde" w:eastAsia="Times New Roman" w:hAnsi="ITC Avant Garde"/>
                <w:b/>
                <w:lang w:eastAsia="es-MX"/>
              </w:rPr>
              <w:t>Borjón</w:t>
            </w:r>
            <w:proofErr w:type="spellEnd"/>
            <w:r w:rsidRPr="00B53C55">
              <w:rPr>
                <w:rFonts w:ascii="ITC Avant Garde" w:eastAsia="Times New Roman" w:hAnsi="ITC Avant Garde"/>
                <w:b/>
                <w:lang w:eastAsia="es-MX"/>
              </w:rPr>
              <w:t xml:space="preserve"> Figueroa</w:t>
            </w:r>
          </w:p>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Comisionado</w:t>
            </w:r>
          </w:p>
        </w:tc>
        <w:tc>
          <w:tcPr>
            <w:tcW w:w="1406"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c>
          <w:tcPr>
            <w:tcW w:w="3272" w:type="dxa"/>
            <w:vAlign w:val="center"/>
            <w:hideMark/>
          </w:tcPr>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Ernesto Estrada González</w:t>
            </w:r>
          </w:p>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Comisionado</w:t>
            </w:r>
          </w:p>
        </w:tc>
      </w:tr>
      <w:tr w:rsidR="006727A5" w:rsidRPr="00B53C55" w:rsidTr="007212B3">
        <w:trPr>
          <w:trHeight w:val="837"/>
        </w:trPr>
        <w:tc>
          <w:tcPr>
            <w:tcW w:w="3969" w:type="dxa"/>
            <w:vAlign w:val="center"/>
          </w:tcPr>
          <w:p w:rsidR="006727A5" w:rsidRPr="007212B3" w:rsidRDefault="006727A5" w:rsidP="007212B3">
            <w:pPr>
              <w:spacing w:after="0"/>
              <w:ind w:right="49"/>
              <w:contextualSpacing/>
              <w:rPr>
                <w:rFonts w:ascii="ITC Avant Garde" w:eastAsia="Times New Roman" w:hAnsi="ITC Avant Garde"/>
                <w:b/>
                <w:sz w:val="20"/>
                <w:szCs w:val="20"/>
                <w:lang w:eastAsia="es-MX"/>
              </w:rPr>
            </w:pPr>
          </w:p>
          <w:p w:rsidR="006727A5" w:rsidRPr="007212B3" w:rsidRDefault="006727A5" w:rsidP="007212B3">
            <w:pPr>
              <w:spacing w:after="0"/>
              <w:ind w:right="49"/>
              <w:contextualSpacing/>
              <w:rPr>
                <w:rFonts w:ascii="ITC Avant Garde" w:eastAsia="Times New Roman" w:hAnsi="ITC Avant Garde"/>
                <w:b/>
                <w:sz w:val="20"/>
                <w:szCs w:val="20"/>
                <w:lang w:eastAsia="es-MX"/>
              </w:rPr>
            </w:pPr>
          </w:p>
          <w:p w:rsidR="00CA41A0" w:rsidRPr="007212B3" w:rsidRDefault="00CA41A0" w:rsidP="007212B3">
            <w:pPr>
              <w:spacing w:after="0"/>
              <w:ind w:right="49"/>
              <w:contextualSpacing/>
              <w:rPr>
                <w:rFonts w:ascii="ITC Avant Garde" w:eastAsia="Times New Roman" w:hAnsi="ITC Avant Garde"/>
                <w:b/>
                <w:sz w:val="20"/>
                <w:szCs w:val="20"/>
                <w:lang w:eastAsia="es-MX"/>
              </w:rPr>
            </w:pPr>
          </w:p>
          <w:p w:rsidR="006727A5" w:rsidRPr="00B53C55" w:rsidRDefault="006727A5" w:rsidP="004725F4">
            <w:pPr>
              <w:ind w:right="49"/>
              <w:contextualSpacing/>
              <w:jc w:val="center"/>
              <w:rPr>
                <w:rFonts w:ascii="ITC Avant Garde" w:eastAsia="Times New Roman" w:hAnsi="ITC Avant Garde"/>
                <w:b/>
                <w:lang w:eastAsia="es-MX"/>
              </w:rPr>
            </w:pPr>
          </w:p>
        </w:tc>
        <w:tc>
          <w:tcPr>
            <w:tcW w:w="1406"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c>
          <w:tcPr>
            <w:tcW w:w="3272"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r>
      <w:tr w:rsidR="006727A5" w:rsidRPr="00B53C55" w:rsidTr="007212B3">
        <w:trPr>
          <w:trHeight w:val="554"/>
        </w:trPr>
        <w:tc>
          <w:tcPr>
            <w:tcW w:w="3969" w:type="dxa"/>
            <w:vAlign w:val="center"/>
            <w:hideMark/>
          </w:tcPr>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 xml:space="preserve">Adriana Sofía </w:t>
            </w:r>
            <w:proofErr w:type="spellStart"/>
            <w:r w:rsidRPr="00B53C55">
              <w:rPr>
                <w:rFonts w:ascii="ITC Avant Garde" w:eastAsia="Times New Roman" w:hAnsi="ITC Avant Garde"/>
                <w:b/>
                <w:lang w:eastAsia="es-MX"/>
              </w:rPr>
              <w:t>Labardini</w:t>
            </w:r>
            <w:proofErr w:type="spellEnd"/>
            <w:r w:rsidRPr="00B53C55">
              <w:rPr>
                <w:rFonts w:ascii="ITC Avant Garde" w:eastAsia="Times New Roman" w:hAnsi="ITC Avant Garde"/>
                <w:b/>
                <w:lang w:eastAsia="es-MX"/>
              </w:rPr>
              <w:t xml:space="preserve"> </w:t>
            </w:r>
            <w:proofErr w:type="spellStart"/>
            <w:r w:rsidRPr="00B53C55">
              <w:rPr>
                <w:rFonts w:ascii="ITC Avant Garde" w:eastAsia="Times New Roman" w:hAnsi="ITC Avant Garde"/>
                <w:b/>
                <w:lang w:eastAsia="es-MX"/>
              </w:rPr>
              <w:t>Inzunza</w:t>
            </w:r>
            <w:proofErr w:type="spellEnd"/>
          </w:p>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Comisionada</w:t>
            </w:r>
          </w:p>
        </w:tc>
        <w:tc>
          <w:tcPr>
            <w:tcW w:w="1406"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c>
          <w:tcPr>
            <w:tcW w:w="3272" w:type="dxa"/>
            <w:vAlign w:val="center"/>
            <w:hideMark/>
          </w:tcPr>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 xml:space="preserve">María Elena </w:t>
            </w:r>
            <w:proofErr w:type="spellStart"/>
            <w:r w:rsidRPr="00B53C55">
              <w:rPr>
                <w:rFonts w:ascii="ITC Avant Garde" w:eastAsia="Times New Roman" w:hAnsi="ITC Avant Garde"/>
                <w:b/>
                <w:lang w:eastAsia="es-MX"/>
              </w:rPr>
              <w:t>Estavillo</w:t>
            </w:r>
            <w:proofErr w:type="spellEnd"/>
            <w:r w:rsidRPr="00B53C55">
              <w:rPr>
                <w:rFonts w:ascii="ITC Avant Garde" w:eastAsia="Times New Roman" w:hAnsi="ITC Avant Garde"/>
                <w:b/>
                <w:lang w:eastAsia="es-MX"/>
              </w:rPr>
              <w:t xml:space="preserve"> Flores</w:t>
            </w:r>
          </w:p>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Comisionada</w:t>
            </w:r>
          </w:p>
        </w:tc>
      </w:tr>
      <w:tr w:rsidR="006727A5" w:rsidRPr="00B53C55" w:rsidTr="007212B3">
        <w:trPr>
          <w:trHeight w:val="837"/>
        </w:trPr>
        <w:tc>
          <w:tcPr>
            <w:tcW w:w="3969" w:type="dxa"/>
            <w:vAlign w:val="center"/>
          </w:tcPr>
          <w:p w:rsidR="006727A5" w:rsidRPr="007212B3" w:rsidRDefault="006727A5" w:rsidP="007212B3">
            <w:pPr>
              <w:spacing w:after="0"/>
              <w:ind w:right="49"/>
              <w:contextualSpacing/>
              <w:rPr>
                <w:rFonts w:ascii="ITC Avant Garde" w:eastAsia="Times New Roman" w:hAnsi="ITC Avant Garde"/>
                <w:b/>
                <w:sz w:val="20"/>
                <w:szCs w:val="20"/>
                <w:lang w:eastAsia="es-MX"/>
              </w:rPr>
            </w:pPr>
          </w:p>
          <w:p w:rsidR="00CA41A0" w:rsidRPr="007212B3" w:rsidRDefault="00CA41A0" w:rsidP="007212B3">
            <w:pPr>
              <w:spacing w:after="0"/>
              <w:ind w:right="49"/>
              <w:contextualSpacing/>
              <w:rPr>
                <w:rFonts w:ascii="ITC Avant Garde" w:eastAsia="Times New Roman" w:hAnsi="ITC Avant Garde"/>
                <w:b/>
                <w:sz w:val="20"/>
                <w:szCs w:val="20"/>
                <w:lang w:eastAsia="es-MX"/>
              </w:rPr>
            </w:pPr>
          </w:p>
          <w:p w:rsidR="006727A5" w:rsidRPr="007212B3" w:rsidRDefault="006727A5" w:rsidP="007212B3">
            <w:pPr>
              <w:spacing w:after="0"/>
              <w:ind w:right="49"/>
              <w:contextualSpacing/>
              <w:rPr>
                <w:rFonts w:ascii="ITC Avant Garde" w:eastAsia="Times New Roman" w:hAnsi="ITC Avant Garde"/>
                <w:b/>
                <w:sz w:val="20"/>
                <w:szCs w:val="20"/>
                <w:lang w:eastAsia="es-MX"/>
              </w:rPr>
            </w:pPr>
          </w:p>
          <w:p w:rsidR="006727A5" w:rsidRPr="00B53C55" w:rsidRDefault="006727A5" w:rsidP="004725F4">
            <w:pPr>
              <w:ind w:right="49"/>
              <w:contextualSpacing/>
              <w:jc w:val="center"/>
              <w:rPr>
                <w:rFonts w:ascii="ITC Avant Garde" w:eastAsia="Times New Roman" w:hAnsi="ITC Avant Garde"/>
                <w:b/>
                <w:lang w:eastAsia="es-MX"/>
              </w:rPr>
            </w:pPr>
          </w:p>
        </w:tc>
        <w:tc>
          <w:tcPr>
            <w:tcW w:w="1406"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c>
          <w:tcPr>
            <w:tcW w:w="3272"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r>
      <w:tr w:rsidR="006727A5" w:rsidRPr="00B53C55" w:rsidTr="007212B3">
        <w:trPr>
          <w:trHeight w:val="554"/>
        </w:trPr>
        <w:tc>
          <w:tcPr>
            <w:tcW w:w="3969" w:type="dxa"/>
            <w:vAlign w:val="center"/>
            <w:hideMark/>
          </w:tcPr>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 xml:space="preserve">Mario Germán </w:t>
            </w:r>
            <w:proofErr w:type="spellStart"/>
            <w:r w:rsidRPr="00B53C55">
              <w:rPr>
                <w:rFonts w:ascii="ITC Avant Garde" w:eastAsia="Times New Roman" w:hAnsi="ITC Avant Garde"/>
                <w:b/>
                <w:lang w:eastAsia="es-MX"/>
              </w:rPr>
              <w:t>Fromow</w:t>
            </w:r>
            <w:proofErr w:type="spellEnd"/>
            <w:r w:rsidRPr="00B53C55">
              <w:rPr>
                <w:rFonts w:ascii="ITC Avant Garde" w:eastAsia="Times New Roman" w:hAnsi="ITC Avant Garde"/>
                <w:b/>
                <w:lang w:eastAsia="es-MX"/>
              </w:rPr>
              <w:t xml:space="preserve"> Rangel</w:t>
            </w:r>
          </w:p>
          <w:p w:rsidR="006727A5" w:rsidRPr="00B53C55" w:rsidRDefault="006727A5" w:rsidP="007212B3">
            <w:pPr>
              <w:spacing w:after="0"/>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Comisionado</w:t>
            </w:r>
          </w:p>
        </w:tc>
        <w:tc>
          <w:tcPr>
            <w:tcW w:w="1406" w:type="dxa"/>
            <w:vAlign w:val="center"/>
          </w:tcPr>
          <w:p w:rsidR="006727A5" w:rsidRPr="00B53C55" w:rsidRDefault="006727A5" w:rsidP="004725F4">
            <w:pPr>
              <w:ind w:right="49"/>
              <w:contextualSpacing/>
              <w:jc w:val="center"/>
              <w:rPr>
                <w:rFonts w:ascii="ITC Avant Garde" w:eastAsia="Times New Roman" w:hAnsi="ITC Avant Garde"/>
                <w:b/>
                <w:lang w:eastAsia="es-MX"/>
              </w:rPr>
            </w:pPr>
          </w:p>
        </w:tc>
        <w:tc>
          <w:tcPr>
            <w:tcW w:w="3272" w:type="dxa"/>
            <w:vAlign w:val="center"/>
            <w:hideMark/>
          </w:tcPr>
          <w:p w:rsidR="006727A5" w:rsidRPr="00B53C55" w:rsidRDefault="006727A5" w:rsidP="007212B3">
            <w:pPr>
              <w:spacing w:after="0" w:line="240" w:lineRule="auto"/>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Adolfo Cuevas Teja</w:t>
            </w:r>
          </w:p>
          <w:p w:rsidR="006727A5" w:rsidRPr="00B53C55" w:rsidRDefault="006727A5" w:rsidP="007212B3">
            <w:pPr>
              <w:spacing w:after="0" w:line="240" w:lineRule="auto"/>
              <w:ind w:right="49"/>
              <w:contextualSpacing/>
              <w:jc w:val="center"/>
              <w:rPr>
                <w:rFonts w:ascii="ITC Avant Garde" w:eastAsia="Times New Roman" w:hAnsi="ITC Avant Garde"/>
                <w:b/>
                <w:lang w:eastAsia="es-MX"/>
              </w:rPr>
            </w:pPr>
            <w:r w:rsidRPr="00B53C55">
              <w:rPr>
                <w:rFonts w:ascii="ITC Avant Garde" w:eastAsia="Times New Roman" w:hAnsi="ITC Avant Garde"/>
                <w:b/>
                <w:lang w:eastAsia="es-MX"/>
              </w:rPr>
              <w:t>Comisionado</w:t>
            </w:r>
          </w:p>
        </w:tc>
      </w:tr>
    </w:tbl>
    <w:p w:rsidR="00CA41A0" w:rsidRDefault="00CA41A0" w:rsidP="00CA41A0">
      <w:pPr>
        <w:spacing w:after="0" w:line="240" w:lineRule="auto"/>
        <w:ind w:right="44"/>
        <w:jc w:val="both"/>
        <w:rPr>
          <w:rFonts w:ascii="ITC Avant Garde" w:hAnsi="ITC Avant Garde"/>
          <w:sz w:val="14"/>
          <w:szCs w:val="14"/>
        </w:rPr>
      </w:pPr>
    </w:p>
    <w:p w:rsidR="00CA41A0" w:rsidRPr="00CA41A0" w:rsidRDefault="00CA41A0" w:rsidP="00CA41A0">
      <w:pPr>
        <w:spacing w:after="0" w:line="240" w:lineRule="auto"/>
        <w:ind w:right="44"/>
        <w:jc w:val="both"/>
        <w:rPr>
          <w:rFonts w:ascii="ITC Avant Garde" w:hAnsi="ITC Avant Garde"/>
          <w:sz w:val="14"/>
          <w:szCs w:val="14"/>
        </w:rPr>
      </w:pPr>
      <w:r w:rsidRPr="00CA41A0">
        <w:rPr>
          <w:rFonts w:ascii="ITC Avant Garde" w:hAnsi="ITC Avant Garde"/>
          <w:sz w:val="14"/>
          <w:szCs w:val="14"/>
        </w:rPr>
        <w:t xml:space="preserve">El presente Acuerdo fue aprobado por el Pleno del Instituto Federal de Telecomunicaciones en su XXI Sesión Ordinaria celebrada el 25 de septiembre de 2015, por unanimidad de votos de los Comisionados presentes Gabriel Oswaldo Contreras Saldívar, Luis Fernando </w:t>
      </w:r>
      <w:proofErr w:type="spellStart"/>
      <w:r w:rsidRPr="00CA41A0">
        <w:rPr>
          <w:rFonts w:ascii="ITC Avant Garde" w:hAnsi="ITC Avant Garde"/>
          <w:sz w:val="14"/>
          <w:szCs w:val="14"/>
        </w:rPr>
        <w:t>Borjón</w:t>
      </w:r>
      <w:proofErr w:type="spellEnd"/>
      <w:r w:rsidRPr="00CA41A0">
        <w:rPr>
          <w:rFonts w:ascii="ITC Avant Garde" w:hAnsi="ITC Avant Garde"/>
          <w:sz w:val="14"/>
          <w:szCs w:val="14"/>
        </w:rPr>
        <w:t xml:space="preserve"> Figueroa, Ernesto Estrada González, Adriana Sofía </w:t>
      </w:r>
      <w:proofErr w:type="spellStart"/>
      <w:r w:rsidRPr="00CA41A0">
        <w:rPr>
          <w:rFonts w:ascii="ITC Avant Garde" w:hAnsi="ITC Avant Garde"/>
          <w:sz w:val="14"/>
          <w:szCs w:val="14"/>
        </w:rPr>
        <w:t>Labardini</w:t>
      </w:r>
      <w:proofErr w:type="spellEnd"/>
      <w:r w:rsidRPr="00CA41A0">
        <w:rPr>
          <w:rFonts w:ascii="ITC Avant Garde" w:hAnsi="ITC Avant Garde"/>
          <w:sz w:val="14"/>
          <w:szCs w:val="14"/>
        </w:rPr>
        <w:t xml:space="preserve"> </w:t>
      </w:r>
      <w:proofErr w:type="spellStart"/>
      <w:r w:rsidRPr="00CA41A0">
        <w:rPr>
          <w:rFonts w:ascii="ITC Avant Garde" w:hAnsi="ITC Avant Garde"/>
          <w:sz w:val="14"/>
          <w:szCs w:val="14"/>
        </w:rPr>
        <w:t>Inzunza</w:t>
      </w:r>
      <w:proofErr w:type="spellEnd"/>
      <w:r w:rsidRPr="00CA41A0">
        <w:rPr>
          <w:rFonts w:ascii="ITC Avant Garde" w:hAnsi="ITC Avant Garde"/>
          <w:sz w:val="14"/>
          <w:szCs w:val="14"/>
        </w:rPr>
        <w:t xml:space="preserve">, María Elena </w:t>
      </w:r>
      <w:proofErr w:type="spellStart"/>
      <w:r w:rsidRPr="00CA41A0">
        <w:rPr>
          <w:rFonts w:ascii="ITC Avant Garde" w:hAnsi="ITC Avant Garde"/>
          <w:sz w:val="14"/>
          <w:szCs w:val="14"/>
        </w:rPr>
        <w:t>Estavillo</w:t>
      </w:r>
      <w:proofErr w:type="spellEnd"/>
      <w:r w:rsidRPr="00CA41A0">
        <w:rPr>
          <w:rFonts w:ascii="ITC Avant Garde" w:hAnsi="ITC Avant Garde"/>
          <w:sz w:val="14"/>
          <w:szCs w:val="14"/>
        </w:rPr>
        <w:t xml:space="preserve"> Flores, Mario Germán </w:t>
      </w:r>
      <w:proofErr w:type="spellStart"/>
      <w:r w:rsidRPr="00CA41A0">
        <w:rPr>
          <w:rFonts w:ascii="ITC Avant Garde" w:hAnsi="ITC Avant Garde"/>
          <w:sz w:val="14"/>
          <w:szCs w:val="14"/>
        </w:rPr>
        <w:t>Fromow</w:t>
      </w:r>
      <w:proofErr w:type="spellEnd"/>
      <w:r w:rsidRPr="00CA41A0">
        <w:rPr>
          <w:rFonts w:ascii="ITC Avant Garde" w:hAnsi="ITC Avant Garde"/>
          <w:sz w:val="14"/>
          <w:szCs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P/IFT/250915/418.</w:t>
      </w:r>
    </w:p>
    <w:p w:rsidR="00CA41A0" w:rsidRPr="00CA41A0" w:rsidRDefault="00CA41A0" w:rsidP="00CA41A0">
      <w:pPr>
        <w:spacing w:after="0" w:line="240" w:lineRule="auto"/>
        <w:ind w:right="44"/>
        <w:jc w:val="both"/>
        <w:rPr>
          <w:rFonts w:ascii="ITC Avant Garde" w:hAnsi="ITC Avant Garde"/>
          <w:sz w:val="14"/>
          <w:szCs w:val="14"/>
        </w:rPr>
      </w:pPr>
    </w:p>
    <w:p w:rsidR="006727A5" w:rsidRPr="006727A5" w:rsidRDefault="00CA41A0" w:rsidP="00CA41A0">
      <w:pPr>
        <w:spacing w:after="0" w:line="240" w:lineRule="auto"/>
        <w:ind w:right="44"/>
        <w:jc w:val="both"/>
        <w:rPr>
          <w:rFonts w:ascii="ITC Avant Garde" w:hAnsi="ITC Avant Garde" w:cs="Tahoma"/>
          <w:b/>
          <w:bCs/>
          <w:color w:val="000000"/>
          <w:sz w:val="16"/>
          <w:szCs w:val="16"/>
          <w:lang w:eastAsia="es-MX"/>
        </w:rPr>
      </w:pPr>
      <w:r w:rsidRPr="00CA41A0">
        <w:rPr>
          <w:rFonts w:ascii="ITC Avant Garde" w:hAnsi="ITC Avant Garde"/>
          <w:sz w:val="14"/>
          <w:szCs w:val="14"/>
        </w:rPr>
        <w:t xml:space="preserve">La Comisionada Adriana Sofía </w:t>
      </w:r>
      <w:proofErr w:type="spellStart"/>
      <w:r w:rsidRPr="00CA41A0">
        <w:rPr>
          <w:rFonts w:ascii="ITC Avant Garde" w:hAnsi="ITC Avant Garde"/>
          <w:sz w:val="14"/>
          <w:szCs w:val="14"/>
        </w:rPr>
        <w:t>Labardini</w:t>
      </w:r>
      <w:proofErr w:type="spellEnd"/>
      <w:r w:rsidRPr="00CA41A0">
        <w:rPr>
          <w:rFonts w:ascii="ITC Avant Garde" w:hAnsi="ITC Avant Garde"/>
          <w:sz w:val="14"/>
          <w:szCs w:val="14"/>
        </w:rPr>
        <w:t xml:space="preserve"> </w:t>
      </w:r>
      <w:proofErr w:type="spellStart"/>
      <w:r w:rsidRPr="00CA41A0">
        <w:rPr>
          <w:rFonts w:ascii="ITC Avant Garde" w:hAnsi="ITC Avant Garde"/>
          <w:sz w:val="14"/>
          <w:szCs w:val="14"/>
        </w:rPr>
        <w:t>Inzunza</w:t>
      </w:r>
      <w:proofErr w:type="spellEnd"/>
      <w:r w:rsidRPr="00CA41A0">
        <w:rPr>
          <w:rFonts w:ascii="ITC Avant Garde" w:hAnsi="ITC Avant Garde"/>
          <w:sz w:val="14"/>
          <w:szCs w:val="14"/>
        </w:rPr>
        <w:t xml:space="preserve"> previendo su ausencia justificada a la sesión, emitió su voto razonado por escrito, de conformidad con el artículo 45 tercer párrafo de la Ley Federal de Telecomunicaciones y Radiodifusión.</w:t>
      </w:r>
      <w:bookmarkStart w:id="0" w:name="_GoBack"/>
      <w:bookmarkEnd w:id="0"/>
    </w:p>
    <w:sectPr w:rsidR="006727A5" w:rsidRPr="006727A5" w:rsidSect="00461DCD">
      <w:footerReference w:type="default" r:id="rId8"/>
      <w:pgSz w:w="12240" w:h="15840"/>
      <w:pgMar w:top="2127" w:right="1418" w:bottom="1276" w:left="1418" w:header="709" w:footer="89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79B" w:rsidRDefault="0078579B">
      <w:pPr>
        <w:spacing w:after="0" w:line="240" w:lineRule="auto"/>
      </w:pPr>
      <w:r>
        <w:separator/>
      </w:r>
    </w:p>
  </w:endnote>
  <w:endnote w:type="continuationSeparator" w:id="0">
    <w:p w:rsidR="0078579B" w:rsidRDefault="0078579B">
      <w:pPr>
        <w:spacing w:after="0" w:line="240" w:lineRule="auto"/>
      </w:pPr>
      <w:r>
        <w:continuationSeparator/>
      </w:r>
    </w:p>
  </w:endnote>
  <w:endnote w:type="continuationNotice" w:id="1">
    <w:p w:rsidR="0078579B" w:rsidRDefault="007857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Euphemia UCAS"/>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088284"/>
      <w:docPartObj>
        <w:docPartGallery w:val="Page Numbers (Bottom of Page)"/>
        <w:docPartUnique/>
      </w:docPartObj>
    </w:sdtPr>
    <w:sdtEndPr>
      <w:rPr>
        <w:rFonts w:ascii="ITC Avant Garde" w:hAnsi="ITC Avant Garde"/>
        <w:sz w:val="20"/>
      </w:rPr>
    </w:sdtEndPr>
    <w:sdtContent>
      <w:p w:rsidR="005014BF" w:rsidRPr="00677926" w:rsidRDefault="005014BF" w:rsidP="00361FC5">
        <w:pPr>
          <w:pStyle w:val="Piedepgina"/>
          <w:jc w:val="center"/>
          <w:rPr>
            <w:rFonts w:ascii="ITC Avant Garde" w:hAnsi="ITC Avant Garde"/>
            <w:sz w:val="20"/>
          </w:rPr>
        </w:pPr>
        <w:r w:rsidRPr="00677926">
          <w:rPr>
            <w:rFonts w:ascii="ITC Avant Garde" w:hAnsi="ITC Avant Garde"/>
            <w:sz w:val="20"/>
          </w:rPr>
          <w:fldChar w:fldCharType="begin"/>
        </w:r>
        <w:r w:rsidRPr="00677926">
          <w:rPr>
            <w:rFonts w:ascii="ITC Avant Garde" w:hAnsi="ITC Avant Garde"/>
            <w:sz w:val="20"/>
          </w:rPr>
          <w:instrText>PAGE   \* MERGEFORMAT</w:instrText>
        </w:r>
        <w:r w:rsidRPr="00677926">
          <w:rPr>
            <w:rFonts w:ascii="ITC Avant Garde" w:hAnsi="ITC Avant Garde"/>
            <w:sz w:val="20"/>
          </w:rPr>
          <w:fldChar w:fldCharType="separate"/>
        </w:r>
        <w:r w:rsidR="007212B3" w:rsidRPr="007212B3">
          <w:rPr>
            <w:rFonts w:ascii="ITC Avant Garde" w:hAnsi="ITC Avant Garde"/>
            <w:noProof/>
            <w:sz w:val="20"/>
            <w:lang w:val="es-ES"/>
          </w:rPr>
          <w:t>4</w:t>
        </w:r>
        <w:r w:rsidRPr="00677926">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79B" w:rsidRDefault="0078579B">
      <w:pPr>
        <w:spacing w:after="0" w:line="240" w:lineRule="auto"/>
      </w:pPr>
      <w:r>
        <w:separator/>
      </w:r>
    </w:p>
  </w:footnote>
  <w:footnote w:type="continuationSeparator" w:id="0">
    <w:p w:rsidR="0078579B" w:rsidRDefault="0078579B">
      <w:pPr>
        <w:spacing w:after="0" w:line="240" w:lineRule="auto"/>
      </w:pPr>
      <w:r>
        <w:continuationSeparator/>
      </w:r>
    </w:p>
  </w:footnote>
  <w:footnote w:type="continuationNotice" w:id="1">
    <w:p w:rsidR="0078579B" w:rsidRDefault="0078579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BF05A0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25009"/>
    <w:multiLevelType w:val="hybridMultilevel"/>
    <w:tmpl w:val="461864CC"/>
    <w:lvl w:ilvl="0" w:tplc="7F0E9FEC">
      <w:start w:val="1"/>
      <w:numFmt w:val="decimal"/>
      <w:lvlText w:val="%1."/>
      <w:lvlJc w:val="left"/>
      <w:pPr>
        <w:ind w:left="1353" w:hanging="360"/>
      </w:pPr>
      <w:rPr>
        <w:rFonts w:hint="default"/>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15:restartNumberingAfterBreak="0">
    <w:nsid w:val="02313376"/>
    <w:multiLevelType w:val="multilevel"/>
    <w:tmpl w:val="526EAC2C"/>
    <w:styleLink w:val="Estilo6"/>
    <w:lvl w:ilvl="0">
      <w:start w:val="1"/>
      <w:numFmt w:val="upperRoman"/>
      <w:lvlText w:val="%1."/>
      <w:lvlJc w:val="right"/>
      <w:pPr>
        <w:ind w:left="567" w:hanging="278"/>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5553074"/>
    <w:multiLevelType w:val="hybridMultilevel"/>
    <w:tmpl w:val="2B1E9966"/>
    <w:lvl w:ilvl="0" w:tplc="D6426232">
      <w:start w:val="1"/>
      <w:numFmt w:val="lowerRoman"/>
      <w:lvlText w:val="%1."/>
      <w:lvlJc w:val="right"/>
      <w:pPr>
        <w:ind w:left="2160" w:hanging="18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7267B1"/>
    <w:multiLevelType w:val="hybridMultilevel"/>
    <w:tmpl w:val="9D847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AD51CA"/>
    <w:multiLevelType w:val="hybridMultilevel"/>
    <w:tmpl w:val="60A039EA"/>
    <w:lvl w:ilvl="0" w:tplc="558E9398">
      <w:start w:val="1"/>
      <w:numFmt w:val="upperRoman"/>
      <w:lvlText w:val="%1."/>
      <w:lvlJc w:val="left"/>
      <w:pPr>
        <w:ind w:left="1080" w:hanging="72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8CF228B"/>
    <w:multiLevelType w:val="hybridMultilevel"/>
    <w:tmpl w:val="F26EFF4E"/>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8E311CC"/>
    <w:multiLevelType w:val="hybridMultilevel"/>
    <w:tmpl w:val="E3864698"/>
    <w:lvl w:ilvl="0" w:tplc="40B0FF8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A7D00AA"/>
    <w:multiLevelType w:val="hybridMultilevel"/>
    <w:tmpl w:val="C9266D38"/>
    <w:lvl w:ilvl="0" w:tplc="6F0ECA72">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9" w15:restartNumberingAfterBreak="0">
    <w:nsid w:val="0C053FCD"/>
    <w:multiLevelType w:val="hybridMultilevel"/>
    <w:tmpl w:val="93D6063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E216B8"/>
    <w:multiLevelType w:val="hybridMultilevel"/>
    <w:tmpl w:val="821CDE54"/>
    <w:lvl w:ilvl="0" w:tplc="0C0A0019">
      <w:start w:val="1"/>
      <w:numFmt w:val="lowerLetter"/>
      <w:lvlText w:val="%1."/>
      <w:lvlJc w:val="left"/>
      <w:pPr>
        <w:ind w:left="1428" w:hanging="360"/>
      </w:pPr>
      <w:rPr>
        <w:b/>
        <w:sz w:val="22"/>
        <w:szCs w:val="22"/>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0FB37F23"/>
    <w:multiLevelType w:val="hybridMultilevel"/>
    <w:tmpl w:val="56849AF4"/>
    <w:lvl w:ilvl="0" w:tplc="0C0A0019">
      <w:start w:val="1"/>
      <w:numFmt w:val="lowerLetter"/>
      <w:lvlText w:val="%1."/>
      <w:lvlJc w:val="left"/>
      <w:pPr>
        <w:ind w:left="2340" w:hanging="36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12" w15:restartNumberingAfterBreak="0">
    <w:nsid w:val="10536CE7"/>
    <w:multiLevelType w:val="hybridMultilevel"/>
    <w:tmpl w:val="FC32C1EE"/>
    <w:lvl w:ilvl="0" w:tplc="7248A536">
      <w:start w:val="1"/>
      <w:numFmt w:val="lowerLetter"/>
      <w:lvlText w:val="%1."/>
      <w:lvlJc w:val="left"/>
      <w:pPr>
        <w:ind w:left="1068" w:hanging="360"/>
      </w:pPr>
      <w:rPr>
        <w:b/>
      </w:r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15:restartNumberingAfterBreak="0">
    <w:nsid w:val="109307CB"/>
    <w:multiLevelType w:val="hybridMultilevel"/>
    <w:tmpl w:val="C1100340"/>
    <w:lvl w:ilvl="0" w:tplc="02FCF32E">
      <w:start w:val="1"/>
      <w:numFmt w:val="decimal"/>
      <w:lvlText w:val="%1."/>
      <w:lvlJc w:val="left"/>
      <w:pPr>
        <w:ind w:left="927" w:hanging="360"/>
      </w:pPr>
      <w:rPr>
        <w:b/>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10A84013"/>
    <w:multiLevelType w:val="hybridMultilevel"/>
    <w:tmpl w:val="CC86EFF6"/>
    <w:lvl w:ilvl="0" w:tplc="6806068C">
      <w:start w:val="1"/>
      <w:numFmt w:val="lowerLetter"/>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2091B94"/>
    <w:multiLevelType w:val="hybridMultilevel"/>
    <w:tmpl w:val="64048B76"/>
    <w:lvl w:ilvl="0" w:tplc="0C0A0019">
      <w:start w:val="1"/>
      <w:numFmt w:val="lowerLetter"/>
      <w:lvlText w:val="%1."/>
      <w:lvlJc w:val="left"/>
      <w:pPr>
        <w:ind w:left="1428" w:hanging="360"/>
      </w:pPr>
      <w:rPr>
        <w:rFonts w:hint="default"/>
        <w:b/>
      </w:rPr>
    </w:lvl>
    <w:lvl w:ilvl="1" w:tplc="080A0019" w:tentative="1">
      <w:start w:val="1"/>
      <w:numFmt w:val="lowerLetter"/>
      <w:lvlText w:val="%2."/>
      <w:lvlJc w:val="left"/>
      <w:pPr>
        <w:ind w:left="4620" w:hanging="360"/>
      </w:pPr>
    </w:lvl>
    <w:lvl w:ilvl="2" w:tplc="080A001B" w:tentative="1">
      <w:start w:val="1"/>
      <w:numFmt w:val="lowerRoman"/>
      <w:lvlText w:val="%3."/>
      <w:lvlJc w:val="right"/>
      <w:pPr>
        <w:ind w:left="5340" w:hanging="180"/>
      </w:pPr>
    </w:lvl>
    <w:lvl w:ilvl="3" w:tplc="080A000F" w:tentative="1">
      <w:start w:val="1"/>
      <w:numFmt w:val="decimal"/>
      <w:lvlText w:val="%4."/>
      <w:lvlJc w:val="left"/>
      <w:pPr>
        <w:ind w:left="6060" w:hanging="360"/>
      </w:pPr>
    </w:lvl>
    <w:lvl w:ilvl="4" w:tplc="080A0019" w:tentative="1">
      <w:start w:val="1"/>
      <w:numFmt w:val="lowerLetter"/>
      <w:lvlText w:val="%5."/>
      <w:lvlJc w:val="left"/>
      <w:pPr>
        <w:ind w:left="6780" w:hanging="360"/>
      </w:pPr>
    </w:lvl>
    <w:lvl w:ilvl="5" w:tplc="080A001B" w:tentative="1">
      <w:start w:val="1"/>
      <w:numFmt w:val="lowerRoman"/>
      <w:lvlText w:val="%6."/>
      <w:lvlJc w:val="right"/>
      <w:pPr>
        <w:ind w:left="7500" w:hanging="180"/>
      </w:pPr>
    </w:lvl>
    <w:lvl w:ilvl="6" w:tplc="080A000F" w:tentative="1">
      <w:start w:val="1"/>
      <w:numFmt w:val="decimal"/>
      <w:lvlText w:val="%7."/>
      <w:lvlJc w:val="left"/>
      <w:pPr>
        <w:ind w:left="8220" w:hanging="360"/>
      </w:pPr>
    </w:lvl>
    <w:lvl w:ilvl="7" w:tplc="080A0019" w:tentative="1">
      <w:start w:val="1"/>
      <w:numFmt w:val="lowerLetter"/>
      <w:lvlText w:val="%8."/>
      <w:lvlJc w:val="left"/>
      <w:pPr>
        <w:ind w:left="8940" w:hanging="360"/>
      </w:pPr>
    </w:lvl>
    <w:lvl w:ilvl="8" w:tplc="080A001B" w:tentative="1">
      <w:start w:val="1"/>
      <w:numFmt w:val="lowerRoman"/>
      <w:lvlText w:val="%9."/>
      <w:lvlJc w:val="right"/>
      <w:pPr>
        <w:ind w:left="9660" w:hanging="180"/>
      </w:pPr>
    </w:lvl>
  </w:abstractNum>
  <w:abstractNum w:abstractNumId="16" w15:restartNumberingAfterBreak="0">
    <w:nsid w:val="14EF5243"/>
    <w:multiLevelType w:val="hybridMultilevel"/>
    <w:tmpl w:val="28E68C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6BF5852"/>
    <w:multiLevelType w:val="hybridMultilevel"/>
    <w:tmpl w:val="9FC84080"/>
    <w:lvl w:ilvl="0" w:tplc="5D4EF83C">
      <w:start w:val="1"/>
      <w:numFmt w:val="lowerLetter"/>
      <w:lvlText w:val="%1)"/>
      <w:lvlJc w:val="left"/>
      <w:pPr>
        <w:ind w:left="2136" w:hanging="360"/>
      </w:pPr>
      <w:rPr>
        <w:rFonts w:hint="default"/>
      </w:rPr>
    </w:lvl>
    <w:lvl w:ilvl="1" w:tplc="080A0019">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8" w15:restartNumberingAfterBreak="0">
    <w:nsid w:val="174855BA"/>
    <w:multiLevelType w:val="hybridMultilevel"/>
    <w:tmpl w:val="0688F64C"/>
    <w:lvl w:ilvl="0" w:tplc="8008158A">
      <w:start w:val="1"/>
      <w:numFmt w:val="lowerLetter"/>
      <w:lvlText w:val="%1)"/>
      <w:lvlJc w:val="left"/>
      <w:pPr>
        <w:ind w:left="1728" w:hanging="720"/>
      </w:pPr>
      <w:rPr>
        <w:rFonts w:hint="default"/>
        <w:b/>
      </w:rPr>
    </w:lvl>
    <w:lvl w:ilvl="1" w:tplc="080A0019" w:tentative="1">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19" w15:restartNumberingAfterBreak="0">
    <w:nsid w:val="18CE3D89"/>
    <w:multiLevelType w:val="multilevel"/>
    <w:tmpl w:val="BEAAEF16"/>
    <w:styleLink w:val="Estilo7"/>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A160739"/>
    <w:multiLevelType w:val="hybridMultilevel"/>
    <w:tmpl w:val="2C5872D0"/>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22" w15:restartNumberingAfterBreak="0">
    <w:nsid w:val="1B1B1B8D"/>
    <w:multiLevelType w:val="hybridMultilevel"/>
    <w:tmpl w:val="8984FAE0"/>
    <w:lvl w:ilvl="0" w:tplc="E5AA606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3" w15:restartNumberingAfterBreak="0">
    <w:nsid w:val="1C9667B2"/>
    <w:multiLevelType w:val="hybridMultilevel"/>
    <w:tmpl w:val="B798C29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1DC67F1A"/>
    <w:multiLevelType w:val="hybridMultilevel"/>
    <w:tmpl w:val="745C5B30"/>
    <w:lvl w:ilvl="0" w:tplc="9D0C6DA6">
      <w:start w:val="1"/>
      <w:numFmt w:val="lowerLetter"/>
      <w:lvlText w:val="%1)"/>
      <w:lvlJc w:val="left"/>
      <w:pPr>
        <w:ind w:left="1211" w:hanging="360"/>
      </w:pPr>
      <w:rPr>
        <w:rFonts w:hint="default"/>
        <w:b/>
        <w:sz w:val="22"/>
        <w:szCs w:val="22"/>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15:restartNumberingAfterBreak="0">
    <w:nsid w:val="1EF42FBC"/>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209D5AA2"/>
    <w:multiLevelType w:val="hybridMultilevel"/>
    <w:tmpl w:val="25C413E6"/>
    <w:lvl w:ilvl="0" w:tplc="9AA6380E">
      <w:start w:val="1"/>
      <w:numFmt w:val="lowerLetter"/>
      <w:lvlText w:val="%1)"/>
      <w:lvlJc w:val="left"/>
      <w:pPr>
        <w:ind w:left="4046" w:hanging="360"/>
      </w:pPr>
      <w:rPr>
        <w:b/>
        <w:sz w:val="22"/>
      </w:rPr>
    </w:lvl>
    <w:lvl w:ilvl="1" w:tplc="080A0019">
      <w:start w:val="1"/>
      <w:numFmt w:val="lowerLetter"/>
      <w:lvlText w:val="%2."/>
      <w:lvlJc w:val="left"/>
      <w:pPr>
        <w:ind w:left="4766" w:hanging="360"/>
      </w:pPr>
    </w:lvl>
    <w:lvl w:ilvl="2" w:tplc="080A001B" w:tentative="1">
      <w:start w:val="1"/>
      <w:numFmt w:val="lowerRoman"/>
      <w:lvlText w:val="%3."/>
      <w:lvlJc w:val="right"/>
      <w:pPr>
        <w:ind w:left="5486" w:hanging="180"/>
      </w:pPr>
    </w:lvl>
    <w:lvl w:ilvl="3" w:tplc="080A000F" w:tentative="1">
      <w:start w:val="1"/>
      <w:numFmt w:val="decimal"/>
      <w:lvlText w:val="%4."/>
      <w:lvlJc w:val="left"/>
      <w:pPr>
        <w:ind w:left="6206" w:hanging="360"/>
      </w:pPr>
    </w:lvl>
    <w:lvl w:ilvl="4" w:tplc="080A0019" w:tentative="1">
      <w:start w:val="1"/>
      <w:numFmt w:val="lowerLetter"/>
      <w:lvlText w:val="%5."/>
      <w:lvlJc w:val="left"/>
      <w:pPr>
        <w:ind w:left="6926" w:hanging="360"/>
      </w:pPr>
    </w:lvl>
    <w:lvl w:ilvl="5" w:tplc="080A001B" w:tentative="1">
      <w:start w:val="1"/>
      <w:numFmt w:val="lowerRoman"/>
      <w:lvlText w:val="%6."/>
      <w:lvlJc w:val="right"/>
      <w:pPr>
        <w:ind w:left="7646" w:hanging="180"/>
      </w:pPr>
    </w:lvl>
    <w:lvl w:ilvl="6" w:tplc="080A000F" w:tentative="1">
      <w:start w:val="1"/>
      <w:numFmt w:val="decimal"/>
      <w:lvlText w:val="%7."/>
      <w:lvlJc w:val="left"/>
      <w:pPr>
        <w:ind w:left="8366" w:hanging="360"/>
      </w:pPr>
    </w:lvl>
    <w:lvl w:ilvl="7" w:tplc="080A0019" w:tentative="1">
      <w:start w:val="1"/>
      <w:numFmt w:val="lowerLetter"/>
      <w:lvlText w:val="%8."/>
      <w:lvlJc w:val="left"/>
      <w:pPr>
        <w:ind w:left="9086" w:hanging="360"/>
      </w:pPr>
    </w:lvl>
    <w:lvl w:ilvl="8" w:tplc="080A001B" w:tentative="1">
      <w:start w:val="1"/>
      <w:numFmt w:val="lowerRoman"/>
      <w:lvlText w:val="%9."/>
      <w:lvlJc w:val="right"/>
      <w:pPr>
        <w:ind w:left="9806" w:hanging="180"/>
      </w:pPr>
    </w:lvl>
  </w:abstractNum>
  <w:abstractNum w:abstractNumId="27" w15:restartNumberingAfterBreak="0">
    <w:nsid w:val="2281784C"/>
    <w:multiLevelType w:val="hybridMultilevel"/>
    <w:tmpl w:val="AF3653B8"/>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233C7FFE"/>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23BB6E13"/>
    <w:multiLevelType w:val="multilevel"/>
    <w:tmpl w:val="AAA4C814"/>
    <w:styleLink w:val="Estilo9"/>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24DD5AA6"/>
    <w:multiLevelType w:val="hybridMultilevel"/>
    <w:tmpl w:val="2D38361A"/>
    <w:lvl w:ilvl="0" w:tplc="CCCC2666">
      <w:start w:val="1"/>
      <w:numFmt w:val="upperRoman"/>
      <w:lvlText w:val="%1."/>
      <w:lvlJc w:val="left"/>
      <w:pPr>
        <w:tabs>
          <w:tab w:val="num" w:pos="1008"/>
        </w:tabs>
        <w:ind w:left="1008" w:hanging="720"/>
      </w:pPr>
      <w:rPr>
        <w:rFonts w:hint="default"/>
        <w:b/>
        <w:sz w:val="22"/>
        <w:szCs w:val="22"/>
      </w:rPr>
    </w:lvl>
    <w:lvl w:ilvl="1" w:tplc="080A0003">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31" w15:restartNumberingAfterBreak="0">
    <w:nsid w:val="250276A8"/>
    <w:multiLevelType w:val="hybridMultilevel"/>
    <w:tmpl w:val="C1100340"/>
    <w:lvl w:ilvl="0" w:tplc="02FCF32E">
      <w:start w:val="1"/>
      <w:numFmt w:val="decimal"/>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25311441"/>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3" w15:restartNumberingAfterBreak="0">
    <w:nsid w:val="260E1F23"/>
    <w:multiLevelType w:val="hybridMultilevel"/>
    <w:tmpl w:val="2C24CD5A"/>
    <w:lvl w:ilvl="0" w:tplc="76A8979C">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262F0988"/>
    <w:multiLevelType w:val="hybridMultilevel"/>
    <w:tmpl w:val="F224DCEE"/>
    <w:lvl w:ilvl="0" w:tplc="3EB88204">
      <w:start w:val="1"/>
      <w:numFmt w:val="upperRoman"/>
      <w:lvlText w:val="%1."/>
      <w:lvlJc w:val="left"/>
      <w:pPr>
        <w:ind w:left="37" w:hanging="720"/>
      </w:pPr>
      <w:rPr>
        <w:rFonts w:hint="default"/>
        <w:b/>
        <w:sz w:val="22"/>
      </w:rPr>
    </w:lvl>
    <w:lvl w:ilvl="1" w:tplc="080A0019">
      <w:start w:val="1"/>
      <w:numFmt w:val="lowerLetter"/>
      <w:lvlText w:val="%2."/>
      <w:lvlJc w:val="left"/>
      <w:pPr>
        <w:ind w:left="397" w:hanging="360"/>
      </w:pPr>
    </w:lvl>
    <w:lvl w:ilvl="2" w:tplc="080A001B" w:tentative="1">
      <w:start w:val="1"/>
      <w:numFmt w:val="lowerRoman"/>
      <w:lvlText w:val="%3."/>
      <w:lvlJc w:val="right"/>
      <w:pPr>
        <w:ind w:left="1117" w:hanging="180"/>
      </w:pPr>
    </w:lvl>
    <w:lvl w:ilvl="3" w:tplc="080A000F" w:tentative="1">
      <w:start w:val="1"/>
      <w:numFmt w:val="decimal"/>
      <w:lvlText w:val="%4."/>
      <w:lvlJc w:val="left"/>
      <w:pPr>
        <w:ind w:left="1837" w:hanging="360"/>
      </w:pPr>
    </w:lvl>
    <w:lvl w:ilvl="4" w:tplc="080A0019" w:tentative="1">
      <w:start w:val="1"/>
      <w:numFmt w:val="lowerLetter"/>
      <w:lvlText w:val="%5."/>
      <w:lvlJc w:val="left"/>
      <w:pPr>
        <w:ind w:left="2557" w:hanging="360"/>
      </w:pPr>
    </w:lvl>
    <w:lvl w:ilvl="5" w:tplc="080A001B" w:tentative="1">
      <w:start w:val="1"/>
      <w:numFmt w:val="lowerRoman"/>
      <w:lvlText w:val="%6."/>
      <w:lvlJc w:val="right"/>
      <w:pPr>
        <w:ind w:left="3277" w:hanging="180"/>
      </w:pPr>
    </w:lvl>
    <w:lvl w:ilvl="6" w:tplc="080A000F" w:tentative="1">
      <w:start w:val="1"/>
      <w:numFmt w:val="decimal"/>
      <w:lvlText w:val="%7."/>
      <w:lvlJc w:val="left"/>
      <w:pPr>
        <w:ind w:left="3997" w:hanging="360"/>
      </w:pPr>
    </w:lvl>
    <w:lvl w:ilvl="7" w:tplc="080A0019" w:tentative="1">
      <w:start w:val="1"/>
      <w:numFmt w:val="lowerLetter"/>
      <w:lvlText w:val="%8."/>
      <w:lvlJc w:val="left"/>
      <w:pPr>
        <w:ind w:left="4717" w:hanging="360"/>
      </w:pPr>
    </w:lvl>
    <w:lvl w:ilvl="8" w:tplc="080A001B" w:tentative="1">
      <w:start w:val="1"/>
      <w:numFmt w:val="lowerRoman"/>
      <w:lvlText w:val="%9."/>
      <w:lvlJc w:val="right"/>
      <w:pPr>
        <w:ind w:left="5437" w:hanging="180"/>
      </w:pPr>
    </w:lvl>
  </w:abstractNum>
  <w:abstractNum w:abstractNumId="35" w15:restartNumberingAfterBreak="0">
    <w:nsid w:val="2BE36613"/>
    <w:multiLevelType w:val="hybridMultilevel"/>
    <w:tmpl w:val="A4B431B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6C3A4E50">
      <w:start w:val="1"/>
      <w:numFmt w:val="lowerRoman"/>
      <w:lvlText w:val="%3."/>
      <w:lvlJc w:val="right"/>
      <w:pPr>
        <w:ind w:left="2688" w:hanging="360"/>
      </w:pPr>
      <w:rPr>
        <w:b/>
      </w:rPr>
    </w:lvl>
    <w:lvl w:ilvl="3" w:tplc="080A000F">
      <w:start w:val="1"/>
      <w:numFmt w:val="decimal"/>
      <w:lvlText w:val="%4."/>
      <w:lvlJc w:val="left"/>
      <w:pPr>
        <w:ind w:left="3228" w:hanging="360"/>
      </w:pPr>
    </w:lvl>
    <w:lvl w:ilvl="4" w:tplc="BAFCF182">
      <w:start w:val="1"/>
      <w:numFmt w:val="decimal"/>
      <w:lvlText w:val="%5)"/>
      <w:lvlJc w:val="left"/>
      <w:pPr>
        <w:ind w:left="3948" w:hanging="360"/>
      </w:pPr>
      <w:rPr>
        <w:rFonts w:hint="default"/>
      </w:r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2EBD3D77"/>
    <w:multiLevelType w:val="multilevel"/>
    <w:tmpl w:val="08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1972C3B"/>
    <w:multiLevelType w:val="multilevel"/>
    <w:tmpl w:val="AE02EDEA"/>
    <w:styleLink w:val="Estilo5"/>
    <w:lvl w:ilvl="0">
      <w:start w:val="1"/>
      <w:numFmt w:val="upperRoman"/>
      <w:lvlText w:val="%1."/>
      <w:lvlJc w:val="right"/>
      <w:pPr>
        <w:tabs>
          <w:tab w:val="num" w:pos="1008"/>
        </w:tabs>
        <w:ind w:left="907" w:hanging="340"/>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38" w15:restartNumberingAfterBreak="0">
    <w:nsid w:val="36272B4D"/>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3790520F"/>
    <w:multiLevelType w:val="hybridMultilevel"/>
    <w:tmpl w:val="86501696"/>
    <w:lvl w:ilvl="0" w:tplc="9AA6380E">
      <w:start w:val="1"/>
      <w:numFmt w:val="lowerLetter"/>
      <w:lvlText w:val="%1)"/>
      <w:lvlJc w:val="left"/>
      <w:pPr>
        <w:ind w:left="720" w:hanging="360"/>
      </w:pPr>
      <w:rPr>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38056744"/>
    <w:multiLevelType w:val="hybridMultilevel"/>
    <w:tmpl w:val="D3668B62"/>
    <w:lvl w:ilvl="0" w:tplc="B3B25272">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41" w15:restartNumberingAfterBreak="0">
    <w:nsid w:val="385A264D"/>
    <w:multiLevelType w:val="hybridMultilevel"/>
    <w:tmpl w:val="4376814C"/>
    <w:lvl w:ilvl="0" w:tplc="C16CCB30">
      <w:start w:val="1"/>
      <w:numFmt w:val="lowerLetter"/>
      <w:lvlText w:val="%1."/>
      <w:lvlJc w:val="left"/>
      <w:pPr>
        <w:ind w:left="1566" w:hanging="360"/>
      </w:pPr>
      <w:rPr>
        <w:rFonts w:hint="default"/>
        <w:b/>
        <w:sz w:val="22"/>
        <w:szCs w:val="22"/>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42" w15:restartNumberingAfterBreak="0">
    <w:nsid w:val="385C651D"/>
    <w:multiLevelType w:val="hybridMultilevel"/>
    <w:tmpl w:val="BC78F1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39E255DC"/>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44" w15:restartNumberingAfterBreak="0">
    <w:nsid w:val="3B1009D5"/>
    <w:multiLevelType w:val="hybridMultilevel"/>
    <w:tmpl w:val="8BCEDB68"/>
    <w:lvl w:ilvl="0" w:tplc="D430E1CA">
      <w:start w:val="1"/>
      <w:numFmt w:val="upperRoman"/>
      <w:lvlText w:val="%1."/>
      <w:lvlJc w:val="left"/>
      <w:pPr>
        <w:tabs>
          <w:tab w:val="num" w:pos="1004"/>
        </w:tabs>
        <w:ind w:left="1004" w:hanging="720"/>
      </w:pPr>
      <w:rPr>
        <w:rFonts w:hint="default"/>
        <w:b/>
        <w:sz w:val="20"/>
        <w:szCs w:val="20"/>
      </w:rPr>
    </w:lvl>
    <w:lvl w:ilvl="1" w:tplc="080A0003" w:tentative="1">
      <w:start w:val="1"/>
      <w:numFmt w:val="lowerLetter"/>
      <w:lvlText w:val="%2."/>
      <w:lvlJc w:val="left"/>
      <w:pPr>
        <w:tabs>
          <w:tab w:val="num" w:pos="1368"/>
        </w:tabs>
        <w:ind w:left="1368" w:hanging="360"/>
      </w:pPr>
    </w:lvl>
    <w:lvl w:ilvl="2" w:tplc="080A0005" w:tentative="1">
      <w:start w:val="1"/>
      <w:numFmt w:val="lowerRoman"/>
      <w:lvlText w:val="%3."/>
      <w:lvlJc w:val="right"/>
      <w:pPr>
        <w:tabs>
          <w:tab w:val="num" w:pos="2088"/>
        </w:tabs>
        <w:ind w:left="2088" w:hanging="180"/>
      </w:pPr>
    </w:lvl>
    <w:lvl w:ilvl="3" w:tplc="080A0001" w:tentative="1">
      <w:start w:val="1"/>
      <w:numFmt w:val="decimal"/>
      <w:lvlText w:val="%4."/>
      <w:lvlJc w:val="left"/>
      <w:pPr>
        <w:tabs>
          <w:tab w:val="num" w:pos="2808"/>
        </w:tabs>
        <w:ind w:left="2808" w:hanging="360"/>
      </w:pPr>
    </w:lvl>
    <w:lvl w:ilvl="4" w:tplc="080A0003" w:tentative="1">
      <w:start w:val="1"/>
      <w:numFmt w:val="lowerLetter"/>
      <w:lvlText w:val="%5."/>
      <w:lvlJc w:val="left"/>
      <w:pPr>
        <w:tabs>
          <w:tab w:val="num" w:pos="3528"/>
        </w:tabs>
        <w:ind w:left="3528" w:hanging="360"/>
      </w:pPr>
    </w:lvl>
    <w:lvl w:ilvl="5" w:tplc="080A0005" w:tentative="1">
      <w:start w:val="1"/>
      <w:numFmt w:val="lowerRoman"/>
      <w:lvlText w:val="%6."/>
      <w:lvlJc w:val="right"/>
      <w:pPr>
        <w:tabs>
          <w:tab w:val="num" w:pos="4248"/>
        </w:tabs>
        <w:ind w:left="4248" w:hanging="180"/>
      </w:pPr>
    </w:lvl>
    <w:lvl w:ilvl="6" w:tplc="080A0001" w:tentative="1">
      <w:start w:val="1"/>
      <w:numFmt w:val="decimal"/>
      <w:lvlText w:val="%7."/>
      <w:lvlJc w:val="left"/>
      <w:pPr>
        <w:tabs>
          <w:tab w:val="num" w:pos="4968"/>
        </w:tabs>
        <w:ind w:left="4968" w:hanging="360"/>
      </w:pPr>
    </w:lvl>
    <w:lvl w:ilvl="7" w:tplc="080A0003" w:tentative="1">
      <w:start w:val="1"/>
      <w:numFmt w:val="lowerLetter"/>
      <w:lvlText w:val="%8."/>
      <w:lvlJc w:val="left"/>
      <w:pPr>
        <w:tabs>
          <w:tab w:val="num" w:pos="5688"/>
        </w:tabs>
        <w:ind w:left="5688" w:hanging="360"/>
      </w:pPr>
    </w:lvl>
    <w:lvl w:ilvl="8" w:tplc="080A0005" w:tentative="1">
      <w:start w:val="1"/>
      <w:numFmt w:val="lowerRoman"/>
      <w:lvlText w:val="%9."/>
      <w:lvlJc w:val="right"/>
      <w:pPr>
        <w:tabs>
          <w:tab w:val="num" w:pos="6408"/>
        </w:tabs>
        <w:ind w:left="6408" w:hanging="180"/>
      </w:pPr>
    </w:lvl>
  </w:abstractNum>
  <w:abstractNum w:abstractNumId="45" w15:restartNumberingAfterBreak="0">
    <w:nsid w:val="3D6A5F3F"/>
    <w:multiLevelType w:val="hybridMultilevel"/>
    <w:tmpl w:val="9A66D450"/>
    <w:lvl w:ilvl="0" w:tplc="40B0FF84">
      <w:start w:val="4"/>
      <w:numFmt w:val="lowerLetter"/>
      <w:lvlText w:val="%1)"/>
      <w:lvlJc w:val="left"/>
      <w:pPr>
        <w:ind w:left="2138" w:hanging="360"/>
      </w:pPr>
      <w:rPr>
        <w:rFonts w:hint="default"/>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6" w15:restartNumberingAfterBreak="0">
    <w:nsid w:val="3E5C140F"/>
    <w:multiLevelType w:val="hybridMultilevel"/>
    <w:tmpl w:val="5930E564"/>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47" w15:restartNumberingAfterBreak="0">
    <w:nsid w:val="3FE87278"/>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48" w15:restartNumberingAfterBreak="0">
    <w:nsid w:val="41994B74"/>
    <w:multiLevelType w:val="hybridMultilevel"/>
    <w:tmpl w:val="AD7CF4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41DB269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0" w15:restartNumberingAfterBreak="0">
    <w:nsid w:val="42614B3B"/>
    <w:multiLevelType w:val="hybridMultilevel"/>
    <w:tmpl w:val="C1100340"/>
    <w:lvl w:ilvl="0" w:tplc="02FCF32E">
      <w:start w:val="1"/>
      <w:numFmt w:val="decimal"/>
      <w:lvlText w:val="%1."/>
      <w:lvlJc w:val="left"/>
      <w:pPr>
        <w:ind w:left="696" w:hanging="360"/>
      </w:pPr>
      <w:rPr>
        <w:b/>
        <w:sz w:val="22"/>
      </w:rPr>
    </w:lvl>
    <w:lvl w:ilvl="1" w:tplc="080A0019" w:tentative="1">
      <w:start w:val="1"/>
      <w:numFmt w:val="lowerLetter"/>
      <w:lvlText w:val="%2."/>
      <w:lvlJc w:val="left"/>
      <w:pPr>
        <w:ind w:left="1416" w:hanging="360"/>
      </w:pPr>
    </w:lvl>
    <w:lvl w:ilvl="2" w:tplc="080A001B" w:tentative="1">
      <w:start w:val="1"/>
      <w:numFmt w:val="lowerRoman"/>
      <w:lvlText w:val="%3."/>
      <w:lvlJc w:val="right"/>
      <w:pPr>
        <w:ind w:left="2136" w:hanging="180"/>
      </w:pPr>
    </w:lvl>
    <w:lvl w:ilvl="3" w:tplc="080A000F" w:tentative="1">
      <w:start w:val="1"/>
      <w:numFmt w:val="decimal"/>
      <w:lvlText w:val="%4."/>
      <w:lvlJc w:val="left"/>
      <w:pPr>
        <w:ind w:left="2856" w:hanging="360"/>
      </w:pPr>
    </w:lvl>
    <w:lvl w:ilvl="4" w:tplc="080A0019" w:tentative="1">
      <w:start w:val="1"/>
      <w:numFmt w:val="lowerLetter"/>
      <w:lvlText w:val="%5."/>
      <w:lvlJc w:val="left"/>
      <w:pPr>
        <w:ind w:left="3576" w:hanging="360"/>
      </w:pPr>
    </w:lvl>
    <w:lvl w:ilvl="5" w:tplc="080A001B" w:tentative="1">
      <w:start w:val="1"/>
      <w:numFmt w:val="lowerRoman"/>
      <w:lvlText w:val="%6."/>
      <w:lvlJc w:val="right"/>
      <w:pPr>
        <w:ind w:left="4296" w:hanging="180"/>
      </w:pPr>
    </w:lvl>
    <w:lvl w:ilvl="6" w:tplc="080A000F" w:tentative="1">
      <w:start w:val="1"/>
      <w:numFmt w:val="decimal"/>
      <w:lvlText w:val="%7."/>
      <w:lvlJc w:val="left"/>
      <w:pPr>
        <w:ind w:left="5016" w:hanging="360"/>
      </w:pPr>
    </w:lvl>
    <w:lvl w:ilvl="7" w:tplc="080A0019" w:tentative="1">
      <w:start w:val="1"/>
      <w:numFmt w:val="lowerLetter"/>
      <w:lvlText w:val="%8."/>
      <w:lvlJc w:val="left"/>
      <w:pPr>
        <w:ind w:left="5736" w:hanging="360"/>
      </w:pPr>
    </w:lvl>
    <w:lvl w:ilvl="8" w:tplc="080A001B" w:tentative="1">
      <w:start w:val="1"/>
      <w:numFmt w:val="lowerRoman"/>
      <w:lvlText w:val="%9."/>
      <w:lvlJc w:val="right"/>
      <w:pPr>
        <w:ind w:left="6456" w:hanging="180"/>
      </w:pPr>
    </w:lvl>
  </w:abstractNum>
  <w:abstractNum w:abstractNumId="51" w15:restartNumberingAfterBreak="0">
    <w:nsid w:val="443F7A18"/>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4476190D"/>
    <w:multiLevelType w:val="hybridMultilevel"/>
    <w:tmpl w:val="81F07310"/>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C0A0019">
      <w:start w:val="1"/>
      <w:numFmt w:val="lowerLetter"/>
      <w:lvlText w:val="%3."/>
      <w:lvlJc w:val="left"/>
      <w:pPr>
        <w:ind w:left="2340" w:hanging="36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15:restartNumberingAfterBreak="0">
    <w:nsid w:val="454C335F"/>
    <w:multiLevelType w:val="hybridMultilevel"/>
    <w:tmpl w:val="ED1CFCB8"/>
    <w:lvl w:ilvl="0" w:tplc="080A0017">
      <w:start w:val="1"/>
      <w:numFmt w:val="lowerLetter"/>
      <w:lvlText w:val="%1)"/>
      <w:lvlJc w:val="left"/>
      <w:pPr>
        <w:ind w:left="1211" w:hanging="360"/>
      </w:pPr>
      <w:rPr>
        <w:rFonts w:hint="default"/>
        <w:b/>
        <w:sz w:val="22"/>
        <w:szCs w:val="22"/>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54" w15:restartNumberingAfterBreak="0">
    <w:nsid w:val="456D2D17"/>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476B2413"/>
    <w:multiLevelType w:val="multilevel"/>
    <w:tmpl w:val="0E7E3A9A"/>
    <w:styleLink w:val="Estilo4"/>
    <w:lvl w:ilvl="0">
      <w:start w:val="1"/>
      <w:numFmt w:val="upperRoman"/>
      <w:lvlText w:val="%1."/>
      <w:lvlJc w:val="left"/>
      <w:pPr>
        <w:tabs>
          <w:tab w:val="num" w:pos="1008"/>
        </w:tabs>
        <w:ind w:left="1008" w:hanging="668"/>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56" w15:restartNumberingAfterBreak="0">
    <w:nsid w:val="48937D78"/>
    <w:multiLevelType w:val="hybridMultilevel"/>
    <w:tmpl w:val="6C403658"/>
    <w:lvl w:ilvl="0" w:tplc="335816A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49435DA6"/>
    <w:multiLevelType w:val="hybridMultilevel"/>
    <w:tmpl w:val="C18A539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E2403A5"/>
    <w:multiLevelType w:val="hybridMultilevel"/>
    <w:tmpl w:val="D368BEC4"/>
    <w:lvl w:ilvl="0" w:tplc="F0C0B9A0">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59" w15:restartNumberingAfterBreak="0">
    <w:nsid w:val="4E891585"/>
    <w:multiLevelType w:val="hybridMultilevel"/>
    <w:tmpl w:val="6A245CE4"/>
    <w:lvl w:ilvl="0" w:tplc="F3B409D4">
      <w:start w:val="1"/>
      <w:numFmt w:val="lowerRoman"/>
      <w:lvlText w:val="%1)"/>
      <w:lvlJc w:val="left"/>
      <w:pPr>
        <w:ind w:left="3552" w:hanging="720"/>
      </w:pPr>
      <w:rPr>
        <w:rFonts w:hint="default"/>
        <w:b/>
      </w:rPr>
    </w:lvl>
    <w:lvl w:ilvl="1" w:tplc="080A0019" w:tentative="1">
      <w:start w:val="1"/>
      <w:numFmt w:val="lowerLetter"/>
      <w:lvlText w:val="%2."/>
      <w:lvlJc w:val="left"/>
      <w:pPr>
        <w:ind w:left="3912" w:hanging="360"/>
      </w:pPr>
    </w:lvl>
    <w:lvl w:ilvl="2" w:tplc="080A001B" w:tentative="1">
      <w:start w:val="1"/>
      <w:numFmt w:val="lowerRoman"/>
      <w:lvlText w:val="%3."/>
      <w:lvlJc w:val="right"/>
      <w:pPr>
        <w:ind w:left="4632" w:hanging="180"/>
      </w:pPr>
    </w:lvl>
    <w:lvl w:ilvl="3" w:tplc="080A000F" w:tentative="1">
      <w:start w:val="1"/>
      <w:numFmt w:val="decimal"/>
      <w:lvlText w:val="%4."/>
      <w:lvlJc w:val="left"/>
      <w:pPr>
        <w:ind w:left="5352" w:hanging="360"/>
      </w:pPr>
    </w:lvl>
    <w:lvl w:ilvl="4" w:tplc="080A0019" w:tentative="1">
      <w:start w:val="1"/>
      <w:numFmt w:val="lowerLetter"/>
      <w:lvlText w:val="%5."/>
      <w:lvlJc w:val="left"/>
      <w:pPr>
        <w:ind w:left="6072" w:hanging="360"/>
      </w:pPr>
    </w:lvl>
    <w:lvl w:ilvl="5" w:tplc="080A001B" w:tentative="1">
      <w:start w:val="1"/>
      <w:numFmt w:val="lowerRoman"/>
      <w:lvlText w:val="%6."/>
      <w:lvlJc w:val="right"/>
      <w:pPr>
        <w:ind w:left="6792" w:hanging="180"/>
      </w:pPr>
    </w:lvl>
    <w:lvl w:ilvl="6" w:tplc="080A000F" w:tentative="1">
      <w:start w:val="1"/>
      <w:numFmt w:val="decimal"/>
      <w:lvlText w:val="%7."/>
      <w:lvlJc w:val="left"/>
      <w:pPr>
        <w:ind w:left="7512" w:hanging="360"/>
      </w:pPr>
    </w:lvl>
    <w:lvl w:ilvl="7" w:tplc="080A0019" w:tentative="1">
      <w:start w:val="1"/>
      <w:numFmt w:val="lowerLetter"/>
      <w:lvlText w:val="%8."/>
      <w:lvlJc w:val="left"/>
      <w:pPr>
        <w:ind w:left="8232" w:hanging="360"/>
      </w:pPr>
    </w:lvl>
    <w:lvl w:ilvl="8" w:tplc="080A001B" w:tentative="1">
      <w:start w:val="1"/>
      <w:numFmt w:val="lowerRoman"/>
      <w:lvlText w:val="%9."/>
      <w:lvlJc w:val="right"/>
      <w:pPr>
        <w:ind w:left="8952" w:hanging="180"/>
      </w:pPr>
    </w:lvl>
  </w:abstractNum>
  <w:abstractNum w:abstractNumId="60" w15:restartNumberingAfterBreak="0">
    <w:nsid w:val="4FF078E7"/>
    <w:multiLevelType w:val="hybridMultilevel"/>
    <w:tmpl w:val="A1D865B8"/>
    <w:lvl w:ilvl="0" w:tplc="D24AF17E">
      <w:start w:val="1"/>
      <w:numFmt w:val="lowerLetter"/>
      <w:lvlText w:val="%1)"/>
      <w:lvlJc w:val="left"/>
      <w:pPr>
        <w:ind w:left="1368" w:hanging="360"/>
      </w:pPr>
      <w:rPr>
        <w:rFonts w:hint="default"/>
        <w:b/>
      </w:rPr>
    </w:lvl>
    <w:lvl w:ilvl="1" w:tplc="080A0019">
      <w:start w:val="1"/>
      <w:numFmt w:val="lowerLetter"/>
      <w:lvlText w:val="%2."/>
      <w:lvlJc w:val="left"/>
      <w:pPr>
        <w:ind w:left="2088" w:hanging="360"/>
      </w:pPr>
    </w:lvl>
    <w:lvl w:ilvl="2" w:tplc="080A001B" w:tentative="1">
      <w:start w:val="1"/>
      <w:numFmt w:val="lowerRoman"/>
      <w:lvlText w:val="%3."/>
      <w:lvlJc w:val="right"/>
      <w:pPr>
        <w:ind w:left="2808" w:hanging="180"/>
      </w:pPr>
    </w:lvl>
    <w:lvl w:ilvl="3" w:tplc="080A000F" w:tentative="1">
      <w:start w:val="1"/>
      <w:numFmt w:val="decimal"/>
      <w:lvlText w:val="%4."/>
      <w:lvlJc w:val="left"/>
      <w:pPr>
        <w:ind w:left="3528" w:hanging="360"/>
      </w:pPr>
    </w:lvl>
    <w:lvl w:ilvl="4" w:tplc="080A0019" w:tentative="1">
      <w:start w:val="1"/>
      <w:numFmt w:val="lowerLetter"/>
      <w:lvlText w:val="%5."/>
      <w:lvlJc w:val="left"/>
      <w:pPr>
        <w:ind w:left="4248" w:hanging="360"/>
      </w:pPr>
    </w:lvl>
    <w:lvl w:ilvl="5" w:tplc="080A001B" w:tentative="1">
      <w:start w:val="1"/>
      <w:numFmt w:val="lowerRoman"/>
      <w:lvlText w:val="%6."/>
      <w:lvlJc w:val="right"/>
      <w:pPr>
        <w:ind w:left="4968" w:hanging="180"/>
      </w:pPr>
    </w:lvl>
    <w:lvl w:ilvl="6" w:tplc="080A000F" w:tentative="1">
      <w:start w:val="1"/>
      <w:numFmt w:val="decimal"/>
      <w:lvlText w:val="%7."/>
      <w:lvlJc w:val="left"/>
      <w:pPr>
        <w:ind w:left="5688" w:hanging="360"/>
      </w:pPr>
    </w:lvl>
    <w:lvl w:ilvl="7" w:tplc="080A0019" w:tentative="1">
      <w:start w:val="1"/>
      <w:numFmt w:val="lowerLetter"/>
      <w:lvlText w:val="%8."/>
      <w:lvlJc w:val="left"/>
      <w:pPr>
        <w:ind w:left="6408" w:hanging="360"/>
      </w:pPr>
    </w:lvl>
    <w:lvl w:ilvl="8" w:tplc="080A001B" w:tentative="1">
      <w:start w:val="1"/>
      <w:numFmt w:val="lowerRoman"/>
      <w:lvlText w:val="%9."/>
      <w:lvlJc w:val="right"/>
      <w:pPr>
        <w:ind w:left="7128" w:hanging="180"/>
      </w:pPr>
    </w:lvl>
  </w:abstractNum>
  <w:abstractNum w:abstractNumId="61" w15:restartNumberingAfterBreak="0">
    <w:nsid w:val="503541D7"/>
    <w:multiLevelType w:val="hybridMultilevel"/>
    <w:tmpl w:val="25185ACA"/>
    <w:lvl w:ilvl="0" w:tplc="0C0A0019">
      <w:start w:val="1"/>
      <w:numFmt w:val="lowerLetter"/>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62" w15:restartNumberingAfterBreak="0">
    <w:nsid w:val="50603102"/>
    <w:multiLevelType w:val="hybridMultilevel"/>
    <w:tmpl w:val="1FEE6192"/>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63" w15:restartNumberingAfterBreak="0">
    <w:nsid w:val="50CF4986"/>
    <w:multiLevelType w:val="hybridMultilevel"/>
    <w:tmpl w:val="AF22314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52CE645A"/>
    <w:multiLevelType w:val="hybridMultilevel"/>
    <w:tmpl w:val="2C38E012"/>
    <w:lvl w:ilvl="0" w:tplc="0C0A0019">
      <w:start w:val="1"/>
      <w:numFmt w:val="lowerLetter"/>
      <w:lvlText w:val="%1."/>
      <w:lvlJc w:val="left"/>
      <w:pPr>
        <w:ind w:left="1776" w:hanging="360"/>
      </w:pPr>
      <w:rPr>
        <w:rFonts w:hint="default"/>
        <w:b/>
      </w:rPr>
    </w:lvl>
    <w:lvl w:ilvl="1" w:tplc="080A0019">
      <w:start w:val="1"/>
      <w:numFmt w:val="lowerLetter"/>
      <w:lvlText w:val="%2."/>
      <w:lvlJc w:val="left"/>
      <w:pPr>
        <w:ind w:left="1524" w:hanging="360"/>
      </w:pPr>
    </w:lvl>
    <w:lvl w:ilvl="2" w:tplc="080A001B" w:tentative="1">
      <w:start w:val="1"/>
      <w:numFmt w:val="lowerRoman"/>
      <w:lvlText w:val="%3."/>
      <w:lvlJc w:val="right"/>
      <w:pPr>
        <w:ind w:left="2244" w:hanging="180"/>
      </w:pPr>
    </w:lvl>
    <w:lvl w:ilvl="3" w:tplc="080A000F" w:tentative="1">
      <w:start w:val="1"/>
      <w:numFmt w:val="decimal"/>
      <w:lvlText w:val="%4."/>
      <w:lvlJc w:val="left"/>
      <w:pPr>
        <w:ind w:left="2964" w:hanging="360"/>
      </w:pPr>
    </w:lvl>
    <w:lvl w:ilvl="4" w:tplc="080A0019" w:tentative="1">
      <w:start w:val="1"/>
      <w:numFmt w:val="lowerLetter"/>
      <w:lvlText w:val="%5."/>
      <w:lvlJc w:val="left"/>
      <w:pPr>
        <w:ind w:left="3684" w:hanging="360"/>
      </w:pPr>
    </w:lvl>
    <w:lvl w:ilvl="5" w:tplc="080A001B" w:tentative="1">
      <w:start w:val="1"/>
      <w:numFmt w:val="lowerRoman"/>
      <w:lvlText w:val="%6."/>
      <w:lvlJc w:val="right"/>
      <w:pPr>
        <w:ind w:left="4404" w:hanging="180"/>
      </w:pPr>
    </w:lvl>
    <w:lvl w:ilvl="6" w:tplc="080A000F" w:tentative="1">
      <w:start w:val="1"/>
      <w:numFmt w:val="decimal"/>
      <w:lvlText w:val="%7."/>
      <w:lvlJc w:val="left"/>
      <w:pPr>
        <w:ind w:left="5124" w:hanging="360"/>
      </w:pPr>
    </w:lvl>
    <w:lvl w:ilvl="7" w:tplc="080A0019" w:tentative="1">
      <w:start w:val="1"/>
      <w:numFmt w:val="lowerLetter"/>
      <w:lvlText w:val="%8."/>
      <w:lvlJc w:val="left"/>
      <w:pPr>
        <w:ind w:left="5844" w:hanging="360"/>
      </w:pPr>
    </w:lvl>
    <w:lvl w:ilvl="8" w:tplc="080A001B" w:tentative="1">
      <w:start w:val="1"/>
      <w:numFmt w:val="lowerRoman"/>
      <w:lvlText w:val="%9."/>
      <w:lvlJc w:val="right"/>
      <w:pPr>
        <w:ind w:left="6564" w:hanging="180"/>
      </w:pPr>
    </w:lvl>
  </w:abstractNum>
  <w:abstractNum w:abstractNumId="65" w15:restartNumberingAfterBreak="0">
    <w:nsid w:val="55334A79"/>
    <w:multiLevelType w:val="hybridMultilevel"/>
    <w:tmpl w:val="37D204C8"/>
    <w:lvl w:ilvl="0" w:tplc="B93836BE">
      <w:start w:val="1"/>
      <w:numFmt w:val="lowerLetter"/>
      <w:lvlText w:val="%1)"/>
      <w:lvlJc w:val="left"/>
      <w:pPr>
        <w:ind w:left="786" w:hanging="360"/>
      </w:pPr>
      <w:rPr>
        <w:b/>
      </w:rPr>
    </w:lvl>
    <w:lvl w:ilvl="1" w:tplc="B8A4F268">
      <w:start w:val="1"/>
      <w:numFmt w:val="lowerLetter"/>
      <w:lvlText w:val="%2."/>
      <w:lvlJc w:val="left"/>
      <w:pPr>
        <w:ind w:left="1700" w:hanging="620"/>
      </w:pPr>
      <w:rPr>
        <w:rFonts w:hint="default"/>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5549156D"/>
    <w:multiLevelType w:val="hybridMultilevel"/>
    <w:tmpl w:val="D584E5E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572D1999"/>
    <w:multiLevelType w:val="hybridMultilevel"/>
    <w:tmpl w:val="80780DCC"/>
    <w:lvl w:ilvl="0" w:tplc="D074A0CA">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15:restartNumberingAfterBreak="0">
    <w:nsid w:val="580E52FC"/>
    <w:multiLevelType w:val="hybridMultilevel"/>
    <w:tmpl w:val="06FAEE9A"/>
    <w:lvl w:ilvl="0" w:tplc="2E4C9F7C">
      <w:start w:val="4"/>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9" w15:restartNumberingAfterBreak="0">
    <w:nsid w:val="5C613B7A"/>
    <w:multiLevelType w:val="hybridMultilevel"/>
    <w:tmpl w:val="48DEE654"/>
    <w:lvl w:ilvl="0" w:tplc="A96282D0">
      <w:start w:val="1"/>
      <w:numFmt w:val="upperRoman"/>
      <w:lvlText w:val="%1."/>
      <w:lvlJc w:val="left"/>
      <w:pPr>
        <w:ind w:left="892" w:hanging="720"/>
      </w:pPr>
      <w:rPr>
        <w:rFonts w:eastAsiaTheme="minorHAnsi" w:hint="default"/>
        <w:b/>
        <w:sz w:val="22"/>
      </w:rPr>
    </w:lvl>
    <w:lvl w:ilvl="1" w:tplc="080A0019" w:tentative="1">
      <w:start w:val="1"/>
      <w:numFmt w:val="lowerLetter"/>
      <w:lvlText w:val="%2."/>
      <w:lvlJc w:val="left"/>
      <w:pPr>
        <w:ind w:left="1252" w:hanging="360"/>
      </w:pPr>
    </w:lvl>
    <w:lvl w:ilvl="2" w:tplc="080A001B" w:tentative="1">
      <w:start w:val="1"/>
      <w:numFmt w:val="lowerRoman"/>
      <w:lvlText w:val="%3."/>
      <w:lvlJc w:val="right"/>
      <w:pPr>
        <w:ind w:left="1972" w:hanging="180"/>
      </w:pPr>
    </w:lvl>
    <w:lvl w:ilvl="3" w:tplc="080A000F" w:tentative="1">
      <w:start w:val="1"/>
      <w:numFmt w:val="decimal"/>
      <w:lvlText w:val="%4."/>
      <w:lvlJc w:val="left"/>
      <w:pPr>
        <w:ind w:left="2692" w:hanging="360"/>
      </w:pPr>
    </w:lvl>
    <w:lvl w:ilvl="4" w:tplc="080A0019" w:tentative="1">
      <w:start w:val="1"/>
      <w:numFmt w:val="lowerLetter"/>
      <w:lvlText w:val="%5."/>
      <w:lvlJc w:val="left"/>
      <w:pPr>
        <w:ind w:left="3412" w:hanging="360"/>
      </w:pPr>
    </w:lvl>
    <w:lvl w:ilvl="5" w:tplc="080A001B" w:tentative="1">
      <w:start w:val="1"/>
      <w:numFmt w:val="lowerRoman"/>
      <w:lvlText w:val="%6."/>
      <w:lvlJc w:val="right"/>
      <w:pPr>
        <w:ind w:left="4132" w:hanging="180"/>
      </w:pPr>
    </w:lvl>
    <w:lvl w:ilvl="6" w:tplc="080A000F" w:tentative="1">
      <w:start w:val="1"/>
      <w:numFmt w:val="decimal"/>
      <w:lvlText w:val="%7."/>
      <w:lvlJc w:val="left"/>
      <w:pPr>
        <w:ind w:left="4852" w:hanging="360"/>
      </w:pPr>
    </w:lvl>
    <w:lvl w:ilvl="7" w:tplc="080A0019" w:tentative="1">
      <w:start w:val="1"/>
      <w:numFmt w:val="lowerLetter"/>
      <w:lvlText w:val="%8."/>
      <w:lvlJc w:val="left"/>
      <w:pPr>
        <w:ind w:left="5572" w:hanging="360"/>
      </w:pPr>
    </w:lvl>
    <w:lvl w:ilvl="8" w:tplc="080A001B" w:tentative="1">
      <w:start w:val="1"/>
      <w:numFmt w:val="lowerRoman"/>
      <w:lvlText w:val="%9."/>
      <w:lvlJc w:val="right"/>
      <w:pPr>
        <w:ind w:left="6292" w:hanging="180"/>
      </w:pPr>
    </w:lvl>
  </w:abstractNum>
  <w:abstractNum w:abstractNumId="70" w15:restartNumberingAfterBreak="0">
    <w:nsid w:val="5E72748F"/>
    <w:multiLevelType w:val="hybridMultilevel"/>
    <w:tmpl w:val="BE5E8EA0"/>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5F172D8A"/>
    <w:multiLevelType w:val="hybridMultilevel"/>
    <w:tmpl w:val="2C5872D0"/>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2" w15:restartNumberingAfterBreak="0">
    <w:nsid w:val="5FD078A2"/>
    <w:multiLevelType w:val="hybridMultilevel"/>
    <w:tmpl w:val="22A20AFA"/>
    <w:lvl w:ilvl="0" w:tplc="5BCE60F0">
      <w:start w:val="1"/>
      <w:numFmt w:val="upperRoman"/>
      <w:lvlText w:val="%1."/>
      <w:lvlJc w:val="left"/>
      <w:pPr>
        <w:ind w:left="1080" w:hanging="720"/>
      </w:pPr>
      <w:rPr>
        <w:rFonts w:hint="default"/>
        <w:b/>
        <w:strike w:val="0"/>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613C179E"/>
    <w:multiLevelType w:val="hybridMultilevel"/>
    <w:tmpl w:val="8FA41DFA"/>
    <w:lvl w:ilvl="0" w:tplc="0C0A0019">
      <w:start w:val="1"/>
      <w:numFmt w:val="lowerLetter"/>
      <w:lvlText w:val="%1."/>
      <w:lvlJc w:val="left"/>
      <w:pPr>
        <w:ind w:left="234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65AA7DAC"/>
    <w:multiLevelType w:val="hybridMultilevel"/>
    <w:tmpl w:val="FE0005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61D227E"/>
    <w:multiLevelType w:val="hybridMultilevel"/>
    <w:tmpl w:val="1FEE6192"/>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76" w15:restartNumberingAfterBreak="0">
    <w:nsid w:val="66F20F30"/>
    <w:multiLevelType w:val="hybridMultilevel"/>
    <w:tmpl w:val="A3B275F2"/>
    <w:lvl w:ilvl="0" w:tplc="5C521E26">
      <w:start w:val="1"/>
      <w:numFmt w:val="lowerRoman"/>
      <w:lvlText w:val="%1)"/>
      <w:lvlJc w:val="left"/>
      <w:pPr>
        <w:ind w:left="2844" w:hanging="720"/>
      </w:pPr>
      <w:rPr>
        <w:rFonts w:hint="default"/>
        <w:b/>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7" w15:restartNumberingAfterBreak="0">
    <w:nsid w:val="67364399"/>
    <w:multiLevelType w:val="hybridMultilevel"/>
    <w:tmpl w:val="CFE04C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674E6966"/>
    <w:multiLevelType w:val="hybridMultilevel"/>
    <w:tmpl w:val="736A2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7C37360"/>
    <w:multiLevelType w:val="hybridMultilevel"/>
    <w:tmpl w:val="08144BB4"/>
    <w:lvl w:ilvl="0" w:tplc="37589226">
      <w:start w:val="2"/>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D6426232">
      <w:start w:val="1"/>
      <w:numFmt w:val="lowerRoman"/>
      <w:lvlText w:val="%3."/>
      <w:lvlJc w:val="right"/>
      <w:pPr>
        <w:ind w:left="2160" w:hanging="180"/>
      </w:pPr>
      <w:rPr>
        <w:b/>
      </w:rPr>
    </w:lvl>
    <w:lvl w:ilvl="3" w:tplc="080A000F">
      <w:start w:val="1"/>
      <w:numFmt w:val="decimal"/>
      <w:lvlText w:val="%4."/>
      <w:lvlJc w:val="left"/>
      <w:pPr>
        <w:ind w:left="2880" w:hanging="360"/>
      </w:pPr>
    </w:lvl>
    <w:lvl w:ilvl="4" w:tplc="B100E21A">
      <w:start w:val="1"/>
      <w:numFmt w:val="lowerLetter"/>
      <w:lvlText w:val="%5)"/>
      <w:lvlJc w:val="left"/>
      <w:pPr>
        <w:ind w:left="3600" w:hanging="360"/>
      </w:pPr>
      <w:rPr>
        <w:rFonts w:eastAsiaTheme="minorHAnsi" w:hint="default"/>
        <w:sz w:val="22"/>
      </w:r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68100085"/>
    <w:multiLevelType w:val="hybridMultilevel"/>
    <w:tmpl w:val="9BD6D594"/>
    <w:lvl w:ilvl="0" w:tplc="077EB5CC">
      <w:start w:val="1"/>
      <w:numFmt w:val="upperRoman"/>
      <w:lvlText w:val="%1."/>
      <w:lvlJc w:val="lef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688A4A5D"/>
    <w:multiLevelType w:val="hybridMultilevel"/>
    <w:tmpl w:val="71A2E086"/>
    <w:lvl w:ilvl="0" w:tplc="26ECA070">
      <w:start w:val="1"/>
      <w:numFmt w:val="lowerLetter"/>
      <w:lvlText w:val="%1)"/>
      <w:lvlJc w:val="left"/>
      <w:pPr>
        <w:ind w:left="1353" w:hanging="360"/>
      </w:pPr>
      <w:rPr>
        <w:b/>
        <w:sz w:val="22"/>
        <w:szCs w:val="22"/>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82" w15:restartNumberingAfterBreak="0">
    <w:nsid w:val="6C2062D0"/>
    <w:multiLevelType w:val="multilevel"/>
    <w:tmpl w:val="080A001D"/>
    <w:styleLink w:val="Estilo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22B281C"/>
    <w:multiLevelType w:val="hybridMultilevel"/>
    <w:tmpl w:val="3C18E2A2"/>
    <w:lvl w:ilvl="0" w:tplc="20CC87E4">
      <w:start w:val="1"/>
      <w:numFmt w:val="upperRoman"/>
      <w:lvlText w:val="%1."/>
      <w:lvlJc w:val="left"/>
      <w:pPr>
        <w:tabs>
          <w:tab w:val="num" w:pos="862"/>
        </w:tabs>
        <w:ind w:left="862" w:hanging="720"/>
      </w:pPr>
      <w:rPr>
        <w:rFonts w:hint="default"/>
        <w:b/>
        <w:i w:val="0"/>
        <w:sz w:val="22"/>
        <w:szCs w:val="22"/>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84" w15:restartNumberingAfterBreak="0">
    <w:nsid w:val="72E16BB4"/>
    <w:multiLevelType w:val="hybridMultilevel"/>
    <w:tmpl w:val="10D41534"/>
    <w:lvl w:ilvl="0" w:tplc="E900636A">
      <w:start w:val="1"/>
      <w:numFmt w:val="lowerLetter"/>
      <w:lvlText w:val="%1)"/>
      <w:lvlJc w:val="left"/>
      <w:pPr>
        <w:ind w:left="786" w:hanging="360"/>
      </w:pPr>
      <w:rPr>
        <w:b/>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15:restartNumberingAfterBreak="0">
    <w:nsid w:val="7443069C"/>
    <w:multiLevelType w:val="hybridMultilevel"/>
    <w:tmpl w:val="81CE5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15:restartNumberingAfterBreak="0">
    <w:nsid w:val="75510555"/>
    <w:multiLevelType w:val="hybridMultilevel"/>
    <w:tmpl w:val="559252B6"/>
    <w:lvl w:ilvl="0" w:tplc="0C0A0019">
      <w:start w:val="1"/>
      <w:numFmt w:val="lowerLetter"/>
      <w:lvlText w:val="%1."/>
      <w:lvlJc w:val="left"/>
      <w:pPr>
        <w:ind w:left="1068" w:hanging="360"/>
      </w:pPr>
    </w:lvl>
    <w:lvl w:ilvl="1" w:tplc="0C0A000F">
      <w:start w:val="1"/>
      <w:numFmt w:val="decimal"/>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7" w15:restartNumberingAfterBreak="0">
    <w:nsid w:val="75B16736"/>
    <w:multiLevelType w:val="hybridMultilevel"/>
    <w:tmpl w:val="40D8FDD0"/>
    <w:lvl w:ilvl="0" w:tplc="B93836BE">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77F074AA"/>
    <w:multiLevelType w:val="hybridMultilevel"/>
    <w:tmpl w:val="F7D6928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798948C9"/>
    <w:multiLevelType w:val="multilevel"/>
    <w:tmpl w:val="759ECEB4"/>
    <w:styleLink w:val="Estilo8"/>
    <w:lvl w:ilvl="0">
      <w:start w:val="1"/>
      <w:numFmt w:val="upperRoman"/>
      <w:lvlText w:val="%1."/>
      <w:lvlJc w:val="right"/>
      <w:pPr>
        <w:ind w:left="567" w:hanging="279"/>
      </w:pPr>
      <w:rPr>
        <w:rFonts w:hint="default"/>
        <w:b/>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7A5859CC"/>
    <w:multiLevelType w:val="hybridMultilevel"/>
    <w:tmpl w:val="C1100340"/>
    <w:lvl w:ilvl="0" w:tplc="02FCF32E">
      <w:start w:val="1"/>
      <w:numFmt w:val="decimal"/>
      <w:lvlText w:val="%1."/>
      <w:lvlJc w:val="left"/>
      <w:pPr>
        <w:ind w:left="360" w:hanging="360"/>
      </w:pPr>
      <w:rPr>
        <w:b/>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1" w15:restartNumberingAfterBreak="0">
    <w:nsid w:val="7B134C2B"/>
    <w:multiLevelType w:val="hybridMultilevel"/>
    <w:tmpl w:val="7950873E"/>
    <w:lvl w:ilvl="0" w:tplc="300490AE">
      <w:start w:val="1"/>
      <w:numFmt w:val="lowerLetter"/>
      <w:lvlText w:val="%1)"/>
      <w:lvlJc w:val="left"/>
      <w:pPr>
        <w:ind w:left="1068" w:hanging="360"/>
      </w:pPr>
      <w:rPr>
        <w:rFonts w:ascii="ITC Avant Garde" w:hAnsi="ITC Avant Garde" w:hint="default"/>
        <w:b/>
        <w:sz w:val="22"/>
        <w:szCs w:val="22"/>
      </w:rPr>
    </w:lvl>
    <w:lvl w:ilvl="1" w:tplc="D4069CA6">
      <w:start w:val="1"/>
      <w:numFmt w:val="upperRoman"/>
      <w:lvlText w:val="%2."/>
      <w:lvlJc w:val="left"/>
      <w:pPr>
        <w:ind w:left="2148" w:hanging="720"/>
      </w:pPr>
      <w:rPr>
        <w:rFonts w:hint="default"/>
      </w:r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2" w15:restartNumberingAfterBreak="0">
    <w:nsid w:val="7CB45176"/>
    <w:multiLevelType w:val="hybridMultilevel"/>
    <w:tmpl w:val="D8B04F4E"/>
    <w:lvl w:ilvl="0" w:tplc="D7F45DC2">
      <w:start w:val="1"/>
      <w:numFmt w:val="upperRoman"/>
      <w:lvlText w:val="%1."/>
      <w:lvlJc w:val="left"/>
      <w:pPr>
        <w:ind w:left="648" w:hanging="360"/>
      </w:pPr>
      <w:rPr>
        <w:rFonts w:hint="default"/>
        <w:b/>
        <w:sz w:val="20"/>
        <w:szCs w:val="20"/>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3" w15:restartNumberingAfterBreak="0">
    <w:nsid w:val="7D2709DA"/>
    <w:multiLevelType w:val="hybridMultilevel"/>
    <w:tmpl w:val="5AF6E51E"/>
    <w:lvl w:ilvl="0" w:tplc="36D86092">
      <w:start w:val="1"/>
      <w:numFmt w:val="lowerLetter"/>
      <w:lvlText w:val="%1."/>
      <w:lvlJc w:val="left"/>
      <w:pPr>
        <w:ind w:left="684" w:hanging="360"/>
      </w:pPr>
      <w:rPr>
        <w:b/>
      </w:rPr>
    </w:lvl>
    <w:lvl w:ilvl="1" w:tplc="0C0A0019">
      <w:start w:val="1"/>
      <w:numFmt w:val="lowerLetter"/>
      <w:lvlText w:val="%2."/>
      <w:lvlJc w:val="left"/>
      <w:pPr>
        <w:ind w:left="1404" w:hanging="360"/>
      </w:pPr>
    </w:lvl>
    <w:lvl w:ilvl="2" w:tplc="0C0A001B" w:tentative="1">
      <w:start w:val="1"/>
      <w:numFmt w:val="lowerRoman"/>
      <w:lvlText w:val="%3."/>
      <w:lvlJc w:val="right"/>
      <w:pPr>
        <w:ind w:left="2124" w:hanging="180"/>
      </w:pPr>
    </w:lvl>
    <w:lvl w:ilvl="3" w:tplc="0C0A000F" w:tentative="1">
      <w:start w:val="1"/>
      <w:numFmt w:val="decimal"/>
      <w:lvlText w:val="%4."/>
      <w:lvlJc w:val="left"/>
      <w:pPr>
        <w:ind w:left="2844" w:hanging="360"/>
      </w:pPr>
    </w:lvl>
    <w:lvl w:ilvl="4" w:tplc="0C0A0019" w:tentative="1">
      <w:start w:val="1"/>
      <w:numFmt w:val="lowerLetter"/>
      <w:lvlText w:val="%5."/>
      <w:lvlJc w:val="left"/>
      <w:pPr>
        <w:ind w:left="3564" w:hanging="360"/>
      </w:pPr>
    </w:lvl>
    <w:lvl w:ilvl="5" w:tplc="0C0A001B" w:tentative="1">
      <w:start w:val="1"/>
      <w:numFmt w:val="lowerRoman"/>
      <w:lvlText w:val="%6."/>
      <w:lvlJc w:val="right"/>
      <w:pPr>
        <w:ind w:left="4284" w:hanging="180"/>
      </w:pPr>
    </w:lvl>
    <w:lvl w:ilvl="6" w:tplc="0C0A000F" w:tentative="1">
      <w:start w:val="1"/>
      <w:numFmt w:val="decimal"/>
      <w:lvlText w:val="%7."/>
      <w:lvlJc w:val="left"/>
      <w:pPr>
        <w:ind w:left="5004" w:hanging="360"/>
      </w:pPr>
    </w:lvl>
    <w:lvl w:ilvl="7" w:tplc="0C0A0019" w:tentative="1">
      <w:start w:val="1"/>
      <w:numFmt w:val="lowerLetter"/>
      <w:lvlText w:val="%8."/>
      <w:lvlJc w:val="left"/>
      <w:pPr>
        <w:ind w:left="5724" w:hanging="360"/>
      </w:pPr>
    </w:lvl>
    <w:lvl w:ilvl="8" w:tplc="0C0A001B" w:tentative="1">
      <w:start w:val="1"/>
      <w:numFmt w:val="lowerRoman"/>
      <w:lvlText w:val="%9."/>
      <w:lvlJc w:val="right"/>
      <w:pPr>
        <w:ind w:left="6444" w:hanging="180"/>
      </w:pPr>
    </w:lvl>
  </w:abstractNum>
  <w:abstractNum w:abstractNumId="94" w15:restartNumberingAfterBreak="0">
    <w:nsid w:val="7D4F02CF"/>
    <w:multiLevelType w:val="multilevel"/>
    <w:tmpl w:val="359C1A1A"/>
    <w:styleLink w:val="Estilo3"/>
    <w:lvl w:ilvl="0">
      <w:start w:val="1"/>
      <w:numFmt w:val="upperRoman"/>
      <w:lvlText w:val="%1."/>
      <w:lvlJc w:val="right"/>
      <w:pPr>
        <w:tabs>
          <w:tab w:val="num" w:pos="1008"/>
        </w:tabs>
        <w:ind w:left="680" w:hanging="392"/>
      </w:pPr>
      <w:rPr>
        <w:rFonts w:hint="default"/>
        <w:b/>
      </w:rPr>
    </w:lvl>
    <w:lvl w:ilvl="1">
      <w:start w:val="1"/>
      <w:numFmt w:val="lowerLetter"/>
      <w:lvlText w:val="%2."/>
      <w:lvlJc w:val="left"/>
      <w:pPr>
        <w:tabs>
          <w:tab w:val="num" w:pos="1368"/>
        </w:tabs>
        <w:ind w:left="1368" w:hanging="360"/>
      </w:pPr>
      <w:rPr>
        <w:rFonts w:hint="default"/>
      </w:rPr>
    </w:lvl>
    <w:lvl w:ilvl="2">
      <w:start w:val="1"/>
      <w:numFmt w:val="lowerRoman"/>
      <w:lvlText w:val="%3."/>
      <w:lvlJc w:val="right"/>
      <w:pPr>
        <w:tabs>
          <w:tab w:val="num" w:pos="2088"/>
        </w:tabs>
        <w:ind w:left="2088" w:hanging="18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528"/>
        </w:tabs>
        <w:ind w:left="3528" w:hanging="360"/>
      </w:pPr>
      <w:rPr>
        <w:rFonts w:hint="default"/>
      </w:rPr>
    </w:lvl>
    <w:lvl w:ilvl="5">
      <w:start w:val="1"/>
      <w:numFmt w:val="lowerRoman"/>
      <w:lvlText w:val="%6."/>
      <w:lvlJc w:val="right"/>
      <w:pPr>
        <w:tabs>
          <w:tab w:val="num" w:pos="4248"/>
        </w:tabs>
        <w:ind w:left="4248" w:hanging="180"/>
      </w:pPr>
      <w:rPr>
        <w:rFonts w:hint="default"/>
      </w:rPr>
    </w:lvl>
    <w:lvl w:ilvl="6">
      <w:start w:val="1"/>
      <w:numFmt w:val="decimal"/>
      <w:lvlText w:val="%7."/>
      <w:lvlJc w:val="left"/>
      <w:pPr>
        <w:tabs>
          <w:tab w:val="num" w:pos="4968"/>
        </w:tabs>
        <w:ind w:left="4968" w:hanging="360"/>
      </w:pPr>
      <w:rPr>
        <w:rFonts w:hint="default"/>
      </w:rPr>
    </w:lvl>
    <w:lvl w:ilvl="7">
      <w:start w:val="1"/>
      <w:numFmt w:val="lowerLetter"/>
      <w:lvlText w:val="%8."/>
      <w:lvlJc w:val="left"/>
      <w:pPr>
        <w:tabs>
          <w:tab w:val="num" w:pos="5688"/>
        </w:tabs>
        <w:ind w:left="5688" w:hanging="360"/>
      </w:pPr>
      <w:rPr>
        <w:rFonts w:hint="default"/>
      </w:rPr>
    </w:lvl>
    <w:lvl w:ilvl="8">
      <w:start w:val="1"/>
      <w:numFmt w:val="lowerRoman"/>
      <w:lvlText w:val="%9."/>
      <w:lvlJc w:val="right"/>
      <w:pPr>
        <w:tabs>
          <w:tab w:val="num" w:pos="6408"/>
        </w:tabs>
        <w:ind w:left="6408" w:hanging="180"/>
      </w:pPr>
      <w:rPr>
        <w:rFonts w:hint="default"/>
      </w:rPr>
    </w:lvl>
  </w:abstractNum>
  <w:abstractNum w:abstractNumId="95" w15:restartNumberingAfterBreak="0">
    <w:nsid w:val="7E031609"/>
    <w:multiLevelType w:val="hybridMultilevel"/>
    <w:tmpl w:val="FE3E55FC"/>
    <w:lvl w:ilvl="0" w:tplc="F76A2640">
      <w:start w:val="1"/>
      <w:numFmt w:val="upperRoman"/>
      <w:lvlText w:val="%1."/>
      <w:lvlJc w:val="left"/>
      <w:pPr>
        <w:ind w:left="648" w:hanging="360"/>
      </w:pPr>
      <w:rPr>
        <w:rFonts w:hint="default"/>
        <w:b/>
        <w:sz w:val="22"/>
        <w:szCs w:val="22"/>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6" w15:restartNumberingAfterBreak="0">
    <w:nsid w:val="7ED92638"/>
    <w:multiLevelType w:val="hybridMultilevel"/>
    <w:tmpl w:val="1CFC401C"/>
    <w:lvl w:ilvl="0" w:tplc="0C0A0013">
      <w:start w:val="1"/>
      <w:numFmt w:val="upperRoman"/>
      <w:lvlText w:val="%1."/>
      <w:lvlJc w:val="right"/>
      <w:pPr>
        <w:ind w:left="648" w:hanging="360"/>
      </w:p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97" w15:restartNumberingAfterBreak="0">
    <w:nsid w:val="7FBB6AE7"/>
    <w:multiLevelType w:val="hybridMultilevel"/>
    <w:tmpl w:val="6D7A6656"/>
    <w:lvl w:ilvl="0" w:tplc="3716D880">
      <w:start w:val="1"/>
      <w:numFmt w:val="upperRoman"/>
      <w:lvlText w:val="%1."/>
      <w:lvlJc w:val="left"/>
      <w:pPr>
        <w:ind w:left="1080" w:hanging="720"/>
      </w:pPr>
      <w:rPr>
        <w:rFonts w:ascii="ITC Avant Garde" w:hAnsi="ITC Avant Garde" w:hint="default"/>
        <w:b/>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3"/>
  </w:num>
  <w:num w:numId="2">
    <w:abstractNumId w:val="44"/>
  </w:num>
  <w:num w:numId="3">
    <w:abstractNumId w:val="36"/>
  </w:num>
  <w:num w:numId="4">
    <w:abstractNumId w:val="82"/>
  </w:num>
  <w:num w:numId="5">
    <w:abstractNumId w:val="94"/>
  </w:num>
  <w:num w:numId="6">
    <w:abstractNumId w:val="55"/>
  </w:num>
  <w:num w:numId="7">
    <w:abstractNumId w:val="37"/>
  </w:num>
  <w:num w:numId="8">
    <w:abstractNumId w:val="2"/>
  </w:num>
  <w:num w:numId="9">
    <w:abstractNumId w:val="19"/>
  </w:num>
  <w:num w:numId="10">
    <w:abstractNumId w:val="89"/>
  </w:num>
  <w:num w:numId="11">
    <w:abstractNumId w:val="34"/>
  </w:num>
  <w:num w:numId="12">
    <w:abstractNumId w:val="29"/>
  </w:num>
  <w:num w:numId="13">
    <w:abstractNumId w:val="50"/>
  </w:num>
  <w:num w:numId="14">
    <w:abstractNumId w:val="38"/>
  </w:num>
  <w:num w:numId="15">
    <w:abstractNumId w:val="95"/>
  </w:num>
  <w:num w:numId="16">
    <w:abstractNumId w:val="24"/>
  </w:num>
  <w:num w:numId="17">
    <w:abstractNumId w:val="96"/>
  </w:num>
  <w:num w:numId="18">
    <w:abstractNumId w:val="33"/>
  </w:num>
  <w:num w:numId="19">
    <w:abstractNumId w:val="30"/>
  </w:num>
  <w:num w:numId="20">
    <w:abstractNumId w:val="54"/>
  </w:num>
  <w:num w:numId="21">
    <w:abstractNumId w:val="14"/>
  </w:num>
  <w:num w:numId="22">
    <w:abstractNumId w:val="71"/>
  </w:num>
  <w:num w:numId="23">
    <w:abstractNumId w:val="26"/>
  </w:num>
  <w:num w:numId="24">
    <w:abstractNumId w:val="65"/>
  </w:num>
  <w:num w:numId="25">
    <w:abstractNumId w:val="8"/>
  </w:num>
  <w:num w:numId="26">
    <w:abstractNumId w:val="1"/>
  </w:num>
  <w:num w:numId="27">
    <w:abstractNumId w:val="81"/>
  </w:num>
  <w:num w:numId="28">
    <w:abstractNumId w:val="92"/>
  </w:num>
  <w:num w:numId="29">
    <w:abstractNumId w:val="0"/>
  </w:num>
  <w:num w:numId="30">
    <w:abstractNumId w:val="85"/>
  </w:num>
  <w:num w:numId="31">
    <w:abstractNumId w:val="60"/>
  </w:num>
  <w:num w:numId="32">
    <w:abstractNumId w:val="5"/>
  </w:num>
  <w:num w:numId="33">
    <w:abstractNumId w:val="40"/>
  </w:num>
  <w:num w:numId="34">
    <w:abstractNumId w:val="53"/>
  </w:num>
  <w:num w:numId="35">
    <w:abstractNumId w:val="20"/>
  </w:num>
  <w:num w:numId="36">
    <w:abstractNumId w:val="79"/>
  </w:num>
  <w:num w:numId="37">
    <w:abstractNumId w:val="18"/>
  </w:num>
  <w:num w:numId="38">
    <w:abstractNumId w:val="43"/>
  </w:num>
  <w:num w:numId="39">
    <w:abstractNumId w:val="97"/>
  </w:num>
  <w:num w:numId="40">
    <w:abstractNumId w:val="47"/>
  </w:num>
  <w:num w:numId="41">
    <w:abstractNumId w:val="9"/>
  </w:num>
  <w:num w:numId="42">
    <w:abstractNumId w:val="87"/>
  </w:num>
  <w:num w:numId="43">
    <w:abstractNumId w:val="31"/>
  </w:num>
  <w:num w:numId="44">
    <w:abstractNumId w:val="51"/>
  </w:num>
  <w:num w:numId="45">
    <w:abstractNumId w:val="69"/>
  </w:num>
  <w:num w:numId="46">
    <w:abstractNumId w:val="13"/>
  </w:num>
  <w:num w:numId="47">
    <w:abstractNumId w:val="27"/>
  </w:num>
  <w:num w:numId="48">
    <w:abstractNumId w:val="91"/>
  </w:num>
  <w:num w:numId="49">
    <w:abstractNumId w:val="72"/>
  </w:num>
  <w:num w:numId="50">
    <w:abstractNumId w:val="59"/>
  </w:num>
  <w:num w:numId="51">
    <w:abstractNumId w:val="3"/>
  </w:num>
  <w:num w:numId="52">
    <w:abstractNumId w:val="76"/>
  </w:num>
  <w:num w:numId="53">
    <w:abstractNumId w:val="84"/>
  </w:num>
  <w:num w:numId="54">
    <w:abstractNumId w:val="46"/>
  </w:num>
  <w:num w:numId="55">
    <w:abstractNumId w:val="88"/>
  </w:num>
  <w:num w:numId="56">
    <w:abstractNumId w:val="52"/>
  </w:num>
  <w:num w:numId="57">
    <w:abstractNumId w:val="57"/>
  </w:num>
  <w:num w:numId="58">
    <w:abstractNumId w:val="70"/>
  </w:num>
  <w:num w:numId="59">
    <w:abstractNumId w:val="11"/>
  </w:num>
  <w:num w:numId="60">
    <w:abstractNumId w:val="73"/>
  </w:num>
  <w:num w:numId="61">
    <w:abstractNumId w:val="35"/>
  </w:num>
  <w:num w:numId="62">
    <w:abstractNumId w:val="12"/>
  </w:num>
  <w:num w:numId="63">
    <w:abstractNumId w:val="75"/>
  </w:num>
  <w:num w:numId="64">
    <w:abstractNumId w:val="62"/>
  </w:num>
  <w:num w:numId="65">
    <w:abstractNumId w:val="21"/>
  </w:num>
  <w:num w:numId="66">
    <w:abstractNumId w:val="61"/>
  </w:num>
  <w:num w:numId="67">
    <w:abstractNumId w:val="41"/>
  </w:num>
  <w:num w:numId="68">
    <w:abstractNumId w:val="15"/>
  </w:num>
  <w:num w:numId="69">
    <w:abstractNumId w:val="93"/>
  </w:num>
  <w:num w:numId="70">
    <w:abstractNumId w:val="10"/>
  </w:num>
  <w:num w:numId="71">
    <w:abstractNumId w:val="64"/>
  </w:num>
  <w:num w:numId="72">
    <w:abstractNumId w:val="86"/>
  </w:num>
  <w:num w:numId="73">
    <w:abstractNumId w:val="22"/>
  </w:num>
  <w:num w:numId="74">
    <w:abstractNumId w:val="68"/>
  </w:num>
  <w:num w:numId="75">
    <w:abstractNumId w:val="67"/>
  </w:num>
  <w:num w:numId="76">
    <w:abstractNumId w:val="25"/>
  </w:num>
  <w:num w:numId="77">
    <w:abstractNumId w:val="49"/>
  </w:num>
  <w:num w:numId="78">
    <w:abstractNumId w:val="32"/>
  </w:num>
  <w:num w:numId="79">
    <w:abstractNumId w:val="28"/>
  </w:num>
  <w:num w:numId="80">
    <w:abstractNumId w:val="80"/>
  </w:num>
  <w:num w:numId="81">
    <w:abstractNumId w:val="77"/>
  </w:num>
  <w:num w:numId="82">
    <w:abstractNumId w:val="7"/>
  </w:num>
  <w:num w:numId="83">
    <w:abstractNumId w:val="45"/>
  </w:num>
  <w:num w:numId="84">
    <w:abstractNumId w:val="58"/>
  </w:num>
  <w:num w:numId="85">
    <w:abstractNumId w:val="90"/>
  </w:num>
  <w:num w:numId="86">
    <w:abstractNumId w:val="56"/>
  </w:num>
  <w:num w:numId="87">
    <w:abstractNumId w:val="17"/>
  </w:num>
  <w:num w:numId="88">
    <w:abstractNumId w:val="63"/>
  </w:num>
  <w:num w:numId="89">
    <w:abstractNumId w:val="39"/>
  </w:num>
  <w:num w:numId="90">
    <w:abstractNumId w:val="16"/>
  </w:num>
  <w:num w:numId="91">
    <w:abstractNumId w:val="4"/>
  </w:num>
  <w:num w:numId="92">
    <w:abstractNumId w:val="42"/>
  </w:num>
  <w:num w:numId="93">
    <w:abstractNumId w:val="78"/>
  </w:num>
  <w:num w:numId="94">
    <w:abstractNumId w:val="66"/>
  </w:num>
  <w:num w:numId="95">
    <w:abstractNumId w:val="6"/>
  </w:num>
  <w:num w:numId="96">
    <w:abstractNumId w:val="74"/>
  </w:num>
  <w:num w:numId="97">
    <w:abstractNumId w:val="23"/>
  </w:num>
  <w:num w:numId="98">
    <w:abstractNumId w:val="4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B5"/>
    <w:rsid w:val="000009C5"/>
    <w:rsid w:val="00000F7F"/>
    <w:rsid w:val="000015F2"/>
    <w:rsid w:val="00003241"/>
    <w:rsid w:val="00003C13"/>
    <w:rsid w:val="00003E8A"/>
    <w:rsid w:val="0000556B"/>
    <w:rsid w:val="00005C0C"/>
    <w:rsid w:val="00007400"/>
    <w:rsid w:val="000117B7"/>
    <w:rsid w:val="00011F24"/>
    <w:rsid w:val="00012694"/>
    <w:rsid w:val="00012A50"/>
    <w:rsid w:val="00013A30"/>
    <w:rsid w:val="00013A76"/>
    <w:rsid w:val="00014096"/>
    <w:rsid w:val="00014792"/>
    <w:rsid w:val="00014937"/>
    <w:rsid w:val="000153B7"/>
    <w:rsid w:val="00015639"/>
    <w:rsid w:val="00020DEF"/>
    <w:rsid w:val="00020EDA"/>
    <w:rsid w:val="0002113A"/>
    <w:rsid w:val="00021A3C"/>
    <w:rsid w:val="000237AB"/>
    <w:rsid w:val="00024105"/>
    <w:rsid w:val="00025978"/>
    <w:rsid w:val="00030719"/>
    <w:rsid w:val="00032912"/>
    <w:rsid w:val="00032AC0"/>
    <w:rsid w:val="00033221"/>
    <w:rsid w:val="000334D6"/>
    <w:rsid w:val="000340E9"/>
    <w:rsid w:val="00034589"/>
    <w:rsid w:val="00034922"/>
    <w:rsid w:val="00035E59"/>
    <w:rsid w:val="00036BAD"/>
    <w:rsid w:val="00036DCC"/>
    <w:rsid w:val="00037DD5"/>
    <w:rsid w:val="00045B3E"/>
    <w:rsid w:val="00050F94"/>
    <w:rsid w:val="00053B51"/>
    <w:rsid w:val="000561EE"/>
    <w:rsid w:val="0005676F"/>
    <w:rsid w:val="00056FB2"/>
    <w:rsid w:val="00057A02"/>
    <w:rsid w:val="00060B8C"/>
    <w:rsid w:val="000611FE"/>
    <w:rsid w:val="0006195E"/>
    <w:rsid w:val="00062D98"/>
    <w:rsid w:val="00063B36"/>
    <w:rsid w:val="00065298"/>
    <w:rsid w:val="00065ADC"/>
    <w:rsid w:val="000663E5"/>
    <w:rsid w:val="00066E2A"/>
    <w:rsid w:val="00067250"/>
    <w:rsid w:val="00067368"/>
    <w:rsid w:val="00072937"/>
    <w:rsid w:val="0007388D"/>
    <w:rsid w:val="0007580E"/>
    <w:rsid w:val="00075D83"/>
    <w:rsid w:val="00081A08"/>
    <w:rsid w:val="000825EE"/>
    <w:rsid w:val="00082BF1"/>
    <w:rsid w:val="00082DF7"/>
    <w:rsid w:val="00083DC3"/>
    <w:rsid w:val="00083E65"/>
    <w:rsid w:val="000845D6"/>
    <w:rsid w:val="000847DB"/>
    <w:rsid w:val="00086080"/>
    <w:rsid w:val="00086654"/>
    <w:rsid w:val="000873F4"/>
    <w:rsid w:val="000876C8"/>
    <w:rsid w:val="0008787E"/>
    <w:rsid w:val="0008788A"/>
    <w:rsid w:val="00087C09"/>
    <w:rsid w:val="0009053D"/>
    <w:rsid w:val="00090C41"/>
    <w:rsid w:val="000919A2"/>
    <w:rsid w:val="000927D5"/>
    <w:rsid w:val="00093F72"/>
    <w:rsid w:val="000942DE"/>
    <w:rsid w:val="00094D3D"/>
    <w:rsid w:val="00094F6B"/>
    <w:rsid w:val="000A2B6A"/>
    <w:rsid w:val="000A2C6B"/>
    <w:rsid w:val="000A3145"/>
    <w:rsid w:val="000A32CB"/>
    <w:rsid w:val="000A4065"/>
    <w:rsid w:val="000A44EC"/>
    <w:rsid w:val="000A4912"/>
    <w:rsid w:val="000A4948"/>
    <w:rsid w:val="000A49E4"/>
    <w:rsid w:val="000A6EDA"/>
    <w:rsid w:val="000A7BBC"/>
    <w:rsid w:val="000B15C5"/>
    <w:rsid w:val="000B1F91"/>
    <w:rsid w:val="000B32CE"/>
    <w:rsid w:val="000B48E3"/>
    <w:rsid w:val="000B4964"/>
    <w:rsid w:val="000B6C11"/>
    <w:rsid w:val="000B6C25"/>
    <w:rsid w:val="000C03CC"/>
    <w:rsid w:val="000C0A7E"/>
    <w:rsid w:val="000C139A"/>
    <w:rsid w:val="000C1C6F"/>
    <w:rsid w:val="000C44C6"/>
    <w:rsid w:val="000C56C4"/>
    <w:rsid w:val="000C5E1B"/>
    <w:rsid w:val="000C7050"/>
    <w:rsid w:val="000D03A0"/>
    <w:rsid w:val="000D1519"/>
    <w:rsid w:val="000D2919"/>
    <w:rsid w:val="000D29D4"/>
    <w:rsid w:val="000D388F"/>
    <w:rsid w:val="000D3C38"/>
    <w:rsid w:val="000D4CFE"/>
    <w:rsid w:val="000D58E9"/>
    <w:rsid w:val="000D5BAD"/>
    <w:rsid w:val="000D6F48"/>
    <w:rsid w:val="000D79C6"/>
    <w:rsid w:val="000E3331"/>
    <w:rsid w:val="000E3DBA"/>
    <w:rsid w:val="000E4214"/>
    <w:rsid w:val="000E7227"/>
    <w:rsid w:val="000F009E"/>
    <w:rsid w:val="000F2535"/>
    <w:rsid w:val="000F3388"/>
    <w:rsid w:val="000F4606"/>
    <w:rsid w:val="000F489B"/>
    <w:rsid w:val="000F4C39"/>
    <w:rsid w:val="000F5552"/>
    <w:rsid w:val="000F63FD"/>
    <w:rsid w:val="0010020F"/>
    <w:rsid w:val="00100356"/>
    <w:rsid w:val="00100E24"/>
    <w:rsid w:val="00101B8B"/>
    <w:rsid w:val="001026DD"/>
    <w:rsid w:val="00103AC5"/>
    <w:rsid w:val="001044AC"/>
    <w:rsid w:val="00105E42"/>
    <w:rsid w:val="001064DB"/>
    <w:rsid w:val="001073BD"/>
    <w:rsid w:val="00107946"/>
    <w:rsid w:val="001105DA"/>
    <w:rsid w:val="0011171F"/>
    <w:rsid w:val="001117BC"/>
    <w:rsid w:val="00112357"/>
    <w:rsid w:val="00114863"/>
    <w:rsid w:val="0011652D"/>
    <w:rsid w:val="00116769"/>
    <w:rsid w:val="00117344"/>
    <w:rsid w:val="00120000"/>
    <w:rsid w:val="00120117"/>
    <w:rsid w:val="00120C44"/>
    <w:rsid w:val="00121184"/>
    <w:rsid w:val="001217FC"/>
    <w:rsid w:val="00122A28"/>
    <w:rsid w:val="00122C5C"/>
    <w:rsid w:val="001234CB"/>
    <w:rsid w:val="00123539"/>
    <w:rsid w:val="00124219"/>
    <w:rsid w:val="001242FE"/>
    <w:rsid w:val="001259C4"/>
    <w:rsid w:val="00126AA6"/>
    <w:rsid w:val="0012711F"/>
    <w:rsid w:val="00127DB4"/>
    <w:rsid w:val="001322E9"/>
    <w:rsid w:val="00132989"/>
    <w:rsid w:val="001334C5"/>
    <w:rsid w:val="00134F3F"/>
    <w:rsid w:val="00140506"/>
    <w:rsid w:val="00140522"/>
    <w:rsid w:val="00141123"/>
    <w:rsid w:val="001411E7"/>
    <w:rsid w:val="00141C2B"/>
    <w:rsid w:val="0014459B"/>
    <w:rsid w:val="001447E5"/>
    <w:rsid w:val="00144F73"/>
    <w:rsid w:val="001461C7"/>
    <w:rsid w:val="00146E4E"/>
    <w:rsid w:val="0014739C"/>
    <w:rsid w:val="001534CD"/>
    <w:rsid w:val="00154671"/>
    <w:rsid w:val="001606E2"/>
    <w:rsid w:val="0016136B"/>
    <w:rsid w:val="00162334"/>
    <w:rsid w:val="00163D4C"/>
    <w:rsid w:val="001678AC"/>
    <w:rsid w:val="001716F0"/>
    <w:rsid w:val="00172585"/>
    <w:rsid w:val="0017443C"/>
    <w:rsid w:val="001759A5"/>
    <w:rsid w:val="00176EA1"/>
    <w:rsid w:val="00177D34"/>
    <w:rsid w:val="00180D36"/>
    <w:rsid w:val="001813E4"/>
    <w:rsid w:val="0018281A"/>
    <w:rsid w:val="00183845"/>
    <w:rsid w:val="00183D27"/>
    <w:rsid w:val="0018517B"/>
    <w:rsid w:val="001853A9"/>
    <w:rsid w:val="00186150"/>
    <w:rsid w:val="00186769"/>
    <w:rsid w:val="0018777C"/>
    <w:rsid w:val="00187F0A"/>
    <w:rsid w:val="00190473"/>
    <w:rsid w:val="0019062F"/>
    <w:rsid w:val="0019206C"/>
    <w:rsid w:val="0019213F"/>
    <w:rsid w:val="0019216A"/>
    <w:rsid w:val="001948A0"/>
    <w:rsid w:val="001A0A3A"/>
    <w:rsid w:val="001A1246"/>
    <w:rsid w:val="001A1549"/>
    <w:rsid w:val="001A2CF0"/>
    <w:rsid w:val="001A3A79"/>
    <w:rsid w:val="001A77D9"/>
    <w:rsid w:val="001B12C6"/>
    <w:rsid w:val="001B165E"/>
    <w:rsid w:val="001B1E34"/>
    <w:rsid w:val="001B245C"/>
    <w:rsid w:val="001B301A"/>
    <w:rsid w:val="001B4299"/>
    <w:rsid w:val="001B49D9"/>
    <w:rsid w:val="001B4BBA"/>
    <w:rsid w:val="001B5715"/>
    <w:rsid w:val="001B7676"/>
    <w:rsid w:val="001B769B"/>
    <w:rsid w:val="001C2DC1"/>
    <w:rsid w:val="001C2E77"/>
    <w:rsid w:val="001C3F65"/>
    <w:rsid w:val="001C47EB"/>
    <w:rsid w:val="001C6B3E"/>
    <w:rsid w:val="001C6D19"/>
    <w:rsid w:val="001D05BE"/>
    <w:rsid w:val="001D12A1"/>
    <w:rsid w:val="001D14A6"/>
    <w:rsid w:val="001D23FF"/>
    <w:rsid w:val="001D32BD"/>
    <w:rsid w:val="001D3D33"/>
    <w:rsid w:val="001D3DE1"/>
    <w:rsid w:val="001D49FF"/>
    <w:rsid w:val="001D523F"/>
    <w:rsid w:val="001D5CC4"/>
    <w:rsid w:val="001D60C5"/>
    <w:rsid w:val="001E087A"/>
    <w:rsid w:val="001E235E"/>
    <w:rsid w:val="001E27CA"/>
    <w:rsid w:val="001E2833"/>
    <w:rsid w:val="001E2880"/>
    <w:rsid w:val="001E31DA"/>
    <w:rsid w:val="001E3DC1"/>
    <w:rsid w:val="001E56D5"/>
    <w:rsid w:val="001E5BBB"/>
    <w:rsid w:val="001F0467"/>
    <w:rsid w:val="001F1122"/>
    <w:rsid w:val="001F194E"/>
    <w:rsid w:val="001F22FA"/>
    <w:rsid w:val="001F29E4"/>
    <w:rsid w:val="001F3CED"/>
    <w:rsid w:val="001F45E7"/>
    <w:rsid w:val="001F500E"/>
    <w:rsid w:val="001F5599"/>
    <w:rsid w:val="001F5735"/>
    <w:rsid w:val="002020A4"/>
    <w:rsid w:val="0020384D"/>
    <w:rsid w:val="002063AA"/>
    <w:rsid w:val="00210533"/>
    <w:rsid w:val="00214A86"/>
    <w:rsid w:val="00214C33"/>
    <w:rsid w:val="00214D32"/>
    <w:rsid w:val="00214F7C"/>
    <w:rsid w:val="0021670C"/>
    <w:rsid w:val="00216C58"/>
    <w:rsid w:val="00216FF7"/>
    <w:rsid w:val="002178B4"/>
    <w:rsid w:val="00217A4E"/>
    <w:rsid w:val="00221B7D"/>
    <w:rsid w:val="00221E21"/>
    <w:rsid w:val="00222169"/>
    <w:rsid w:val="00223536"/>
    <w:rsid w:val="00223D7D"/>
    <w:rsid w:val="00225929"/>
    <w:rsid w:val="00225E5B"/>
    <w:rsid w:val="00226CF9"/>
    <w:rsid w:val="0022749D"/>
    <w:rsid w:val="00232121"/>
    <w:rsid w:val="00232153"/>
    <w:rsid w:val="0023266E"/>
    <w:rsid w:val="00233691"/>
    <w:rsid w:val="00233EDD"/>
    <w:rsid w:val="00235A34"/>
    <w:rsid w:val="00236B68"/>
    <w:rsid w:val="00237ED1"/>
    <w:rsid w:val="00244128"/>
    <w:rsid w:val="00244F90"/>
    <w:rsid w:val="00246102"/>
    <w:rsid w:val="002503AB"/>
    <w:rsid w:val="002505F4"/>
    <w:rsid w:val="00251000"/>
    <w:rsid w:val="00252121"/>
    <w:rsid w:val="00252BE4"/>
    <w:rsid w:val="00253FD8"/>
    <w:rsid w:val="002540ED"/>
    <w:rsid w:val="00254C08"/>
    <w:rsid w:val="00255387"/>
    <w:rsid w:val="002563D6"/>
    <w:rsid w:val="00260715"/>
    <w:rsid w:val="002608BF"/>
    <w:rsid w:val="0026150D"/>
    <w:rsid w:val="00263FEA"/>
    <w:rsid w:val="00265AE4"/>
    <w:rsid w:val="00266E83"/>
    <w:rsid w:val="002673A0"/>
    <w:rsid w:val="00270057"/>
    <w:rsid w:val="00270F35"/>
    <w:rsid w:val="002724FD"/>
    <w:rsid w:val="00275061"/>
    <w:rsid w:val="00275256"/>
    <w:rsid w:val="0027682E"/>
    <w:rsid w:val="002818CB"/>
    <w:rsid w:val="002850C3"/>
    <w:rsid w:val="0028561B"/>
    <w:rsid w:val="002877B3"/>
    <w:rsid w:val="00287E48"/>
    <w:rsid w:val="002913BC"/>
    <w:rsid w:val="002928AD"/>
    <w:rsid w:val="00293AE6"/>
    <w:rsid w:val="00293D33"/>
    <w:rsid w:val="002940C1"/>
    <w:rsid w:val="00294F79"/>
    <w:rsid w:val="0029557C"/>
    <w:rsid w:val="002A17F3"/>
    <w:rsid w:val="002A51FE"/>
    <w:rsid w:val="002A5ABA"/>
    <w:rsid w:val="002A612A"/>
    <w:rsid w:val="002A758B"/>
    <w:rsid w:val="002B569D"/>
    <w:rsid w:val="002B5768"/>
    <w:rsid w:val="002B736A"/>
    <w:rsid w:val="002B7B1F"/>
    <w:rsid w:val="002B7FE8"/>
    <w:rsid w:val="002C030D"/>
    <w:rsid w:val="002C1BC9"/>
    <w:rsid w:val="002C245B"/>
    <w:rsid w:val="002C5158"/>
    <w:rsid w:val="002C5463"/>
    <w:rsid w:val="002C6A4F"/>
    <w:rsid w:val="002C73C4"/>
    <w:rsid w:val="002D170A"/>
    <w:rsid w:val="002D473F"/>
    <w:rsid w:val="002D63A0"/>
    <w:rsid w:val="002E0C0D"/>
    <w:rsid w:val="002E3B17"/>
    <w:rsid w:val="002E5067"/>
    <w:rsid w:val="002E61D9"/>
    <w:rsid w:val="002E6C1D"/>
    <w:rsid w:val="002E7023"/>
    <w:rsid w:val="002E7C22"/>
    <w:rsid w:val="002E7C7B"/>
    <w:rsid w:val="002E7F26"/>
    <w:rsid w:val="002F1516"/>
    <w:rsid w:val="002F2C32"/>
    <w:rsid w:val="002F2DC3"/>
    <w:rsid w:val="002F45D5"/>
    <w:rsid w:val="002F4D98"/>
    <w:rsid w:val="002F5246"/>
    <w:rsid w:val="00300312"/>
    <w:rsid w:val="003005EF"/>
    <w:rsid w:val="00301E38"/>
    <w:rsid w:val="00301E93"/>
    <w:rsid w:val="00302441"/>
    <w:rsid w:val="00302B46"/>
    <w:rsid w:val="00303B89"/>
    <w:rsid w:val="00304C29"/>
    <w:rsid w:val="00305C2B"/>
    <w:rsid w:val="00306CD3"/>
    <w:rsid w:val="00306DD0"/>
    <w:rsid w:val="00307B61"/>
    <w:rsid w:val="0031039B"/>
    <w:rsid w:val="003117F2"/>
    <w:rsid w:val="003131CE"/>
    <w:rsid w:val="00315744"/>
    <w:rsid w:val="00315856"/>
    <w:rsid w:val="003176C0"/>
    <w:rsid w:val="003206C8"/>
    <w:rsid w:val="00320F3F"/>
    <w:rsid w:val="003211B3"/>
    <w:rsid w:val="00321656"/>
    <w:rsid w:val="0032490F"/>
    <w:rsid w:val="00325DAF"/>
    <w:rsid w:val="00326702"/>
    <w:rsid w:val="003270DD"/>
    <w:rsid w:val="003272B1"/>
    <w:rsid w:val="003274F3"/>
    <w:rsid w:val="00327C8E"/>
    <w:rsid w:val="00330F68"/>
    <w:rsid w:val="00331F36"/>
    <w:rsid w:val="003330A0"/>
    <w:rsid w:val="00333E46"/>
    <w:rsid w:val="0033402D"/>
    <w:rsid w:val="00334946"/>
    <w:rsid w:val="003352E5"/>
    <w:rsid w:val="0033549B"/>
    <w:rsid w:val="003356D6"/>
    <w:rsid w:val="003371B6"/>
    <w:rsid w:val="003374F6"/>
    <w:rsid w:val="00340D60"/>
    <w:rsid w:val="00342408"/>
    <w:rsid w:val="003427CF"/>
    <w:rsid w:val="00343297"/>
    <w:rsid w:val="00343530"/>
    <w:rsid w:val="0034364B"/>
    <w:rsid w:val="003448EA"/>
    <w:rsid w:val="00345288"/>
    <w:rsid w:val="003461CC"/>
    <w:rsid w:val="00346354"/>
    <w:rsid w:val="00351F9B"/>
    <w:rsid w:val="003522AF"/>
    <w:rsid w:val="00352D08"/>
    <w:rsid w:val="00353322"/>
    <w:rsid w:val="003533D5"/>
    <w:rsid w:val="00355AB2"/>
    <w:rsid w:val="0036019A"/>
    <w:rsid w:val="0036128B"/>
    <w:rsid w:val="00361BE6"/>
    <w:rsid w:val="00361FC5"/>
    <w:rsid w:val="00363CA1"/>
    <w:rsid w:val="00364F89"/>
    <w:rsid w:val="00365D1B"/>
    <w:rsid w:val="003724C9"/>
    <w:rsid w:val="0037252D"/>
    <w:rsid w:val="003738BB"/>
    <w:rsid w:val="0037466E"/>
    <w:rsid w:val="00374D41"/>
    <w:rsid w:val="00375548"/>
    <w:rsid w:val="0037614B"/>
    <w:rsid w:val="00382220"/>
    <w:rsid w:val="003846E3"/>
    <w:rsid w:val="003852B3"/>
    <w:rsid w:val="003859E0"/>
    <w:rsid w:val="00386F63"/>
    <w:rsid w:val="00387345"/>
    <w:rsid w:val="003913E9"/>
    <w:rsid w:val="0039193C"/>
    <w:rsid w:val="00393146"/>
    <w:rsid w:val="00393FC2"/>
    <w:rsid w:val="0039493C"/>
    <w:rsid w:val="003949D6"/>
    <w:rsid w:val="00394D6F"/>
    <w:rsid w:val="00395F9A"/>
    <w:rsid w:val="003A0E7D"/>
    <w:rsid w:val="003A14E7"/>
    <w:rsid w:val="003A52FB"/>
    <w:rsid w:val="003A5304"/>
    <w:rsid w:val="003A5C48"/>
    <w:rsid w:val="003B0072"/>
    <w:rsid w:val="003B0E3A"/>
    <w:rsid w:val="003B1683"/>
    <w:rsid w:val="003B18A6"/>
    <w:rsid w:val="003B264C"/>
    <w:rsid w:val="003B2B51"/>
    <w:rsid w:val="003B3312"/>
    <w:rsid w:val="003B3E88"/>
    <w:rsid w:val="003B4FEF"/>
    <w:rsid w:val="003B5EC6"/>
    <w:rsid w:val="003B6A18"/>
    <w:rsid w:val="003B74FF"/>
    <w:rsid w:val="003C0422"/>
    <w:rsid w:val="003C04DF"/>
    <w:rsid w:val="003C0DE6"/>
    <w:rsid w:val="003C103D"/>
    <w:rsid w:val="003C1A9C"/>
    <w:rsid w:val="003C3337"/>
    <w:rsid w:val="003C3E86"/>
    <w:rsid w:val="003C5447"/>
    <w:rsid w:val="003C58AD"/>
    <w:rsid w:val="003D1127"/>
    <w:rsid w:val="003D4E61"/>
    <w:rsid w:val="003D52D7"/>
    <w:rsid w:val="003D6389"/>
    <w:rsid w:val="003D6FAC"/>
    <w:rsid w:val="003E16CC"/>
    <w:rsid w:val="003E3380"/>
    <w:rsid w:val="003E3756"/>
    <w:rsid w:val="003E400A"/>
    <w:rsid w:val="003E4075"/>
    <w:rsid w:val="003E42DC"/>
    <w:rsid w:val="003E4EAE"/>
    <w:rsid w:val="003E5EE2"/>
    <w:rsid w:val="003E73FE"/>
    <w:rsid w:val="003E7535"/>
    <w:rsid w:val="003F0A18"/>
    <w:rsid w:val="003F1381"/>
    <w:rsid w:val="003F2054"/>
    <w:rsid w:val="003F331B"/>
    <w:rsid w:val="003F3F6E"/>
    <w:rsid w:val="003F456E"/>
    <w:rsid w:val="003F4B25"/>
    <w:rsid w:val="003F64D6"/>
    <w:rsid w:val="003F7160"/>
    <w:rsid w:val="003F73D2"/>
    <w:rsid w:val="003F7AB7"/>
    <w:rsid w:val="00400088"/>
    <w:rsid w:val="00400B9A"/>
    <w:rsid w:val="00401F5D"/>
    <w:rsid w:val="004032B0"/>
    <w:rsid w:val="00403CD1"/>
    <w:rsid w:val="004042BE"/>
    <w:rsid w:val="00404ED3"/>
    <w:rsid w:val="00405228"/>
    <w:rsid w:val="00405B2E"/>
    <w:rsid w:val="00406D7D"/>
    <w:rsid w:val="004112B2"/>
    <w:rsid w:val="00413C0C"/>
    <w:rsid w:val="004140E8"/>
    <w:rsid w:val="00414CBF"/>
    <w:rsid w:val="00416B75"/>
    <w:rsid w:val="00416E18"/>
    <w:rsid w:val="004170A2"/>
    <w:rsid w:val="00421194"/>
    <w:rsid w:val="0042235B"/>
    <w:rsid w:val="00425483"/>
    <w:rsid w:val="0042589D"/>
    <w:rsid w:val="00426A63"/>
    <w:rsid w:val="00426BFC"/>
    <w:rsid w:val="00426E6B"/>
    <w:rsid w:val="00427414"/>
    <w:rsid w:val="004320C1"/>
    <w:rsid w:val="00432904"/>
    <w:rsid w:val="00433DA4"/>
    <w:rsid w:val="00436FDB"/>
    <w:rsid w:val="00437E82"/>
    <w:rsid w:val="004402FC"/>
    <w:rsid w:val="00440866"/>
    <w:rsid w:val="00442AED"/>
    <w:rsid w:val="0044304A"/>
    <w:rsid w:val="00443B46"/>
    <w:rsid w:val="0044506A"/>
    <w:rsid w:val="004459BA"/>
    <w:rsid w:val="0045038F"/>
    <w:rsid w:val="004506F6"/>
    <w:rsid w:val="004514D9"/>
    <w:rsid w:val="0045360B"/>
    <w:rsid w:val="004538B6"/>
    <w:rsid w:val="00453A7E"/>
    <w:rsid w:val="0045572E"/>
    <w:rsid w:val="004566E2"/>
    <w:rsid w:val="004568C4"/>
    <w:rsid w:val="00456DE4"/>
    <w:rsid w:val="004573F9"/>
    <w:rsid w:val="00460C2C"/>
    <w:rsid w:val="00461A19"/>
    <w:rsid w:val="00461DCD"/>
    <w:rsid w:val="0046236B"/>
    <w:rsid w:val="004632AF"/>
    <w:rsid w:val="004639DE"/>
    <w:rsid w:val="00464AAC"/>
    <w:rsid w:val="00464BEC"/>
    <w:rsid w:val="00465B27"/>
    <w:rsid w:val="00466B7B"/>
    <w:rsid w:val="0047175E"/>
    <w:rsid w:val="00472A86"/>
    <w:rsid w:val="00473B0C"/>
    <w:rsid w:val="00474DE4"/>
    <w:rsid w:val="004764CB"/>
    <w:rsid w:val="00476F1F"/>
    <w:rsid w:val="00477343"/>
    <w:rsid w:val="00477514"/>
    <w:rsid w:val="00480880"/>
    <w:rsid w:val="00480EBE"/>
    <w:rsid w:val="004812BA"/>
    <w:rsid w:val="00481495"/>
    <w:rsid w:val="0048192F"/>
    <w:rsid w:val="00481CE2"/>
    <w:rsid w:val="00481EA6"/>
    <w:rsid w:val="0048329B"/>
    <w:rsid w:val="004833AD"/>
    <w:rsid w:val="00484C98"/>
    <w:rsid w:val="00484E0F"/>
    <w:rsid w:val="00491CF5"/>
    <w:rsid w:val="00492DBF"/>
    <w:rsid w:val="00493215"/>
    <w:rsid w:val="00494BAE"/>
    <w:rsid w:val="00494C3D"/>
    <w:rsid w:val="004978E8"/>
    <w:rsid w:val="00497B1B"/>
    <w:rsid w:val="00497E9B"/>
    <w:rsid w:val="004A0C12"/>
    <w:rsid w:val="004A1236"/>
    <w:rsid w:val="004A32EC"/>
    <w:rsid w:val="004A4704"/>
    <w:rsid w:val="004A7D12"/>
    <w:rsid w:val="004A7F32"/>
    <w:rsid w:val="004B08D6"/>
    <w:rsid w:val="004B0EB7"/>
    <w:rsid w:val="004B6526"/>
    <w:rsid w:val="004B67B7"/>
    <w:rsid w:val="004B71C5"/>
    <w:rsid w:val="004B71C8"/>
    <w:rsid w:val="004B7CBB"/>
    <w:rsid w:val="004C1CD5"/>
    <w:rsid w:val="004C1EE6"/>
    <w:rsid w:val="004C244D"/>
    <w:rsid w:val="004C2AE5"/>
    <w:rsid w:val="004C3E53"/>
    <w:rsid w:val="004C461F"/>
    <w:rsid w:val="004C4A5B"/>
    <w:rsid w:val="004C4CCF"/>
    <w:rsid w:val="004C5F92"/>
    <w:rsid w:val="004D0F69"/>
    <w:rsid w:val="004D2AFA"/>
    <w:rsid w:val="004D3D0D"/>
    <w:rsid w:val="004D5147"/>
    <w:rsid w:val="004D53BB"/>
    <w:rsid w:val="004D57FE"/>
    <w:rsid w:val="004D6644"/>
    <w:rsid w:val="004D7292"/>
    <w:rsid w:val="004D7667"/>
    <w:rsid w:val="004D7E28"/>
    <w:rsid w:val="004D7FE3"/>
    <w:rsid w:val="004E0FB5"/>
    <w:rsid w:val="004E178F"/>
    <w:rsid w:val="004E1FCE"/>
    <w:rsid w:val="004E27F8"/>
    <w:rsid w:val="004E33C6"/>
    <w:rsid w:val="004E3C5E"/>
    <w:rsid w:val="004E4221"/>
    <w:rsid w:val="004E4B92"/>
    <w:rsid w:val="004E515C"/>
    <w:rsid w:val="004E5E80"/>
    <w:rsid w:val="004E67FE"/>
    <w:rsid w:val="004E6C04"/>
    <w:rsid w:val="004E7752"/>
    <w:rsid w:val="004E7F9E"/>
    <w:rsid w:val="004F25EC"/>
    <w:rsid w:val="004F3C52"/>
    <w:rsid w:val="004F3F2E"/>
    <w:rsid w:val="004F4475"/>
    <w:rsid w:val="004F5208"/>
    <w:rsid w:val="004F5477"/>
    <w:rsid w:val="004F7173"/>
    <w:rsid w:val="0050082A"/>
    <w:rsid w:val="005014BF"/>
    <w:rsid w:val="00501B04"/>
    <w:rsid w:val="00501D3C"/>
    <w:rsid w:val="005028B8"/>
    <w:rsid w:val="00505918"/>
    <w:rsid w:val="00506114"/>
    <w:rsid w:val="00507DD4"/>
    <w:rsid w:val="005104E6"/>
    <w:rsid w:val="00512234"/>
    <w:rsid w:val="0051237F"/>
    <w:rsid w:val="00514166"/>
    <w:rsid w:val="00514AB0"/>
    <w:rsid w:val="005158FF"/>
    <w:rsid w:val="0051709B"/>
    <w:rsid w:val="0052001E"/>
    <w:rsid w:val="005209F9"/>
    <w:rsid w:val="00520BED"/>
    <w:rsid w:val="005215D5"/>
    <w:rsid w:val="005216A8"/>
    <w:rsid w:val="00521C25"/>
    <w:rsid w:val="00521FE7"/>
    <w:rsid w:val="0052214B"/>
    <w:rsid w:val="00522B1D"/>
    <w:rsid w:val="005257D9"/>
    <w:rsid w:val="005306E8"/>
    <w:rsid w:val="00531D19"/>
    <w:rsid w:val="005320F2"/>
    <w:rsid w:val="00532D27"/>
    <w:rsid w:val="00533195"/>
    <w:rsid w:val="00533540"/>
    <w:rsid w:val="005356C7"/>
    <w:rsid w:val="00540A5F"/>
    <w:rsid w:val="00541712"/>
    <w:rsid w:val="00542559"/>
    <w:rsid w:val="005431A9"/>
    <w:rsid w:val="005435CB"/>
    <w:rsid w:val="005473BD"/>
    <w:rsid w:val="0054761A"/>
    <w:rsid w:val="0054775A"/>
    <w:rsid w:val="0055132C"/>
    <w:rsid w:val="0055279F"/>
    <w:rsid w:val="00552844"/>
    <w:rsid w:val="00552982"/>
    <w:rsid w:val="00553459"/>
    <w:rsid w:val="005549A8"/>
    <w:rsid w:val="00555440"/>
    <w:rsid w:val="00556778"/>
    <w:rsid w:val="005576B3"/>
    <w:rsid w:val="005603A7"/>
    <w:rsid w:val="005603CF"/>
    <w:rsid w:val="005612F2"/>
    <w:rsid w:val="005646C3"/>
    <w:rsid w:val="00565100"/>
    <w:rsid w:val="005663AA"/>
    <w:rsid w:val="00570170"/>
    <w:rsid w:val="0057136D"/>
    <w:rsid w:val="0057171F"/>
    <w:rsid w:val="005737A1"/>
    <w:rsid w:val="00573A13"/>
    <w:rsid w:val="00573AC7"/>
    <w:rsid w:val="00574C9A"/>
    <w:rsid w:val="00575FBF"/>
    <w:rsid w:val="0057721F"/>
    <w:rsid w:val="0057784B"/>
    <w:rsid w:val="00577942"/>
    <w:rsid w:val="0058021C"/>
    <w:rsid w:val="00583206"/>
    <w:rsid w:val="00583494"/>
    <w:rsid w:val="00583807"/>
    <w:rsid w:val="0058472D"/>
    <w:rsid w:val="005861B0"/>
    <w:rsid w:val="00586227"/>
    <w:rsid w:val="00587F83"/>
    <w:rsid w:val="00590BA7"/>
    <w:rsid w:val="00591A20"/>
    <w:rsid w:val="00591F8E"/>
    <w:rsid w:val="00592807"/>
    <w:rsid w:val="00592EC2"/>
    <w:rsid w:val="00593D32"/>
    <w:rsid w:val="00593E09"/>
    <w:rsid w:val="00594F93"/>
    <w:rsid w:val="005959D8"/>
    <w:rsid w:val="005971A7"/>
    <w:rsid w:val="005A19D4"/>
    <w:rsid w:val="005A1EDA"/>
    <w:rsid w:val="005A2791"/>
    <w:rsid w:val="005A2A09"/>
    <w:rsid w:val="005A6A55"/>
    <w:rsid w:val="005A6C2A"/>
    <w:rsid w:val="005B1265"/>
    <w:rsid w:val="005B1D90"/>
    <w:rsid w:val="005B2702"/>
    <w:rsid w:val="005B31ED"/>
    <w:rsid w:val="005B4AF7"/>
    <w:rsid w:val="005B5194"/>
    <w:rsid w:val="005B5E76"/>
    <w:rsid w:val="005B600D"/>
    <w:rsid w:val="005C14F6"/>
    <w:rsid w:val="005C17E4"/>
    <w:rsid w:val="005C1AD6"/>
    <w:rsid w:val="005C2B92"/>
    <w:rsid w:val="005C3433"/>
    <w:rsid w:val="005C449D"/>
    <w:rsid w:val="005C4651"/>
    <w:rsid w:val="005C4B7C"/>
    <w:rsid w:val="005C5731"/>
    <w:rsid w:val="005C76E9"/>
    <w:rsid w:val="005C7960"/>
    <w:rsid w:val="005D1A21"/>
    <w:rsid w:val="005D2614"/>
    <w:rsid w:val="005D28CB"/>
    <w:rsid w:val="005D2CCD"/>
    <w:rsid w:val="005D437D"/>
    <w:rsid w:val="005D4CC9"/>
    <w:rsid w:val="005D52FC"/>
    <w:rsid w:val="005D5685"/>
    <w:rsid w:val="005D6946"/>
    <w:rsid w:val="005E183C"/>
    <w:rsid w:val="005E43DA"/>
    <w:rsid w:val="005E4526"/>
    <w:rsid w:val="005E70E3"/>
    <w:rsid w:val="005E7BE6"/>
    <w:rsid w:val="005F11A6"/>
    <w:rsid w:val="005F4092"/>
    <w:rsid w:val="005F421B"/>
    <w:rsid w:val="005F45B8"/>
    <w:rsid w:val="005F4B84"/>
    <w:rsid w:val="005F5C68"/>
    <w:rsid w:val="005F6D18"/>
    <w:rsid w:val="005F79AB"/>
    <w:rsid w:val="00600396"/>
    <w:rsid w:val="0060187C"/>
    <w:rsid w:val="006018F5"/>
    <w:rsid w:val="00601956"/>
    <w:rsid w:val="00603980"/>
    <w:rsid w:val="00603B4D"/>
    <w:rsid w:val="00607676"/>
    <w:rsid w:val="00610EAB"/>
    <w:rsid w:val="00611418"/>
    <w:rsid w:val="006141DA"/>
    <w:rsid w:val="00614423"/>
    <w:rsid w:val="00614913"/>
    <w:rsid w:val="00616454"/>
    <w:rsid w:val="00617818"/>
    <w:rsid w:val="00620187"/>
    <w:rsid w:val="00620553"/>
    <w:rsid w:val="00621271"/>
    <w:rsid w:val="0062136D"/>
    <w:rsid w:val="006213AC"/>
    <w:rsid w:val="00622D8C"/>
    <w:rsid w:val="00622F40"/>
    <w:rsid w:val="006236BE"/>
    <w:rsid w:val="0062456F"/>
    <w:rsid w:val="00624841"/>
    <w:rsid w:val="006256B4"/>
    <w:rsid w:val="00627D61"/>
    <w:rsid w:val="00631A53"/>
    <w:rsid w:val="006342FD"/>
    <w:rsid w:val="006345E9"/>
    <w:rsid w:val="00634B13"/>
    <w:rsid w:val="00635232"/>
    <w:rsid w:val="006361FA"/>
    <w:rsid w:val="00636C5A"/>
    <w:rsid w:val="00636F85"/>
    <w:rsid w:val="006401A9"/>
    <w:rsid w:val="00640E5D"/>
    <w:rsid w:val="00640EEB"/>
    <w:rsid w:val="006424B0"/>
    <w:rsid w:val="006451EA"/>
    <w:rsid w:val="00645BFC"/>
    <w:rsid w:val="006470A1"/>
    <w:rsid w:val="00651110"/>
    <w:rsid w:val="0065233B"/>
    <w:rsid w:val="00652460"/>
    <w:rsid w:val="00653568"/>
    <w:rsid w:val="00653DB0"/>
    <w:rsid w:val="00655482"/>
    <w:rsid w:val="006574A4"/>
    <w:rsid w:val="00660DA2"/>
    <w:rsid w:val="00661309"/>
    <w:rsid w:val="00661C9E"/>
    <w:rsid w:val="0066224B"/>
    <w:rsid w:val="0066262C"/>
    <w:rsid w:val="00662F5C"/>
    <w:rsid w:val="00664295"/>
    <w:rsid w:val="006649F8"/>
    <w:rsid w:val="00664B69"/>
    <w:rsid w:val="00670DAB"/>
    <w:rsid w:val="006722E6"/>
    <w:rsid w:val="006727A5"/>
    <w:rsid w:val="00672A07"/>
    <w:rsid w:val="00673238"/>
    <w:rsid w:val="00676517"/>
    <w:rsid w:val="00677060"/>
    <w:rsid w:val="006775D5"/>
    <w:rsid w:val="00677926"/>
    <w:rsid w:val="006813DE"/>
    <w:rsid w:val="00681AB4"/>
    <w:rsid w:val="00682536"/>
    <w:rsid w:val="0068264A"/>
    <w:rsid w:val="0068351B"/>
    <w:rsid w:val="006836D2"/>
    <w:rsid w:val="006838C5"/>
    <w:rsid w:val="00683CE1"/>
    <w:rsid w:val="0068477F"/>
    <w:rsid w:val="00684E07"/>
    <w:rsid w:val="0068780D"/>
    <w:rsid w:val="00690227"/>
    <w:rsid w:val="0069169E"/>
    <w:rsid w:val="00691D21"/>
    <w:rsid w:val="0069462E"/>
    <w:rsid w:val="00695AF8"/>
    <w:rsid w:val="0069680D"/>
    <w:rsid w:val="00697A5A"/>
    <w:rsid w:val="006A0E61"/>
    <w:rsid w:val="006A0F0C"/>
    <w:rsid w:val="006A286B"/>
    <w:rsid w:val="006A35D9"/>
    <w:rsid w:val="006A35FC"/>
    <w:rsid w:val="006A370D"/>
    <w:rsid w:val="006A5B30"/>
    <w:rsid w:val="006A7C17"/>
    <w:rsid w:val="006B0F0A"/>
    <w:rsid w:val="006B3698"/>
    <w:rsid w:val="006B4845"/>
    <w:rsid w:val="006B5573"/>
    <w:rsid w:val="006B58F6"/>
    <w:rsid w:val="006B67BE"/>
    <w:rsid w:val="006C070A"/>
    <w:rsid w:val="006C0B3A"/>
    <w:rsid w:val="006C0ED1"/>
    <w:rsid w:val="006C6FE4"/>
    <w:rsid w:val="006D0110"/>
    <w:rsid w:val="006D01A7"/>
    <w:rsid w:val="006D1331"/>
    <w:rsid w:val="006D2DDF"/>
    <w:rsid w:val="006D353F"/>
    <w:rsid w:val="006D3854"/>
    <w:rsid w:val="006D3A2A"/>
    <w:rsid w:val="006D3D63"/>
    <w:rsid w:val="006D40BB"/>
    <w:rsid w:val="006D4F2E"/>
    <w:rsid w:val="006D4FA8"/>
    <w:rsid w:val="006D5B51"/>
    <w:rsid w:val="006D673E"/>
    <w:rsid w:val="006D6CE4"/>
    <w:rsid w:val="006D7265"/>
    <w:rsid w:val="006E010E"/>
    <w:rsid w:val="006E18C4"/>
    <w:rsid w:val="006E3F08"/>
    <w:rsid w:val="006E66A0"/>
    <w:rsid w:val="006E7221"/>
    <w:rsid w:val="006F0299"/>
    <w:rsid w:val="006F1492"/>
    <w:rsid w:val="006F1620"/>
    <w:rsid w:val="006F1864"/>
    <w:rsid w:val="006F1D68"/>
    <w:rsid w:val="006F21B9"/>
    <w:rsid w:val="006F43DB"/>
    <w:rsid w:val="006F51A9"/>
    <w:rsid w:val="006F524D"/>
    <w:rsid w:val="006F58FF"/>
    <w:rsid w:val="006F7617"/>
    <w:rsid w:val="006F76CC"/>
    <w:rsid w:val="007017DE"/>
    <w:rsid w:val="00701A2D"/>
    <w:rsid w:val="00701F6B"/>
    <w:rsid w:val="00702B32"/>
    <w:rsid w:val="007034BD"/>
    <w:rsid w:val="00703712"/>
    <w:rsid w:val="00704575"/>
    <w:rsid w:val="0070567A"/>
    <w:rsid w:val="007069CC"/>
    <w:rsid w:val="00710819"/>
    <w:rsid w:val="00710A98"/>
    <w:rsid w:val="00711631"/>
    <w:rsid w:val="0071164D"/>
    <w:rsid w:val="00711746"/>
    <w:rsid w:val="007120FB"/>
    <w:rsid w:val="00712952"/>
    <w:rsid w:val="00712FFD"/>
    <w:rsid w:val="0071463E"/>
    <w:rsid w:val="00714F2A"/>
    <w:rsid w:val="00715993"/>
    <w:rsid w:val="007160E8"/>
    <w:rsid w:val="0071788D"/>
    <w:rsid w:val="00717ABB"/>
    <w:rsid w:val="007206A5"/>
    <w:rsid w:val="00720CBA"/>
    <w:rsid w:val="00720E29"/>
    <w:rsid w:val="007212B3"/>
    <w:rsid w:val="007226DE"/>
    <w:rsid w:val="00722DB4"/>
    <w:rsid w:val="00723DB5"/>
    <w:rsid w:val="0072472F"/>
    <w:rsid w:val="00725A8F"/>
    <w:rsid w:val="00731309"/>
    <w:rsid w:val="007315FB"/>
    <w:rsid w:val="007323E7"/>
    <w:rsid w:val="00733595"/>
    <w:rsid w:val="00734136"/>
    <w:rsid w:val="00735123"/>
    <w:rsid w:val="00736374"/>
    <w:rsid w:val="007409CF"/>
    <w:rsid w:val="00740A71"/>
    <w:rsid w:val="00742619"/>
    <w:rsid w:val="00742C2A"/>
    <w:rsid w:val="0074304C"/>
    <w:rsid w:val="007438DF"/>
    <w:rsid w:val="00745ECD"/>
    <w:rsid w:val="00745F58"/>
    <w:rsid w:val="00746101"/>
    <w:rsid w:val="0074653A"/>
    <w:rsid w:val="00746AE1"/>
    <w:rsid w:val="00746AE2"/>
    <w:rsid w:val="007528E7"/>
    <w:rsid w:val="00752A11"/>
    <w:rsid w:val="0075348C"/>
    <w:rsid w:val="00754A75"/>
    <w:rsid w:val="007563E2"/>
    <w:rsid w:val="0075643E"/>
    <w:rsid w:val="0075776C"/>
    <w:rsid w:val="007604BA"/>
    <w:rsid w:val="00760BF7"/>
    <w:rsid w:val="0076266F"/>
    <w:rsid w:val="007630E2"/>
    <w:rsid w:val="00764308"/>
    <w:rsid w:val="00764556"/>
    <w:rsid w:val="00767165"/>
    <w:rsid w:val="007677E7"/>
    <w:rsid w:val="0077197C"/>
    <w:rsid w:val="0077343E"/>
    <w:rsid w:val="00774EC7"/>
    <w:rsid w:val="0077609D"/>
    <w:rsid w:val="0077736C"/>
    <w:rsid w:val="00777DD5"/>
    <w:rsid w:val="00781B9B"/>
    <w:rsid w:val="00783677"/>
    <w:rsid w:val="007844DC"/>
    <w:rsid w:val="007845EF"/>
    <w:rsid w:val="0078571B"/>
    <w:rsid w:val="0078579B"/>
    <w:rsid w:val="00786887"/>
    <w:rsid w:val="00786F7C"/>
    <w:rsid w:val="0078709C"/>
    <w:rsid w:val="007872F6"/>
    <w:rsid w:val="007879E0"/>
    <w:rsid w:val="0079038F"/>
    <w:rsid w:val="0079242D"/>
    <w:rsid w:val="007940DF"/>
    <w:rsid w:val="007947A6"/>
    <w:rsid w:val="00796225"/>
    <w:rsid w:val="007963D3"/>
    <w:rsid w:val="00796C35"/>
    <w:rsid w:val="007A010D"/>
    <w:rsid w:val="007A06D6"/>
    <w:rsid w:val="007A0940"/>
    <w:rsid w:val="007A0EC7"/>
    <w:rsid w:val="007A1899"/>
    <w:rsid w:val="007A3287"/>
    <w:rsid w:val="007A44D0"/>
    <w:rsid w:val="007A485C"/>
    <w:rsid w:val="007A66D4"/>
    <w:rsid w:val="007A6867"/>
    <w:rsid w:val="007A70E9"/>
    <w:rsid w:val="007A72F0"/>
    <w:rsid w:val="007A7DAC"/>
    <w:rsid w:val="007B0735"/>
    <w:rsid w:val="007B0B64"/>
    <w:rsid w:val="007B0BF0"/>
    <w:rsid w:val="007B1BB3"/>
    <w:rsid w:val="007B1F43"/>
    <w:rsid w:val="007B21E6"/>
    <w:rsid w:val="007B27B4"/>
    <w:rsid w:val="007B2C8A"/>
    <w:rsid w:val="007B35A4"/>
    <w:rsid w:val="007B5E0C"/>
    <w:rsid w:val="007B68F7"/>
    <w:rsid w:val="007B72B1"/>
    <w:rsid w:val="007C0838"/>
    <w:rsid w:val="007C2B5D"/>
    <w:rsid w:val="007C66BF"/>
    <w:rsid w:val="007C730B"/>
    <w:rsid w:val="007C742E"/>
    <w:rsid w:val="007C7CE9"/>
    <w:rsid w:val="007D470D"/>
    <w:rsid w:val="007D59A5"/>
    <w:rsid w:val="007D63EF"/>
    <w:rsid w:val="007D6C5B"/>
    <w:rsid w:val="007D77DC"/>
    <w:rsid w:val="007E007F"/>
    <w:rsid w:val="007E0854"/>
    <w:rsid w:val="007E0F24"/>
    <w:rsid w:val="007E10C2"/>
    <w:rsid w:val="007E2CB4"/>
    <w:rsid w:val="007E380D"/>
    <w:rsid w:val="007E388B"/>
    <w:rsid w:val="007E75F8"/>
    <w:rsid w:val="007F05B3"/>
    <w:rsid w:val="007F299C"/>
    <w:rsid w:val="007F3E91"/>
    <w:rsid w:val="007F3EAD"/>
    <w:rsid w:val="007F41E8"/>
    <w:rsid w:val="007F5444"/>
    <w:rsid w:val="008012C7"/>
    <w:rsid w:val="0080139F"/>
    <w:rsid w:val="008013C8"/>
    <w:rsid w:val="00803051"/>
    <w:rsid w:val="00804BAC"/>
    <w:rsid w:val="00806595"/>
    <w:rsid w:val="008100E8"/>
    <w:rsid w:val="00812132"/>
    <w:rsid w:val="008127A7"/>
    <w:rsid w:val="00812AE3"/>
    <w:rsid w:val="0081303D"/>
    <w:rsid w:val="00813306"/>
    <w:rsid w:val="0081638D"/>
    <w:rsid w:val="00817DE5"/>
    <w:rsid w:val="008203A5"/>
    <w:rsid w:val="00820F8E"/>
    <w:rsid w:val="008239E7"/>
    <w:rsid w:val="00823E8F"/>
    <w:rsid w:val="00824399"/>
    <w:rsid w:val="00826388"/>
    <w:rsid w:val="00830F34"/>
    <w:rsid w:val="00833DA1"/>
    <w:rsid w:val="008352FA"/>
    <w:rsid w:val="00835412"/>
    <w:rsid w:val="00841563"/>
    <w:rsid w:val="008427F5"/>
    <w:rsid w:val="00842A13"/>
    <w:rsid w:val="00843007"/>
    <w:rsid w:val="008435BC"/>
    <w:rsid w:val="0084388E"/>
    <w:rsid w:val="00845300"/>
    <w:rsid w:val="008455DD"/>
    <w:rsid w:val="008460F8"/>
    <w:rsid w:val="0085135C"/>
    <w:rsid w:val="00851DC8"/>
    <w:rsid w:val="00852C65"/>
    <w:rsid w:val="00853183"/>
    <w:rsid w:val="00853FEB"/>
    <w:rsid w:val="00854020"/>
    <w:rsid w:val="00854730"/>
    <w:rsid w:val="00854D13"/>
    <w:rsid w:val="008567C4"/>
    <w:rsid w:val="00856BEB"/>
    <w:rsid w:val="00856EA3"/>
    <w:rsid w:val="008576B3"/>
    <w:rsid w:val="00857E0E"/>
    <w:rsid w:val="00860079"/>
    <w:rsid w:val="0086025C"/>
    <w:rsid w:val="00860A70"/>
    <w:rsid w:val="00860BBD"/>
    <w:rsid w:val="0086134D"/>
    <w:rsid w:val="00864B64"/>
    <w:rsid w:val="0086707A"/>
    <w:rsid w:val="0087256C"/>
    <w:rsid w:val="0087268A"/>
    <w:rsid w:val="0087280B"/>
    <w:rsid w:val="00873C29"/>
    <w:rsid w:val="00873E47"/>
    <w:rsid w:val="00873F3A"/>
    <w:rsid w:val="00874C04"/>
    <w:rsid w:val="00876808"/>
    <w:rsid w:val="0087688A"/>
    <w:rsid w:val="008769EF"/>
    <w:rsid w:val="0088067A"/>
    <w:rsid w:val="0088067F"/>
    <w:rsid w:val="0088074A"/>
    <w:rsid w:val="0088129C"/>
    <w:rsid w:val="00881575"/>
    <w:rsid w:val="00881ED6"/>
    <w:rsid w:val="00882567"/>
    <w:rsid w:val="00883D8D"/>
    <w:rsid w:val="008852B4"/>
    <w:rsid w:val="00886072"/>
    <w:rsid w:val="008866BB"/>
    <w:rsid w:val="008900AD"/>
    <w:rsid w:val="00890122"/>
    <w:rsid w:val="008917FC"/>
    <w:rsid w:val="00892159"/>
    <w:rsid w:val="0089336C"/>
    <w:rsid w:val="00894880"/>
    <w:rsid w:val="008954A3"/>
    <w:rsid w:val="008964C5"/>
    <w:rsid w:val="00897F59"/>
    <w:rsid w:val="008A2782"/>
    <w:rsid w:val="008A3107"/>
    <w:rsid w:val="008A3C6D"/>
    <w:rsid w:val="008A5D31"/>
    <w:rsid w:val="008A6CFC"/>
    <w:rsid w:val="008A6E03"/>
    <w:rsid w:val="008A731C"/>
    <w:rsid w:val="008A77C9"/>
    <w:rsid w:val="008B0FFC"/>
    <w:rsid w:val="008B27B8"/>
    <w:rsid w:val="008B2AE2"/>
    <w:rsid w:val="008B2BBD"/>
    <w:rsid w:val="008B404D"/>
    <w:rsid w:val="008B5EE9"/>
    <w:rsid w:val="008B6233"/>
    <w:rsid w:val="008B6679"/>
    <w:rsid w:val="008B6742"/>
    <w:rsid w:val="008B6DB5"/>
    <w:rsid w:val="008B73D6"/>
    <w:rsid w:val="008C1307"/>
    <w:rsid w:val="008C164B"/>
    <w:rsid w:val="008C3069"/>
    <w:rsid w:val="008C407E"/>
    <w:rsid w:val="008C698F"/>
    <w:rsid w:val="008C6D7A"/>
    <w:rsid w:val="008C6F29"/>
    <w:rsid w:val="008D022C"/>
    <w:rsid w:val="008D07E4"/>
    <w:rsid w:val="008D1023"/>
    <w:rsid w:val="008D245C"/>
    <w:rsid w:val="008D2573"/>
    <w:rsid w:val="008D2CED"/>
    <w:rsid w:val="008D3BAF"/>
    <w:rsid w:val="008D51EE"/>
    <w:rsid w:val="008D619E"/>
    <w:rsid w:val="008D64E2"/>
    <w:rsid w:val="008D7373"/>
    <w:rsid w:val="008E0EF2"/>
    <w:rsid w:val="008E2E2B"/>
    <w:rsid w:val="008E480F"/>
    <w:rsid w:val="008E62A1"/>
    <w:rsid w:val="008E63EC"/>
    <w:rsid w:val="008E65AD"/>
    <w:rsid w:val="008E77EE"/>
    <w:rsid w:val="008F0C16"/>
    <w:rsid w:val="008F0D74"/>
    <w:rsid w:val="008F10C6"/>
    <w:rsid w:val="008F2268"/>
    <w:rsid w:val="008F2EFE"/>
    <w:rsid w:val="008F2F62"/>
    <w:rsid w:val="008F5DAB"/>
    <w:rsid w:val="008F6C22"/>
    <w:rsid w:val="0090169D"/>
    <w:rsid w:val="00901DCB"/>
    <w:rsid w:val="00902632"/>
    <w:rsid w:val="0090358A"/>
    <w:rsid w:val="00904C19"/>
    <w:rsid w:val="009074CC"/>
    <w:rsid w:val="00907509"/>
    <w:rsid w:val="00907AD4"/>
    <w:rsid w:val="009102F8"/>
    <w:rsid w:val="00911557"/>
    <w:rsid w:val="00912E78"/>
    <w:rsid w:val="00912F4C"/>
    <w:rsid w:val="009132EC"/>
    <w:rsid w:val="0091355C"/>
    <w:rsid w:val="0091402D"/>
    <w:rsid w:val="0091439A"/>
    <w:rsid w:val="0091491B"/>
    <w:rsid w:val="00915859"/>
    <w:rsid w:val="0091719C"/>
    <w:rsid w:val="00921641"/>
    <w:rsid w:val="00921AB7"/>
    <w:rsid w:val="00921B34"/>
    <w:rsid w:val="00923550"/>
    <w:rsid w:val="00923E42"/>
    <w:rsid w:val="0092479A"/>
    <w:rsid w:val="00925413"/>
    <w:rsid w:val="00925FD6"/>
    <w:rsid w:val="0092673E"/>
    <w:rsid w:val="009275E8"/>
    <w:rsid w:val="00927E2D"/>
    <w:rsid w:val="0093031A"/>
    <w:rsid w:val="0093048D"/>
    <w:rsid w:val="00931B48"/>
    <w:rsid w:val="0093441F"/>
    <w:rsid w:val="009362F3"/>
    <w:rsid w:val="00937185"/>
    <w:rsid w:val="00937E97"/>
    <w:rsid w:val="00940053"/>
    <w:rsid w:val="0094011C"/>
    <w:rsid w:val="0094210E"/>
    <w:rsid w:val="00942F20"/>
    <w:rsid w:val="00946B08"/>
    <w:rsid w:val="00947EE5"/>
    <w:rsid w:val="009501FA"/>
    <w:rsid w:val="009504A1"/>
    <w:rsid w:val="0095074D"/>
    <w:rsid w:val="009514E1"/>
    <w:rsid w:val="00951606"/>
    <w:rsid w:val="0095221E"/>
    <w:rsid w:val="00952C44"/>
    <w:rsid w:val="00953069"/>
    <w:rsid w:val="00960028"/>
    <w:rsid w:val="009601DC"/>
    <w:rsid w:val="009618F5"/>
    <w:rsid w:val="00962224"/>
    <w:rsid w:val="00962348"/>
    <w:rsid w:val="0096273E"/>
    <w:rsid w:val="00963065"/>
    <w:rsid w:val="00964249"/>
    <w:rsid w:val="009642BF"/>
    <w:rsid w:val="00964848"/>
    <w:rsid w:val="0096543E"/>
    <w:rsid w:val="0096635B"/>
    <w:rsid w:val="009677DE"/>
    <w:rsid w:val="009708DA"/>
    <w:rsid w:val="00970B0D"/>
    <w:rsid w:val="009716BF"/>
    <w:rsid w:val="00971AB3"/>
    <w:rsid w:val="00971B7F"/>
    <w:rsid w:val="009737D7"/>
    <w:rsid w:val="00976F94"/>
    <w:rsid w:val="00977131"/>
    <w:rsid w:val="009825FD"/>
    <w:rsid w:val="00982B87"/>
    <w:rsid w:val="00983A37"/>
    <w:rsid w:val="00984215"/>
    <w:rsid w:val="0098514A"/>
    <w:rsid w:val="00985394"/>
    <w:rsid w:val="009878A0"/>
    <w:rsid w:val="00990BFC"/>
    <w:rsid w:val="00990C96"/>
    <w:rsid w:val="00991583"/>
    <w:rsid w:val="0099234E"/>
    <w:rsid w:val="0099257C"/>
    <w:rsid w:val="00992849"/>
    <w:rsid w:val="00993C7A"/>
    <w:rsid w:val="00995CBD"/>
    <w:rsid w:val="00996EDD"/>
    <w:rsid w:val="009974CB"/>
    <w:rsid w:val="00997F06"/>
    <w:rsid w:val="009A0CA7"/>
    <w:rsid w:val="009A2F85"/>
    <w:rsid w:val="009A3CB4"/>
    <w:rsid w:val="009A5133"/>
    <w:rsid w:val="009A6012"/>
    <w:rsid w:val="009A7283"/>
    <w:rsid w:val="009A73D5"/>
    <w:rsid w:val="009A7F00"/>
    <w:rsid w:val="009B1638"/>
    <w:rsid w:val="009B23AF"/>
    <w:rsid w:val="009B2F49"/>
    <w:rsid w:val="009B338F"/>
    <w:rsid w:val="009B33EF"/>
    <w:rsid w:val="009B3D46"/>
    <w:rsid w:val="009B3E85"/>
    <w:rsid w:val="009B56F3"/>
    <w:rsid w:val="009B689E"/>
    <w:rsid w:val="009B696A"/>
    <w:rsid w:val="009B6B78"/>
    <w:rsid w:val="009C1E95"/>
    <w:rsid w:val="009C4CE2"/>
    <w:rsid w:val="009C562E"/>
    <w:rsid w:val="009C61A6"/>
    <w:rsid w:val="009C67DD"/>
    <w:rsid w:val="009C6A1A"/>
    <w:rsid w:val="009C6F42"/>
    <w:rsid w:val="009C7292"/>
    <w:rsid w:val="009D22B1"/>
    <w:rsid w:val="009D2671"/>
    <w:rsid w:val="009D2959"/>
    <w:rsid w:val="009D6533"/>
    <w:rsid w:val="009D7406"/>
    <w:rsid w:val="009D7BAE"/>
    <w:rsid w:val="009E02A3"/>
    <w:rsid w:val="009E0347"/>
    <w:rsid w:val="009E1818"/>
    <w:rsid w:val="009E477A"/>
    <w:rsid w:val="009E6391"/>
    <w:rsid w:val="009E65F1"/>
    <w:rsid w:val="009E7657"/>
    <w:rsid w:val="009F031F"/>
    <w:rsid w:val="009F0E6C"/>
    <w:rsid w:val="009F1FE0"/>
    <w:rsid w:val="009F2899"/>
    <w:rsid w:val="009F3A1A"/>
    <w:rsid w:val="009F409F"/>
    <w:rsid w:val="009F4C91"/>
    <w:rsid w:val="009F4D8C"/>
    <w:rsid w:val="009F5ABF"/>
    <w:rsid w:val="009F5BF5"/>
    <w:rsid w:val="009F6681"/>
    <w:rsid w:val="009F7550"/>
    <w:rsid w:val="009F7C16"/>
    <w:rsid w:val="00A026C7"/>
    <w:rsid w:val="00A0409B"/>
    <w:rsid w:val="00A042A5"/>
    <w:rsid w:val="00A0566D"/>
    <w:rsid w:val="00A064A4"/>
    <w:rsid w:val="00A06BDC"/>
    <w:rsid w:val="00A06CFB"/>
    <w:rsid w:val="00A10DB3"/>
    <w:rsid w:val="00A11386"/>
    <w:rsid w:val="00A12689"/>
    <w:rsid w:val="00A12765"/>
    <w:rsid w:val="00A13824"/>
    <w:rsid w:val="00A1548E"/>
    <w:rsid w:val="00A15D13"/>
    <w:rsid w:val="00A16BE4"/>
    <w:rsid w:val="00A16FE8"/>
    <w:rsid w:val="00A20A96"/>
    <w:rsid w:val="00A20F13"/>
    <w:rsid w:val="00A23D13"/>
    <w:rsid w:val="00A240B7"/>
    <w:rsid w:val="00A25E90"/>
    <w:rsid w:val="00A26507"/>
    <w:rsid w:val="00A265B6"/>
    <w:rsid w:val="00A308BE"/>
    <w:rsid w:val="00A31410"/>
    <w:rsid w:val="00A32303"/>
    <w:rsid w:val="00A3234A"/>
    <w:rsid w:val="00A32682"/>
    <w:rsid w:val="00A33967"/>
    <w:rsid w:val="00A33EF4"/>
    <w:rsid w:val="00A34DEB"/>
    <w:rsid w:val="00A351E6"/>
    <w:rsid w:val="00A3691E"/>
    <w:rsid w:val="00A41E7F"/>
    <w:rsid w:val="00A42573"/>
    <w:rsid w:val="00A428E4"/>
    <w:rsid w:val="00A43919"/>
    <w:rsid w:val="00A43ABC"/>
    <w:rsid w:val="00A4422D"/>
    <w:rsid w:val="00A44327"/>
    <w:rsid w:val="00A47270"/>
    <w:rsid w:val="00A50493"/>
    <w:rsid w:val="00A52D6E"/>
    <w:rsid w:val="00A5348A"/>
    <w:rsid w:val="00A53B57"/>
    <w:rsid w:val="00A53B8C"/>
    <w:rsid w:val="00A53ED2"/>
    <w:rsid w:val="00A56251"/>
    <w:rsid w:val="00A57F83"/>
    <w:rsid w:val="00A6104A"/>
    <w:rsid w:val="00A62FF7"/>
    <w:rsid w:val="00A64136"/>
    <w:rsid w:val="00A64CAC"/>
    <w:rsid w:val="00A65FFE"/>
    <w:rsid w:val="00A67237"/>
    <w:rsid w:val="00A676B7"/>
    <w:rsid w:val="00A67D8A"/>
    <w:rsid w:val="00A708F0"/>
    <w:rsid w:val="00A70E51"/>
    <w:rsid w:val="00A70FFB"/>
    <w:rsid w:val="00A72268"/>
    <w:rsid w:val="00A728CA"/>
    <w:rsid w:val="00A72AEF"/>
    <w:rsid w:val="00A734D9"/>
    <w:rsid w:val="00A746FB"/>
    <w:rsid w:val="00A768B1"/>
    <w:rsid w:val="00A7713A"/>
    <w:rsid w:val="00A80126"/>
    <w:rsid w:val="00A806B6"/>
    <w:rsid w:val="00A80DD9"/>
    <w:rsid w:val="00A815CA"/>
    <w:rsid w:val="00A81622"/>
    <w:rsid w:val="00A81BAF"/>
    <w:rsid w:val="00A83971"/>
    <w:rsid w:val="00A852AE"/>
    <w:rsid w:val="00A87198"/>
    <w:rsid w:val="00A8787D"/>
    <w:rsid w:val="00A906E1"/>
    <w:rsid w:val="00A92B21"/>
    <w:rsid w:val="00A93099"/>
    <w:rsid w:val="00A936B7"/>
    <w:rsid w:val="00A94C89"/>
    <w:rsid w:val="00A94D25"/>
    <w:rsid w:val="00A96065"/>
    <w:rsid w:val="00A962EA"/>
    <w:rsid w:val="00A9744C"/>
    <w:rsid w:val="00AA0FE5"/>
    <w:rsid w:val="00AA2246"/>
    <w:rsid w:val="00AB0B41"/>
    <w:rsid w:val="00AB2EF6"/>
    <w:rsid w:val="00AB2FAF"/>
    <w:rsid w:val="00AB4BA0"/>
    <w:rsid w:val="00AB5F60"/>
    <w:rsid w:val="00AB7222"/>
    <w:rsid w:val="00AB787B"/>
    <w:rsid w:val="00AB7C96"/>
    <w:rsid w:val="00AC1212"/>
    <w:rsid w:val="00AC1B6C"/>
    <w:rsid w:val="00AC597F"/>
    <w:rsid w:val="00AC6673"/>
    <w:rsid w:val="00AC6D50"/>
    <w:rsid w:val="00AC7C66"/>
    <w:rsid w:val="00AD073B"/>
    <w:rsid w:val="00AD0CCB"/>
    <w:rsid w:val="00AD2F5E"/>
    <w:rsid w:val="00AD327C"/>
    <w:rsid w:val="00AD55A5"/>
    <w:rsid w:val="00AD5903"/>
    <w:rsid w:val="00AD5D55"/>
    <w:rsid w:val="00AD793C"/>
    <w:rsid w:val="00AE059B"/>
    <w:rsid w:val="00AE17DA"/>
    <w:rsid w:val="00AE317B"/>
    <w:rsid w:val="00AE4201"/>
    <w:rsid w:val="00AE5DE8"/>
    <w:rsid w:val="00AE6782"/>
    <w:rsid w:val="00AF05C2"/>
    <w:rsid w:val="00AF1C90"/>
    <w:rsid w:val="00AF3F42"/>
    <w:rsid w:val="00AF3F9C"/>
    <w:rsid w:val="00AF5FBE"/>
    <w:rsid w:val="00B0057B"/>
    <w:rsid w:val="00B007F4"/>
    <w:rsid w:val="00B01F20"/>
    <w:rsid w:val="00B01FE5"/>
    <w:rsid w:val="00B0204B"/>
    <w:rsid w:val="00B02BF7"/>
    <w:rsid w:val="00B0419D"/>
    <w:rsid w:val="00B05C51"/>
    <w:rsid w:val="00B11608"/>
    <w:rsid w:val="00B11846"/>
    <w:rsid w:val="00B1314A"/>
    <w:rsid w:val="00B14A97"/>
    <w:rsid w:val="00B14C0E"/>
    <w:rsid w:val="00B154D1"/>
    <w:rsid w:val="00B157CC"/>
    <w:rsid w:val="00B15944"/>
    <w:rsid w:val="00B16DF8"/>
    <w:rsid w:val="00B17E59"/>
    <w:rsid w:val="00B17FA4"/>
    <w:rsid w:val="00B20A43"/>
    <w:rsid w:val="00B216D1"/>
    <w:rsid w:val="00B21BBD"/>
    <w:rsid w:val="00B2278C"/>
    <w:rsid w:val="00B23822"/>
    <w:rsid w:val="00B23DA1"/>
    <w:rsid w:val="00B23FA6"/>
    <w:rsid w:val="00B2474B"/>
    <w:rsid w:val="00B2498B"/>
    <w:rsid w:val="00B255C2"/>
    <w:rsid w:val="00B258F5"/>
    <w:rsid w:val="00B2744F"/>
    <w:rsid w:val="00B312C1"/>
    <w:rsid w:val="00B31561"/>
    <w:rsid w:val="00B31935"/>
    <w:rsid w:val="00B3343F"/>
    <w:rsid w:val="00B36725"/>
    <w:rsid w:val="00B36B6C"/>
    <w:rsid w:val="00B3705F"/>
    <w:rsid w:val="00B40C56"/>
    <w:rsid w:val="00B411D4"/>
    <w:rsid w:val="00B41B1C"/>
    <w:rsid w:val="00B41C3F"/>
    <w:rsid w:val="00B41F73"/>
    <w:rsid w:val="00B42008"/>
    <w:rsid w:val="00B4294B"/>
    <w:rsid w:val="00B4468A"/>
    <w:rsid w:val="00B44A92"/>
    <w:rsid w:val="00B44C9C"/>
    <w:rsid w:val="00B45EAD"/>
    <w:rsid w:val="00B46C31"/>
    <w:rsid w:val="00B46DA7"/>
    <w:rsid w:val="00B46E24"/>
    <w:rsid w:val="00B47634"/>
    <w:rsid w:val="00B50DC0"/>
    <w:rsid w:val="00B53EAA"/>
    <w:rsid w:val="00B547E6"/>
    <w:rsid w:val="00B55CDB"/>
    <w:rsid w:val="00B570A3"/>
    <w:rsid w:val="00B629B1"/>
    <w:rsid w:val="00B63BCD"/>
    <w:rsid w:val="00B63F6A"/>
    <w:rsid w:val="00B65C19"/>
    <w:rsid w:val="00B65F42"/>
    <w:rsid w:val="00B66728"/>
    <w:rsid w:val="00B6732C"/>
    <w:rsid w:val="00B67C7F"/>
    <w:rsid w:val="00B714BE"/>
    <w:rsid w:val="00B71CC0"/>
    <w:rsid w:val="00B738C5"/>
    <w:rsid w:val="00B75D46"/>
    <w:rsid w:val="00B76C46"/>
    <w:rsid w:val="00B772BF"/>
    <w:rsid w:val="00B777F7"/>
    <w:rsid w:val="00B8151B"/>
    <w:rsid w:val="00B81B5B"/>
    <w:rsid w:val="00B82367"/>
    <w:rsid w:val="00B848E9"/>
    <w:rsid w:val="00B86237"/>
    <w:rsid w:val="00B86499"/>
    <w:rsid w:val="00B87B8D"/>
    <w:rsid w:val="00B94B76"/>
    <w:rsid w:val="00B950D9"/>
    <w:rsid w:val="00B95192"/>
    <w:rsid w:val="00B95CC7"/>
    <w:rsid w:val="00B965A4"/>
    <w:rsid w:val="00B96F7E"/>
    <w:rsid w:val="00BA0D60"/>
    <w:rsid w:val="00BA28D1"/>
    <w:rsid w:val="00BA2A7C"/>
    <w:rsid w:val="00BA489C"/>
    <w:rsid w:val="00BA493C"/>
    <w:rsid w:val="00BA5099"/>
    <w:rsid w:val="00BA5E5D"/>
    <w:rsid w:val="00BA69F7"/>
    <w:rsid w:val="00BB00AE"/>
    <w:rsid w:val="00BB15D5"/>
    <w:rsid w:val="00BB1890"/>
    <w:rsid w:val="00BB2A5D"/>
    <w:rsid w:val="00BB36E9"/>
    <w:rsid w:val="00BB3BDB"/>
    <w:rsid w:val="00BB4175"/>
    <w:rsid w:val="00BB67AA"/>
    <w:rsid w:val="00BB6ED1"/>
    <w:rsid w:val="00BB7970"/>
    <w:rsid w:val="00BC033A"/>
    <w:rsid w:val="00BC0FD7"/>
    <w:rsid w:val="00BC2767"/>
    <w:rsid w:val="00BC41AA"/>
    <w:rsid w:val="00BC45A4"/>
    <w:rsid w:val="00BC5572"/>
    <w:rsid w:val="00BC615E"/>
    <w:rsid w:val="00BC7207"/>
    <w:rsid w:val="00BC741D"/>
    <w:rsid w:val="00BC74A4"/>
    <w:rsid w:val="00BD0025"/>
    <w:rsid w:val="00BD04D1"/>
    <w:rsid w:val="00BD0C24"/>
    <w:rsid w:val="00BD0C9C"/>
    <w:rsid w:val="00BD29CA"/>
    <w:rsid w:val="00BD3411"/>
    <w:rsid w:val="00BD3C0C"/>
    <w:rsid w:val="00BD3F6C"/>
    <w:rsid w:val="00BD3FEF"/>
    <w:rsid w:val="00BD4679"/>
    <w:rsid w:val="00BD68FE"/>
    <w:rsid w:val="00BD6EE0"/>
    <w:rsid w:val="00BE0388"/>
    <w:rsid w:val="00BE0427"/>
    <w:rsid w:val="00BE1189"/>
    <w:rsid w:val="00BE1B97"/>
    <w:rsid w:val="00BE3E98"/>
    <w:rsid w:val="00BE3F87"/>
    <w:rsid w:val="00BE42F9"/>
    <w:rsid w:val="00BE4F29"/>
    <w:rsid w:val="00BE7361"/>
    <w:rsid w:val="00BF123C"/>
    <w:rsid w:val="00BF2198"/>
    <w:rsid w:val="00BF2BAA"/>
    <w:rsid w:val="00BF2DDB"/>
    <w:rsid w:val="00BF3D60"/>
    <w:rsid w:val="00BF4A3A"/>
    <w:rsid w:val="00BF53D1"/>
    <w:rsid w:val="00BF596C"/>
    <w:rsid w:val="00BF682F"/>
    <w:rsid w:val="00BF732F"/>
    <w:rsid w:val="00BF74D9"/>
    <w:rsid w:val="00BF7FCD"/>
    <w:rsid w:val="00C01277"/>
    <w:rsid w:val="00C01E03"/>
    <w:rsid w:val="00C020A1"/>
    <w:rsid w:val="00C02200"/>
    <w:rsid w:val="00C02632"/>
    <w:rsid w:val="00C02806"/>
    <w:rsid w:val="00C03214"/>
    <w:rsid w:val="00C0394C"/>
    <w:rsid w:val="00C047B2"/>
    <w:rsid w:val="00C04C48"/>
    <w:rsid w:val="00C0518B"/>
    <w:rsid w:val="00C051F5"/>
    <w:rsid w:val="00C05C7D"/>
    <w:rsid w:val="00C06D0B"/>
    <w:rsid w:val="00C07E6C"/>
    <w:rsid w:val="00C122FF"/>
    <w:rsid w:val="00C1265C"/>
    <w:rsid w:val="00C12D03"/>
    <w:rsid w:val="00C12F92"/>
    <w:rsid w:val="00C1331D"/>
    <w:rsid w:val="00C148DC"/>
    <w:rsid w:val="00C153B4"/>
    <w:rsid w:val="00C1565C"/>
    <w:rsid w:val="00C15816"/>
    <w:rsid w:val="00C15C20"/>
    <w:rsid w:val="00C168FA"/>
    <w:rsid w:val="00C224E6"/>
    <w:rsid w:val="00C232A2"/>
    <w:rsid w:val="00C24A49"/>
    <w:rsid w:val="00C24F0E"/>
    <w:rsid w:val="00C263C7"/>
    <w:rsid w:val="00C264EA"/>
    <w:rsid w:val="00C2665E"/>
    <w:rsid w:val="00C26FD7"/>
    <w:rsid w:val="00C272E2"/>
    <w:rsid w:val="00C3052D"/>
    <w:rsid w:val="00C31520"/>
    <w:rsid w:val="00C33C41"/>
    <w:rsid w:val="00C33F75"/>
    <w:rsid w:val="00C343EF"/>
    <w:rsid w:val="00C346B0"/>
    <w:rsid w:val="00C35B27"/>
    <w:rsid w:val="00C37894"/>
    <w:rsid w:val="00C4080B"/>
    <w:rsid w:val="00C4204D"/>
    <w:rsid w:val="00C43056"/>
    <w:rsid w:val="00C43FF4"/>
    <w:rsid w:val="00C45369"/>
    <w:rsid w:val="00C45C9D"/>
    <w:rsid w:val="00C45E9C"/>
    <w:rsid w:val="00C51493"/>
    <w:rsid w:val="00C515FD"/>
    <w:rsid w:val="00C51C14"/>
    <w:rsid w:val="00C52848"/>
    <w:rsid w:val="00C52A7B"/>
    <w:rsid w:val="00C53E01"/>
    <w:rsid w:val="00C55B24"/>
    <w:rsid w:val="00C56E20"/>
    <w:rsid w:val="00C56EC7"/>
    <w:rsid w:val="00C570C5"/>
    <w:rsid w:val="00C575F8"/>
    <w:rsid w:val="00C607EC"/>
    <w:rsid w:val="00C60916"/>
    <w:rsid w:val="00C61718"/>
    <w:rsid w:val="00C6383D"/>
    <w:rsid w:val="00C63DDE"/>
    <w:rsid w:val="00C654B3"/>
    <w:rsid w:val="00C671A7"/>
    <w:rsid w:val="00C6734B"/>
    <w:rsid w:val="00C67F73"/>
    <w:rsid w:val="00C722B9"/>
    <w:rsid w:val="00C73F5F"/>
    <w:rsid w:val="00C764D7"/>
    <w:rsid w:val="00C8031B"/>
    <w:rsid w:val="00C80DB3"/>
    <w:rsid w:val="00C80EF2"/>
    <w:rsid w:val="00C815DA"/>
    <w:rsid w:val="00C8165B"/>
    <w:rsid w:val="00C81778"/>
    <w:rsid w:val="00C81B44"/>
    <w:rsid w:val="00C824B1"/>
    <w:rsid w:val="00C84307"/>
    <w:rsid w:val="00C85752"/>
    <w:rsid w:val="00C866C9"/>
    <w:rsid w:val="00C8704B"/>
    <w:rsid w:val="00C90793"/>
    <w:rsid w:val="00C908D8"/>
    <w:rsid w:val="00C90978"/>
    <w:rsid w:val="00C90A29"/>
    <w:rsid w:val="00C91552"/>
    <w:rsid w:val="00C91577"/>
    <w:rsid w:val="00C91AC6"/>
    <w:rsid w:val="00C93705"/>
    <w:rsid w:val="00C94091"/>
    <w:rsid w:val="00C941D9"/>
    <w:rsid w:val="00C955DA"/>
    <w:rsid w:val="00C963E9"/>
    <w:rsid w:val="00C96A54"/>
    <w:rsid w:val="00CA0386"/>
    <w:rsid w:val="00CA0BA3"/>
    <w:rsid w:val="00CA2F25"/>
    <w:rsid w:val="00CA3489"/>
    <w:rsid w:val="00CA350A"/>
    <w:rsid w:val="00CA41A0"/>
    <w:rsid w:val="00CA6052"/>
    <w:rsid w:val="00CA61D4"/>
    <w:rsid w:val="00CA62B0"/>
    <w:rsid w:val="00CA682F"/>
    <w:rsid w:val="00CA73E4"/>
    <w:rsid w:val="00CA764A"/>
    <w:rsid w:val="00CB006D"/>
    <w:rsid w:val="00CB17AC"/>
    <w:rsid w:val="00CB2311"/>
    <w:rsid w:val="00CB3AA3"/>
    <w:rsid w:val="00CB73DE"/>
    <w:rsid w:val="00CC0266"/>
    <w:rsid w:val="00CC0375"/>
    <w:rsid w:val="00CC25D6"/>
    <w:rsid w:val="00CC456C"/>
    <w:rsid w:val="00CC7018"/>
    <w:rsid w:val="00CC70F0"/>
    <w:rsid w:val="00CC7DAF"/>
    <w:rsid w:val="00CD083B"/>
    <w:rsid w:val="00CD0E93"/>
    <w:rsid w:val="00CD1054"/>
    <w:rsid w:val="00CD15ED"/>
    <w:rsid w:val="00CD2FD8"/>
    <w:rsid w:val="00CD38E1"/>
    <w:rsid w:val="00CD3A26"/>
    <w:rsid w:val="00CD3CB9"/>
    <w:rsid w:val="00CD3D73"/>
    <w:rsid w:val="00CD4581"/>
    <w:rsid w:val="00CD4AFF"/>
    <w:rsid w:val="00CD4E9A"/>
    <w:rsid w:val="00CD6F52"/>
    <w:rsid w:val="00CD7386"/>
    <w:rsid w:val="00CE07AA"/>
    <w:rsid w:val="00CE0971"/>
    <w:rsid w:val="00CE0AE7"/>
    <w:rsid w:val="00CE41F4"/>
    <w:rsid w:val="00CE7726"/>
    <w:rsid w:val="00CF0573"/>
    <w:rsid w:val="00CF4CEE"/>
    <w:rsid w:val="00CF5606"/>
    <w:rsid w:val="00CF5E2D"/>
    <w:rsid w:val="00D0057A"/>
    <w:rsid w:val="00D007BD"/>
    <w:rsid w:val="00D02AB9"/>
    <w:rsid w:val="00D06145"/>
    <w:rsid w:val="00D071A6"/>
    <w:rsid w:val="00D109AA"/>
    <w:rsid w:val="00D117EE"/>
    <w:rsid w:val="00D12105"/>
    <w:rsid w:val="00D1375F"/>
    <w:rsid w:val="00D149EB"/>
    <w:rsid w:val="00D17BB1"/>
    <w:rsid w:val="00D208CC"/>
    <w:rsid w:val="00D2283A"/>
    <w:rsid w:val="00D2497D"/>
    <w:rsid w:val="00D25561"/>
    <w:rsid w:val="00D26350"/>
    <w:rsid w:val="00D26CE4"/>
    <w:rsid w:val="00D310E3"/>
    <w:rsid w:val="00D3174F"/>
    <w:rsid w:val="00D33375"/>
    <w:rsid w:val="00D3485C"/>
    <w:rsid w:val="00D3528E"/>
    <w:rsid w:val="00D3652F"/>
    <w:rsid w:val="00D36B48"/>
    <w:rsid w:val="00D374E4"/>
    <w:rsid w:val="00D40167"/>
    <w:rsid w:val="00D42BF8"/>
    <w:rsid w:val="00D43994"/>
    <w:rsid w:val="00D43B59"/>
    <w:rsid w:val="00D43FEC"/>
    <w:rsid w:val="00D45713"/>
    <w:rsid w:val="00D475B9"/>
    <w:rsid w:val="00D4772A"/>
    <w:rsid w:val="00D47964"/>
    <w:rsid w:val="00D520FC"/>
    <w:rsid w:val="00D52C7D"/>
    <w:rsid w:val="00D56241"/>
    <w:rsid w:val="00D5799B"/>
    <w:rsid w:val="00D606FC"/>
    <w:rsid w:val="00D620E8"/>
    <w:rsid w:val="00D623FF"/>
    <w:rsid w:val="00D625E6"/>
    <w:rsid w:val="00D633E7"/>
    <w:rsid w:val="00D654F4"/>
    <w:rsid w:val="00D675A0"/>
    <w:rsid w:val="00D71293"/>
    <w:rsid w:val="00D7140F"/>
    <w:rsid w:val="00D72369"/>
    <w:rsid w:val="00D73352"/>
    <w:rsid w:val="00D733ED"/>
    <w:rsid w:val="00D73764"/>
    <w:rsid w:val="00D73DB2"/>
    <w:rsid w:val="00D74290"/>
    <w:rsid w:val="00D74646"/>
    <w:rsid w:val="00D75623"/>
    <w:rsid w:val="00D80491"/>
    <w:rsid w:val="00D80BBE"/>
    <w:rsid w:val="00D8101F"/>
    <w:rsid w:val="00D81870"/>
    <w:rsid w:val="00D81ECF"/>
    <w:rsid w:val="00D82A8E"/>
    <w:rsid w:val="00D82B78"/>
    <w:rsid w:val="00D83272"/>
    <w:rsid w:val="00D84B68"/>
    <w:rsid w:val="00D86E07"/>
    <w:rsid w:val="00D87009"/>
    <w:rsid w:val="00D8706C"/>
    <w:rsid w:val="00D905E1"/>
    <w:rsid w:val="00D9303D"/>
    <w:rsid w:val="00D9359B"/>
    <w:rsid w:val="00D93891"/>
    <w:rsid w:val="00D93B5E"/>
    <w:rsid w:val="00D93D9D"/>
    <w:rsid w:val="00D94053"/>
    <w:rsid w:val="00D94393"/>
    <w:rsid w:val="00D95AF6"/>
    <w:rsid w:val="00D9631F"/>
    <w:rsid w:val="00D97206"/>
    <w:rsid w:val="00DA03B4"/>
    <w:rsid w:val="00DA0D19"/>
    <w:rsid w:val="00DA1953"/>
    <w:rsid w:val="00DA71A3"/>
    <w:rsid w:val="00DB0C01"/>
    <w:rsid w:val="00DB1EA0"/>
    <w:rsid w:val="00DB2418"/>
    <w:rsid w:val="00DB2CD1"/>
    <w:rsid w:val="00DB2CD4"/>
    <w:rsid w:val="00DB3A44"/>
    <w:rsid w:val="00DB3DBD"/>
    <w:rsid w:val="00DB4D23"/>
    <w:rsid w:val="00DB54EF"/>
    <w:rsid w:val="00DB67A3"/>
    <w:rsid w:val="00DB6C89"/>
    <w:rsid w:val="00DC2775"/>
    <w:rsid w:val="00DC35D9"/>
    <w:rsid w:val="00DC3C50"/>
    <w:rsid w:val="00DC49AD"/>
    <w:rsid w:val="00DC564A"/>
    <w:rsid w:val="00DC56A8"/>
    <w:rsid w:val="00DC7214"/>
    <w:rsid w:val="00DC7576"/>
    <w:rsid w:val="00DD0E76"/>
    <w:rsid w:val="00DD19DA"/>
    <w:rsid w:val="00DD2492"/>
    <w:rsid w:val="00DD3DD0"/>
    <w:rsid w:val="00DD47F4"/>
    <w:rsid w:val="00DD4836"/>
    <w:rsid w:val="00DD52D4"/>
    <w:rsid w:val="00DD5305"/>
    <w:rsid w:val="00DD59DD"/>
    <w:rsid w:val="00DD5AA9"/>
    <w:rsid w:val="00DE1259"/>
    <w:rsid w:val="00DE38B8"/>
    <w:rsid w:val="00DE3A4C"/>
    <w:rsid w:val="00DE60DE"/>
    <w:rsid w:val="00DF310F"/>
    <w:rsid w:val="00DF46EC"/>
    <w:rsid w:val="00DF4732"/>
    <w:rsid w:val="00DF71BB"/>
    <w:rsid w:val="00DF740C"/>
    <w:rsid w:val="00DF787A"/>
    <w:rsid w:val="00E00060"/>
    <w:rsid w:val="00E02328"/>
    <w:rsid w:val="00E03A89"/>
    <w:rsid w:val="00E03D7D"/>
    <w:rsid w:val="00E03EBF"/>
    <w:rsid w:val="00E049A0"/>
    <w:rsid w:val="00E05D35"/>
    <w:rsid w:val="00E06462"/>
    <w:rsid w:val="00E068E5"/>
    <w:rsid w:val="00E06906"/>
    <w:rsid w:val="00E06D73"/>
    <w:rsid w:val="00E071C0"/>
    <w:rsid w:val="00E07B8C"/>
    <w:rsid w:val="00E07EE1"/>
    <w:rsid w:val="00E11647"/>
    <w:rsid w:val="00E11C91"/>
    <w:rsid w:val="00E11CC4"/>
    <w:rsid w:val="00E14ADA"/>
    <w:rsid w:val="00E1510A"/>
    <w:rsid w:val="00E157B9"/>
    <w:rsid w:val="00E1769A"/>
    <w:rsid w:val="00E17BB8"/>
    <w:rsid w:val="00E20A45"/>
    <w:rsid w:val="00E23C8A"/>
    <w:rsid w:val="00E2450C"/>
    <w:rsid w:val="00E261AF"/>
    <w:rsid w:val="00E26A41"/>
    <w:rsid w:val="00E270C6"/>
    <w:rsid w:val="00E2731B"/>
    <w:rsid w:val="00E27E23"/>
    <w:rsid w:val="00E31F47"/>
    <w:rsid w:val="00E323F7"/>
    <w:rsid w:val="00E32EB5"/>
    <w:rsid w:val="00E3319B"/>
    <w:rsid w:val="00E33472"/>
    <w:rsid w:val="00E34DE1"/>
    <w:rsid w:val="00E35918"/>
    <w:rsid w:val="00E35A41"/>
    <w:rsid w:val="00E35B8F"/>
    <w:rsid w:val="00E35E48"/>
    <w:rsid w:val="00E36859"/>
    <w:rsid w:val="00E36EFB"/>
    <w:rsid w:val="00E37FA1"/>
    <w:rsid w:val="00E40749"/>
    <w:rsid w:val="00E40B51"/>
    <w:rsid w:val="00E42F2B"/>
    <w:rsid w:val="00E43433"/>
    <w:rsid w:val="00E440A9"/>
    <w:rsid w:val="00E471C5"/>
    <w:rsid w:val="00E4792E"/>
    <w:rsid w:val="00E47F6B"/>
    <w:rsid w:val="00E515C1"/>
    <w:rsid w:val="00E5272C"/>
    <w:rsid w:val="00E52DF7"/>
    <w:rsid w:val="00E5493A"/>
    <w:rsid w:val="00E576B1"/>
    <w:rsid w:val="00E6126B"/>
    <w:rsid w:val="00E623CC"/>
    <w:rsid w:val="00E62D10"/>
    <w:rsid w:val="00E64D49"/>
    <w:rsid w:val="00E65A38"/>
    <w:rsid w:val="00E671CD"/>
    <w:rsid w:val="00E672B3"/>
    <w:rsid w:val="00E67C4A"/>
    <w:rsid w:val="00E71414"/>
    <w:rsid w:val="00E715D4"/>
    <w:rsid w:val="00E71844"/>
    <w:rsid w:val="00E7510A"/>
    <w:rsid w:val="00E83478"/>
    <w:rsid w:val="00E83F3B"/>
    <w:rsid w:val="00E85CFE"/>
    <w:rsid w:val="00E86584"/>
    <w:rsid w:val="00E87074"/>
    <w:rsid w:val="00E87A72"/>
    <w:rsid w:val="00E91D59"/>
    <w:rsid w:val="00E91DAB"/>
    <w:rsid w:val="00E91FD7"/>
    <w:rsid w:val="00E94A1D"/>
    <w:rsid w:val="00E97A6F"/>
    <w:rsid w:val="00EA0B60"/>
    <w:rsid w:val="00EA2A4C"/>
    <w:rsid w:val="00EA32A5"/>
    <w:rsid w:val="00EA3FBD"/>
    <w:rsid w:val="00EA64BB"/>
    <w:rsid w:val="00EA6FC7"/>
    <w:rsid w:val="00EA715E"/>
    <w:rsid w:val="00EB370E"/>
    <w:rsid w:val="00EB37DB"/>
    <w:rsid w:val="00EB38BD"/>
    <w:rsid w:val="00EB39F4"/>
    <w:rsid w:val="00EB3C1D"/>
    <w:rsid w:val="00EB430D"/>
    <w:rsid w:val="00EB6798"/>
    <w:rsid w:val="00EC3286"/>
    <w:rsid w:val="00EC5492"/>
    <w:rsid w:val="00EC5C13"/>
    <w:rsid w:val="00EC63D9"/>
    <w:rsid w:val="00EC6FF1"/>
    <w:rsid w:val="00EC7B76"/>
    <w:rsid w:val="00ED0E14"/>
    <w:rsid w:val="00ED105A"/>
    <w:rsid w:val="00EE02A4"/>
    <w:rsid w:val="00EE0CEF"/>
    <w:rsid w:val="00EE10DC"/>
    <w:rsid w:val="00EE113D"/>
    <w:rsid w:val="00EE315E"/>
    <w:rsid w:val="00EE4825"/>
    <w:rsid w:val="00EE499A"/>
    <w:rsid w:val="00EE4A1F"/>
    <w:rsid w:val="00EE4FBA"/>
    <w:rsid w:val="00EE621F"/>
    <w:rsid w:val="00EE67C9"/>
    <w:rsid w:val="00EE77CE"/>
    <w:rsid w:val="00EF0381"/>
    <w:rsid w:val="00EF217B"/>
    <w:rsid w:val="00EF2A7D"/>
    <w:rsid w:val="00EF6C02"/>
    <w:rsid w:val="00EF6C91"/>
    <w:rsid w:val="00F01E75"/>
    <w:rsid w:val="00F0292B"/>
    <w:rsid w:val="00F04C87"/>
    <w:rsid w:val="00F04F88"/>
    <w:rsid w:val="00F05627"/>
    <w:rsid w:val="00F05A62"/>
    <w:rsid w:val="00F06039"/>
    <w:rsid w:val="00F06B5F"/>
    <w:rsid w:val="00F10D86"/>
    <w:rsid w:val="00F1216F"/>
    <w:rsid w:val="00F121F6"/>
    <w:rsid w:val="00F134B1"/>
    <w:rsid w:val="00F15E5F"/>
    <w:rsid w:val="00F16219"/>
    <w:rsid w:val="00F17156"/>
    <w:rsid w:val="00F17E01"/>
    <w:rsid w:val="00F17F9A"/>
    <w:rsid w:val="00F20340"/>
    <w:rsid w:val="00F208A0"/>
    <w:rsid w:val="00F20BE2"/>
    <w:rsid w:val="00F2250E"/>
    <w:rsid w:val="00F24436"/>
    <w:rsid w:val="00F2495D"/>
    <w:rsid w:val="00F2583C"/>
    <w:rsid w:val="00F26EF0"/>
    <w:rsid w:val="00F31208"/>
    <w:rsid w:val="00F32FDA"/>
    <w:rsid w:val="00F333B5"/>
    <w:rsid w:val="00F334BF"/>
    <w:rsid w:val="00F336C0"/>
    <w:rsid w:val="00F3402F"/>
    <w:rsid w:val="00F35676"/>
    <w:rsid w:val="00F36AE6"/>
    <w:rsid w:val="00F372E4"/>
    <w:rsid w:val="00F37582"/>
    <w:rsid w:val="00F424FB"/>
    <w:rsid w:val="00F427DB"/>
    <w:rsid w:val="00F42861"/>
    <w:rsid w:val="00F445D9"/>
    <w:rsid w:val="00F448A1"/>
    <w:rsid w:val="00F459AB"/>
    <w:rsid w:val="00F46766"/>
    <w:rsid w:val="00F4719E"/>
    <w:rsid w:val="00F47B51"/>
    <w:rsid w:val="00F50A39"/>
    <w:rsid w:val="00F51E38"/>
    <w:rsid w:val="00F533A1"/>
    <w:rsid w:val="00F54E9C"/>
    <w:rsid w:val="00F55386"/>
    <w:rsid w:val="00F60181"/>
    <w:rsid w:val="00F6318A"/>
    <w:rsid w:val="00F633B3"/>
    <w:rsid w:val="00F6377F"/>
    <w:rsid w:val="00F64213"/>
    <w:rsid w:val="00F64905"/>
    <w:rsid w:val="00F650DE"/>
    <w:rsid w:val="00F6572F"/>
    <w:rsid w:val="00F65796"/>
    <w:rsid w:val="00F65873"/>
    <w:rsid w:val="00F700C7"/>
    <w:rsid w:val="00F71446"/>
    <w:rsid w:val="00F71665"/>
    <w:rsid w:val="00F728D0"/>
    <w:rsid w:val="00F72AC3"/>
    <w:rsid w:val="00F72F8D"/>
    <w:rsid w:val="00F730FE"/>
    <w:rsid w:val="00F75907"/>
    <w:rsid w:val="00F7607C"/>
    <w:rsid w:val="00F76E85"/>
    <w:rsid w:val="00F772F5"/>
    <w:rsid w:val="00F80C3E"/>
    <w:rsid w:val="00F81047"/>
    <w:rsid w:val="00F81691"/>
    <w:rsid w:val="00F8186E"/>
    <w:rsid w:val="00F8400A"/>
    <w:rsid w:val="00F84CBA"/>
    <w:rsid w:val="00F84DFD"/>
    <w:rsid w:val="00F8551A"/>
    <w:rsid w:val="00F86278"/>
    <w:rsid w:val="00F86DA6"/>
    <w:rsid w:val="00F90586"/>
    <w:rsid w:val="00F90C28"/>
    <w:rsid w:val="00F90DA6"/>
    <w:rsid w:val="00F91298"/>
    <w:rsid w:val="00F91B76"/>
    <w:rsid w:val="00F92C7A"/>
    <w:rsid w:val="00F930D4"/>
    <w:rsid w:val="00F93E7D"/>
    <w:rsid w:val="00F93F0D"/>
    <w:rsid w:val="00F941B6"/>
    <w:rsid w:val="00F94E08"/>
    <w:rsid w:val="00F96C9C"/>
    <w:rsid w:val="00F9714F"/>
    <w:rsid w:val="00F9754E"/>
    <w:rsid w:val="00F976AE"/>
    <w:rsid w:val="00FA13A2"/>
    <w:rsid w:val="00FA1591"/>
    <w:rsid w:val="00FA278C"/>
    <w:rsid w:val="00FA2A58"/>
    <w:rsid w:val="00FA343E"/>
    <w:rsid w:val="00FA6177"/>
    <w:rsid w:val="00FA7436"/>
    <w:rsid w:val="00FB008D"/>
    <w:rsid w:val="00FB29C8"/>
    <w:rsid w:val="00FB3533"/>
    <w:rsid w:val="00FB430B"/>
    <w:rsid w:val="00FB4522"/>
    <w:rsid w:val="00FB630D"/>
    <w:rsid w:val="00FB6341"/>
    <w:rsid w:val="00FB6F93"/>
    <w:rsid w:val="00FB7337"/>
    <w:rsid w:val="00FB7D90"/>
    <w:rsid w:val="00FC0BFB"/>
    <w:rsid w:val="00FC165E"/>
    <w:rsid w:val="00FC1717"/>
    <w:rsid w:val="00FC2062"/>
    <w:rsid w:val="00FC303A"/>
    <w:rsid w:val="00FC309E"/>
    <w:rsid w:val="00FC40A7"/>
    <w:rsid w:val="00FC4BB8"/>
    <w:rsid w:val="00FC5203"/>
    <w:rsid w:val="00FC6EBF"/>
    <w:rsid w:val="00FD0B69"/>
    <w:rsid w:val="00FD1942"/>
    <w:rsid w:val="00FD1E6F"/>
    <w:rsid w:val="00FD4BA6"/>
    <w:rsid w:val="00FD5238"/>
    <w:rsid w:val="00FD6789"/>
    <w:rsid w:val="00FE0B41"/>
    <w:rsid w:val="00FE0E29"/>
    <w:rsid w:val="00FE10B5"/>
    <w:rsid w:val="00FE11BE"/>
    <w:rsid w:val="00FE278A"/>
    <w:rsid w:val="00FE3B63"/>
    <w:rsid w:val="00FE444B"/>
    <w:rsid w:val="00FE52EC"/>
    <w:rsid w:val="00FE636E"/>
    <w:rsid w:val="00FE64A8"/>
    <w:rsid w:val="00FE765F"/>
    <w:rsid w:val="00FF1EB9"/>
    <w:rsid w:val="00FF3AF8"/>
    <w:rsid w:val="00FF494F"/>
    <w:rsid w:val="00FF5858"/>
    <w:rsid w:val="00FF5CD5"/>
    <w:rsid w:val="00FF5E08"/>
    <w:rsid w:val="00FF799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docId w15:val="{3D59F92D-631D-4617-8DE8-03000C38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0D9"/>
    <w:rPr>
      <w:lang w:val="es-ES_tradnl"/>
    </w:rPr>
  </w:style>
  <w:style w:type="paragraph" w:styleId="Ttulo1">
    <w:name w:val="heading 1"/>
    <w:basedOn w:val="Normal"/>
    <w:next w:val="Normal"/>
    <w:link w:val="Ttulo1Car"/>
    <w:qFormat/>
    <w:rsid w:val="008B6DB5"/>
    <w:pPr>
      <w:keepNext/>
      <w:widowControl w:val="0"/>
      <w:spacing w:after="0" w:line="240" w:lineRule="auto"/>
      <w:outlineLvl w:val="0"/>
    </w:pPr>
    <w:rPr>
      <w:rFonts w:ascii="Univers" w:eastAsia="Times New Roman" w:hAnsi="Univers" w:cs="Times New Roman"/>
      <w:sz w:val="24"/>
      <w:szCs w:val="20"/>
      <w:lang w:val="es-ES" w:eastAsia="es-ES"/>
    </w:rPr>
  </w:style>
  <w:style w:type="paragraph" w:styleId="Ttulo4">
    <w:name w:val="heading 4"/>
    <w:basedOn w:val="Normal"/>
    <w:next w:val="Normal"/>
    <w:link w:val="Ttulo4Car"/>
    <w:uiPriority w:val="9"/>
    <w:unhideWhenUsed/>
    <w:qFormat/>
    <w:rsid w:val="00D93D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8B6DB5"/>
    <w:pPr>
      <w:keepNext/>
      <w:keepLines/>
      <w:widowControl w:val="0"/>
      <w:spacing w:before="200" w:after="0" w:line="240" w:lineRule="auto"/>
      <w:outlineLvl w:val="5"/>
    </w:pPr>
    <w:rPr>
      <w:rFonts w:ascii="Cambria" w:eastAsia="Times New Roman" w:hAnsi="Cambria" w:cs="Times New Roman"/>
      <w:i/>
      <w:iCs/>
      <w:color w:val="243F6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6DB5"/>
    <w:rPr>
      <w:rFonts w:ascii="Univers" w:eastAsia="Times New Roman" w:hAnsi="Univers" w:cs="Times New Roman"/>
      <w:sz w:val="24"/>
      <w:szCs w:val="20"/>
      <w:lang w:val="es-ES" w:eastAsia="es-ES"/>
    </w:rPr>
  </w:style>
  <w:style w:type="character" w:customStyle="1" w:styleId="Ttulo6Car">
    <w:name w:val="Título 6 Car"/>
    <w:basedOn w:val="Fuentedeprrafopredeter"/>
    <w:link w:val="Ttulo6"/>
    <w:uiPriority w:val="9"/>
    <w:semiHidden/>
    <w:rsid w:val="008B6DB5"/>
    <w:rPr>
      <w:rFonts w:ascii="Cambria" w:eastAsia="Times New Roman" w:hAnsi="Cambria" w:cs="Times New Roman"/>
      <w:i/>
      <w:iCs/>
      <w:color w:val="243F60"/>
      <w:sz w:val="20"/>
      <w:szCs w:val="20"/>
      <w:lang w:val="es-ES" w:eastAsia="es-ES"/>
    </w:rPr>
  </w:style>
  <w:style w:type="paragraph" w:customStyle="1" w:styleId="Texto">
    <w:name w:val="Texto"/>
    <w:basedOn w:val="Normal"/>
    <w:link w:val="TextoCar"/>
    <w:rsid w:val="008B6DB5"/>
    <w:pPr>
      <w:spacing w:after="101" w:line="216" w:lineRule="exact"/>
      <w:ind w:firstLine="288"/>
      <w:jc w:val="both"/>
    </w:pPr>
    <w:rPr>
      <w:rFonts w:ascii="Arial" w:eastAsia="Times New Roman" w:hAnsi="Arial" w:cs="Arial"/>
      <w:sz w:val="18"/>
      <w:szCs w:val="20"/>
      <w:lang w:eastAsia="es-MX"/>
    </w:rPr>
  </w:style>
  <w:style w:type="paragraph" w:customStyle="1" w:styleId="ROMANOS">
    <w:name w:val="ROMANOS"/>
    <w:basedOn w:val="Texto"/>
    <w:link w:val="ROMANOSCar"/>
    <w:rsid w:val="00480880"/>
    <w:pPr>
      <w:tabs>
        <w:tab w:val="left" w:pos="720"/>
      </w:tabs>
      <w:ind w:left="720" w:hanging="432"/>
    </w:pPr>
    <w:rPr>
      <w:szCs w:val="18"/>
      <w:lang w:eastAsia="es-ES"/>
    </w:rPr>
  </w:style>
  <w:style w:type="paragraph" w:customStyle="1" w:styleId="ANOTACION">
    <w:name w:val="ANOTACION"/>
    <w:basedOn w:val="Texto"/>
    <w:rsid w:val="008B6DB5"/>
    <w:pPr>
      <w:spacing w:before="101" w:line="240" w:lineRule="auto"/>
      <w:ind w:firstLine="0"/>
      <w:jc w:val="center"/>
    </w:pPr>
    <w:rPr>
      <w:rFonts w:ascii="Times New Roman" w:hAnsi="Times New Roman" w:cs="Times New Roman"/>
      <w:b/>
    </w:rPr>
  </w:style>
  <w:style w:type="paragraph" w:styleId="Textodeglobo">
    <w:name w:val="Balloon Text"/>
    <w:basedOn w:val="Normal"/>
    <w:link w:val="TextodegloboCar"/>
    <w:semiHidden/>
    <w:rsid w:val="00480880"/>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semiHidden/>
    <w:rsid w:val="008B6DB5"/>
    <w:rPr>
      <w:rFonts w:ascii="Tahoma" w:eastAsia="Times New Roman" w:hAnsi="Tahoma" w:cs="Tahoma"/>
      <w:sz w:val="16"/>
      <w:szCs w:val="16"/>
      <w:lang w:val="es-ES" w:eastAsia="es-ES"/>
    </w:rPr>
  </w:style>
  <w:style w:type="character" w:customStyle="1" w:styleId="eacep1">
    <w:name w:val="eacep1"/>
    <w:rsid w:val="008B6DB5"/>
    <w:rPr>
      <w:color w:val="000000"/>
    </w:rPr>
  </w:style>
  <w:style w:type="character" w:customStyle="1" w:styleId="elema1">
    <w:name w:val="elema1"/>
    <w:rsid w:val="008B6DB5"/>
    <w:rPr>
      <w:color w:val="0000FF"/>
      <w:sz w:val="30"/>
      <w:szCs w:val="30"/>
    </w:rPr>
  </w:style>
  <w:style w:type="paragraph" w:styleId="Textoindependiente">
    <w:name w:val="Body Text"/>
    <w:basedOn w:val="Normal"/>
    <w:link w:val="TextoindependienteCar"/>
    <w:rsid w:val="00480880"/>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8B6DB5"/>
    <w:rPr>
      <w:rFonts w:ascii="Arial" w:eastAsia="Times New Roman" w:hAnsi="Arial" w:cs="Arial"/>
      <w:sz w:val="24"/>
      <w:szCs w:val="24"/>
      <w:lang w:val="es-ES" w:eastAsia="es-ES"/>
    </w:rPr>
  </w:style>
  <w:style w:type="numbering" w:customStyle="1" w:styleId="Estilo1">
    <w:name w:val="Estilo1"/>
    <w:rsid w:val="008B6DB5"/>
    <w:pPr>
      <w:numPr>
        <w:numId w:val="3"/>
      </w:numPr>
    </w:pPr>
  </w:style>
  <w:style w:type="numbering" w:customStyle="1" w:styleId="Estilo2">
    <w:name w:val="Estilo2"/>
    <w:rsid w:val="008B6DB5"/>
    <w:pPr>
      <w:numPr>
        <w:numId w:val="4"/>
      </w:numPr>
    </w:pPr>
  </w:style>
  <w:style w:type="numbering" w:customStyle="1" w:styleId="Estilo3">
    <w:name w:val="Estilo3"/>
    <w:rsid w:val="008B6DB5"/>
    <w:pPr>
      <w:numPr>
        <w:numId w:val="5"/>
      </w:numPr>
    </w:pPr>
  </w:style>
  <w:style w:type="numbering" w:customStyle="1" w:styleId="Estilo4">
    <w:name w:val="Estilo4"/>
    <w:rsid w:val="008B6DB5"/>
    <w:pPr>
      <w:numPr>
        <w:numId w:val="6"/>
      </w:numPr>
    </w:pPr>
  </w:style>
  <w:style w:type="numbering" w:customStyle="1" w:styleId="Estilo5">
    <w:name w:val="Estilo5"/>
    <w:rsid w:val="008B6DB5"/>
    <w:pPr>
      <w:numPr>
        <w:numId w:val="7"/>
      </w:numPr>
    </w:pPr>
  </w:style>
  <w:style w:type="numbering" w:customStyle="1" w:styleId="Estilo6">
    <w:name w:val="Estilo6"/>
    <w:rsid w:val="008B6DB5"/>
    <w:pPr>
      <w:numPr>
        <w:numId w:val="8"/>
      </w:numPr>
    </w:pPr>
  </w:style>
  <w:style w:type="numbering" w:customStyle="1" w:styleId="Estilo7">
    <w:name w:val="Estilo7"/>
    <w:rsid w:val="008B6DB5"/>
    <w:pPr>
      <w:numPr>
        <w:numId w:val="9"/>
      </w:numPr>
    </w:pPr>
  </w:style>
  <w:style w:type="numbering" w:customStyle="1" w:styleId="Estilo8">
    <w:name w:val="Estilo8"/>
    <w:rsid w:val="008B6DB5"/>
    <w:pPr>
      <w:numPr>
        <w:numId w:val="10"/>
      </w:numPr>
    </w:pPr>
  </w:style>
  <w:style w:type="numbering" w:customStyle="1" w:styleId="Estilo9">
    <w:name w:val="Estilo9"/>
    <w:rsid w:val="008B6DB5"/>
    <w:pPr>
      <w:numPr>
        <w:numId w:val="12"/>
      </w:numPr>
    </w:pPr>
  </w:style>
  <w:style w:type="paragraph" w:styleId="Encabezado">
    <w:name w:val="header"/>
    <w:basedOn w:val="Normal"/>
    <w:link w:val="EncabezadoCar"/>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EncabezadoCar">
    <w:name w:val="Encabezado Car"/>
    <w:basedOn w:val="Fuentedeprrafopredeter"/>
    <w:link w:val="Encabezado"/>
    <w:rsid w:val="008B6DB5"/>
    <w:rPr>
      <w:rFonts w:ascii="Times New Roman" w:eastAsia="Times New Roman" w:hAnsi="Times New Roman" w:cs="Times New Roman"/>
      <w:sz w:val="24"/>
      <w:szCs w:val="20"/>
      <w:lang w:eastAsia="es-MX"/>
    </w:rPr>
  </w:style>
  <w:style w:type="paragraph" w:styleId="Piedepgina">
    <w:name w:val="footer"/>
    <w:basedOn w:val="Normal"/>
    <w:link w:val="PiedepginaCar"/>
    <w:uiPriority w:val="99"/>
    <w:rsid w:val="00480880"/>
    <w:pPr>
      <w:tabs>
        <w:tab w:val="center" w:pos="4419"/>
        <w:tab w:val="right" w:pos="8838"/>
      </w:tabs>
      <w:spacing w:after="0" w:line="240" w:lineRule="auto"/>
    </w:pPr>
    <w:rPr>
      <w:rFonts w:ascii="Times New Roman" w:eastAsia="Times New Roman" w:hAnsi="Times New Roman" w:cs="Times New Roman"/>
      <w:sz w:val="24"/>
      <w:szCs w:val="20"/>
      <w:lang w:eastAsia="es-MX"/>
    </w:rPr>
  </w:style>
  <w:style w:type="character" w:customStyle="1" w:styleId="PiedepginaCar">
    <w:name w:val="Pie de página Car"/>
    <w:basedOn w:val="Fuentedeprrafopredeter"/>
    <w:link w:val="Piedepgina"/>
    <w:uiPriority w:val="99"/>
    <w:rsid w:val="008B6DB5"/>
    <w:rPr>
      <w:rFonts w:ascii="Times New Roman" w:eastAsia="Times New Roman" w:hAnsi="Times New Roman" w:cs="Times New Roman"/>
      <w:sz w:val="24"/>
      <w:szCs w:val="20"/>
      <w:lang w:eastAsia="es-MX"/>
    </w:rPr>
  </w:style>
  <w:style w:type="table" w:styleId="Tablaconcuadrcula">
    <w:name w:val="Table Grid"/>
    <w:basedOn w:val="Tablanormal"/>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80880"/>
    <w:pPr>
      <w:widowControl w:val="0"/>
      <w:spacing w:after="0" w:line="240" w:lineRule="auto"/>
      <w:ind w:left="720"/>
      <w:contextualSpacing/>
    </w:pPr>
    <w:rPr>
      <w:rFonts w:ascii="Times New Roman" w:eastAsia="Times New Roman" w:hAnsi="Times New Roman" w:cs="Times New Roman"/>
      <w:sz w:val="20"/>
      <w:szCs w:val="20"/>
      <w:lang w:val="es-ES" w:eastAsia="es-ES"/>
    </w:rPr>
  </w:style>
  <w:style w:type="table" w:customStyle="1" w:styleId="Tablaconcuadrcula1">
    <w:name w:val="Tabla con cuadrícula1"/>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B6DB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0880"/>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Refdecomentario">
    <w:name w:val="annotation reference"/>
    <w:rsid w:val="00480880"/>
    <w:rPr>
      <w:sz w:val="16"/>
      <w:szCs w:val="16"/>
    </w:rPr>
  </w:style>
  <w:style w:type="paragraph" w:styleId="Textocomentario">
    <w:name w:val="annotation text"/>
    <w:basedOn w:val="Normal"/>
    <w:link w:val="TextocomentarioCar"/>
    <w:rsid w:val="00480880"/>
    <w:pPr>
      <w:spacing w:after="0" w:line="240" w:lineRule="auto"/>
    </w:pPr>
    <w:rPr>
      <w:rFonts w:ascii="Times New Roman" w:eastAsia="Times New Roman" w:hAnsi="Times New Roman" w:cs="Times New Roman"/>
      <w:sz w:val="20"/>
      <w:szCs w:val="20"/>
      <w:lang w:eastAsia="es-MX"/>
    </w:rPr>
  </w:style>
  <w:style w:type="character" w:customStyle="1" w:styleId="TextocomentarioCar">
    <w:name w:val="Texto comentario Car"/>
    <w:basedOn w:val="Fuentedeprrafopredeter"/>
    <w:link w:val="Textocomentario"/>
    <w:rsid w:val="008B6DB5"/>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rsid w:val="00480880"/>
    <w:rPr>
      <w:b/>
      <w:bCs/>
    </w:rPr>
  </w:style>
  <w:style w:type="character" w:customStyle="1" w:styleId="AsuntodelcomentarioCar">
    <w:name w:val="Asunto del comentario Car"/>
    <w:basedOn w:val="TextocomentarioCar"/>
    <w:link w:val="Asuntodelcomentario"/>
    <w:rsid w:val="008B6DB5"/>
    <w:rPr>
      <w:rFonts w:ascii="Times New Roman" w:eastAsia="Times New Roman" w:hAnsi="Times New Roman" w:cs="Times New Roman"/>
      <w:b/>
      <w:bCs/>
      <w:sz w:val="20"/>
      <w:szCs w:val="20"/>
      <w:lang w:eastAsia="es-MX"/>
    </w:rPr>
  </w:style>
  <w:style w:type="paragraph" w:customStyle="1" w:styleId="INCISO">
    <w:name w:val="INCISO"/>
    <w:basedOn w:val="Normal"/>
    <w:rsid w:val="008B6DB5"/>
    <w:pPr>
      <w:tabs>
        <w:tab w:val="left" w:pos="1080"/>
      </w:tabs>
      <w:spacing w:after="101" w:line="216" w:lineRule="exact"/>
      <w:ind w:left="1080" w:hanging="360"/>
      <w:jc w:val="both"/>
    </w:pPr>
    <w:rPr>
      <w:rFonts w:ascii="Arial" w:eastAsia="Times New Roman" w:hAnsi="Arial" w:cs="Arial"/>
      <w:sz w:val="18"/>
      <w:szCs w:val="18"/>
      <w:lang w:val="es-ES" w:eastAsia="es-MX"/>
    </w:rPr>
  </w:style>
  <w:style w:type="paragraph" w:styleId="Revisin">
    <w:name w:val="Revision"/>
    <w:hidden/>
    <w:uiPriority w:val="99"/>
    <w:semiHidden/>
    <w:rsid w:val="008B6DB5"/>
    <w:pPr>
      <w:spacing w:after="0" w:line="240" w:lineRule="auto"/>
    </w:pPr>
    <w:rPr>
      <w:rFonts w:ascii="Times New Roman" w:eastAsia="Times New Roman" w:hAnsi="Times New Roman" w:cs="Times New Roman"/>
      <w:sz w:val="24"/>
      <w:szCs w:val="20"/>
      <w:lang w:eastAsia="es-MX"/>
    </w:rPr>
  </w:style>
  <w:style w:type="character" w:customStyle="1" w:styleId="Ttulo4Car">
    <w:name w:val="Título 4 Car"/>
    <w:basedOn w:val="Fuentedeprrafopredeter"/>
    <w:link w:val="Ttulo4"/>
    <w:uiPriority w:val="9"/>
    <w:rsid w:val="00D93D9D"/>
    <w:rPr>
      <w:rFonts w:asciiTheme="majorHAnsi" w:eastAsiaTheme="majorEastAsia" w:hAnsiTheme="majorHAnsi" w:cstheme="majorBidi"/>
      <w:i/>
      <w:iCs/>
      <w:color w:val="2E74B5" w:themeColor="accent1" w:themeShade="BF"/>
    </w:rPr>
  </w:style>
  <w:style w:type="paragraph" w:styleId="Lista2">
    <w:name w:val="List 2"/>
    <w:basedOn w:val="Normal"/>
    <w:uiPriority w:val="99"/>
    <w:unhideWhenUsed/>
    <w:rsid w:val="00D93D9D"/>
    <w:pPr>
      <w:ind w:left="566" w:hanging="283"/>
      <w:contextualSpacing/>
    </w:pPr>
  </w:style>
  <w:style w:type="paragraph" w:styleId="Listaconvietas">
    <w:name w:val="List Bullet"/>
    <w:basedOn w:val="Normal"/>
    <w:uiPriority w:val="99"/>
    <w:unhideWhenUsed/>
    <w:rsid w:val="00D93D9D"/>
    <w:pPr>
      <w:numPr>
        <w:numId w:val="29"/>
      </w:numPr>
      <w:contextualSpacing/>
    </w:pPr>
  </w:style>
  <w:style w:type="paragraph" w:styleId="Sangradetextonormal">
    <w:name w:val="Body Text Indent"/>
    <w:basedOn w:val="Normal"/>
    <w:link w:val="SangradetextonormalCar"/>
    <w:uiPriority w:val="99"/>
    <w:semiHidden/>
    <w:unhideWhenUsed/>
    <w:rsid w:val="00D93D9D"/>
    <w:pPr>
      <w:spacing w:after="120"/>
      <w:ind w:left="283"/>
    </w:pPr>
  </w:style>
  <w:style w:type="character" w:customStyle="1" w:styleId="SangradetextonormalCar">
    <w:name w:val="Sangría de texto normal Car"/>
    <w:basedOn w:val="Fuentedeprrafopredeter"/>
    <w:link w:val="Sangradetextonormal"/>
    <w:uiPriority w:val="99"/>
    <w:semiHidden/>
    <w:rsid w:val="00D93D9D"/>
  </w:style>
  <w:style w:type="paragraph" w:styleId="Textoindependienteprimerasangra2">
    <w:name w:val="Body Text First Indent 2"/>
    <w:basedOn w:val="Sangradetextonormal"/>
    <w:link w:val="Textoindependienteprimerasangra2Car"/>
    <w:uiPriority w:val="99"/>
    <w:unhideWhenUsed/>
    <w:rsid w:val="00D93D9D"/>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3D9D"/>
  </w:style>
  <w:style w:type="paragraph" w:customStyle="1" w:styleId="estilo30">
    <w:name w:val="estilo30"/>
    <w:basedOn w:val="Normal"/>
    <w:rsid w:val="0048088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480880"/>
    <w:pPr>
      <w:spacing w:after="0" w:line="240" w:lineRule="auto"/>
    </w:pPr>
    <w:rPr>
      <w:rFonts w:ascii="Calibri" w:eastAsia="Calibri" w:hAnsi="Calibri" w:cs="Times New Roman"/>
    </w:rPr>
  </w:style>
  <w:style w:type="character" w:customStyle="1" w:styleId="ROMANOSCar">
    <w:name w:val="ROMANOS Car"/>
    <w:link w:val="ROMANOS"/>
    <w:locked/>
    <w:rsid w:val="00480880"/>
    <w:rPr>
      <w:rFonts w:ascii="Arial" w:eastAsia="Times New Roman" w:hAnsi="Arial" w:cs="Arial"/>
      <w:sz w:val="18"/>
      <w:szCs w:val="18"/>
      <w:lang w:eastAsia="es-ES"/>
    </w:rPr>
  </w:style>
  <w:style w:type="character" w:customStyle="1" w:styleId="TextoCar">
    <w:name w:val="Texto Car"/>
    <w:link w:val="Texto"/>
    <w:locked/>
    <w:rsid w:val="00480880"/>
    <w:rPr>
      <w:rFonts w:ascii="Arial" w:eastAsia="Times New Roman" w:hAnsi="Arial" w:cs="Arial"/>
      <w:sz w:val="18"/>
      <w:szCs w:val="20"/>
      <w:lang w:eastAsia="es-MX"/>
    </w:rPr>
  </w:style>
  <w:style w:type="paragraph" w:styleId="Textonotapie">
    <w:name w:val="footnote text"/>
    <w:basedOn w:val="Normal"/>
    <w:link w:val="TextonotapieCar"/>
    <w:uiPriority w:val="99"/>
    <w:unhideWhenUsed/>
    <w:rsid w:val="00480880"/>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rsid w:val="00480880"/>
    <w:rPr>
      <w:rFonts w:ascii="Calibri" w:eastAsia="Calibri" w:hAnsi="Calibri" w:cs="Times New Roman"/>
      <w:sz w:val="20"/>
      <w:szCs w:val="20"/>
    </w:rPr>
  </w:style>
  <w:style w:type="character" w:styleId="Refdenotaalpie">
    <w:name w:val="footnote reference"/>
    <w:basedOn w:val="Fuentedeprrafopredeter"/>
    <w:uiPriority w:val="99"/>
    <w:unhideWhenUsed/>
    <w:rsid w:val="00480880"/>
    <w:rPr>
      <w:vertAlign w:val="superscript"/>
    </w:rPr>
  </w:style>
  <w:style w:type="paragraph" w:styleId="NormalWeb">
    <w:name w:val="Normal (Web)"/>
    <w:basedOn w:val="Normal"/>
    <w:uiPriority w:val="99"/>
    <w:semiHidden/>
    <w:unhideWhenUsed/>
    <w:rsid w:val="007206A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20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2805">
      <w:bodyDiv w:val="1"/>
      <w:marLeft w:val="0"/>
      <w:marRight w:val="0"/>
      <w:marTop w:val="0"/>
      <w:marBottom w:val="0"/>
      <w:divBdr>
        <w:top w:val="none" w:sz="0" w:space="0" w:color="auto"/>
        <w:left w:val="none" w:sz="0" w:space="0" w:color="auto"/>
        <w:bottom w:val="none" w:sz="0" w:space="0" w:color="auto"/>
        <w:right w:val="none" w:sz="0" w:space="0" w:color="auto"/>
      </w:divBdr>
    </w:div>
    <w:div w:id="26221882">
      <w:bodyDiv w:val="1"/>
      <w:marLeft w:val="0"/>
      <w:marRight w:val="0"/>
      <w:marTop w:val="0"/>
      <w:marBottom w:val="0"/>
      <w:divBdr>
        <w:top w:val="none" w:sz="0" w:space="0" w:color="auto"/>
        <w:left w:val="none" w:sz="0" w:space="0" w:color="auto"/>
        <w:bottom w:val="none" w:sz="0" w:space="0" w:color="auto"/>
        <w:right w:val="none" w:sz="0" w:space="0" w:color="auto"/>
      </w:divBdr>
    </w:div>
    <w:div w:id="30737781">
      <w:bodyDiv w:val="1"/>
      <w:marLeft w:val="0"/>
      <w:marRight w:val="0"/>
      <w:marTop w:val="0"/>
      <w:marBottom w:val="0"/>
      <w:divBdr>
        <w:top w:val="none" w:sz="0" w:space="0" w:color="auto"/>
        <w:left w:val="none" w:sz="0" w:space="0" w:color="auto"/>
        <w:bottom w:val="none" w:sz="0" w:space="0" w:color="auto"/>
        <w:right w:val="none" w:sz="0" w:space="0" w:color="auto"/>
      </w:divBdr>
    </w:div>
    <w:div w:id="110588412">
      <w:bodyDiv w:val="1"/>
      <w:marLeft w:val="0"/>
      <w:marRight w:val="0"/>
      <w:marTop w:val="0"/>
      <w:marBottom w:val="0"/>
      <w:divBdr>
        <w:top w:val="none" w:sz="0" w:space="0" w:color="auto"/>
        <w:left w:val="none" w:sz="0" w:space="0" w:color="auto"/>
        <w:bottom w:val="none" w:sz="0" w:space="0" w:color="auto"/>
        <w:right w:val="none" w:sz="0" w:space="0" w:color="auto"/>
      </w:divBdr>
    </w:div>
    <w:div w:id="154417409">
      <w:bodyDiv w:val="1"/>
      <w:marLeft w:val="0"/>
      <w:marRight w:val="0"/>
      <w:marTop w:val="0"/>
      <w:marBottom w:val="0"/>
      <w:divBdr>
        <w:top w:val="none" w:sz="0" w:space="0" w:color="auto"/>
        <w:left w:val="none" w:sz="0" w:space="0" w:color="auto"/>
        <w:bottom w:val="none" w:sz="0" w:space="0" w:color="auto"/>
        <w:right w:val="none" w:sz="0" w:space="0" w:color="auto"/>
      </w:divBdr>
    </w:div>
    <w:div w:id="342784192">
      <w:bodyDiv w:val="1"/>
      <w:marLeft w:val="0"/>
      <w:marRight w:val="0"/>
      <w:marTop w:val="0"/>
      <w:marBottom w:val="0"/>
      <w:divBdr>
        <w:top w:val="none" w:sz="0" w:space="0" w:color="auto"/>
        <w:left w:val="none" w:sz="0" w:space="0" w:color="auto"/>
        <w:bottom w:val="none" w:sz="0" w:space="0" w:color="auto"/>
        <w:right w:val="none" w:sz="0" w:space="0" w:color="auto"/>
      </w:divBdr>
    </w:div>
    <w:div w:id="348676620">
      <w:bodyDiv w:val="1"/>
      <w:marLeft w:val="0"/>
      <w:marRight w:val="0"/>
      <w:marTop w:val="0"/>
      <w:marBottom w:val="0"/>
      <w:divBdr>
        <w:top w:val="none" w:sz="0" w:space="0" w:color="auto"/>
        <w:left w:val="none" w:sz="0" w:space="0" w:color="auto"/>
        <w:bottom w:val="none" w:sz="0" w:space="0" w:color="auto"/>
        <w:right w:val="none" w:sz="0" w:space="0" w:color="auto"/>
      </w:divBdr>
      <w:divsChild>
        <w:div w:id="257523472">
          <w:marLeft w:val="0"/>
          <w:marRight w:val="0"/>
          <w:marTop w:val="0"/>
          <w:marBottom w:val="101"/>
          <w:divBdr>
            <w:top w:val="none" w:sz="0" w:space="0" w:color="auto"/>
            <w:left w:val="none" w:sz="0" w:space="0" w:color="auto"/>
            <w:bottom w:val="none" w:sz="0" w:space="0" w:color="auto"/>
            <w:right w:val="none" w:sz="0" w:space="0" w:color="auto"/>
          </w:divBdr>
        </w:div>
        <w:div w:id="803624563">
          <w:marLeft w:val="0"/>
          <w:marRight w:val="0"/>
          <w:marTop w:val="0"/>
          <w:marBottom w:val="101"/>
          <w:divBdr>
            <w:top w:val="none" w:sz="0" w:space="0" w:color="auto"/>
            <w:left w:val="none" w:sz="0" w:space="0" w:color="auto"/>
            <w:bottom w:val="none" w:sz="0" w:space="0" w:color="auto"/>
            <w:right w:val="none" w:sz="0" w:space="0" w:color="auto"/>
          </w:divBdr>
        </w:div>
        <w:div w:id="962614520">
          <w:marLeft w:val="0"/>
          <w:marRight w:val="0"/>
          <w:marTop w:val="0"/>
          <w:marBottom w:val="101"/>
          <w:divBdr>
            <w:top w:val="none" w:sz="0" w:space="0" w:color="auto"/>
            <w:left w:val="none" w:sz="0" w:space="0" w:color="auto"/>
            <w:bottom w:val="none" w:sz="0" w:space="0" w:color="auto"/>
            <w:right w:val="none" w:sz="0" w:space="0" w:color="auto"/>
          </w:divBdr>
        </w:div>
        <w:div w:id="1572346101">
          <w:marLeft w:val="0"/>
          <w:marRight w:val="0"/>
          <w:marTop w:val="0"/>
          <w:marBottom w:val="101"/>
          <w:divBdr>
            <w:top w:val="none" w:sz="0" w:space="0" w:color="auto"/>
            <w:left w:val="none" w:sz="0" w:space="0" w:color="auto"/>
            <w:bottom w:val="none" w:sz="0" w:space="0" w:color="auto"/>
            <w:right w:val="none" w:sz="0" w:space="0" w:color="auto"/>
          </w:divBdr>
        </w:div>
      </w:divsChild>
    </w:div>
    <w:div w:id="506482099">
      <w:bodyDiv w:val="1"/>
      <w:marLeft w:val="0"/>
      <w:marRight w:val="0"/>
      <w:marTop w:val="0"/>
      <w:marBottom w:val="0"/>
      <w:divBdr>
        <w:top w:val="none" w:sz="0" w:space="0" w:color="auto"/>
        <w:left w:val="none" w:sz="0" w:space="0" w:color="auto"/>
        <w:bottom w:val="none" w:sz="0" w:space="0" w:color="auto"/>
        <w:right w:val="none" w:sz="0" w:space="0" w:color="auto"/>
      </w:divBdr>
    </w:div>
    <w:div w:id="524753678">
      <w:bodyDiv w:val="1"/>
      <w:marLeft w:val="0"/>
      <w:marRight w:val="0"/>
      <w:marTop w:val="0"/>
      <w:marBottom w:val="0"/>
      <w:divBdr>
        <w:top w:val="none" w:sz="0" w:space="0" w:color="auto"/>
        <w:left w:val="none" w:sz="0" w:space="0" w:color="auto"/>
        <w:bottom w:val="none" w:sz="0" w:space="0" w:color="auto"/>
        <w:right w:val="none" w:sz="0" w:space="0" w:color="auto"/>
      </w:divBdr>
    </w:div>
    <w:div w:id="558177069">
      <w:bodyDiv w:val="1"/>
      <w:marLeft w:val="0"/>
      <w:marRight w:val="0"/>
      <w:marTop w:val="0"/>
      <w:marBottom w:val="0"/>
      <w:divBdr>
        <w:top w:val="none" w:sz="0" w:space="0" w:color="auto"/>
        <w:left w:val="none" w:sz="0" w:space="0" w:color="auto"/>
        <w:bottom w:val="none" w:sz="0" w:space="0" w:color="auto"/>
        <w:right w:val="none" w:sz="0" w:space="0" w:color="auto"/>
      </w:divBdr>
      <w:divsChild>
        <w:div w:id="173302622">
          <w:marLeft w:val="0"/>
          <w:marRight w:val="0"/>
          <w:marTop w:val="0"/>
          <w:marBottom w:val="100"/>
          <w:divBdr>
            <w:top w:val="none" w:sz="0" w:space="0" w:color="auto"/>
            <w:left w:val="none" w:sz="0" w:space="0" w:color="auto"/>
            <w:bottom w:val="none" w:sz="0" w:space="0" w:color="auto"/>
            <w:right w:val="none" w:sz="0" w:space="0" w:color="auto"/>
          </w:divBdr>
        </w:div>
        <w:div w:id="482553424">
          <w:marLeft w:val="0"/>
          <w:marRight w:val="0"/>
          <w:marTop w:val="0"/>
          <w:marBottom w:val="80"/>
          <w:divBdr>
            <w:top w:val="none" w:sz="0" w:space="0" w:color="auto"/>
            <w:left w:val="none" w:sz="0" w:space="0" w:color="auto"/>
            <w:bottom w:val="none" w:sz="0" w:space="0" w:color="auto"/>
            <w:right w:val="none" w:sz="0" w:space="0" w:color="auto"/>
          </w:divBdr>
        </w:div>
        <w:div w:id="1475371322">
          <w:marLeft w:val="0"/>
          <w:marRight w:val="0"/>
          <w:marTop w:val="0"/>
          <w:marBottom w:val="100"/>
          <w:divBdr>
            <w:top w:val="none" w:sz="0" w:space="0" w:color="auto"/>
            <w:left w:val="none" w:sz="0" w:space="0" w:color="auto"/>
            <w:bottom w:val="none" w:sz="0" w:space="0" w:color="auto"/>
            <w:right w:val="none" w:sz="0" w:space="0" w:color="auto"/>
          </w:divBdr>
        </w:div>
        <w:div w:id="1498688797">
          <w:marLeft w:val="0"/>
          <w:marRight w:val="0"/>
          <w:marTop w:val="0"/>
          <w:marBottom w:val="100"/>
          <w:divBdr>
            <w:top w:val="none" w:sz="0" w:space="0" w:color="auto"/>
            <w:left w:val="none" w:sz="0" w:space="0" w:color="auto"/>
            <w:bottom w:val="none" w:sz="0" w:space="0" w:color="auto"/>
            <w:right w:val="none" w:sz="0" w:space="0" w:color="auto"/>
          </w:divBdr>
        </w:div>
        <w:div w:id="2131319705">
          <w:marLeft w:val="0"/>
          <w:marRight w:val="0"/>
          <w:marTop w:val="0"/>
          <w:marBottom w:val="80"/>
          <w:divBdr>
            <w:top w:val="none" w:sz="0" w:space="0" w:color="auto"/>
            <w:left w:val="none" w:sz="0" w:space="0" w:color="auto"/>
            <w:bottom w:val="none" w:sz="0" w:space="0" w:color="auto"/>
            <w:right w:val="none" w:sz="0" w:space="0" w:color="auto"/>
          </w:divBdr>
        </w:div>
      </w:divsChild>
    </w:div>
    <w:div w:id="878787505">
      <w:bodyDiv w:val="1"/>
      <w:marLeft w:val="0"/>
      <w:marRight w:val="0"/>
      <w:marTop w:val="0"/>
      <w:marBottom w:val="0"/>
      <w:divBdr>
        <w:top w:val="none" w:sz="0" w:space="0" w:color="auto"/>
        <w:left w:val="none" w:sz="0" w:space="0" w:color="auto"/>
        <w:bottom w:val="none" w:sz="0" w:space="0" w:color="auto"/>
        <w:right w:val="none" w:sz="0" w:space="0" w:color="auto"/>
      </w:divBdr>
    </w:div>
    <w:div w:id="1164082197">
      <w:bodyDiv w:val="1"/>
      <w:marLeft w:val="0"/>
      <w:marRight w:val="0"/>
      <w:marTop w:val="0"/>
      <w:marBottom w:val="0"/>
      <w:divBdr>
        <w:top w:val="none" w:sz="0" w:space="0" w:color="auto"/>
        <w:left w:val="none" w:sz="0" w:space="0" w:color="auto"/>
        <w:bottom w:val="none" w:sz="0" w:space="0" w:color="auto"/>
        <w:right w:val="none" w:sz="0" w:space="0" w:color="auto"/>
      </w:divBdr>
    </w:div>
    <w:div w:id="1290667012">
      <w:bodyDiv w:val="1"/>
      <w:marLeft w:val="0"/>
      <w:marRight w:val="0"/>
      <w:marTop w:val="0"/>
      <w:marBottom w:val="0"/>
      <w:divBdr>
        <w:top w:val="none" w:sz="0" w:space="0" w:color="auto"/>
        <w:left w:val="none" w:sz="0" w:space="0" w:color="auto"/>
        <w:bottom w:val="none" w:sz="0" w:space="0" w:color="auto"/>
        <w:right w:val="none" w:sz="0" w:space="0" w:color="auto"/>
      </w:divBdr>
    </w:div>
    <w:div w:id="1291084053">
      <w:bodyDiv w:val="1"/>
      <w:marLeft w:val="0"/>
      <w:marRight w:val="0"/>
      <w:marTop w:val="0"/>
      <w:marBottom w:val="0"/>
      <w:divBdr>
        <w:top w:val="none" w:sz="0" w:space="0" w:color="auto"/>
        <w:left w:val="none" w:sz="0" w:space="0" w:color="auto"/>
        <w:bottom w:val="none" w:sz="0" w:space="0" w:color="auto"/>
        <w:right w:val="none" w:sz="0" w:space="0" w:color="auto"/>
      </w:divBdr>
      <w:divsChild>
        <w:div w:id="163278136">
          <w:marLeft w:val="0"/>
          <w:marRight w:val="0"/>
          <w:marTop w:val="0"/>
          <w:marBottom w:val="101"/>
          <w:divBdr>
            <w:top w:val="none" w:sz="0" w:space="0" w:color="auto"/>
            <w:left w:val="none" w:sz="0" w:space="0" w:color="auto"/>
            <w:bottom w:val="none" w:sz="0" w:space="0" w:color="auto"/>
            <w:right w:val="none" w:sz="0" w:space="0" w:color="auto"/>
          </w:divBdr>
        </w:div>
        <w:div w:id="500900651">
          <w:marLeft w:val="0"/>
          <w:marRight w:val="0"/>
          <w:marTop w:val="0"/>
          <w:marBottom w:val="101"/>
          <w:divBdr>
            <w:top w:val="none" w:sz="0" w:space="0" w:color="auto"/>
            <w:left w:val="none" w:sz="0" w:space="0" w:color="auto"/>
            <w:bottom w:val="none" w:sz="0" w:space="0" w:color="auto"/>
            <w:right w:val="none" w:sz="0" w:space="0" w:color="auto"/>
          </w:divBdr>
        </w:div>
        <w:div w:id="779759480">
          <w:marLeft w:val="0"/>
          <w:marRight w:val="0"/>
          <w:marTop w:val="0"/>
          <w:marBottom w:val="101"/>
          <w:divBdr>
            <w:top w:val="none" w:sz="0" w:space="0" w:color="auto"/>
            <w:left w:val="none" w:sz="0" w:space="0" w:color="auto"/>
            <w:bottom w:val="none" w:sz="0" w:space="0" w:color="auto"/>
            <w:right w:val="none" w:sz="0" w:space="0" w:color="auto"/>
          </w:divBdr>
        </w:div>
        <w:div w:id="1351877929">
          <w:marLeft w:val="0"/>
          <w:marRight w:val="0"/>
          <w:marTop w:val="0"/>
          <w:marBottom w:val="101"/>
          <w:divBdr>
            <w:top w:val="none" w:sz="0" w:space="0" w:color="auto"/>
            <w:left w:val="none" w:sz="0" w:space="0" w:color="auto"/>
            <w:bottom w:val="none" w:sz="0" w:space="0" w:color="auto"/>
            <w:right w:val="none" w:sz="0" w:space="0" w:color="auto"/>
          </w:divBdr>
        </w:div>
      </w:divsChild>
    </w:div>
    <w:div w:id="1393457904">
      <w:bodyDiv w:val="1"/>
      <w:marLeft w:val="0"/>
      <w:marRight w:val="0"/>
      <w:marTop w:val="0"/>
      <w:marBottom w:val="0"/>
      <w:divBdr>
        <w:top w:val="none" w:sz="0" w:space="0" w:color="auto"/>
        <w:left w:val="none" w:sz="0" w:space="0" w:color="auto"/>
        <w:bottom w:val="none" w:sz="0" w:space="0" w:color="auto"/>
        <w:right w:val="none" w:sz="0" w:space="0" w:color="auto"/>
      </w:divBdr>
    </w:div>
    <w:div w:id="1546793993">
      <w:bodyDiv w:val="1"/>
      <w:marLeft w:val="0"/>
      <w:marRight w:val="0"/>
      <w:marTop w:val="0"/>
      <w:marBottom w:val="0"/>
      <w:divBdr>
        <w:top w:val="none" w:sz="0" w:space="0" w:color="auto"/>
        <w:left w:val="none" w:sz="0" w:space="0" w:color="auto"/>
        <w:bottom w:val="none" w:sz="0" w:space="0" w:color="auto"/>
        <w:right w:val="none" w:sz="0" w:space="0" w:color="auto"/>
      </w:divBdr>
    </w:div>
    <w:div w:id="1571579114">
      <w:bodyDiv w:val="1"/>
      <w:marLeft w:val="0"/>
      <w:marRight w:val="0"/>
      <w:marTop w:val="0"/>
      <w:marBottom w:val="0"/>
      <w:divBdr>
        <w:top w:val="none" w:sz="0" w:space="0" w:color="auto"/>
        <w:left w:val="none" w:sz="0" w:space="0" w:color="auto"/>
        <w:bottom w:val="none" w:sz="0" w:space="0" w:color="auto"/>
        <w:right w:val="none" w:sz="0" w:space="0" w:color="auto"/>
      </w:divBdr>
    </w:div>
    <w:div w:id="1604679269">
      <w:bodyDiv w:val="1"/>
      <w:marLeft w:val="0"/>
      <w:marRight w:val="0"/>
      <w:marTop w:val="0"/>
      <w:marBottom w:val="0"/>
      <w:divBdr>
        <w:top w:val="none" w:sz="0" w:space="0" w:color="auto"/>
        <w:left w:val="none" w:sz="0" w:space="0" w:color="auto"/>
        <w:bottom w:val="none" w:sz="0" w:space="0" w:color="auto"/>
        <w:right w:val="none" w:sz="0" w:space="0" w:color="auto"/>
      </w:divBdr>
    </w:div>
    <w:div w:id="1953433256">
      <w:bodyDiv w:val="1"/>
      <w:marLeft w:val="0"/>
      <w:marRight w:val="0"/>
      <w:marTop w:val="0"/>
      <w:marBottom w:val="0"/>
      <w:divBdr>
        <w:top w:val="none" w:sz="0" w:space="0" w:color="auto"/>
        <w:left w:val="none" w:sz="0" w:space="0" w:color="auto"/>
        <w:bottom w:val="none" w:sz="0" w:space="0" w:color="auto"/>
        <w:right w:val="none" w:sz="0" w:space="0" w:color="auto"/>
      </w:divBdr>
    </w:div>
    <w:div w:id="209947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BE5C8-3AB0-4C79-8CED-E398826A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1589</Words>
  <Characters>8745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Reza Meneses</dc:creator>
  <cp:keywords/>
  <dc:description/>
  <cp:lastModifiedBy>Mireya Sanabria Cedillo</cp:lastModifiedBy>
  <cp:revision>6</cp:revision>
  <cp:lastPrinted>2015-07-21T21:59:00Z</cp:lastPrinted>
  <dcterms:created xsi:type="dcterms:W3CDTF">2015-09-17T16:51:00Z</dcterms:created>
  <dcterms:modified xsi:type="dcterms:W3CDTF">2015-09-29T16:22:00Z</dcterms:modified>
</cp:coreProperties>
</file>