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2A30F" w14:textId="77777777" w:rsidR="000C1D19" w:rsidRPr="00A52B62" w:rsidRDefault="000C1D19" w:rsidP="00B23919">
      <w:pPr>
        <w:spacing w:after="200" w:line="276" w:lineRule="auto"/>
        <w:jc w:val="center"/>
        <w:rPr>
          <w:rFonts w:ascii="ITC Avant Garde" w:hAnsi="ITC Avant Garde" w:cs="Arial"/>
          <w:b/>
        </w:rPr>
      </w:pPr>
      <w:r w:rsidRPr="00A52B62">
        <w:rPr>
          <w:rFonts w:ascii="ITC Avant Garde" w:hAnsi="ITC Avant Garde" w:cs="Arial"/>
          <w:b/>
        </w:rPr>
        <w:t>ANEXO ÚNICO</w:t>
      </w:r>
    </w:p>
    <w:p w14:paraId="7F964113" w14:textId="77777777" w:rsidR="000C1D19" w:rsidRDefault="000C1D19" w:rsidP="00394B7B">
      <w:pPr>
        <w:spacing w:after="200" w:line="276" w:lineRule="auto"/>
        <w:jc w:val="both"/>
        <w:rPr>
          <w:rFonts w:ascii="ITC Avant Garde" w:hAnsi="ITC Avant Garde" w:cs="Arial"/>
          <w:b/>
        </w:rPr>
      </w:pPr>
      <w:r w:rsidRPr="00A52B62">
        <w:rPr>
          <w:rFonts w:ascii="ITC Avant Garde" w:hAnsi="ITC Avant Garde" w:cs="Arial"/>
          <w:b/>
        </w:rPr>
        <w:t>ANTEPROYECTO DE ACUERDO MEDIANTE EL CUAL SE ESTABLECEN LAS CONDICIONES TÉCNICAS MÍNIMAS PARA LA INTERCONEXIÓN ENTRE CONCESIONARIOS QUE OPEREN REDES PÚBLICAS DE TELECOMUNICACIONES.</w:t>
      </w:r>
    </w:p>
    <w:p w14:paraId="424B72CF" w14:textId="77777777" w:rsidR="000C1D19" w:rsidRPr="00A52B62" w:rsidRDefault="000C1D19" w:rsidP="00BA4AD4">
      <w:pPr>
        <w:spacing w:after="0" w:line="276" w:lineRule="auto"/>
        <w:jc w:val="both"/>
        <w:rPr>
          <w:rFonts w:ascii="ITC Avant Garde" w:hAnsi="ITC Avant Garde" w:cs="Arial"/>
          <w:b/>
        </w:rPr>
      </w:pPr>
    </w:p>
    <w:p w14:paraId="6380413E" w14:textId="77777777" w:rsidR="000C1D19" w:rsidRPr="00A52B62" w:rsidRDefault="000C1D19" w:rsidP="00394B7B">
      <w:pPr>
        <w:spacing w:line="276" w:lineRule="auto"/>
        <w:jc w:val="center"/>
        <w:rPr>
          <w:rFonts w:ascii="ITC Avant Garde" w:hAnsi="ITC Avant Garde"/>
          <w:b/>
        </w:rPr>
      </w:pPr>
      <w:r>
        <w:rPr>
          <w:rFonts w:ascii="ITC Avant Garde" w:hAnsi="ITC Avant Garde"/>
          <w:b/>
        </w:rPr>
        <w:t>CONDICIONES</w:t>
      </w:r>
    </w:p>
    <w:p w14:paraId="4A53E3C1" w14:textId="77777777" w:rsidR="000C1D19" w:rsidRDefault="000C1D19" w:rsidP="00BA4AD4">
      <w:pPr>
        <w:spacing w:after="0" w:line="276" w:lineRule="auto"/>
        <w:jc w:val="both"/>
        <w:rPr>
          <w:rFonts w:ascii="ITC Avant Garde" w:hAnsi="ITC Avant Garde"/>
          <w:b/>
        </w:rPr>
      </w:pPr>
    </w:p>
    <w:p w14:paraId="0F55431A" w14:textId="77777777" w:rsidR="000C1D19" w:rsidRDefault="000C1D19" w:rsidP="00BA4AD4">
      <w:pPr>
        <w:spacing w:after="0" w:line="276" w:lineRule="auto"/>
        <w:jc w:val="both"/>
        <w:rPr>
          <w:rFonts w:ascii="ITC Avant Garde" w:hAnsi="ITC Avant Garde"/>
        </w:rPr>
      </w:pPr>
      <w:r w:rsidRPr="00A52B62">
        <w:rPr>
          <w:rFonts w:ascii="ITC Avant Garde" w:hAnsi="ITC Avant Garde"/>
          <w:b/>
        </w:rPr>
        <w:t xml:space="preserve">PRIMERA.- </w:t>
      </w:r>
      <w:r w:rsidRPr="00A52B62">
        <w:rPr>
          <w:rFonts w:ascii="ITC Avant Garde" w:hAnsi="ITC Avant Garde"/>
        </w:rPr>
        <w:t>El presente Acuerdo tiene por objeto establecer las condiciones técnicas mínimas necesarias para la interconexión entre concesionarios que operen redes públicas de telecomunicaciones de conformidad con el artículo 137 de la Ley Federal de Telecomunicaciones y Radiodifusión (en lo sucesivo, la</w:t>
      </w:r>
      <w:r>
        <w:rPr>
          <w:rFonts w:ascii="ITC Avant Garde" w:hAnsi="ITC Avant Garde"/>
        </w:rPr>
        <w:t xml:space="preserve"> “</w:t>
      </w:r>
      <w:proofErr w:type="spellStart"/>
      <w:r>
        <w:rPr>
          <w:rFonts w:ascii="ITC Avant Garde" w:hAnsi="ITC Avant Garde"/>
        </w:rPr>
        <w:t>LFTyR</w:t>
      </w:r>
      <w:proofErr w:type="spellEnd"/>
      <w:r w:rsidRPr="00A52B62">
        <w:rPr>
          <w:rFonts w:ascii="ITC Avant Garde" w:hAnsi="ITC Avant Garde"/>
        </w:rPr>
        <w:t>”).</w:t>
      </w:r>
    </w:p>
    <w:p w14:paraId="54FBE3B5" w14:textId="77777777" w:rsidR="000C1D19" w:rsidRPr="00A52B62" w:rsidRDefault="000C1D19" w:rsidP="00EE623A">
      <w:pPr>
        <w:spacing w:after="0" w:line="276" w:lineRule="auto"/>
        <w:jc w:val="both"/>
        <w:rPr>
          <w:rFonts w:ascii="ITC Avant Garde" w:hAnsi="ITC Avant Garde" w:cs="Arial"/>
        </w:rPr>
      </w:pPr>
    </w:p>
    <w:p w14:paraId="5E5B777C" w14:textId="77777777" w:rsidR="000C1D19" w:rsidRPr="00A52B62" w:rsidRDefault="000C1D19" w:rsidP="00394B7B">
      <w:pPr>
        <w:spacing w:line="276" w:lineRule="auto"/>
        <w:jc w:val="both"/>
        <w:rPr>
          <w:rFonts w:ascii="ITC Avant Garde" w:hAnsi="ITC Avant Garde"/>
        </w:rPr>
      </w:pPr>
      <w:r w:rsidRPr="00A52B62">
        <w:rPr>
          <w:rFonts w:ascii="ITC Avant Garde" w:hAnsi="ITC Avant Garde"/>
          <w:b/>
        </w:rPr>
        <w:t xml:space="preserve">SEGUNDA.- </w:t>
      </w:r>
      <w:r w:rsidRPr="00A52B62">
        <w:rPr>
          <w:rFonts w:ascii="ITC Avant Garde" w:hAnsi="ITC Avant Garde"/>
        </w:rPr>
        <w:t>De conformidad con la fracc</w:t>
      </w:r>
      <w:r>
        <w:rPr>
          <w:rFonts w:ascii="ITC Avant Garde" w:hAnsi="ITC Avant Garde"/>
        </w:rPr>
        <w:t xml:space="preserve">ión XXX del artículo 3 de la </w:t>
      </w:r>
      <w:proofErr w:type="spellStart"/>
      <w:r>
        <w:rPr>
          <w:rFonts w:ascii="ITC Avant Garde" w:hAnsi="ITC Avant Garde"/>
        </w:rPr>
        <w:t>LFTyR</w:t>
      </w:r>
      <w:proofErr w:type="spellEnd"/>
      <w:r w:rsidRPr="00A52B62">
        <w:rPr>
          <w:rFonts w:ascii="ITC Avant Garde" w:hAnsi="ITC Avant Garde"/>
        </w:rPr>
        <w:t>, se define Interconexión como:</w:t>
      </w:r>
    </w:p>
    <w:p w14:paraId="7603BCFD" w14:textId="77777777" w:rsidR="000C1D19" w:rsidRPr="00A52B62" w:rsidRDefault="000C1D19" w:rsidP="00BA4AD4">
      <w:pPr>
        <w:spacing w:after="0" w:line="276" w:lineRule="auto"/>
        <w:ind w:left="284" w:right="333"/>
        <w:jc w:val="both"/>
        <w:rPr>
          <w:rFonts w:ascii="ITC Avant Garde" w:hAnsi="ITC Avant Garde"/>
          <w:i/>
        </w:rPr>
      </w:pPr>
      <w:r w:rsidRPr="00A52B62">
        <w:rPr>
          <w:rFonts w:ascii="ITC Avant Garde" w:hAnsi="ITC Avant Garde"/>
          <w:i/>
        </w:rPr>
        <w:t>“</w:t>
      </w:r>
      <w:r w:rsidRPr="00A52B62">
        <w:rPr>
          <w:rFonts w:ascii="ITC Avant Garde" w:hAnsi="ITC Avant Garde"/>
          <w:b/>
          <w:i/>
        </w:rPr>
        <w:t>Interconexión:</w:t>
      </w:r>
      <w:r w:rsidRPr="00A52B62">
        <w:rPr>
          <w:rFonts w:ascii="ITC Avant Garde" w:hAnsi="ITC Avant Garde"/>
          <w:i/>
        </w:rPr>
        <w:t xml:space="preserve"> 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p>
    <w:p w14:paraId="08763A2A" w14:textId="77777777" w:rsidR="000C1D19" w:rsidRDefault="000C1D19" w:rsidP="00EE623A">
      <w:pPr>
        <w:spacing w:after="0" w:line="276" w:lineRule="auto"/>
        <w:jc w:val="both"/>
        <w:rPr>
          <w:rFonts w:ascii="ITC Avant Garde" w:hAnsi="ITC Avant Garde"/>
        </w:rPr>
      </w:pPr>
    </w:p>
    <w:p w14:paraId="3AA2014D" w14:textId="77777777" w:rsidR="000C1D19" w:rsidRDefault="000C1D19" w:rsidP="00BA4AD4">
      <w:pPr>
        <w:spacing w:after="0" w:line="276" w:lineRule="auto"/>
        <w:jc w:val="both"/>
        <w:rPr>
          <w:rFonts w:ascii="ITC Avant Garde" w:hAnsi="ITC Avant Garde"/>
        </w:rPr>
      </w:pPr>
      <w:r w:rsidRPr="00A52B62">
        <w:rPr>
          <w:rFonts w:ascii="ITC Avant Garde" w:hAnsi="ITC Avant Garde"/>
        </w:rPr>
        <w:t>Asimismo, la fracció</w:t>
      </w:r>
      <w:r>
        <w:rPr>
          <w:rFonts w:ascii="ITC Avant Garde" w:hAnsi="ITC Avant Garde"/>
        </w:rPr>
        <w:t xml:space="preserve">n LXIII del artículo 3 de la </w:t>
      </w:r>
      <w:proofErr w:type="spellStart"/>
      <w:r>
        <w:rPr>
          <w:rFonts w:ascii="ITC Avant Garde" w:hAnsi="ITC Avant Garde"/>
        </w:rPr>
        <w:t>LFTyR</w:t>
      </w:r>
      <w:proofErr w:type="spellEnd"/>
      <w:r w:rsidRPr="00A52B62">
        <w:rPr>
          <w:rFonts w:ascii="ITC Avant Garde" w:hAnsi="ITC Avant Garde"/>
        </w:rPr>
        <w:t>, define a los Servicios de Interconexión en los siguientes términos:</w:t>
      </w:r>
    </w:p>
    <w:p w14:paraId="7418A89B" w14:textId="77777777" w:rsidR="000C1D19" w:rsidRPr="00A52B62" w:rsidRDefault="000C1D19" w:rsidP="00BA4AD4">
      <w:pPr>
        <w:spacing w:after="0" w:line="276" w:lineRule="auto"/>
        <w:jc w:val="both"/>
        <w:rPr>
          <w:rFonts w:ascii="ITC Avant Garde" w:hAnsi="ITC Avant Garde"/>
        </w:rPr>
      </w:pPr>
    </w:p>
    <w:p w14:paraId="71094701" w14:textId="77777777" w:rsidR="000C1D19" w:rsidRDefault="000C1D19" w:rsidP="00BA4AD4">
      <w:pPr>
        <w:spacing w:after="0" w:line="276" w:lineRule="auto"/>
        <w:ind w:left="284" w:right="333"/>
        <w:jc w:val="both"/>
        <w:rPr>
          <w:rFonts w:ascii="ITC Avant Garde" w:hAnsi="ITC Avant Garde"/>
          <w:i/>
        </w:rPr>
      </w:pPr>
      <w:r w:rsidRPr="00A52B62">
        <w:rPr>
          <w:rFonts w:ascii="ITC Avant Garde" w:hAnsi="ITC Avant Garde"/>
          <w:i/>
        </w:rPr>
        <w:t>“</w:t>
      </w:r>
      <w:r w:rsidRPr="00A52B62">
        <w:rPr>
          <w:rFonts w:ascii="ITC Avant Garde" w:hAnsi="ITC Avant Garde"/>
          <w:b/>
          <w:i/>
        </w:rPr>
        <w:t>Servicios de interconexión:</w:t>
      </w:r>
      <w:r w:rsidRPr="00A52B62">
        <w:rPr>
          <w:rFonts w:ascii="ITC Avant Garde" w:hAnsi="ITC Avant Garde"/>
          <w:i/>
        </w:rPr>
        <w:t xml:space="preserve"> Los que se prestan entre concesionarios de servicios de telecomunicaciones, para realizar la interconexión entre sus redes e incluyen, entre otros, la conducción de tráfico, su </w:t>
      </w:r>
      <w:proofErr w:type="spellStart"/>
      <w:r w:rsidRPr="00A52B62">
        <w:rPr>
          <w:rFonts w:ascii="ITC Avant Garde" w:hAnsi="ITC Avant Garde"/>
          <w:i/>
        </w:rPr>
        <w:t>originación</w:t>
      </w:r>
      <w:proofErr w:type="spellEnd"/>
      <w:r w:rsidRPr="00A52B62">
        <w:rPr>
          <w:rFonts w:ascii="ITC Avant Garde" w:hAnsi="ITC Avant Garde"/>
          <w:i/>
        </w:rPr>
        <w:t xml:space="preserve"> y terminación, enlaces de transmisión, señalización, tránsito, puertos de acceso, </w:t>
      </w:r>
      <w:proofErr w:type="spellStart"/>
      <w:r w:rsidRPr="00A52B62">
        <w:rPr>
          <w:rFonts w:ascii="ITC Avant Garde" w:hAnsi="ITC Avant Garde"/>
          <w:i/>
        </w:rPr>
        <w:t>coubicación</w:t>
      </w:r>
      <w:proofErr w:type="spellEnd"/>
      <w:r w:rsidRPr="00A52B62">
        <w:rPr>
          <w:rFonts w:ascii="ITC Avant Garde" w:hAnsi="ITC Avant Garde"/>
          <w:i/>
        </w:rPr>
        <w:t>, la compartición de infraestructura para interconexión, facturación y cobranza, así como otros servicios auxiliares de la misma y acceso a servicios;</w:t>
      </w:r>
      <w:r>
        <w:rPr>
          <w:rFonts w:ascii="ITC Avant Garde" w:hAnsi="ITC Avant Garde"/>
          <w:i/>
        </w:rPr>
        <w:t>”</w:t>
      </w:r>
    </w:p>
    <w:p w14:paraId="0BF5E595" w14:textId="77777777" w:rsidR="000C1D19" w:rsidRPr="00A52B62" w:rsidRDefault="000C1D19" w:rsidP="00BA4AD4">
      <w:pPr>
        <w:spacing w:after="0" w:line="276" w:lineRule="auto"/>
        <w:ind w:left="284" w:right="333"/>
        <w:jc w:val="both"/>
        <w:rPr>
          <w:rFonts w:ascii="ITC Avant Garde" w:hAnsi="ITC Avant Garde"/>
          <w:i/>
        </w:rPr>
      </w:pPr>
    </w:p>
    <w:p w14:paraId="73752E1D" w14:textId="77777777" w:rsidR="000C1D19" w:rsidRPr="00A52B62" w:rsidRDefault="000C1D19" w:rsidP="00394B7B">
      <w:pPr>
        <w:spacing w:line="276" w:lineRule="auto"/>
        <w:jc w:val="both"/>
        <w:rPr>
          <w:rFonts w:ascii="ITC Avant Garde" w:hAnsi="ITC Avant Garde"/>
        </w:rPr>
      </w:pPr>
      <w:r w:rsidRPr="00A52B62">
        <w:rPr>
          <w:rFonts w:ascii="ITC Avant Garde" w:hAnsi="ITC Avant Garde"/>
        </w:rPr>
        <w:t xml:space="preserve">Por su parte, el artículo 127 de la </w:t>
      </w:r>
      <w:proofErr w:type="spellStart"/>
      <w:r w:rsidRPr="00A52B62">
        <w:rPr>
          <w:rFonts w:ascii="ITC Avant Garde" w:hAnsi="ITC Avant Garde"/>
        </w:rPr>
        <w:t>L</w:t>
      </w:r>
      <w:r>
        <w:rPr>
          <w:rFonts w:ascii="ITC Avant Garde" w:hAnsi="ITC Avant Garde"/>
        </w:rPr>
        <w:t>FTyR</w:t>
      </w:r>
      <w:proofErr w:type="spellEnd"/>
      <w:r w:rsidRPr="00A52B62">
        <w:rPr>
          <w:rFonts w:ascii="ITC Avant Garde" w:hAnsi="ITC Avant Garde"/>
        </w:rPr>
        <w:t>, establece los servicios de interconexión que deben ser proporcionados por los Concesionarios:</w:t>
      </w:r>
    </w:p>
    <w:p w14:paraId="7176F615" w14:textId="77777777" w:rsidR="000C1D19" w:rsidRPr="00A52B62" w:rsidRDefault="000C1D19" w:rsidP="00394B7B">
      <w:pPr>
        <w:pStyle w:val="Prrafodelista"/>
        <w:numPr>
          <w:ilvl w:val="0"/>
          <w:numId w:val="2"/>
        </w:numPr>
        <w:spacing w:line="276" w:lineRule="auto"/>
        <w:jc w:val="both"/>
        <w:rPr>
          <w:rFonts w:ascii="ITC Avant Garde" w:hAnsi="ITC Avant Garde"/>
        </w:rPr>
      </w:pPr>
      <w:r w:rsidRPr="00A52B62">
        <w:rPr>
          <w:rFonts w:ascii="ITC Avant Garde" w:hAnsi="ITC Avant Garde"/>
        </w:rPr>
        <w:lastRenderedPageBreak/>
        <w:t xml:space="preserve">Conducción de tráfico, que incluye su </w:t>
      </w:r>
      <w:proofErr w:type="spellStart"/>
      <w:r w:rsidRPr="00A52B62">
        <w:rPr>
          <w:rFonts w:ascii="ITC Avant Garde" w:hAnsi="ITC Avant Garde"/>
        </w:rPr>
        <w:t>originación</w:t>
      </w:r>
      <w:proofErr w:type="spellEnd"/>
      <w:r w:rsidRPr="00A52B62">
        <w:rPr>
          <w:rFonts w:ascii="ITC Avant Garde" w:hAnsi="ITC Avant Garde"/>
        </w:rPr>
        <w:t xml:space="preserve"> y terminación, así como llamadas y servicios de mensajes cortos.</w:t>
      </w:r>
    </w:p>
    <w:p w14:paraId="7BCB8507" w14:textId="77777777" w:rsidR="000C1D19" w:rsidRPr="00A52B62" w:rsidRDefault="000C1D19" w:rsidP="00394B7B">
      <w:pPr>
        <w:pStyle w:val="Prrafodelista"/>
        <w:numPr>
          <w:ilvl w:val="0"/>
          <w:numId w:val="2"/>
        </w:numPr>
        <w:spacing w:line="276" w:lineRule="auto"/>
        <w:jc w:val="both"/>
        <w:rPr>
          <w:rFonts w:ascii="ITC Avant Garde" w:hAnsi="ITC Avant Garde"/>
        </w:rPr>
      </w:pPr>
      <w:r w:rsidRPr="00A52B62">
        <w:rPr>
          <w:rFonts w:ascii="ITC Avant Garde" w:hAnsi="ITC Avant Garde"/>
        </w:rPr>
        <w:t>Enlaces de transmisión;</w:t>
      </w:r>
    </w:p>
    <w:p w14:paraId="49BB520E" w14:textId="77777777" w:rsidR="000C1D19" w:rsidRPr="00A52B62" w:rsidRDefault="000C1D19" w:rsidP="00394B7B">
      <w:pPr>
        <w:pStyle w:val="Prrafodelista"/>
        <w:numPr>
          <w:ilvl w:val="0"/>
          <w:numId w:val="2"/>
        </w:numPr>
        <w:spacing w:line="276" w:lineRule="auto"/>
        <w:jc w:val="both"/>
        <w:rPr>
          <w:rFonts w:ascii="ITC Avant Garde" w:hAnsi="ITC Avant Garde"/>
        </w:rPr>
      </w:pPr>
      <w:r w:rsidRPr="00A52B62">
        <w:rPr>
          <w:rFonts w:ascii="ITC Avant Garde" w:hAnsi="ITC Avant Garde"/>
        </w:rPr>
        <w:t>Puertos de acceso;</w:t>
      </w:r>
    </w:p>
    <w:p w14:paraId="3247CE4F" w14:textId="77777777" w:rsidR="000C1D19" w:rsidRPr="00A52B62" w:rsidRDefault="000C1D19" w:rsidP="00394B7B">
      <w:pPr>
        <w:pStyle w:val="Prrafodelista"/>
        <w:numPr>
          <w:ilvl w:val="0"/>
          <w:numId w:val="2"/>
        </w:numPr>
        <w:spacing w:line="276" w:lineRule="auto"/>
        <w:jc w:val="both"/>
        <w:rPr>
          <w:rFonts w:ascii="ITC Avant Garde" w:hAnsi="ITC Avant Garde"/>
        </w:rPr>
      </w:pPr>
      <w:r w:rsidRPr="00A52B62">
        <w:rPr>
          <w:rFonts w:ascii="ITC Avant Garde" w:hAnsi="ITC Avant Garde"/>
        </w:rPr>
        <w:t>Señalización;</w:t>
      </w:r>
    </w:p>
    <w:p w14:paraId="07C283C5" w14:textId="77777777" w:rsidR="000C1D19" w:rsidRPr="00A52B62" w:rsidRDefault="000C1D19" w:rsidP="00394B7B">
      <w:pPr>
        <w:pStyle w:val="Prrafodelista"/>
        <w:numPr>
          <w:ilvl w:val="0"/>
          <w:numId w:val="2"/>
        </w:numPr>
        <w:spacing w:line="276" w:lineRule="auto"/>
        <w:jc w:val="both"/>
        <w:rPr>
          <w:rFonts w:ascii="ITC Avant Garde" w:hAnsi="ITC Avant Garde"/>
        </w:rPr>
      </w:pPr>
      <w:r w:rsidRPr="00A52B62">
        <w:rPr>
          <w:rFonts w:ascii="ITC Avant Garde" w:hAnsi="ITC Avant Garde"/>
        </w:rPr>
        <w:t>Tránsito;</w:t>
      </w:r>
    </w:p>
    <w:p w14:paraId="4C45D297" w14:textId="77777777" w:rsidR="000C1D19" w:rsidRPr="00A52B62" w:rsidRDefault="000C1D19" w:rsidP="00394B7B">
      <w:pPr>
        <w:pStyle w:val="Prrafodelista"/>
        <w:numPr>
          <w:ilvl w:val="0"/>
          <w:numId w:val="2"/>
        </w:numPr>
        <w:spacing w:line="276" w:lineRule="auto"/>
        <w:jc w:val="both"/>
        <w:rPr>
          <w:rFonts w:ascii="ITC Avant Garde" w:hAnsi="ITC Avant Garde"/>
        </w:rPr>
      </w:pPr>
      <w:proofErr w:type="spellStart"/>
      <w:r w:rsidRPr="00A52B62">
        <w:rPr>
          <w:rFonts w:ascii="ITC Avant Garde" w:hAnsi="ITC Avant Garde"/>
        </w:rPr>
        <w:t>Coubicación</w:t>
      </w:r>
      <w:proofErr w:type="spellEnd"/>
      <w:r w:rsidRPr="00A52B62">
        <w:rPr>
          <w:rFonts w:ascii="ITC Avant Garde" w:hAnsi="ITC Avant Garde"/>
        </w:rPr>
        <w:t>;</w:t>
      </w:r>
    </w:p>
    <w:p w14:paraId="2DACC346" w14:textId="77777777" w:rsidR="000C1D19" w:rsidRPr="00A52B62" w:rsidRDefault="000C1D19" w:rsidP="00394B7B">
      <w:pPr>
        <w:pStyle w:val="Prrafodelista"/>
        <w:numPr>
          <w:ilvl w:val="0"/>
          <w:numId w:val="2"/>
        </w:numPr>
        <w:spacing w:line="276" w:lineRule="auto"/>
        <w:jc w:val="both"/>
        <w:rPr>
          <w:rFonts w:ascii="ITC Avant Garde" w:hAnsi="ITC Avant Garde"/>
        </w:rPr>
      </w:pPr>
      <w:r w:rsidRPr="00A52B62">
        <w:rPr>
          <w:rFonts w:ascii="ITC Avant Garde" w:hAnsi="ITC Avant Garde"/>
        </w:rPr>
        <w:t>Compartición de infraestructura;</w:t>
      </w:r>
    </w:p>
    <w:p w14:paraId="57CC14CB" w14:textId="77777777" w:rsidR="000C1D19" w:rsidRPr="00A52B62" w:rsidRDefault="000C1D19" w:rsidP="00394B7B">
      <w:pPr>
        <w:pStyle w:val="Prrafodelista"/>
        <w:numPr>
          <w:ilvl w:val="0"/>
          <w:numId w:val="2"/>
        </w:numPr>
        <w:spacing w:line="276" w:lineRule="auto"/>
        <w:jc w:val="both"/>
        <w:rPr>
          <w:rFonts w:ascii="ITC Avant Garde" w:hAnsi="ITC Avant Garde"/>
        </w:rPr>
      </w:pPr>
      <w:r w:rsidRPr="00A52B62">
        <w:rPr>
          <w:rFonts w:ascii="ITC Avant Garde" w:hAnsi="ITC Avant Garde"/>
        </w:rPr>
        <w:t>Auxiliares conexos, y</w:t>
      </w:r>
    </w:p>
    <w:p w14:paraId="4B468AB5" w14:textId="77777777" w:rsidR="000C1D19" w:rsidRPr="00A52B62" w:rsidRDefault="000C1D19" w:rsidP="00BA4AD4">
      <w:pPr>
        <w:pStyle w:val="Prrafodelista"/>
        <w:numPr>
          <w:ilvl w:val="0"/>
          <w:numId w:val="2"/>
        </w:numPr>
        <w:spacing w:after="0" w:line="276" w:lineRule="auto"/>
        <w:jc w:val="both"/>
        <w:rPr>
          <w:rFonts w:ascii="ITC Avant Garde" w:hAnsi="ITC Avant Garde"/>
        </w:rPr>
      </w:pPr>
      <w:r w:rsidRPr="00A52B62">
        <w:rPr>
          <w:rFonts w:ascii="ITC Avant Garde" w:hAnsi="ITC Avant Garde"/>
        </w:rPr>
        <w:t>Facturación y Cobranza;</w:t>
      </w:r>
    </w:p>
    <w:p w14:paraId="6C442F39" w14:textId="77777777" w:rsidR="000C1D19" w:rsidRDefault="000C1D19" w:rsidP="00BA4AD4">
      <w:pPr>
        <w:spacing w:after="0" w:line="276" w:lineRule="auto"/>
        <w:jc w:val="both"/>
        <w:rPr>
          <w:rFonts w:ascii="ITC Avant Garde" w:hAnsi="ITC Avant Garde"/>
        </w:rPr>
      </w:pPr>
    </w:p>
    <w:p w14:paraId="0ED48603" w14:textId="77777777" w:rsidR="000C1D19" w:rsidRDefault="000C1D19" w:rsidP="00372C37">
      <w:pPr>
        <w:spacing w:after="0" w:line="276" w:lineRule="auto"/>
        <w:jc w:val="both"/>
        <w:rPr>
          <w:rFonts w:ascii="ITC Avant Garde" w:hAnsi="ITC Avant Garde"/>
        </w:rPr>
      </w:pPr>
      <w:r w:rsidRPr="00A52B62">
        <w:rPr>
          <w:rFonts w:ascii="ITC Avant Garde" w:hAnsi="ITC Avant Garde"/>
        </w:rPr>
        <w:t xml:space="preserve">Que de conformidad con el Plan Técnico Fundamental de Interconexión e Interoperabilidad, el Convenio Marco de Interconexión aplicable al Agente Económico Preponderante y la </w:t>
      </w:r>
      <w:proofErr w:type="spellStart"/>
      <w:r w:rsidRPr="00A52B62">
        <w:rPr>
          <w:rFonts w:ascii="ITC Avant Garde" w:hAnsi="ITC Avant Garde"/>
        </w:rPr>
        <w:t>L</w:t>
      </w:r>
      <w:r>
        <w:rPr>
          <w:rFonts w:ascii="ITC Avant Garde" w:hAnsi="ITC Avant Garde"/>
        </w:rPr>
        <w:t>FTyR</w:t>
      </w:r>
      <w:proofErr w:type="spellEnd"/>
      <w:r w:rsidRPr="00A52B62">
        <w:rPr>
          <w:rFonts w:ascii="ITC Avant Garde" w:hAnsi="ITC Avant Garde"/>
        </w:rPr>
        <w:t>, los servicios de Interconexión antes indicados, se pueden definir como:</w:t>
      </w:r>
    </w:p>
    <w:p w14:paraId="1FB2482A" w14:textId="77777777" w:rsidR="00841AA9" w:rsidRPr="00A52B62" w:rsidRDefault="00841AA9" w:rsidP="00372C37">
      <w:pPr>
        <w:spacing w:after="0" w:line="276" w:lineRule="auto"/>
        <w:jc w:val="both"/>
        <w:rPr>
          <w:rFonts w:ascii="ITC Avant Garde" w:hAnsi="ITC Avant Garde"/>
        </w:rPr>
      </w:pPr>
    </w:p>
    <w:tbl>
      <w:tblPr>
        <w:tblW w:w="0" w:type="auto"/>
        <w:tblLook w:val="00A0" w:firstRow="1" w:lastRow="0" w:firstColumn="1" w:lastColumn="0" w:noHBand="0" w:noVBand="0"/>
      </w:tblPr>
      <w:tblGrid>
        <w:gridCol w:w="2830"/>
        <w:gridCol w:w="5998"/>
      </w:tblGrid>
      <w:tr w:rsidR="000C1D19" w:rsidRPr="006422C3" w14:paraId="32A56878" w14:textId="77777777" w:rsidTr="006343BC">
        <w:trPr>
          <w:trHeight w:val="1143"/>
        </w:trPr>
        <w:tc>
          <w:tcPr>
            <w:tcW w:w="2830" w:type="dxa"/>
          </w:tcPr>
          <w:p w14:paraId="0A25CE93" w14:textId="77777777" w:rsidR="000C1D19" w:rsidRPr="006422C3" w:rsidRDefault="000C1D19" w:rsidP="00394B7B">
            <w:pPr>
              <w:spacing w:line="276" w:lineRule="auto"/>
              <w:jc w:val="both"/>
              <w:rPr>
                <w:rFonts w:ascii="ITC Avant Garde" w:hAnsi="ITC Avant Garde"/>
              </w:rPr>
            </w:pPr>
            <w:r w:rsidRPr="006422C3">
              <w:rPr>
                <w:rFonts w:ascii="ITC Avant Garde" w:hAnsi="ITC Avant Garde"/>
              </w:rPr>
              <w:t>Conducción de Tráfico:</w:t>
            </w:r>
          </w:p>
        </w:tc>
        <w:tc>
          <w:tcPr>
            <w:tcW w:w="5998" w:type="dxa"/>
          </w:tcPr>
          <w:p w14:paraId="67729AB1" w14:textId="77777777" w:rsidR="000C1D19" w:rsidRPr="006422C3" w:rsidRDefault="000C1D19" w:rsidP="00394B7B">
            <w:pPr>
              <w:spacing w:line="276" w:lineRule="auto"/>
              <w:jc w:val="both"/>
              <w:rPr>
                <w:rFonts w:ascii="ITC Avant Garde" w:hAnsi="ITC Avant Garde"/>
              </w:rPr>
            </w:pPr>
            <w:r w:rsidRPr="006422C3">
              <w:rPr>
                <w:rFonts w:ascii="ITC Avant Garde" w:hAnsi="ITC Avant Garde"/>
              </w:rPr>
              <w:t>Servicio por medio del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 incluye llamadas y servicios de mensajes cortos.</w:t>
            </w:r>
          </w:p>
        </w:tc>
      </w:tr>
      <w:tr w:rsidR="000C1D19" w:rsidRPr="006422C3" w14:paraId="6B138E0D" w14:textId="77777777" w:rsidTr="00483B86">
        <w:tc>
          <w:tcPr>
            <w:tcW w:w="2830" w:type="dxa"/>
          </w:tcPr>
          <w:p w14:paraId="0EA59A37" w14:textId="77777777" w:rsidR="000C1D19" w:rsidRPr="006422C3" w:rsidRDefault="000C1D19" w:rsidP="00394B7B">
            <w:pPr>
              <w:spacing w:line="276" w:lineRule="auto"/>
              <w:jc w:val="both"/>
              <w:rPr>
                <w:rFonts w:ascii="ITC Avant Garde" w:hAnsi="ITC Avant Garde"/>
              </w:rPr>
            </w:pPr>
            <w:r w:rsidRPr="006422C3">
              <w:rPr>
                <w:rFonts w:ascii="ITC Avant Garde" w:hAnsi="ITC Avant Garde"/>
              </w:rPr>
              <w:t>Enlaces de Transmisión:</w:t>
            </w:r>
          </w:p>
        </w:tc>
        <w:tc>
          <w:tcPr>
            <w:tcW w:w="5998" w:type="dxa"/>
          </w:tcPr>
          <w:p w14:paraId="0219E290" w14:textId="77777777" w:rsidR="000C1D19" w:rsidRPr="006422C3" w:rsidRDefault="000C1D19" w:rsidP="00394B7B">
            <w:pPr>
              <w:pStyle w:val="Default"/>
              <w:spacing w:line="276" w:lineRule="auto"/>
              <w:jc w:val="both"/>
              <w:rPr>
                <w:sz w:val="22"/>
                <w:szCs w:val="22"/>
              </w:rPr>
            </w:pPr>
            <w:r w:rsidRPr="006422C3">
              <w:rPr>
                <w:sz w:val="22"/>
                <w:szCs w:val="22"/>
              </w:rPr>
              <w:t>Servicio de Interconexión o capacidad que consiste en el establecimiento de enlaces de transmisión físicos o virtuales de cualquier tecnología, a través de los cuales se conduce Tráfico.</w:t>
            </w:r>
          </w:p>
          <w:p w14:paraId="361552BB" w14:textId="77777777" w:rsidR="000C1D19" w:rsidRPr="006422C3" w:rsidRDefault="000C1D19" w:rsidP="00394B7B">
            <w:pPr>
              <w:pStyle w:val="Default"/>
              <w:spacing w:line="276" w:lineRule="auto"/>
              <w:jc w:val="both"/>
            </w:pPr>
            <w:r w:rsidRPr="006422C3">
              <w:rPr>
                <w:sz w:val="22"/>
                <w:szCs w:val="22"/>
              </w:rPr>
              <w:t xml:space="preserve"> </w:t>
            </w:r>
          </w:p>
        </w:tc>
      </w:tr>
      <w:tr w:rsidR="000C1D19" w:rsidRPr="006422C3" w14:paraId="6EC3E4F5" w14:textId="77777777" w:rsidTr="00483B86">
        <w:tc>
          <w:tcPr>
            <w:tcW w:w="2830" w:type="dxa"/>
          </w:tcPr>
          <w:p w14:paraId="683D6974" w14:textId="77777777" w:rsidR="000C1D19" w:rsidRPr="006422C3" w:rsidRDefault="000C1D19" w:rsidP="00394B7B">
            <w:pPr>
              <w:spacing w:line="276" w:lineRule="auto"/>
              <w:jc w:val="both"/>
              <w:rPr>
                <w:rFonts w:ascii="ITC Avant Garde" w:hAnsi="ITC Avant Garde"/>
              </w:rPr>
            </w:pPr>
            <w:r w:rsidRPr="006422C3">
              <w:rPr>
                <w:rFonts w:ascii="ITC Avant Garde" w:hAnsi="ITC Avant Garde"/>
              </w:rPr>
              <w:t>Puertos de Acceso:</w:t>
            </w:r>
          </w:p>
        </w:tc>
        <w:tc>
          <w:tcPr>
            <w:tcW w:w="5998" w:type="dxa"/>
          </w:tcPr>
          <w:p w14:paraId="1703742A" w14:textId="77777777" w:rsidR="000C1D19" w:rsidRPr="006422C3" w:rsidRDefault="000C1D19" w:rsidP="00394B7B">
            <w:pPr>
              <w:pStyle w:val="Default"/>
              <w:spacing w:line="276" w:lineRule="auto"/>
              <w:jc w:val="both"/>
              <w:rPr>
                <w:sz w:val="22"/>
                <w:szCs w:val="22"/>
              </w:rPr>
            </w:pPr>
            <w:r w:rsidRPr="006422C3">
              <w:rPr>
                <w:sz w:val="22"/>
                <w:szCs w:val="22"/>
              </w:rPr>
              <w:t>Punto de acceso en los equipos de conmutación de una Red Pública de Telecomunicaciones.</w:t>
            </w:r>
          </w:p>
          <w:p w14:paraId="7A8C2DBF" w14:textId="77777777" w:rsidR="000C1D19" w:rsidRPr="006422C3" w:rsidRDefault="000C1D19" w:rsidP="00394B7B">
            <w:pPr>
              <w:pStyle w:val="Default"/>
              <w:spacing w:line="276" w:lineRule="auto"/>
              <w:jc w:val="both"/>
              <w:rPr>
                <w:sz w:val="22"/>
                <w:szCs w:val="22"/>
              </w:rPr>
            </w:pPr>
          </w:p>
        </w:tc>
      </w:tr>
      <w:tr w:rsidR="000C1D19" w:rsidRPr="006422C3" w14:paraId="16B03244" w14:textId="77777777" w:rsidTr="00483B86">
        <w:tc>
          <w:tcPr>
            <w:tcW w:w="2830" w:type="dxa"/>
          </w:tcPr>
          <w:p w14:paraId="6C336C7C" w14:textId="77777777" w:rsidR="000C1D19" w:rsidRPr="006422C3" w:rsidRDefault="000C1D19" w:rsidP="00394B7B">
            <w:pPr>
              <w:spacing w:line="276" w:lineRule="auto"/>
              <w:jc w:val="both"/>
              <w:rPr>
                <w:rFonts w:ascii="ITC Avant Garde" w:hAnsi="ITC Avant Garde"/>
              </w:rPr>
            </w:pPr>
            <w:r w:rsidRPr="006422C3">
              <w:rPr>
                <w:rFonts w:ascii="ITC Avant Garde" w:hAnsi="ITC Avant Garde"/>
              </w:rPr>
              <w:t>Servicio de Señalización:</w:t>
            </w:r>
          </w:p>
        </w:tc>
        <w:tc>
          <w:tcPr>
            <w:tcW w:w="5998" w:type="dxa"/>
          </w:tcPr>
          <w:p w14:paraId="0BD5B707" w14:textId="77777777" w:rsidR="000C1D19" w:rsidRPr="006422C3" w:rsidRDefault="000C1D19" w:rsidP="00394B7B">
            <w:pPr>
              <w:pStyle w:val="Default"/>
              <w:spacing w:line="276" w:lineRule="auto"/>
              <w:jc w:val="both"/>
              <w:rPr>
                <w:sz w:val="22"/>
                <w:szCs w:val="22"/>
              </w:rPr>
            </w:pPr>
            <w:r w:rsidRPr="006422C3">
              <w:rPr>
                <w:sz w:val="22"/>
                <w:szCs w:val="22"/>
              </w:rPr>
              <w:t>Servicios de Interconexión que permiten el intercambio de información entre sistemas y equipos de diferentes redes de telecomunicaciones necesarios para establecer el enlace y la comunicación entre dos o más Usuarios, utilizando formatos</w:t>
            </w:r>
            <w:r w:rsidR="00855672">
              <w:rPr>
                <w:sz w:val="22"/>
                <w:szCs w:val="22"/>
              </w:rPr>
              <w:t>, procesamientos</w:t>
            </w:r>
            <w:r w:rsidRPr="006422C3">
              <w:rPr>
                <w:sz w:val="22"/>
                <w:szCs w:val="22"/>
              </w:rPr>
              <w:t xml:space="preserve"> y protocolos sujetos a normas nacionales y/o internacionales. Este servicio </w:t>
            </w:r>
            <w:r w:rsidRPr="006422C3">
              <w:rPr>
                <w:sz w:val="22"/>
                <w:szCs w:val="22"/>
              </w:rPr>
              <w:lastRenderedPageBreak/>
              <w:t xml:space="preserve">incluye la funcionalidad misma, los Puertos de Señalización, los Enlaces de Señalización y los Puntos de Transferencia de Señalización. </w:t>
            </w:r>
          </w:p>
          <w:p w14:paraId="20DB4343" w14:textId="77777777" w:rsidR="000C1D19" w:rsidRPr="006422C3" w:rsidRDefault="000C1D19" w:rsidP="00394B7B">
            <w:pPr>
              <w:pStyle w:val="Default"/>
              <w:spacing w:line="276" w:lineRule="auto"/>
              <w:jc w:val="both"/>
            </w:pPr>
          </w:p>
        </w:tc>
      </w:tr>
      <w:tr w:rsidR="000C1D19" w:rsidRPr="006422C3" w14:paraId="46000FD8" w14:textId="77777777" w:rsidTr="00483B86">
        <w:tc>
          <w:tcPr>
            <w:tcW w:w="2830" w:type="dxa"/>
          </w:tcPr>
          <w:p w14:paraId="008514C7" w14:textId="77777777" w:rsidR="000C1D19" w:rsidRPr="006422C3" w:rsidRDefault="000C1D19" w:rsidP="00394B7B">
            <w:pPr>
              <w:spacing w:line="276" w:lineRule="auto"/>
              <w:jc w:val="both"/>
              <w:rPr>
                <w:rFonts w:ascii="ITC Avant Garde" w:hAnsi="ITC Avant Garde"/>
              </w:rPr>
            </w:pPr>
            <w:r w:rsidRPr="006422C3">
              <w:rPr>
                <w:rFonts w:ascii="ITC Avant Garde" w:hAnsi="ITC Avant Garde"/>
              </w:rPr>
              <w:lastRenderedPageBreak/>
              <w:t>Servicio de Tránsito</w:t>
            </w:r>
          </w:p>
        </w:tc>
        <w:tc>
          <w:tcPr>
            <w:tcW w:w="5998" w:type="dxa"/>
          </w:tcPr>
          <w:p w14:paraId="0C7AC101" w14:textId="77777777" w:rsidR="000C1D19" w:rsidRPr="006422C3" w:rsidRDefault="000C1D19" w:rsidP="00394B7B">
            <w:pPr>
              <w:pStyle w:val="Default"/>
              <w:spacing w:line="276" w:lineRule="auto"/>
              <w:jc w:val="both"/>
              <w:rPr>
                <w:sz w:val="22"/>
                <w:szCs w:val="22"/>
              </w:rPr>
            </w:pPr>
            <w:r w:rsidRPr="006422C3">
              <w:rPr>
                <w:sz w:val="22"/>
                <w:szCs w:val="22"/>
              </w:rPr>
              <w:t xml:space="preserve">Servicio de Interconexión para el enrutamiento de Tráfico que el concesionario de una Red Pública de Telecomunicaciones provee para la Interconexión de dos o más Redes Públicas de Telecomunicaciones distintas, ya sea para la </w:t>
            </w:r>
            <w:proofErr w:type="spellStart"/>
            <w:r w:rsidRPr="006422C3">
              <w:rPr>
                <w:sz w:val="22"/>
                <w:szCs w:val="22"/>
              </w:rPr>
              <w:t>Originación</w:t>
            </w:r>
            <w:proofErr w:type="spellEnd"/>
            <w:r w:rsidRPr="006422C3">
              <w:rPr>
                <w:sz w:val="22"/>
                <w:szCs w:val="22"/>
              </w:rPr>
              <w:t xml:space="preserve"> o Terminación de Tráfico dentro del territorio nacional. </w:t>
            </w:r>
          </w:p>
          <w:p w14:paraId="5C4B0B5F" w14:textId="77777777" w:rsidR="000C1D19" w:rsidRPr="006422C3" w:rsidRDefault="000C1D19" w:rsidP="00394B7B">
            <w:pPr>
              <w:pStyle w:val="Default"/>
              <w:spacing w:line="276" w:lineRule="auto"/>
              <w:jc w:val="both"/>
            </w:pPr>
          </w:p>
        </w:tc>
      </w:tr>
      <w:tr w:rsidR="000C1D19" w:rsidRPr="006422C3" w14:paraId="6E68F573" w14:textId="77777777" w:rsidTr="00483B86">
        <w:tc>
          <w:tcPr>
            <w:tcW w:w="2830" w:type="dxa"/>
          </w:tcPr>
          <w:p w14:paraId="0B6CA8D7" w14:textId="77777777" w:rsidR="000C1D19" w:rsidRPr="006422C3" w:rsidRDefault="000C1D19" w:rsidP="00394B7B">
            <w:pPr>
              <w:spacing w:line="276" w:lineRule="auto"/>
              <w:jc w:val="both"/>
              <w:rPr>
                <w:rFonts w:ascii="ITC Avant Garde" w:hAnsi="ITC Avant Garde"/>
              </w:rPr>
            </w:pPr>
            <w:proofErr w:type="spellStart"/>
            <w:r w:rsidRPr="006422C3">
              <w:rPr>
                <w:rFonts w:ascii="ITC Avant Garde" w:hAnsi="ITC Avant Garde"/>
              </w:rPr>
              <w:t>Coubicación</w:t>
            </w:r>
            <w:proofErr w:type="spellEnd"/>
          </w:p>
        </w:tc>
        <w:tc>
          <w:tcPr>
            <w:tcW w:w="5998" w:type="dxa"/>
          </w:tcPr>
          <w:p w14:paraId="6295EBA3" w14:textId="77777777" w:rsidR="000C1D19" w:rsidRPr="006422C3" w:rsidRDefault="000C1D19" w:rsidP="00394B7B">
            <w:pPr>
              <w:pStyle w:val="Default"/>
              <w:spacing w:line="276" w:lineRule="auto"/>
              <w:jc w:val="both"/>
              <w:rPr>
                <w:sz w:val="22"/>
                <w:szCs w:val="22"/>
              </w:rPr>
            </w:pPr>
            <w:r w:rsidRPr="006422C3">
              <w:rPr>
                <w:sz w:val="22"/>
                <w:szCs w:val="22"/>
              </w:rPr>
              <w:t xml:space="preserve">Servicio de Interconexión para la colocación de equipos y dispositivos de la Red Pública de Telecomunicaciones de un Concesionario, necesarios para la Interoperabilidad y la provisión de otros Servicios de Interconexión de una Red Pública de Telecomunicaciones con otra, mediante su ubicación en los espacios físicos 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 </w:t>
            </w:r>
          </w:p>
          <w:p w14:paraId="2C7DBA83" w14:textId="77777777" w:rsidR="000C1D19" w:rsidRPr="006422C3" w:rsidRDefault="000C1D19" w:rsidP="00394B7B">
            <w:pPr>
              <w:pStyle w:val="Default"/>
              <w:spacing w:line="276" w:lineRule="auto"/>
              <w:jc w:val="both"/>
            </w:pPr>
          </w:p>
        </w:tc>
      </w:tr>
      <w:tr w:rsidR="000C1D19" w:rsidRPr="006422C3" w14:paraId="50BF2534" w14:textId="77777777" w:rsidTr="00483B86">
        <w:tc>
          <w:tcPr>
            <w:tcW w:w="2830" w:type="dxa"/>
          </w:tcPr>
          <w:p w14:paraId="4B9D3004" w14:textId="77777777" w:rsidR="000C1D19" w:rsidRPr="006422C3" w:rsidRDefault="000C1D19" w:rsidP="00394B7B">
            <w:pPr>
              <w:spacing w:line="276" w:lineRule="auto"/>
              <w:rPr>
                <w:rFonts w:ascii="ITC Avant Garde" w:hAnsi="ITC Avant Garde"/>
              </w:rPr>
            </w:pPr>
            <w:r w:rsidRPr="006422C3">
              <w:rPr>
                <w:rFonts w:ascii="ITC Avant Garde" w:hAnsi="ITC Avant Garde"/>
              </w:rPr>
              <w:t>Compartición de Infraestructura</w:t>
            </w:r>
          </w:p>
        </w:tc>
        <w:tc>
          <w:tcPr>
            <w:tcW w:w="5998" w:type="dxa"/>
          </w:tcPr>
          <w:p w14:paraId="6847F160" w14:textId="77777777" w:rsidR="000C1D19" w:rsidRPr="006422C3" w:rsidRDefault="000C1D19" w:rsidP="00394B7B">
            <w:pPr>
              <w:autoSpaceDE w:val="0"/>
              <w:autoSpaceDN w:val="0"/>
              <w:adjustRightInd w:val="0"/>
              <w:spacing w:after="0" w:line="276" w:lineRule="auto"/>
              <w:jc w:val="both"/>
              <w:rPr>
                <w:rFonts w:ascii="ITC Avant Garde" w:hAnsi="ITC Avant Garde" w:cs="ITC Avant Garde"/>
                <w:color w:val="000000"/>
              </w:rPr>
            </w:pPr>
            <w:r w:rsidRPr="006422C3">
              <w:rPr>
                <w:rFonts w:ascii="ITC Avant Garde" w:hAnsi="ITC Avant Garde" w:cs="ITC Avant Garde"/>
                <w:color w:val="000000"/>
              </w:rPr>
              <w:t>El uso por dos o más Redes Públicas de Telecomunicaciones de la infraestructura que resulta necesaria para la provisión de Servicios de Interconexión, tales como, equipo, sitios, ductos, canalizaciones, postes, torres, y otros elementos, dentro de las instalaciones del Concesionario, aun cuando dicha infraestructura pueda también ser utilizada para otros servicios.</w:t>
            </w:r>
          </w:p>
          <w:p w14:paraId="2B03ED9B" w14:textId="77777777" w:rsidR="000C1D19" w:rsidRPr="006422C3" w:rsidRDefault="000C1D19" w:rsidP="00394B7B">
            <w:pPr>
              <w:autoSpaceDE w:val="0"/>
              <w:autoSpaceDN w:val="0"/>
              <w:adjustRightInd w:val="0"/>
              <w:spacing w:after="0" w:line="276" w:lineRule="auto"/>
              <w:jc w:val="both"/>
              <w:rPr>
                <w:rFonts w:ascii="ITC Avant Garde" w:hAnsi="ITC Avant Garde" w:cs="ITC Avant Garde"/>
                <w:color w:val="000000"/>
              </w:rPr>
            </w:pPr>
          </w:p>
        </w:tc>
      </w:tr>
      <w:tr w:rsidR="000C1D19" w:rsidRPr="006422C3" w14:paraId="00B9479D" w14:textId="77777777" w:rsidTr="00483B86">
        <w:tc>
          <w:tcPr>
            <w:tcW w:w="2830" w:type="dxa"/>
          </w:tcPr>
          <w:p w14:paraId="50032A2F" w14:textId="77777777" w:rsidR="000C1D19" w:rsidRPr="006422C3" w:rsidRDefault="000C1D19" w:rsidP="00394B7B">
            <w:pPr>
              <w:spacing w:line="276" w:lineRule="auto"/>
              <w:jc w:val="both"/>
              <w:rPr>
                <w:rFonts w:ascii="ITC Avant Garde" w:hAnsi="ITC Avant Garde"/>
              </w:rPr>
            </w:pPr>
            <w:r w:rsidRPr="006422C3">
              <w:rPr>
                <w:rFonts w:ascii="ITC Avant Garde" w:hAnsi="ITC Avant Garde"/>
              </w:rPr>
              <w:t>Servicios Auxiliares</w:t>
            </w:r>
          </w:p>
        </w:tc>
        <w:tc>
          <w:tcPr>
            <w:tcW w:w="5998" w:type="dxa"/>
          </w:tcPr>
          <w:p w14:paraId="2476354D" w14:textId="77777777" w:rsidR="000C1D19" w:rsidRPr="006422C3" w:rsidRDefault="000C1D19" w:rsidP="00394B7B">
            <w:pPr>
              <w:pStyle w:val="Default"/>
              <w:spacing w:line="276" w:lineRule="auto"/>
              <w:jc w:val="both"/>
              <w:rPr>
                <w:sz w:val="22"/>
                <w:szCs w:val="22"/>
              </w:rPr>
            </w:pPr>
            <w:r w:rsidRPr="006422C3">
              <w:rPr>
                <w:sz w:val="22"/>
                <w:szCs w:val="22"/>
              </w:rPr>
              <w:t xml:space="preserve">Servicios que forman parte de los Servicios de Interconexión necesarios para la Interoperabilidad de las Redes Públicas de Telecomunicaciones, que incluyen, entre otros, los servicios de información, de directorio, de emergencia, de cobro revertido o de origen, vía operadora, y los demás que se requieran para permitir a los Usuarios de un Concesionario </w:t>
            </w:r>
            <w:r w:rsidRPr="006422C3">
              <w:rPr>
                <w:sz w:val="22"/>
                <w:szCs w:val="22"/>
              </w:rPr>
              <w:lastRenderedPageBreak/>
              <w:t xml:space="preserve">comunicarse con los Usuarios de otro Concesionario y tener acceso a los servicios suministrados por este último o por algún otro proveedor autorizado al efecto. </w:t>
            </w:r>
          </w:p>
          <w:p w14:paraId="65E797D9" w14:textId="77777777" w:rsidR="000C1D19" w:rsidRPr="006422C3" w:rsidRDefault="000C1D19" w:rsidP="00394B7B">
            <w:pPr>
              <w:pStyle w:val="Default"/>
              <w:spacing w:line="276" w:lineRule="auto"/>
              <w:jc w:val="both"/>
            </w:pPr>
          </w:p>
        </w:tc>
      </w:tr>
      <w:tr w:rsidR="000C1D19" w:rsidRPr="006422C3" w14:paraId="0D100D24" w14:textId="77777777" w:rsidTr="00483B86">
        <w:tc>
          <w:tcPr>
            <w:tcW w:w="2830" w:type="dxa"/>
          </w:tcPr>
          <w:p w14:paraId="5EFCF51A" w14:textId="77777777" w:rsidR="000C1D19" w:rsidRPr="006422C3" w:rsidRDefault="000C1D19" w:rsidP="00394B7B">
            <w:pPr>
              <w:spacing w:line="276" w:lineRule="auto"/>
              <w:jc w:val="both"/>
              <w:rPr>
                <w:rFonts w:ascii="ITC Avant Garde" w:hAnsi="ITC Avant Garde"/>
              </w:rPr>
            </w:pPr>
            <w:r w:rsidRPr="006422C3">
              <w:rPr>
                <w:rFonts w:ascii="ITC Avant Garde" w:hAnsi="ITC Avant Garde"/>
              </w:rPr>
              <w:lastRenderedPageBreak/>
              <w:t>Facturación y Cobranza</w:t>
            </w:r>
          </w:p>
        </w:tc>
        <w:tc>
          <w:tcPr>
            <w:tcW w:w="5998" w:type="dxa"/>
          </w:tcPr>
          <w:p w14:paraId="2953C096" w14:textId="77777777" w:rsidR="000C1D19" w:rsidRPr="006422C3" w:rsidRDefault="000C1D19" w:rsidP="00394B7B">
            <w:pPr>
              <w:pStyle w:val="Default"/>
              <w:spacing w:line="276" w:lineRule="auto"/>
              <w:jc w:val="both"/>
            </w:pPr>
            <w:r w:rsidRPr="006422C3">
              <w:rPr>
                <w:sz w:val="22"/>
                <w:szCs w:val="22"/>
              </w:rPr>
              <w:t xml:space="preserve">Servicio de Interconexión que presta el Concesionario, el cual incluye el procesamiento de los registros para la emisión de la factura y su impresión, el envío, la cobranza y gastos de contabilidad a efecto de cobrar al Suscriptor del Concesionario Solicitante por los servicios prestados. </w:t>
            </w:r>
          </w:p>
        </w:tc>
      </w:tr>
    </w:tbl>
    <w:p w14:paraId="3BD4DEF7" w14:textId="77777777" w:rsidR="000C1D19" w:rsidRPr="000D7CED" w:rsidRDefault="000C1D19" w:rsidP="00372C37">
      <w:pPr>
        <w:spacing w:after="0" w:line="276" w:lineRule="auto"/>
        <w:jc w:val="both"/>
        <w:rPr>
          <w:rFonts w:ascii="ITC Avant Garde" w:hAnsi="ITC Avant Garde"/>
        </w:rPr>
      </w:pPr>
    </w:p>
    <w:p w14:paraId="707A8F1B" w14:textId="77777777" w:rsidR="000C1D19" w:rsidRDefault="000C1D19" w:rsidP="00EE623A">
      <w:pPr>
        <w:spacing w:after="0" w:line="276" w:lineRule="auto"/>
        <w:jc w:val="both"/>
        <w:rPr>
          <w:rFonts w:ascii="ITC Avant Garde" w:hAnsi="ITC Avant Garde" w:cs="Arial"/>
          <w:snapToGrid w:val="0"/>
          <w:color w:val="000000"/>
        </w:rPr>
      </w:pPr>
      <w:r w:rsidRPr="000D7CED">
        <w:rPr>
          <w:rFonts w:ascii="ITC Avant Garde" w:hAnsi="ITC Avant Garde" w:cs="Arial"/>
          <w:snapToGrid w:val="0"/>
          <w:color w:val="000000"/>
        </w:rPr>
        <w:t xml:space="preserve">Aquellos términos no definidos en el presente Acuerdo, tendrán el significado que les corresponda conforme a la </w:t>
      </w:r>
      <w:proofErr w:type="spellStart"/>
      <w:r w:rsidRPr="00A52B62">
        <w:rPr>
          <w:rFonts w:ascii="ITC Avant Garde" w:hAnsi="ITC Avant Garde"/>
        </w:rPr>
        <w:t>L</w:t>
      </w:r>
      <w:r>
        <w:rPr>
          <w:rFonts w:ascii="ITC Avant Garde" w:hAnsi="ITC Avant Garde"/>
        </w:rPr>
        <w:t>FTyR</w:t>
      </w:r>
      <w:proofErr w:type="spellEnd"/>
      <w:r w:rsidRPr="000D7CED">
        <w:rPr>
          <w:rFonts w:ascii="ITC Avant Garde" w:hAnsi="ITC Avant Garde" w:cs="Arial"/>
          <w:snapToGrid w:val="0"/>
          <w:color w:val="000000"/>
        </w:rPr>
        <w:t>, al Plan Técnico Fundamental de Interconexión e Interoperabilidad, al Plan Técnico Fundamental de Señalización, al Plan Técnico Fundamental de Numeración, así como los demás ordenamientos legales, reglamentarios o administrativos aplicables en la materia, o que los sustituyan.</w:t>
      </w:r>
    </w:p>
    <w:p w14:paraId="28D0F5CC" w14:textId="77777777" w:rsidR="000C1D19" w:rsidRPr="00BA4AD4" w:rsidRDefault="000C1D19" w:rsidP="00BA4AD4">
      <w:pPr>
        <w:spacing w:after="0" w:line="276" w:lineRule="auto"/>
        <w:jc w:val="both"/>
        <w:rPr>
          <w:rFonts w:ascii="ITC Avant Garde" w:hAnsi="ITC Avant Garde" w:cs="Arial"/>
          <w:snapToGrid w:val="0"/>
          <w:color w:val="000000"/>
        </w:rPr>
      </w:pPr>
    </w:p>
    <w:p w14:paraId="737257AA" w14:textId="77777777" w:rsidR="000C1D19" w:rsidRDefault="000C1D19" w:rsidP="00BA4AD4">
      <w:pPr>
        <w:spacing w:after="0" w:line="276" w:lineRule="auto"/>
        <w:jc w:val="both"/>
        <w:rPr>
          <w:rFonts w:ascii="ITC Avant Garde" w:hAnsi="ITC Avant Garde"/>
        </w:rPr>
      </w:pPr>
      <w:r w:rsidRPr="000D7CED">
        <w:rPr>
          <w:rFonts w:ascii="ITC Avant Garde" w:hAnsi="ITC Avant Garde"/>
          <w:b/>
        </w:rPr>
        <w:t>TERCERA.-</w:t>
      </w:r>
      <w:r w:rsidRPr="000D7CED">
        <w:rPr>
          <w:rFonts w:ascii="ITC Avant Garde" w:hAnsi="ITC Avant Garde"/>
        </w:rPr>
        <w:t xml:space="preserve"> El establecimiento de condiciones técnicas mínimas para llevar a cabo la interconexión permitirá que los concesionarios existentes y de los posibles nuevos participantes, obtengan las condiciones básicas de interconexión sin necesidad de participar en largas negociaciones, con lo que se evita una discriminación indebida por parte de cualquier concesionario, ya que al existir condiciones técnicas de interconexión previamente determinadas, se</w:t>
      </w:r>
      <w:r w:rsidRPr="000D7CED">
        <w:rPr>
          <w:rFonts w:ascii="Arial" w:hAnsi="Arial" w:cs="Arial"/>
        </w:rPr>
        <w:t xml:space="preserve"> </w:t>
      </w:r>
      <w:r w:rsidRPr="000D7CED">
        <w:rPr>
          <w:rFonts w:ascii="ITC Avant Garde" w:hAnsi="ITC Avant Garde"/>
        </w:rPr>
        <w:t>genera certeza en el sentido de que se favorece el entorno competitivo en la prestación de los servicios de interconexión, ya que todos los participantes del mercado acceden de forma equitativa a los insumos necesarios para la prestación de los servicios de telecomunicaciones a los usuarios finales.</w:t>
      </w:r>
    </w:p>
    <w:p w14:paraId="049A1CAF" w14:textId="77777777" w:rsidR="000C1D19" w:rsidRPr="000D7CED" w:rsidRDefault="000C1D19" w:rsidP="00BA4AD4">
      <w:pPr>
        <w:spacing w:after="0" w:line="276" w:lineRule="auto"/>
        <w:jc w:val="both"/>
        <w:rPr>
          <w:rFonts w:ascii="ITC Avant Garde" w:hAnsi="ITC Avant Garde"/>
        </w:rPr>
      </w:pPr>
    </w:p>
    <w:p w14:paraId="274B05DF" w14:textId="77777777" w:rsidR="000C1D19" w:rsidRDefault="000C1D19" w:rsidP="00BA4AD4">
      <w:pPr>
        <w:spacing w:after="0" w:line="276" w:lineRule="auto"/>
        <w:jc w:val="both"/>
        <w:rPr>
          <w:rFonts w:ascii="ITC Avant Garde" w:hAnsi="ITC Avant Garde"/>
        </w:rPr>
      </w:pPr>
      <w:r w:rsidRPr="000D7CED">
        <w:rPr>
          <w:rFonts w:ascii="ITC Avant Garde" w:hAnsi="ITC Avant Garde"/>
        </w:rPr>
        <w:t>Asimismo, la determinación de las condiciones técnicas mínimas contribuye a que los concesionarios que operan redes públicas de telecomunicaciones suscriban en el menor tiempo posible los convenios de interconexión, lo cual les dará certeza en los planes de implementación para interconectar sus redes y en sus planes de negocios, ya que podrán recuperar sus inversiones en el tiempo previsto y de esta manera tener incentivos para seguir ampliando la cobertura de sus redes públicas de telecomunicaciones.</w:t>
      </w:r>
    </w:p>
    <w:p w14:paraId="042CFA82" w14:textId="77777777" w:rsidR="000C1D19" w:rsidRPr="000D7CED" w:rsidRDefault="000C1D19" w:rsidP="00BA4AD4">
      <w:pPr>
        <w:spacing w:after="0" w:line="276" w:lineRule="auto"/>
        <w:jc w:val="both"/>
        <w:rPr>
          <w:rFonts w:ascii="ITC Avant Garde" w:hAnsi="ITC Avant Garde"/>
        </w:rPr>
      </w:pPr>
    </w:p>
    <w:p w14:paraId="4C92ED12" w14:textId="77777777" w:rsidR="000C1D19" w:rsidRDefault="000C1D19" w:rsidP="00BA4AD4">
      <w:pPr>
        <w:spacing w:after="0" w:line="276" w:lineRule="auto"/>
        <w:jc w:val="both"/>
        <w:rPr>
          <w:rFonts w:ascii="ITC Avant Garde" w:hAnsi="ITC Avant Garde"/>
        </w:rPr>
      </w:pPr>
      <w:r w:rsidRPr="000D7CED">
        <w:rPr>
          <w:rFonts w:ascii="ITC Avant Garde" w:hAnsi="ITC Avant Garde"/>
        </w:rPr>
        <w:t xml:space="preserve">En el sector telecomunicaciones existe una tendencia hacia la migración de las redes de telecomunicaciones a redes de próxima generación (NGN, por sus siglas en inglés) basadas en tecnologías IP, en las cuales mediante una misma red de </w:t>
      </w:r>
      <w:r w:rsidRPr="000D7CED">
        <w:rPr>
          <w:rFonts w:ascii="ITC Avant Garde" w:hAnsi="ITC Avant Garde"/>
        </w:rPr>
        <w:lastRenderedPageBreak/>
        <w:t xml:space="preserve">telecomunicaciones se pueden prestar múltiples servicios como son voz, datos y video. </w:t>
      </w:r>
    </w:p>
    <w:p w14:paraId="3B9DACF2" w14:textId="77777777" w:rsidR="000C1D19" w:rsidRPr="000D7CED" w:rsidRDefault="000C1D19" w:rsidP="00BA4AD4">
      <w:pPr>
        <w:spacing w:after="0" w:line="276" w:lineRule="auto"/>
        <w:jc w:val="both"/>
        <w:rPr>
          <w:rFonts w:ascii="ITC Avant Garde" w:hAnsi="ITC Avant Garde"/>
        </w:rPr>
      </w:pPr>
    </w:p>
    <w:p w14:paraId="2B009EDA" w14:textId="77777777" w:rsidR="000C1D19" w:rsidRDefault="000C1D19" w:rsidP="00BA4AD4">
      <w:pPr>
        <w:spacing w:after="0" w:line="276" w:lineRule="auto"/>
        <w:jc w:val="both"/>
        <w:rPr>
          <w:rFonts w:ascii="ITC Avant Garde" w:hAnsi="ITC Avant Garde"/>
        </w:rPr>
      </w:pPr>
      <w:r w:rsidRPr="000D7CED">
        <w:rPr>
          <w:rFonts w:ascii="ITC Avant Garde" w:hAnsi="ITC Avant Garde"/>
        </w:rPr>
        <w:t>La tecnología IP ha implicado una reducción en los costos de prestación de servicios de telecomunicaciones permitiendo reducir los costos unitarios de los operadores debido a que las economías de alcance permiten repartir los costos fijos entre un mayor número de servicios</w:t>
      </w:r>
      <w:r>
        <w:rPr>
          <w:rFonts w:ascii="ITC Avant Garde" w:hAnsi="ITC Avant Garde"/>
        </w:rPr>
        <w:t>, adicional a lo anterior la tecnología IP proporciona ventajas técnicas como un mejor ancho de banda, mejor calidad de voz, mayor flexibilidad de arquitectura y favorece la evolución de servicios de voz a servicios multimedia como mensajería instantánea, video llamadas, entre otros.</w:t>
      </w:r>
    </w:p>
    <w:p w14:paraId="51DAC9FD" w14:textId="77777777" w:rsidR="000C1D19" w:rsidRPr="000D7CED" w:rsidRDefault="000C1D19" w:rsidP="00BA4AD4">
      <w:pPr>
        <w:spacing w:after="0" w:line="276" w:lineRule="auto"/>
        <w:jc w:val="both"/>
        <w:rPr>
          <w:rFonts w:ascii="ITC Avant Garde" w:hAnsi="ITC Avant Garde"/>
        </w:rPr>
      </w:pPr>
    </w:p>
    <w:p w14:paraId="5183E2F9" w14:textId="77777777" w:rsidR="000C1D19" w:rsidRDefault="000C1D19" w:rsidP="00BA4AD4">
      <w:pPr>
        <w:spacing w:after="0" w:line="276" w:lineRule="auto"/>
        <w:jc w:val="both"/>
        <w:rPr>
          <w:rFonts w:ascii="ITC Avant Garde" w:hAnsi="ITC Avant Garde"/>
        </w:rPr>
      </w:pPr>
      <w:r w:rsidRPr="000D7CED">
        <w:rPr>
          <w:rFonts w:ascii="ITC Avant Garde" w:hAnsi="ITC Avant Garde"/>
        </w:rPr>
        <w:t>En este contexto, se hace fundamental la definición del sistema de señalización a utilizarse entre las redes públicas de telecomunicaciones, previendo el avance tecnológico, y propiciando una óptima interconexión en un ambiente de libre competencia y en beneficio de los usuarios y concesionarios de servicios</w:t>
      </w:r>
      <w:r>
        <w:rPr>
          <w:rFonts w:ascii="ITC Avant Garde" w:hAnsi="ITC Avant Garde"/>
        </w:rPr>
        <w:t xml:space="preserve"> públicos de telecomunicaciones.</w:t>
      </w:r>
    </w:p>
    <w:p w14:paraId="4BA75228" w14:textId="77777777" w:rsidR="000C1D19" w:rsidRPr="000D7CED" w:rsidRDefault="000C1D19" w:rsidP="00BA4AD4">
      <w:pPr>
        <w:spacing w:after="0" w:line="276" w:lineRule="auto"/>
        <w:jc w:val="both"/>
        <w:rPr>
          <w:rFonts w:ascii="ITC Avant Garde" w:hAnsi="ITC Avant Garde"/>
        </w:rPr>
      </w:pPr>
    </w:p>
    <w:p w14:paraId="6D07B15A" w14:textId="77777777" w:rsidR="000C1D19" w:rsidRDefault="000C1D19" w:rsidP="00BA4AD4">
      <w:pPr>
        <w:spacing w:after="0" w:line="276" w:lineRule="auto"/>
        <w:jc w:val="both"/>
        <w:rPr>
          <w:rFonts w:ascii="ITC Avant Garde" w:hAnsi="ITC Avant Garde"/>
        </w:rPr>
      </w:pPr>
      <w:r w:rsidRPr="000D7CED">
        <w:rPr>
          <w:rFonts w:ascii="ITC Avant Garde" w:hAnsi="ITC Avant Garde"/>
        </w:rPr>
        <w:t>A fin de asegurar la eficiente interconexión e interoperabilidad entre redes públicas de telecomunicaciones y consolidar la transición tecnológica y de mercado hacia las redes de nueva generación, en donde a través de los servicios de interconexión todo usuario puede tener acceso a cualquier servicio y/o aplicación, es indispensable que las condiciones técnicas mínimas de interconexión establezcan las medidas que permitan a los operadores de servicios de telecomunicaciones, utilizar los protocolos de señalización adecuados</w:t>
      </w:r>
      <w:r>
        <w:rPr>
          <w:rFonts w:ascii="ITC Avant Garde" w:hAnsi="ITC Avant Garde"/>
        </w:rPr>
        <w:t xml:space="preserve"> que promuevan la adopción de diseños de arquitectura abierta y que faciliten el uso de nuevas tecnologías en beneficio de los usuarios finales.</w:t>
      </w:r>
    </w:p>
    <w:p w14:paraId="5B2BCE51" w14:textId="77777777" w:rsidR="000C1D19" w:rsidRPr="000D7CED" w:rsidRDefault="000C1D19" w:rsidP="00BA4AD4">
      <w:pPr>
        <w:spacing w:after="0" w:line="276" w:lineRule="auto"/>
        <w:jc w:val="both"/>
        <w:rPr>
          <w:rFonts w:ascii="ITC Avant Garde" w:hAnsi="ITC Avant Garde"/>
        </w:rPr>
      </w:pPr>
    </w:p>
    <w:p w14:paraId="3A96E6BF" w14:textId="77777777" w:rsidR="000C1D19" w:rsidRDefault="000C1D19" w:rsidP="00BA4AD4">
      <w:pPr>
        <w:spacing w:after="0" w:line="276" w:lineRule="auto"/>
        <w:jc w:val="both"/>
        <w:rPr>
          <w:rFonts w:ascii="ITC Avant Garde" w:hAnsi="ITC Avant Garde"/>
        </w:rPr>
      </w:pPr>
      <w:r w:rsidRPr="000D7CED">
        <w:rPr>
          <w:rFonts w:ascii="ITC Avant Garde" w:hAnsi="ITC Avant Garde"/>
        </w:rPr>
        <w:t xml:space="preserve">En este sentido, tomando en cuenta al desarrollo tecnológico, innovación y dinamismo de las telecomunicaciones, existe la necesidad sustancial de establecer medidas que atiendan a los citados requerimientos, y que en todo momento quede garantizado el correcto enrutamiento de las comunicaciones para el intercambio de información entre redes con la adopción de diseños de arquitectura abierta de red, tal y como se establece en </w:t>
      </w:r>
      <w:r>
        <w:rPr>
          <w:rFonts w:ascii="ITC Avant Garde" w:hAnsi="ITC Avant Garde"/>
        </w:rPr>
        <w:t xml:space="preserve">el artículo 124 de </w:t>
      </w:r>
      <w:r w:rsidRPr="000D7CED">
        <w:rPr>
          <w:rFonts w:ascii="ITC Avant Garde" w:hAnsi="ITC Avant Garde"/>
        </w:rPr>
        <w:t xml:space="preserve">la </w:t>
      </w:r>
      <w:proofErr w:type="spellStart"/>
      <w:r w:rsidRPr="000D7CED">
        <w:rPr>
          <w:rFonts w:ascii="ITC Avant Garde" w:hAnsi="ITC Avant Garde"/>
        </w:rPr>
        <w:t>LFTyR</w:t>
      </w:r>
      <w:proofErr w:type="spellEnd"/>
      <w:r w:rsidRPr="000D7CED">
        <w:rPr>
          <w:rFonts w:ascii="ITC Avant Garde" w:hAnsi="ITC Avant Garde"/>
        </w:rPr>
        <w:t>, asegurando con ello la neutralidad tecnológica.</w:t>
      </w:r>
    </w:p>
    <w:p w14:paraId="4A1F07C0" w14:textId="77777777" w:rsidR="000C1D19" w:rsidRPr="000D7CED" w:rsidRDefault="000C1D19" w:rsidP="00BA4AD4">
      <w:pPr>
        <w:spacing w:after="0" w:line="276" w:lineRule="auto"/>
        <w:jc w:val="both"/>
        <w:rPr>
          <w:rFonts w:ascii="ITC Avant Garde" w:hAnsi="ITC Avant Garde"/>
        </w:rPr>
      </w:pPr>
    </w:p>
    <w:p w14:paraId="23792CD7" w14:textId="77777777" w:rsidR="000C1D19" w:rsidRDefault="000C1D19" w:rsidP="00372C37">
      <w:pPr>
        <w:spacing w:after="0" w:line="276" w:lineRule="auto"/>
        <w:ind w:right="49"/>
        <w:jc w:val="both"/>
        <w:rPr>
          <w:rFonts w:ascii="ITC Avant Garde" w:hAnsi="ITC Avant Garde"/>
        </w:rPr>
      </w:pPr>
      <w:r w:rsidRPr="00C930CA">
        <w:rPr>
          <w:rFonts w:ascii="ITC Avant Garde" w:hAnsi="ITC Avant Garde"/>
        </w:rPr>
        <w:t xml:space="preserve">Asimismo, se ha observado que con el fin de permitir la comunicación de los usuarios entre distintas redes, los diferentes operadores de telecomunicaciones deben realizar el proceso de interconexión de sus redes a través de distintos protocolos. Es por ello que, con el fin de atender las necesidades derivadas de la evolución tecnológica, se observa una migración de protocolo de señalización por división de tiempo (en lo sucesivo, “TDM”) a señalización a través de protocolo </w:t>
      </w:r>
      <w:r w:rsidRPr="00C930CA">
        <w:rPr>
          <w:rFonts w:ascii="ITC Avant Garde" w:hAnsi="ITC Avant Garde"/>
        </w:rPr>
        <w:lastRenderedPageBreak/>
        <w:t xml:space="preserve">internet (en lo sucesivo, “IP”) para la interconexión entre redes de telecomunicaciones. </w:t>
      </w:r>
    </w:p>
    <w:p w14:paraId="5F12CF17" w14:textId="77777777" w:rsidR="00FE7ED4" w:rsidRPr="00C930CA" w:rsidRDefault="00FE7ED4" w:rsidP="00372C37">
      <w:pPr>
        <w:spacing w:after="0" w:line="276" w:lineRule="auto"/>
        <w:ind w:right="49"/>
        <w:jc w:val="both"/>
        <w:rPr>
          <w:rFonts w:ascii="ITC Avant Garde" w:hAnsi="ITC Avant Garde"/>
        </w:rPr>
      </w:pPr>
    </w:p>
    <w:p w14:paraId="4A51E127" w14:textId="77777777" w:rsidR="000C1D19" w:rsidRPr="00C930CA" w:rsidRDefault="000C1D19" w:rsidP="00C63AB9">
      <w:pPr>
        <w:spacing w:after="0" w:line="276" w:lineRule="auto"/>
        <w:ind w:right="49"/>
        <w:jc w:val="both"/>
        <w:rPr>
          <w:rFonts w:ascii="ITC Avant Garde" w:hAnsi="ITC Avant Garde"/>
        </w:rPr>
      </w:pPr>
      <w:r w:rsidRPr="00C930CA">
        <w:rPr>
          <w:rFonts w:ascii="ITC Avant Garde" w:hAnsi="ITC Avant Garde"/>
        </w:rPr>
        <w:t>Actualmente, la base para el control de llamadas de voz a través de protocolo internet (en lo sucesivo, “</w:t>
      </w:r>
      <w:proofErr w:type="spellStart"/>
      <w:r w:rsidRPr="00C930CA">
        <w:rPr>
          <w:rFonts w:ascii="ITC Avant Garde" w:hAnsi="ITC Avant Garde"/>
        </w:rPr>
        <w:t>VoIP</w:t>
      </w:r>
      <w:proofErr w:type="spellEnd"/>
      <w:r w:rsidRPr="00C930CA">
        <w:rPr>
          <w:rFonts w:ascii="ITC Avant Garde" w:hAnsi="ITC Avant Garde"/>
        </w:rPr>
        <w:t>”) y llamadas multimedia, es el Protocolo de Iniciación de Sesión (por sus siglas en inglés, “SIP”), el cual es un protocolo de señalización de capa de aplicación que define la iniciación, la modificación y finalización de sesiones de comunicación interactiva, multimedia entre usuarios.</w:t>
      </w:r>
    </w:p>
    <w:p w14:paraId="42376EB5" w14:textId="77777777" w:rsidR="000C1D19" w:rsidRPr="00C930CA" w:rsidRDefault="000C1D19" w:rsidP="00C63AB9">
      <w:pPr>
        <w:spacing w:after="0" w:line="276" w:lineRule="auto"/>
        <w:ind w:right="49"/>
        <w:jc w:val="both"/>
        <w:rPr>
          <w:rFonts w:ascii="ITC Avant Garde" w:hAnsi="ITC Avant Garde"/>
        </w:rPr>
      </w:pPr>
    </w:p>
    <w:p w14:paraId="639EF1EA" w14:textId="7D16D500" w:rsidR="000C1D19" w:rsidRPr="00C930CA" w:rsidRDefault="000C1D19" w:rsidP="00C63AB9">
      <w:pPr>
        <w:spacing w:after="0" w:line="276" w:lineRule="auto"/>
        <w:ind w:right="49"/>
        <w:jc w:val="both"/>
        <w:rPr>
          <w:rFonts w:ascii="ITC Avant Garde" w:hAnsi="ITC Avant Garde"/>
        </w:rPr>
      </w:pPr>
      <w:r w:rsidRPr="00F55433">
        <w:rPr>
          <w:rFonts w:ascii="ITC Avant Garde" w:hAnsi="ITC Avant Garde"/>
        </w:rPr>
        <w:t>Es así que, considerando lo anterior el Instituto</w:t>
      </w:r>
      <w:r w:rsidR="00F55433" w:rsidRPr="00372C37">
        <w:rPr>
          <w:rFonts w:ascii="ITC Avant Garde" w:hAnsi="ITC Avant Garde"/>
        </w:rPr>
        <w:t xml:space="preserve"> en el </w:t>
      </w:r>
      <w:r w:rsidR="00ED0C5F">
        <w:rPr>
          <w:rFonts w:ascii="ITC Avant Garde" w:hAnsi="ITC Avant Garde"/>
        </w:rPr>
        <w:t>“</w:t>
      </w:r>
      <w:r w:rsidR="00F55433" w:rsidRPr="00F55433">
        <w:rPr>
          <w:rFonts w:ascii="ITC Avant Garde" w:hAnsi="ITC Avant Garde"/>
          <w:i/>
        </w:rPr>
        <w:t>ACUERDO mediante el cual el Pleno del Instituto Federal de Telecomunicaciones establece las condiciones técnicas mínimas para la interconexión entre concesionarios que operen redes públicas de telecomunicaciones”</w:t>
      </w:r>
      <w:r w:rsidR="00ED0C5F">
        <w:rPr>
          <w:rFonts w:ascii="ITC Avant Garde" w:hAnsi="ITC Avant Garde"/>
          <w:i/>
        </w:rPr>
        <w:t xml:space="preserve"> </w:t>
      </w:r>
      <w:r w:rsidR="00ED0C5F" w:rsidRPr="00372C37">
        <w:rPr>
          <w:rFonts w:ascii="ITC Avant Garde" w:hAnsi="ITC Avant Garde"/>
        </w:rPr>
        <w:t>(en lo sucesivo, el “Acuerdo de Condiciones Técnicas Mínimas”)</w:t>
      </w:r>
      <w:r w:rsidR="00F55433" w:rsidRPr="00ED0C5F">
        <w:rPr>
          <w:rFonts w:ascii="ITC Avant Garde" w:hAnsi="ITC Avant Garde"/>
        </w:rPr>
        <w:t xml:space="preserve">  aprobado mediante acuerdo P/IFT/EXT/191214/283</w:t>
      </w:r>
      <w:r w:rsidRPr="00ED0C5F">
        <w:rPr>
          <w:rFonts w:ascii="ITC Avant Garde" w:hAnsi="ITC Avant Garde"/>
        </w:rPr>
        <w:t xml:space="preserve"> determinó que el protocolo de señalización de internet para el intercambio de tráfico de interconexión entre los concesionarios de redes de telecomunicaciones </w:t>
      </w:r>
      <w:r w:rsidR="0077623D" w:rsidRPr="00372C37">
        <w:rPr>
          <w:rFonts w:ascii="ITC Avant Garde" w:hAnsi="ITC Avant Garde"/>
        </w:rPr>
        <w:t>es</w:t>
      </w:r>
      <w:r w:rsidR="0077623D" w:rsidRPr="00F55433">
        <w:rPr>
          <w:rFonts w:ascii="ITC Avant Garde" w:hAnsi="ITC Avant Garde"/>
        </w:rPr>
        <w:t xml:space="preserve"> </w:t>
      </w:r>
      <w:r w:rsidRPr="00ED0C5F">
        <w:rPr>
          <w:rFonts w:ascii="ITC Avant Garde" w:hAnsi="ITC Avant Garde"/>
        </w:rPr>
        <w:t>SIP.</w:t>
      </w:r>
      <w:r w:rsidRPr="00C930CA">
        <w:rPr>
          <w:rFonts w:ascii="ITC Avant Garde" w:hAnsi="ITC Avant Garde"/>
        </w:rPr>
        <w:t xml:space="preserve"> </w:t>
      </w:r>
    </w:p>
    <w:p w14:paraId="63B387E1" w14:textId="77777777" w:rsidR="000C1D19" w:rsidRPr="00C930CA" w:rsidRDefault="000C1D19" w:rsidP="00C63AB9">
      <w:pPr>
        <w:spacing w:after="0" w:line="276" w:lineRule="auto"/>
        <w:ind w:right="49"/>
        <w:jc w:val="both"/>
        <w:rPr>
          <w:rFonts w:ascii="ITC Avant Garde" w:hAnsi="ITC Avant Garde"/>
        </w:rPr>
      </w:pPr>
    </w:p>
    <w:p w14:paraId="7970B5D3" w14:textId="77777777" w:rsidR="000C1D19" w:rsidRPr="00C930CA" w:rsidRDefault="000C1D19" w:rsidP="00C63AB9">
      <w:pPr>
        <w:spacing w:after="0" w:line="276" w:lineRule="auto"/>
        <w:ind w:right="49"/>
        <w:jc w:val="both"/>
        <w:rPr>
          <w:rFonts w:ascii="ITC Avant Garde" w:hAnsi="ITC Avant Garde"/>
        </w:rPr>
      </w:pPr>
      <w:r w:rsidRPr="00C930CA">
        <w:rPr>
          <w:rFonts w:ascii="ITC Avant Garde" w:hAnsi="ITC Avant Garde"/>
        </w:rPr>
        <w:t xml:space="preserve">La definición de los parámetros de interconexión IP-IP es determinante para permitir la interconexión IP de forma eficiente, eliminando los costos ineficientes de la </w:t>
      </w:r>
      <w:proofErr w:type="spellStart"/>
      <w:r w:rsidRPr="00C930CA">
        <w:rPr>
          <w:rFonts w:ascii="ITC Avant Garde" w:hAnsi="ITC Avant Garde"/>
        </w:rPr>
        <w:t>transcodificación</w:t>
      </w:r>
      <w:proofErr w:type="spellEnd"/>
      <w:r w:rsidRPr="00C930CA">
        <w:rPr>
          <w:rFonts w:ascii="ITC Avant Garde" w:hAnsi="ITC Avant Garde"/>
        </w:rPr>
        <w:t xml:space="preserve"> IP-TDM y TDM-IP y, favoreciendo con ello la prestación y el desarrollo de nuevos servicios.</w:t>
      </w:r>
    </w:p>
    <w:p w14:paraId="73FC5FDA" w14:textId="77777777" w:rsidR="000C1D19" w:rsidRPr="00C930CA" w:rsidRDefault="000C1D19" w:rsidP="00C63AB9">
      <w:pPr>
        <w:spacing w:after="0" w:line="276" w:lineRule="auto"/>
        <w:ind w:right="49"/>
        <w:jc w:val="both"/>
        <w:rPr>
          <w:rFonts w:ascii="ITC Avant Garde" w:hAnsi="ITC Avant Garde"/>
        </w:rPr>
      </w:pPr>
    </w:p>
    <w:p w14:paraId="558FFE14" w14:textId="57BA13B5" w:rsidR="00ED0C5F" w:rsidRPr="00A01A6C" w:rsidRDefault="000C1D19" w:rsidP="00372C37">
      <w:pPr>
        <w:spacing w:after="0" w:line="276" w:lineRule="auto"/>
        <w:ind w:right="-285"/>
        <w:jc w:val="both"/>
        <w:rPr>
          <w:rFonts w:ascii="ITC Avant Garde" w:hAnsi="ITC Avant Garde"/>
        </w:rPr>
      </w:pPr>
      <w:r w:rsidRPr="00A01A6C">
        <w:rPr>
          <w:rFonts w:ascii="ITC Avant Garde" w:hAnsi="ITC Avant Garde"/>
        </w:rPr>
        <w:t xml:space="preserve">No obstante que en diciembre de 2014 </w:t>
      </w:r>
      <w:r w:rsidR="00ED0C5F">
        <w:rPr>
          <w:rFonts w:ascii="ITC Avant Garde" w:hAnsi="ITC Avant Garde"/>
        </w:rPr>
        <w:t xml:space="preserve">el Instituto aprobó </w:t>
      </w:r>
      <w:r w:rsidRPr="00A01A6C">
        <w:rPr>
          <w:rFonts w:ascii="ITC Avant Garde" w:hAnsi="ITC Avant Garde"/>
        </w:rPr>
        <w:t xml:space="preserve">el Acuerdo de Condiciones Técnicas Mínimas, derivado de la experiencia que se ha observado en la industria de telecomunicaciones en México, se hace necesario precisar las especificaciones que permitan la interoperabilidad entre redes públicas de telecomunicaciones, las cuales incluyen la definición de procedimientos y parámetros SIP a nivel </w:t>
      </w:r>
      <w:r w:rsidR="00C956FD" w:rsidRPr="00A01A6C">
        <w:rPr>
          <w:rFonts w:ascii="ITC Avant Garde" w:hAnsi="ITC Avant Garde"/>
        </w:rPr>
        <w:t>interface</w:t>
      </w:r>
      <w:r w:rsidRPr="00A01A6C">
        <w:rPr>
          <w:rFonts w:ascii="ITC Avant Garde" w:hAnsi="ITC Avant Garde"/>
        </w:rPr>
        <w:t xml:space="preserve"> de interconexión.</w:t>
      </w:r>
      <w:r w:rsidR="00175D80">
        <w:rPr>
          <w:rFonts w:ascii="ITC Avant Garde" w:hAnsi="ITC Avant Garde"/>
        </w:rPr>
        <w:t xml:space="preserve"> </w:t>
      </w:r>
      <w:r w:rsidR="00ED0C5F" w:rsidRPr="00A01A6C">
        <w:rPr>
          <w:rFonts w:ascii="ITC Avant Garde" w:hAnsi="ITC Avant Garde"/>
        </w:rPr>
        <w:t>.</w:t>
      </w:r>
      <w:r w:rsidR="00ED0C5F">
        <w:rPr>
          <w:rFonts w:ascii="ITC Avant Garde" w:hAnsi="ITC Avant Garde"/>
        </w:rPr>
        <w:t xml:space="preserve"> De tal forma que, las especificaciones que se definen en el presente documento</w:t>
      </w:r>
      <w:r w:rsidR="00ED0C5F" w:rsidRPr="00C930CA">
        <w:rPr>
          <w:rFonts w:ascii="ITC Avant Garde" w:hAnsi="ITC Avant Garde"/>
        </w:rPr>
        <w:t>,</w:t>
      </w:r>
      <w:r w:rsidR="00ED0C5F">
        <w:rPr>
          <w:rFonts w:ascii="ITC Avant Garde" w:hAnsi="ITC Avant Garde"/>
        </w:rPr>
        <w:t xml:space="preserve"> permiten la interconexión entre concesionarios de redes públicas de telecomunicaciones de forma eficiente al detallar los parámetros y valores necesarios que se deberán enviar en los métodos SIP, el proceso de selección del códec a utilizar, entre otras. Asimismo, incluye las actualizaciones necesarias de acuerdo al marco regulatorio actual, por lo anterior y de acuerdo al artículo 137 de la </w:t>
      </w:r>
      <w:proofErr w:type="spellStart"/>
      <w:r w:rsidR="00ED0C5F">
        <w:rPr>
          <w:rFonts w:ascii="ITC Avant Garde" w:hAnsi="ITC Avant Garde"/>
        </w:rPr>
        <w:t>LFTyR</w:t>
      </w:r>
      <w:proofErr w:type="spellEnd"/>
      <w:r w:rsidR="00ED0C5F">
        <w:rPr>
          <w:rFonts w:ascii="ITC Avant Garde" w:hAnsi="ITC Avant Garde"/>
        </w:rPr>
        <w:t xml:space="preserve"> el cual establece la obligación del Instituto de publicar en el último trimestre del año las condiciones técnicas que estarán vigentes el año calendario inmediato siguiente, el presente documento establece las condiciones técnicas mínimas aplicables al periodo del 1 de enero al 31 de diciembre de 2016.</w:t>
      </w:r>
    </w:p>
    <w:p w14:paraId="05285EC6" w14:textId="77777777" w:rsidR="000C1D19" w:rsidRPr="000D7CED" w:rsidRDefault="000C1D19" w:rsidP="00C63AB9">
      <w:pPr>
        <w:spacing w:after="0" w:line="276" w:lineRule="auto"/>
        <w:ind w:right="49"/>
        <w:jc w:val="both"/>
        <w:rPr>
          <w:rFonts w:ascii="ITC Avant Garde" w:hAnsi="ITC Avant Garde"/>
        </w:rPr>
      </w:pPr>
    </w:p>
    <w:p w14:paraId="78C87CA3" w14:textId="759B5D49" w:rsidR="000C1D19" w:rsidRPr="000D7CED" w:rsidRDefault="000C1D19" w:rsidP="00C63AB9">
      <w:pPr>
        <w:spacing w:after="0" w:line="276" w:lineRule="auto"/>
        <w:ind w:right="49"/>
        <w:jc w:val="both"/>
        <w:rPr>
          <w:rFonts w:ascii="ITC Avant Garde" w:hAnsi="ITC Avant Garde"/>
        </w:rPr>
      </w:pPr>
      <w:r w:rsidRPr="000D7CED">
        <w:rPr>
          <w:rFonts w:ascii="ITC Avant Garde" w:hAnsi="ITC Avant Garde"/>
          <w:b/>
        </w:rPr>
        <w:t xml:space="preserve">CUARTA.- </w:t>
      </w:r>
      <w:r w:rsidRPr="000D7CED">
        <w:rPr>
          <w:rFonts w:ascii="ITC Avant Garde" w:hAnsi="ITC Avant Garde"/>
        </w:rPr>
        <w:t xml:space="preserve">A fin de proporcionar el servicio de Conducción de Tráfico los </w:t>
      </w:r>
      <w:r w:rsidR="00855672">
        <w:rPr>
          <w:rFonts w:ascii="ITC Avant Garde" w:hAnsi="ITC Avant Garde"/>
        </w:rPr>
        <w:t>concesionarios a los cuales se les solicita la interconexión (en lo sucesivo, los “</w:t>
      </w:r>
      <w:r w:rsidRPr="000D7CED">
        <w:rPr>
          <w:rFonts w:ascii="ITC Avant Garde" w:hAnsi="ITC Avant Garde"/>
        </w:rPr>
        <w:t>Concesionarios Solicitados</w:t>
      </w:r>
      <w:r w:rsidR="00855672">
        <w:rPr>
          <w:rFonts w:ascii="ITC Avant Garde" w:hAnsi="ITC Avant Garde"/>
        </w:rPr>
        <w:t>”)</w:t>
      </w:r>
      <w:r w:rsidRPr="000D7CED">
        <w:rPr>
          <w:rFonts w:ascii="ITC Avant Garde" w:hAnsi="ITC Avant Garde"/>
        </w:rPr>
        <w:t xml:space="preserve"> deberán proporcionar un listado de los puntos de </w:t>
      </w:r>
      <w:r w:rsidRPr="000D7CED">
        <w:rPr>
          <w:rFonts w:ascii="ITC Avant Garde" w:hAnsi="ITC Avant Garde"/>
        </w:rPr>
        <w:lastRenderedPageBreak/>
        <w:t xml:space="preserve">interconexión que tengan disponibles al </w:t>
      </w:r>
      <w:r w:rsidR="0077623D">
        <w:rPr>
          <w:rFonts w:ascii="ITC Avant Garde" w:hAnsi="ITC Avant Garde"/>
        </w:rPr>
        <w:t>concesionario que solicita la interconexión (en lo sucesivo, el “</w:t>
      </w:r>
      <w:r w:rsidRPr="000D7CED">
        <w:rPr>
          <w:rFonts w:ascii="ITC Avant Garde" w:hAnsi="ITC Avant Garde"/>
        </w:rPr>
        <w:t>Concesionario Solicitante</w:t>
      </w:r>
      <w:r w:rsidR="0077623D">
        <w:rPr>
          <w:rFonts w:ascii="ITC Avant Garde" w:hAnsi="ITC Avant Garde"/>
        </w:rPr>
        <w:t>”)</w:t>
      </w:r>
      <w:r w:rsidRPr="000D7CED">
        <w:rPr>
          <w:rFonts w:ascii="ITC Avant Garde" w:hAnsi="ITC Avant Garde"/>
        </w:rPr>
        <w:t xml:space="preserve"> para realizar el intercambio de tráfico, dicho listado deberá contener la siguiente información:</w:t>
      </w:r>
    </w:p>
    <w:p w14:paraId="3E626796" w14:textId="77777777" w:rsidR="000C1D19" w:rsidRDefault="000C1D19" w:rsidP="00174CE8">
      <w:pPr>
        <w:spacing w:after="0" w:line="276" w:lineRule="auto"/>
        <w:jc w:val="both"/>
        <w:rPr>
          <w:rFonts w:ascii="ITC Avant Garde" w:hAnsi="ITC Avant Garde"/>
        </w:rPr>
      </w:pPr>
    </w:p>
    <w:p w14:paraId="602CAE65" w14:textId="77777777" w:rsidR="000C1D19" w:rsidRDefault="000C1D19" w:rsidP="00372C37">
      <w:pPr>
        <w:spacing w:after="0" w:line="276" w:lineRule="auto"/>
        <w:jc w:val="both"/>
        <w:rPr>
          <w:rFonts w:ascii="ITC Avant Garde" w:hAnsi="ITC Avant Garde"/>
        </w:rPr>
      </w:pPr>
      <w:r w:rsidRPr="000D7CED">
        <w:rPr>
          <w:rFonts w:ascii="ITC Avant Garde" w:hAnsi="ITC Avant Garde"/>
        </w:rPr>
        <w:t>En el caso de interconexión IP:</w:t>
      </w:r>
    </w:p>
    <w:p w14:paraId="4DC741E0" w14:textId="77777777" w:rsidR="00680694" w:rsidRPr="000D7CED" w:rsidRDefault="00680694" w:rsidP="00372C37">
      <w:pPr>
        <w:spacing w:after="0" w:line="276" w:lineRule="auto"/>
        <w:jc w:val="both"/>
        <w:rPr>
          <w:rFonts w:ascii="ITC Avant Garde" w:hAnsi="ITC Avant Garde"/>
        </w:rPr>
      </w:pPr>
    </w:p>
    <w:p w14:paraId="2D2B4EC8" w14:textId="77777777" w:rsidR="000C1D19" w:rsidRPr="000D7CED" w:rsidRDefault="000C1D19" w:rsidP="00372C37">
      <w:pPr>
        <w:pStyle w:val="Prrafodelista"/>
        <w:numPr>
          <w:ilvl w:val="0"/>
          <w:numId w:val="4"/>
        </w:numPr>
        <w:spacing w:after="0" w:line="276" w:lineRule="auto"/>
        <w:jc w:val="both"/>
        <w:rPr>
          <w:rFonts w:ascii="ITC Avant Garde" w:hAnsi="ITC Avant Garde"/>
        </w:rPr>
      </w:pPr>
      <w:r w:rsidRPr="000D7CED">
        <w:rPr>
          <w:rFonts w:ascii="ITC Avant Garde" w:hAnsi="ITC Avant Garde"/>
        </w:rPr>
        <w:t>Nombre e identificación de</w:t>
      </w:r>
      <w:r>
        <w:rPr>
          <w:rFonts w:ascii="ITC Avant Garde" w:hAnsi="ITC Avant Garde"/>
        </w:rPr>
        <w:t xml:space="preserve"> </w:t>
      </w:r>
      <w:r w:rsidRPr="000D7CED">
        <w:rPr>
          <w:rFonts w:ascii="ITC Avant Garde" w:hAnsi="ITC Avant Garde"/>
        </w:rPr>
        <w:t>l</w:t>
      </w:r>
      <w:r>
        <w:rPr>
          <w:rFonts w:ascii="ITC Avant Garde" w:hAnsi="ITC Avant Garde"/>
        </w:rPr>
        <w:t>os</w:t>
      </w:r>
      <w:r w:rsidRPr="000D7CED">
        <w:rPr>
          <w:rFonts w:ascii="ITC Avant Garde" w:hAnsi="ITC Avant Garde"/>
        </w:rPr>
        <w:t xml:space="preserve"> punto</w:t>
      </w:r>
      <w:r>
        <w:rPr>
          <w:rFonts w:ascii="ITC Avant Garde" w:hAnsi="ITC Avant Garde"/>
        </w:rPr>
        <w:t>s</w:t>
      </w:r>
      <w:r w:rsidRPr="000D7CED">
        <w:rPr>
          <w:rFonts w:ascii="ITC Avant Garde" w:hAnsi="ITC Avant Garde"/>
        </w:rPr>
        <w:t xml:space="preserve"> de interconexión.</w:t>
      </w:r>
    </w:p>
    <w:p w14:paraId="717A0C52" w14:textId="77777777" w:rsidR="000C1D19" w:rsidRPr="000D7CED" w:rsidRDefault="000C1D19" w:rsidP="00394B7B">
      <w:pPr>
        <w:pStyle w:val="Prrafodelista"/>
        <w:numPr>
          <w:ilvl w:val="0"/>
          <w:numId w:val="4"/>
        </w:numPr>
        <w:spacing w:before="240" w:after="240" w:line="276" w:lineRule="auto"/>
        <w:jc w:val="both"/>
        <w:rPr>
          <w:rFonts w:ascii="ITC Avant Garde" w:hAnsi="ITC Avant Garde"/>
        </w:rPr>
      </w:pPr>
      <w:r w:rsidRPr="000D7CED">
        <w:rPr>
          <w:rFonts w:ascii="ITC Avant Garde" w:hAnsi="ITC Avant Garde"/>
        </w:rPr>
        <w:t>Dirección y coordenadas geográficas</w:t>
      </w:r>
      <w:r>
        <w:rPr>
          <w:rFonts w:ascii="ITC Avant Garde" w:hAnsi="ITC Avant Garde"/>
        </w:rPr>
        <w:t xml:space="preserve"> de los puntos de interconexión</w:t>
      </w:r>
      <w:r w:rsidRPr="000D7CED">
        <w:rPr>
          <w:rFonts w:ascii="ITC Avant Garde" w:hAnsi="ITC Avant Garde"/>
        </w:rPr>
        <w:t>.</w:t>
      </w:r>
    </w:p>
    <w:p w14:paraId="7237926F" w14:textId="77777777" w:rsidR="000C1D19" w:rsidRDefault="000C1D19" w:rsidP="00372C37">
      <w:pPr>
        <w:pStyle w:val="Prrafodelista"/>
        <w:numPr>
          <w:ilvl w:val="0"/>
          <w:numId w:val="4"/>
        </w:numPr>
        <w:spacing w:after="0" w:line="276" w:lineRule="auto"/>
        <w:jc w:val="both"/>
        <w:rPr>
          <w:rFonts w:ascii="ITC Avant Garde" w:hAnsi="ITC Avant Garde"/>
        </w:rPr>
      </w:pPr>
      <w:r>
        <w:rPr>
          <w:rFonts w:ascii="ITC Avant Garde" w:hAnsi="ITC Avant Garde"/>
        </w:rPr>
        <w:t xml:space="preserve">Direcciones </w:t>
      </w:r>
      <w:r w:rsidRPr="00A52B62">
        <w:rPr>
          <w:rFonts w:ascii="ITC Avant Garde" w:hAnsi="ITC Avant Garde"/>
        </w:rPr>
        <w:t>IP de los</w:t>
      </w:r>
      <w:r>
        <w:rPr>
          <w:rFonts w:ascii="ITC Avant Garde" w:hAnsi="ITC Avant Garde"/>
        </w:rPr>
        <w:t xml:space="preserve"> Controladores de Frontera de Sesión (SBC del inglés </w:t>
      </w:r>
      <w:proofErr w:type="spellStart"/>
      <w:r>
        <w:rPr>
          <w:rFonts w:ascii="ITC Avant Garde" w:hAnsi="ITC Avant Garde"/>
        </w:rPr>
        <w:t>Session</w:t>
      </w:r>
      <w:proofErr w:type="spellEnd"/>
      <w:r>
        <w:rPr>
          <w:rFonts w:ascii="ITC Avant Garde" w:hAnsi="ITC Avant Garde"/>
        </w:rPr>
        <w:t xml:space="preserve"> </w:t>
      </w:r>
      <w:proofErr w:type="spellStart"/>
      <w:r>
        <w:rPr>
          <w:rFonts w:ascii="ITC Avant Garde" w:hAnsi="ITC Avant Garde"/>
        </w:rPr>
        <w:t>Border</w:t>
      </w:r>
      <w:proofErr w:type="spellEnd"/>
      <w:r>
        <w:rPr>
          <w:rFonts w:ascii="ITC Avant Garde" w:hAnsi="ITC Avant Garde"/>
        </w:rPr>
        <w:t xml:space="preserve"> </w:t>
      </w:r>
      <w:proofErr w:type="spellStart"/>
      <w:r>
        <w:rPr>
          <w:rFonts w:ascii="ITC Avant Garde" w:hAnsi="ITC Avant Garde"/>
        </w:rPr>
        <w:t>Controller</w:t>
      </w:r>
      <w:proofErr w:type="spellEnd"/>
      <w:r>
        <w:rPr>
          <w:rFonts w:ascii="ITC Avant Garde" w:hAnsi="ITC Avant Garde"/>
        </w:rPr>
        <w:t>)</w:t>
      </w:r>
      <w:r w:rsidRPr="000D7CED">
        <w:rPr>
          <w:rFonts w:ascii="ITC Avant Garde" w:hAnsi="ITC Avant Garde"/>
        </w:rPr>
        <w:t xml:space="preserve"> y/o de los </w:t>
      </w:r>
      <w:proofErr w:type="spellStart"/>
      <w:r w:rsidRPr="000D7CED">
        <w:rPr>
          <w:rFonts w:ascii="ITC Avant Garde" w:hAnsi="ITC Avant Garde"/>
        </w:rPr>
        <w:t>gateways</w:t>
      </w:r>
      <w:proofErr w:type="spellEnd"/>
      <w:r w:rsidRPr="000D7CED">
        <w:rPr>
          <w:rFonts w:ascii="ITC Avant Garde" w:hAnsi="ITC Avant Garde"/>
        </w:rPr>
        <w:t xml:space="preserve"> que permitan la interconexión.</w:t>
      </w:r>
    </w:p>
    <w:p w14:paraId="703712C7" w14:textId="77777777" w:rsidR="00680694" w:rsidRPr="000D7CED" w:rsidRDefault="00680694" w:rsidP="00372C37">
      <w:pPr>
        <w:pStyle w:val="Prrafodelista"/>
        <w:spacing w:after="0" w:line="276" w:lineRule="auto"/>
        <w:jc w:val="both"/>
        <w:rPr>
          <w:rFonts w:ascii="ITC Avant Garde" w:hAnsi="ITC Avant Garde"/>
        </w:rPr>
      </w:pPr>
    </w:p>
    <w:p w14:paraId="58F994D9" w14:textId="77777777" w:rsidR="000C1D19" w:rsidRDefault="000C1D19" w:rsidP="00372C37">
      <w:pPr>
        <w:spacing w:after="0" w:line="276" w:lineRule="auto"/>
        <w:jc w:val="both"/>
        <w:rPr>
          <w:rFonts w:ascii="ITC Avant Garde" w:hAnsi="ITC Avant Garde"/>
        </w:rPr>
      </w:pPr>
      <w:r w:rsidRPr="000D7CED">
        <w:rPr>
          <w:rFonts w:ascii="ITC Avant Garde" w:hAnsi="ITC Avant Garde"/>
        </w:rPr>
        <w:t>En el caso de interconexión TDM (</w:t>
      </w:r>
      <w:proofErr w:type="spellStart"/>
      <w:r w:rsidRPr="000D7CED">
        <w:rPr>
          <w:rFonts w:ascii="ITC Avant Garde" w:hAnsi="ITC Avant Garde"/>
        </w:rPr>
        <w:t>Multiplex</w:t>
      </w:r>
      <w:r>
        <w:rPr>
          <w:rFonts w:ascii="ITC Avant Garde" w:hAnsi="ITC Avant Garde"/>
        </w:rPr>
        <w:t>ac</w:t>
      </w:r>
      <w:r w:rsidRPr="000D7CED">
        <w:rPr>
          <w:rFonts w:ascii="ITC Avant Garde" w:hAnsi="ITC Avant Garde"/>
        </w:rPr>
        <w:t>ión</w:t>
      </w:r>
      <w:proofErr w:type="spellEnd"/>
      <w:r w:rsidRPr="000D7CED">
        <w:rPr>
          <w:rFonts w:ascii="ITC Avant Garde" w:hAnsi="ITC Avant Garde"/>
        </w:rPr>
        <w:t xml:space="preserve"> por División de Tiempo):</w:t>
      </w:r>
    </w:p>
    <w:p w14:paraId="0BD8456C" w14:textId="77777777" w:rsidR="00680694" w:rsidRPr="000D7CED" w:rsidRDefault="00680694" w:rsidP="00372C37">
      <w:pPr>
        <w:spacing w:after="0" w:line="276" w:lineRule="auto"/>
        <w:jc w:val="both"/>
        <w:rPr>
          <w:rFonts w:ascii="ITC Avant Garde" w:hAnsi="ITC Avant Garde"/>
        </w:rPr>
      </w:pPr>
    </w:p>
    <w:p w14:paraId="79D031A7" w14:textId="77777777" w:rsidR="000C1D19" w:rsidRPr="000D7CED" w:rsidRDefault="000C1D19" w:rsidP="00372C37">
      <w:pPr>
        <w:pStyle w:val="Prrafodelista"/>
        <w:numPr>
          <w:ilvl w:val="0"/>
          <w:numId w:val="4"/>
        </w:numPr>
        <w:spacing w:after="0" w:line="276" w:lineRule="auto"/>
        <w:jc w:val="both"/>
        <w:rPr>
          <w:rFonts w:ascii="ITC Avant Garde" w:hAnsi="ITC Avant Garde"/>
        </w:rPr>
      </w:pPr>
      <w:r w:rsidRPr="000D7CED">
        <w:rPr>
          <w:rFonts w:ascii="ITC Avant Garde" w:hAnsi="ITC Avant Garde"/>
        </w:rPr>
        <w:t>Nombre e identificación</w:t>
      </w:r>
      <w:r>
        <w:rPr>
          <w:rFonts w:ascii="ITC Avant Garde" w:hAnsi="ITC Avant Garde"/>
        </w:rPr>
        <w:t xml:space="preserve"> de los puntos de interconexión</w:t>
      </w:r>
      <w:r w:rsidRPr="000D7CED">
        <w:rPr>
          <w:rFonts w:ascii="ITC Avant Garde" w:hAnsi="ITC Avant Garde"/>
        </w:rPr>
        <w:t xml:space="preserve">. </w:t>
      </w:r>
    </w:p>
    <w:p w14:paraId="430DD84B" w14:textId="77777777" w:rsidR="000C1D19" w:rsidRPr="000D7CED" w:rsidRDefault="000C1D19" w:rsidP="00394B7B">
      <w:pPr>
        <w:pStyle w:val="Prrafodelista"/>
        <w:numPr>
          <w:ilvl w:val="0"/>
          <w:numId w:val="4"/>
        </w:numPr>
        <w:spacing w:before="240" w:after="240" w:line="276" w:lineRule="auto"/>
        <w:jc w:val="both"/>
        <w:rPr>
          <w:rFonts w:ascii="ITC Avant Garde" w:hAnsi="ITC Avant Garde"/>
        </w:rPr>
      </w:pPr>
      <w:r w:rsidRPr="000D7CED">
        <w:rPr>
          <w:rFonts w:ascii="ITC Avant Garde" w:hAnsi="ITC Avant Garde"/>
        </w:rPr>
        <w:t>Dirección y coordenadas geográficas</w:t>
      </w:r>
      <w:r>
        <w:rPr>
          <w:rFonts w:ascii="ITC Avant Garde" w:hAnsi="ITC Avant Garde"/>
        </w:rPr>
        <w:t xml:space="preserve"> de los puntos de interconexión</w:t>
      </w:r>
      <w:r w:rsidRPr="000D7CED">
        <w:rPr>
          <w:rFonts w:ascii="ITC Avant Garde" w:hAnsi="ITC Avant Garde"/>
        </w:rPr>
        <w:t xml:space="preserve">. </w:t>
      </w:r>
    </w:p>
    <w:p w14:paraId="052F7C35" w14:textId="77777777" w:rsidR="000C1D19" w:rsidRPr="000D7CED" w:rsidRDefault="000C1D19" w:rsidP="00394B7B">
      <w:pPr>
        <w:pStyle w:val="Prrafodelista"/>
        <w:numPr>
          <w:ilvl w:val="0"/>
          <w:numId w:val="4"/>
        </w:numPr>
        <w:spacing w:before="240" w:after="240" w:line="276" w:lineRule="auto"/>
        <w:jc w:val="both"/>
        <w:rPr>
          <w:rFonts w:ascii="ITC Avant Garde" w:hAnsi="ITC Avant Garde"/>
        </w:rPr>
      </w:pPr>
      <w:r w:rsidRPr="00A52B62">
        <w:rPr>
          <w:rFonts w:ascii="ITC Avant Garde" w:hAnsi="ITC Avant Garde"/>
        </w:rPr>
        <w:t>Ubicación de todos los pares de Puntos de Transferencia de Señalización.</w:t>
      </w:r>
      <w:r w:rsidRPr="000D7CED">
        <w:rPr>
          <w:rFonts w:ascii="ITC Avant Garde" w:hAnsi="ITC Avant Garde"/>
        </w:rPr>
        <w:t xml:space="preserve"> </w:t>
      </w:r>
    </w:p>
    <w:p w14:paraId="09BCB142" w14:textId="77777777" w:rsidR="000C1D19" w:rsidRPr="000D7CED" w:rsidRDefault="000C1D19" w:rsidP="00394B7B">
      <w:pPr>
        <w:pStyle w:val="Prrafodelista"/>
        <w:numPr>
          <w:ilvl w:val="0"/>
          <w:numId w:val="4"/>
        </w:numPr>
        <w:spacing w:before="240" w:after="240" w:line="276" w:lineRule="auto"/>
        <w:jc w:val="both"/>
        <w:rPr>
          <w:rFonts w:ascii="ITC Avant Garde" w:hAnsi="ITC Avant Garde"/>
        </w:rPr>
      </w:pPr>
      <w:r w:rsidRPr="000D7CED">
        <w:rPr>
          <w:rFonts w:ascii="ITC Avant Garde" w:hAnsi="ITC Avant Garde"/>
        </w:rPr>
        <w:t>Puntos de Transferencia de Señalización a los que está interconectada cada central en caso de señalización número 7 (SS7).</w:t>
      </w:r>
    </w:p>
    <w:p w14:paraId="26E8E6B4" w14:textId="77777777" w:rsidR="000C1D19" w:rsidRDefault="000C1D19" w:rsidP="00372C37">
      <w:pPr>
        <w:pStyle w:val="Prrafodelista"/>
        <w:numPr>
          <w:ilvl w:val="0"/>
          <w:numId w:val="4"/>
        </w:numPr>
        <w:spacing w:after="0" w:line="276" w:lineRule="auto"/>
        <w:jc w:val="both"/>
        <w:rPr>
          <w:rFonts w:ascii="ITC Avant Garde" w:hAnsi="ITC Avant Garde"/>
        </w:rPr>
      </w:pPr>
      <w:r w:rsidRPr="000D7CED">
        <w:rPr>
          <w:rFonts w:ascii="ITC Avant Garde" w:hAnsi="ITC Avant Garde"/>
        </w:rPr>
        <w:t>Códigos de puntos de señalización de origen y destino.</w:t>
      </w:r>
    </w:p>
    <w:p w14:paraId="02EBEDB8" w14:textId="77777777" w:rsidR="00680694" w:rsidRDefault="00680694" w:rsidP="00912209">
      <w:pPr>
        <w:spacing w:after="0"/>
        <w:jc w:val="both"/>
        <w:rPr>
          <w:rFonts w:ascii="ITC Avant Garde" w:hAnsi="ITC Avant Garde"/>
        </w:rPr>
      </w:pPr>
    </w:p>
    <w:p w14:paraId="4FE743EF" w14:textId="77777777" w:rsidR="000C1D19" w:rsidRDefault="000C1D19" w:rsidP="00912209">
      <w:pPr>
        <w:spacing w:after="0"/>
        <w:jc w:val="both"/>
        <w:rPr>
          <w:rFonts w:ascii="ITC Avant Garde" w:hAnsi="ITC Avant Garde"/>
        </w:rPr>
      </w:pPr>
      <w:r w:rsidRPr="00912209">
        <w:rPr>
          <w:rFonts w:ascii="ITC Avant Garde" w:hAnsi="ITC Avant Garde"/>
        </w:rPr>
        <w:t>Los concesionarios interconectados deberán garantizar un punto de interconexión redundante.</w:t>
      </w:r>
    </w:p>
    <w:p w14:paraId="7625F8AB" w14:textId="77777777" w:rsidR="000C1D19" w:rsidRPr="00912209" w:rsidRDefault="000C1D19" w:rsidP="00912209">
      <w:pPr>
        <w:spacing w:after="0"/>
        <w:jc w:val="both"/>
        <w:rPr>
          <w:rFonts w:ascii="ITC Avant Garde" w:hAnsi="ITC Avant Garde"/>
        </w:rPr>
      </w:pPr>
    </w:p>
    <w:p w14:paraId="29C1B7F3" w14:textId="77777777" w:rsidR="000C1D19" w:rsidRDefault="000C1D19" w:rsidP="00912209">
      <w:pPr>
        <w:spacing w:after="0" w:line="276" w:lineRule="auto"/>
        <w:jc w:val="both"/>
        <w:rPr>
          <w:rFonts w:ascii="ITC Avant Garde" w:hAnsi="ITC Avant Garde"/>
        </w:rPr>
      </w:pPr>
      <w:r w:rsidRPr="000D7CED">
        <w:rPr>
          <w:rFonts w:ascii="ITC Avant Garde" w:hAnsi="ITC Avant Garde"/>
          <w:b/>
        </w:rPr>
        <w:t xml:space="preserve">QUINTA.- </w:t>
      </w:r>
      <w:r w:rsidRPr="000D7CED">
        <w:rPr>
          <w:rFonts w:ascii="ITC Avant Garde" w:hAnsi="ITC Avant Garde"/>
        </w:rPr>
        <w:t>Los concesionarios deberán conducir el tráfico dentro de su red pública de telecomunicaciones hasta los puntos de interconexión donde se realizará el intercambio de tráfico</w:t>
      </w:r>
      <w:r>
        <w:rPr>
          <w:rFonts w:ascii="ITC Avant Garde" w:hAnsi="ITC Avant Garde"/>
        </w:rPr>
        <w:t>. Para tal efecto, a elección del Concesionario Solicitante el intercambio de tráfico en dichos puntos de interconexión se realizará a través de puertos de acceso y enlaces de transmisión en los cuales se permitirá el intercambio de tráfico de cualquier origen o destino dentro del territorio nacional, así como de cualquier tipo (local, tránsito, móvil, fijo).</w:t>
      </w:r>
    </w:p>
    <w:p w14:paraId="07BABAA0" w14:textId="77777777" w:rsidR="000C1D19" w:rsidRDefault="000C1D19" w:rsidP="00912209">
      <w:pPr>
        <w:spacing w:after="0" w:line="276" w:lineRule="auto"/>
        <w:jc w:val="both"/>
        <w:rPr>
          <w:rFonts w:ascii="ITC Avant Garde" w:hAnsi="ITC Avant Garde"/>
        </w:rPr>
      </w:pPr>
    </w:p>
    <w:p w14:paraId="21963B55" w14:textId="77777777" w:rsidR="000C1D19" w:rsidRDefault="000C1D19" w:rsidP="00912209">
      <w:pPr>
        <w:spacing w:after="0" w:line="276" w:lineRule="auto"/>
        <w:jc w:val="both"/>
        <w:rPr>
          <w:rFonts w:ascii="ITC Avant Garde" w:hAnsi="ITC Avant Garde"/>
        </w:rPr>
      </w:pPr>
      <w:r w:rsidRPr="000D7CED">
        <w:rPr>
          <w:rFonts w:ascii="ITC Avant Garde" w:hAnsi="ITC Avant Garde"/>
          <w:b/>
        </w:rPr>
        <w:t xml:space="preserve">SEXTA.- </w:t>
      </w:r>
      <w:r w:rsidRPr="000D7CED">
        <w:rPr>
          <w:rFonts w:ascii="ITC Avant Garde" w:hAnsi="ITC Avant Garde"/>
        </w:rPr>
        <w:t>Los enlaces de transmisión para realizar la interconexión deberán tener las siguientes características:</w:t>
      </w:r>
    </w:p>
    <w:p w14:paraId="1B6EEFFE" w14:textId="77777777" w:rsidR="000C1D19" w:rsidRPr="000D7CED" w:rsidRDefault="000C1D19" w:rsidP="00912209">
      <w:pPr>
        <w:spacing w:after="0" w:line="276" w:lineRule="auto"/>
        <w:jc w:val="both"/>
        <w:rPr>
          <w:rFonts w:ascii="ITC Avant Garde" w:hAnsi="ITC Avant Garde"/>
        </w:rPr>
      </w:pPr>
    </w:p>
    <w:p w14:paraId="09F99B06" w14:textId="77777777" w:rsidR="000C1D19" w:rsidRDefault="000C1D19" w:rsidP="00912209">
      <w:pPr>
        <w:spacing w:after="0" w:line="276" w:lineRule="auto"/>
        <w:ind w:left="708" w:hanging="708"/>
        <w:jc w:val="both"/>
        <w:rPr>
          <w:rFonts w:ascii="ITC Avant Garde" w:hAnsi="ITC Avant Garde"/>
        </w:rPr>
      </w:pPr>
      <w:r w:rsidRPr="000D7CED">
        <w:rPr>
          <w:rFonts w:ascii="ITC Avant Garde" w:hAnsi="ITC Avant Garde"/>
        </w:rPr>
        <w:t>En el caso de interconexión IP</w:t>
      </w:r>
      <w:r>
        <w:rPr>
          <w:rFonts w:ascii="ITC Avant Garde" w:hAnsi="ITC Avant Garde"/>
        </w:rPr>
        <w:t xml:space="preserve"> mediante enlaces Ethernet</w:t>
      </w:r>
      <w:r w:rsidRPr="000D7CED">
        <w:rPr>
          <w:rFonts w:ascii="ITC Avant Garde" w:hAnsi="ITC Avant Garde"/>
        </w:rPr>
        <w:t>:</w:t>
      </w:r>
    </w:p>
    <w:p w14:paraId="47BCEE0D" w14:textId="77777777" w:rsidR="000C1D19" w:rsidRPr="000D7CED" w:rsidRDefault="000C1D19" w:rsidP="00912209">
      <w:pPr>
        <w:spacing w:after="0" w:line="276" w:lineRule="auto"/>
        <w:ind w:left="708" w:hanging="708"/>
        <w:jc w:val="both"/>
        <w:rPr>
          <w:rFonts w:ascii="ITC Avant Garde" w:hAnsi="ITC Avant Garde"/>
        </w:rPr>
      </w:pPr>
    </w:p>
    <w:p w14:paraId="36053D64" w14:textId="1892DE7F" w:rsidR="000C1D19" w:rsidRPr="000D7CED" w:rsidRDefault="000C1D19" w:rsidP="00912209">
      <w:pPr>
        <w:pStyle w:val="Prrafodelista"/>
        <w:numPr>
          <w:ilvl w:val="0"/>
          <w:numId w:val="4"/>
        </w:numPr>
        <w:spacing w:after="0" w:line="276" w:lineRule="auto"/>
        <w:jc w:val="both"/>
        <w:rPr>
          <w:rFonts w:ascii="ITC Avant Garde" w:hAnsi="ITC Avant Garde"/>
        </w:rPr>
      </w:pPr>
      <w:r w:rsidRPr="000D7CED">
        <w:rPr>
          <w:rFonts w:ascii="ITC Avant Garde" w:hAnsi="ITC Avant Garde"/>
        </w:rPr>
        <w:t xml:space="preserve">Fibra óptica </w:t>
      </w:r>
      <w:proofErr w:type="spellStart"/>
      <w:r w:rsidRPr="000D7CED">
        <w:rPr>
          <w:rFonts w:ascii="ITC Avant Garde" w:hAnsi="ITC Avant Garde"/>
        </w:rPr>
        <w:t>monomodo</w:t>
      </w:r>
      <w:proofErr w:type="spellEnd"/>
      <w:r>
        <w:rPr>
          <w:rFonts w:ascii="ITC Avant Garde" w:hAnsi="ITC Avant Garde"/>
        </w:rPr>
        <w:t xml:space="preserve"> con conector LC</w:t>
      </w:r>
      <w:r w:rsidR="00174CE8">
        <w:rPr>
          <w:rFonts w:ascii="ITC Avant Garde" w:hAnsi="ITC Avant Garde"/>
        </w:rPr>
        <w:t>, de acuerdo al estándar 1000 BASE–LX o 10G BASE-LX especificado en IEEE 802.3</w:t>
      </w:r>
      <w:r w:rsidR="0081516D">
        <w:rPr>
          <w:rFonts w:ascii="ITC Avant Garde" w:hAnsi="ITC Avant Garde"/>
        </w:rPr>
        <w:t xml:space="preserve"> versión 2012.</w:t>
      </w:r>
      <w:r w:rsidRPr="000D7CED">
        <w:rPr>
          <w:rFonts w:ascii="ITC Avant Garde" w:hAnsi="ITC Avant Garde"/>
        </w:rPr>
        <w:t xml:space="preserve"> </w:t>
      </w:r>
    </w:p>
    <w:p w14:paraId="628F957B" w14:textId="77777777" w:rsidR="000C1D19" w:rsidRPr="000D7CED" w:rsidRDefault="000C1D19" w:rsidP="00912209">
      <w:pPr>
        <w:pStyle w:val="Prrafodelista"/>
        <w:numPr>
          <w:ilvl w:val="0"/>
          <w:numId w:val="4"/>
        </w:numPr>
        <w:spacing w:after="0" w:line="276" w:lineRule="auto"/>
        <w:jc w:val="both"/>
        <w:rPr>
          <w:rFonts w:ascii="ITC Avant Garde" w:hAnsi="ITC Avant Garde"/>
        </w:rPr>
      </w:pPr>
      <w:r w:rsidRPr="000D7CED">
        <w:rPr>
          <w:rFonts w:ascii="ITC Avant Garde" w:hAnsi="ITC Avant Garde"/>
        </w:rPr>
        <w:t xml:space="preserve">Tamaño de trama </w:t>
      </w:r>
      <w:r>
        <w:rPr>
          <w:rFonts w:ascii="ITC Avant Garde" w:hAnsi="ITC Avant Garde"/>
        </w:rPr>
        <w:t>5000 bytes para puertos de 100 Mbps o menor, y 9000 bytes para puertos con velocidad mayor a 100 Mbps.</w:t>
      </w:r>
    </w:p>
    <w:p w14:paraId="39666A6D" w14:textId="77777777" w:rsidR="000C1D19" w:rsidRDefault="000C1D19" w:rsidP="00912209">
      <w:pPr>
        <w:tabs>
          <w:tab w:val="left" w:pos="-142"/>
        </w:tabs>
        <w:spacing w:after="0" w:line="276" w:lineRule="auto"/>
        <w:jc w:val="both"/>
        <w:rPr>
          <w:rFonts w:ascii="ITC Avant Garde" w:hAnsi="ITC Avant Garde" w:cs="Arial"/>
        </w:rPr>
      </w:pPr>
    </w:p>
    <w:p w14:paraId="290DA0CE" w14:textId="77777777" w:rsidR="000C1D19" w:rsidRPr="000D7CED" w:rsidRDefault="000C1D19" w:rsidP="00912209">
      <w:pPr>
        <w:tabs>
          <w:tab w:val="left" w:pos="-142"/>
        </w:tabs>
        <w:spacing w:after="0" w:line="276" w:lineRule="auto"/>
        <w:jc w:val="both"/>
        <w:rPr>
          <w:rFonts w:ascii="ITC Avant Garde" w:hAnsi="ITC Avant Garde" w:cs="Arial"/>
        </w:rPr>
      </w:pPr>
      <w:r w:rsidRPr="000D7CED">
        <w:rPr>
          <w:rFonts w:ascii="ITC Avant Garde" w:hAnsi="ITC Avant Garde" w:cs="Arial"/>
        </w:rPr>
        <w:lastRenderedPageBreak/>
        <w:t xml:space="preserve">La interconexión física para el intercambio de tráfico de interconexión IP se establecerá empleando una topología SBC-SBC mediante un modelo de peer- to-peer privado, esto es, mediante el establecimiento de enlaces dedicados punto a punto entre los concesionarios que intercambian tráfico. </w:t>
      </w:r>
    </w:p>
    <w:p w14:paraId="0ADEC413" w14:textId="77777777" w:rsidR="000C1D19" w:rsidRPr="00A52B62" w:rsidRDefault="000C1D19" w:rsidP="00912209">
      <w:pPr>
        <w:spacing w:after="0" w:line="276" w:lineRule="auto"/>
        <w:jc w:val="both"/>
      </w:pPr>
      <w:r w:rsidRPr="000D7CED">
        <w:object w:dxaOrig="13546" w:dyaOrig="3390" w14:anchorId="7D343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110.25pt" o:ole="">
            <v:imagedata r:id="rId8" o:title=""/>
          </v:shape>
          <o:OLEObject Type="Embed" ProgID="Visio.Drawing.15" ShapeID="_x0000_i1025" DrawAspect="Content" ObjectID="_1500995862" r:id="rId9"/>
        </w:object>
      </w:r>
    </w:p>
    <w:p w14:paraId="1F14BA16" w14:textId="77777777" w:rsidR="000C1D19" w:rsidRPr="000D7CED" w:rsidRDefault="000C1D19" w:rsidP="00394B7B">
      <w:pPr>
        <w:pStyle w:val="Prrafodelista"/>
        <w:numPr>
          <w:ilvl w:val="0"/>
          <w:numId w:val="4"/>
        </w:numPr>
        <w:autoSpaceDE w:val="0"/>
        <w:autoSpaceDN w:val="0"/>
        <w:adjustRightInd w:val="0"/>
        <w:spacing w:line="276" w:lineRule="auto"/>
        <w:jc w:val="center"/>
        <w:rPr>
          <w:rFonts w:ascii="ITC Avant Garde" w:hAnsi="ITC Avant Garde" w:cs="Arial"/>
          <w:sz w:val="18"/>
        </w:rPr>
      </w:pPr>
      <w:r w:rsidRPr="000D7CED">
        <w:rPr>
          <w:rFonts w:ascii="ITC Avant Garde" w:hAnsi="ITC Avant Garde" w:cs="Arial"/>
          <w:sz w:val="18"/>
        </w:rPr>
        <w:t>Figura 1: Topología de interconexión SBC-SBC</w:t>
      </w:r>
    </w:p>
    <w:p w14:paraId="7933A5C5" w14:textId="77777777" w:rsidR="000C1D19" w:rsidRPr="000D7CED" w:rsidRDefault="000C1D19" w:rsidP="00394B7B">
      <w:pPr>
        <w:pStyle w:val="Prrafodelista"/>
        <w:autoSpaceDE w:val="0"/>
        <w:autoSpaceDN w:val="0"/>
        <w:adjustRightInd w:val="0"/>
        <w:spacing w:line="276" w:lineRule="auto"/>
        <w:rPr>
          <w:rFonts w:ascii="ITC Avant Garde" w:hAnsi="ITC Avant Garde" w:cs="Arial"/>
          <w:sz w:val="18"/>
        </w:rPr>
      </w:pPr>
    </w:p>
    <w:p w14:paraId="4D6B7738" w14:textId="77777777" w:rsidR="000C1D19" w:rsidRDefault="000C1D19" w:rsidP="00263C47">
      <w:pPr>
        <w:spacing w:after="0" w:line="276" w:lineRule="auto"/>
        <w:jc w:val="both"/>
        <w:rPr>
          <w:rFonts w:ascii="ITC Avant Garde" w:hAnsi="ITC Avant Garde"/>
        </w:rPr>
      </w:pPr>
      <w:r w:rsidRPr="000D7CED">
        <w:rPr>
          <w:rFonts w:ascii="ITC Avant Garde" w:hAnsi="ITC Avant Garde"/>
        </w:rPr>
        <w:t>En el caso de interconexión TDM:</w:t>
      </w:r>
    </w:p>
    <w:p w14:paraId="2EC9748A" w14:textId="77777777" w:rsidR="00020134" w:rsidRPr="000D7CED" w:rsidRDefault="00020134" w:rsidP="00263C47">
      <w:pPr>
        <w:spacing w:after="0" w:line="276" w:lineRule="auto"/>
        <w:jc w:val="both"/>
        <w:rPr>
          <w:rFonts w:ascii="ITC Avant Garde" w:hAnsi="ITC Avant Garde"/>
        </w:rPr>
      </w:pPr>
    </w:p>
    <w:p w14:paraId="018899C5" w14:textId="77777777" w:rsidR="000C1D19" w:rsidRPr="000D7CED" w:rsidRDefault="000C1D19" w:rsidP="00263C47">
      <w:pPr>
        <w:pStyle w:val="Prrafodelista"/>
        <w:numPr>
          <w:ilvl w:val="0"/>
          <w:numId w:val="4"/>
        </w:numPr>
        <w:spacing w:after="0" w:line="276" w:lineRule="auto"/>
        <w:jc w:val="both"/>
        <w:rPr>
          <w:rFonts w:ascii="ITC Avant Garde" w:hAnsi="ITC Avant Garde"/>
        </w:rPr>
      </w:pPr>
      <w:r w:rsidRPr="000D7CED">
        <w:rPr>
          <w:rFonts w:ascii="ITC Avant Garde" w:hAnsi="ITC Avant Garde"/>
        </w:rPr>
        <w:t>E1 o STM1 y sus múltiplos</w:t>
      </w:r>
    </w:p>
    <w:p w14:paraId="707FC08D" w14:textId="77777777" w:rsidR="000C1D19" w:rsidRDefault="000C1D19" w:rsidP="00263C47">
      <w:pPr>
        <w:pStyle w:val="Prrafodelista"/>
        <w:numPr>
          <w:ilvl w:val="0"/>
          <w:numId w:val="4"/>
        </w:numPr>
        <w:spacing w:after="0" w:line="276" w:lineRule="auto"/>
        <w:jc w:val="both"/>
        <w:rPr>
          <w:rFonts w:ascii="ITC Avant Garde" w:hAnsi="ITC Avant Garde"/>
        </w:rPr>
      </w:pPr>
      <w:r w:rsidRPr="000D7CED">
        <w:rPr>
          <w:rFonts w:ascii="ITC Avant Garde" w:hAnsi="ITC Avant Garde"/>
        </w:rPr>
        <w:t>Formato Multiplex</w:t>
      </w:r>
      <w:r>
        <w:rPr>
          <w:rFonts w:ascii="ITC Avant Garde" w:hAnsi="ITC Avant Garde"/>
        </w:rPr>
        <w:t>ac</w:t>
      </w:r>
      <w:r w:rsidRPr="000D7CED">
        <w:rPr>
          <w:rFonts w:ascii="ITC Avant Garde" w:hAnsi="ITC Avant Garde"/>
        </w:rPr>
        <w:t>ión por División de Tiempo</w:t>
      </w:r>
    </w:p>
    <w:p w14:paraId="700AE4F2" w14:textId="77777777" w:rsidR="000C1D19" w:rsidRPr="000D7CED" w:rsidRDefault="000C1D19" w:rsidP="00263C47">
      <w:pPr>
        <w:pStyle w:val="Prrafodelista"/>
        <w:spacing w:after="0" w:line="276" w:lineRule="auto"/>
        <w:jc w:val="both"/>
        <w:rPr>
          <w:rFonts w:ascii="ITC Avant Garde" w:hAnsi="ITC Avant Garde"/>
        </w:rPr>
      </w:pPr>
    </w:p>
    <w:p w14:paraId="6CFE09BA" w14:textId="77777777" w:rsidR="000C1D19" w:rsidRDefault="000C1D19" w:rsidP="00263C47">
      <w:pPr>
        <w:spacing w:after="0" w:line="276" w:lineRule="auto"/>
        <w:jc w:val="both"/>
        <w:rPr>
          <w:rFonts w:ascii="ITC Avant Garde" w:hAnsi="ITC Avant Garde" w:cs="Arial"/>
        </w:rPr>
      </w:pPr>
      <w:r w:rsidRPr="00263C47">
        <w:rPr>
          <w:rFonts w:ascii="ITC Avant Garde" w:hAnsi="ITC Avant Garde" w:cs="Arial"/>
        </w:rPr>
        <w:t>En el caso de que el Concesionario al cual se le solicita la interconexión sea el Agente Económico Preponderante, los enlaces para la interconexión podrán establecerse atendiendo a las características, parámetros y condiciones establecidos en las Ofertas de Referencia, las cuales fueron aprobada por el Instituto en las resoluciones P/IFT/051114/370 y P/IFT/051114/371 así como aquellas que las modifiquen o substituyan.</w:t>
      </w:r>
    </w:p>
    <w:p w14:paraId="68C82179" w14:textId="77777777" w:rsidR="000C1D19" w:rsidRPr="00263C47" w:rsidRDefault="000C1D19" w:rsidP="00263C47">
      <w:pPr>
        <w:spacing w:after="0" w:line="276" w:lineRule="auto"/>
        <w:jc w:val="both"/>
        <w:rPr>
          <w:rFonts w:ascii="ITC Avant Garde" w:hAnsi="ITC Avant Garde" w:cs="Arial"/>
        </w:rPr>
      </w:pPr>
    </w:p>
    <w:p w14:paraId="60B9175D" w14:textId="77777777" w:rsidR="000C1D19" w:rsidRDefault="000C1D19" w:rsidP="00F84640">
      <w:pPr>
        <w:spacing w:after="0" w:line="276" w:lineRule="auto"/>
        <w:jc w:val="both"/>
        <w:rPr>
          <w:rFonts w:ascii="ITC Avant Garde" w:hAnsi="ITC Avant Garde"/>
        </w:rPr>
      </w:pPr>
      <w:r w:rsidRPr="00263C47">
        <w:rPr>
          <w:rFonts w:ascii="ITC Avant Garde" w:hAnsi="ITC Avant Garde"/>
        </w:rPr>
        <w:t>A elección del Concesionario Solicitante el tipo de tráfico que se podrá intercambiar a través de los enlaces de transmisión será de cualquier origen o destino dentro del territorio nacional, así como de cualquier tipo (local, tránsito, móvil, fijo).</w:t>
      </w:r>
    </w:p>
    <w:p w14:paraId="37C24704" w14:textId="77777777" w:rsidR="000C1D19" w:rsidRPr="00263C47" w:rsidRDefault="000C1D19" w:rsidP="00F84640">
      <w:pPr>
        <w:spacing w:after="0" w:line="276" w:lineRule="auto"/>
        <w:jc w:val="both"/>
        <w:rPr>
          <w:rFonts w:ascii="ITC Avant Garde" w:hAnsi="ITC Avant Garde"/>
        </w:rPr>
      </w:pPr>
    </w:p>
    <w:p w14:paraId="332B4470" w14:textId="77777777" w:rsidR="000C1D19" w:rsidRDefault="000C1D19" w:rsidP="00F84640">
      <w:pPr>
        <w:spacing w:after="0" w:line="276" w:lineRule="auto"/>
        <w:jc w:val="both"/>
        <w:rPr>
          <w:rFonts w:ascii="ITC Avant Garde" w:hAnsi="ITC Avant Garde" w:cs="Arial"/>
        </w:rPr>
      </w:pPr>
      <w:r w:rsidRPr="000D7CED">
        <w:rPr>
          <w:rFonts w:ascii="ITC Avant Garde" w:hAnsi="ITC Avant Garde" w:cs="Arial"/>
        </w:rPr>
        <w:t>Los enlaces de transmisión podrán ser unidireccionales o bidireccionales.</w:t>
      </w:r>
    </w:p>
    <w:p w14:paraId="1DED4A51" w14:textId="77777777" w:rsidR="000C1D19" w:rsidRDefault="000C1D19" w:rsidP="00F84640">
      <w:pPr>
        <w:spacing w:after="0" w:line="276" w:lineRule="auto"/>
        <w:jc w:val="both"/>
        <w:rPr>
          <w:rFonts w:ascii="ITC Avant Garde" w:hAnsi="ITC Avant Garde" w:cs="Arial"/>
        </w:rPr>
      </w:pPr>
    </w:p>
    <w:p w14:paraId="3348BFCC" w14:textId="77777777" w:rsidR="000C1D19" w:rsidRPr="00151FD0" w:rsidRDefault="000C1D19" w:rsidP="00F84640">
      <w:pPr>
        <w:spacing w:after="0"/>
        <w:jc w:val="both"/>
        <w:rPr>
          <w:rFonts w:ascii="ITC Avant Garde" w:hAnsi="ITC Avant Garde"/>
        </w:rPr>
      </w:pPr>
      <w:r>
        <w:rPr>
          <w:rFonts w:ascii="ITC Avant Garde" w:hAnsi="ITC Avant Garde"/>
        </w:rPr>
        <w:t>Los concesionarios interconectados deberán tener redundancia en los enlaces de transmisión.</w:t>
      </w:r>
    </w:p>
    <w:p w14:paraId="08F2BBB2" w14:textId="77777777" w:rsidR="000C1D19" w:rsidRPr="000D7CED" w:rsidRDefault="000C1D19" w:rsidP="00F84640">
      <w:pPr>
        <w:spacing w:after="0" w:line="276" w:lineRule="auto"/>
        <w:jc w:val="both"/>
        <w:rPr>
          <w:rFonts w:ascii="ITC Avant Garde" w:hAnsi="ITC Avant Garde" w:cs="Arial"/>
        </w:rPr>
      </w:pPr>
    </w:p>
    <w:p w14:paraId="6317532F" w14:textId="77777777" w:rsidR="000C1D19" w:rsidRDefault="000C1D19" w:rsidP="00372C37">
      <w:pPr>
        <w:spacing w:after="0" w:line="276" w:lineRule="auto"/>
        <w:jc w:val="both"/>
        <w:rPr>
          <w:rFonts w:ascii="ITC Avant Garde" w:hAnsi="ITC Avant Garde" w:cs="Arial"/>
        </w:rPr>
      </w:pPr>
      <w:r w:rsidRPr="000D7CED">
        <w:rPr>
          <w:rFonts w:ascii="ITC Avant Garde" w:hAnsi="ITC Avant Garde" w:cs="Arial"/>
          <w:b/>
        </w:rPr>
        <w:t xml:space="preserve">SÉPTIMA.- </w:t>
      </w:r>
      <w:r w:rsidRPr="000D7CED">
        <w:rPr>
          <w:rFonts w:ascii="ITC Avant Garde" w:hAnsi="ITC Avant Garde" w:cs="Arial"/>
        </w:rPr>
        <w:t>Los puertos de acceso que proporcione el Concesionario Solicitado deberán cumplir las siguientes características:</w:t>
      </w:r>
    </w:p>
    <w:p w14:paraId="2A139EFE" w14:textId="77777777" w:rsidR="00680694" w:rsidRPr="000D7CED" w:rsidRDefault="00680694" w:rsidP="00372C37">
      <w:pPr>
        <w:spacing w:after="0" w:line="276" w:lineRule="auto"/>
        <w:jc w:val="both"/>
        <w:rPr>
          <w:rFonts w:ascii="ITC Avant Garde" w:hAnsi="ITC Avant Garde" w:cs="Arial"/>
        </w:rPr>
      </w:pPr>
    </w:p>
    <w:p w14:paraId="10DF22C5" w14:textId="77777777" w:rsidR="000C1D19" w:rsidRPr="000D7CED" w:rsidRDefault="000C1D19" w:rsidP="00E54EC7">
      <w:pPr>
        <w:spacing w:after="0" w:line="276" w:lineRule="auto"/>
        <w:jc w:val="both"/>
        <w:rPr>
          <w:rFonts w:ascii="ITC Avant Garde" w:hAnsi="ITC Avant Garde" w:cs="Arial"/>
          <w:b/>
        </w:rPr>
      </w:pPr>
      <w:r w:rsidRPr="000D7CED">
        <w:rPr>
          <w:rFonts w:ascii="ITC Avant Garde" w:hAnsi="ITC Avant Garde" w:cs="Arial"/>
          <w:b/>
        </w:rPr>
        <w:t>Interconexión IP.</w:t>
      </w:r>
    </w:p>
    <w:p w14:paraId="5B459A3C" w14:textId="77777777" w:rsidR="000C1D19" w:rsidRDefault="000C1D19" w:rsidP="00E54EC7">
      <w:pPr>
        <w:spacing w:after="0" w:line="276" w:lineRule="auto"/>
        <w:jc w:val="both"/>
        <w:rPr>
          <w:rFonts w:ascii="ITC Avant Garde" w:hAnsi="ITC Avant Garde" w:cs="Arial"/>
        </w:rPr>
      </w:pPr>
    </w:p>
    <w:p w14:paraId="183AD241" w14:textId="77777777" w:rsidR="000C1D19" w:rsidRDefault="000C1D19" w:rsidP="00E54EC7">
      <w:pPr>
        <w:spacing w:after="0" w:line="276" w:lineRule="auto"/>
        <w:jc w:val="both"/>
        <w:rPr>
          <w:rFonts w:ascii="ITC Avant Garde" w:hAnsi="ITC Avant Garde" w:cs="Arial"/>
        </w:rPr>
      </w:pPr>
      <w:r w:rsidRPr="00343A3B">
        <w:rPr>
          <w:rFonts w:ascii="ITC Avant Garde" w:hAnsi="ITC Avant Garde" w:cs="Arial"/>
        </w:rPr>
        <w:lastRenderedPageBreak/>
        <w:t>Los puertos de acceso deberán ofrecerse al menos en capacidades de 10 Mbps y</w:t>
      </w:r>
      <w:r w:rsidR="00350D84">
        <w:rPr>
          <w:rFonts w:ascii="ITC Avant Garde" w:hAnsi="ITC Avant Garde" w:cs="Arial"/>
        </w:rPr>
        <w:t xml:space="preserve"> </w:t>
      </w:r>
      <w:r w:rsidRPr="00343A3B">
        <w:rPr>
          <w:rFonts w:ascii="ITC Avant Garde" w:hAnsi="ITC Avant Garde" w:cs="Arial"/>
        </w:rPr>
        <w:t>100 Mbps y deberán ser modulares en saltos de 10 Mbps o 100 Mbps, todo ello a elección del Concesionario Solicitante, con independencia de que el canal físico soporte velocidades más altas.</w:t>
      </w:r>
    </w:p>
    <w:p w14:paraId="23A0D504" w14:textId="77777777" w:rsidR="000C1D19" w:rsidRPr="000D7CED" w:rsidRDefault="000C1D19" w:rsidP="00E54EC7">
      <w:pPr>
        <w:spacing w:after="0" w:line="276" w:lineRule="auto"/>
        <w:jc w:val="both"/>
        <w:rPr>
          <w:rFonts w:ascii="ITC Avant Garde" w:hAnsi="ITC Avant Garde" w:cs="Arial"/>
        </w:rPr>
      </w:pPr>
    </w:p>
    <w:p w14:paraId="6C18C647" w14:textId="77777777" w:rsidR="000C1D19" w:rsidRDefault="000C1D19" w:rsidP="00372C37">
      <w:pPr>
        <w:spacing w:after="0" w:line="276" w:lineRule="auto"/>
        <w:jc w:val="both"/>
        <w:rPr>
          <w:rFonts w:ascii="ITC Avant Garde" w:hAnsi="ITC Avant Garde" w:cs="Arial"/>
          <w:b/>
        </w:rPr>
      </w:pPr>
      <w:r w:rsidRPr="000D7CED">
        <w:rPr>
          <w:rFonts w:ascii="ITC Avant Garde" w:hAnsi="ITC Avant Garde" w:cs="Arial"/>
          <w:b/>
        </w:rPr>
        <w:t>Interconexión TDM.</w:t>
      </w:r>
    </w:p>
    <w:p w14:paraId="22ABDBAF" w14:textId="77777777" w:rsidR="001A67C8" w:rsidRPr="000D7CED" w:rsidRDefault="001A67C8" w:rsidP="00372C37">
      <w:pPr>
        <w:spacing w:after="0" w:line="276" w:lineRule="auto"/>
        <w:jc w:val="both"/>
        <w:rPr>
          <w:rFonts w:ascii="ITC Avant Garde" w:hAnsi="ITC Avant Garde" w:cs="Arial"/>
          <w:b/>
        </w:rPr>
      </w:pPr>
    </w:p>
    <w:p w14:paraId="0D7B8B1B" w14:textId="2E034476" w:rsidR="000C1D19" w:rsidRDefault="000C1D19" w:rsidP="00E54EC7">
      <w:pPr>
        <w:spacing w:after="0" w:line="276" w:lineRule="auto"/>
        <w:jc w:val="both"/>
        <w:rPr>
          <w:rFonts w:ascii="ITC Avant Garde" w:hAnsi="ITC Avant Garde" w:cs="Arial"/>
        </w:rPr>
      </w:pPr>
      <w:r w:rsidRPr="000D7CED">
        <w:rPr>
          <w:rFonts w:ascii="ITC Avant Garde" w:hAnsi="ITC Avant Garde" w:cs="Arial"/>
        </w:rPr>
        <w:t xml:space="preserve">Los enlaces de transmisión entre redes y </w:t>
      </w:r>
      <w:r w:rsidR="00D53621">
        <w:rPr>
          <w:rFonts w:ascii="ITC Avant Garde" w:hAnsi="ITC Avant Garde" w:cs="Arial"/>
        </w:rPr>
        <w:t>l</w:t>
      </w:r>
      <w:r w:rsidRPr="000D7CED">
        <w:rPr>
          <w:rFonts w:ascii="ITC Avant Garde" w:hAnsi="ITC Avant Garde" w:cs="Arial"/>
        </w:rPr>
        <w:t xml:space="preserve">os </w:t>
      </w:r>
      <w:r>
        <w:rPr>
          <w:rFonts w:ascii="ITC Avant Garde" w:hAnsi="ITC Avant Garde" w:cs="Arial"/>
        </w:rPr>
        <w:t>p</w:t>
      </w:r>
      <w:r w:rsidRPr="000D7CED">
        <w:rPr>
          <w:rFonts w:ascii="ITC Avant Garde" w:hAnsi="ITC Avant Garde" w:cs="Arial"/>
        </w:rPr>
        <w:t>uertos de</w:t>
      </w:r>
      <w:r w:rsidRPr="000D7CED">
        <w:rPr>
          <w:rFonts w:ascii="ITC Avant Garde" w:hAnsi="ITC Avant Garde" w:cs="Arial"/>
          <w:b/>
        </w:rPr>
        <w:t xml:space="preserve"> </w:t>
      </w:r>
      <w:r>
        <w:rPr>
          <w:rFonts w:ascii="ITC Avant Garde" w:hAnsi="ITC Avant Garde" w:cs="Arial"/>
        </w:rPr>
        <w:t>a</w:t>
      </w:r>
      <w:r w:rsidRPr="000D7CED">
        <w:rPr>
          <w:rFonts w:ascii="ITC Avant Garde" w:hAnsi="ITC Avant Garde" w:cs="Arial"/>
        </w:rPr>
        <w:t>cceso asociados, deberán establecerse de manera digital utilizando el formato TDM con capacidad de nivel E1de acuerdo con</w:t>
      </w:r>
      <w:r>
        <w:rPr>
          <w:rFonts w:ascii="ITC Avant Garde" w:hAnsi="ITC Avant Garde" w:cs="Arial"/>
        </w:rPr>
        <w:t xml:space="preserve"> la</w:t>
      </w:r>
      <w:r w:rsidRPr="000D7CED">
        <w:rPr>
          <w:rFonts w:ascii="ITC Avant Garde" w:hAnsi="ITC Avant Garde" w:cs="Arial"/>
        </w:rPr>
        <w:t xml:space="preserve"> </w:t>
      </w:r>
      <w:r w:rsidR="00BA0740">
        <w:rPr>
          <w:rFonts w:ascii="ITC Avant Garde" w:hAnsi="ITC Avant Garde" w:cs="Arial"/>
        </w:rPr>
        <w:t>Disposición Técnica IFT-005-2014</w:t>
      </w:r>
      <w:r>
        <w:rPr>
          <w:rFonts w:ascii="ITC Avant Garde" w:hAnsi="ITC Avant Garde" w:cs="Arial"/>
        </w:rPr>
        <w:t xml:space="preserve">, </w:t>
      </w:r>
      <w:r w:rsidRPr="000D7CED">
        <w:rPr>
          <w:rFonts w:ascii="ITC Avant Garde" w:hAnsi="ITC Avant Garde" w:cs="Arial"/>
        </w:rPr>
        <w:t xml:space="preserve">STM1, o bien si así lo requiere el Concesionario Solicitante, en múltiplos agregados de dichas capacidades </w:t>
      </w:r>
      <w:r>
        <w:rPr>
          <w:rFonts w:ascii="ITC Avant Garde" w:hAnsi="ITC Avant Garde" w:cs="Arial"/>
        </w:rPr>
        <w:t xml:space="preserve">de acuerdo a  </w:t>
      </w:r>
      <w:r w:rsidRPr="000D7CED">
        <w:rPr>
          <w:rFonts w:ascii="ITC Avant Garde" w:hAnsi="ITC Avant Garde" w:cs="Arial"/>
        </w:rPr>
        <w:t xml:space="preserve">las </w:t>
      </w:r>
      <w:r>
        <w:rPr>
          <w:rFonts w:ascii="ITC Avant Garde" w:hAnsi="ITC Avant Garde" w:cs="Arial"/>
        </w:rPr>
        <w:t>R</w:t>
      </w:r>
      <w:r w:rsidRPr="000D7CED">
        <w:rPr>
          <w:rFonts w:ascii="ITC Avant Garde" w:hAnsi="ITC Avant Garde" w:cs="Arial"/>
        </w:rPr>
        <w:t>ecomendaciones de la Unión Internacional de Telecomunicaciones</w:t>
      </w:r>
      <w:r>
        <w:rPr>
          <w:rFonts w:ascii="ITC Avant Garde" w:hAnsi="ITC Avant Garde" w:cs="Arial"/>
        </w:rPr>
        <w:t xml:space="preserve"> ITU G.780, G.803 y G.810,</w:t>
      </w:r>
      <w:r w:rsidRPr="000D7CED">
        <w:rPr>
          <w:rFonts w:ascii="ITC Avant Garde" w:hAnsi="ITC Avant Garde" w:cs="Arial"/>
        </w:rPr>
        <w:t xml:space="preserve"> así como de otros formatos o estándares que en el futuro se definan o en su defecto, las recomendaciones emitidas por organismos internacionales reconocidos que resulten aplicables.</w:t>
      </w:r>
    </w:p>
    <w:p w14:paraId="57944148" w14:textId="77777777" w:rsidR="000C1D19" w:rsidRPr="000D7CED" w:rsidRDefault="000C1D19" w:rsidP="00E54EC7">
      <w:pPr>
        <w:spacing w:after="0" w:line="276" w:lineRule="auto"/>
        <w:jc w:val="both"/>
        <w:rPr>
          <w:rFonts w:ascii="ITC Avant Garde" w:hAnsi="ITC Avant Garde" w:cs="Arial"/>
        </w:rPr>
      </w:pPr>
    </w:p>
    <w:p w14:paraId="6D994304" w14:textId="77777777" w:rsidR="000C1D19" w:rsidRDefault="000C1D19" w:rsidP="00E54EC7">
      <w:pPr>
        <w:spacing w:after="0" w:line="276" w:lineRule="auto"/>
        <w:jc w:val="both"/>
        <w:rPr>
          <w:rFonts w:ascii="ITC Avant Garde" w:hAnsi="ITC Avant Garde"/>
        </w:rPr>
      </w:pPr>
      <w:r>
        <w:rPr>
          <w:rFonts w:ascii="ITC Avant Garde" w:hAnsi="ITC Avant Garde"/>
        </w:rPr>
        <w:t>A elección del Concesionario Solicitante el tipo de tráfico que se podrá intercambiar a  través de los puertos de acceso será de cualquier origen o destino dentro del territorio nacional, así como de cualquier tipo (local, tránsito, móvil, fijo).</w:t>
      </w:r>
    </w:p>
    <w:p w14:paraId="2BACE4D1" w14:textId="77777777" w:rsidR="000C1D19" w:rsidRDefault="000C1D19" w:rsidP="00E54EC7">
      <w:pPr>
        <w:spacing w:after="0"/>
        <w:jc w:val="both"/>
        <w:rPr>
          <w:rFonts w:ascii="ITC Avant Garde" w:hAnsi="ITC Avant Garde"/>
        </w:rPr>
      </w:pPr>
    </w:p>
    <w:p w14:paraId="22D30337" w14:textId="77777777" w:rsidR="000C1D19" w:rsidRDefault="000C1D19" w:rsidP="00E54EC7">
      <w:pPr>
        <w:spacing w:after="0"/>
        <w:jc w:val="both"/>
        <w:rPr>
          <w:rFonts w:ascii="ITC Avant Garde" w:hAnsi="ITC Avant Garde"/>
        </w:rPr>
      </w:pPr>
      <w:r>
        <w:rPr>
          <w:rFonts w:ascii="ITC Avant Garde" w:hAnsi="ITC Avant Garde"/>
        </w:rPr>
        <w:t>Los concesionarios interconectados deberán tener redundancia en los puertos de acceso.</w:t>
      </w:r>
    </w:p>
    <w:p w14:paraId="142F0DEE" w14:textId="77777777" w:rsidR="000C1D19" w:rsidRPr="00151FD0" w:rsidRDefault="000C1D19" w:rsidP="00E54EC7">
      <w:pPr>
        <w:spacing w:after="0"/>
        <w:jc w:val="both"/>
        <w:rPr>
          <w:rFonts w:ascii="ITC Avant Garde" w:hAnsi="ITC Avant Garde"/>
        </w:rPr>
      </w:pPr>
    </w:p>
    <w:p w14:paraId="6C3618BC" w14:textId="77777777" w:rsidR="000C1D19" w:rsidRDefault="000C1D19" w:rsidP="00E54EC7">
      <w:pPr>
        <w:spacing w:after="0" w:line="276" w:lineRule="auto"/>
        <w:jc w:val="both"/>
        <w:rPr>
          <w:rFonts w:ascii="ITC Avant Garde" w:hAnsi="ITC Avant Garde" w:cs="Arial"/>
        </w:rPr>
      </w:pPr>
      <w:r w:rsidRPr="000D7CED">
        <w:rPr>
          <w:rFonts w:ascii="ITC Avant Garde" w:hAnsi="ITC Avant Garde" w:cs="Arial"/>
          <w:b/>
        </w:rPr>
        <w:t>OCTAVA.-</w:t>
      </w:r>
      <w:r w:rsidRPr="000D7CED">
        <w:rPr>
          <w:rFonts w:ascii="ITC Avant Garde" w:hAnsi="ITC Avant Garde" w:cs="Arial"/>
        </w:rPr>
        <w:t xml:space="preserve"> La interconexión de redes públicas de telecomunicaciones se sujetará a la utilización de los siguientes protocolos de señalización y las </w:t>
      </w:r>
      <w:r>
        <w:rPr>
          <w:rFonts w:ascii="ITC Avant Garde" w:hAnsi="ITC Avant Garde" w:cs="Arial"/>
        </w:rPr>
        <w:t>Recomendaciones</w:t>
      </w:r>
      <w:r w:rsidRPr="000D7CED">
        <w:rPr>
          <w:rFonts w:ascii="ITC Avant Garde" w:hAnsi="ITC Avant Garde" w:cs="Arial"/>
        </w:rPr>
        <w:t xml:space="preserve"> incluidas.</w:t>
      </w:r>
    </w:p>
    <w:p w14:paraId="725FC3C1" w14:textId="77777777" w:rsidR="000C1D19" w:rsidRPr="000D7CED" w:rsidRDefault="000C1D19" w:rsidP="00E54EC7">
      <w:pPr>
        <w:spacing w:after="0" w:line="276" w:lineRule="auto"/>
        <w:jc w:val="both"/>
        <w:rPr>
          <w:rFonts w:ascii="ITC Avant Garde" w:hAnsi="ITC Avant Garde" w:cs="Arial"/>
        </w:rPr>
      </w:pPr>
    </w:p>
    <w:p w14:paraId="5EE5ACD6" w14:textId="77777777" w:rsidR="000C1D19" w:rsidRPr="000D7CED" w:rsidRDefault="000C1D19" w:rsidP="00E54EC7">
      <w:pPr>
        <w:spacing w:after="0" w:line="276" w:lineRule="auto"/>
        <w:jc w:val="both"/>
        <w:rPr>
          <w:rFonts w:ascii="ITC Avant Garde" w:hAnsi="ITC Avant Garde" w:cs="Arial"/>
          <w:b/>
        </w:rPr>
      </w:pPr>
      <w:r w:rsidRPr="000D7CED">
        <w:rPr>
          <w:rFonts w:ascii="ITC Avant Garde" w:hAnsi="ITC Avant Garde" w:cs="Arial"/>
          <w:b/>
        </w:rPr>
        <w:t>Interconexión IP</w:t>
      </w:r>
    </w:p>
    <w:p w14:paraId="2C2472F9" w14:textId="77777777" w:rsidR="000C1D19" w:rsidRDefault="000C1D19" w:rsidP="00E54EC7">
      <w:pPr>
        <w:spacing w:after="0" w:line="276" w:lineRule="auto"/>
        <w:jc w:val="both"/>
        <w:rPr>
          <w:rFonts w:ascii="ITC Avant Garde" w:hAnsi="ITC Avant Garde" w:cs="Arial"/>
        </w:rPr>
      </w:pPr>
    </w:p>
    <w:p w14:paraId="0D5B7D26" w14:textId="415C52A3" w:rsidR="000C1D19" w:rsidRPr="000D7CED" w:rsidRDefault="000C1D19" w:rsidP="00E54EC7">
      <w:pPr>
        <w:spacing w:after="0" w:line="276" w:lineRule="auto"/>
        <w:jc w:val="both"/>
        <w:rPr>
          <w:rFonts w:ascii="ITC Avant Garde" w:hAnsi="ITC Avant Garde" w:cs="Arial"/>
        </w:rPr>
      </w:pPr>
      <w:r w:rsidRPr="000D7CED">
        <w:rPr>
          <w:rFonts w:ascii="ITC Avant Garde" w:hAnsi="ITC Avant Garde" w:cs="Arial"/>
        </w:rPr>
        <w:t xml:space="preserve">Para la señalización de la interconexión IP será obligatorio </w:t>
      </w:r>
      <w:r w:rsidR="00E76D8C">
        <w:rPr>
          <w:rFonts w:ascii="ITC Avant Garde" w:hAnsi="ITC Avant Garde" w:cs="Arial"/>
        </w:rPr>
        <w:t xml:space="preserve">para </w:t>
      </w:r>
      <w:r w:rsidRPr="000D7CED">
        <w:rPr>
          <w:rFonts w:ascii="ITC Avant Garde" w:hAnsi="ITC Avant Garde" w:cs="Arial"/>
        </w:rPr>
        <w:t xml:space="preserve">los Concesionarios </w:t>
      </w:r>
      <w:r w:rsidR="00E76D8C">
        <w:rPr>
          <w:rFonts w:ascii="ITC Avant Garde" w:hAnsi="ITC Avant Garde" w:cs="Arial"/>
        </w:rPr>
        <w:t xml:space="preserve">el uso </w:t>
      </w:r>
      <w:r w:rsidRPr="000D7CED">
        <w:rPr>
          <w:rFonts w:ascii="ITC Avant Garde" w:hAnsi="ITC Avant Garde" w:cs="Arial"/>
        </w:rPr>
        <w:t xml:space="preserve">del protocolo SIP de acuerdo al documento IETF RFC 3261 y otras recomendaciones </w:t>
      </w:r>
      <w:r>
        <w:rPr>
          <w:rFonts w:ascii="ITC Avant Garde" w:hAnsi="ITC Avant Garde" w:cs="Arial"/>
        </w:rPr>
        <w:t>posteriores.</w:t>
      </w:r>
      <w:r w:rsidRPr="000D7CED">
        <w:rPr>
          <w:rFonts w:ascii="ITC Avant Garde" w:hAnsi="ITC Avant Garde" w:cs="Arial"/>
        </w:rPr>
        <w:t xml:space="preserve"> </w:t>
      </w:r>
    </w:p>
    <w:p w14:paraId="09DCC13F" w14:textId="77777777" w:rsidR="000C1D19" w:rsidRDefault="000C1D19" w:rsidP="00394B7B">
      <w:pPr>
        <w:spacing w:after="0" w:line="276" w:lineRule="auto"/>
        <w:jc w:val="both"/>
        <w:rPr>
          <w:rFonts w:ascii="ITC Avant Garde" w:hAnsi="ITC Avant Garde" w:cs="Arial"/>
          <w:b/>
        </w:rPr>
      </w:pPr>
    </w:p>
    <w:p w14:paraId="74EE4854" w14:textId="77777777" w:rsidR="000C1D19" w:rsidRPr="00343A3B" w:rsidRDefault="000C1D19" w:rsidP="00343A3B">
      <w:pPr>
        <w:pStyle w:val="Prrafodelista"/>
        <w:numPr>
          <w:ilvl w:val="0"/>
          <w:numId w:val="58"/>
        </w:numPr>
        <w:spacing w:after="0" w:line="276" w:lineRule="auto"/>
        <w:ind w:left="709" w:hanging="720"/>
        <w:jc w:val="both"/>
        <w:rPr>
          <w:rFonts w:ascii="ITC Avant Garde" w:hAnsi="ITC Avant Garde" w:cs="Arial"/>
          <w:b/>
          <w:sz w:val="24"/>
          <w:szCs w:val="24"/>
        </w:rPr>
      </w:pPr>
      <w:r w:rsidRPr="00343A3B">
        <w:rPr>
          <w:rFonts w:ascii="ITC Avant Garde" w:hAnsi="ITC Avant Garde" w:cs="Arial"/>
          <w:b/>
          <w:sz w:val="24"/>
          <w:szCs w:val="24"/>
        </w:rPr>
        <w:t>Interconexión plano de control</w:t>
      </w:r>
    </w:p>
    <w:p w14:paraId="7459B26D" w14:textId="77777777" w:rsidR="000C1D19" w:rsidRDefault="000C1D19" w:rsidP="00AE02A4">
      <w:pPr>
        <w:pStyle w:val="Prrafodelista"/>
        <w:spacing w:after="0"/>
        <w:ind w:left="0"/>
        <w:rPr>
          <w:rFonts w:ascii="ITC Avant Garde" w:hAnsi="ITC Avant Garde" w:cs="Arial"/>
          <w:b/>
          <w:sz w:val="24"/>
          <w:szCs w:val="24"/>
        </w:rPr>
      </w:pPr>
    </w:p>
    <w:p w14:paraId="301EFFCD" w14:textId="77777777" w:rsidR="000C1D19" w:rsidRPr="00343A3B" w:rsidRDefault="000C1D19" w:rsidP="00343A3B">
      <w:pPr>
        <w:pStyle w:val="Prrafodelista"/>
        <w:numPr>
          <w:ilvl w:val="1"/>
          <w:numId w:val="58"/>
        </w:numPr>
        <w:spacing w:after="0" w:line="276" w:lineRule="auto"/>
        <w:ind w:hanging="720"/>
        <w:jc w:val="both"/>
        <w:rPr>
          <w:rFonts w:ascii="ITC Avant Garde" w:hAnsi="ITC Avant Garde" w:cs="Arial"/>
          <w:b/>
          <w:sz w:val="24"/>
          <w:szCs w:val="24"/>
        </w:rPr>
      </w:pPr>
      <w:r w:rsidRPr="00343A3B">
        <w:rPr>
          <w:rFonts w:ascii="ITC Avant Garde" w:hAnsi="ITC Avant Garde" w:cs="Arial"/>
          <w:b/>
        </w:rPr>
        <w:t>Métodos y Encabezados de Campo SIP</w:t>
      </w:r>
    </w:p>
    <w:p w14:paraId="30482D39" w14:textId="77777777" w:rsidR="000C1D19" w:rsidRPr="00E627C3" w:rsidRDefault="000C1D19" w:rsidP="00AE02A4">
      <w:pPr>
        <w:pStyle w:val="Prrafodelista"/>
        <w:spacing w:after="0"/>
        <w:ind w:left="709"/>
        <w:rPr>
          <w:rFonts w:ascii="ITC Avant Garde" w:hAnsi="ITC Avant Garde" w:cs="Arial"/>
          <w:b/>
          <w:sz w:val="24"/>
          <w:szCs w:val="24"/>
        </w:rPr>
      </w:pPr>
    </w:p>
    <w:p w14:paraId="5BFB9DB3" w14:textId="77777777" w:rsidR="000C1D19" w:rsidRPr="00343A3B" w:rsidRDefault="000C1D19" w:rsidP="00343A3B">
      <w:pPr>
        <w:pStyle w:val="Prrafodelista"/>
        <w:numPr>
          <w:ilvl w:val="2"/>
          <w:numId w:val="58"/>
        </w:numPr>
        <w:spacing w:after="0" w:line="276" w:lineRule="auto"/>
        <w:ind w:left="709" w:hanging="709"/>
        <w:jc w:val="both"/>
        <w:rPr>
          <w:rFonts w:ascii="ITC Avant Garde" w:hAnsi="ITC Avant Garde" w:cs="Arial"/>
          <w:b/>
          <w:sz w:val="24"/>
          <w:szCs w:val="24"/>
        </w:rPr>
      </w:pPr>
      <w:r w:rsidRPr="00343A3B">
        <w:rPr>
          <w:rFonts w:ascii="ITC Avant Garde" w:hAnsi="ITC Avant Garde"/>
          <w:b/>
        </w:rPr>
        <w:t>Métodos SIP aplicables para sesiones de VoIP</w:t>
      </w:r>
    </w:p>
    <w:p w14:paraId="5EDDCC7E" w14:textId="77777777" w:rsidR="000C1D19" w:rsidRDefault="000C1D19" w:rsidP="00AE02A4">
      <w:pPr>
        <w:spacing w:after="0"/>
        <w:rPr>
          <w:rFonts w:ascii="ITC Avant Garde" w:hAnsi="ITC Avant Garde" w:cs="Arial"/>
        </w:rPr>
      </w:pPr>
    </w:p>
    <w:p w14:paraId="7DFAF043" w14:textId="77777777" w:rsidR="000C1D19" w:rsidRPr="00DB58BE" w:rsidRDefault="000C1D19" w:rsidP="00AE02A4">
      <w:pPr>
        <w:spacing w:after="0"/>
        <w:rPr>
          <w:rFonts w:ascii="ITC Avant Garde" w:hAnsi="ITC Avant Garde" w:cs="Arial"/>
        </w:rPr>
      </w:pPr>
      <w:r>
        <w:rPr>
          <w:rFonts w:ascii="ITC Avant Garde" w:hAnsi="ITC Avant Garde" w:cs="Arial"/>
        </w:rPr>
        <w:t>Para el modelo de interconexión VoIP se considerarán los siguientes métodos.</w:t>
      </w:r>
    </w:p>
    <w:p w14:paraId="1EE02929" w14:textId="77777777" w:rsidR="000C1D19" w:rsidRDefault="000C1D19" w:rsidP="00AE02A4">
      <w:pPr>
        <w:spacing w:after="0"/>
        <w:rPr>
          <w:rFonts w:ascii="ITC Avant Garde" w:hAnsi="ITC Avant Garde" w:cs="Arial"/>
          <w:b/>
        </w:rPr>
      </w:pPr>
    </w:p>
    <w:tbl>
      <w:tblPr>
        <w:tblW w:w="5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1466"/>
        <w:gridCol w:w="910"/>
        <w:gridCol w:w="2709"/>
      </w:tblGrid>
      <w:tr w:rsidR="000C1D19" w:rsidRPr="006422C3" w14:paraId="1D5E70C4" w14:textId="77777777" w:rsidTr="002E2CF0">
        <w:trPr>
          <w:trHeight w:val="449"/>
          <w:jc w:val="center"/>
        </w:trPr>
        <w:tc>
          <w:tcPr>
            <w:tcW w:w="549" w:type="dxa"/>
            <w:shd w:val="clear" w:color="auto" w:fill="DEEAF6"/>
          </w:tcPr>
          <w:p w14:paraId="1897D640"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lastRenderedPageBreak/>
              <w:t>#</w:t>
            </w:r>
          </w:p>
        </w:tc>
        <w:tc>
          <w:tcPr>
            <w:tcW w:w="1466" w:type="dxa"/>
            <w:shd w:val="clear" w:color="auto" w:fill="DEEAF6"/>
          </w:tcPr>
          <w:p w14:paraId="14030C40"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Mensaje SIP</w:t>
            </w:r>
          </w:p>
        </w:tc>
        <w:tc>
          <w:tcPr>
            <w:tcW w:w="910" w:type="dxa"/>
            <w:shd w:val="clear" w:color="auto" w:fill="DEEAF6"/>
          </w:tcPr>
          <w:p w14:paraId="53F9B32A"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Estado</w:t>
            </w:r>
          </w:p>
        </w:tc>
        <w:tc>
          <w:tcPr>
            <w:tcW w:w="2709" w:type="dxa"/>
            <w:shd w:val="clear" w:color="auto" w:fill="DEEAF6"/>
          </w:tcPr>
          <w:p w14:paraId="2D5B29C7"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Referencia</w:t>
            </w:r>
          </w:p>
        </w:tc>
      </w:tr>
      <w:tr w:rsidR="000C1D19" w:rsidRPr="006422C3" w14:paraId="1B0861FA" w14:textId="77777777" w:rsidTr="002E2CF0">
        <w:trPr>
          <w:trHeight w:val="247"/>
          <w:jc w:val="center"/>
        </w:trPr>
        <w:tc>
          <w:tcPr>
            <w:tcW w:w="549" w:type="dxa"/>
          </w:tcPr>
          <w:p w14:paraId="4B18CEE4"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1</w:t>
            </w:r>
          </w:p>
        </w:tc>
        <w:tc>
          <w:tcPr>
            <w:tcW w:w="1466" w:type="dxa"/>
          </w:tcPr>
          <w:p w14:paraId="11C5E9CE"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ACK</w:t>
            </w:r>
          </w:p>
        </w:tc>
        <w:tc>
          <w:tcPr>
            <w:tcW w:w="910" w:type="dxa"/>
          </w:tcPr>
          <w:p w14:paraId="70A749AB"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M</w:t>
            </w:r>
          </w:p>
        </w:tc>
        <w:tc>
          <w:tcPr>
            <w:tcW w:w="2709" w:type="dxa"/>
          </w:tcPr>
          <w:p w14:paraId="5CC20A0C"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De acuerdo a RFC 3261</w:t>
            </w:r>
          </w:p>
        </w:tc>
      </w:tr>
      <w:tr w:rsidR="000C1D19" w:rsidRPr="006422C3" w14:paraId="48202809" w14:textId="77777777" w:rsidTr="002E2CF0">
        <w:trPr>
          <w:trHeight w:val="251"/>
          <w:jc w:val="center"/>
        </w:trPr>
        <w:tc>
          <w:tcPr>
            <w:tcW w:w="549" w:type="dxa"/>
          </w:tcPr>
          <w:p w14:paraId="2BA371B6"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2</w:t>
            </w:r>
          </w:p>
        </w:tc>
        <w:tc>
          <w:tcPr>
            <w:tcW w:w="1466" w:type="dxa"/>
          </w:tcPr>
          <w:p w14:paraId="384E2E4E"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BYE</w:t>
            </w:r>
          </w:p>
        </w:tc>
        <w:tc>
          <w:tcPr>
            <w:tcW w:w="910" w:type="dxa"/>
          </w:tcPr>
          <w:p w14:paraId="2A534259"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M</w:t>
            </w:r>
          </w:p>
        </w:tc>
        <w:tc>
          <w:tcPr>
            <w:tcW w:w="2709" w:type="dxa"/>
          </w:tcPr>
          <w:p w14:paraId="57252C45"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De acuerdo a RFC 3261</w:t>
            </w:r>
          </w:p>
        </w:tc>
      </w:tr>
      <w:tr w:rsidR="000C1D19" w:rsidRPr="006422C3" w14:paraId="4FD8EB04" w14:textId="77777777" w:rsidTr="002E2CF0">
        <w:trPr>
          <w:trHeight w:val="255"/>
          <w:jc w:val="center"/>
        </w:trPr>
        <w:tc>
          <w:tcPr>
            <w:tcW w:w="549" w:type="dxa"/>
          </w:tcPr>
          <w:p w14:paraId="14ACBA5D"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3</w:t>
            </w:r>
          </w:p>
        </w:tc>
        <w:tc>
          <w:tcPr>
            <w:tcW w:w="1466" w:type="dxa"/>
          </w:tcPr>
          <w:p w14:paraId="41763423"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CANCEL</w:t>
            </w:r>
          </w:p>
        </w:tc>
        <w:tc>
          <w:tcPr>
            <w:tcW w:w="910" w:type="dxa"/>
          </w:tcPr>
          <w:p w14:paraId="6EBAFEF3"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M</w:t>
            </w:r>
          </w:p>
        </w:tc>
        <w:tc>
          <w:tcPr>
            <w:tcW w:w="2709" w:type="dxa"/>
          </w:tcPr>
          <w:p w14:paraId="16D3A11F"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De acuerdo a RFC 3261</w:t>
            </w:r>
          </w:p>
        </w:tc>
      </w:tr>
      <w:tr w:rsidR="000C1D19" w:rsidRPr="006422C3" w14:paraId="1AF8DA7C" w14:textId="77777777" w:rsidTr="002E2CF0">
        <w:trPr>
          <w:trHeight w:val="259"/>
          <w:jc w:val="center"/>
        </w:trPr>
        <w:tc>
          <w:tcPr>
            <w:tcW w:w="549" w:type="dxa"/>
          </w:tcPr>
          <w:p w14:paraId="4FBCE09A"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4</w:t>
            </w:r>
          </w:p>
        </w:tc>
        <w:tc>
          <w:tcPr>
            <w:tcW w:w="1466" w:type="dxa"/>
          </w:tcPr>
          <w:p w14:paraId="1C016038"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INVITE</w:t>
            </w:r>
          </w:p>
        </w:tc>
        <w:tc>
          <w:tcPr>
            <w:tcW w:w="910" w:type="dxa"/>
          </w:tcPr>
          <w:p w14:paraId="7BD509E0"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M</w:t>
            </w:r>
          </w:p>
        </w:tc>
        <w:tc>
          <w:tcPr>
            <w:tcW w:w="2709" w:type="dxa"/>
          </w:tcPr>
          <w:p w14:paraId="36E8C5CB"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De acuerdo a RFC 3261</w:t>
            </w:r>
          </w:p>
        </w:tc>
      </w:tr>
      <w:tr w:rsidR="000C1D19" w:rsidRPr="006422C3" w14:paraId="380A5D02" w14:textId="77777777" w:rsidTr="002E2CF0">
        <w:trPr>
          <w:trHeight w:val="252"/>
          <w:jc w:val="center"/>
        </w:trPr>
        <w:tc>
          <w:tcPr>
            <w:tcW w:w="549" w:type="dxa"/>
          </w:tcPr>
          <w:p w14:paraId="57E28370" w14:textId="77777777" w:rsidR="000C1D19" w:rsidRPr="006A0CFC" w:rsidRDefault="000C1D19" w:rsidP="002E2CF0">
            <w:pPr>
              <w:pStyle w:val="TAH"/>
              <w:rPr>
                <w:rFonts w:ascii="ITC Avant Garde" w:hAnsi="ITC Avant Garde"/>
                <w:b w:val="0"/>
                <w:sz w:val="20"/>
              </w:rPr>
            </w:pPr>
            <w:r>
              <w:rPr>
                <w:rFonts w:ascii="ITC Avant Garde" w:hAnsi="ITC Avant Garde"/>
                <w:b w:val="0"/>
                <w:sz w:val="20"/>
              </w:rPr>
              <w:t>5</w:t>
            </w:r>
          </w:p>
        </w:tc>
        <w:tc>
          <w:tcPr>
            <w:tcW w:w="1466" w:type="dxa"/>
          </w:tcPr>
          <w:p w14:paraId="27D948F7"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UPDATE</w:t>
            </w:r>
          </w:p>
        </w:tc>
        <w:tc>
          <w:tcPr>
            <w:tcW w:w="910" w:type="dxa"/>
          </w:tcPr>
          <w:p w14:paraId="55D0E713"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M</w:t>
            </w:r>
          </w:p>
        </w:tc>
        <w:tc>
          <w:tcPr>
            <w:tcW w:w="2709" w:type="dxa"/>
          </w:tcPr>
          <w:p w14:paraId="4A3D9859" w14:textId="77777777" w:rsidR="000C1D19" w:rsidRPr="006A0CFC" w:rsidRDefault="000C1D19" w:rsidP="002E2CF0">
            <w:pPr>
              <w:pStyle w:val="TAH"/>
              <w:rPr>
                <w:rFonts w:ascii="ITC Avant Garde" w:hAnsi="ITC Avant Garde"/>
                <w:b w:val="0"/>
                <w:sz w:val="20"/>
              </w:rPr>
            </w:pPr>
            <w:r>
              <w:rPr>
                <w:rFonts w:ascii="ITC Avant Garde" w:hAnsi="ITC Avant Garde"/>
                <w:b w:val="0"/>
                <w:sz w:val="20"/>
              </w:rPr>
              <w:t>De acuerdo a RFC 3311</w:t>
            </w:r>
          </w:p>
        </w:tc>
      </w:tr>
      <w:tr w:rsidR="000C1D19" w:rsidRPr="006422C3" w14:paraId="3B9990E5" w14:textId="77777777" w:rsidTr="002E2CF0">
        <w:trPr>
          <w:trHeight w:val="256"/>
          <w:jc w:val="center"/>
        </w:trPr>
        <w:tc>
          <w:tcPr>
            <w:tcW w:w="549" w:type="dxa"/>
          </w:tcPr>
          <w:p w14:paraId="009EE4EE" w14:textId="77777777" w:rsidR="000C1D19" w:rsidRPr="006A0CFC" w:rsidRDefault="000C1D19" w:rsidP="002E2CF0">
            <w:pPr>
              <w:pStyle w:val="TAH"/>
              <w:rPr>
                <w:rFonts w:ascii="ITC Avant Garde" w:hAnsi="ITC Avant Garde"/>
                <w:b w:val="0"/>
                <w:sz w:val="20"/>
              </w:rPr>
            </w:pPr>
            <w:r>
              <w:rPr>
                <w:rFonts w:ascii="ITC Avant Garde" w:hAnsi="ITC Avant Garde"/>
                <w:b w:val="0"/>
                <w:sz w:val="20"/>
              </w:rPr>
              <w:t>6</w:t>
            </w:r>
          </w:p>
        </w:tc>
        <w:tc>
          <w:tcPr>
            <w:tcW w:w="1466" w:type="dxa"/>
          </w:tcPr>
          <w:p w14:paraId="6AC131B6"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PRACK</w:t>
            </w:r>
          </w:p>
        </w:tc>
        <w:tc>
          <w:tcPr>
            <w:tcW w:w="910" w:type="dxa"/>
          </w:tcPr>
          <w:p w14:paraId="109CF640"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M</w:t>
            </w:r>
          </w:p>
        </w:tc>
        <w:tc>
          <w:tcPr>
            <w:tcW w:w="2709" w:type="dxa"/>
          </w:tcPr>
          <w:p w14:paraId="709FC01A" w14:textId="77777777" w:rsidR="000C1D19" w:rsidRPr="006A0CFC" w:rsidRDefault="000C1D19" w:rsidP="002E2CF0">
            <w:pPr>
              <w:pStyle w:val="TAH"/>
              <w:rPr>
                <w:rFonts w:ascii="ITC Avant Garde" w:hAnsi="ITC Avant Garde"/>
                <w:b w:val="0"/>
                <w:sz w:val="20"/>
              </w:rPr>
            </w:pPr>
            <w:r>
              <w:rPr>
                <w:rFonts w:ascii="ITC Avant Garde" w:hAnsi="ITC Avant Garde"/>
                <w:b w:val="0"/>
                <w:sz w:val="20"/>
              </w:rPr>
              <w:t>De acuerdo a RFC 3262</w:t>
            </w:r>
          </w:p>
        </w:tc>
      </w:tr>
      <w:tr w:rsidR="000C1D19" w:rsidRPr="006422C3" w14:paraId="53AF8156" w14:textId="77777777" w:rsidTr="002E2CF0">
        <w:trPr>
          <w:trHeight w:val="226"/>
          <w:jc w:val="center"/>
        </w:trPr>
        <w:tc>
          <w:tcPr>
            <w:tcW w:w="549" w:type="dxa"/>
          </w:tcPr>
          <w:p w14:paraId="0D5866F4" w14:textId="77777777" w:rsidR="000C1D19" w:rsidRPr="00962C4B" w:rsidRDefault="000C1D19" w:rsidP="002E2CF0">
            <w:pPr>
              <w:pStyle w:val="TAH"/>
              <w:rPr>
                <w:rFonts w:ascii="ITC Avant Garde" w:hAnsi="ITC Avant Garde"/>
                <w:b w:val="0"/>
                <w:sz w:val="20"/>
              </w:rPr>
            </w:pPr>
            <w:r>
              <w:rPr>
                <w:rFonts w:ascii="ITC Avant Garde" w:hAnsi="ITC Avant Garde"/>
                <w:b w:val="0"/>
                <w:sz w:val="20"/>
              </w:rPr>
              <w:t>7</w:t>
            </w:r>
          </w:p>
        </w:tc>
        <w:tc>
          <w:tcPr>
            <w:tcW w:w="1466" w:type="dxa"/>
          </w:tcPr>
          <w:p w14:paraId="1372563E" w14:textId="77777777" w:rsidR="000C1D19" w:rsidRPr="00962C4B" w:rsidRDefault="000C1D19" w:rsidP="002E2CF0">
            <w:pPr>
              <w:pStyle w:val="TAH"/>
              <w:rPr>
                <w:rFonts w:ascii="ITC Avant Garde" w:hAnsi="ITC Avant Garde"/>
                <w:b w:val="0"/>
                <w:sz w:val="20"/>
              </w:rPr>
            </w:pPr>
            <w:r>
              <w:rPr>
                <w:rFonts w:ascii="ITC Avant Garde" w:hAnsi="ITC Avant Garde"/>
                <w:b w:val="0"/>
                <w:sz w:val="20"/>
              </w:rPr>
              <w:t>OPTIONS*</w:t>
            </w:r>
          </w:p>
        </w:tc>
        <w:tc>
          <w:tcPr>
            <w:tcW w:w="910" w:type="dxa"/>
          </w:tcPr>
          <w:p w14:paraId="24633376" w14:textId="77777777" w:rsidR="000C1D19" w:rsidRPr="00962C4B" w:rsidRDefault="000C1D19" w:rsidP="002E2CF0">
            <w:pPr>
              <w:pStyle w:val="TAH"/>
              <w:rPr>
                <w:rFonts w:ascii="ITC Avant Garde" w:hAnsi="ITC Avant Garde"/>
                <w:b w:val="0"/>
                <w:sz w:val="20"/>
              </w:rPr>
            </w:pPr>
            <w:r w:rsidRPr="00962C4B">
              <w:rPr>
                <w:rFonts w:ascii="ITC Avant Garde" w:hAnsi="ITC Avant Garde"/>
                <w:b w:val="0"/>
                <w:sz w:val="20"/>
              </w:rPr>
              <w:t>M</w:t>
            </w:r>
          </w:p>
        </w:tc>
        <w:tc>
          <w:tcPr>
            <w:tcW w:w="2709" w:type="dxa"/>
          </w:tcPr>
          <w:p w14:paraId="0CB9EC6B" w14:textId="77777777" w:rsidR="000C1D19" w:rsidRPr="00962C4B" w:rsidRDefault="000C1D19" w:rsidP="002E2CF0">
            <w:pPr>
              <w:pStyle w:val="TAH"/>
              <w:rPr>
                <w:rFonts w:ascii="ITC Avant Garde" w:hAnsi="ITC Avant Garde"/>
                <w:b w:val="0"/>
                <w:sz w:val="20"/>
              </w:rPr>
            </w:pPr>
            <w:r w:rsidRPr="00962C4B">
              <w:rPr>
                <w:rFonts w:ascii="ITC Avant Garde" w:hAnsi="ITC Avant Garde"/>
                <w:b w:val="0"/>
                <w:sz w:val="20"/>
              </w:rPr>
              <w:t>De acuerdo a RFC 3261</w:t>
            </w:r>
          </w:p>
        </w:tc>
      </w:tr>
    </w:tbl>
    <w:p w14:paraId="0F01B07D" w14:textId="77777777" w:rsidR="000C1D19" w:rsidRPr="004B0E05" w:rsidRDefault="000C1D19" w:rsidP="00AE02A4">
      <w:pPr>
        <w:spacing w:after="0"/>
        <w:rPr>
          <w:rFonts w:ascii="ITC Avant Garde" w:hAnsi="ITC Avant Garde" w:cs="Arial"/>
          <w:sz w:val="16"/>
          <w:szCs w:val="16"/>
        </w:rPr>
      </w:pPr>
      <w:r w:rsidRPr="004B0E05">
        <w:rPr>
          <w:rFonts w:ascii="ITC Avant Garde" w:hAnsi="ITC Avant Garde" w:cs="Arial"/>
          <w:sz w:val="16"/>
          <w:szCs w:val="16"/>
        </w:rPr>
        <w:t>*</w:t>
      </w:r>
      <w:r w:rsidRPr="004B0E05">
        <w:rPr>
          <w:rFonts w:ascii="ITC Avant Garde" w:hAnsi="ITC Avant Garde"/>
          <w:sz w:val="16"/>
          <w:szCs w:val="16"/>
        </w:rPr>
        <w:t>con Max-Forwards = 0, para verificar que el objetivo es alcanzable</w:t>
      </w:r>
    </w:p>
    <w:p w14:paraId="4EDC62A2" w14:textId="77777777" w:rsidR="000C1D19" w:rsidRPr="007735FE" w:rsidRDefault="000C1D19" w:rsidP="00AE02A4">
      <w:pPr>
        <w:spacing w:before="120" w:after="0"/>
        <w:jc w:val="center"/>
        <w:rPr>
          <w:rFonts w:ascii="ITC Avant Garde" w:hAnsi="ITC Avant Garde" w:cs="Arial"/>
          <w:sz w:val="18"/>
          <w:szCs w:val="18"/>
        </w:rPr>
      </w:pPr>
      <w:r w:rsidRPr="007735FE">
        <w:rPr>
          <w:rFonts w:ascii="ITC Avant Garde" w:hAnsi="ITC Avant Garde" w:cs="Arial"/>
          <w:sz w:val="18"/>
          <w:szCs w:val="18"/>
        </w:rPr>
        <w:t>Tabla 1. Métodos aplicables para una sesión VoIP</w:t>
      </w:r>
    </w:p>
    <w:p w14:paraId="77C0B5AB" w14:textId="77777777" w:rsidR="000C1D19" w:rsidRDefault="000C1D19" w:rsidP="00AE02A4">
      <w:pPr>
        <w:spacing w:after="0"/>
        <w:rPr>
          <w:rFonts w:ascii="ITC Avant Garde" w:hAnsi="ITC Avant Garde" w:cs="Arial"/>
          <w:b/>
        </w:rPr>
      </w:pPr>
    </w:p>
    <w:p w14:paraId="370652A3" w14:textId="77777777" w:rsidR="000C1D19" w:rsidRDefault="000C1D19" w:rsidP="00343A3B">
      <w:pPr>
        <w:spacing w:after="0"/>
        <w:jc w:val="both"/>
        <w:rPr>
          <w:rFonts w:ascii="ITC Avant Garde" w:hAnsi="ITC Avant Garde" w:cs="Arial"/>
        </w:rPr>
      </w:pPr>
      <w:r>
        <w:rPr>
          <w:rFonts w:ascii="ITC Avant Garde" w:hAnsi="ITC Avant Garde" w:cs="Arial"/>
        </w:rPr>
        <w:t>El método OPTIONS será utilizado como un método “keep alive” de la siguiente forma:</w:t>
      </w:r>
    </w:p>
    <w:p w14:paraId="089D1840" w14:textId="77777777" w:rsidR="000C1D19" w:rsidRDefault="000C1D19" w:rsidP="00343A3B">
      <w:pPr>
        <w:spacing w:after="0"/>
        <w:jc w:val="both"/>
        <w:rPr>
          <w:rFonts w:ascii="ITC Avant Garde" w:hAnsi="ITC Avant Garde" w:cs="Arial"/>
        </w:rPr>
      </w:pPr>
    </w:p>
    <w:p w14:paraId="0DB80B59" w14:textId="77777777" w:rsidR="000C1D19" w:rsidRDefault="000C1D19" w:rsidP="00343A3B">
      <w:pPr>
        <w:spacing w:after="0"/>
        <w:jc w:val="both"/>
        <w:rPr>
          <w:rFonts w:ascii="ITC Avant Garde" w:hAnsi="ITC Avant Garde" w:cs="Arial"/>
        </w:rPr>
      </w:pPr>
      <w:r>
        <w:rPr>
          <w:rFonts w:ascii="ITC Avant Garde" w:hAnsi="ITC Avant Garde" w:cs="Arial"/>
        </w:rPr>
        <w:t>El nodo A envía de manera periódica el método Options al nodo B, y el nodo B responde con un “200 OK”. Si el nodo B deja de responder o envía una respuesta SIP 503 (Servicio no disponible) entonces el nodo A bloquea la ruta pero continúa enviando el mensaje. En el momento en el que el nodo B vuelve a responder se reactiva la ruta.</w:t>
      </w:r>
    </w:p>
    <w:p w14:paraId="6897FC5E" w14:textId="77777777" w:rsidR="000C1D19" w:rsidRDefault="000C1D19" w:rsidP="00343A3B">
      <w:pPr>
        <w:spacing w:after="0"/>
        <w:jc w:val="both"/>
        <w:rPr>
          <w:rFonts w:ascii="ITC Avant Garde" w:hAnsi="ITC Avant Garde" w:cs="Arial"/>
          <w:b/>
        </w:rPr>
      </w:pPr>
    </w:p>
    <w:p w14:paraId="29B99457" w14:textId="77777777" w:rsidR="000C1D19" w:rsidRDefault="000C1D19" w:rsidP="00343A3B">
      <w:pPr>
        <w:spacing w:after="0"/>
        <w:jc w:val="both"/>
        <w:rPr>
          <w:rFonts w:ascii="ITC Avant Garde" w:hAnsi="ITC Avant Garde" w:cs="Arial"/>
        </w:rPr>
      </w:pPr>
      <w:r>
        <w:rPr>
          <w:rFonts w:ascii="ITC Avant Garde" w:hAnsi="ITC Avant Garde" w:cs="Arial"/>
        </w:rPr>
        <w:t>Se cumplirá con los campos de encabezado aplicables para los métodos definidos en la Tabla 1, de acuerdo a la recomendación correspondiente.</w:t>
      </w:r>
    </w:p>
    <w:p w14:paraId="4F7CA08D" w14:textId="77777777" w:rsidR="000C1D19" w:rsidRDefault="000C1D19" w:rsidP="00343A3B">
      <w:pPr>
        <w:spacing w:after="0"/>
        <w:jc w:val="both"/>
        <w:rPr>
          <w:rFonts w:ascii="ITC Avant Garde" w:hAnsi="ITC Avant Garde" w:cs="Arial"/>
        </w:rPr>
      </w:pPr>
    </w:p>
    <w:p w14:paraId="7B281DFB" w14:textId="77777777" w:rsidR="000C1D19" w:rsidRPr="00E627C3" w:rsidRDefault="000C1D19" w:rsidP="00B23919">
      <w:pPr>
        <w:pStyle w:val="Prrafodelista"/>
        <w:numPr>
          <w:ilvl w:val="2"/>
          <w:numId w:val="58"/>
        </w:numPr>
        <w:spacing w:after="0" w:line="276" w:lineRule="auto"/>
        <w:ind w:left="709" w:hanging="709"/>
        <w:jc w:val="both"/>
        <w:rPr>
          <w:rFonts w:ascii="ITC Avant Garde" w:hAnsi="ITC Avant Garde" w:cs="Arial"/>
          <w:b/>
        </w:rPr>
      </w:pPr>
      <w:r w:rsidRPr="00E627C3">
        <w:rPr>
          <w:rFonts w:ascii="ITC Avant Garde" w:hAnsi="ITC Avant Garde" w:cs="Arial"/>
          <w:b/>
        </w:rPr>
        <w:t>Relaciones confiables</w:t>
      </w:r>
    </w:p>
    <w:p w14:paraId="4D132171" w14:textId="77777777" w:rsidR="000C1D19" w:rsidRDefault="000C1D19" w:rsidP="00B23919">
      <w:pPr>
        <w:spacing w:after="0"/>
        <w:rPr>
          <w:rFonts w:ascii="ITC Avant Garde" w:hAnsi="ITC Avant Garde" w:cs="Arial"/>
          <w:b/>
        </w:rPr>
      </w:pPr>
    </w:p>
    <w:p w14:paraId="71F6BE3F" w14:textId="77777777" w:rsidR="000C1D19" w:rsidRDefault="000C1D19" w:rsidP="00343A3B">
      <w:pPr>
        <w:spacing w:after="0"/>
        <w:jc w:val="both"/>
        <w:rPr>
          <w:rFonts w:ascii="ITC Avant Garde" w:hAnsi="ITC Avant Garde" w:cs="Arial"/>
        </w:rPr>
      </w:pPr>
      <w:r>
        <w:rPr>
          <w:rFonts w:ascii="ITC Avant Garde" w:hAnsi="ITC Avant Garde" w:cs="Arial"/>
        </w:rPr>
        <w:t>Los elementos que conforman una red que tiene un acuerdo de interconexión se les llama dominio confiable.</w:t>
      </w:r>
    </w:p>
    <w:p w14:paraId="21ED5AB2" w14:textId="77777777" w:rsidR="000C1D19" w:rsidRDefault="000C1D19" w:rsidP="00343A3B">
      <w:pPr>
        <w:spacing w:after="0"/>
        <w:jc w:val="both"/>
        <w:rPr>
          <w:rFonts w:ascii="ITC Avant Garde" w:hAnsi="ITC Avant Garde" w:cs="Arial"/>
        </w:rPr>
      </w:pPr>
    </w:p>
    <w:p w14:paraId="29BD100B" w14:textId="77777777" w:rsidR="000C1D19" w:rsidRDefault="000C1D19" w:rsidP="00343A3B">
      <w:pPr>
        <w:spacing w:after="0"/>
        <w:jc w:val="both"/>
        <w:rPr>
          <w:rFonts w:ascii="ITC Avant Garde" w:hAnsi="ITC Avant Garde" w:cs="Arial"/>
        </w:rPr>
      </w:pPr>
      <w:r>
        <w:rPr>
          <w:rFonts w:ascii="ITC Avant Garde" w:hAnsi="ITC Avant Garde" w:cs="Arial"/>
        </w:rPr>
        <w:t>Los dominios confiables en este caso determinan el cumplimiento de las configuraciones y especificaciones en este documento.</w:t>
      </w:r>
    </w:p>
    <w:p w14:paraId="551D445F" w14:textId="77777777" w:rsidR="000C1D19" w:rsidRDefault="000C1D19" w:rsidP="00343A3B">
      <w:pPr>
        <w:spacing w:after="0"/>
        <w:jc w:val="both"/>
        <w:rPr>
          <w:rFonts w:ascii="ITC Avant Garde" w:hAnsi="ITC Avant Garde" w:cs="Arial"/>
          <w:b/>
        </w:rPr>
      </w:pPr>
    </w:p>
    <w:p w14:paraId="5ED4CA33" w14:textId="77777777" w:rsidR="000C1D19" w:rsidRPr="00226AA9" w:rsidRDefault="000C1D19" w:rsidP="00343A3B">
      <w:pPr>
        <w:pStyle w:val="Prrafodelista"/>
        <w:numPr>
          <w:ilvl w:val="2"/>
          <w:numId w:val="58"/>
        </w:numPr>
        <w:spacing w:after="0" w:line="276" w:lineRule="auto"/>
        <w:ind w:left="709" w:hanging="709"/>
        <w:jc w:val="both"/>
        <w:rPr>
          <w:rFonts w:ascii="ITC Avant Garde" w:hAnsi="ITC Avant Garde" w:cs="Arial"/>
          <w:b/>
        </w:rPr>
      </w:pPr>
      <w:r w:rsidRPr="00226AA9">
        <w:rPr>
          <w:rFonts w:ascii="ITC Avant Garde" w:hAnsi="ITC Avant Garde" w:cs="Arial"/>
          <w:b/>
        </w:rPr>
        <w:t>Peticiones</w:t>
      </w:r>
    </w:p>
    <w:p w14:paraId="245DF0A1" w14:textId="77777777" w:rsidR="000C1D19" w:rsidRDefault="000C1D19" w:rsidP="00AE02A4">
      <w:pPr>
        <w:spacing w:after="0"/>
        <w:rPr>
          <w:rFonts w:ascii="ITC Avant Garde" w:hAnsi="ITC Avant Garde" w:cs="Arial"/>
        </w:rPr>
      </w:pPr>
    </w:p>
    <w:p w14:paraId="42E50BC2" w14:textId="77777777" w:rsidR="000C1D19" w:rsidRPr="007B6C1A" w:rsidRDefault="000C1D19" w:rsidP="00343A3B">
      <w:pPr>
        <w:spacing w:after="0"/>
        <w:jc w:val="both"/>
        <w:rPr>
          <w:rFonts w:ascii="ITC Avant Garde" w:hAnsi="ITC Avant Garde" w:cs="Arial"/>
        </w:rPr>
      </w:pPr>
      <w:r w:rsidRPr="00DB58BE">
        <w:rPr>
          <w:rFonts w:ascii="ITC Avant Garde" w:hAnsi="ITC Avant Garde" w:cs="Arial"/>
        </w:rPr>
        <w:t xml:space="preserve">Las solicitudes SIP se deben componer de un formato básico, </w:t>
      </w:r>
      <w:r>
        <w:rPr>
          <w:rFonts w:ascii="ITC Avant Garde" w:hAnsi="ITC Avant Garde" w:cs="Arial"/>
        </w:rPr>
        <w:t xml:space="preserve">la primera </w:t>
      </w:r>
      <w:r w:rsidRPr="00DB58BE">
        <w:rPr>
          <w:rFonts w:ascii="ITC Avant Garde" w:hAnsi="ITC Avant Garde" w:cs="Arial"/>
        </w:rPr>
        <w:t xml:space="preserve">línea </w:t>
      </w:r>
      <w:r>
        <w:rPr>
          <w:rFonts w:ascii="ITC Avant Garde" w:hAnsi="ITC Avant Garde" w:cs="Arial"/>
        </w:rPr>
        <w:t>debe contener</w:t>
      </w:r>
      <w:r w:rsidRPr="00DB58BE">
        <w:rPr>
          <w:rFonts w:ascii="ITC Avant Garde" w:hAnsi="ITC Avant Garde" w:cs="Arial"/>
        </w:rPr>
        <w:t xml:space="preserve"> información del nombre del método o petición,</w:t>
      </w:r>
      <w:r>
        <w:rPr>
          <w:rFonts w:ascii="ITC Avant Garde" w:hAnsi="ITC Avant Garde" w:cs="Arial"/>
        </w:rPr>
        <w:t xml:space="preserve"> la</w:t>
      </w:r>
      <w:r w:rsidRPr="00DB58BE">
        <w:rPr>
          <w:rFonts w:ascii="ITC Avant Garde" w:hAnsi="ITC Avant Garde" w:cs="Arial"/>
        </w:rPr>
        <w:t xml:space="preserve"> URI</w:t>
      </w:r>
      <w:r>
        <w:rPr>
          <w:rFonts w:ascii="ITC Avant Garde" w:hAnsi="ITC Avant Garde" w:cs="Arial"/>
        </w:rPr>
        <w:t xml:space="preserve"> a la que se está realizando la </w:t>
      </w:r>
      <w:r w:rsidRPr="00DB58BE">
        <w:rPr>
          <w:rFonts w:ascii="ITC Avant Garde" w:hAnsi="ITC Avant Garde" w:cs="Arial"/>
        </w:rPr>
        <w:t>solicitud y la versión del protocolo separados por un espacio simple:</w:t>
      </w:r>
    </w:p>
    <w:p w14:paraId="6800DEF3" w14:textId="77777777" w:rsidR="000C1D19" w:rsidRPr="00DB58BE" w:rsidRDefault="00E11AA1" w:rsidP="00AE02A4">
      <w:pPr>
        <w:pStyle w:val="Prrafodelista"/>
        <w:ind w:left="-142"/>
        <w:rPr>
          <w:rFonts w:ascii="ITC Avant Garde" w:hAnsi="ITC Avant Garde" w:cs="Arial"/>
        </w:rPr>
      </w:pPr>
      <w:r>
        <w:rPr>
          <w:noProof/>
          <w:lang w:eastAsia="es-MX"/>
        </w:rPr>
        <mc:AlternateContent>
          <mc:Choice Requires="wpg">
            <w:drawing>
              <wp:anchor distT="0" distB="0" distL="114300" distR="114300" simplePos="0" relativeHeight="251658240" behindDoc="0" locked="0" layoutInCell="1" allowOverlap="1" wp14:anchorId="577C5ED7" wp14:editId="594F38D8">
                <wp:simplePos x="0" y="0"/>
                <wp:positionH relativeFrom="margin">
                  <wp:align>center</wp:align>
                </wp:positionH>
                <wp:positionV relativeFrom="paragraph">
                  <wp:posOffset>125095</wp:posOffset>
                </wp:positionV>
                <wp:extent cx="4029075" cy="266700"/>
                <wp:effectExtent l="14605" t="12700" r="13970" b="6350"/>
                <wp:wrapNone/>
                <wp:docPr id="1"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9075" cy="266700"/>
                          <a:chOff x="0" y="0"/>
                          <a:chExt cx="40290" cy="2667"/>
                        </a:xfrm>
                      </wpg:grpSpPr>
                      <wps:wsp>
                        <wps:cNvPr id="7" name="Rectángulo redondeado 9"/>
                        <wps:cNvSpPr>
                          <a:spLocks noChangeArrowheads="1"/>
                        </wps:cNvSpPr>
                        <wps:spPr bwMode="auto">
                          <a:xfrm>
                            <a:off x="0" y="0"/>
                            <a:ext cx="15508" cy="2571"/>
                          </a:xfrm>
                          <a:prstGeom prst="roundRect">
                            <a:avLst>
                              <a:gd name="adj" fmla="val 16667"/>
                            </a:avLst>
                          </a:prstGeom>
                          <a:solidFill>
                            <a:srgbClr val="FFFFFF"/>
                          </a:solidFill>
                          <a:ln w="12700">
                            <a:solidFill>
                              <a:srgbClr val="000000"/>
                            </a:solidFill>
                            <a:miter lim="800000"/>
                            <a:headEnd/>
                            <a:tailEnd/>
                          </a:ln>
                        </wps:spPr>
                        <wps:txbx>
                          <w:txbxContent>
                            <w:p w14:paraId="06A2EF23" w14:textId="77777777" w:rsidR="003B5DBC" w:rsidRPr="00876265" w:rsidRDefault="003B5DBC" w:rsidP="00AE02A4">
                              <w:pPr>
                                <w:jc w:val="center"/>
                                <w:rPr>
                                  <w:rFonts w:ascii="ITC Avant Garde" w:hAnsi="ITC Avant Garde"/>
                                  <w:sz w:val="18"/>
                                  <w:szCs w:val="18"/>
                                </w:rPr>
                              </w:pPr>
                              <w:r>
                                <w:rPr>
                                  <w:rFonts w:ascii="ITC Avant Garde" w:hAnsi="ITC Avant Garde"/>
                                  <w:sz w:val="18"/>
                                  <w:szCs w:val="18"/>
                                </w:rPr>
                                <w:t>Mé</w:t>
                              </w:r>
                              <w:r w:rsidRPr="00876265">
                                <w:rPr>
                                  <w:rFonts w:ascii="ITC Avant Garde" w:hAnsi="ITC Avant Garde"/>
                                  <w:sz w:val="18"/>
                                  <w:szCs w:val="18"/>
                                </w:rPr>
                                <w:t xml:space="preserve">todo o Petición </w:t>
                              </w:r>
                            </w:p>
                          </w:txbxContent>
                        </wps:txbx>
                        <wps:bodyPr rot="0" vert="horz" wrap="square" lIns="91440" tIns="45720" rIns="91440" bIns="45720" anchor="ctr" anchorCtr="0" upright="1">
                          <a:noAutofit/>
                        </wps:bodyPr>
                      </wps:wsp>
                      <wps:wsp>
                        <wps:cNvPr id="8" name="Rectángulo redondeado 10"/>
                        <wps:cNvSpPr>
                          <a:spLocks noChangeArrowheads="1"/>
                        </wps:cNvSpPr>
                        <wps:spPr bwMode="auto">
                          <a:xfrm>
                            <a:off x="16859" y="95"/>
                            <a:ext cx="10954" cy="2572"/>
                          </a:xfrm>
                          <a:prstGeom prst="roundRect">
                            <a:avLst>
                              <a:gd name="adj" fmla="val 16667"/>
                            </a:avLst>
                          </a:prstGeom>
                          <a:solidFill>
                            <a:srgbClr val="FFFFFF"/>
                          </a:solidFill>
                          <a:ln w="12700">
                            <a:solidFill>
                              <a:srgbClr val="000000"/>
                            </a:solidFill>
                            <a:miter lim="800000"/>
                            <a:headEnd/>
                            <a:tailEnd/>
                          </a:ln>
                        </wps:spPr>
                        <wps:txbx>
                          <w:txbxContent>
                            <w:p w14:paraId="6CC5F062" w14:textId="77777777" w:rsidR="003B5DBC" w:rsidRPr="00876265" w:rsidRDefault="003B5DBC" w:rsidP="00AE02A4">
                              <w:pPr>
                                <w:jc w:val="center"/>
                                <w:rPr>
                                  <w:rFonts w:ascii="ITC Avant Garde" w:hAnsi="ITC Avant Garde"/>
                                  <w:sz w:val="18"/>
                                  <w:szCs w:val="18"/>
                                </w:rPr>
                              </w:pPr>
                              <w:r w:rsidRPr="00876265">
                                <w:rPr>
                                  <w:rFonts w:ascii="ITC Avant Garde" w:hAnsi="ITC Avant Garde"/>
                                  <w:sz w:val="18"/>
                                  <w:szCs w:val="18"/>
                                </w:rPr>
                                <w:t>URI</w:t>
                              </w:r>
                            </w:p>
                          </w:txbxContent>
                        </wps:txbx>
                        <wps:bodyPr rot="0" vert="horz" wrap="square" lIns="91440" tIns="45720" rIns="91440" bIns="45720" anchor="ctr" anchorCtr="0" upright="1">
                          <a:noAutofit/>
                        </wps:bodyPr>
                      </wps:wsp>
                      <wps:wsp>
                        <wps:cNvPr id="9" name="Rectángulo redondeado 11"/>
                        <wps:cNvSpPr>
                          <a:spLocks noChangeArrowheads="1"/>
                        </wps:cNvSpPr>
                        <wps:spPr bwMode="auto">
                          <a:xfrm>
                            <a:off x="29337" y="0"/>
                            <a:ext cx="10953" cy="2571"/>
                          </a:xfrm>
                          <a:prstGeom prst="roundRect">
                            <a:avLst>
                              <a:gd name="adj" fmla="val 16667"/>
                            </a:avLst>
                          </a:prstGeom>
                          <a:solidFill>
                            <a:srgbClr val="FFFFFF"/>
                          </a:solidFill>
                          <a:ln w="12700">
                            <a:solidFill>
                              <a:srgbClr val="000000"/>
                            </a:solidFill>
                            <a:miter lim="800000"/>
                            <a:headEnd/>
                            <a:tailEnd/>
                          </a:ln>
                        </wps:spPr>
                        <wps:txbx>
                          <w:txbxContent>
                            <w:p w14:paraId="278ECD73" w14:textId="77777777" w:rsidR="003B5DBC" w:rsidRPr="00876265" w:rsidRDefault="003B5DBC" w:rsidP="00AE02A4">
                              <w:pPr>
                                <w:jc w:val="center"/>
                                <w:rPr>
                                  <w:rFonts w:ascii="ITC Avant Garde" w:hAnsi="ITC Avant Garde"/>
                                  <w:sz w:val="18"/>
                                  <w:szCs w:val="18"/>
                                </w:rPr>
                              </w:pPr>
                              <w:r w:rsidRPr="00876265">
                                <w:rPr>
                                  <w:rFonts w:ascii="ITC Avant Garde" w:hAnsi="ITC Avant Garde"/>
                                  <w:sz w:val="18"/>
                                  <w:szCs w:val="18"/>
                                </w:rPr>
                                <w:t>Versión SIP</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C5ED7" id="Grupo 8" o:spid="_x0000_s1026" style="position:absolute;left:0;text-align:left;margin-left:0;margin-top:9.85pt;width:317.25pt;height:21pt;z-index:251658240;mso-position-horizontal:center;mso-position-horizontal-relative:margin" coordsize="4029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">
                <v:roundrect id="Rectángulo redondeado 9" o:spid="_x0000_s1027" style="position:absolute;width:15508;height:2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jXsEA&#10;AADaAAAADwAAAGRycy9kb3ducmV2LnhtbESPQWsCMRSE74X+h/AK3mrWFmvZGqUIBQUvaqHXx+Z1&#10;s3Tzsk1eNf57Iwg9DjPzDTNfZt+rI8XUBTYwGVegiJtgO24NfB4+Hl9BJUG22AcmA2dKsFzc382x&#10;tuHEOzrupVUFwqlGA05kqLVOjSOPaRwG4uJ9h+hRioytthFPBe57/VRVL9pjx2XB4UArR83P/s8b&#10;iJIns9y7X57K2q82zfZLP2+NGT3k9zdQQln+w7f22hqYwfVKuQF6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EI17BAAAA2gAAAA8AAAAAAAAAAAAAAAAAmAIAAGRycy9kb3du&#10;cmV2LnhtbFBLBQYAAAAABAAEAPUAAACGAwAAAAA=&#10;" strokeweight="1pt">
                  <v:stroke joinstyle="miter"/>
                  <v:textbox>
                    <w:txbxContent>
                      <w:p w14:paraId="06A2EF23" w14:textId="77777777" w:rsidR="003B5DBC" w:rsidRPr="00876265" w:rsidRDefault="003B5DBC" w:rsidP="00AE02A4">
                        <w:pPr>
                          <w:jc w:val="center"/>
                          <w:rPr>
                            <w:rFonts w:ascii="ITC Avant Garde" w:hAnsi="ITC Avant Garde"/>
                            <w:sz w:val="18"/>
                            <w:szCs w:val="18"/>
                          </w:rPr>
                        </w:pPr>
                        <w:r>
                          <w:rPr>
                            <w:rFonts w:ascii="ITC Avant Garde" w:hAnsi="ITC Avant Garde"/>
                            <w:sz w:val="18"/>
                            <w:szCs w:val="18"/>
                          </w:rPr>
                          <w:t>Mé</w:t>
                        </w:r>
                        <w:r w:rsidRPr="00876265">
                          <w:rPr>
                            <w:rFonts w:ascii="ITC Avant Garde" w:hAnsi="ITC Avant Garde"/>
                            <w:sz w:val="18"/>
                            <w:szCs w:val="18"/>
                          </w:rPr>
                          <w:t xml:space="preserve">todo o Petición </w:t>
                        </w:r>
                      </w:p>
                    </w:txbxContent>
                  </v:textbox>
                </v:roundrect>
                <v:roundrect id="Rectángulo redondeado 10" o:spid="_x0000_s1028" style="position:absolute;left:16859;top:95;width:10954;height:2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3LL4A&#10;AADaAAAADwAAAGRycy9kb3ducmV2LnhtbERPTWsCMRC9F/ofwhS81axKbVmNIoJgwYta6HXYjJul&#10;m8k2GTX9982h0OPjfS/X2ffqRjF1gQ1MxhUo4ibYjlsDH+fd8xuoJMgW+8Bk4IcSrFePD0usbbjz&#10;kW4naVUJ4VSjAScy1FqnxpHHNA4DceEuIXqUAmOrbcR7Cfe9nlbVXHvsuDQ4HGjrqPk6Xb2BKHny&#10;mnv3zS+y99v35vCpZwdjRk95swAllOVf/OfeWwNla7lSboBe/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ybtyy+AAAA2gAAAA8AAAAAAAAAAAAAAAAAmAIAAGRycy9kb3ducmV2&#10;LnhtbFBLBQYAAAAABAAEAPUAAACDAwAAAAA=&#10;" strokeweight="1pt">
                  <v:stroke joinstyle="miter"/>
                  <v:textbox>
                    <w:txbxContent>
                      <w:p w14:paraId="6CC5F062" w14:textId="77777777" w:rsidR="003B5DBC" w:rsidRPr="00876265" w:rsidRDefault="003B5DBC" w:rsidP="00AE02A4">
                        <w:pPr>
                          <w:jc w:val="center"/>
                          <w:rPr>
                            <w:rFonts w:ascii="ITC Avant Garde" w:hAnsi="ITC Avant Garde"/>
                            <w:sz w:val="18"/>
                            <w:szCs w:val="18"/>
                          </w:rPr>
                        </w:pPr>
                        <w:r w:rsidRPr="00876265">
                          <w:rPr>
                            <w:rFonts w:ascii="ITC Avant Garde" w:hAnsi="ITC Avant Garde"/>
                            <w:sz w:val="18"/>
                            <w:szCs w:val="18"/>
                          </w:rPr>
                          <w:t>URI</w:t>
                        </w:r>
                      </w:p>
                    </w:txbxContent>
                  </v:textbox>
                </v:roundrect>
                <v:roundrect id="Rectángulo redondeado 11" o:spid="_x0000_s1029" style="position:absolute;left:29337;width:10953;height:2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cSt8IA&#10;AADaAAAADwAAAGRycy9kb3ducmV2LnhtbESPQUsDMRSE74L/ITyhN5utUqtr0yIFoUIvtgWvj81z&#10;s7h5WZNnm/57Uyj0OMzMN8x8mX2vDhRTF9jAZFyBIm6C7bg1sN+93z+DSoJssQ9MBk6UYLm4vZlj&#10;bcORP+mwlVYVCKcaDTiRodY6NY48pnEYiIv3HaJHKTK22kY8Frjv9UNVPWmPHZcFhwOtHDU/2z9v&#10;IEqezHLvfnkqa7/6aDZf+nFjzOguv72CEspyDV/aa2vgBc5Xyg3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1xK3wgAAANoAAAAPAAAAAAAAAAAAAAAAAJgCAABkcnMvZG93&#10;bnJldi54bWxQSwUGAAAAAAQABAD1AAAAhwMAAAAA&#10;" strokeweight="1pt">
                  <v:stroke joinstyle="miter"/>
                  <v:textbox>
                    <w:txbxContent>
                      <w:p w14:paraId="278ECD73" w14:textId="77777777" w:rsidR="003B5DBC" w:rsidRPr="00876265" w:rsidRDefault="003B5DBC" w:rsidP="00AE02A4">
                        <w:pPr>
                          <w:jc w:val="center"/>
                          <w:rPr>
                            <w:rFonts w:ascii="ITC Avant Garde" w:hAnsi="ITC Avant Garde"/>
                            <w:sz w:val="18"/>
                            <w:szCs w:val="18"/>
                          </w:rPr>
                        </w:pPr>
                        <w:r w:rsidRPr="00876265">
                          <w:rPr>
                            <w:rFonts w:ascii="ITC Avant Garde" w:hAnsi="ITC Avant Garde"/>
                            <w:sz w:val="18"/>
                            <w:szCs w:val="18"/>
                          </w:rPr>
                          <w:t>Versión SIP</w:t>
                        </w:r>
                      </w:p>
                    </w:txbxContent>
                  </v:textbox>
                </v:roundrect>
                <w10:wrap anchorx="margin"/>
              </v:group>
            </w:pict>
          </mc:Fallback>
        </mc:AlternateContent>
      </w:r>
    </w:p>
    <w:p w14:paraId="04760971" w14:textId="77777777" w:rsidR="000C1D19" w:rsidRDefault="000C1D19" w:rsidP="00AE02A4">
      <w:pPr>
        <w:spacing w:after="0"/>
        <w:rPr>
          <w:rFonts w:ascii="ITC Avant Garde" w:hAnsi="ITC Avant Garde" w:cs="Arial"/>
        </w:rPr>
      </w:pPr>
    </w:p>
    <w:p w14:paraId="3F54DC83" w14:textId="77777777" w:rsidR="000C1D19" w:rsidRDefault="000C1D19" w:rsidP="00AE02A4">
      <w:pPr>
        <w:rPr>
          <w:rFonts w:ascii="ITC Avant Garde" w:hAnsi="ITC Avant Garde" w:cs="Arial"/>
        </w:rPr>
      </w:pPr>
      <w:r>
        <w:rPr>
          <w:rFonts w:ascii="ITC Avant Garde" w:hAnsi="ITC Avant Garde" w:cs="Arial"/>
        </w:rPr>
        <w:t>Ejemplo:</w:t>
      </w:r>
    </w:p>
    <w:p w14:paraId="359C6ABA" w14:textId="77777777" w:rsidR="000C1D19" w:rsidRPr="00DB58BE" w:rsidRDefault="000C1D19" w:rsidP="00AE02A4">
      <w:pPr>
        <w:spacing w:after="0"/>
        <w:rPr>
          <w:rFonts w:ascii="ITC Avant Garde" w:hAnsi="ITC Avant Garde" w:cs="Arial"/>
        </w:rPr>
      </w:pPr>
      <w:r w:rsidRPr="007B6C1A">
        <w:rPr>
          <w:rFonts w:ascii="ITC Avant Garde" w:hAnsi="ITC Avant Garde" w:cs="Arial"/>
        </w:rPr>
        <w:t xml:space="preserve">INVITE </w:t>
      </w:r>
      <w:hyperlink r:id="rId10" w:history="1">
        <w:r w:rsidRPr="00426257">
          <w:rPr>
            <w:rStyle w:val="Hipervnculo"/>
            <w:rFonts w:ascii="ITC Avant Garde" w:hAnsi="ITC Avant Garde" w:cs="Arial"/>
          </w:rPr>
          <w:t>sip:&lt;</w:t>
        </w:r>
        <w:r w:rsidRPr="008131C3">
          <w:rPr>
            <w:rStyle w:val="Hipervnculo"/>
            <w:rFonts w:ascii="ITC Avant Garde" w:hAnsi="ITC Avant Garde" w:cs="Arial"/>
          </w:rPr>
          <w:t>5512345678@operador.mx</w:t>
        </w:r>
      </w:hyperlink>
      <w:r>
        <w:rPr>
          <w:rFonts w:ascii="ITC Avant Garde" w:hAnsi="ITC Avant Garde" w:cs="Arial"/>
        </w:rPr>
        <w:t xml:space="preserve"> o dirección ip&gt;;user=phone</w:t>
      </w:r>
      <w:r w:rsidRPr="007B6C1A">
        <w:rPr>
          <w:rFonts w:ascii="ITC Avant Garde" w:hAnsi="ITC Avant Garde" w:cs="Arial"/>
        </w:rPr>
        <w:t xml:space="preserve"> SIP/2.0</w:t>
      </w:r>
    </w:p>
    <w:p w14:paraId="4CB732F1" w14:textId="77777777" w:rsidR="000C1D19" w:rsidRDefault="000C1D19" w:rsidP="00AE02A4">
      <w:pPr>
        <w:spacing w:after="0"/>
        <w:rPr>
          <w:rFonts w:ascii="ITC Avant Garde" w:hAnsi="ITC Avant Garde" w:cs="Arial"/>
          <w:b/>
        </w:rPr>
      </w:pPr>
    </w:p>
    <w:p w14:paraId="2B2A2B6F" w14:textId="77777777" w:rsidR="000C1D19" w:rsidRPr="00B74710" w:rsidRDefault="000C1D19" w:rsidP="00343A3B">
      <w:pPr>
        <w:pStyle w:val="Prrafodelista"/>
        <w:numPr>
          <w:ilvl w:val="2"/>
          <w:numId w:val="58"/>
        </w:numPr>
        <w:spacing w:after="0" w:line="276" w:lineRule="auto"/>
        <w:ind w:left="709" w:hanging="709"/>
        <w:jc w:val="both"/>
        <w:rPr>
          <w:rFonts w:ascii="ITC Avant Garde" w:hAnsi="ITC Avant Garde" w:cs="Arial"/>
          <w:b/>
        </w:rPr>
      </w:pPr>
      <w:r w:rsidRPr="00B74710">
        <w:rPr>
          <w:rFonts w:ascii="ITC Avant Garde" w:hAnsi="ITC Avant Garde" w:cs="Arial"/>
          <w:b/>
        </w:rPr>
        <w:t>Campos de encabezado método INVITE</w:t>
      </w:r>
    </w:p>
    <w:p w14:paraId="0BD0F9AC" w14:textId="77777777" w:rsidR="000C1D19" w:rsidRDefault="004734B0" w:rsidP="00841AA9">
      <w:pPr>
        <w:tabs>
          <w:tab w:val="left" w:pos="1365"/>
        </w:tabs>
        <w:spacing w:after="0"/>
        <w:rPr>
          <w:rFonts w:ascii="ITC Avant Garde" w:hAnsi="ITC Avant Garde" w:cs="Arial"/>
        </w:rPr>
      </w:pPr>
      <w:r>
        <w:rPr>
          <w:rFonts w:ascii="ITC Avant Garde" w:hAnsi="ITC Avant Garde" w:cs="Arial"/>
        </w:rPr>
        <w:tab/>
      </w:r>
    </w:p>
    <w:p w14:paraId="6B0705BC" w14:textId="77777777" w:rsidR="000C1D19" w:rsidRDefault="000C1D19" w:rsidP="00343A3B">
      <w:pPr>
        <w:spacing w:after="0"/>
        <w:jc w:val="both"/>
        <w:rPr>
          <w:rFonts w:ascii="ITC Avant Garde" w:hAnsi="ITC Avant Garde" w:cs="Arial"/>
        </w:rPr>
      </w:pPr>
      <w:r>
        <w:rPr>
          <w:rFonts w:ascii="ITC Avant Garde" w:hAnsi="ITC Avant Garde" w:cs="Arial"/>
        </w:rPr>
        <w:lastRenderedPageBreak/>
        <w:t>Los campos de encabezado que conformarán la petición INVITE inicial son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
        <w:gridCol w:w="2943"/>
        <w:gridCol w:w="1507"/>
      </w:tblGrid>
      <w:tr w:rsidR="000C1D19" w:rsidRPr="006422C3" w14:paraId="706EF37D" w14:textId="77777777" w:rsidTr="006422C3">
        <w:trPr>
          <w:jc w:val="center"/>
        </w:trPr>
        <w:tc>
          <w:tcPr>
            <w:tcW w:w="460" w:type="dxa"/>
            <w:shd w:val="clear" w:color="auto" w:fill="BDD6EE"/>
          </w:tcPr>
          <w:p w14:paraId="0773FDBA" w14:textId="77777777" w:rsidR="000C1D19" w:rsidRPr="006422C3" w:rsidRDefault="000C1D19" w:rsidP="006422C3">
            <w:pPr>
              <w:spacing w:after="0" w:line="240" w:lineRule="auto"/>
              <w:jc w:val="center"/>
              <w:rPr>
                <w:rFonts w:ascii="ITC Avant Garde" w:hAnsi="ITC Avant Garde"/>
                <w:bCs/>
                <w:color w:val="000000"/>
                <w:lang w:eastAsia="es-MX"/>
              </w:rPr>
            </w:pPr>
            <w:r w:rsidRPr="006422C3">
              <w:rPr>
                <w:rFonts w:ascii="ITC Avant Garde" w:hAnsi="ITC Avant Garde"/>
                <w:bCs/>
                <w:color w:val="000000"/>
                <w:lang w:eastAsia="es-MX"/>
              </w:rPr>
              <w:t>#</w:t>
            </w:r>
          </w:p>
        </w:tc>
        <w:tc>
          <w:tcPr>
            <w:tcW w:w="2943" w:type="dxa"/>
            <w:shd w:val="clear" w:color="auto" w:fill="BDD6EE"/>
          </w:tcPr>
          <w:p w14:paraId="07D988F0" w14:textId="77777777" w:rsidR="000C1D19" w:rsidRPr="006422C3" w:rsidRDefault="000C1D19" w:rsidP="006422C3">
            <w:pPr>
              <w:spacing w:after="0" w:line="240" w:lineRule="auto"/>
              <w:jc w:val="center"/>
              <w:rPr>
                <w:rFonts w:ascii="ITC Avant Garde" w:hAnsi="ITC Avant Garde"/>
                <w:bCs/>
                <w:color w:val="000000"/>
                <w:lang w:eastAsia="es-MX"/>
              </w:rPr>
            </w:pPr>
            <w:r w:rsidRPr="006422C3">
              <w:rPr>
                <w:rFonts w:ascii="ITC Avant Garde" w:hAnsi="ITC Avant Garde"/>
                <w:bCs/>
                <w:color w:val="000000"/>
                <w:lang w:eastAsia="es-MX"/>
              </w:rPr>
              <w:t>Campo de encabezado</w:t>
            </w:r>
          </w:p>
        </w:tc>
        <w:tc>
          <w:tcPr>
            <w:tcW w:w="1507" w:type="dxa"/>
            <w:shd w:val="clear" w:color="auto" w:fill="BDD6EE"/>
          </w:tcPr>
          <w:p w14:paraId="3F6713CA" w14:textId="77777777" w:rsidR="000C1D19" w:rsidRPr="006422C3" w:rsidRDefault="000C1D19" w:rsidP="006422C3">
            <w:pPr>
              <w:spacing w:after="0" w:line="240" w:lineRule="auto"/>
              <w:jc w:val="center"/>
              <w:rPr>
                <w:rFonts w:ascii="ITC Avant Garde" w:hAnsi="ITC Avant Garde"/>
                <w:bCs/>
                <w:color w:val="000000"/>
                <w:lang w:eastAsia="es-MX"/>
              </w:rPr>
            </w:pPr>
            <w:r w:rsidRPr="006422C3">
              <w:rPr>
                <w:rFonts w:ascii="ITC Avant Garde" w:hAnsi="ITC Avant Garde"/>
                <w:bCs/>
                <w:color w:val="000000"/>
                <w:lang w:eastAsia="es-MX"/>
              </w:rPr>
              <w:t>Referencia</w:t>
            </w:r>
          </w:p>
        </w:tc>
      </w:tr>
      <w:tr w:rsidR="000C1D19" w:rsidRPr="006422C3" w14:paraId="5909DFDB" w14:textId="77777777" w:rsidTr="006422C3">
        <w:trPr>
          <w:jc w:val="center"/>
        </w:trPr>
        <w:tc>
          <w:tcPr>
            <w:tcW w:w="460" w:type="dxa"/>
          </w:tcPr>
          <w:p w14:paraId="6B7FEAB5"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1</w:t>
            </w:r>
          </w:p>
        </w:tc>
        <w:tc>
          <w:tcPr>
            <w:tcW w:w="2943" w:type="dxa"/>
          </w:tcPr>
          <w:p w14:paraId="255C1BF7" w14:textId="77777777" w:rsidR="000C1D19" w:rsidRPr="006422C3" w:rsidRDefault="000C1D19" w:rsidP="006422C3">
            <w:pPr>
              <w:spacing w:after="0" w:line="240" w:lineRule="auto"/>
              <w:rPr>
                <w:rFonts w:ascii="ITC Avant Garde" w:hAnsi="ITC Avant Garde" w:cs="Arial"/>
              </w:rPr>
            </w:pPr>
            <w:r w:rsidRPr="006422C3">
              <w:rPr>
                <w:rFonts w:ascii="ITC Avant Garde" w:hAnsi="ITC Avant Garde" w:cs="Arial"/>
              </w:rPr>
              <w:t>Via</w:t>
            </w:r>
          </w:p>
        </w:tc>
        <w:tc>
          <w:tcPr>
            <w:tcW w:w="1507" w:type="dxa"/>
          </w:tcPr>
          <w:p w14:paraId="59A99018"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RFC 3261</w:t>
            </w:r>
          </w:p>
        </w:tc>
      </w:tr>
      <w:tr w:rsidR="000C1D19" w:rsidRPr="006422C3" w14:paraId="5F9C9FB8" w14:textId="77777777" w:rsidTr="006422C3">
        <w:trPr>
          <w:jc w:val="center"/>
        </w:trPr>
        <w:tc>
          <w:tcPr>
            <w:tcW w:w="460" w:type="dxa"/>
          </w:tcPr>
          <w:p w14:paraId="6ADDA70D"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2</w:t>
            </w:r>
          </w:p>
        </w:tc>
        <w:tc>
          <w:tcPr>
            <w:tcW w:w="2943" w:type="dxa"/>
          </w:tcPr>
          <w:p w14:paraId="545E9D66" w14:textId="77777777" w:rsidR="000C1D19" w:rsidRPr="006422C3" w:rsidRDefault="000C1D19" w:rsidP="006422C3">
            <w:pPr>
              <w:spacing w:after="0" w:line="240" w:lineRule="auto"/>
              <w:rPr>
                <w:rFonts w:ascii="ITC Avant Garde" w:hAnsi="ITC Avant Garde" w:cs="Arial"/>
              </w:rPr>
            </w:pPr>
            <w:r w:rsidRPr="006422C3">
              <w:rPr>
                <w:rFonts w:ascii="ITC Avant Garde" w:hAnsi="ITC Avant Garde" w:cs="Arial"/>
              </w:rPr>
              <w:t>Supported</w:t>
            </w:r>
          </w:p>
        </w:tc>
        <w:tc>
          <w:tcPr>
            <w:tcW w:w="1507" w:type="dxa"/>
          </w:tcPr>
          <w:p w14:paraId="4CC93FAD"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RFC 3261</w:t>
            </w:r>
          </w:p>
        </w:tc>
      </w:tr>
      <w:tr w:rsidR="000C1D19" w:rsidRPr="006422C3" w14:paraId="53F0C34F" w14:textId="77777777" w:rsidTr="006422C3">
        <w:trPr>
          <w:jc w:val="center"/>
        </w:trPr>
        <w:tc>
          <w:tcPr>
            <w:tcW w:w="460" w:type="dxa"/>
          </w:tcPr>
          <w:p w14:paraId="16A847D0"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3</w:t>
            </w:r>
          </w:p>
        </w:tc>
        <w:tc>
          <w:tcPr>
            <w:tcW w:w="2943" w:type="dxa"/>
          </w:tcPr>
          <w:p w14:paraId="50D7B49A" w14:textId="77777777" w:rsidR="000C1D19" w:rsidRPr="006422C3" w:rsidRDefault="000C1D19" w:rsidP="006422C3">
            <w:pPr>
              <w:spacing w:after="0" w:line="240" w:lineRule="auto"/>
              <w:rPr>
                <w:rFonts w:ascii="ITC Avant Garde" w:hAnsi="ITC Avant Garde" w:cs="Arial"/>
              </w:rPr>
            </w:pPr>
            <w:r w:rsidRPr="006422C3">
              <w:rPr>
                <w:rFonts w:ascii="ITC Avant Garde" w:hAnsi="ITC Avant Garde" w:cs="Arial"/>
              </w:rPr>
              <w:t>Session-Expires</w:t>
            </w:r>
          </w:p>
        </w:tc>
        <w:tc>
          <w:tcPr>
            <w:tcW w:w="1507" w:type="dxa"/>
          </w:tcPr>
          <w:p w14:paraId="7E386111"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RFC 4028</w:t>
            </w:r>
          </w:p>
        </w:tc>
      </w:tr>
      <w:tr w:rsidR="000C1D19" w:rsidRPr="006422C3" w14:paraId="6B433967" w14:textId="77777777" w:rsidTr="006422C3">
        <w:trPr>
          <w:jc w:val="center"/>
        </w:trPr>
        <w:tc>
          <w:tcPr>
            <w:tcW w:w="460" w:type="dxa"/>
          </w:tcPr>
          <w:p w14:paraId="56818A89"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4</w:t>
            </w:r>
          </w:p>
        </w:tc>
        <w:tc>
          <w:tcPr>
            <w:tcW w:w="2943" w:type="dxa"/>
          </w:tcPr>
          <w:p w14:paraId="42AC85A2" w14:textId="77777777" w:rsidR="000C1D19" w:rsidRPr="006422C3" w:rsidRDefault="000C1D19" w:rsidP="006422C3">
            <w:pPr>
              <w:spacing w:after="0" w:line="240" w:lineRule="auto"/>
              <w:rPr>
                <w:rFonts w:ascii="ITC Avant Garde" w:hAnsi="ITC Avant Garde" w:cs="Arial"/>
              </w:rPr>
            </w:pPr>
            <w:r w:rsidRPr="006422C3">
              <w:rPr>
                <w:rFonts w:ascii="ITC Avant Garde" w:hAnsi="ITC Avant Garde" w:cs="Arial"/>
              </w:rPr>
              <w:t>Min-SE</w:t>
            </w:r>
          </w:p>
        </w:tc>
        <w:tc>
          <w:tcPr>
            <w:tcW w:w="1507" w:type="dxa"/>
          </w:tcPr>
          <w:p w14:paraId="6F8F65D9"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RFC 4028</w:t>
            </w:r>
          </w:p>
        </w:tc>
      </w:tr>
      <w:tr w:rsidR="000C1D19" w:rsidRPr="006422C3" w14:paraId="731D508A" w14:textId="77777777" w:rsidTr="006422C3">
        <w:trPr>
          <w:jc w:val="center"/>
        </w:trPr>
        <w:tc>
          <w:tcPr>
            <w:tcW w:w="460" w:type="dxa"/>
          </w:tcPr>
          <w:p w14:paraId="0CFE2320"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5</w:t>
            </w:r>
          </w:p>
        </w:tc>
        <w:tc>
          <w:tcPr>
            <w:tcW w:w="2943" w:type="dxa"/>
          </w:tcPr>
          <w:p w14:paraId="0C963C19" w14:textId="77777777" w:rsidR="000C1D19" w:rsidRPr="006422C3" w:rsidRDefault="000C1D19" w:rsidP="006422C3">
            <w:pPr>
              <w:spacing w:after="0" w:line="240" w:lineRule="auto"/>
              <w:rPr>
                <w:rFonts w:ascii="ITC Avant Garde" w:hAnsi="ITC Avant Garde" w:cs="Arial"/>
              </w:rPr>
            </w:pPr>
            <w:r w:rsidRPr="006422C3">
              <w:rPr>
                <w:rFonts w:ascii="ITC Avant Garde" w:hAnsi="ITC Avant Garde" w:cs="Arial"/>
              </w:rPr>
              <w:t>Max-Forwards</w:t>
            </w:r>
          </w:p>
        </w:tc>
        <w:tc>
          <w:tcPr>
            <w:tcW w:w="1507" w:type="dxa"/>
          </w:tcPr>
          <w:p w14:paraId="7A8C4AC5"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RFC 3261</w:t>
            </w:r>
          </w:p>
        </w:tc>
      </w:tr>
      <w:tr w:rsidR="000C1D19" w:rsidRPr="006422C3" w14:paraId="2E04373C" w14:textId="77777777" w:rsidTr="006422C3">
        <w:trPr>
          <w:jc w:val="center"/>
        </w:trPr>
        <w:tc>
          <w:tcPr>
            <w:tcW w:w="460" w:type="dxa"/>
          </w:tcPr>
          <w:p w14:paraId="46A7AA67"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6</w:t>
            </w:r>
          </w:p>
        </w:tc>
        <w:tc>
          <w:tcPr>
            <w:tcW w:w="2943" w:type="dxa"/>
          </w:tcPr>
          <w:p w14:paraId="29411D64" w14:textId="77777777" w:rsidR="000C1D19" w:rsidRPr="006422C3" w:rsidRDefault="000C1D19" w:rsidP="006422C3">
            <w:pPr>
              <w:spacing w:after="0" w:line="240" w:lineRule="auto"/>
              <w:rPr>
                <w:rFonts w:ascii="ITC Avant Garde" w:hAnsi="ITC Avant Garde" w:cs="Arial"/>
              </w:rPr>
            </w:pPr>
            <w:r w:rsidRPr="006422C3">
              <w:rPr>
                <w:rFonts w:ascii="ITC Avant Garde" w:hAnsi="ITC Avant Garde" w:cs="Arial"/>
              </w:rPr>
              <w:t>To</w:t>
            </w:r>
          </w:p>
        </w:tc>
        <w:tc>
          <w:tcPr>
            <w:tcW w:w="1507" w:type="dxa"/>
          </w:tcPr>
          <w:p w14:paraId="4211555A"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RFC 3261</w:t>
            </w:r>
          </w:p>
        </w:tc>
      </w:tr>
      <w:tr w:rsidR="000C1D19" w:rsidRPr="006422C3" w14:paraId="573D4704" w14:textId="77777777" w:rsidTr="006422C3">
        <w:trPr>
          <w:jc w:val="center"/>
        </w:trPr>
        <w:tc>
          <w:tcPr>
            <w:tcW w:w="460" w:type="dxa"/>
          </w:tcPr>
          <w:p w14:paraId="72C7D4F5"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7</w:t>
            </w:r>
          </w:p>
        </w:tc>
        <w:tc>
          <w:tcPr>
            <w:tcW w:w="2943" w:type="dxa"/>
          </w:tcPr>
          <w:p w14:paraId="7741A4E0" w14:textId="77777777" w:rsidR="000C1D19" w:rsidRPr="006422C3" w:rsidRDefault="000C1D19" w:rsidP="006422C3">
            <w:pPr>
              <w:spacing w:after="0" w:line="240" w:lineRule="auto"/>
              <w:rPr>
                <w:rFonts w:ascii="ITC Avant Garde" w:hAnsi="ITC Avant Garde" w:cs="Arial"/>
              </w:rPr>
            </w:pPr>
            <w:r w:rsidRPr="006422C3">
              <w:rPr>
                <w:rFonts w:ascii="ITC Avant Garde" w:hAnsi="ITC Avant Garde" w:cs="Arial"/>
              </w:rPr>
              <w:t>From</w:t>
            </w:r>
          </w:p>
        </w:tc>
        <w:tc>
          <w:tcPr>
            <w:tcW w:w="1507" w:type="dxa"/>
          </w:tcPr>
          <w:p w14:paraId="2C5F188B"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RFC 3261</w:t>
            </w:r>
          </w:p>
        </w:tc>
      </w:tr>
      <w:tr w:rsidR="000C1D19" w:rsidRPr="006422C3" w14:paraId="40C1CCAB" w14:textId="77777777" w:rsidTr="006422C3">
        <w:trPr>
          <w:jc w:val="center"/>
        </w:trPr>
        <w:tc>
          <w:tcPr>
            <w:tcW w:w="460" w:type="dxa"/>
          </w:tcPr>
          <w:p w14:paraId="64DA38F8"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8</w:t>
            </w:r>
          </w:p>
        </w:tc>
        <w:tc>
          <w:tcPr>
            <w:tcW w:w="2943" w:type="dxa"/>
          </w:tcPr>
          <w:p w14:paraId="22C87E1A" w14:textId="77777777" w:rsidR="000C1D19" w:rsidRPr="006422C3" w:rsidRDefault="000C1D19" w:rsidP="006422C3">
            <w:pPr>
              <w:spacing w:after="0" w:line="240" w:lineRule="auto"/>
              <w:rPr>
                <w:rFonts w:ascii="ITC Avant Garde" w:hAnsi="ITC Avant Garde" w:cs="Arial"/>
              </w:rPr>
            </w:pPr>
            <w:r w:rsidRPr="006422C3">
              <w:rPr>
                <w:rFonts w:ascii="ITC Avant Garde" w:hAnsi="ITC Avant Garde" w:cs="Arial"/>
              </w:rPr>
              <w:t>Call-ID</w:t>
            </w:r>
          </w:p>
        </w:tc>
        <w:tc>
          <w:tcPr>
            <w:tcW w:w="1507" w:type="dxa"/>
          </w:tcPr>
          <w:p w14:paraId="009A7687"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RFC 3261</w:t>
            </w:r>
          </w:p>
        </w:tc>
      </w:tr>
      <w:tr w:rsidR="000C1D19" w:rsidRPr="006422C3" w14:paraId="384CC24A" w14:textId="77777777" w:rsidTr="006422C3">
        <w:trPr>
          <w:jc w:val="center"/>
        </w:trPr>
        <w:tc>
          <w:tcPr>
            <w:tcW w:w="460" w:type="dxa"/>
          </w:tcPr>
          <w:p w14:paraId="65D59BBB"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9</w:t>
            </w:r>
          </w:p>
        </w:tc>
        <w:tc>
          <w:tcPr>
            <w:tcW w:w="2943" w:type="dxa"/>
          </w:tcPr>
          <w:p w14:paraId="4EC4318B" w14:textId="77777777" w:rsidR="000C1D19" w:rsidRPr="006422C3" w:rsidRDefault="000C1D19" w:rsidP="006422C3">
            <w:pPr>
              <w:spacing w:after="0" w:line="240" w:lineRule="auto"/>
              <w:rPr>
                <w:rFonts w:ascii="ITC Avant Garde" w:hAnsi="ITC Avant Garde" w:cs="Arial"/>
              </w:rPr>
            </w:pPr>
            <w:r w:rsidRPr="006422C3">
              <w:rPr>
                <w:rFonts w:ascii="ITC Avant Garde" w:hAnsi="ITC Avant Garde" w:cs="Arial"/>
              </w:rPr>
              <w:t>CSeq</w:t>
            </w:r>
          </w:p>
        </w:tc>
        <w:tc>
          <w:tcPr>
            <w:tcW w:w="1507" w:type="dxa"/>
          </w:tcPr>
          <w:p w14:paraId="57AD8ED1"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RFC 3261</w:t>
            </w:r>
          </w:p>
        </w:tc>
      </w:tr>
      <w:tr w:rsidR="000C1D19" w:rsidRPr="006422C3" w14:paraId="21DA3F4C" w14:textId="77777777" w:rsidTr="006422C3">
        <w:trPr>
          <w:jc w:val="center"/>
        </w:trPr>
        <w:tc>
          <w:tcPr>
            <w:tcW w:w="460" w:type="dxa"/>
          </w:tcPr>
          <w:p w14:paraId="73C66CF8"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10</w:t>
            </w:r>
          </w:p>
        </w:tc>
        <w:tc>
          <w:tcPr>
            <w:tcW w:w="2943" w:type="dxa"/>
          </w:tcPr>
          <w:p w14:paraId="1E4F4900" w14:textId="77777777" w:rsidR="000C1D19" w:rsidRPr="006422C3" w:rsidRDefault="000C1D19" w:rsidP="006422C3">
            <w:pPr>
              <w:spacing w:after="0" w:line="240" w:lineRule="auto"/>
              <w:rPr>
                <w:rFonts w:ascii="ITC Avant Garde" w:hAnsi="ITC Avant Garde" w:cs="Arial"/>
              </w:rPr>
            </w:pPr>
            <w:r w:rsidRPr="006422C3">
              <w:rPr>
                <w:rFonts w:ascii="ITC Avant Garde" w:hAnsi="ITC Avant Garde" w:cs="Arial"/>
              </w:rPr>
              <w:t>Contact</w:t>
            </w:r>
          </w:p>
        </w:tc>
        <w:tc>
          <w:tcPr>
            <w:tcW w:w="1507" w:type="dxa"/>
          </w:tcPr>
          <w:p w14:paraId="62B055D9"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RFC 3261</w:t>
            </w:r>
          </w:p>
        </w:tc>
      </w:tr>
      <w:tr w:rsidR="000C1D19" w:rsidRPr="006422C3" w14:paraId="5D7C4946" w14:textId="77777777" w:rsidTr="006422C3">
        <w:trPr>
          <w:jc w:val="center"/>
        </w:trPr>
        <w:tc>
          <w:tcPr>
            <w:tcW w:w="460" w:type="dxa"/>
          </w:tcPr>
          <w:p w14:paraId="4CBB1BCD"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11</w:t>
            </w:r>
          </w:p>
        </w:tc>
        <w:tc>
          <w:tcPr>
            <w:tcW w:w="2943" w:type="dxa"/>
          </w:tcPr>
          <w:p w14:paraId="41267578" w14:textId="77777777" w:rsidR="000C1D19" w:rsidRPr="006422C3" w:rsidRDefault="000C1D19" w:rsidP="006422C3">
            <w:pPr>
              <w:spacing w:after="0" w:line="240" w:lineRule="auto"/>
              <w:rPr>
                <w:rFonts w:ascii="ITC Avant Garde" w:hAnsi="ITC Avant Garde" w:cs="Arial"/>
              </w:rPr>
            </w:pPr>
            <w:r w:rsidRPr="006422C3">
              <w:rPr>
                <w:rFonts w:ascii="ITC Avant Garde" w:hAnsi="ITC Avant Garde" w:cs="Arial"/>
              </w:rPr>
              <w:t>Content-Type</w:t>
            </w:r>
          </w:p>
        </w:tc>
        <w:tc>
          <w:tcPr>
            <w:tcW w:w="1507" w:type="dxa"/>
          </w:tcPr>
          <w:p w14:paraId="7B7548F1"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RFC 3261</w:t>
            </w:r>
          </w:p>
        </w:tc>
      </w:tr>
      <w:tr w:rsidR="000C1D19" w:rsidRPr="006422C3" w14:paraId="619A1303" w14:textId="77777777" w:rsidTr="006422C3">
        <w:trPr>
          <w:jc w:val="center"/>
        </w:trPr>
        <w:tc>
          <w:tcPr>
            <w:tcW w:w="460" w:type="dxa"/>
          </w:tcPr>
          <w:p w14:paraId="0413E8DC"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12</w:t>
            </w:r>
          </w:p>
        </w:tc>
        <w:tc>
          <w:tcPr>
            <w:tcW w:w="2943" w:type="dxa"/>
          </w:tcPr>
          <w:p w14:paraId="0AD8FF04" w14:textId="77777777" w:rsidR="000C1D19" w:rsidRPr="006422C3" w:rsidRDefault="000C1D19" w:rsidP="006422C3">
            <w:pPr>
              <w:spacing w:after="0" w:line="240" w:lineRule="auto"/>
              <w:rPr>
                <w:rFonts w:ascii="ITC Avant Garde" w:hAnsi="ITC Avant Garde" w:cs="Arial"/>
              </w:rPr>
            </w:pPr>
            <w:r w:rsidRPr="006422C3">
              <w:rPr>
                <w:rFonts w:ascii="ITC Avant Garde" w:hAnsi="ITC Avant Garde" w:cs="Arial"/>
              </w:rPr>
              <w:t>Content-Length</w:t>
            </w:r>
          </w:p>
        </w:tc>
        <w:tc>
          <w:tcPr>
            <w:tcW w:w="1507" w:type="dxa"/>
          </w:tcPr>
          <w:p w14:paraId="41BBEDAE"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RFC 3261</w:t>
            </w:r>
          </w:p>
        </w:tc>
      </w:tr>
      <w:tr w:rsidR="000C1D19" w:rsidRPr="006422C3" w14:paraId="4259C4F7" w14:textId="77777777" w:rsidTr="006422C3">
        <w:trPr>
          <w:jc w:val="center"/>
        </w:trPr>
        <w:tc>
          <w:tcPr>
            <w:tcW w:w="460" w:type="dxa"/>
          </w:tcPr>
          <w:p w14:paraId="6ED83C05"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13</w:t>
            </w:r>
          </w:p>
        </w:tc>
        <w:tc>
          <w:tcPr>
            <w:tcW w:w="2943" w:type="dxa"/>
          </w:tcPr>
          <w:p w14:paraId="7883752A" w14:textId="77777777" w:rsidR="000C1D19" w:rsidRPr="006422C3" w:rsidRDefault="000C1D19" w:rsidP="006422C3">
            <w:pPr>
              <w:spacing w:after="0" w:line="240" w:lineRule="auto"/>
              <w:rPr>
                <w:rFonts w:ascii="ITC Avant Garde" w:hAnsi="ITC Avant Garde" w:cs="Arial"/>
              </w:rPr>
            </w:pPr>
            <w:r w:rsidRPr="006422C3">
              <w:rPr>
                <w:rFonts w:ascii="ITC Avant Garde" w:hAnsi="ITC Avant Garde" w:cs="Arial"/>
              </w:rPr>
              <w:t>Allow</w:t>
            </w:r>
          </w:p>
        </w:tc>
        <w:tc>
          <w:tcPr>
            <w:tcW w:w="1507" w:type="dxa"/>
          </w:tcPr>
          <w:p w14:paraId="6632B515"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RFC 3261</w:t>
            </w:r>
          </w:p>
        </w:tc>
      </w:tr>
      <w:tr w:rsidR="000C1D19" w:rsidRPr="006422C3" w14:paraId="00BD32CF" w14:textId="77777777" w:rsidTr="006422C3">
        <w:trPr>
          <w:jc w:val="center"/>
        </w:trPr>
        <w:tc>
          <w:tcPr>
            <w:tcW w:w="460" w:type="dxa"/>
          </w:tcPr>
          <w:p w14:paraId="08E60582"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14</w:t>
            </w:r>
          </w:p>
        </w:tc>
        <w:tc>
          <w:tcPr>
            <w:tcW w:w="2943" w:type="dxa"/>
          </w:tcPr>
          <w:p w14:paraId="7B6E1487" w14:textId="77777777" w:rsidR="000C1D19" w:rsidRPr="006422C3" w:rsidRDefault="000C1D19" w:rsidP="006422C3">
            <w:pPr>
              <w:spacing w:after="0" w:line="240" w:lineRule="auto"/>
              <w:rPr>
                <w:rFonts w:ascii="ITC Avant Garde" w:hAnsi="ITC Avant Garde" w:cs="Arial"/>
              </w:rPr>
            </w:pPr>
            <w:r w:rsidRPr="006422C3">
              <w:rPr>
                <w:rFonts w:ascii="ITC Avant Garde" w:hAnsi="ITC Avant Garde" w:cs="Arial"/>
              </w:rPr>
              <w:t>Require</w:t>
            </w:r>
          </w:p>
        </w:tc>
        <w:tc>
          <w:tcPr>
            <w:tcW w:w="1507" w:type="dxa"/>
          </w:tcPr>
          <w:p w14:paraId="49168A1C" w14:textId="77777777" w:rsidR="000C1D19" w:rsidRPr="006422C3" w:rsidRDefault="000C1D19" w:rsidP="006422C3">
            <w:pPr>
              <w:spacing w:after="0" w:line="240" w:lineRule="auto"/>
              <w:jc w:val="center"/>
              <w:rPr>
                <w:rFonts w:ascii="ITC Avant Garde" w:hAnsi="ITC Avant Garde" w:cs="Arial"/>
              </w:rPr>
            </w:pPr>
            <w:r w:rsidRPr="006422C3">
              <w:rPr>
                <w:rFonts w:ascii="ITC Avant Garde" w:hAnsi="ITC Avant Garde" w:cs="Arial"/>
              </w:rPr>
              <w:t>RFC 3261</w:t>
            </w:r>
          </w:p>
        </w:tc>
      </w:tr>
    </w:tbl>
    <w:p w14:paraId="7552F27B" w14:textId="77777777" w:rsidR="000C1D19" w:rsidRPr="00FE3FCE" w:rsidRDefault="000C1D19" w:rsidP="00AE02A4">
      <w:pPr>
        <w:spacing w:before="120" w:after="0"/>
        <w:jc w:val="center"/>
        <w:rPr>
          <w:rFonts w:ascii="ITC Avant Garde" w:hAnsi="ITC Avant Garde" w:cs="Arial"/>
          <w:sz w:val="18"/>
          <w:szCs w:val="18"/>
        </w:rPr>
      </w:pPr>
      <w:r>
        <w:rPr>
          <w:rFonts w:ascii="ITC Avant Garde" w:hAnsi="ITC Avant Garde" w:cs="Arial"/>
          <w:sz w:val="18"/>
          <w:szCs w:val="18"/>
        </w:rPr>
        <w:t>Tabla 2</w:t>
      </w:r>
      <w:r w:rsidRPr="00FE3FCE">
        <w:rPr>
          <w:rFonts w:ascii="ITC Avant Garde" w:hAnsi="ITC Avant Garde" w:cs="Arial"/>
          <w:sz w:val="18"/>
          <w:szCs w:val="18"/>
        </w:rPr>
        <w:t>.Campos</w:t>
      </w:r>
      <w:r>
        <w:rPr>
          <w:rFonts w:ascii="ITC Avant Garde" w:hAnsi="ITC Avant Garde" w:cs="Arial"/>
          <w:sz w:val="18"/>
          <w:szCs w:val="18"/>
        </w:rPr>
        <w:t xml:space="preserve"> de encabezado método INVITE</w:t>
      </w:r>
      <w:r w:rsidRPr="00FE3FCE">
        <w:rPr>
          <w:rFonts w:ascii="ITC Avant Garde" w:hAnsi="ITC Avant Garde" w:cs="Arial"/>
          <w:sz w:val="18"/>
          <w:szCs w:val="18"/>
        </w:rPr>
        <w:t>.</w:t>
      </w:r>
    </w:p>
    <w:p w14:paraId="0A2D5D3D" w14:textId="77777777" w:rsidR="000C1D19" w:rsidRDefault="000C1D19" w:rsidP="00AE02A4">
      <w:pPr>
        <w:spacing w:after="0"/>
        <w:rPr>
          <w:rFonts w:ascii="ITC Avant Garde" w:hAnsi="ITC Avant Garde" w:cs="Arial"/>
          <w:b/>
        </w:rPr>
      </w:pPr>
    </w:p>
    <w:p w14:paraId="095E9241" w14:textId="77777777" w:rsidR="00E5773D" w:rsidRDefault="000C1D19" w:rsidP="00343A3B">
      <w:pPr>
        <w:spacing w:after="0"/>
        <w:jc w:val="both"/>
        <w:rPr>
          <w:rFonts w:ascii="ITC Avant Garde" w:hAnsi="ITC Avant Garde" w:cs="Arial"/>
        </w:rPr>
      </w:pPr>
      <w:r w:rsidRPr="00632707">
        <w:rPr>
          <w:rFonts w:ascii="ITC Avant Garde" w:hAnsi="ITC Avant Garde" w:cs="Arial"/>
        </w:rPr>
        <w:t>La contestación a la petición INVITE será la respuesta SIP 100 “Intentando”, siempre que dicha petición progrese con éxito.</w:t>
      </w:r>
    </w:p>
    <w:p w14:paraId="0C1D77B9" w14:textId="77777777" w:rsidR="000C1D19" w:rsidRDefault="000C1D19" w:rsidP="00AE02A4">
      <w:pPr>
        <w:spacing w:after="0"/>
        <w:rPr>
          <w:rFonts w:ascii="ITC Avant Garde" w:hAnsi="ITC Avant Garde" w:cs="Arial"/>
        </w:rPr>
      </w:pPr>
    </w:p>
    <w:p w14:paraId="618698D8" w14:textId="77777777" w:rsidR="000C1D19" w:rsidRPr="0005285B" w:rsidRDefault="000C1D19" w:rsidP="00343A3B">
      <w:pPr>
        <w:pStyle w:val="Prrafodelista"/>
        <w:numPr>
          <w:ilvl w:val="2"/>
          <w:numId w:val="58"/>
        </w:numPr>
        <w:spacing w:after="0" w:line="276" w:lineRule="auto"/>
        <w:ind w:left="709" w:hanging="709"/>
        <w:jc w:val="both"/>
        <w:rPr>
          <w:rFonts w:ascii="ITC Avant Garde" w:hAnsi="ITC Avant Garde" w:cs="Arial"/>
          <w:b/>
        </w:rPr>
      </w:pPr>
      <w:r w:rsidRPr="0005285B">
        <w:rPr>
          <w:rFonts w:ascii="ITC Avant Garde" w:hAnsi="ITC Avant Garde" w:cs="Arial"/>
          <w:b/>
        </w:rPr>
        <w:t>Encabezados adicionales SIP aplicables para sesiones de VoIP</w:t>
      </w:r>
    </w:p>
    <w:p w14:paraId="03A28FDB" w14:textId="77777777" w:rsidR="000C1D19" w:rsidRDefault="000C1D19" w:rsidP="00AE02A4">
      <w:pPr>
        <w:spacing w:after="0"/>
        <w:rPr>
          <w:rFonts w:ascii="ITC Avant Garde" w:hAnsi="ITC Avant Garde" w:cs="Arial"/>
        </w:rPr>
      </w:pPr>
    </w:p>
    <w:p w14:paraId="0E7581EE" w14:textId="77777777" w:rsidR="000C1D19" w:rsidRDefault="000C1D19" w:rsidP="00AE02A4">
      <w:pPr>
        <w:spacing w:after="0"/>
        <w:rPr>
          <w:rFonts w:ascii="ITC Avant Garde" w:hAnsi="ITC Avant Garde" w:cs="Arial"/>
        </w:rPr>
      </w:pPr>
      <w:r>
        <w:rPr>
          <w:rFonts w:ascii="ITC Avant Garde" w:hAnsi="ITC Avant Garde" w:cs="Arial"/>
        </w:rPr>
        <w:t xml:space="preserve">Adicionalmente, se considerarán los siguientes encabezados:  </w:t>
      </w:r>
    </w:p>
    <w:p w14:paraId="4D0631DF" w14:textId="77777777" w:rsidR="000C1D19" w:rsidRDefault="000C1D19" w:rsidP="00AE02A4">
      <w:pPr>
        <w:spacing w:after="0"/>
        <w:rPr>
          <w:rFonts w:ascii="ITC Avant Garde" w:hAnsi="ITC Avant Garde" w:cs="Arial"/>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2977"/>
        <w:gridCol w:w="992"/>
        <w:gridCol w:w="2835"/>
      </w:tblGrid>
      <w:tr w:rsidR="000C1D19" w:rsidRPr="006422C3" w14:paraId="09A59DE3" w14:textId="77777777" w:rsidTr="006422C3">
        <w:trPr>
          <w:jc w:val="center"/>
        </w:trPr>
        <w:tc>
          <w:tcPr>
            <w:tcW w:w="279" w:type="dxa"/>
            <w:shd w:val="clear" w:color="auto" w:fill="BDD6EE"/>
          </w:tcPr>
          <w:p w14:paraId="01B40A83" w14:textId="77777777" w:rsidR="000C1D19" w:rsidRPr="006422C3" w:rsidRDefault="000C1D19" w:rsidP="006422C3">
            <w:pPr>
              <w:spacing w:after="0" w:line="240" w:lineRule="auto"/>
              <w:jc w:val="center"/>
              <w:rPr>
                <w:rFonts w:ascii="ITC Avant Garde" w:hAnsi="ITC Avant Garde"/>
                <w:color w:val="000000"/>
                <w:lang w:eastAsia="es-MX"/>
              </w:rPr>
            </w:pPr>
            <w:r w:rsidRPr="006422C3">
              <w:rPr>
                <w:rFonts w:ascii="ITC Avant Garde" w:hAnsi="ITC Avant Garde"/>
                <w:color w:val="000000"/>
                <w:lang w:eastAsia="es-MX"/>
              </w:rPr>
              <w:t>#</w:t>
            </w:r>
          </w:p>
        </w:tc>
        <w:tc>
          <w:tcPr>
            <w:tcW w:w="2977" w:type="dxa"/>
            <w:shd w:val="clear" w:color="auto" w:fill="BDD6EE"/>
          </w:tcPr>
          <w:p w14:paraId="7303F68A" w14:textId="77777777" w:rsidR="000C1D19" w:rsidRPr="006422C3" w:rsidRDefault="000C1D19" w:rsidP="006422C3">
            <w:pPr>
              <w:spacing w:after="0" w:line="240" w:lineRule="auto"/>
              <w:jc w:val="center"/>
              <w:rPr>
                <w:rFonts w:ascii="ITC Avant Garde" w:hAnsi="ITC Avant Garde"/>
                <w:color w:val="000000"/>
                <w:lang w:eastAsia="es-MX"/>
              </w:rPr>
            </w:pPr>
            <w:r w:rsidRPr="006422C3">
              <w:rPr>
                <w:rFonts w:ascii="ITC Avant Garde" w:hAnsi="ITC Avant Garde"/>
                <w:color w:val="000000"/>
                <w:lang w:eastAsia="es-MX"/>
              </w:rPr>
              <w:t>Encabezado</w:t>
            </w:r>
          </w:p>
        </w:tc>
        <w:tc>
          <w:tcPr>
            <w:tcW w:w="992" w:type="dxa"/>
            <w:shd w:val="clear" w:color="auto" w:fill="BDD6EE"/>
          </w:tcPr>
          <w:p w14:paraId="7A15F9C1" w14:textId="77777777" w:rsidR="000C1D19" w:rsidRPr="006422C3" w:rsidRDefault="000C1D19" w:rsidP="006422C3">
            <w:pPr>
              <w:spacing w:after="0" w:line="240" w:lineRule="auto"/>
              <w:rPr>
                <w:rFonts w:ascii="ITC Avant Garde" w:hAnsi="ITC Avant Garde"/>
                <w:color w:val="000000"/>
                <w:lang w:eastAsia="es-MX"/>
              </w:rPr>
            </w:pPr>
            <w:r w:rsidRPr="006422C3">
              <w:rPr>
                <w:rFonts w:ascii="ITC Avant Garde" w:hAnsi="ITC Avant Garde"/>
                <w:color w:val="000000"/>
                <w:lang w:eastAsia="es-MX"/>
              </w:rPr>
              <w:t>Estado</w:t>
            </w:r>
          </w:p>
        </w:tc>
        <w:tc>
          <w:tcPr>
            <w:tcW w:w="2835" w:type="dxa"/>
            <w:shd w:val="clear" w:color="auto" w:fill="BDD6EE"/>
          </w:tcPr>
          <w:p w14:paraId="381B47FE" w14:textId="77777777" w:rsidR="000C1D19" w:rsidRPr="006422C3" w:rsidRDefault="000C1D19" w:rsidP="006422C3">
            <w:pPr>
              <w:spacing w:after="0" w:line="240" w:lineRule="auto"/>
              <w:jc w:val="center"/>
              <w:rPr>
                <w:rFonts w:ascii="ITC Avant Garde" w:hAnsi="ITC Avant Garde"/>
                <w:color w:val="000000"/>
                <w:lang w:eastAsia="es-MX"/>
              </w:rPr>
            </w:pPr>
            <w:r w:rsidRPr="006422C3">
              <w:rPr>
                <w:rFonts w:ascii="ITC Avant Garde" w:hAnsi="ITC Avant Garde"/>
                <w:color w:val="000000"/>
                <w:lang w:eastAsia="es-MX"/>
              </w:rPr>
              <w:t>Referencia</w:t>
            </w:r>
          </w:p>
        </w:tc>
      </w:tr>
      <w:tr w:rsidR="000C1D19" w:rsidRPr="006422C3" w14:paraId="47A6E7DB" w14:textId="77777777" w:rsidTr="006422C3">
        <w:trPr>
          <w:jc w:val="center"/>
        </w:trPr>
        <w:tc>
          <w:tcPr>
            <w:tcW w:w="279" w:type="dxa"/>
          </w:tcPr>
          <w:p w14:paraId="31A6D34D" w14:textId="77777777" w:rsidR="000C1D19" w:rsidRPr="006422C3" w:rsidRDefault="000C1D19" w:rsidP="006422C3">
            <w:pPr>
              <w:spacing w:after="0" w:line="240" w:lineRule="auto"/>
              <w:jc w:val="center"/>
              <w:rPr>
                <w:rFonts w:ascii="ITC Avant Garde" w:hAnsi="ITC Avant Garde"/>
                <w:color w:val="000000"/>
                <w:lang w:eastAsia="es-MX"/>
              </w:rPr>
            </w:pPr>
            <w:r w:rsidRPr="006422C3">
              <w:rPr>
                <w:rFonts w:ascii="ITC Avant Garde" w:hAnsi="ITC Avant Garde"/>
                <w:color w:val="000000"/>
                <w:lang w:eastAsia="es-MX"/>
              </w:rPr>
              <w:t>1</w:t>
            </w:r>
          </w:p>
        </w:tc>
        <w:tc>
          <w:tcPr>
            <w:tcW w:w="2977" w:type="dxa"/>
            <w:vAlign w:val="center"/>
          </w:tcPr>
          <w:p w14:paraId="6804EF89" w14:textId="77777777" w:rsidR="000C1D19" w:rsidRPr="006422C3" w:rsidRDefault="000C1D19" w:rsidP="006422C3">
            <w:pPr>
              <w:spacing w:after="0" w:line="240" w:lineRule="auto"/>
              <w:jc w:val="center"/>
              <w:rPr>
                <w:rFonts w:ascii="ITC Avant Garde" w:hAnsi="ITC Avant Garde"/>
                <w:color w:val="000000"/>
                <w:lang w:eastAsia="es-MX"/>
              </w:rPr>
            </w:pPr>
            <w:r w:rsidRPr="006422C3">
              <w:rPr>
                <w:rFonts w:ascii="ITC Avant Garde" w:hAnsi="ITC Avant Garde"/>
                <w:color w:val="000000"/>
                <w:lang w:eastAsia="es-MX"/>
              </w:rPr>
              <w:t>Privacy</w:t>
            </w:r>
          </w:p>
        </w:tc>
        <w:tc>
          <w:tcPr>
            <w:tcW w:w="992" w:type="dxa"/>
          </w:tcPr>
          <w:p w14:paraId="20664E50" w14:textId="77777777" w:rsidR="000C1D19" w:rsidRPr="006422C3" w:rsidRDefault="000C1D19" w:rsidP="006422C3">
            <w:pPr>
              <w:spacing w:after="0" w:line="240" w:lineRule="auto"/>
              <w:jc w:val="center"/>
              <w:rPr>
                <w:rFonts w:ascii="ITC Avant Garde" w:hAnsi="ITC Avant Garde"/>
                <w:color w:val="000000"/>
                <w:lang w:eastAsia="es-MX"/>
              </w:rPr>
            </w:pPr>
            <w:r w:rsidRPr="006422C3">
              <w:rPr>
                <w:rFonts w:ascii="ITC Avant Garde" w:hAnsi="ITC Avant Garde"/>
                <w:color w:val="000000"/>
                <w:lang w:eastAsia="es-MX"/>
              </w:rPr>
              <w:t>M</w:t>
            </w:r>
          </w:p>
        </w:tc>
        <w:tc>
          <w:tcPr>
            <w:tcW w:w="2835" w:type="dxa"/>
          </w:tcPr>
          <w:p w14:paraId="0FD709FD" w14:textId="77777777" w:rsidR="000C1D19" w:rsidRPr="006422C3" w:rsidRDefault="000C1D19" w:rsidP="006422C3">
            <w:pPr>
              <w:spacing w:after="0" w:line="240" w:lineRule="auto"/>
              <w:jc w:val="center"/>
              <w:rPr>
                <w:rFonts w:ascii="ITC Avant Garde" w:hAnsi="ITC Avant Garde"/>
                <w:color w:val="000000"/>
                <w:lang w:eastAsia="es-MX"/>
              </w:rPr>
            </w:pPr>
            <w:r w:rsidRPr="006422C3">
              <w:rPr>
                <w:rFonts w:ascii="ITC Avant Garde" w:hAnsi="ITC Avant Garde"/>
                <w:color w:val="000000"/>
                <w:lang w:eastAsia="es-MX"/>
              </w:rPr>
              <w:t>De acuerdo a RFC 3323</w:t>
            </w:r>
          </w:p>
        </w:tc>
      </w:tr>
      <w:tr w:rsidR="000C1D19" w:rsidRPr="006422C3" w14:paraId="688F52D3" w14:textId="77777777" w:rsidTr="006422C3">
        <w:trPr>
          <w:jc w:val="center"/>
        </w:trPr>
        <w:tc>
          <w:tcPr>
            <w:tcW w:w="279" w:type="dxa"/>
          </w:tcPr>
          <w:p w14:paraId="69199832" w14:textId="77777777" w:rsidR="000C1D19" w:rsidRPr="006422C3" w:rsidRDefault="000C1D19" w:rsidP="006422C3">
            <w:pPr>
              <w:spacing w:after="0" w:line="240" w:lineRule="auto"/>
              <w:jc w:val="center"/>
              <w:rPr>
                <w:rFonts w:ascii="ITC Avant Garde" w:hAnsi="ITC Avant Garde"/>
                <w:color w:val="000000"/>
                <w:lang w:eastAsia="es-MX"/>
              </w:rPr>
            </w:pPr>
            <w:r w:rsidRPr="006422C3">
              <w:rPr>
                <w:rFonts w:ascii="ITC Avant Garde" w:hAnsi="ITC Avant Garde"/>
                <w:color w:val="000000"/>
                <w:lang w:eastAsia="es-MX"/>
              </w:rPr>
              <w:t>2</w:t>
            </w:r>
          </w:p>
        </w:tc>
        <w:tc>
          <w:tcPr>
            <w:tcW w:w="2977" w:type="dxa"/>
            <w:vAlign w:val="center"/>
          </w:tcPr>
          <w:p w14:paraId="15F095A0" w14:textId="77777777" w:rsidR="000C1D19" w:rsidRPr="006422C3" w:rsidRDefault="000C1D19" w:rsidP="006422C3">
            <w:pPr>
              <w:spacing w:after="0" w:line="240" w:lineRule="auto"/>
              <w:jc w:val="center"/>
              <w:rPr>
                <w:rFonts w:ascii="ITC Avant Garde" w:hAnsi="ITC Avant Garde"/>
                <w:color w:val="000000"/>
                <w:lang w:eastAsia="es-MX"/>
              </w:rPr>
            </w:pPr>
            <w:r w:rsidRPr="006422C3">
              <w:rPr>
                <w:rFonts w:ascii="ITC Avant Garde" w:hAnsi="ITC Avant Garde"/>
                <w:color w:val="000000"/>
                <w:lang w:eastAsia="es-MX"/>
              </w:rPr>
              <w:t>Reason (en una respuesta)</w:t>
            </w:r>
          </w:p>
        </w:tc>
        <w:tc>
          <w:tcPr>
            <w:tcW w:w="992" w:type="dxa"/>
          </w:tcPr>
          <w:p w14:paraId="49A8DE56" w14:textId="77777777" w:rsidR="000C1D19" w:rsidRPr="006422C3" w:rsidRDefault="000C1D19" w:rsidP="006422C3">
            <w:pPr>
              <w:spacing w:after="0" w:line="240" w:lineRule="auto"/>
              <w:jc w:val="center"/>
              <w:rPr>
                <w:rFonts w:ascii="ITC Avant Garde" w:hAnsi="ITC Avant Garde"/>
                <w:color w:val="000000"/>
                <w:lang w:eastAsia="es-MX"/>
              </w:rPr>
            </w:pPr>
            <w:r w:rsidRPr="006422C3">
              <w:rPr>
                <w:rFonts w:ascii="ITC Avant Garde" w:hAnsi="ITC Avant Garde"/>
                <w:color w:val="000000"/>
                <w:lang w:eastAsia="es-MX"/>
              </w:rPr>
              <w:t>M</w:t>
            </w:r>
          </w:p>
        </w:tc>
        <w:tc>
          <w:tcPr>
            <w:tcW w:w="2835" w:type="dxa"/>
          </w:tcPr>
          <w:p w14:paraId="6E666075" w14:textId="77777777" w:rsidR="000C1D19" w:rsidRPr="006422C3" w:rsidRDefault="000C1D19" w:rsidP="006422C3">
            <w:pPr>
              <w:spacing w:after="0" w:line="240" w:lineRule="auto"/>
              <w:jc w:val="center"/>
              <w:rPr>
                <w:rFonts w:ascii="ITC Avant Garde" w:hAnsi="ITC Avant Garde"/>
                <w:color w:val="000000"/>
                <w:lang w:eastAsia="es-MX"/>
              </w:rPr>
            </w:pPr>
            <w:r w:rsidRPr="006422C3">
              <w:rPr>
                <w:rFonts w:ascii="ITC Avant Garde" w:hAnsi="ITC Avant Garde"/>
                <w:color w:val="000000"/>
                <w:lang w:eastAsia="es-MX"/>
              </w:rPr>
              <w:t>De acuerdo a RFC 3326</w:t>
            </w:r>
          </w:p>
        </w:tc>
      </w:tr>
      <w:tr w:rsidR="00554622" w:rsidRPr="00C731E7" w14:paraId="0D075743" w14:textId="77777777" w:rsidTr="006422C3">
        <w:trPr>
          <w:jc w:val="center"/>
        </w:trPr>
        <w:tc>
          <w:tcPr>
            <w:tcW w:w="279" w:type="dxa"/>
          </w:tcPr>
          <w:p w14:paraId="5D695F43" w14:textId="77777777" w:rsidR="00554622" w:rsidRPr="00372C37" w:rsidRDefault="00CB5B7A" w:rsidP="00E5773D">
            <w:pPr>
              <w:spacing w:after="0" w:line="240" w:lineRule="auto"/>
              <w:jc w:val="center"/>
              <w:rPr>
                <w:rFonts w:ascii="ITC Avant Garde" w:hAnsi="ITC Avant Garde"/>
                <w:color w:val="000000"/>
                <w:lang w:eastAsia="es-MX"/>
              </w:rPr>
            </w:pPr>
            <w:r w:rsidRPr="00372C37">
              <w:rPr>
                <w:rFonts w:ascii="ITC Avant Garde" w:hAnsi="ITC Avant Garde"/>
                <w:color w:val="000000"/>
                <w:lang w:eastAsia="es-MX"/>
              </w:rPr>
              <w:t>3</w:t>
            </w:r>
          </w:p>
        </w:tc>
        <w:tc>
          <w:tcPr>
            <w:tcW w:w="2977" w:type="dxa"/>
            <w:vAlign w:val="center"/>
          </w:tcPr>
          <w:p w14:paraId="2E787BC9" w14:textId="77777777" w:rsidR="00554622" w:rsidRPr="00372C37" w:rsidRDefault="00554622" w:rsidP="00E5773D">
            <w:pPr>
              <w:spacing w:after="0" w:line="240" w:lineRule="auto"/>
              <w:jc w:val="center"/>
              <w:rPr>
                <w:rFonts w:ascii="ITC Avant Garde" w:hAnsi="ITC Avant Garde"/>
                <w:color w:val="000000"/>
                <w:lang w:eastAsia="es-MX"/>
              </w:rPr>
            </w:pPr>
            <w:r w:rsidRPr="00372C37">
              <w:rPr>
                <w:rFonts w:ascii="ITC Avant Garde" w:hAnsi="ITC Avant Garde"/>
                <w:color w:val="000000"/>
                <w:lang w:eastAsia="es-MX"/>
              </w:rPr>
              <w:t>P-Asserted-Identity</w:t>
            </w:r>
          </w:p>
        </w:tc>
        <w:tc>
          <w:tcPr>
            <w:tcW w:w="992" w:type="dxa"/>
          </w:tcPr>
          <w:p w14:paraId="5F319DD1" w14:textId="77777777" w:rsidR="00554622" w:rsidRPr="00372C37" w:rsidRDefault="00554622" w:rsidP="00E5773D">
            <w:pPr>
              <w:spacing w:after="0" w:line="240" w:lineRule="auto"/>
              <w:jc w:val="center"/>
              <w:rPr>
                <w:rFonts w:ascii="ITC Avant Garde" w:hAnsi="ITC Avant Garde"/>
                <w:color w:val="000000"/>
                <w:lang w:eastAsia="es-MX"/>
              </w:rPr>
            </w:pPr>
            <w:r w:rsidRPr="00372C37">
              <w:rPr>
                <w:rFonts w:ascii="ITC Avant Garde" w:hAnsi="ITC Avant Garde"/>
                <w:color w:val="000000"/>
                <w:lang w:eastAsia="es-MX"/>
              </w:rPr>
              <w:t>O</w:t>
            </w:r>
          </w:p>
        </w:tc>
        <w:tc>
          <w:tcPr>
            <w:tcW w:w="2835" w:type="dxa"/>
          </w:tcPr>
          <w:p w14:paraId="0D8045ED" w14:textId="77777777" w:rsidR="00554622" w:rsidRPr="00372C37" w:rsidRDefault="00554622" w:rsidP="00E5773D">
            <w:pPr>
              <w:spacing w:after="0" w:line="240" w:lineRule="auto"/>
              <w:jc w:val="center"/>
              <w:rPr>
                <w:rFonts w:ascii="ITC Avant Garde" w:hAnsi="ITC Avant Garde"/>
                <w:color w:val="000000"/>
                <w:lang w:eastAsia="es-MX"/>
              </w:rPr>
            </w:pPr>
            <w:r w:rsidRPr="00372C37">
              <w:rPr>
                <w:rFonts w:ascii="ITC Avant Garde" w:hAnsi="ITC Avant Garde"/>
                <w:color w:val="000000"/>
                <w:lang w:eastAsia="es-MX"/>
              </w:rPr>
              <w:t>De acuerdo al RFC 3325</w:t>
            </w:r>
          </w:p>
        </w:tc>
      </w:tr>
      <w:tr w:rsidR="00554622" w:rsidRPr="00C731E7" w14:paraId="49E1BCA6" w14:textId="77777777" w:rsidTr="006422C3">
        <w:trPr>
          <w:jc w:val="center"/>
        </w:trPr>
        <w:tc>
          <w:tcPr>
            <w:tcW w:w="279" w:type="dxa"/>
          </w:tcPr>
          <w:p w14:paraId="6DAB67B9" w14:textId="77777777" w:rsidR="00554622" w:rsidRPr="00372C37" w:rsidRDefault="00CB5B7A" w:rsidP="00554622">
            <w:pPr>
              <w:spacing w:after="0" w:line="240" w:lineRule="auto"/>
              <w:jc w:val="center"/>
              <w:rPr>
                <w:rFonts w:ascii="ITC Avant Garde" w:hAnsi="ITC Avant Garde"/>
                <w:color w:val="000000"/>
                <w:lang w:eastAsia="es-MX"/>
              </w:rPr>
            </w:pPr>
            <w:r w:rsidRPr="00372C37">
              <w:rPr>
                <w:rFonts w:ascii="ITC Avant Garde" w:hAnsi="ITC Avant Garde"/>
                <w:color w:val="000000"/>
                <w:lang w:eastAsia="es-MX"/>
              </w:rPr>
              <w:t>4</w:t>
            </w:r>
          </w:p>
        </w:tc>
        <w:tc>
          <w:tcPr>
            <w:tcW w:w="2977" w:type="dxa"/>
            <w:vAlign w:val="center"/>
          </w:tcPr>
          <w:p w14:paraId="63B721DC" w14:textId="77777777" w:rsidR="00554622" w:rsidRPr="00372C37" w:rsidRDefault="00554622" w:rsidP="00554622">
            <w:pPr>
              <w:spacing w:after="0" w:line="240" w:lineRule="auto"/>
              <w:jc w:val="center"/>
              <w:rPr>
                <w:rFonts w:ascii="ITC Avant Garde" w:hAnsi="ITC Avant Garde"/>
                <w:color w:val="000000"/>
                <w:lang w:eastAsia="es-MX"/>
              </w:rPr>
            </w:pPr>
            <w:r w:rsidRPr="00372C37">
              <w:rPr>
                <w:rFonts w:ascii="ITC Avant Garde" w:hAnsi="ITC Avant Garde"/>
                <w:color w:val="000000"/>
                <w:lang w:eastAsia="es-MX"/>
              </w:rPr>
              <w:t>P-Early-media</w:t>
            </w:r>
          </w:p>
        </w:tc>
        <w:tc>
          <w:tcPr>
            <w:tcW w:w="992" w:type="dxa"/>
          </w:tcPr>
          <w:p w14:paraId="039AE64B" w14:textId="77777777" w:rsidR="00554622" w:rsidRPr="00372C37" w:rsidRDefault="00554622" w:rsidP="00554622">
            <w:pPr>
              <w:spacing w:after="0" w:line="240" w:lineRule="auto"/>
              <w:jc w:val="center"/>
              <w:rPr>
                <w:rFonts w:ascii="ITC Avant Garde" w:hAnsi="ITC Avant Garde"/>
                <w:color w:val="000000"/>
                <w:lang w:eastAsia="es-MX"/>
              </w:rPr>
            </w:pPr>
            <w:r w:rsidRPr="00372C37">
              <w:rPr>
                <w:rFonts w:ascii="ITC Avant Garde" w:hAnsi="ITC Avant Garde"/>
                <w:color w:val="000000"/>
                <w:lang w:eastAsia="es-MX"/>
              </w:rPr>
              <w:t>O</w:t>
            </w:r>
          </w:p>
        </w:tc>
        <w:tc>
          <w:tcPr>
            <w:tcW w:w="2835" w:type="dxa"/>
          </w:tcPr>
          <w:p w14:paraId="688177E7" w14:textId="77777777" w:rsidR="00554622" w:rsidRPr="00372C37" w:rsidRDefault="00554622" w:rsidP="00554622">
            <w:pPr>
              <w:spacing w:after="0" w:line="240" w:lineRule="auto"/>
              <w:jc w:val="center"/>
              <w:rPr>
                <w:rFonts w:ascii="ITC Avant Garde" w:hAnsi="ITC Avant Garde"/>
                <w:color w:val="000000"/>
                <w:lang w:eastAsia="es-MX"/>
              </w:rPr>
            </w:pPr>
            <w:r w:rsidRPr="00372C37">
              <w:rPr>
                <w:rFonts w:ascii="ITC Avant Garde" w:hAnsi="ITC Avant Garde"/>
                <w:color w:val="000000"/>
                <w:lang w:eastAsia="es-MX"/>
              </w:rPr>
              <w:t>De acuerdo al RFC 5009</w:t>
            </w:r>
          </w:p>
        </w:tc>
      </w:tr>
    </w:tbl>
    <w:p w14:paraId="740EFD13" w14:textId="77777777" w:rsidR="000C1D19" w:rsidRPr="00372C37" w:rsidRDefault="000C1D19" w:rsidP="00AE02A4">
      <w:pPr>
        <w:spacing w:after="0"/>
        <w:jc w:val="center"/>
        <w:rPr>
          <w:rFonts w:ascii="ITC Avant Garde" w:hAnsi="ITC Avant Garde" w:cs="Arial"/>
          <w:sz w:val="18"/>
          <w:szCs w:val="18"/>
        </w:rPr>
      </w:pPr>
    </w:p>
    <w:p w14:paraId="7E0FBAC2" w14:textId="77777777" w:rsidR="000C1D19" w:rsidRPr="00372C37" w:rsidRDefault="000C1D19" w:rsidP="00AE02A4">
      <w:pPr>
        <w:spacing w:after="0"/>
        <w:jc w:val="center"/>
        <w:rPr>
          <w:rFonts w:ascii="ITC Avant Garde" w:hAnsi="ITC Avant Garde" w:cs="Arial"/>
          <w:sz w:val="18"/>
          <w:szCs w:val="18"/>
        </w:rPr>
      </w:pPr>
      <w:r w:rsidRPr="00372C37">
        <w:rPr>
          <w:rFonts w:ascii="ITC Avant Garde" w:hAnsi="ITC Avant Garde" w:cs="Arial"/>
          <w:sz w:val="18"/>
          <w:szCs w:val="18"/>
        </w:rPr>
        <w:t>Tabla 3. Encabezados adicionales SIP para VoIP.</w:t>
      </w:r>
    </w:p>
    <w:p w14:paraId="3C7CA43B" w14:textId="77777777" w:rsidR="00554622" w:rsidRPr="00372C37" w:rsidRDefault="00554622" w:rsidP="00AE02A4">
      <w:pPr>
        <w:spacing w:after="0"/>
        <w:jc w:val="center"/>
        <w:rPr>
          <w:rFonts w:ascii="ITC Avant Garde" w:hAnsi="ITC Avant Garde" w:cs="Arial"/>
          <w:sz w:val="18"/>
          <w:szCs w:val="18"/>
        </w:rPr>
      </w:pPr>
    </w:p>
    <w:p w14:paraId="14B539BD" w14:textId="77777777" w:rsidR="00E11AA1" w:rsidRPr="00372C37" w:rsidRDefault="00E11AA1" w:rsidP="00E11AA1">
      <w:pPr>
        <w:spacing w:after="0"/>
        <w:jc w:val="both"/>
        <w:rPr>
          <w:rFonts w:ascii="ITC Avant Garde" w:hAnsi="ITC Avant Garde" w:cs="Arial"/>
        </w:rPr>
      </w:pPr>
      <w:r w:rsidRPr="00372C37">
        <w:rPr>
          <w:rFonts w:ascii="ITC Avant Garde" w:hAnsi="ITC Avant Garde" w:cs="Arial"/>
        </w:rPr>
        <w:t xml:space="preserve">Los métodos y campos de encabezado SIP indicados como Opcionales en este documento deberán requerir forzosamente el acuerdo de su utilización entre los Concesionarios para garantizar su correcta operación. </w:t>
      </w:r>
    </w:p>
    <w:p w14:paraId="0774B406" w14:textId="77777777" w:rsidR="00E11AA1" w:rsidRPr="00372C37" w:rsidRDefault="00E11AA1" w:rsidP="00554622">
      <w:pPr>
        <w:spacing w:after="0"/>
        <w:jc w:val="both"/>
        <w:rPr>
          <w:rFonts w:ascii="ITC Avant Garde" w:hAnsi="ITC Avant Garde" w:cs="Arial"/>
        </w:rPr>
      </w:pPr>
    </w:p>
    <w:p w14:paraId="232AEBAD" w14:textId="77777777" w:rsidR="00E5773D" w:rsidRDefault="00E5773D" w:rsidP="00554622">
      <w:pPr>
        <w:spacing w:after="0"/>
        <w:jc w:val="both"/>
        <w:rPr>
          <w:rFonts w:ascii="ITC Avant Garde" w:hAnsi="ITC Avant Garde" w:cs="Arial"/>
        </w:rPr>
      </w:pPr>
      <w:r w:rsidRPr="00372C37">
        <w:rPr>
          <w:rFonts w:ascii="ITC Avant Garde" w:hAnsi="ITC Avant Garde" w:cs="Arial"/>
        </w:rPr>
        <w:t xml:space="preserve">Para el caso de los campos o parámetros </w:t>
      </w:r>
      <w:r w:rsidR="00E11AA1" w:rsidRPr="00372C37">
        <w:rPr>
          <w:rFonts w:ascii="ITC Avant Garde" w:hAnsi="ITC Avant Garde" w:cs="Arial"/>
        </w:rPr>
        <w:t>que no aparecen en este documento</w:t>
      </w:r>
      <w:r w:rsidRPr="00372C37">
        <w:rPr>
          <w:rFonts w:ascii="ITC Avant Garde" w:hAnsi="ITC Avant Garde" w:cs="Arial"/>
        </w:rPr>
        <w:t>, el Concesionario Receptor de la señalización es libre de procesarlos o ignorarlos.</w:t>
      </w:r>
    </w:p>
    <w:p w14:paraId="40A006BE" w14:textId="77777777" w:rsidR="00E5773D" w:rsidRPr="00446491" w:rsidRDefault="00E5773D" w:rsidP="00AE02A4">
      <w:pPr>
        <w:spacing w:after="0"/>
        <w:rPr>
          <w:rFonts w:ascii="ITC Avant Garde" w:hAnsi="ITC Avant Garde" w:cs="Arial"/>
        </w:rPr>
      </w:pPr>
    </w:p>
    <w:p w14:paraId="562F7805" w14:textId="77777777" w:rsidR="000C1D19" w:rsidRPr="00E627C3" w:rsidRDefault="000C1D19" w:rsidP="00343A3B">
      <w:pPr>
        <w:pStyle w:val="Prrafodelista"/>
        <w:numPr>
          <w:ilvl w:val="1"/>
          <w:numId w:val="58"/>
        </w:numPr>
        <w:spacing w:after="0" w:line="276" w:lineRule="auto"/>
        <w:ind w:left="709" w:hanging="709"/>
        <w:jc w:val="both"/>
        <w:rPr>
          <w:rFonts w:ascii="ITC Avant Garde" w:hAnsi="ITC Avant Garde" w:cs="Arial"/>
          <w:b/>
        </w:rPr>
      </w:pPr>
      <w:r w:rsidRPr="00E627C3">
        <w:rPr>
          <w:rFonts w:ascii="ITC Avant Garde" w:hAnsi="ITC Avant Garde" w:cs="Arial"/>
          <w:b/>
        </w:rPr>
        <w:t>Protocolo de Descripción de Sesión</w:t>
      </w:r>
    </w:p>
    <w:p w14:paraId="761C3F37" w14:textId="77777777" w:rsidR="000C1D19" w:rsidRPr="00DB58BE" w:rsidRDefault="000C1D19" w:rsidP="00AE02A4">
      <w:pPr>
        <w:pStyle w:val="Prrafodelista"/>
        <w:spacing w:after="0"/>
        <w:ind w:left="0"/>
        <w:rPr>
          <w:rFonts w:ascii="ITC Avant Garde" w:hAnsi="ITC Avant Garde" w:cs="Arial"/>
          <w:b/>
        </w:rPr>
      </w:pPr>
    </w:p>
    <w:p w14:paraId="34B2144C" w14:textId="77777777" w:rsidR="000C1D19" w:rsidRPr="00895DC4" w:rsidRDefault="000C1D19" w:rsidP="00343A3B">
      <w:pPr>
        <w:autoSpaceDE w:val="0"/>
        <w:autoSpaceDN w:val="0"/>
        <w:adjustRightInd w:val="0"/>
        <w:spacing w:after="0"/>
        <w:jc w:val="both"/>
        <w:rPr>
          <w:rFonts w:ascii="ITC Avant Garde" w:hAnsi="ITC Avant Garde"/>
        </w:rPr>
      </w:pPr>
      <w:r>
        <w:rPr>
          <w:rFonts w:ascii="ITC Avant Garde" w:hAnsi="ITC Avant Garde"/>
        </w:rPr>
        <w:lastRenderedPageBreak/>
        <w:t>La solicitud INVITE incluirá en el cuerpo,</w:t>
      </w:r>
      <w:r w:rsidRPr="00895DC4">
        <w:rPr>
          <w:rFonts w:ascii="ITC Avant Garde" w:hAnsi="ITC Avant Garde"/>
        </w:rPr>
        <w:t xml:space="preserve"> una descripción de la sesión en formato </w:t>
      </w:r>
      <w:r>
        <w:rPr>
          <w:rFonts w:ascii="ITC Avant Garde" w:hAnsi="ITC Avant Garde"/>
        </w:rPr>
        <w:t>protocolo de Descripción de Sesión (“SDP”, por sus siglas en inglés) de acuerdo a la Recomendación IETF</w:t>
      </w:r>
      <w:r w:rsidRPr="00895DC4">
        <w:rPr>
          <w:rFonts w:ascii="ITC Avant Garde" w:hAnsi="ITC Avant Garde"/>
        </w:rPr>
        <w:t xml:space="preserve"> </w:t>
      </w:r>
      <w:r>
        <w:rPr>
          <w:rFonts w:ascii="ITC Avant Garde" w:hAnsi="ITC Avant Garde" w:cs="Arial"/>
        </w:rPr>
        <w:t>RFC 4566</w:t>
      </w:r>
      <w:r>
        <w:rPr>
          <w:rFonts w:ascii="ITC Avant Garde" w:hAnsi="ITC Avant Garde"/>
        </w:rPr>
        <w:t>, en la cual informa qué</w:t>
      </w:r>
      <w:r w:rsidRPr="00895DC4">
        <w:rPr>
          <w:rFonts w:ascii="ITC Avant Garde" w:hAnsi="ITC Avant Garde"/>
        </w:rPr>
        <w:t xml:space="preserve"> tipos de medios puede aceptar y donde quiere que se le envíen los datos.</w:t>
      </w:r>
    </w:p>
    <w:p w14:paraId="2EC17011" w14:textId="77777777" w:rsidR="000C1D19" w:rsidRPr="00DB58BE" w:rsidRDefault="000C1D19" w:rsidP="00343A3B">
      <w:pPr>
        <w:pStyle w:val="Prrafodelista"/>
        <w:autoSpaceDE w:val="0"/>
        <w:autoSpaceDN w:val="0"/>
        <w:adjustRightInd w:val="0"/>
        <w:spacing w:after="0"/>
        <w:jc w:val="both"/>
        <w:rPr>
          <w:rFonts w:ascii="ITC Avant Garde" w:hAnsi="ITC Avant Garde"/>
        </w:rPr>
      </w:pPr>
    </w:p>
    <w:p w14:paraId="4DF50874" w14:textId="77777777" w:rsidR="000C1D19" w:rsidRDefault="000C1D19" w:rsidP="00343A3B">
      <w:pPr>
        <w:autoSpaceDE w:val="0"/>
        <w:autoSpaceDN w:val="0"/>
        <w:adjustRightInd w:val="0"/>
        <w:spacing w:after="0"/>
        <w:jc w:val="both"/>
        <w:rPr>
          <w:rFonts w:ascii="ITC Avant Garde" w:hAnsi="ITC Avant Garde"/>
        </w:rPr>
      </w:pPr>
      <w:r>
        <w:rPr>
          <w:rFonts w:ascii="ITC Avant Garde" w:hAnsi="ITC Avant Garde"/>
        </w:rPr>
        <w:t>El mensaje SDP se compondrá de los siguientes campos y se respetará el</w:t>
      </w:r>
      <w:r w:rsidRPr="00895DC4">
        <w:rPr>
          <w:rFonts w:ascii="ITC Avant Garde" w:hAnsi="ITC Avant Garde"/>
        </w:rPr>
        <w:t xml:space="preserve"> </w:t>
      </w:r>
      <w:r>
        <w:rPr>
          <w:rFonts w:ascii="ITC Avant Garde" w:hAnsi="ITC Avant Garde"/>
        </w:rPr>
        <w:t>orden especificado.</w:t>
      </w:r>
    </w:p>
    <w:p w14:paraId="4C522088" w14:textId="77777777" w:rsidR="000C1D19" w:rsidRPr="00744A52" w:rsidRDefault="000C1D19" w:rsidP="00AE02A4">
      <w:pPr>
        <w:autoSpaceDE w:val="0"/>
        <w:autoSpaceDN w:val="0"/>
        <w:adjustRightInd w:val="0"/>
        <w:spacing w:after="0"/>
        <w:rPr>
          <w:rFonts w:ascii="ITC Avant Garde" w:hAnsi="ITC Avant Garde"/>
        </w:rPr>
      </w:pPr>
    </w:p>
    <w:tbl>
      <w:tblPr>
        <w:tblW w:w="7792" w:type="dxa"/>
        <w:jc w:val="center"/>
        <w:tblCellMar>
          <w:left w:w="70" w:type="dxa"/>
          <w:right w:w="70" w:type="dxa"/>
        </w:tblCellMar>
        <w:tblLook w:val="00A0" w:firstRow="1" w:lastRow="0" w:firstColumn="1" w:lastColumn="0" w:noHBand="0" w:noVBand="0"/>
      </w:tblPr>
      <w:tblGrid>
        <w:gridCol w:w="644"/>
        <w:gridCol w:w="5730"/>
        <w:gridCol w:w="1418"/>
      </w:tblGrid>
      <w:tr w:rsidR="000C1D19" w:rsidRPr="006422C3" w14:paraId="4FD6F8A4" w14:textId="77777777" w:rsidTr="002E2CF0">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BDD6EE"/>
            <w:vAlign w:val="center"/>
          </w:tcPr>
          <w:p w14:paraId="05B6EBCF"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Tipo</w:t>
            </w:r>
          </w:p>
        </w:tc>
        <w:tc>
          <w:tcPr>
            <w:tcW w:w="5730" w:type="dxa"/>
            <w:tcBorders>
              <w:top w:val="single" w:sz="4" w:space="0" w:color="auto"/>
              <w:left w:val="nil"/>
              <w:bottom w:val="single" w:sz="4" w:space="0" w:color="auto"/>
              <w:right w:val="single" w:sz="4" w:space="0" w:color="auto"/>
            </w:tcBorders>
            <w:shd w:val="clear" w:color="auto" w:fill="BDD6EE"/>
            <w:vAlign w:val="center"/>
          </w:tcPr>
          <w:p w14:paraId="558114FA"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Descripción</w:t>
            </w:r>
          </w:p>
        </w:tc>
        <w:tc>
          <w:tcPr>
            <w:tcW w:w="1418" w:type="dxa"/>
            <w:tcBorders>
              <w:top w:val="single" w:sz="4" w:space="0" w:color="auto"/>
              <w:left w:val="nil"/>
              <w:bottom w:val="single" w:sz="4" w:space="0" w:color="auto"/>
              <w:right w:val="single" w:sz="4" w:space="0" w:color="auto"/>
            </w:tcBorders>
            <w:shd w:val="clear" w:color="auto" w:fill="BDD6EE"/>
            <w:vAlign w:val="center"/>
          </w:tcPr>
          <w:p w14:paraId="540E9E2D" w14:textId="77777777" w:rsidR="000C1D19" w:rsidRPr="006A0CFC" w:rsidRDefault="000C1D19" w:rsidP="002E2CF0">
            <w:pPr>
              <w:pStyle w:val="TAH"/>
              <w:rPr>
                <w:rFonts w:ascii="ITC Avant Garde" w:hAnsi="ITC Avant Garde"/>
                <w:b w:val="0"/>
                <w:sz w:val="20"/>
              </w:rPr>
            </w:pPr>
            <w:r w:rsidRPr="006A0CFC">
              <w:rPr>
                <w:rFonts w:ascii="ITC Avant Garde" w:hAnsi="ITC Avant Garde"/>
                <w:b w:val="0"/>
                <w:sz w:val="20"/>
              </w:rPr>
              <w:t>Estado</w:t>
            </w:r>
          </w:p>
        </w:tc>
      </w:tr>
      <w:tr w:rsidR="000C1D19" w:rsidRPr="006422C3" w14:paraId="42A0E2BB" w14:textId="77777777" w:rsidTr="002E2CF0">
        <w:trPr>
          <w:trHeight w:val="315"/>
          <w:jc w:val="center"/>
        </w:trPr>
        <w:tc>
          <w:tcPr>
            <w:tcW w:w="644" w:type="dxa"/>
            <w:tcBorders>
              <w:top w:val="nil"/>
              <w:left w:val="single" w:sz="8" w:space="0" w:color="auto"/>
              <w:bottom w:val="single" w:sz="8" w:space="0" w:color="auto"/>
              <w:right w:val="single" w:sz="8" w:space="0" w:color="auto"/>
            </w:tcBorders>
            <w:vAlign w:val="center"/>
          </w:tcPr>
          <w:p w14:paraId="050D92AF"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v</w:t>
            </w:r>
          </w:p>
        </w:tc>
        <w:tc>
          <w:tcPr>
            <w:tcW w:w="5730" w:type="dxa"/>
            <w:tcBorders>
              <w:top w:val="nil"/>
              <w:left w:val="nil"/>
              <w:bottom w:val="single" w:sz="8" w:space="0" w:color="auto"/>
              <w:right w:val="single" w:sz="8" w:space="0" w:color="auto"/>
            </w:tcBorders>
            <w:vAlign w:val="center"/>
          </w:tcPr>
          <w:p w14:paraId="74C0F4A6"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Versión del protocolo</w:t>
            </w:r>
          </w:p>
        </w:tc>
        <w:tc>
          <w:tcPr>
            <w:tcW w:w="1418" w:type="dxa"/>
            <w:tcBorders>
              <w:top w:val="nil"/>
              <w:left w:val="nil"/>
              <w:bottom w:val="single" w:sz="8" w:space="0" w:color="auto"/>
              <w:right w:val="single" w:sz="8" w:space="0" w:color="auto"/>
            </w:tcBorders>
            <w:vAlign w:val="center"/>
          </w:tcPr>
          <w:p w14:paraId="29768389"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M</w:t>
            </w:r>
          </w:p>
        </w:tc>
      </w:tr>
      <w:tr w:rsidR="000C1D19" w:rsidRPr="006422C3" w14:paraId="3BD06250" w14:textId="77777777" w:rsidTr="002E2CF0">
        <w:trPr>
          <w:trHeight w:val="315"/>
          <w:jc w:val="center"/>
        </w:trPr>
        <w:tc>
          <w:tcPr>
            <w:tcW w:w="644" w:type="dxa"/>
            <w:tcBorders>
              <w:top w:val="nil"/>
              <w:left w:val="single" w:sz="8" w:space="0" w:color="auto"/>
              <w:bottom w:val="single" w:sz="8" w:space="0" w:color="auto"/>
              <w:right w:val="single" w:sz="8" w:space="0" w:color="auto"/>
            </w:tcBorders>
            <w:vAlign w:val="center"/>
          </w:tcPr>
          <w:p w14:paraId="3126F01C"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o</w:t>
            </w:r>
          </w:p>
        </w:tc>
        <w:tc>
          <w:tcPr>
            <w:tcW w:w="5730" w:type="dxa"/>
            <w:tcBorders>
              <w:top w:val="nil"/>
              <w:left w:val="nil"/>
              <w:bottom w:val="single" w:sz="8" w:space="0" w:color="auto"/>
              <w:right w:val="single" w:sz="8" w:space="0" w:color="auto"/>
            </w:tcBorders>
            <w:vAlign w:val="center"/>
          </w:tcPr>
          <w:p w14:paraId="3DD62349"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Identificador del creador y de la sesión</w:t>
            </w:r>
          </w:p>
        </w:tc>
        <w:tc>
          <w:tcPr>
            <w:tcW w:w="1418" w:type="dxa"/>
            <w:tcBorders>
              <w:top w:val="nil"/>
              <w:left w:val="nil"/>
              <w:bottom w:val="single" w:sz="8" w:space="0" w:color="auto"/>
              <w:right w:val="single" w:sz="8" w:space="0" w:color="auto"/>
            </w:tcBorders>
            <w:vAlign w:val="center"/>
          </w:tcPr>
          <w:p w14:paraId="5B147B70"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M</w:t>
            </w:r>
          </w:p>
        </w:tc>
      </w:tr>
      <w:tr w:rsidR="000C1D19" w:rsidRPr="006422C3" w14:paraId="2F50A192" w14:textId="77777777" w:rsidTr="002E2CF0">
        <w:trPr>
          <w:trHeight w:val="315"/>
          <w:jc w:val="center"/>
        </w:trPr>
        <w:tc>
          <w:tcPr>
            <w:tcW w:w="644" w:type="dxa"/>
            <w:tcBorders>
              <w:top w:val="nil"/>
              <w:left w:val="single" w:sz="8" w:space="0" w:color="auto"/>
              <w:bottom w:val="single" w:sz="8" w:space="0" w:color="auto"/>
              <w:right w:val="single" w:sz="8" w:space="0" w:color="auto"/>
            </w:tcBorders>
            <w:vAlign w:val="center"/>
          </w:tcPr>
          <w:p w14:paraId="44585CBF"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s</w:t>
            </w:r>
          </w:p>
        </w:tc>
        <w:tc>
          <w:tcPr>
            <w:tcW w:w="5730" w:type="dxa"/>
            <w:tcBorders>
              <w:top w:val="nil"/>
              <w:left w:val="nil"/>
              <w:bottom w:val="single" w:sz="8" w:space="0" w:color="auto"/>
              <w:right w:val="single" w:sz="8" w:space="0" w:color="auto"/>
            </w:tcBorders>
            <w:vAlign w:val="center"/>
          </w:tcPr>
          <w:p w14:paraId="0CEAE262"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Nombre de la sesión</w:t>
            </w:r>
          </w:p>
        </w:tc>
        <w:tc>
          <w:tcPr>
            <w:tcW w:w="1418" w:type="dxa"/>
            <w:tcBorders>
              <w:top w:val="nil"/>
              <w:left w:val="nil"/>
              <w:bottom w:val="single" w:sz="8" w:space="0" w:color="auto"/>
              <w:right w:val="single" w:sz="8" w:space="0" w:color="auto"/>
            </w:tcBorders>
            <w:vAlign w:val="center"/>
          </w:tcPr>
          <w:p w14:paraId="29FB78A9"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M</w:t>
            </w:r>
          </w:p>
        </w:tc>
      </w:tr>
      <w:tr w:rsidR="000C1D19" w:rsidRPr="006422C3" w14:paraId="5310050A" w14:textId="77777777" w:rsidTr="002E2CF0">
        <w:trPr>
          <w:trHeight w:val="315"/>
          <w:jc w:val="center"/>
        </w:trPr>
        <w:tc>
          <w:tcPr>
            <w:tcW w:w="644" w:type="dxa"/>
            <w:tcBorders>
              <w:top w:val="nil"/>
              <w:left w:val="single" w:sz="8" w:space="0" w:color="auto"/>
              <w:bottom w:val="single" w:sz="8" w:space="0" w:color="auto"/>
              <w:right w:val="single" w:sz="8" w:space="0" w:color="auto"/>
            </w:tcBorders>
            <w:vAlign w:val="center"/>
          </w:tcPr>
          <w:p w14:paraId="43531E07"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i</w:t>
            </w:r>
          </w:p>
        </w:tc>
        <w:tc>
          <w:tcPr>
            <w:tcW w:w="5730" w:type="dxa"/>
            <w:tcBorders>
              <w:top w:val="nil"/>
              <w:left w:val="nil"/>
              <w:bottom w:val="single" w:sz="8" w:space="0" w:color="auto"/>
              <w:right w:val="single" w:sz="8" w:space="0" w:color="auto"/>
            </w:tcBorders>
            <w:vAlign w:val="center"/>
          </w:tcPr>
          <w:p w14:paraId="66B3D107"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 xml:space="preserve">Información de la sesión </w:t>
            </w:r>
          </w:p>
        </w:tc>
        <w:tc>
          <w:tcPr>
            <w:tcW w:w="1418" w:type="dxa"/>
            <w:tcBorders>
              <w:top w:val="nil"/>
              <w:left w:val="nil"/>
              <w:bottom w:val="single" w:sz="8" w:space="0" w:color="auto"/>
              <w:right w:val="single" w:sz="8" w:space="0" w:color="auto"/>
            </w:tcBorders>
            <w:vAlign w:val="center"/>
          </w:tcPr>
          <w:p w14:paraId="1B66D542"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M</w:t>
            </w:r>
          </w:p>
        </w:tc>
      </w:tr>
      <w:tr w:rsidR="000C1D19" w:rsidRPr="006422C3" w14:paraId="5F622764" w14:textId="77777777" w:rsidTr="002E2CF0">
        <w:trPr>
          <w:trHeight w:val="315"/>
          <w:jc w:val="center"/>
        </w:trPr>
        <w:tc>
          <w:tcPr>
            <w:tcW w:w="644" w:type="dxa"/>
            <w:tcBorders>
              <w:top w:val="nil"/>
              <w:left w:val="single" w:sz="8" w:space="0" w:color="auto"/>
              <w:bottom w:val="single" w:sz="8" w:space="0" w:color="auto"/>
              <w:right w:val="single" w:sz="8" w:space="0" w:color="auto"/>
            </w:tcBorders>
            <w:vAlign w:val="center"/>
          </w:tcPr>
          <w:p w14:paraId="289E3616"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c</w:t>
            </w:r>
          </w:p>
        </w:tc>
        <w:tc>
          <w:tcPr>
            <w:tcW w:w="5730" w:type="dxa"/>
            <w:tcBorders>
              <w:top w:val="nil"/>
              <w:left w:val="nil"/>
              <w:bottom w:val="single" w:sz="8" w:space="0" w:color="auto"/>
              <w:right w:val="single" w:sz="8" w:space="0" w:color="auto"/>
            </w:tcBorders>
            <w:vAlign w:val="center"/>
          </w:tcPr>
          <w:p w14:paraId="588DC195"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Información de conexión – no se requiere si está incluida en todos los medios</w:t>
            </w:r>
          </w:p>
        </w:tc>
        <w:tc>
          <w:tcPr>
            <w:tcW w:w="1418" w:type="dxa"/>
            <w:tcBorders>
              <w:top w:val="nil"/>
              <w:left w:val="nil"/>
              <w:bottom w:val="single" w:sz="8" w:space="0" w:color="auto"/>
              <w:right w:val="single" w:sz="8" w:space="0" w:color="auto"/>
            </w:tcBorders>
            <w:vAlign w:val="center"/>
          </w:tcPr>
          <w:p w14:paraId="514857EE" w14:textId="77777777" w:rsidR="000C1D19" w:rsidRPr="006A0CFC" w:rsidRDefault="000C1D19" w:rsidP="002E2CF0">
            <w:pPr>
              <w:spacing w:after="0" w:line="240" w:lineRule="auto"/>
              <w:jc w:val="center"/>
              <w:rPr>
                <w:rFonts w:ascii="ITC Avant Garde" w:hAnsi="ITC Avant Garde"/>
                <w:color w:val="000000"/>
                <w:lang w:eastAsia="es-MX"/>
              </w:rPr>
            </w:pPr>
            <w:r w:rsidRPr="00026ED5">
              <w:rPr>
                <w:rFonts w:ascii="ITC Avant Garde" w:hAnsi="ITC Avant Garde"/>
                <w:color w:val="000000"/>
                <w:lang w:eastAsia="es-MX"/>
              </w:rPr>
              <w:t>M</w:t>
            </w:r>
          </w:p>
        </w:tc>
      </w:tr>
      <w:tr w:rsidR="000C1D19" w:rsidRPr="006422C3" w14:paraId="0E02B36A" w14:textId="77777777" w:rsidTr="002E2CF0">
        <w:trPr>
          <w:trHeight w:val="585"/>
          <w:jc w:val="center"/>
        </w:trPr>
        <w:tc>
          <w:tcPr>
            <w:tcW w:w="644" w:type="dxa"/>
            <w:tcBorders>
              <w:top w:val="nil"/>
              <w:left w:val="single" w:sz="8" w:space="0" w:color="auto"/>
              <w:bottom w:val="single" w:sz="8" w:space="0" w:color="auto"/>
              <w:right w:val="single" w:sz="8" w:space="0" w:color="auto"/>
            </w:tcBorders>
            <w:vAlign w:val="center"/>
          </w:tcPr>
          <w:p w14:paraId="538E10AD"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a</w:t>
            </w:r>
          </w:p>
        </w:tc>
        <w:tc>
          <w:tcPr>
            <w:tcW w:w="5730" w:type="dxa"/>
            <w:tcBorders>
              <w:top w:val="nil"/>
              <w:left w:val="nil"/>
              <w:bottom w:val="single" w:sz="8" w:space="0" w:color="auto"/>
              <w:right w:val="single" w:sz="8" w:space="0" w:color="auto"/>
            </w:tcBorders>
            <w:vAlign w:val="center"/>
          </w:tcPr>
          <w:p w14:paraId="0C22A587"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Cero o más líneas de atributos de sesión</w:t>
            </w:r>
          </w:p>
        </w:tc>
        <w:tc>
          <w:tcPr>
            <w:tcW w:w="1418" w:type="dxa"/>
            <w:tcBorders>
              <w:top w:val="nil"/>
              <w:left w:val="nil"/>
              <w:bottom w:val="single" w:sz="8" w:space="0" w:color="auto"/>
              <w:right w:val="single" w:sz="8" w:space="0" w:color="auto"/>
            </w:tcBorders>
            <w:vAlign w:val="center"/>
          </w:tcPr>
          <w:p w14:paraId="2834D601" w14:textId="77777777" w:rsidR="000C1D19" w:rsidRPr="006A0CFC" w:rsidRDefault="000C1D19" w:rsidP="002E2CF0">
            <w:pPr>
              <w:spacing w:after="0" w:line="240" w:lineRule="auto"/>
              <w:jc w:val="center"/>
              <w:rPr>
                <w:rFonts w:ascii="ITC Avant Garde" w:hAnsi="ITC Avant Garde"/>
                <w:color w:val="000000"/>
                <w:lang w:eastAsia="es-MX"/>
              </w:rPr>
            </w:pPr>
            <w:r w:rsidRPr="00026ED5">
              <w:rPr>
                <w:rFonts w:ascii="ITC Avant Garde" w:hAnsi="ITC Avant Garde"/>
                <w:color w:val="000000"/>
                <w:lang w:eastAsia="es-MX"/>
              </w:rPr>
              <w:t>M</w:t>
            </w:r>
          </w:p>
        </w:tc>
      </w:tr>
      <w:tr w:rsidR="000C1D19" w:rsidRPr="006422C3" w14:paraId="311F5E04" w14:textId="77777777" w:rsidTr="002E2CF0">
        <w:trPr>
          <w:trHeight w:val="315"/>
          <w:jc w:val="center"/>
        </w:trPr>
        <w:tc>
          <w:tcPr>
            <w:tcW w:w="644" w:type="dxa"/>
            <w:tcBorders>
              <w:top w:val="nil"/>
              <w:left w:val="single" w:sz="8" w:space="0" w:color="auto"/>
              <w:bottom w:val="single" w:sz="8" w:space="0" w:color="auto"/>
              <w:right w:val="single" w:sz="8" w:space="0" w:color="auto"/>
            </w:tcBorders>
            <w:vAlign w:val="center"/>
          </w:tcPr>
          <w:p w14:paraId="18A9B530"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t</w:t>
            </w:r>
          </w:p>
        </w:tc>
        <w:tc>
          <w:tcPr>
            <w:tcW w:w="5730" w:type="dxa"/>
            <w:tcBorders>
              <w:top w:val="nil"/>
              <w:left w:val="nil"/>
              <w:bottom w:val="single" w:sz="8" w:space="0" w:color="auto"/>
              <w:right w:val="single" w:sz="8" w:space="0" w:color="auto"/>
            </w:tcBorders>
            <w:vAlign w:val="center"/>
          </w:tcPr>
          <w:p w14:paraId="4198B772"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Tiempo que la sesión se encuentra activa</w:t>
            </w:r>
          </w:p>
        </w:tc>
        <w:tc>
          <w:tcPr>
            <w:tcW w:w="1418" w:type="dxa"/>
            <w:tcBorders>
              <w:top w:val="nil"/>
              <w:left w:val="nil"/>
              <w:bottom w:val="single" w:sz="8" w:space="0" w:color="auto"/>
              <w:right w:val="single" w:sz="8" w:space="0" w:color="auto"/>
            </w:tcBorders>
            <w:vAlign w:val="center"/>
          </w:tcPr>
          <w:p w14:paraId="1AC2756C"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M</w:t>
            </w:r>
          </w:p>
        </w:tc>
      </w:tr>
      <w:tr w:rsidR="000C1D19" w:rsidRPr="006422C3" w14:paraId="4613003D" w14:textId="77777777" w:rsidTr="002E2CF0">
        <w:trPr>
          <w:trHeight w:val="585"/>
          <w:jc w:val="center"/>
        </w:trPr>
        <w:tc>
          <w:tcPr>
            <w:tcW w:w="644" w:type="dxa"/>
            <w:tcBorders>
              <w:top w:val="nil"/>
              <w:left w:val="single" w:sz="8" w:space="0" w:color="auto"/>
              <w:bottom w:val="single" w:sz="8" w:space="0" w:color="auto"/>
              <w:right w:val="single" w:sz="8" w:space="0" w:color="auto"/>
            </w:tcBorders>
            <w:vAlign w:val="center"/>
          </w:tcPr>
          <w:p w14:paraId="1B66989F"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m</w:t>
            </w:r>
          </w:p>
        </w:tc>
        <w:tc>
          <w:tcPr>
            <w:tcW w:w="5730" w:type="dxa"/>
            <w:tcBorders>
              <w:top w:val="nil"/>
              <w:left w:val="nil"/>
              <w:bottom w:val="single" w:sz="8" w:space="0" w:color="auto"/>
              <w:right w:val="single" w:sz="8" w:space="0" w:color="auto"/>
            </w:tcBorders>
            <w:vAlign w:val="center"/>
          </w:tcPr>
          <w:p w14:paraId="49F9C515" w14:textId="77777777" w:rsidR="000C1D19" w:rsidRPr="006A0CFC" w:rsidRDefault="000C1D19" w:rsidP="002E2CF0">
            <w:pPr>
              <w:spacing w:after="0" w:line="240" w:lineRule="auto"/>
              <w:jc w:val="center"/>
              <w:rPr>
                <w:rFonts w:ascii="ITC Avant Garde" w:hAnsi="ITC Avant Garde"/>
                <w:color w:val="000000"/>
                <w:lang w:eastAsia="es-MX"/>
              </w:rPr>
            </w:pPr>
            <w:r>
              <w:rPr>
                <w:rFonts w:ascii="ITC Avant Garde" w:hAnsi="ITC Avant Garde"/>
                <w:color w:val="000000"/>
                <w:lang w:eastAsia="es-MX"/>
              </w:rPr>
              <w:t>Información del protocolo de t</w:t>
            </w:r>
            <w:r w:rsidRPr="006A0CFC">
              <w:rPr>
                <w:rFonts w:ascii="ITC Avant Garde" w:hAnsi="ITC Avant Garde"/>
                <w:color w:val="000000"/>
                <w:lang w:eastAsia="es-MX"/>
              </w:rPr>
              <w:t>ransporte (media)</w:t>
            </w:r>
          </w:p>
        </w:tc>
        <w:tc>
          <w:tcPr>
            <w:tcW w:w="1418" w:type="dxa"/>
            <w:tcBorders>
              <w:top w:val="nil"/>
              <w:left w:val="nil"/>
              <w:bottom w:val="single" w:sz="8" w:space="0" w:color="auto"/>
              <w:right w:val="single" w:sz="8" w:space="0" w:color="auto"/>
            </w:tcBorders>
            <w:vAlign w:val="center"/>
          </w:tcPr>
          <w:p w14:paraId="0E0A8EBF" w14:textId="77777777" w:rsidR="000C1D19" w:rsidRPr="006A0CFC" w:rsidRDefault="000C1D19" w:rsidP="002E2CF0">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M</w:t>
            </w:r>
          </w:p>
        </w:tc>
      </w:tr>
      <w:tr w:rsidR="000C1D19" w:rsidRPr="006422C3" w14:paraId="479BD140" w14:textId="77777777" w:rsidTr="00384B9D">
        <w:trPr>
          <w:trHeight w:val="585"/>
          <w:jc w:val="center"/>
        </w:trPr>
        <w:tc>
          <w:tcPr>
            <w:tcW w:w="644" w:type="dxa"/>
            <w:tcBorders>
              <w:top w:val="nil"/>
              <w:left w:val="single" w:sz="8" w:space="0" w:color="auto"/>
              <w:bottom w:val="single" w:sz="8" w:space="0" w:color="auto"/>
              <w:right w:val="single" w:sz="8" w:space="0" w:color="auto"/>
            </w:tcBorders>
            <w:vAlign w:val="center"/>
          </w:tcPr>
          <w:p w14:paraId="61FD0F9B" w14:textId="77777777" w:rsidR="000C1D19" w:rsidRPr="006A0CFC" w:rsidRDefault="000C1D19" w:rsidP="00384B9D">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a</w:t>
            </w:r>
          </w:p>
        </w:tc>
        <w:tc>
          <w:tcPr>
            <w:tcW w:w="5730" w:type="dxa"/>
            <w:tcBorders>
              <w:top w:val="nil"/>
              <w:left w:val="nil"/>
              <w:bottom w:val="single" w:sz="8" w:space="0" w:color="auto"/>
              <w:right w:val="single" w:sz="8" w:space="0" w:color="auto"/>
            </w:tcBorders>
            <w:vAlign w:val="center"/>
          </w:tcPr>
          <w:p w14:paraId="444C9948" w14:textId="77777777" w:rsidR="000C1D19" w:rsidRPr="006A0CFC" w:rsidRDefault="000C1D19" w:rsidP="003B2ACB">
            <w:pPr>
              <w:spacing w:after="0" w:line="240" w:lineRule="auto"/>
              <w:jc w:val="center"/>
              <w:rPr>
                <w:rFonts w:ascii="ITC Avant Garde" w:hAnsi="ITC Avant Garde"/>
                <w:color w:val="000000"/>
                <w:lang w:eastAsia="es-MX"/>
              </w:rPr>
            </w:pPr>
            <w:r w:rsidRPr="006A0CFC">
              <w:rPr>
                <w:rFonts w:ascii="ITC Avant Garde" w:hAnsi="ITC Avant Garde"/>
                <w:color w:val="000000"/>
                <w:lang w:eastAsia="es-MX"/>
              </w:rPr>
              <w:t xml:space="preserve">Cero o más líneas de atributos de </w:t>
            </w:r>
            <w:r w:rsidR="003B2ACB">
              <w:rPr>
                <w:rFonts w:ascii="ITC Avant Garde" w:hAnsi="ITC Avant Garde"/>
                <w:color w:val="000000"/>
                <w:lang w:eastAsia="es-MX"/>
              </w:rPr>
              <w:t>los medios</w:t>
            </w:r>
          </w:p>
        </w:tc>
        <w:tc>
          <w:tcPr>
            <w:tcW w:w="1418" w:type="dxa"/>
            <w:tcBorders>
              <w:top w:val="nil"/>
              <w:left w:val="nil"/>
              <w:bottom w:val="single" w:sz="8" w:space="0" w:color="auto"/>
              <w:right w:val="single" w:sz="8" w:space="0" w:color="auto"/>
            </w:tcBorders>
            <w:vAlign w:val="center"/>
          </w:tcPr>
          <w:p w14:paraId="49A12F2E" w14:textId="77777777" w:rsidR="000C1D19" w:rsidRPr="006A0CFC" w:rsidRDefault="000C1D19" w:rsidP="00384B9D">
            <w:pPr>
              <w:spacing w:after="0" w:line="240" w:lineRule="auto"/>
              <w:jc w:val="center"/>
              <w:rPr>
                <w:rFonts w:ascii="ITC Avant Garde" w:hAnsi="ITC Avant Garde"/>
                <w:color w:val="000000"/>
                <w:lang w:eastAsia="es-MX"/>
              </w:rPr>
            </w:pPr>
            <w:r w:rsidRPr="00026ED5">
              <w:rPr>
                <w:rFonts w:ascii="ITC Avant Garde" w:hAnsi="ITC Avant Garde"/>
                <w:color w:val="000000"/>
                <w:lang w:eastAsia="es-MX"/>
              </w:rPr>
              <w:t>M</w:t>
            </w:r>
          </w:p>
        </w:tc>
      </w:tr>
    </w:tbl>
    <w:p w14:paraId="3FB7606A" w14:textId="77777777" w:rsidR="000C1D19" w:rsidRPr="00FE3FCE" w:rsidRDefault="000C1D19" w:rsidP="00AE02A4">
      <w:pPr>
        <w:spacing w:before="120" w:after="0"/>
        <w:jc w:val="center"/>
        <w:rPr>
          <w:rFonts w:ascii="ITC Avant Garde" w:hAnsi="ITC Avant Garde" w:cs="Arial"/>
          <w:sz w:val="18"/>
          <w:szCs w:val="18"/>
        </w:rPr>
      </w:pPr>
      <w:r>
        <w:rPr>
          <w:rFonts w:ascii="ITC Avant Garde" w:hAnsi="ITC Avant Garde" w:cs="Arial"/>
          <w:sz w:val="18"/>
          <w:szCs w:val="18"/>
        </w:rPr>
        <w:t>Tabla 4</w:t>
      </w:r>
      <w:r w:rsidRPr="00FE3FCE">
        <w:rPr>
          <w:rFonts w:ascii="ITC Avant Garde" w:hAnsi="ITC Avant Garde" w:cs="Arial"/>
          <w:sz w:val="18"/>
          <w:szCs w:val="18"/>
        </w:rPr>
        <w:t>.Campos SDP.</w:t>
      </w:r>
    </w:p>
    <w:p w14:paraId="78FA8604" w14:textId="77777777" w:rsidR="000C1D19" w:rsidRDefault="000C1D19" w:rsidP="00AE02A4">
      <w:pPr>
        <w:spacing w:after="0"/>
        <w:rPr>
          <w:rFonts w:ascii="ITC Avant Garde" w:hAnsi="ITC Avant Garde" w:cs="Arial"/>
          <w:sz w:val="18"/>
          <w:szCs w:val="18"/>
        </w:rPr>
      </w:pPr>
    </w:p>
    <w:p w14:paraId="3DF43A8B" w14:textId="77777777" w:rsidR="000C1D19" w:rsidRPr="00446491" w:rsidRDefault="000C1D19" w:rsidP="00343A3B">
      <w:pPr>
        <w:spacing w:after="0"/>
        <w:jc w:val="both"/>
        <w:rPr>
          <w:rFonts w:ascii="ITC Avant Garde" w:hAnsi="ITC Avant Garde" w:cs="Arial"/>
        </w:rPr>
      </w:pPr>
      <w:r w:rsidRPr="00446491">
        <w:rPr>
          <w:rFonts w:ascii="ITC Avant Garde" w:hAnsi="ITC Avant Garde" w:cs="Arial"/>
        </w:rPr>
        <w:t>Nota: Cada sesión debe contener un campo “c” en la descripción de sesión o en la descripción del medio si está presente en ambos la descripción del medio sobreescribe la descripción de sesión.</w:t>
      </w:r>
    </w:p>
    <w:p w14:paraId="5D76C055" w14:textId="77777777" w:rsidR="000C1D19" w:rsidRDefault="000C1D19" w:rsidP="00AE02A4">
      <w:pPr>
        <w:spacing w:after="0"/>
        <w:rPr>
          <w:rFonts w:ascii="ITC Avant Garde" w:hAnsi="ITC Avant Garde" w:cs="Arial"/>
          <w:sz w:val="18"/>
          <w:szCs w:val="18"/>
        </w:rPr>
      </w:pPr>
    </w:p>
    <w:p w14:paraId="2FBD74EA" w14:textId="77777777" w:rsidR="000C1D19" w:rsidRPr="00E627C3" w:rsidRDefault="000C1D19" w:rsidP="00343A3B">
      <w:pPr>
        <w:pStyle w:val="Prrafodelista"/>
        <w:numPr>
          <w:ilvl w:val="2"/>
          <w:numId w:val="58"/>
        </w:numPr>
        <w:spacing w:after="0" w:line="276" w:lineRule="auto"/>
        <w:ind w:left="709" w:hanging="709"/>
        <w:jc w:val="both"/>
        <w:rPr>
          <w:rFonts w:ascii="ITC Avant Garde" w:hAnsi="ITC Avant Garde" w:cs="Arial"/>
          <w:b/>
        </w:rPr>
      </w:pPr>
      <w:r w:rsidRPr="00E627C3">
        <w:rPr>
          <w:rFonts w:ascii="ITC Avant Garde" w:hAnsi="ITC Avant Garde" w:cs="Arial"/>
          <w:b/>
        </w:rPr>
        <w:t xml:space="preserve">Notación </w:t>
      </w:r>
    </w:p>
    <w:p w14:paraId="123B0E66" w14:textId="77777777" w:rsidR="000C1D19" w:rsidRDefault="000C1D19" w:rsidP="00AE02A4">
      <w:pPr>
        <w:spacing w:after="0"/>
        <w:rPr>
          <w:rFonts w:ascii="ITC Avant Garde" w:hAnsi="ITC Avant Garde" w:cs="Arial"/>
        </w:rPr>
      </w:pPr>
    </w:p>
    <w:p w14:paraId="7EA42D47" w14:textId="77777777" w:rsidR="000C1D19" w:rsidRDefault="000C1D19" w:rsidP="00AE02A4">
      <w:pPr>
        <w:spacing w:after="0"/>
        <w:rPr>
          <w:rFonts w:ascii="ITC Avant Garde" w:hAnsi="ITC Avant Garde" w:cs="Arial"/>
        </w:rPr>
      </w:pPr>
      <w:r>
        <w:rPr>
          <w:rFonts w:ascii="ITC Avant Garde" w:hAnsi="ITC Avant Garde" w:cs="Arial"/>
        </w:rPr>
        <w:t>En la tabla 1 y 3 el código de estado “M”</w:t>
      </w:r>
      <w:r w:rsidR="00450FE6">
        <w:rPr>
          <w:rFonts w:ascii="ITC Avant Garde" w:hAnsi="ITC Avant Garde" w:cs="Arial"/>
        </w:rPr>
        <w:t xml:space="preserve"> y “O”</w:t>
      </w:r>
      <w:r>
        <w:rPr>
          <w:rFonts w:ascii="ITC Avant Garde" w:hAnsi="ITC Avant Garde" w:cs="Arial"/>
        </w:rPr>
        <w:t xml:space="preserve"> </w:t>
      </w:r>
      <w:r w:rsidR="00450FE6">
        <w:rPr>
          <w:rFonts w:ascii="ITC Avant Garde" w:hAnsi="ITC Avant Garde" w:cs="Arial"/>
        </w:rPr>
        <w:t xml:space="preserve">significan </w:t>
      </w:r>
      <w:r>
        <w:rPr>
          <w:rFonts w:ascii="ITC Avant Garde" w:hAnsi="ITC Avant Garde" w:cs="Arial"/>
        </w:rPr>
        <w:t>lo siguiente:</w:t>
      </w:r>
    </w:p>
    <w:p w14:paraId="7B69EEE8" w14:textId="77777777" w:rsidR="000C1D19" w:rsidRDefault="000C1D19" w:rsidP="00AE02A4">
      <w:pPr>
        <w:spacing w:after="0"/>
        <w:rPr>
          <w:rFonts w:ascii="ITC Avant Garde" w:hAnsi="ITC Avant Garde" w:cs="Arial"/>
        </w:rPr>
      </w:pP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1599"/>
        <w:gridCol w:w="2915"/>
        <w:gridCol w:w="3321"/>
      </w:tblGrid>
      <w:tr w:rsidR="000C1D19" w:rsidRPr="006422C3" w14:paraId="076C763E" w14:textId="77777777" w:rsidTr="006422C3">
        <w:trPr>
          <w:jc w:val="center"/>
        </w:trPr>
        <w:tc>
          <w:tcPr>
            <w:tcW w:w="1106" w:type="dxa"/>
            <w:shd w:val="clear" w:color="auto" w:fill="BDD6EE"/>
          </w:tcPr>
          <w:p w14:paraId="29FF2CB3" w14:textId="77777777" w:rsidR="000C1D19" w:rsidRPr="006422C3" w:rsidRDefault="000C1D19" w:rsidP="002E2CF0">
            <w:pPr>
              <w:pStyle w:val="TAH"/>
              <w:rPr>
                <w:rFonts w:ascii="ITC Avant Garde" w:hAnsi="ITC Avant Garde"/>
                <w:b w:val="0"/>
                <w:sz w:val="20"/>
              </w:rPr>
            </w:pPr>
            <w:r w:rsidRPr="006422C3">
              <w:rPr>
                <w:rFonts w:ascii="ITC Avant Garde" w:hAnsi="ITC Avant Garde"/>
                <w:b w:val="0"/>
                <w:sz w:val="20"/>
              </w:rPr>
              <w:t>Código</w:t>
            </w:r>
          </w:p>
        </w:tc>
        <w:tc>
          <w:tcPr>
            <w:tcW w:w="1599" w:type="dxa"/>
            <w:shd w:val="clear" w:color="auto" w:fill="BDD6EE"/>
          </w:tcPr>
          <w:p w14:paraId="3D629097" w14:textId="77777777" w:rsidR="000C1D19" w:rsidRPr="006422C3" w:rsidRDefault="000C1D19" w:rsidP="002E2CF0">
            <w:pPr>
              <w:pStyle w:val="TAH"/>
              <w:rPr>
                <w:rFonts w:ascii="ITC Avant Garde" w:hAnsi="ITC Avant Garde"/>
                <w:b w:val="0"/>
                <w:sz w:val="20"/>
              </w:rPr>
            </w:pPr>
          </w:p>
        </w:tc>
        <w:tc>
          <w:tcPr>
            <w:tcW w:w="2915" w:type="dxa"/>
            <w:shd w:val="clear" w:color="auto" w:fill="BDD6EE"/>
          </w:tcPr>
          <w:p w14:paraId="0951C83A" w14:textId="77777777" w:rsidR="000C1D19" w:rsidRPr="006422C3" w:rsidRDefault="000C1D19" w:rsidP="002E2CF0">
            <w:pPr>
              <w:pStyle w:val="TAH"/>
              <w:rPr>
                <w:rFonts w:ascii="ITC Avant Garde" w:hAnsi="ITC Avant Garde"/>
                <w:b w:val="0"/>
                <w:sz w:val="20"/>
              </w:rPr>
            </w:pPr>
            <w:r w:rsidRPr="006422C3">
              <w:rPr>
                <w:rFonts w:ascii="ITC Avant Garde" w:hAnsi="ITC Avant Garde"/>
                <w:b w:val="0"/>
                <w:sz w:val="20"/>
              </w:rPr>
              <w:t xml:space="preserve">Tratamiento en el envío </w:t>
            </w:r>
          </w:p>
        </w:tc>
        <w:tc>
          <w:tcPr>
            <w:tcW w:w="3321" w:type="dxa"/>
            <w:shd w:val="clear" w:color="auto" w:fill="BDD6EE"/>
          </w:tcPr>
          <w:p w14:paraId="217B049B" w14:textId="77777777" w:rsidR="000C1D19" w:rsidRPr="006422C3" w:rsidRDefault="000C1D19" w:rsidP="002E2CF0">
            <w:pPr>
              <w:pStyle w:val="TAH"/>
              <w:rPr>
                <w:rFonts w:ascii="ITC Avant Garde" w:hAnsi="ITC Avant Garde"/>
                <w:b w:val="0"/>
                <w:sz w:val="20"/>
              </w:rPr>
            </w:pPr>
            <w:r w:rsidRPr="006422C3">
              <w:rPr>
                <w:rFonts w:ascii="ITC Avant Garde" w:hAnsi="ITC Avant Garde"/>
                <w:b w:val="0"/>
                <w:sz w:val="20"/>
              </w:rPr>
              <w:t xml:space="preserve"> Tratamiento en la recepción</w:t>
            </w:r>
          </w:p>
        </w:tc>
      </w:tr>
      <w:tr w:rsidR="000C1D19" w:rsidRPr="006422C3" w14:paraId="2F69CF0B" w14:textId="77777777" w:rsidTr="006422C3">
        <w:trPr>
          <w:jc w:val="center"/>
        </w:trPr>
        <w:tc>
          <w:tcPr>
            <w:tcW w:w="1106" w:type="dxa"/>
            <w:vAlign w:val="center"/>
          </w:tcPr>
          <w:p w14:paraId="6700EA62" w14:textId="77777777" w:rsidR="000C1D19" w:rsidRPr="006422C3" w:rsidRDefault="000C1D19" w:rsidP="006422C3">
            <w:pPr>
              <w:spacing w:after="0" w:line="240" w:lineRule="auto"/>
              <w:jc w:val="center"/>
              <w:rPr>
                <w:rFonts w:ascii="ITC Avant Garde" w:hAnsi="ITC Avant Garde"/>
                <w:color w:val="000000"/>
                <w:lang w:eastAsia="es-MX"/>
              </w:rPr>
            </w:pPr>
            <w:r w:rsidRPr="006422C3">
              <w:rPr>
                <w:rFonts w:ascii="ITC Avant Garde" w:hAnsi="ITC Avant Garde"/>
                <w:color w:val="000000"/>
                <w:lang w:eastAsia="es-MX"/>
              </w:rPr>
              <w:t>M</w:t>
            </w:r>
          </w:p>
        </w:tc>
        <w:tc>
          <w:tcPr>
            <w:tcW w:w="1599" w:type="dxa"/>
            <w:vAlign w:val="center"/>
          </w:tcPr>
          <w:p w14:paraId="292CA4D8" w14:textId="77777777" w:rsidR="000C1D19" w:rsidRPr="006422C3" w:rsidRDefault="000C1D19" w:rsidP="006422C3">
            <w:pPr>
              <w:spacing w:after="0" w:line="240" w:lineRule="auto"/>
              <w:jc w:val="center"/>
              <w:rPr>
                <w:rFonts w:ascii="ITC Avant Garde" w:hAnsi="ITC Avant Garde"/>
                <w:color w:val="000000"/>
                <w:lang w:eastAsia="es-MX"/>
              </w:rPr>
            </w:pPr>
            <w:r w:rsidRPr="006422C3">
              <w:rPr>
                <w:rFonts w:ascii="ITC Avant Garde" w:hAnsi="ITC Avant Garde"/>
                <w:color w:val="000000"/>
                <w:lang w:eastAsia="es-MX"/>
              </w:rPr>
              <w:t>Mandatorio</w:t>
            </w:r>
          </w:p>
        </w:tc>
        <w:tc>
          <w:tcPr>
            <w:tcW w:w="2915" w:type="dxa"/>
          </w:tcPr>
          <w:p w14:paraId="30BCB3E2" w14:textId="77777777" w:rsidR="000C1D19" w:rsidRPr="006422C3" w:rsidRDefault="000C1D19" w:rsidP="006422C3">
            <w:pPr>
              <w:spacing w:after="0" w:line="240" w:lineRule="auto"/>
              <w:rPr>
                <w:rFonts w:ascii="ITC Avant Garde" w:hAnsi="ITC Avant Garde"/>
                <w:color w:val="000000"/>
                <w:lang w:eastAsia="es-MX"/>
              </w:rPr>
            </w:pPr>
          </w:p>
          <w:p w14:paraId="524DAE88" w14:textId="77777777" w:rsidR="000C1D19" w:rsidRPr="006422C3" w:rsidRDefault="000C1D19" w:rsidP="006422C3">
            <w:pPr>
              <w:spacing w:after="0" w:line="240" w:lineRule="auto"/>
              <w:rPr>
                <w:rFonts w:ascii="ITC Avant Garde" w:hAnsi="ITC Avant Garde"/>
                <w:color w:val="000000"/>
                <w:lang w:eastAsia="es-MX"/>
              </w:rPr>
            </w:pPr>
            <w:r w:rsidRPr="006422C3">
              <w:rPr>
                <w:rFonts w:ascii="ITC Avant Garde" w:hAnsi="ITC Avant Garde"/>
                <w:color w:val="000000"/>
                <w:lang w:eastAsia="es-MX"/>
              </w:rPr>
              <w:t>Significa que el encabezado de campo debe estar presente en la petición.</w:t>
            </w:r>
          </w:p>
        </w:tc>
        <w:tc>
          <w:tcPr>
            <w:tcW w:w="3321" w:type="dxa"/>
          </w:tcPr>
          <w:p w14:paraId="092D718C" w14:textId="77777777" w:rsidR="000C1D19" w:rsidRPr="006422C3" w:rsidRDefault="000C1D19" w:rsidP="006422C3">
            <w:pPr>
              <w:spacing w:after="0" w:line="240" w:lineRule="auto"/>
              <w:rPr>
                <w:rFonts w:ascii="ITC Avant Garde" w:hAnsi="ITC Avant Garde"/>
                <w:color w:val="000000"/>
                <w:lang w:eastAsia="es-MX"/>
              </w:rPr>
            </w:pPr>
            <w:r w:rsidRPr="006422C3">
              <w:rPr>
                <w:rFonts w:ascii="ITC Avant Garde" w:hAnsi="ITC Avant Garde"/>
                <w:snapToGrid w:val="0"/>
              </w:rPr>
              <w:t>Significa que el mensaje debe estar presente en la respuesta, y que el campo de encabezado debe ser comprendido por la red que responde.</w:t>
            </w:r>
          </w:p>
        </w:tc>
      </w:tr>
      <w:tr w:rsidR="00450FE6" w:rsidRPr="006422C3" w14:paraId="60EE0700" w14:textId="77777777" w:rsidTr="006422C3">
        <w:trPr>
          <w:jc w:val="center"/>
        </w:trPr>
        <w:tc>
          <w:tcPr>
            <w:tcW w:w="1106" w:type="dxa"/>
            <w:vAlign w:val="center"/>
          </w:tcPr>
          <w:p w14:paraId="0938A1E8" w14:textId="77777777" w:rsidR="00450FE6" w:rsidRPr="006422C3" w:rsidRDefault="00450FE6" w:rsidP="006422C3">
            <w:pPr>
              <w:spacing w:after="0" w:line="240" w:lineRule="auto"/>
              <w:jc w:val="center"/>
              <w:rPr>
                <w:rFonts w:ascii="ITC Avant Garde" w:hAnsi="ITC Avant Garde"/>
                <w:color w:val="000000"/>
                <w:lang w:eastAsia="es-MX"/>
              </w:rPr>
            </w:pPr>
            <w:r>
              <w:rPr>
                <w:rFonts w:ascii="ITC Avant Garde" w:hAnsi="ITC Avant Garde"/>
                <w:color w:val="000000"/>
                <w:lang w:eastAsia="es-MX"/>
              </w:rPr>
              <w:t>O</w:t>
            </w:r>
          </w:p>
        </w:tc>
        <w:tc>
          <w:tcPr>
            <w:tcW w:w="1599" w:type="dxa"/>
            <w:vAlign w:val="center"/>
          </w:tcPr>
          <w:p w14:paraId="5CA7EAA4" w14:textId="77777777" w:rsidR="00450FE6" w:rsidRPr="006422C3" w:rsidRDefault="00450FE6" w:rsidP="006422C3">
            <w:pPr>
              <w:spacing w:after="0" w:line="240" w:lineRule="auto"/>
              <w:jc w:val="center"/>
              <w:rPr>
                <w:rFonts w:ascii="ITC Avant Garde" w:hAnsi="ITC Avant Garde"/>
                <w:color w:val="000000"/>
                <w:lang w:eastAsia="es-MX"/>
              </w:rPr>
            </w:pPr>
            <w:r>
              <w:rPr>
                <w:rFonts w:ascii="ITC Avant Garde" w:hAnsi="ITC Avant Garde"/>
                <w:color w:val="000000"/>
                <w:lang w:eastAsia="es-MX"/>
              </w:rPr>
              <w:t xml:space="preserve">Opcional </w:t>
            </w:r>
          </w:p>
        </w:tc>
        <w:tc>
          <w:tcPr>
            <w:tcW w:w="2915" w:type="dxa"/>
          </w:tcPr>
          <w:p w14:paraId="30E1799C" w14:textId="77777777" w:rsidR="006D3E85" w:rsidRDefault="006D3E85" w:rsidP="006D3E85">
            <w:pPr>
              <w:spacing w:after="0" w:line="240" w:lineRule="auto"/>
              <w:rPr>
                <w:rFonts w:ascii="ITC Avant Garde" w:hAnsi="ITC Avant Garde"/>
                <w:snapToGrid w:val="0"/>
              </w:rPr>
            </w:pPr>
          </w:p>
          <w:p w14:paraId="55031BF4" w14:textId="77777777" w:rsidR="00450FE6" w:rsidRPr="006D3E85" w:rsidRDefault="00450FE6" w:rsidP="006D3E85">
            <w:pPr>
              <w:spacing w:after="0" w:line="240" w:lineRule="auto"/>
              <w:rPr>
                <w:rFonts w:ascii="ITC Avant Garde" w:hAnsi="ITC Avant Garde"/>
                <w:snapToGrid w:val="0"/>
              </w:rPr>
            </w:pPr>
            <w:r w:rsidRPr="006D3E85">
              <w:rPr>
                <w:rFonts w:ascii="ITC Avant Garde" w:hAnsi="ITC Avant Garde"/>
                <w:snapToGrid w:val="0"/>
              </w:rPr>
              <w:t xml:space="preserve">Significa que </w:t>
            </w:r>
            <w:r w:rsidR="006D3E85" w:rsidRPr="006D3E85">
              <w:rPr>
                <w:rFonts w:ascii="ITC Avant Garde" w:hAnsi="ITC Avant Garde"/>
                <w:snapToGrid w:val="0"/>
              </w:rPr>
              <w:t xml:space="preserve">el uso del encabezado de campo en la petición es de </w:t>
            </w:r>
            <w:r w:rsidR="006D3E85" w:rsidRPr="006D3E85">
              <w:rPr>
                <w:rFonts w:ascii="ITC Avant Garde" w:hAnsi="ITC Avant Garde"/>
                <w:snapToGrid w:val="0"/>
              </w:rPr>
              <w:lastRenderedPageBreak/>
              <w:t>común acuerdo entre los concesionarios.</w:t>
            </w:r>
          </w:p>
          <w:p w14:paraId="73544803" w14:textId="77777777" w:rsidR="006D3E85" w:rsidRDefault="006D3E85" w:rsidP="006D3E85">
            <w:pPr>
              <w:spacing w:after="0" w:line="240" w:lineRule="auto"/>
              <w:rPr>
                <w:rFonts w:ascii="ITC Avant Garde" w:hAnsi="ITC Avant Garde"/>
                <w:color w:val="000000"/>
                <w:lang w:eastAsia="es-MX"/>
              </w:rPr>
            </w:pPr>
          </w:p>
          <w:p w14:paraId="035B9C45" w14:textId="77777777" w:rsidR="006D3E85" w:rsidRPr="006422C3" w:rsidRDefault="006D3E85" w:rsidP="006D3E85">
            <w:pPr>
              <w:spacing w:after="0" w:line="240" w:lineRule="auto"/>
              <w:rPr>
                <w:rFonts w:ascii="ITC Avant Garde" w:hAnsi="ITC Avant Garde"/>
                <w:color w:val="000000"/>
                <w:lang w:eastAsia="es-MX"/>
              </w:rPr>
            </w:pPr>
          </w:p>
        </w:tc>
        <w:tc>
          <w:tcPr>
            <w:tcW w:w="3321" w:type="dxa"/>
          </w:tcPr>
          <w:p w14:paraId="6C86BC3C" w14:textId="77777777" w:rsidR="006D3E85" w:rsidRDefault="006D3E85" w:rsidP="006D3E85">
            <w:pPr>
              <w:spacing w:after="0" w:line="240" w:lineRule="auto"/>
              <w:rPr>
                <w:rFonts w:ascii="ITC Avant Garde" w:hAnsi="ITC Avant Garde"/>
                <w:snapToGrid w:val="0"/>
              </w:rPr>
            </w:pPr>
          </w:p>
          <w:p w14:paraId="07F03A58" w14:textId="77777777" w:rsidR="006D3E85" w:rsidRDefault="006D3E85" w:rsidP="006D3E85">
            <w:pPr>
              <w:spacing w:after="0" w:line="240" w:lineRule="auto"/>
              <w:rPr>
                <w:rFonts w:ascii="ITC Avant Garde" w:hAnsi="ITC Avant Garde"/>
                <w:snapToGrid w:val="0"/>
              </w:rPr>
            </w:pPr>
            <w:r w:rsidRPr="006D3E85">
              <w:rPr>
                <w:rFonts w:ascii="ITC Avant Garde" w:hAnsi="ITC Avant Garde"/>
                <w:snapToGrid w:val="0"/>
              </w:rPr>
              <w:t xml:space="preserve">Significa que el </w:t>
            </w:r>
            <w:r>
              <w:rPr>
                <w:rFonts w:ascii="ITC Avant Garde" w:hAnsi="ITC Avant Garde"/>
                <w:snapToGrid w:val="0"/>
              </w:rPr>
              <w:t xml:space="preserve">tratamiento de la recepción será de común acuerdo entre los </w:t>
            </w:r>
            <w:r w:rsidR="005E5596">
              <w:rPr>
                <w:rFonts w:ascii="ITC Avant Garde" w:hAnsi="ITC Avant Garde"/>
                <w:snapToGrid w:val="0"/>
              </w:rPr>
              <w:t>concesionarios</w:t>
            </w:r>
            <w:r>
              <w:rPr>
                <w:rFonts w:ascii="ITC Avant Garde" w:hAnsi="ITC Avant Garde"/>
                <w:snapToGrid w:val="0"/>
              </w:rPr>
              <w:t>.</w:t>
            </w:r>
          </w:p>
          <w:p w14:paraId="25FAEEDA" w14:textId="77777777" w:rsidR="006D3E85" w:rsidRPr="006D3E85" w:rsidRDefault="006D3E85" w:rsidP="006D3E85">
            <w:pPr>
              <w:spacing w:after="0" w:line="240" w:lineRule="auto"/>
              <w:rPr>
                <w:rFonts w:ascii="ITC Avant Garde" w:hAnsi="ITC Avant Garde"/>
                <w:snapToGrid w:val="0"/>
              </w:rPr>
            </w:pPr>
          </w:p>
          <w:p w14:paraId="26A9F378" w14:textId="77777777" w:rsidR="00450FE6" w:rsidRPr="006422C3" w:rsidRDefault="00450FE6" w:rsidP="006422C3">
            <w:pPr>
              <w:spacing w:after="0" w:line="240" w:lineRule="auto"/>
              <w:rPr>
                <w:rFonts w:ascii="ITC Avant Garde" w:hAnsi="ITC Avant Garde"/>
                <w:snapToGrid w:val="0"/>
              </w:rPr>
            </w:pPr>
          </w:p>
        </w:tc>
      </w:tr>
    </w:tbl>
    <w:p w14:paraId="268F84FC" w14:textId="77777777" w:rsidR="000C1D19" w:rsidRPr="00123AC2" w:rsidRDefault="000C1D19" w:rsidP="00AE02A4">
      <w:pPr>
        <w:spacing w:after="0" w:line="240" w:lineRule="auto"/>
        <w:rPr>
          <w:rFonts w:ascii="ITC Avant Garde" w:hAnsi="ITC Avant Garde"/>
          <w:color w:val="000000"/>
          <w:lang w:eastAsia="es-MX"/>
        </w:rPr>
      </w:pPr>
    </w:p>
    <w:p w14:paraId="6AED864B" w14:textId="77777777" w:rsidR="000C1D19" w:rsidRPr="0019134B" w:rsidRDefault="000C1D19" w:rsidP="00AE02A4">
      <w:pPr>
        <w:spacing w:after="0"/>
        <w:jc w:val="center"/>
        <w:rPr>
          <w:rFonts w:ascii="ITC Avant Garde" w:hAnsi="ITC Avant Garde" w:cs="Arial"/>
          <w:sz w:val="18"/>
          <w:szCs w:val="18"/>
        </w:rPr>
      </w:pPr>
      <w:r>
        <w:rPr>
          <w:rFonts w:ascii="ITC Avant Garde" w:hAnsi="ITC Avant Garde" w:cs="Arial"/>
          <w:sz w:val="18"/>
          <w:szCs w:val="18"/>
        </w:rPr>
        <w:t>Tabla 5</w:t>
      </w:r>
      <w:r w:rsidRPr="007735FE">
        <w:rPr>
          <w:rFonts w:ascii="ITC Avant Garde" w:hAnsi="ITC Avant Garde" w:cs="Arial"/>
          <w:sz w:val="18"/>
          <w:szCs w:val="18"/>
        </w:rPr>
        <w:t xml:space="preserve">. </w:t>
      </w:r>
      <w:r>
        <w:rPr>
          <w:rFonts w:ascii="ITC Avant Garde" w:hAnsi="ITC Avant Garde" w:cs="Arial"/>
          <w:sz w:val="18"/>
          <w:szCs w:val="18"/>
        </w:rPr>
        <w:t>Códigos de Estado.</w:t>
      </w:r>
    </w:p>
    <w:p w14:paraId="3545E7C7" w14:textId="77777777" w:rsidR="000C1D19" w:rsidRDefault="000C1D19" w:rsidP="00AE02A4">
      <w:pPr>
        <w:spacing w:after="0"/>
        <w:rPr>
          <w:rFonts w:ascii="ITC Avant Garde" w:hAnsi="ITC Avant Garde" w:cs="Arial"/>
          <w:sz w:val="18"/>
          <w:szCs w:val="18"/>
        </w:rPr>
      </w:pPr>
    </w:p>
    <w:p w14:paraId="55D992EF" w14:textId="77777777" w:rsidR="000C1D19" w:rsidRPr="009A0321" w:rsidRDefault="000C1D19" w:rsidP="00343A3B">
      <w:pPr>
        <w:pStyle w:val="Prrafodelista"/>
        <w:numPr>
          <w:ilvl w:val="1"/>
          <w:numId w:val="58"/>
        </w:numPr>
        <w:spacing w:after="0" w:line="276" w:lineRule="auto"/>
        <w:ind w:left="709" w:hanging="709"/>
        <w:jc w:val="both"/>
        <w:rPr>
          <w:rFonts w:ascii="ITC Avant Garde" w:hAnsi="ITC Avant Garde" w:cs="Arial"/>
          <w:b/>
        </w:rPr>
      </w:pPr>
      <w:r w:rsidRPr="009A0321">
        <w:rPr>
          <w:rFonts w:ascii="ITC Avant Garde" w:hAnsi="ITC Avant Garde" w:cs="Arial"/>
          <w:b/>
        </w:rPr>
        <w:t>Descripción del medio de transporte</w:t>
      </w:r>
    </w:p>
    <w:p w14:paraId="16E6CC45" w14:textId="77777777" w:rsidR="000C1D19" w:rsidRPr="0094645C" w:rsidRDefault="000C1D19" w:rsidP="00AE02A4">
      <w:pPr>
        <w:spacing w:after="0"/>
        <w:rPr>
          <w:rFonts w:ascii="ITC Avant Garde" w:hAnsi="ITC Avant Garde" w:cs="Arial"/>
          <w:b/>
        </w:rPr>
      </w:pPr>
    </w:p>
    <w:p w14:paraId="2F3726B1" w14:textId="77777777" w:rsidR="000C1D19" w:rsidRDefault="000C1D19" w:rsidP="00343A3B">
      <w:pPr>
        <w:jc w:val="both"/>
        <w:rPr>
          <w:rFonts w:ascii="ITC Avant Garde" w:hAnsi="ITC Avant Garde" w:cs="Arial"/>
        </w:rPr>
      </w:pPr>
      <w:r>
        <w:rPr>
          <w:rFonts w:ascii="ITC Avant Garde" w:hAnsi="ITC Avant Garde" w:cs="Arial"/>
        </w:rPr>
        <w:t>Una descripción de sesión puede contener un número de descripciones de medios. Cada campo de medios está conformado por los siguientes subcampos:</w:t>
      </w:r>
    </w:p>
    <w:p w14:paraId="71D433E8" w14:textId="77777777" w:rsidR="000C1D19" w:rsidRPr="0094645C" w:rsidRDefault="000C1D19" w:rsidP="00343A3B">
      <w:pPr>
        <w:jc w:val="both"/>
        <w:rPr>
          <w:rFonts w:ascii="ITC Avant Garde" w:hAnsi="ITC Avant Garde" w:cs="Arial"/>
        </w:rPr>
      </w:pPr>
      <w:r>
        <w:rPr>
          <w:rFonts w:ascii="ITC Avant Garde" w:hAnsi="ITC Avant Garde" w:cs="Arial"/>
        </w:rPr>
        <w:t>m=&lt;medio&gt; &lt;pue</w:t>
      </w:r>
      <w:r w:rsidRPr="0094645C">
        <w:rPr>
          <w:rFonts w:ascii="ITC Avant Garde" w:hAnsi="ITC Avant Garde" w:cs="Arial"/>
        </w:rPr>
        <w:t>rt</w:t>
      </w:r>
      <w:r>
        <w:rPr>
          <w:rFonts w:ascii="ITC Avant Garde" w:hAnsi="ITC Avant Garde" w:cs="Arial"/>
        </w:rPr>
        <w:t>o</w:t>
      </w:r>
      <w:r w:rsidRPr="0094645C">
        <w:rPr>
          <w:rFonts w:ascii="ITC Avant Garde" w:hAnsi="ITC Avant Garde" w:cs="Arial"/>
        </w:rPr>
        <w:t>&gt; &lt;transport</w:t>
      </w:r>
      <w:r>
        <w:rPr>
          <w:rFonts w:ascii="ITC Avant Garde" w:hAnsi="ITC Avant Garde" w:cs="Arial"/>
        </w:rPr>
        <w:t>e&gt; &lt;</w:t>
      </w:r>
      <w:r w:rsidRPr="0094645C">
        <w:rPr>
          <w:rFonts w:ascii="ITC Avant Garde" w:hAnsi="ITC Avant Garde" w:cs="Arial"/>
        </w:rPr>
        <w:t>list</w:t>
      </w:r>
      <w:r>
        <w:rPr>
          <w:rFonts w:ascii="ITC Avant Garde" w:hAnsi="ITC Avant Garde" w:cs="Arial"/>
        </w:rPr>
        <w:t>a fmt</w:t>
      </w:r>
      <w:r w:rsidRPr="0094645C">
        <w:rPr>
          <w:rFonts w:ascii="ITC Avant Garde" w:hAnsi="ITC Avant Garde" w:cs="Arial"/>
        </w:rPr>
        <w:t>&gt;</w:t>
      </w:r>
    </w:p>
    <w:p w14:paraId="74D842CA" w14:textId="77777777" w:rsidR="000C1D19" w:rsidRDefault="000C1D19" w:rsidP="00343A3B">
      <w:pPr>
        <w:spacing w:after="0"/>
        <w:jc w:val="both"/>
        <w:rPr>
          <w:rFonts w:ascii="ITC Avant Garde" w:hAnsi="ITC Avant Garde" w:cs="Arial"/>
        </w:rPr>
      </w:pPr>
      <w:r>
        <w:rPr>
          <w:rFonts w:ascii="ITC Avant Garde" w:hAnsi="ITC Avant Garde" w:cs="Arial"/>
        </w:rPr>
        <w:t xml:space="preserve">En el subcampo &lt;medio&gt; el cual corresponde al tipo de medio, se deberá enviar “audio” </w:t>
      </w:r>
    </w:p>
    <w:p w14:paraId="278734CC" w14:textId="77777777" w:rsidR="000C1D19" w:rsidRDefault="000C1D19" w:rsidP="00343A3B">
      <w:pPr>
        <w:spacing w:after="0"/>
        <w:jc w:val="both"/>
        <w:rPr>
          <w:rFonts w:ascii="ITC Avant Garde" w:hAnsi="ITC Avant Garde" w:cs="Arial"/>
        </w:rPr>
      </w:pPr>
    </w:p>
    <w:p w14:paraId="090141DE" w14:textId="77777777" w:rsidR="000C1D19" w:rsidRDefault="000C1D19" w:rsidP="00841AA9">
      <w:pPr>
        <w:spacing w:after="0"/>
        <w:jc w:val="both"/>
        <w:rPr>
          <w:rFonts w:ascii="ITC Avant Garde" w:hAnsi="ITC Avant Garde" w:cs="Arial"/>
        </w:rPr>
      </w:pPr>
      <w:r w:rsidRPr="00F121BF">
        <w:rPr>
          <w:rFonts w:ascii="ITC Avant Garde" w:hAnsi="ITC Avant Garde" w:cs="Arial"/>
        </w:rPr>
        <w:t xml:space="preserve">En el subcampo &lt;puerto&gt; el cual corresponde al puerto de transporte al cual se enviará el flujo de medios, en el caso de transporte basado en UDP el valor deberá estar en el rango de </w:t>
      </w:r>
      <w:r w:rsidRPr="00343A3B">
        <w:rPr>
          <w:rFonts w:ascii="ITC Avant Garde" w:hAnsi="ITC Avant Garde" w:cs="Arial"/>
        </w:rPr>
        <w:t xml:space="preserve">1024 </w:t>
      </w:r>
      <w:r w:rsidRPr="00F121BF">
        <w:rPr>
          <w:rFonts w:ascii="ITC Avant Garde" w:hAnsi="ITC Avant Garde" w:cs="Arial"/>
        </w:rPr>
        <w:t>a 65535, respetando los números de puertos definidos por la IANA destinados para un uso específico</w:t>
      </w:r>
      <w:r>
        <w:rPr>
          <w:rFonts w:ascii="ITC Avant Garde" w:hAnsi="ITC Avant Garde" w:cs="Arial"/>
        </w:rPr>
        <w:t>,</w:t>
      </w:r>
      <w:r w:rsidRPr="00F121BF">
        <w:rPr>
          <w:rFonts w:ascii="ITC Avant Garde" w:hAnsi="ITC Avant Garde" w:cs="Arial"/>
        </w:rPr>
        <w:t xml:space="preserve"> en el caso de RTP debe ser un número par.</w:t>
      </w:r>
    </w:p>
    <w:p w14:paraId="1C89330B" w14:textId="77777777" w:rsidR="00841AA9" w:rsidRDefault="00841AA9" w:rsidP="00343A3B">
      <w:pPr>
        <w:spacing w:after="0"/>
        <w:jc w:val="both"/>
        <w:rPr>
          <w:rFonts w:ascii="ITC Avant Garde" w:hAnsi="ITC Avant Garde" w:cs="Arial"/>
        </w:rPr>
      </w:pPr>
    </w:p>
    <w:p w14:paraId="10488744" w14:textId="77777777" w:rsidR="000C1D19" w:rsidRDefault="000C1D19" w:rsidP="00343A3B">
      <w:pPr>
        <w:spacing w:after="0"/>
        <w:jc w:val="both"/>
        <w:rPr>
          <w:rFonts w:ascii="ITC Avant Garde" w:hAnsi="ITC Avant Garde" w:cs="Arial"/>
        </w:rPr>
      </w:pPr>
      <w:r w:rsidRPr="00950B2F">
        <w:rPr>
          <w:rFonts w:ascii="ITC Avant Garde" w:hAnsi="ITC Avant Garde" w:cs="Arial"/>
        </w:rPr>
        <w:t xml:space="preserve">En el </w:t>
      </w:r>
      <w:proofErr w:type="spellStart"/>
      <w:r w:rsidRPr="00950B2F">
        <w:rPr>
          <w:rFonts w:ascii="ITC Avant Garde" w:hAnsi="ITC Avant Garde" w:cs="Arial"/>
        </w:rPr>
        <w:t>subcampo</w:t>
      </w:r>
      <w:proofErr w:type="spellEnd"/>
      <w:r w:rsidRPr="00950B2F">
        <w:rPr>
          <w:rFonts w:ascii="ITC Avant Garde" w:hAnsi="ITC Avant Garde" w:cs="Arial"/>
        </w:rPr>
        <w:t xml:space="preserve"> &lt;transport</w:t>
      </w:r>
      <w:r>
        <w:rPr>
          <w:rFonts w:ascii="ITC Avant Garde" w:hAnsi="ITC Avant Garde" w:cs="Arial"/>
        </w:rPr>
        <w:t>e</w:t>
      </w:r>
      <w:r w:rsidRPr="00950B2F">
        <w:rPr>
          <w:rFonts w:ascii="ITC Avant Garde" w:hAnsi="ITC Avant Garde" w:cs="Arial"/>
        </w:rPr>
        <w:t>&gt; el cual corresponde al protocolo de transporte se deberá especificar RTP/AVP</w:t>
      </w:r>
      <w:r>
        <w:rPr>
          <w:rFonts w:ascii="ITC Avant Garde" w:hAnsi="ITC Avant Garde" w:cs="Arial"/>
        </w:rPr>
        <w:t>.</w:t>
      </w:r>
    </w:p>
    <w:p w14:paraId="4979F639" w14:textId="77777777" w:rsidR="000C1D19" w:rsidRDefault="000C1D19" w:rsidP="00343A3B">
      <w:pPr>
        <w:spacing w:after="0"/>
        <w:jc w:val="both"/>
        <w:rPr>
          <w:rFonts w:ascii="ITC Avant Garde" w:hAnsi="ITC Avant Garde" w:cs="Arial"/>
        </w:rPr>
      </w:pPr>
    </w:p>
    <w:p w14:paraId="66E7BD39" w14:textId="77777777" w:rsidR="000C1D19" w:rsidRDefault="000C1D19" w:rsidP="00343A3B">
      <w:pPr>
        <w:spacing w:after="0"/>
        <w:jc w:val="both"/>
        <w:rPr>
          <w:rFonts w:ascii="ITC Avant Garde" w:hAnsi="ITC Avant Garde" w:cs="Arial"/>
        </w:rPr>
      </w:pPr>
      <w:r w:rsidRPr="009421B5">
        <w:rPr>
          <w:rFonts w:ascii="ITC Avant Garde" w:hAnsi="ITC Avant Garde" w:cs="Arial"/>
        </w:rPr>
        <w:t>En el subcampo &lt;lista fmt&gt;</w:t>
      </w:r>
      <w:r>
        <w:rPr>
          <w:rFonts w:ascii="ITC Avant Garde" w:hAnsi="ITC Avant Garde" w:cs="Arial"/>
        </w:rPr>
        <w:t xml:space="preserve"> el cual corresponde al tipo de carga útil dl medio correspondiente a los códecs que se podrán utilizar. El primero de éstos es el formato de mayor preferencia en la sesión.</w:t>
      </w:r>
    </w:p>
    <w:p w14:paraId="63532FB6" w14:textId="77777777" w:rsidR="000C1D19" w:rsidRDefault="000C1D19" w:rsidP="00343A3B">
      <w:pPr>
        <w:spacing w:after="0"/>
        <w:jc w:val="both"/>
        <w:rPr>
          <w:rFonts w:ascii="ITC Avant Garde" w:hAnsi="ITC Avant Garde" w:cs="Arial"/>
        </w:rPr>
      </w:pPr>
    </w:p>
    <w:p w14:paraId="095A4A90" w14:textId="77777777" w:rsidR="000C1D19" w:rsidRDefault="000C1D19" w:rsidP="00343A3B">
      <w:pPr>
        <w:spacing w:after="0"/>
        <w:jc w:val="both"/>
        <w:rPr>
          <w:rFonts w:ascii="ITC Avant Garde" w:hAnsi="ITC Avant Garde" w:cs="Arial"/>
        </w:rPr>
      </w:pPr>
      <w:r>
        <w:rPr>
          <w:rFonts w:ascii="ITC Avant Garde" w:hAnsi="ITC Avant Garde" w:cs="Arial"/>
        </w:rPr>
        <w:t>Se definirán los atributos rtpmap para cada formato de medio especificado, por ejemplo:</w:t>
      </w:r>
    </w:p>
    <w:p w14:paraId="67EB29F0" w14:textId="77777777" w:rsidR="000C1D19" w:rsidRPr="00114D86" w:rsidRDefault="000C1D19" w:rsidP="00343A3B">
      <w:pPr>
        <w:spacing w:after="0"/>
        <w:jc w:val="both"/>
        <w:rPr>
          <w:rFonts w:ascii="ITC Avant Garde" w:hAnsi="ITC Avant Garde" w:cs="Arial"/>
          <w:lang w:val="en-US"/>
        </w:rPr>
      </w:pPr>
      <w:r w:rsidRPr="00114D86">
        <w:rPr>
          <w:rFonts w:ascii="ITC Avant Garde" w:hAnsi="ITC Avant Garde" w:cs="Arial"/>
          <w:lang w:val="en-US"/>
        </w:rPr>
        <w:t>a=rtpmap:101 telephone-event/8000</w:t>
      </w:r>
    </w:p>
    <w:p w14:paraId="43B4BBCC" w14:textId="77777777" w:rsidR="000C1D19" w:rsidRPr="00114D86" w:rsidRDefault="000C1D19" w:rsidP="00343A3B">
      <w:pPr>
        <w:spacing w:after="0"/>
        <w:jc w:val="both"/>
        <w:rPr>
          <w:rFonts w:ascii="ITC Avant Garde" w:hAnsi="ITC Avant Garde" w:cs="Arial"/>
          <w:lang w:val="en-US"/>
        </w:rPr>
      </w:pPr>
      <w:r w:rsidRPr="00114D86">
        <w:rPr>
          <w:rFonts w:ascii="ITC Avant Garde" w:hAnsi="ITC Avant Garde" w:cs="Arial"/>
          <w:lang w:val="en-US"/>
        </w:rPr>
        <w:t>a=rtpmap:18 G729/8000</w:t>
      </w:r>
    </w:p>
    <w:p w14:paraId="07955243" w14:textId="77777777" w:rsidR="000C1D19" w:rsidRPr="00114D86" w:rsidRDefault="000C1D19" w:rsidP="00AE02A4">
      <w:pPr>
        <w:pStyle w:val="NormalWeb"/>
        <w:spacing w:before="0" w:beforeAutospacing="0" w:after="0" w:afterAutospacing="0" w:line="297" w:lineRule="atLeast"/>
        <w:rPr>
          <w:rFonts w:ascii="ITC Avant Garde" w:hAnsi="ITC Avant Garde" w:cs="Arial"/>
          <w:b/>
          <w:lang w:val="en-US"/>
        </w:rPr>
      </w:pPr>
    </w:p>
    <w:p w14:paraId="06817CF4" w14:textId="77777777" w:rsidR="000C1D19" w:rsidRPr="00C45123" w:rsidRDefault="000C1D19" w:rsidP="00343A3B">
      <w:pPr>
        <w:pStyle w:val="Prrafodelista"/>
        <w:numPr>
          <w:ilvl w:val="1"/>
          <w:numId w:val="58"/>
        </w:numPr>
        <w:spacing w:after="0" w:line="276" w:lineRule="auto"/>
        <w:ind w:left="709" w:hanging="709"/>
        <w:jc w:val="both"/>
        <w:rPr>
          <w:rFonts w:ascii="ITC Avant Garde" w:hAnsi="ITC Avant Garde" w:cs="Arial"/>
          <w:b/>
        </w:rPr>
      </w:pPr>
      <w:r w:rsidRPr="00446491">
        <w:rPr>
          <w:rFonts w:ascii="ITC Avant Garde" w:hAnsi="ITC Avant Garde" w:cs="Arial"/>
          <w:b/>
        </w:rPr>
        <w:t>Número de saltos entre las redes</w:t>
      </w:r>
    </w:p>
    <w:p w14:paraId="30A3615A" w14:textId="77777777" w:rsidR="000C1D19" w:rsidRDefault="000C1D19" w:rsidP="00AE02A4">
      <w:pPr>
        <w:pStyle w:val="NormalWeb"/>
        <w:spacing w:before="0" w:beforeAutospacing="0" w:after="0" w:afterAutospacing="0" w:line="297" w:lineRule="atLeast"/>
        <w:rPr>
          <w:rFonts w:ascii="ITC Avant Garde" w:hAnsi="ITC Avant Garde" w:cs="Arial"/>
          <w:b/>
        </w:rPr>
      </w:pPr>
    </w:p>
    <w:p w14:paraId="06DA82D4" w14:textId="77777777" w:rsidR="000C1D19" w:rsidRDefault="000C1D19" w:rsidP="00343A3B">
      <w:pPr>
        <w:spacing w:after="0"/>
        <w:jc w:val="both"/>
        <w:rPr>
          <w:rFonts w:ascii="ITC Avant Garde" w:hAnsi="ITC Avant Garde" w:cs="Arial"/>
        </w:rPr>
      </w:pPr>
      <w:r w:rsidRPr="00616178">
        <w:rPr>
          <w:rFonts w:ascii="ITC Avant Garde" w:hAnsi="ITC Avant Garde" w:cs="Arial"/>
        </w:rPr>
        <w:t xml:space="preserve">El número de saltos </w:t>
      </w:r>
      <w:r>
        <w:rPr>
          <w:rFonts w:ascii="ITC Avant Garde" w:hAnsi="ITC Avant Garde" w:cs="Arial"/>
        </w:rPr>
        <w:t xml:space="preserve">máximo que un mensaje SIP puede realizar </w:t>
      </w:r>
      <w:r w:rsidRPr="00616178">
        <w:rPr>
          <w:rFonts w:ascii="ITC Avant Garde" w:hAnsi="ITC Avant Garde" w:cs="Arial"/>
        </w:rPr>
        <w:t>entre las redes será de 70, y se decrementará en 1 en cada salto, por lo que el valor del encabezado de campo Max-forwards será 70 y al llegar a 0 sin que la petición alcance su destino será rechazada con una respuesta de error 483 (Demasiados saltos).</w:t>
      </w:r>
    </w:p>
    <w:p w14:paraId="07D9BD49" w14:textId="77777777" w:rsidR="000C1D19" w:rsidRPr="00446966" w:rsidRDefault="000C1D19" w:rsidP="00AE02A4">
      <w:pPr>
        <w:spacing w:after="0"/>
        <w:rPr>
          <w:rFonts w:ascii="ITC Avant Garde" w:hAnsi="ITC Avant Garde" w:cs="Arial"/>
        </w:rPr>
      </w:pPr>
    </w:p>
    <w:p w14:paraId="473F4AD2" w14:textId="77777777" w:rsidR="000C1D19" w:rsidRPr="00C45123" w:rsidRDefault="000C1D19" w:rsidP="00343A3B">
      <w:pPr>
        <w:pStyle w:val="Prrafodelista"/>
        <w:numPr>
          <w:ilvl w:val="1"/>
          <w:numId w:val="58"/>
        </w:numPr>
        <w:spacing w:after="0" w:line="276" w:lineRule="auto"/>
        <w:ind w:left="709" w:hanging="709"/>
        <w:jc w:val="both"/>
        <w:rPr>
          <w:rFonts w:ascii="ITC Avant Garde" w:hAnsi="ITC Avant Garde" w:cs="Arial"/>
          <w:b/>
        </w:rPr>
      </w:pPr>
      <w:r w:rsidRPr="00E627C3">
        <w:rPr>
          <w:rFonts w:ascii="ITC Avant Garde" w:hAnsi="ITC Avant Garde" w:cs="Arial"/>
          <w:b/>
        </w:rPr>
        <w:t>Actualización</w:t>
      </w:r>
      <w:r w:rsidRPr="00C45123">
        <w:rPr>
          <w:rFonts w:ascii="ITC Avant Garde" w:hAnsi="ITC Avant Garde" w:cs="Arial"/>
          <w:b/>
        </w:rPr>
        <w:t xml:space="preserve"> de sesión</w:t>
      </w:r>
    </w:p>
    <w:p w14:paraId="6226480F" w14:textId="77777777" w:rsidR="000C1D19" w:rsidRDefault="000C1D19" w:rsidP="00AE02A4">
      <w:pPr>
        <w:pStyle w:val="NormalWeb"/>
        <w:spacing w:before="0" w:beforeAutospacing="0" w:after="0" w:afterAutospacing="0" w:line="297" w:lineRule="atLeast"/>
        <w:ind w:left="540"/>
        <w:rPr>
          <w:rFonts w:ascii="ITC Avant Garde" w:hAnsi="ITC Avant Garde" w:cs="Arial"/>
          <w:b/>
        </w:rPr>
      </w:pPr>
    </w:p>
    <w:p w14:paraId="71A74542" w14:textId="77777777" w:rsidR="000C1D19" w:rsidRDefault="000C1D19" w:rsidP="00343A3B">
      <w:pPr>
        <w:spacing w:after="0"/>
        <w:jc w:val="both"/>
        <w:rPr>
          <w:rFonts w:ascii="ITC Avant Garde" w:hAnsi="ITC Avant Garde" w:cs="Arial"/>
        </w:rPr>
      </w:pPr>
      <w:r>
        <w:rPr>
          <w:rFonts w:ascii="ITC Avant Garde" w:hAnsi="ITC Avant Garde" w:cs="Arial"/>
        </w:rPr>
        <w:lastRenderedPageBreak/>
        <w:t>Los temporizadores de actualización de sesión deberán ser manejados conforme a la recomendación RFC 4028.</w:t>
      </w:r>
    </w:p>
    <w:p w14:paraId="3918DEB3" w14:textId="77777777" w:rsidR="000C1D19" w:rsidRDefault="000C1D19" w:rsidP="00343A3B">
      <w:pPr>
        <w:spacing w:after="0"/>
        <w:jc w:val="both"/>
        <w:rPr>
          <w:rFonts w:ascii="ITC Avant Garde" w:hAnsi="ITC Avant Garde" w:cs="Arial"/>
        </w:rPr>
      </w:pPr>
    </w:p>
    <w:p w14:paraId="0A245E42" w14:textId="77777777" w:rsidR="000C1D19" w:rsidRDefault="000C1D19" w:rsidP="00343A3B">
      <w:pPr>
        <w:spacing w:after="0"/>
        <w:jc w:val="both"/>
        <w:rPr>
          <w:rFonts w:ascii="ITC Avant Garde" w:hAnsi="ITC Avant Garde" w:cs="Arial"/>
        </w:rPr>
      </w:pPr>
      <w:r w:rsidRPr="00446491">
        <w:rPr>
          <w:rFonts w:ascii="ITC Avant Garde" w:hAnsi="ITC Avant Garde" w:cs="Arial"/>
        </w:rPr>
        <w:t>La petición INVITE inicial debe contener los siguientes campos de encabezado: Supported:timer,</w:t>
      </w:r>
      <w:r>
        <w:rPr>
          <w:rFonts w:ascii="ITC Avant Garde" w:hAnsi="ITC Avant Garde" w:cs="Arial"/>
        </w:rPr>
        <w:t xml:space="preserve"> </w:t>
      </w:r>
      <w:r w:rsidRPr="00446491">
        <w:rPr>
          <w:rFonts w:ascii="ITC Avant Garde" w:hAnsi="ITC Avant Garde" w:cs="Arial"/>
        </w:rPr>
        <w:t>Session Expires, Refresher:uac, Min-SE</w:t>
      </w:r>
      <w:r>
        <w:rPr>
          <w:rFonts w:ascii="ITC Avant Garde" w:hAnsi="ITC Avant Garde" w:cs="Arial"/>
        </w:rPr>
        <w:t>.</w:t>
      </w:r>
    </w:p>
    <w:p w14:paraId="3040CCAA" w14:textId="77777777" w:rsidR="000C1D19" w:rsidRDefault="000C1D19" w:rsidP="00343A3B">
      <w:pPr>
        <w:spacing w:after="0"/>
        <w:jc w:val="both"/>
        <w:rPr>
          <w:rFonts w:ascii="ITC Avant Garde" w:hAnsi="ITC Avant Garde" w:cs="Arial"/>
        </w:rPr>
      </w:pPr>
    </w:p>
    <w:p w14:paraId="40F8628F" w14:textId="77777777" w:rsidR="000C1D19" w:rsidRDefault="000C1D19" w:rsidP="00343A3B">
      <w:pPr>
        <w:spacing w:after="0"/>
        <w:jc w:val="both"/>
        <w:rPr>
          <w:rFonts w:ascii="ITC Avant Garde" w:hAnsi="ITC Avant Garde" w:cs="Arial"/>
        </w:rPr>
      </w:pPr>
      <w:r w:rsidRPr="00616178">
        <w:rPr>
          <w:rFonts w:ascii="ITC Avant Garde" w:hAnsi="ITC Avant Garde" w:cs="Arial"/>
        </w:rPr>
        <w:t>Los valores correspondientes a los campos de encabezado Session Expires y Min-SE estarán sujetos al proceso de negociación entre el UAS y el UAC. El valor del campo de encabezado Session Expires deberá estar dentro del intervalo de 90s-1800s. El valor del campo de encabezado Min-SE no podrá ser menor a 90s.</w:t>
      </w:r>
    </w:p>
    <w:p w14:paraId="13E9E8C2" w14:textId="77777777" w:rsidR="000C1D19" w:rsidRDefault="000C1D19" w:rsidP="00343A3B">
      <w:pPr>
        <w:spacing w:after="0"/>
        <w:jc w:val="both"/>
        <w:rPr>
          <w:rFonts w:ascii="ITC Avant Garde" w:hAnsi="ITC Avant Garde" w:cs="Arial"/>
        </w:rPr>
      </w:pPr>
      <w:r>
        <w:rPr>
          <w:rFonts w:ascii="ITC Avant Garde" w:hAnsi="ITC Avant Garde" w:cs="Arial"/>
        </w:rPr>
        <w:t xml:space="preserve"> </w:t>
      </w:r>
    </w:p>
    <w:p w14:paraId="0F932808" w14:textId="77777777" w:rsidR="000C1D19" w:rsidRDefault="000C1D19" w:rsidP="00343A3B">
      <w:pPr>
        <w:spacing w:after="0"/>
        <w:jc w:val="both"/>
        <w:rPr>
          <w:rFonts w:ascii="ITC Avant Garde" w:hAnsi="ITC Avant Garde" w:cs="Arial"/>
        </w:rPr>
      </w:pPr>
      <w:r w:rsidRPr="00446491">
        <w:rPr>
          <w:rFonts w:ascii="ITC Avant Garde" w:hAnsi="ITC Avant Garde" w:cs="Arial"/>
        </w:rPr>
        <w:t>Por omisión se considerarán los siguientes valores: Supported:timer,</w:t>
      </w:r>
      <w:r>
        <w:rPr>
          <w:rFonts w:ascii="ITC Avant Garde" w:hAnsi="ITC Avant Garde" w:cs="Arial"/>
        </w:rPr>
        <w:t xml:space="preserve"> </w:t>
      </w:r>
      <w:r w:rsidRPr="00446491">
        <w:rPr>
          <w:rFonts w:ascii="ITC Avant Garde" w:hAnsi="ITC Avant Garde" w:cs="Arial"/>
        </w:rPr>
        <w:t>Session Expires:1800, Refresher:uac, Min-SE:600</w:t>
      </w:r>
    </w:p>
    <w:p w14:paraId="1B736E4F" w14:textId="77777777" w:rsidR="000C1D19" w:rsidRDefault="000C1D19" w:rsidP="00343A3B">
      <w:pPr>
        <w:spacing w:after="0"/>
        <w:jc w:val="both"/>
        <w:rPr>
          <w:rFonts w:ascii="ITC Avant Garde" w:hAnsi="ITC Avant Garde" w:cs="Arial"/>
        </w:rPr>
      </w:pPr>
    </w:p>
    <w:p w14:paraId="365B9767" w14:textId="77777777" w:rsidR="000C1D19" w:rsidRDefault="000C1D19" w:rsidP="00343A3B">
      <w:pPr>
        <w:spacing w:after="0"/>
        <w:jc w:val="both"/>
        <w:rPr>
          <w:rFonts w:ascii="ITC Avant Garde" w:hAnsi="ITC Avant Garde" w:cs="Arial"/>
        </w:rPr>
      </w:pPr>
      <w:r>
        <w:rPr>
          <w:rFonts w:ascii="ITC Avant Garde" w:hAnsi="ITC Avant Garde" w:cs="Arial"/>
        </w:rPr>
        <w:t>La actualización de la sesión SIP se realizará a través de un UPDATE, el tiempo de envío del método UPDATE será a la mitad del tiempo del definido en el campo de encabezado Session-Expires.</w:t>
      </w:r>
    </w:p>
    <w:p w14:paraId="72CC27ED" w14:textId="77777777" w:rsidR="000C1D19" w:rsidRDefault="000C1D19" w:rsidP="00AE02A4">
      <w:pPr>
        <w:spacing w:after="0"/>
        <w:rPr>
          <w:rFonts w:ascii="ITC Avant Garde" w:hAnsi="ITC Avant Garde" w:cs="Arial"/>
        </w:rPr>
      </w:pPr>
    </w:p>
    <w:p w14:paraId="1D24A350" w14:textId="77777777" w:rsidR="000C1D19" w:rsidRPr="003646DD" w:rsidRDefault="000C1D19" w:rsidP="00343A3B">
      <w:pPr>
        <w:pStyle w:val="Prrafodelista"/>
        <w:numPr>
          <w:ilvl w:val="1"/>
          <w:numId w:val="58"/>
        </w:numPr>
        <w:spacing w:after="0" w:line="276" w:lineRule="auto"/>
        <w:ind w:left="709" w:hanging="709"/>
        <w:jc w:val="both"/>
        <w:rPr>
          <w:rFonts w:ascii="ITC Avant Garde" w:hAnsi="ITC Avant Garde" w:cs="Arial"/>
        </w:rPr>
      </w:pPr>
      <w:r w:rsidRPr="003646DD">
        <w:rPr>
          <w:rFonts w:ascii="ITC Avant Garde" w:hAnsi="ITC Avant Garde" w:cs="Arial"/>
          <w:b/>
        </w:rPr>
        <w:t xml:space="preserve">Modelo de Oferta/Contestación </w:t>
      </w:r>
    </w:p>
    <w:p w14:paraId="219A036A" w14:textId="77777777" w:rsidR="000C1D19" w:rsidRPr="003646DD" w:rsidRDefault="000C1D19" w:rsidP="00AE02A4">
      <w:pPr>
        <w:pStyle w:val="Prrafodelista"/>
        <w:spacing w:after="0"/>
        <w:ind w:left="709"/>
        <w:rPr>
          <w:rFonts w:ascii="ITC Avant Garde" w:hAnsi="ITC Avant Garde" w:cs="Arial"/>
        </w:rPr>
      </w:pPr>
    </w:p>
    <w:p w14:paraId="2C81BAB2" w14:textId="77777777" w:rsidR="000C1D19" w:rsidRDefault="000C1D19" w:rsidP="00343A3B">
      <w:pPr>
        <w:spacing w:after="0"/>
        <w:jc w:val="both"/>
        <w:rPr>
          <w:rFonts w:ascii="ITC Avant Garde" w:hAnsi="ITC Avant Garde" w:cs="Arial"/>
        </w:rPr>
      </w:pPr>
      <w:r w:rsidRPr="005F54B7">
        <w:rPr>
          <w:rFonts w:ascii="ITC Avant Garde" w:hAnsi="ITC Avant Garde" w:cs="Arial"/>
        </w:rPr>
        <w:t>Para el establecimiento de una llamada se enviará en la petición INVITE inicial la oferta SDP con las características del medio y conexión. La contestación de la oferta debe ser dada en la respuesta provisional SIP 18x</w:t>
      </w:r>
      <w:r w:rsidR="009366B4">
        <w:rPr>
          <w:rFonts w:ascii="ITC Avant Garde" w:hAnsi="ITC Avant Garde" w:cs="Arial"/>
        </w:rPr>
        <w:t xml:space="preserve"> ó 200 OK</w:t>
      </w:r>
      <w:r w:rsidRPr="005F54B7">
        <w:rPr>
          <w:rFonts w:ascii="ITC Avant Garde" w:hAnsi="ITC Avant Garde" w:cs="Arial"/>
        </w:rPr>
        <w:t>.</w:t>
      </w:r>
    </w:p>
    <w:p w14:paraId="07E4198E" w14:textId="77777777" w:rsidR="000C1D19" w:rsidRDefault="000C1D19" w:rsidP="00AE02A4">
      <w:pPr>
        <w:spacing w:after="0"/>
        <w:rPr>
          <w:rFonts w:ascii="ITC Avant Garde" w:hAnsi="ITC Avant Garde" w:cs="Arial"/>
        </w:rPr>
      </w:pPr>
    </w:p>
    <w:p w14:paraId="54B51CB9" w14:textId="77777777" w:rsidR="000C1D19" w:rsidRDefault="000C1D19" w:rsidP="00343A3B">
      <w:pPr>
        <w:spacing w:after="0"/>
        <w:jc w:val="both"/>
        <w:rPr>
          <w:rFonts w:ascii="ITC Avant Garde" w:hAnsi="ITC Avant Garde" w:cs="Arial"/>
        </w:rPr>
      </w:pPr>
      <w:r>
        <w:rPr>
          <w:rFonts w:ascii="ITC Avant Garde" w:hAnsi="ITC Avant Garde" w:cs="Arial"/>
        </w:rPr>
        <w:t>El tipo de mensaje “application/sdp” debe ser soportado por los métodos INVITE, PRACK y UPDATE y las respuestas a estos métodos.</w:t>
      </w:r>
    </w:p>
    <w:p w14:paraId="431BD1A1" w14:textId="77777777" w:rsidR="000C1D19" w:rsidRDefault="000C1D19" w:rsidP="00AE02A4">
      <w:pPr>
        <w:spacing w:after="0"/>
        <w:rPr>
          <w:rFonts w:ascii="ITC Avant Garde" w:hAnsi="ITC Avant Garde" w:cs="Arial"/>
        </w:rPr>
      </w:pPr>
    </w:p>
    <w:p w14:paraId="1D45E0F6" w14:textId="77777777" w:rsidR="000C1D19" w:rsidRPr="00E627C3" w:rsidRDefault="000C1D19" w:rsidP="00343A3B">
      <w:pPr>
        <w:pStyle w:val="Prrafodelista"/>
        <w:numPr>
          <w:ilvl w:val="1"/>
          <w:numId w:val="58"/>
        </w:numPr>
        <w:spacing w:after="0" w:line="276" w:lineRule="auto"/>
        <w:ind w:left="709" w:hanging="709"/>
        <w:jc w:val="both"/>
        <w:rPr>
          <w:rFonts w:ascii="ITC Avant Garde" w:hAnsi="ITC Avant Garde" w:cs="Arial"/>
          <w:b/>
        </w:rPr>
      </w:pPr>
      <w:r w:rsidRPr="00E627C3">
        <w:rPr>
          <w:rFonts w:ascii="ITC Avant Garde" w:hAnsi="ITC Avant Garde" w:cs="Arial"/>
          <w:b/>
        </w:rPr>
        <w:t>Notificación del proceso de la llamada</w:t>
      </w:r>
    </w:p>
    <w:p w14:paraId="1CD3FE2F" w14:textId="77777777" w:rsidR="000C1D19" w:rsidRPr="000D7CED" w:rsidRDefault="000C1D19" w:rsidP="00AE02A4">
      <w:pPr>
        <w:autoSpaceDE w:val="0"/>
        <w:autoSpaceDN w:val="0"/>
        <w:adjustRightInd w:val="0"/>
        <w:spacing w:after="0" w:line="240" w:lineRule="auto"/>
        <w:rPr>
          <w:rFonts w:ascii="ITC Avant Garde" w:hAnsi="ITC Avant Garde" w:cs="Arial"/>
        </w:rPr>
      </w:pPr>
    </w:p>
    <w:p w14:paraId="0BCB0920" w14:textId="77777777" w:rsidR="000C1D19" w:rsidRDefault="000C1D19" w:rsidP="00343A3B">
      <w:pPr>
        <w:autoSpaceDE w:val="0"/>
        <w:autoSpaceDN w:val="0"/>
        <w:adjustRightInd w:val="0"/>
        <w:spacing w:after="0" w:line="240" w:lineRule="auto"/>
        <w:jc w:val="both"/>
        <w:rPr>
          <w:rFonts w:ascii="ITC Avant Garde" w:hAnsi="ITC Avant Garde" w:cs="Arial"/>
        </w:rPr>
      </w:pPr>
      <w:r w:rsidRPr="000D7CED">
        <w:rPr>
          <w:rFonts w:ascii="ITC Avant Garde" w:hAnsi="ITC Avant Garde" w:cs="Arial"/>
        </w:rPr>
        <w:t xml:space="preserve">Se entenderá como “early media” </w:t>
      </w:r>
      <w:r>
        <w:rPr>
          <w:rFonts w:ascii="ITC Avant Garde" w:hAnsi="ITC Avant Garde" w:cs="Arial"/>
        </w:rPr>
        <w:t xml:space="preserve">o medio temprano </w:t>
      </w:r>
      <w:r w:rsidRPr="000D7CED">
        <w:rPr>
          <w:rFonts w:ascii="ITC Avant Garde" w:hAnsi="ITC Avant Garde" w:cs="Arial"/>
        </w:rPr>
        <w:t>al tono de timbrado, anuncios y en g</w:t>
      </w:r>
      <w:r>
        <w:rPr>
          <w:rFonts w:ascii="ITC Avant Garde" w:hAnsi="ITC Avant Garde" w:cs="Arial"/>
        </w:rPr>
        <w:t>eneral, cualquier tipo de medio diferente</w:t>
      </w:r>
      <w:r w:rsidRPr="000D7CED">
        <w:rPr>
          <w:rFonts w:ascii="ITC Avant Garde" w:hAnsi="ITC Avant Garde" w:cs="Arial"/>
        </w:rPr>
        <w:t xml:space="preserve"> a la comunicación usuario-usuario</w:t>
      </w:r>
      <w:r>
        <w:rPr>
          <w:rFonts w:ascii="ITC Avant Garde" w:hAnsi="ITC Avant Garde" w:cs="Arial"/>
        </w:rPr>
        <w:t>.</w:t>
      </w:r>
    </w:p>
    <w:p w14:paraId="0729BF02" w14:textId="77777777" w:rsidR="000C1D19" w:rsidRPr="00F212C6" w:rsidRDefault="000C1D19" w:rsidP="00AE02A4">
      <w:pPr>
        <w:spacing w:after="0"/>
        <w:rPr>
          <w:rFonts w:ascii="ITC Avant Garde" w:hAnsi="ITC Avant Garde"/>
        </w:rPr>
      </w:pPr>
    </w:p>
    <w:p w14:paraId="679173E9" w14:textId="77777777" w:rsidR="000C1D19" w:rsidRPr="00F212C6" w:rsidRDefault="000C1D19" w:rsidP="00343A3B">
      <w:pPr>
        <w:pStyle w:val="Prrafodelista"/>
        <w:numPr>
          <w:ilvl w:val="1"/>
          <w:numId w:val="58"/>
        </w:numPr>
        <w:spacing w:after="0" w:line="276" w:lineRule="auto"/>
        <w:ind w:left="709" w:hanging="709"/>
        <w:jc w:val="both"/>
        <w:rPr>
          <w:rFonts w:ascii="ITC Avant Garde" w:hAnsi="ITC Avant Garde"/>
          <w:b/>
        </w:rPr>
      </w:pPr>
      <w:r w:rsidRPr="00F212C6">
        <w:rPr>
          <w:rFonts w:ascii="ITC Avant Garde" w:hAnsi="ITC Avant Garde"/>
          <w:b/>
        </w:rPr>
        <w:t>Manejo de respuesta 180</w:t>
      </w:r>
    </w:p>
    <w:p w14:paraId="521896B9" w14:textId="77777777" w:rsidR="000C1D19" w:rsidRPr="00F212C6" w:rsidRDefault="000C1D19" w:rsidP="00AE02A4">
      <w:pPr>
        <w:spacing w:after="0"/>
        <w:rPr>
          <w:rFonts w:ascii="ITC Avant Garde" w:hAnsi="ITC Avant Garde"/>
          <w:b/>
        </w:rPr>
      </w:pPr>
    </w:p>
    <w:p w14:paraId="145B1253" w14:textId="77777777" w:rsidR="000C1D19" w:rsidRPr="00F212C6" w:rsidRDefault="000C1D19" w:rsidP="00343A3B">
      <w:pPr>
        <w:spacing w:after="0"/>
        <w:jc w:val="both"/>
        <w:rPr>
          <w:rFonts w:ascii="ITC Avant Garde" w:hAnsi="ITC Avant Garde" w:cs="Arial"/>
        </w:rPr>
      </w:pPr>
      <w:r w:rsidRPr="00F212C6">
        <w:rPr>
          <w:rFonts w:ascii="ITC Avant Garde" w:hAnsi="ITC Avant Garde"/>
        </w:rPr>
        <w:t xml:space="preserve">La respuesta 180 debe cumplir con las reglas para la reproducción de tono de llamada normal, o bien, para la transmisión de anuncios. </w:t>
      </w:r>
      <w:r w:rsidRPr="00F212C6">
        <w:rPr>
          <w:rFonts w:ascii="ITC Avant Garde" w:hAnsi="ITC Avant Garde" w:cs="Arial"/>
        </w:rPr>
        <w:t>Si se recibe la respuesta 180 sin SDP entonces se deberá proveer un “Ring back tone” sin exceder de 90 s.</w:t>
      </w:r>
    </w:p>
    <w:p w14:paraId="04DAA8D6" w14:textId="77777777" w:rsidR="000C1D19" w:rsidRPr="00F212C6" w:rsidRDefault="000C1D19" w:rsidP="00AE02A4">
      <w:pPr>
        <w:spacing w:after="0"/>
        <w:rPr>
          <w:rFonts w:ascii="ITC Avant Garde" w:hAnsi="ITC Avant Garde" w:cs="Arial"/>
        </w:rPr>
      </w:pPr>
    </w:p>
    <w:p w14:paraId="538BD370" w14:textId="77777777" w:rsidR="000C1D19" w:rsidRPr="00F212C6" w:rsidRDefault="000C1D19" w:rsidP="00343A3B">
      <w:pPr>
        <w:pStyle w:val="Prrafodelista"/>
        <w:numPr>
          <w:ilvl w:val="1"/>
          <w:numId w:val="58"/>
        </w:numPr>
        <w:spacing w:after="0" w:line="276" w:lineRule="auto"/>
        <w:ind w:left="709" w:hanging="709"/>
        <w:jc w:val="both"/>
        <w:rPr>
          <w:rFonts w:ascii="ITC Avant Garde" w:hAnsi="ITC Avant Garde" w:cs="Arial"/>
          <w:b/>
        </w:rPr>
      </w:pPr>
      <w:r w:rsidRPr="00F212C6">
        <w:rPr>
          <w:rFonts w:ascii="ITC Avant Garde" w:hAnsi="ITC Avant Garde" w:cs="Arial"/>
          <w:b/>
        </w:rPr>
        <w:t>Envío de anuncios sobre el RTP</w:t>
      </w:r>
    </w:p>
    <w:p w14:paraId="363B4448" w14:textId="77777777" w:rsidR="000C1D19" w:rsidRPr="00F212C6" w:rsidRDefault="000C1D19" w:rsidP="00AE02A4">
      <w:pPr>
        <w:spacing w:after="0"/>
        <w:rPr>
          <w:rFonts w:ascii="ITC Avant Garde" w:hAnsi="ITC Avant Garde" w:cs="Arial"/>
          <w:b/>
        </w:rPr>
      </w:pPr>
    </w:p>
    <w:p w14:paraId="1AB75AC5" w14:textId="77777777" w:rsidR="000C1D19" w:rsidRDefault="000C1D19" w:rsidP="00343A3B">
      <w:pPr>
        <w:spacing w:after="0"/>
        <w:jc w:val="both"/>
        <w:rPr>
          <w:rFonts w:ascii="ITC Avant Garde" w:hAnsi="ITC Avant Garde" w:cs="Arial"/>
        </w:rPr>
      </w:pPr>
      <w:r w:rsidRPr="00F212C6">
        <w:rPr>
          <w:rFonts w:ascii="ITC Avant Garde" w:hAnsi="ITC Avant Garde" w:cs="Arial"/>
        </w:rPr>
        <w:t xml:space="preserve">Debe estar permitido el envío de información dentro de banda sobre el RTP unidireccional que se establece con la </w:t>
      </w:r>
      <w:r>
        <w:rPr>
          <w:rFonts w:ascii="ITC Avant Garde" w:hAnsi="ITC Avant Garde" w:cs="Arial"/>
        </w:rPr>
        <w:t>respuesta 183 con SDP</w:t>
      </w:r>
      <w:r w:rsidRPr="00F212C6">
        <w:rPr>
          <w:rFonts w:ascii="ITC Avant Garde" w:hAnsi="ITC Avant Garde" w:cs="Arial"/>
        </w:rPr>
        <w:t>, de tal forma que se abra el canal de audio.</w:t>
      </w:r>
      <w:r w:rsidRPr="001C195C">
        <w:rPr>
          <w:rFonts w:ascii="ITC Avant Garde" w:hAnsi="ITC Avant Garde" w:cs="Arial"/>
        </w:rPr>
        <w:t xml:space="preserve"> </w:t>
      </w:r>
    </w:p>
    <w:p w14:paraId="0721FE87" w14:textId="77777777" w:rsidR="000C1D19" w:rsidRPr="001C195C" w:rsidRDefault="000C1D19" w:rsidP="00AE02A4">
      <w:pPr>
        <w:spacing w:after="0"/>
        <w:rPr>
          <w:rFonts w:ascii="ITC Avant Garde" w:hAnsi="ITC Avant Garde" w:cs="Arial"/>
        </w:rPr>
      </w:pPr>
    </w:p>
    <w:p w14:paraId="3E2E350B" w14:textId="77777777" w:rsidR="000C1D19" w:rsidRPr="00E627C3" w:rsidRDefault="000C1D19" w:rsidP="00343A3B">
      <w:pPr>
        <w:pStyle w:val="Prrafodelista"/>
        <w:numPr>
          <w:ilvl w:val="1"/>
          <w:numId w:val="58"/>
        </w:numPr>
        <w:spacing w:after="0" w:line="276" w:lineRule="auto"/>
        <w:ind w:left="709" w:hanging="709"/>
        <w:jc w:val="both"/>
        <w:rPr>
          <w:rFonts w:ascii="ITC Avant Garde" w:hAnsi="ITC Avant Garde" w:cs="Arial"/>
          <w:b/>
        </w:rPr>
      </w:pPr>
      <w:r w:rsidRPr="00E627C3">
        <w:rPr>
          <w:rFonts w:ascii="ITC Avant Garde" w:hAnsi="ITC Avant Garde" w:cs="Arial"/>
          <w:b/>
        </w:rPr>
        <w:t xml:space="preserve">Transmisión de </w:t>
      </w:r>
      <w:r>
        <w:rPr>
          <w:rFonts w:ascii="ITC Avant Garde" w:hAnsi="ITC Avant Garde" w:cs="Arial"/>
          <w:b/>
        </w:rPr>
        <w:t xml:space="preserve">Fax y </w:t>
      </w:r>
      <w:r w:rsidRPr="00E627C3">
        <w:rPr>
          <w:rFonts w:ascii="ITC Avant Garde" w:hAnsi="ITC Avant Garde" w:cs="Arial"/>
          <w:b/>
        </w:rPr>
        <w:t>DTMF</w:t>
      </w:r>
    </w:p>
    <w:p w14:paraId="0DB5C316" w14:textId="77777777" w:rsidR="000C1D19" w:rsidRPr="00DE69D6" w:rsidRDefault="000C1D19" w:rsidP="00343A3B">
      <w:pPr>
        <w:spacing w:after="0"/>
        <w:jc w:val="both"/>
        <w:rPr>
          <w:rFonts w:ascii="ITC Avant Garde" w:hAnsi="ITC Avant Garde" w:cs="Arial"/>
          <w:b/>
        </w:rPr>
      </w:pPr>
    </w:p>
    <w:p w14:paraId="1109DF8A" w14:textId="77777777" w:rsidR="000C1D19" w:rsidRDefault="000C1D19" w:rsidP="00343A3B">
      <w:pPr>
        <w:spacing w:after="0"/>
        <w:jc w:val="both"/>
        <w:rPr>
          <w:rFonts w:ascii="ITC Avant Garde" w:hAnsi="ITC Avant Garde" w:cs="Arial"/>
        </w:rPr>
      </w:pPr>
      <w:r w:rsidRPr="00343A3B">
        <w:rPr>
          <w:rFonts w:ascii="ITC Avant Garde" w:hAnsi="ITC Avant Garde" w:cs="Arial"/>
        </w:rPr>
        <w:t>Con respecto a la marcación por tonos o sistema multifrecuencial (Dual Tone Multi Frequency, DTMF) se utilizará</w:t>
      </w:r>
      <w:r>
        <w:rPr>
          <w:rFonts w:ascii="ITC Avant Garde" w:hAnsi="ITC Avant Garde" w:cs="Arial"/>
        </w:rPr>
        <w:t>n</w:t>
      </w:r>
      <w:r w:rsidRPr="00343A3B">
        <w:rPr>
          <w:rFonts w:ascii="ITC Avant Garde" w:hAnsi="ITC Avant Garde" w:cs="Arial"/>
        </w:rPr>
        <w:t xml:space="preserve"> la</w:t>
      </w:r>
      <w:r>
        <w:rPr>
          <w:rFonts w:ascii="ITC Avant Garde" w:hAnsi="ITC Avant Garde" w:cs="Arial"/>
        </w:rPr>
        <w:t>s</w:t>
      </w:r>
      <w:r w:rsidRPr="004D477B">
        <w:rPr>
          <w:rFonts w:ascii="ITC Avant Garde" w:hAnsi="ITC Avant Garde" w:cs="Arial"/>
        </w:rPr>
        <w:t xml:space="preserve"> Recomendaciones</w:t>
      </w:r>
      <w:r w:rsidRPr="00343A3B">
        <w:rPr>
          <w:rFonts w:ascii="ITC Avant Garde" w:hAnsi="ITC Avant Garde" w:cs="Arial"/>
        </w:rPr>
        <w:t xml:space="preserve"> </w:t>
      </w:r>
      <w:r>
        <w:rPr>
          <w:rFonts w:ascii="ITC Avant Garde" w:hAnsi="ITC Avant Garde" w:cs="Arial"/>
        </w:rPr>
        <w:t xml:space="preserve">RFC 4734 y </w:t>
      </w:r>
      <w:r w:rsidRPr="00343A3B">
        <w:rPr>
          <w:rFonts w:ascii="ITC Avant Garde" w:hAnsi="ITC Avant Garde" w:cs="Arial"/>
        </w:rPr>
        <w:t>RFC 4733</w:t>
      </w:r>
      <w:r>
        <w:rPr>
          <w:rFonts w:ascii="ITC Avant Garde" w:hAnsi="ITC Avant Garde" w:cs="Arial"/>
        </w:rPr>
        <w:t>, en lo relacionado a los eventos 0-9, *, #, A, B, C, D.</w:t>
      </w:r>
    </w:p>
    <w:p w14:paraId="42D15B9E" w14:textId="77777777" w:rsidR="000C1D19" w:rsidRDefault="000C1D19" w:rsidP="00343A3B">
      <w:pPr>
        <w:spacing w:after="0"/>
        <w:jc w:val="both"/>
        <w:rPr>
          <w:rFonts w:ascii="ITC Avant Garde" w:hAnsi="ITC Avant Garde" w:cs="Arial"/>
        </w:rPr>
      </w:pPr>
    </w:p>
    <w:p w14:paraId="74B495DC" w14:textId="77777777" w:rsidR="000C1D19" w:rsidRDefault="000C1D19" w:rsidP="00343A3B">
      <w:pPr>
        <w:spacing w:after="0"/>
        <w:jc w:val="both"/>
        <w:rPr>
          <w:rFonts w:ascii="ITC Avant Garde" w:hAnsi="ITC Avant Garde" w:cs="Arial"/>
        </w:rPr>
      </w:pPr>
      <w:r>
        <w:rPr>
          <w:rFonts w:ascii="ITC Avant Garde" w:hAnsi="ITC Avant Garde" w:cs="Arial"/>
        </w:rPr>
        <w:t xml:space="preserve">La transmisión de Fax, debe ser en la modalidad de módem/fax en donde una vez establecida una llamada de voz es prioritario establecer primero la sesión de Módem sobre IP (MoIP) y posteriormente conmutar al protocolo T.38, conforme al anexo F de la Recomendación </w:t>
      </w:r>
      <w:r w:rsidRPr="000D7CED">
        <w:rPr>
          <w:rFonts w:ascii="ITC Avant Garde" w:hAnsi="ITC Avant Garde" w:cs="Arial"/>
        </w:rPr>
        <w:t xml:space="preserve">T.38 </w:t>
      </w:r>
      <w:r>
        <w:rPr>
          <w:rFonts w:ascii="ITC Avant Garde" w:hAnsi="ITC Avant Garde" w:cs="Arial"/>
        </w:rPr>
        <w:t>de la UIT-T.</w:t>
      </w:r>
    </w:p>
    <w:p w14:paraId="4EE6147A" w14:textId="77777777" w:rsidR="000C1D19" w:rsidRDefault="000C1D19" w:rsidP="00343A3B">
      <w:pPr>
        <w:spacing w:after="0"/>
        <w:jc w:val="both"/>
        <w:rPr>
          <w:rFonts w:ascii="ITC Avant Garde" w:hAnsi="ITC Avant Garde" w:cs="Arial"/>
        </w:rPr>
      </w:pPr>
    </w:p>
    <w:p w14:paraId="6BAC7A63" w14:textId="77777777" w:rsidR="000C1D19" w:rsidRDefault="000C1D19" w:rsidP="00343A3B">
      <w:pPr>
        <w:spacing w:after="0"/>
        <w:jc w:val="both"/>
        <w:rPr>
          <w:rFonts w:ascii="ITC Avant Garde" w:hAnsi="ITC Avant Garde" w:cs="Arial"/>
        </w:rPr>
      </w:pPr>
      <w:r w:rsidRPr="00343A3B">
        <w:rPr>
          <w:rFonts w:ascii="ITC Avant Garde" w:hAnsi="ITC Avant Garde" w:cs="Arial"/>
        </w:rPr>
        <w:t>Para las s</w:t>
      </w:r>
      <w:r w:rsidRPr="00426257">
        <w:rPr>
          <w:rFonts w:ascii="ITC Avant Garde" w:hAnsi="ITC Avant Garde" w:cs="Arial"/>
        </w:rPr>
        <w:t>esiones de MoIP</w:t>
      </w:r>
      <w:r w:rsidRPr="00343A3B">
        <w:rPr>
          <w:rFonts w:ascii="ITC Avant Garde" w:hAnsi="ITC Avant Garde" w:cs="Arial"/>
        </w:rPr>
        <w:t xml:space="preserve"> se debe negociar el medio en </w:t>
      </w:r>
      <w:r>
        <w:rPr>
          <w:rFonts w:ascii="ITC Avant Garde" w:hAnsi="ITC Avant Garde" w:cs="Arial"/>
        </w:rPr>
        <w:t>el modo de datos en banda vocal (</w:t>
      </w:r>
      <w:r w:rsidRPr="00343A3B">
        <w:rPr>
          <w:rFonts w:ascii="ITC Avant Garde" w:hAnsi="ITC Avant Garde" w:cs="Arial"/>
        </w:rPr>
        <w:t>VBD)</w:t>
      </w:r>
      <w:r>
        <w:rPr>
          <w:rFonts w:ascii="ITC Avant Garde" w:hAnsi="ITC Avant Garde" w:cs="Arial"/>
        </w:rPr>
        <w:t xml:space="preserve"> de acuerdo a lo siguiente:</w:t>
      </w:r>
    </w:p>
    <w:p w14:paraId="52E021A6" w14:textId="77777777" w:rsidR="000C1D19" w:rsidRDefault="000C1D19" w:rsidP="00343A3B">
      <w:pPr>
        <w:spacing w:after="0"/>
        <w:jc w:val="both"/>
        <w:rPr>
          <w:rFonts w:ascii="ITC Avant Garde" w:hAnsi="ITC Avant Garde" w:cs="Arial"/>
        </w:rPr>
      </w:pPr>
    </w:p>
    <w:p w14:paraId="7B77B68A" w14:textId="77777777" w:rsidR="000C1D19" w:rsidRPr="0094645C" w:rsidRDefault="000C1D19" w:rsidP="00343A3B">
      <w:pPr>
        <w:spacing w:after="0"/>
        <w:jc w:val="both"/>
        <w:rPr>
          <w:rFonts w:ascii="ITC Avant Garde" w:hAnsi="ITC Avant Garde" w:cs="Arial"/>
        </w:rPr>
      </w:pPr>
      <w:r>
        <w:rPr>
          <w:rFonts w:ascii="ITC Avant Garde" w:hAnsi="ITC Avant Garde" w:cs="Arial"/>
        </w:rPr>
        <w:t>m=audio1024-65535 RTP/AVP 8 0</w:t>
      </w:r>
    </w:p>
    <w:p w14:paraId="3AA2D926" w14:textId="77777777" w:rsidR="000C1D19" w:rsidRDefault="000C1D19" w:rsidP="00343A3B">
      <w:pPr>
        <w:spacing w:after="0"/>
        <w:jc w:val="both"/>
        <w:rPr>
          <w:rFonts w:ascii="ITC Avant Garde" w:hAnsi="ITC Avant Garde" w:cs="Arial"/>
        </w:rPr>
      </w:pPr>
    </w:p>
    <w:p w14:paraId="14715AF4" w14:textId="77777777" w:rsidR="000C1D19" w:rsidRDefault="000C1D19" w:rsidP="00343A3B">
      <w:pPr>
        <w:spacing w:after="0"/>
        <w:jc w:val="both"/>
        <w:rPr>
          <w:rFonts w:ascii="ITC Avant Garde" w:hAnsi="ITC Avant Garde" w:cs="Arial"/>
        </w:rPr>
      </w:pPr>
      <w:r w:rsidRPr="00343A3B">
        <w:rPr>
          <w:rFonts w:ascii="ITC Avant Garde" w:hAnsi="ITC Avant Garde" w:cs="Arial"/>
        </w:rPr>
        <w:t>Una vez establecida la sesión MoIP se podrá negociar el medio para FoIP (</w:t>
      </w:r>
      <w:r>
        <w:rPr>
          <w:rFonts w:ascii="ITC Avant Garde" w:hAnsi="ITC Avant Garde" w:cs="Arial"/>
        </w:rPr>
        <w:t xml:space="preserve">T.38) conforme al anexo F de la </w:t>
      </w:r>
      <w:r w:rsidRPr="00343A3B">
        <w:rPr>
          <w:rFonts w:ascii="ITC Avant Garde" w:hAnsi="ITC Avant Garde" w:cs="Arial"/>
        </w:rPr>
        <w:t>recomendación T.38 de la UIT-T con las siguientes características:</w:t>
      </w:r>
    </w:p>
    <w:p w14:paraId="5BBAF571" w14:textId="77777777" w:rsidR="000C1D19" w:rsidRDefault="000C1D19" w:rsidP="00343A3B">
      <w:pPr>
        <w:spacing w:after="0"/>
        <w:jc w:val="both"/>
        <w:rPr>
          <w:rFonts w:ascii="ITC Avant Garde" w:hAnsi="ITC Avant Garde" w:cs="Arial"/>
        </w:rPr>
      </w:pPr>
    </w:p>
    <w:p w14:paraId="2E66CFBC" w14:textId="77777777" w:rsidR="000C1D19" w:rsidRDefault="000C1D19" w:rsidP="00343A3B">
      <w:pPr>
        <w:spacing w:after="0"/>
        <w:jc w:val="both"/>
        <w:rPr>
          <w:rFonts w:ascii="ITC Avant Garde" w:hAnsi="ITC Avant Garde" w:cs="Arial"/>
        </w:rPr>
      </w:pPr>
      <w:r>
        <w:rPr>
          <w:rFonts w:ascii="ITC Avant Garde" w:hAnsi="ITC Avant Garde" w:cs="Arial"/>
        </w:rPr>
        <w:t>m=image1024-65535 udptl t38</w:t>
      </w:r>
    </w:p>
    <w:p w14:paraId="393C376A" w14:textId="77777777" w:rsidR="000C1D19" w:rsidRPr="00446491" w:rsidRDefault="000C1D19" w:rsidP="00AE02A4">
      <w:pPr>
        <w:pStyle w:val="NormalWeb"/>
        <w:spacing w:before="0" w:beforeAutospacing="0" w:after="0" w:afterAutospacing="0" w:line="297" w:lineRule="atLeast"/>
        <w:rPr>
          <w:rFonts w:ascii="ITC Avant Garde" w:hAnsi="ITC Avant Garde" w:cs="Arial"/>
          <w:b/>
        </w:rPr>
      </w:pPr>
    </w:p>
    <w:p w14:paraId="5626A85C" w14:textId="77777777" w:rsidR="000C1D19" w:rsidRPr="00E627C3" w:rsidRDefault="000C1D19" w:rsidP="00343A3B">
      <w:pPr>
        <w:pStyle w:val="Prrafodelista"/>
        <w:numPr>
          <w:ilvl w:val="1"/>
          <w:numId w:val="58"/>
        </w:numPr>
        <w:spacing w:after="0" w:line="276" w:lineRule="auto"/>
        <w:ind w:left="709" w:hanging="709"/>
        <w:jc w:val="both"/>
        <w:rPr>
          <w:rFonts w:ascii="ITC Avant Garde" w:hAnsi="ITC Avant Garde" w:cs="Arial"/>
          <w:b/>
        </w:rPr>
      </w:pPr>
      <w:r w:rsidRPr="00E627C3">
        <w:rPr>
          <w:rFonts w:ascii="ITC Avant Garde" w:hAnsi="ITC Avant Garde" w:cs="Arial"/>
          <w:b/>
        </w:rPr>
        <w:t>Temporizadores de SIP</w:t>
      </w:r>
      <w:r w:rsidRPr="00E627C3">
        <w:rPr>
          <w:rFonts w:ascii="ITC Avant Garde" w:hAnsi="ITC Avant Garde" w:cs="Arial"/>
          <w:b/>
        </w:rPr>
        <w:tab/>
      </w:r>
      <w:r w:rsidRPr="00E627C3">
        <w:rPr>
          <w:rFonts w:ascii="ITC Avant Garde" w:hAnsi="ITC Avant Garde" w:cs="Arial"/>
          <w:b/>
        </w:rPr>
        <w:tab/>
      </w:r>
      <w:r w:rsidRPr="00E627C3">
        <w:rPr>
          <w:rFonts w:ascii="ITC Avant Garde" w:hAnsi="ITC Avant Garde" w:cs="Arial"/>
          <w:b/>
        </w:rPr>
        <w:tab/>
      </w:r>
      <w:r w:rsidRPr="00E627C3">
        <w:rPr>
          <w:rFonts w:ascii="ITC Avant Garde" w:hAnsi="ITC Avant Garde" w:cs="Arial"/>
          <w:b/>
        </w:rPr>
        <w:tab/>
      </w:r>
      <w:r w:rsidRPr="00E627C3">
        <w:rPr>
          <w:rFonts w:ascii="ITC Avant Garde" w:hAnsi="ITC Avant Garde" w:cs="Arial"/>
          <w:b/>
        </w:rPr>
        <w:tab/>
      </w:r>
      <w:r w:rsidRPr="00E627C3">
        <w:rPr>
          <w:rFonts w:ascii="ITC Avant Garde" w:hAnsi="ITC Avant Garde" w:cs="Arial"/>
          <w:b/>
        </w:rPr>
        <w:tab/>
      </w:r>
    </w:p>
    <w:p w14:paraId="2415BCDF" w14:textId="77777777" w:rsidR="000C1D19" w:rsidRPr="00446491" w:rsidRDefault="000C1D19" w:rsidP="00AE02A4">
      <w:pPr>
        <w:pStyle w:val="NormalWeb"/>
        <w:spacing w:before="0" w:beforeAutospacing="0" w:after="0" w:afterAutospacing="0" w:line="297" w:lineRule="atLeast"/>
        <w:ind w:left="540"/>
        <w:rPr>
          <w:rFonts w:ascii="ITC Avant Garde" w:hAnsi="ITC Avant Garde" w:cs="Arial"/>
          <w:b/>
        </w:rPr>
      </w:pPr>
    </w:p>
    <w:p w14:paraId="70FB7C9E" w14:textId="77777777" w:rsidR="000C1D19" w:rsidRDefault="000C1D19" w:rsidP="00AE02A4">
      <w:pPr>
        <w:autoSpaceDE w:val="0"/>
        <w:autoSpaceDN w:val="0"/>
        <w:adjustRightInd w:val="0"/>
        <w:spacing w:after="0"/>
        <w:rPr>
          <w:rFonts w:ascii="ITC Avant Garde" w:hAnsi="ITC Avant Garde" w:cs="Arial"/>
        </w:rPr>
      </w:pPr>
      <w:r w:rsidRPr="000D7CED">
        <w:rPr>
          <w:rFonts w:ascii="ITC Avant Garde" w:hAnsi="ITC Avant Garde" w:cs="Arial"/>
        </w:rPr>
        <w:t xml:space="preserve">El concesionario al recibir el mensaje INVITE debe cumplir con la </w:t>
      </w:r>
      <w:r>
        <w:rPr>
          <w:rFonts w:ascii="ITC Avant Garde" w:hAnsi="ITC Avant Garde" w:cs="Arial"/>
        </w:rPr>
        <w:t xml:space="preserve">Recomendación </w:t>
      </w:r>
      <w:r w:rsidRPr="000D7CED">
        <w:rPr>
          <w:rFonts w:ascii="ITC Avant Garde" w:hAnsi="ITC Avant Garde" w:cs="Arial"/>
        </w:rPr>
        <w:t>IETF RFC 3261 sobre temporizadores</w:t>
      </w:r>
      <w:r>
        <w:rPr>
          <w:rFonts w:ascii="ITC Avant Garde" w:hAnsi="ITC Avant Garde" w:cs="Arial"/>
        </w:rPr>
        <w:t xml:space="preserve">. </w:t>
      </w:r>
      <w:r>
        <w:rPr>
          <w:rFonts w:ascii="ITC Avant Garde" w:hAnsi="ITC Avant Garde" w:cs="Arial"/>
        </w:rPr>
        <w:tab/>
        <w:t xml:space="preserve"> </w:t>
      </w:r>
    </w:p>
    <w:p w14:paraId="7AE8AFC8" w14:textId="77777777" w:rsidR="000C1D19" w:rsidRDefault="000C1D19" w:rsidP="00AE02A4">
      <w:pPr>
        <w:spacing w:after="0"/>
        <w:rPr>
          <w:rFonts w:ascii="ITC Avant Garde" w:hAnsi="ITC Avant Garde" w:cs="Arial"/>
          <w:sz w:val="18"/>
          <w:szCs w:val="18"/>
        </w:rPr>
      </w:pPr>
    </w:p>
    <w:tbl>
      <w:tblPr>
        <w:tblW w:w="809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49"/>
        <w:gridCol w:w="4429"/>
        <w:gridCol w:w="2312"/>
      </w:tblGrid>
      <w:tr w:rsidR="000C1D19" w:rsidRPr="006422C3" w14:paraId="1538FFFB" w14:textId="77777777" w:rsidTr="002E2CF0">
        <w:trPr>
          <w:cantSplit/>
          <w:trHeight w:val="284"/>
          <w:jc w:val="center"/>
        </w:trPr>
        <w:tc>
          <w:tcPr>
            <w:tcW w:w="884" w:type="dxa"/>
            <w:tcBorders>
              <w:top w:val="single" w:sz="8" w:space="0" w:color="000000"/>
            </w:tcBorders>
            <w:shd w:val="clear" w:color="auto" w:fill="BDD6EE"/>
            <w:tcMar>
              <w:top w:w="14" w:type="dxa"/>
              <w:left w:w="14" w:type="dxa"/>
              <w:bottom w:w="0" w:type="dxa"/>
              <w:right w:w="14" w:type="dxa"/>
            </w:tcMar>
          </w:tcPr>
          <w:p w14:paraId="4BAC8B8F" w14:textId="77777777" w:rsidR="000C1D19" w:rsidRPr="00446491" w:rsidRDefault="000C1D19" w:rsidP="002E2CF0">
            <w:pPr>
              <w:pStyle w:val="TAH"/>
              <w:rPr>
                <w:rFonts w:ascii="ITC Avant Garde" w:hAnsi="ITC Avant Garde"/>
                <w:b w:val="0"/>
                <w:sz w:val="20"/>
              </w:rPr>
            </w:pPr>
            <w:r w:rsidRPr="00446491">
              <w:rPr>
                <w:rFonts w:ascii="ITC Avant Garde" w:hAnsi="ITC Avant Garde"/>
                <w:b w:val="0"/>
                <w:sz w:val="20"/>
              </w:rPr>
              <w:lastRenderedPageBreak/>
              <w:t xml:space="preserve">Temporizador </w:t>
            </w:r>
          </w:p>
        </w:tc>
        <w:tc>
          <w:tcPr>
            <w:tcW w:w="4796" w:type="dxa"/>
            <w:tcBorders>
              <w:top w:val="single" w:sz="8" w:space="0" w:color="000000"/>
            </w:tcBorders>
            <w:shd w:val="clear" w:color="auto" w:fill="BDD6EE"/>
          </w:tcPr>
          <w:p w14:paraId="3572C930" w14:textId="77777777" w:rsidR="000C1D19" w:rsidRPr="00446491" w:rsidRDefault="000C1D19" w:rsidP="002E2CF0">
            <w:pPr>
              <w:pStyle w:val="TAH"/>
              <w:rPr>
                <w:rFonts w:ascii="ITC Avant Garde" w:hAnsi="ITC Avant Garde"/>
                <w:b w:val="0"/>
                <w:sz w:val="20"/>
              </w:rPr>
            </w:pPr>
            <w:r>
              <w:rPr>
                <w:rFonts w:ascii="ITC Avant Garde" w:hAnsi="ITC Avant Garde"/>
                <w:b w:val="0"/>
                <w:sz w:val="20"/>
              </w:rPr>
              <w:t>Significado</w:t>
            </w:r>
          </w:p>
        </w:tc>
        <w:tc>
          <w:tcPr>
            <w:tcW w:w="2410" w:type="dxa"/>
            <w:tcBorders>
              <w:top w:val="single" w:sz="8" w:space="0" w:color="000000"/>
            </w:tcBorders>
            <w:shd w:val="clear" w:color="auto" w:fill="BDD6EE"/>
          </w:tcPr>
          <w:p w14:paraId="0F9D00EB" w14:textId="77777777" w:rsidR="000C1D19" w:rsidRPr="00446491" w:rsidRDefault="000C1D19" w:rsidP="002E2CF0">
            <w:pPr>
              <w:pStyle w:val="TAH"/>
              <w:rPr>
                <w:rFonts w:ascii="ITC Avant Garde" w:hAnsi="ITC Avant Garde"/>
                <w:b w:val="0"/>
                <w:sz w:val="20"/>
              </w:rPr>
            </w:pPr>
            <w:r w:rsidRPr="00446491">
              <w:rPr>
                <w:rFonts w:ascii="ITC Avant Garde" w:hAnsi="ITC Avant Garde"/>
                <w:b w:val="0"/>
                <w:sz w:val="20"/>
              </w:rPr>
              <w:t>Valores recomendados</w:t>
            </w:r>
          </w:p>
        </w:tc>
      </w:tr>
      <w:tr w:rsidR="000C1D19" w:rsidRPr="006422C3" w14:paraId="47169711" w14:textId="77777777" w:rsidTr="002E2CF0">
        <w:trPr>
          <w:jc w:val="center"/>
        </w:trPr>
        <w:tc>
          <w:tcPr>
            <w:tcW w:w="884" w:type="dxa"/>
            <w:tcMar>
              <w:top w:w="14" w:type="dxa"/>
              <w:left w:w="14" w:type="dxa"/>
              <w:bottom w:w="0" w:type="dxa"/>
              <w:right w:w="14" w:type="dxa"/>
            </w:tcMar>
          </w:tcPr>
          <w:p w14:paraId="46C0F409" w14:textId="77777777" w:rsidR="000C1D19" w:rsidRPr="00446491" w:rsidRDefault="000C1D19" w:rsidP="002E2CF0">
            <w:pPr>
              <w:pStyle w:val="TAL"/>
              <w:rPr>
                <w:rFonts w:ascii="ITC Avant Garde" w:eastAsia="Arial Unicode MS" w:hAnsi="ITC Avant Garde"/>
                <w:sz w:val="20"/>
                <w:lang w:eastAsia="en-US"/>
              </w:rPr>
            </w:pPr>
            <w:r w:rsidRPr="00446491">
              <w:rPr>
                <w:rFonts w:ascii="ITC Avant Garde" w:hAnsi="ITC Avant Garde"/>
                <w:sz w:val="20"/>
                <w:lang w:eastAsia="en-US"/>
              </w:rPr>
              <w:t>T1</w:t>
            </w:r>
          </w:p>
        </w:tc>
        <w:tc>
          <w:tcPr>
            <w:tcW w:w="4796" w:type="dxa"/>
          </w:tcPr>
          <w:p w14:paraId="735ECB6B" w14:textId="77777777" w:rsidR="000C1D19" w:rsidRPr="00446491" w:rsidRDefault="000C1D19" w:rsidP="002E2CF0">
            <w:pPr>
              <w:pStyle w:val="TAL"/>
              <w:rPr>
                <w:rFonts w:ascii="ITC Avant Garde" w:hAnsi="ITC Avant Garde"/>
                <w:sz w:val="20"/>
                <w:lang w:eastAsia="en-US"/>
              </w:rPr>
            </w:pPr>
            <w:r>
              <w:rPr>
                <w:rFonts w:ascii="ITC Avant Garde" w:hAnsi="ITC Avant Garde"/>
                <w:sz w:val="20"/>
                <w:lang w:eastAsia="en-US"/>
              </w:rPr>
              <w:t xml:space="preserve">Estimación del </w:t>
            </w:r>
            <w:r w:rsidRPr="00446491">
              <w:rPr>
                <w:rFonts w:ascii="ITC Avant Garde" w:hAnsi="ITC Avant Garde"/>
                <w:sz w:val="20"/>
                <w:lang w:eastAsia="en-US"/>
              </w:rPr>
              <w:t>RTT</w:t>
            </w:r>
          </w:p>
        </w:tc>
        <w:tc>
          <w:tcPr>
            <w:tcW w:w="2410" w:type="dxa"/>
          </w:tcPr>
          <w:p w14:paraId="16AEB305" w14:textId="77777777" w:rsidR="000C1D19" w:rsidRPr="00446491" w:rsidRDefault="000C1D19" w:rsidP="002E2CF0">
            <w:pPr>
              <w:pStyle w:val="TAL"/>
              <w:jc w:val="center"/>
              <w:rPr>
                <w:rFonts w:ascii="ITC Avant Garde" w:hAnsi="ITC Avant Garde"/>
                <w:sz w:val="20"/>
                <w:lang w:eastAsia="en-US"/>
              </w:rPr>
            </w:pPr>
            <w:r w:rsidRPr="00446491">
              <w:rPr>
                <w:rFonts w:ascii="ITC Avant Garde" w:hAnsi="ITC Avant Garde"/>
                <w:sz w:val="20"/>
                <w:lang w:eastAsia="en-US"/>
              </w:rPr>
              <w:t xml:space="preserve">500ms (valor por </w:t>
            </w:r>
            <w:r>
              <w:rPr>
                <w:rFonts w:ascii="ITC Avant Garde" w:hAnsi="ITC Avant Garde"/>
                <w:sz w:val="20"/>
                <w:lang w:eastAsia="en-US"/>
              </w:rPr>
              <w:t>omisión)</w:t>
            </w:r>
          </w:p>
        </w:tc>
      </w:tr>
      <w:tr w:rsidR="000C1D19" w:rsidRPr="006422C3" w14:paraId="1D0560A0" w14:textId="77777777" w:rsidTr="002E2CF0">
        <w:trPr>
          <w:jc w:val="center"/>
        </w:trPr>
        <w:tc>
          <w:tcPr>
            <w:tcW w:w="884" w:type="dxa"/>
            <w:tcMar>
              <w:top w:w="14" w:type="dxa"/>
              <w:left w:w="14" w:type="dxa"/>
              <w:bottom w:w="0" w:type="dxa"/>
              <w:right w:w="14" w:type="dxa"/>
            </w:tcMar>
          </w:tcPr>
          <w:p w14:paraId="48AE2F42" w14:textId="77777777" w:rsidR="000C1D19" w:rsidRPr="00446491" w:rsidRDefault="000C1D19" w:rsidP="002E2CF0">
            <w:pPr>
              <w:pStyle w:val="TAL"/>
              <w:rPr>
                <w:rFonts w:ascii="ITC Avant Garde" w:eastAsia="Arial Unicode MS" w:hAnsi="ITC Avant Garde"/>
                <w:sz w:val="20"/>
                <w:lang w:eastAsia="en-US"/>
              </w:rPr>
            </w:pPr>
            <w:r w:rsidRPr="00446491">
              <w:rPr>
                <w:rFonts w:ascii="ITC Avant Garde" w:hAnsi="ITC Avant Garde"/>
                <w:sz w:val="20"/>
                <w:lang w:eastAsia="en-US"/>
              </w:rPr>
              <w:t>T2</w:t>
            </w:r>
          </w:p>
        </w:tc>
        <w:tc>
          <w:tcPr>
            <w:tcW w:w="4796" w:type="dxa"/>
          </w:tcPr>
          <w:p w14:paraId="5D57C6C6" w14:textId="77777777" w:rsidR="000C1D19" w:rsidRPr="00B53589" w:rsidRDefault="000C1D19" w:rsidP="002E2CF0">
            <w:pPr>
              <w:pStyle w:val="TAL"/>
              <w:rPr>
                <w:rFonts w:ascii="ITC Avant Garde" w:hAnsi="ITC Avant Garde"/>
                <w:sz w:val="20"/>
                <w:lang w:val="es-ES" w:eastAsia="en-US"/>
              </w:rPr>
            </w:pPr>
            <w:r w:rsidRPr="00B53589">
              <w:rPr>
                <w:rFonts w:ascii="ITC Avant Garde" w:hAnsi="ITC Avant Garde"/>
                <w:sz w:val="20"/>
                <w:lang w:val="es-ES" w:eastAsia="en-US"/>
              </w:rPr>
              <w:t>Intervalo de retransmisión máximo para peticiones no INVITE y respuestas INVITE</w:t>
            </w:r>
          </w:p>
        </w:tc>
        <w:tc>
          <w:tcPr>
            <w:tcW w:w="2410" w:type="dxa"/>
          </w:tcPr>
          <w:p w14:paraId="0B7184EE" w14:textId="77777777" w:rsidR="000C1D19" w:rsidRPr="00446491" w:rsidRDefault="000C1D19" w:rsidP="002E2CF0">
            <w:pPr>
              <w:pStyle w:val="TAL"/>
              <w:jc w:val="center"/>
              <w:rPr>
                <w:rFonts w:ascii="ITC Avant Garde" w:hAnsi="ITC Avant Garde"/>
                <w:sz w:val="20"/>
                <w:lang w:eastAsia="en-US"/>
              </w:rPr>
            </w:pPr>
            <w:r w:rsidRPr="00446491">
              <w:rPr>
                <w:rFonts w:ascii="ITC Avant Garde" w:hAnsi="ITC Avant Garde"/>
                <w:sz w:val="20"/>
                <w:lang w:eastAsia="en-US"/>
              </w:rPr>
              <w:t>4s</w:t>
            </w:r>
          </w:p>
        </w:tc>
      </w:tr>
      <w:tr w:rsidR="000C1D19" w:rsidRPr="006422C3" w14:paraId="3ECB87D4" w14:textId="77777777" w:rsidTr="002E2CF0">
        <w:trPr>
          <w:jc w:val="center"/>
        </w:trPr>
        <w:tc>
          <w:tcPr>
            <w:tcW w:w="884" w:type="dxa"/>
            <w:tcMar>
              <w:top w:w="14" w:type="dxa"/>
              <w:left w:w="14" w:type="dxa"/>
              <w:bottom w:w="0" w:type="dxa"/>
              <w:right w:w="14" w:type="dxa"/>
            </w:tcMar>
          </w:tcPr>
          <w:p w14:paraId="72589C82" w14:textId="77777777" w:rsidR="000C1D19" w:rsidRPr="00446491" w:rsidRDefault="000C1D19" w:rsidP="002E2CF0">
            <w:pPr>
              <w:pStyle w:val="TAL"/>
              <w:rPr>
                <w:rFonts w:ascii="ITC Avant Garde" w:eastAsia="Arial Unicode MS" w:hAnsi="ITC Avant Garde"/>
                <w:sz w:val="20"/>
                <w:lang w:eastAsia="en-US"/>
              </w:rPr>
            </w:pPr>
            <w:r w:rsidRPr="00446491">
              <w:rPr>
                <w:rFonts w:ascii="ITC Avant Garde" w:hAnsi="ITC Avant Garde"/>
                <w:sz w:val="20"/>
                <w:lang w:eastAsia="en-US"/>
              </w:rPr>
              <w:t>T4</w:t>
            </w:r>
          </w:p>
        </w:tc>
        <w:tc>
          <w:tcPr>
            <w:tcW w:w="4796" w:type="dxa"/>
          </w:tcPr>
          <w:p w14:paraId="4C7924E2" w14:textId="77777777" w:rsidR="000C1D19" w:rsidRPr="00B53589" w:rsidRDefault="000C1D19" w:rsidP="002E2CF0">
            <w:pPr>
              <w:pStyle w:val="TAL"/>
              <w:rPr>
                <w:rFonts w:ascii="ITC Avant Garde" w:hAnsi="ITC Avant Garde"/>
                <w:sz w:val="20"/>
                <w:lang w:val="es-ES" w:eastAsia="en-US"/>
              </w:rPr>
            </w:pPr>
            <w:r w:rsidRPr="00B53589">
              <w:rPr>
                <w:rFonts w:ascii="ITC Avant Garde" w:hAnsi="ITC Avant Garde"/>
                <w:sz w:val="20"/>
                <w:lang w:val="es-ES" w:eastAsia="en-US"/>
              </w:rPr>
              <w:t>Duración máxima que un mensaje permanecerá en la red</w:t>
            </w:r>
          </w:p>
        </w:tc>
        <w:tc>
          <w:tcPr>
            <w:tcW w:w="2410" w:type="dxa"/>
          </w:tcPr>
          <w:p w14:paraId="5E88BD1A" w14:textId="77777777" w:rsidR="000C1D19" w:rsidRPr="00446491" w:rsidRDefault="000C1D19" w:rsidP="002E2CF0">
            <w:pPr>
              <w:pStyle w:val="TAL"/>
              <w:jc w:val="center"/>
              <w:rPr>
                <w:rFonts w:ascii="ITC Avant Garde" w:hAnsi="ITC Avant Garde"/>
                <w:sz w:val="20"/>
                <w:lang w:eastAsia="en-US"/>
              </w:rPr>
            </w:pPr>
            <w:r w:rsidRPr="00446491">
              <w:rPr>
                <w:rFonts w:ascii="ITC Avant Garde" w:hAnsi="ITC Avant Garde"/>
                <w:sz w:val="20"/>
                <w:lang w:eastAsia="en-US"/>
              </w:rPr>
              <w:t>5s</w:t>
            </w:r>
          </w:p>
        </w:tc>
      </w:tr>
      <w:tr w:rsidR="000C1D19" w:rsidRPr="006422C3" w14:paraId="277BFFA5" w14:textId="77777777" w:rsidTr="002E2CF0">
        <w:trPr>
          <w:jc w:val="center"/>
        </w:trPr>
        <w:tc>
          <w:tcPr>
            <w:tcW w:w="884" w:type="dxa"/>
            <w:tcMar>
              <w:top w:w="14" w:type="dxa"/>
              <w:left w:w="14" w:type="dxa"/>
              <w:bottom w:w="0" w:type="dxa"/>
              <w:right w:w="14" w:type="dxa"/>
            </w:tcMar>
          </w:tcPr>
          <w:p w14:paraId="2126B3BF" w14:textId="77777777" w:rsidR="000C1D19" w:rsidRPr="00446491" w:rsidRDefault="000C1D19" w:rsidP="002E2CF0">
            <w:pPr>
              <w:pStyle w:val="TAL"/>
              <w:rPr>
                <w:rFonts w:ascii="ITC Avant Garde" w:eastAsia="Arial Unicode MS" w:hAnsi="ITC Avant Garde"/>
                <w:sz w:val="20"/>
                <w:lang w:eastAsia="en-US"/>
              </w:rPr>
            </w:pPr>
            <w:r w:rsidRPr="00446491">
              <w:rPr>
                <w:rFonts w:ascii="ITC Avant Garde" w:hAnsi="ITC Avant Garde"/>
                <w:sz w:val="20"/>
                <w:lang w:eastAsia="en-US"/>
              </w:rPr>
              <w:t>Timer A</w:t>
            </w:r>
          </w:p>
        </w:tc>
        <w:tc>
          <w:tcPr>
            <w:tcW w:w="4796" w:type="dxa"/>
          </w:tcPr>
          <w:p w14:paraId="64CA7728" w14:textId="77777777" w:rsidR="000C1D19" w:rsidRPr="00B53589" w:rsidRDefault="000C1D19" w:rsidP="002E2CF0">
            <w:pPr>
              <w:pStyle w:val="TAL"/>
              <w:rPr>
                <w:rFonts w:ascii="ITC Avant Garde" w:hAnsi="ITC Avant Garde"/>
                <w:sz w:val="20"/>
                <w:lang w:val="es-ES" w:eastAsia="en-US"/>
              </w:rPr>
            </w:pPr>
            <w:r w:rsidRPr="00B53589">
              <w:rPr>
                <w:rFonts w:ascii="ITC Avant Garde" w:hAnsi="ITC Avant Garde"/>
                <w:sz w:val="20"/>
                <w:lang w:val="es-ES" w:eastAsia="en-US"/>
              </w:rPr>
              <w:t>Intervalo de retransmisión de la petición solamente para UDP</w:t>
            </w:r>
          </w:p>
        </w:tc>
        <w:tc>
          <w:tcPr>
            <w:tcW w:w="2410" w:type="dxa"/>
          </w:tcPr>
          <w:p w14:paraId="464A3264" w14:textId="77777777" w:rsidR="000C1D19" w:rsidRPr="00446491" w:rsidRDefault="000C1D19" w:rsidP="002E2CF0">
            <w:pPr>
              <w:pStyle w:val="TAL"/>
              <w:jc w:val="center"/>
              <w:rPr>
                <w:rFonts w:ascii="ITC Avant Garde" w:hAnsi="ITC Avant Garde"/>
                <w:sz w:val="20"/>
                <w:lang w:eastAsia="en-US"/>
              </w:rPr>
            </w:pPr>
            <w:r w:rsidRPr="00446491">
              <w:rPr>
                <w:rFonts w:ascii="ITC Avant Garde" w:hAnsi="ITC Avant Garde"/>
                <w:sz w:val="20"/>
                <w:lang w:eastAsia="en-US"/>
              </w:rPr>
              <w:t>initially T1</w:t>
            </w:r>
          </w:p>
        </w:tc>
      </w:tr>
      <w:tr w:rsidR="000C1D19" w:rsidRPr="006422C3" w14:paraId="351BDB39" w14:textId="77777777" w:rsidTr="002E2CF0">
        <w:trPr>
          <w:jc w:val="center"/>
        </w:trPr>
        <w:tc>
          <w:tcPr>
            <w:tcW w:w="884" w:type="dxa"/>
            <w:tcMar>
              <w:top w:w="14" w:type="dxa"/>
              <w:left w:w="14" w:type="dxa"/>
              <w:bottom w:w="0" w:type="dxa"/>
              <w:right w:w="14" w:type="dxa"/>
            </w:tcMar>
          </w:tcPr>
          <w:p w14:paraId="5B0B2432" w14:textId="77777777" w:rsidR="000C1D19" w:rsidRPr="00446491" w:rsidRDefault="000C1D19" w:rsidP="002E2CF0">
            <w:pPr>
              <w:pStyle w:val="TAL"/>
              <w:rPr>
                <w:rFonts w:ascii="ITC Avant Garde" w:eastAsia="Arial Unicode MS" w:hAnsi="ITC Avant Garde"/>
                <w:sz w:val="20"/>
                <w:lang w:eastAsia="en-US"/>
              </w:rPr>
            </w:pPr>
            <w:r w:rsidRPr="00446491">
              <w:rPr>
                <w:rFonts w:ascii="ITC Avant Garde" w:hAnsi="ITC Avant Garde"/>
                <w:sz w:val="20"/>
                <w:lang w:eastAsia="en-US"/>
              </w:rPr>
              <w:t>Timer B</w:t>
            </w:r>
          </w:p>
        </w:tc>
        <w:tc>
          <w:tcPr>
            <w:tcW w:w="4796" w:type="dxa"/>
          </w:tcPr>
          <w:p w14:paraId="55788866" w14:textId="77777777" w:rsidR="000C1D19" w:rsidRPr="00B53589" w:rsidRDefault="000C1D19" w:rsidP="002E2CF0">
            <w:pPr>
              <w:pStyle w:val="TAL"/>
              <w:rPr>
                <w:rFonts w:ascii="ITC Avant Garde" w:hAnsi="ITC Avant Garde"/>
                <w:sz w:val="20"/>
                <w:lang w:val="es-ES" w:eastAsia="en-US"/>
              </w:rPr>
            </w:pPr>
            <w:r w:rsidRPr="00B53589">
              <w:rPr>
                <w:rFonts w:ascii="ITC Avant Garde" w:hAnsi="ITC Avant Garde"/>
                <w:sz w:val="20"/>
                <w:lang w:val="es-ES" w:eastAsia="en-US"/>
              </w:rPr>
              <w:t>Vencimiento del temporizador de la transacción INVITE</w:t>
            </w:r>
          </w:p>
        </w:tc>
        <w:tc>
          <w:tcPr>
            <w:tcW w:w="2410" w:type="dxa"/>
          </w:tcPr>
          <w:p w14:paraId="0C15A306" w14:textId="77777777" w:rsidR="000C1D19" w:rsidRPr="00446491" w:rsidRDefault="000C1D19" w:rsidP="002E2CF0">
            <w:pPr>
              <w:pStyle w:val="TAL"/>
              <w:jc w:val="center"/>
              <w:rPr>
                <w:rFonts w:ascii="ITC Avant Garde" w:hAnsi="ITC Avant Garde"/>
                <w:sz w:val="20"/>
                <w:lang w:eastAsia="en-US"/>
              </w:rPr>
            </w:pPr>
            <w:r w:rsidRPr="00446491">
              <w:rPr>
                <w:rFonts w:ascii="ITC Avant Garde" w:hAnsi="ITC Avant Garde"/>
                <w:sz w:val="20"/>
                <w:lang w:eastAsia="en-US"/>
              </w:rPr>
              <w:t>64*T1</w:t>
            </w:r>
          </w:p>
        </w:tc>
      </w:tr>
      <w:tr w:rsidR="000C1D19" w:rsidRPr="006422C3" w14:paraId="7C93DEE1" w14:textId="77777777" w:rsidTr="002E2CF0">
        <w:trPr>
          <w:jc w:val="center"/>
        </w:trPr>
        <w:tc>
          <w:tcPr>
            <w:tcW w:w="884" w:type="dxa"/>
            <w:tcMar>
              <w:top w:w="14" w:type="dxa"/>
              <w:left w:w="14" w:type="dxa"/>
              <w:bottom w:w="0" w:type="dxa"/>
              <w:right w:w="14" w:type="dxa"/>
            </w:tcMar>
          </w:tcPr>
          <w:p w14:paraId="08B5DC79" w14:textId="77777777" w:rsidR="000C1D19" w:rsidRPr="00446491" w:rsidRDefault="000C1D19" w:rsidP="002E2CF0">
            <w:pPr>
              <w:pStyle w:val="TAL"/>
              <w:rPr>
                <w:rFonts w:ascii="ITC Avant Garde" w:eastAsia="Arial Unicode MS" w:hAnsi="ITC Avant Garde"/>
                <w:sz w:val="20"/>
                <w:lang w:eastAsia="en-US"/>
              </w:rPr>
            </w:pPr>
            <w:r w:rsidRPr="00446491">
              <w:rPr>
                <w:rFonts w:ascii="ITC Avant Garde" w:hAnsi="ITC Avant Garde"/>
                <w:sz w:val="20"/>
                <w:lang w:eastAsia="en-US"/>
              </w:rPr>
              <w:t>Timer C</w:t>
            </w:r>
          </w:p>
        </w:tc>
        <w:tc>
          <w:tcPr>
            <w:tcW w:w="4796" w:type="dxa"/>
          </w:tcPr>
          <w:p w14:paraId="43D7BB5D" w14:textId="77777777" w:rsidR="000C1D19" w:rsidRPr="00B53589" w:rsidRDefault="000C1D19" w:rsidP="002E2CF0">
            <w:pPr>
              <w:pStyle w:val="TAL"/>
              <w:rPr>
                <w:rFonts w:ascii="ITC Avant Garde" w:hAnsi="ITC Avant Garde"/>
                <w:sz w:val="20"/>
                <w:lang w:val="es-ES" w:eastAsia="en-US"/>
              </w:rPr>
            </w:pPr>
            <w:r w:rsidRPr="00B53589">
              <w:rPr>
                <w:rFonts w:ascii="ITC Avant Garde" w:hAnsi="ITC Avant Garde"/>
                <w:sz w:val="20"/>
                <w:lang w:val="es-ES" w:eastAsia="en-US"/>
              </w:rPr>
              <w:t>Vencimiento de la transacción de la transacción INVITE en el proxy</w:t>
            </w:r>
          </w:p>
        </w:tc>
        <w:tc>
          <w:tcPr>
            <w:tcW w:w="2410" w:type="dxa"/>
          </w:tcPr>
          <w:p w14:paraId="463BBB79" w14:textId="77777777" w:rsidR="000C1D19" w:rsidRPr="00446491" w:rsidRDefault="000C1D19" w:rsidP="002E2CF0">
            <w:pPr>
              <w:pStyle w:val="TAL"/>
              <w:jc w:val="center"/>
              <w:rPr>
                <w:rFonts w:ascii="ITC Avant Garde" w:hAnsi="ITC Avant Garde"/>
                <w:sz w:val="20"/>
                <w:lang w:eastAsia="en-US"/>
              </w:rPr>
            </w:pPr>
            <w:r w:rsidRPr="00446491">
              <w:rPr>
                <w:rFonts w:ascii="ITC Avant Garde" w:hAnsi="ITC Avant Garde"/>
                <w:sz w:val="20"/>
                <w:lang w:eastAsia="en-US"/>
              </w:rPr>
              <w:t>&gt; 3min</w:t>
            </w:r>
          </w:p>
        </w:tc>
      </w:tr>
      <w:tr w:rsidR="000C1D19" w:rsidRPr="006422C3" w14:paraId="086FB978" w14:textId="77777777" w:rsidTr="002E2CF0">
        <w:trPr>
          <w:cantSplit/>
          <w:jc w:val="center"/>
        </w:trPr>
        <w:tc>
          <w:tcPr>
            <w:tcW w:w="884" w:type="dxa"/>
            <w:vMerge w:val="restart"/>
            <w:tcMar>
              <w:top w:w="14" w:type="dxa"/>
              <w:left w:w="14" w:type="dxa"/>
              <w:bottom w:w="0" w:type="dxa"/>
              <w:right w:w="14" w:type="dxa"/>
            </w:tcMar>
          </w:tcPr>
          <w:p w14:paraId="4FDA5A58" w14:textId="77777777" w:rsidR="000C1D19" w:rsidRPr="00446491" w:rsidRDefault="000C1D19" w:rsidP="002E2CF0">
            <w:pPr>
              <w:pStyle w:val="TAL"/>
              <w:rPr>
                <w:rFonts w:ascii="ITC Avant Garde" w:eastAsia="Arial Unicode MS" w:hAnsi="ITC Avant Garde"/>
                <w:sz w:val="20"/>
                <w:lang w:eastAsia="en-US"/>
              </w:rPr>
            </w:pPr>
            <w:r w:rsidRPr="00446491">
              <w:rPr>
                <w:rFonts w:ascii="ITC Avant Garde" w:hAnsi="ITC Avant Garde"/>
                <w:sz w:val="20"/>
                <w:lang w:eastAsia="en-US"/>
              </w:rPr>
              <w:t>Timer D</w:t>
            </w:r>
          </w:p>
        </w:tc>
        <w:tc>
          <w:tcPr>
            <w:tcW w:w="4796" w:type="dxa"/>
            <w:vMerge w:val="restart"/>
          </w:tcPr>
          <w:p w14:paraId="06C8BE82" w14:textId="77777777" w:rsidR="000C1D19" w:rsidRPr="00B53589" w:rsidRDefault="000C1D19" w:rsidP="002E2CF0">
            <w:pPr>
              <w:pStyle w:val="TAL"/>
              <w:rPr>
                <w:rFonts w:ascii="ITC Avant Garde" w:hAnsi="ITC Avant Garde"/>
                <w:sz w:val="20"/>
                <w:lang w:val="es-ES" w:eastAsia="en-US"/>
              </w:rPr>
            </w:pPr>
            <w:r w:rsidRPr="00B53589">
              <w:rPr>
                <w:rFonts w:ascii="ITC Avant Garde" w:hAnsi="ITC Avant Garde"/>
                <w:sz w:val="20"/>
                <w:lang w:val="es-ES" w:eastAsia="en-US"/>
              </w:rPr>
              <w:t>Tiempo de espera para retransmisiones de respuestas</w:t>
            </w:r>
          </w:p>
        </w:tc>
        <w:tc>
          <w:tcPr>
            <w:tcW w:w="2410" w:type="dxa"/>
          </w:tcPr>
          <w:p w14:paraId="5E414137" w14:textId="77777777" w:rsidR="000C1D19" w:rsidRPr="00446491" w:rsidRDefault="000C1D19" w:rsidP="002E2CF0">
            <w:pPr>
              <w:pStyle w:val="TAL"/>
              <w:jc w:val="center"/>
              <w:rPr>
                <w:rFonts w:ascii="ITC Avant Garde" w:hAnsi="ITC Avant Garde"/>
                <w:sz w:val="20"/>
                <w:lang w:eastAsia="en-US"/>
              </w:rPr>
            </w:pPr>
            <w:r w:rsidRPr="00446491">
              <w:rPr>
                <w:rFonts w:ascii="ITC Avant Garde" w:hAnsi="ITC Avant Garde"/>
                <w:sz w:val="20"/>
                <w:lang w:eastAsia="en-US"/>
              </w:rPr>
              <w:t>&gt; 32s para UDP</w:t>
            </w:r>
          </w:p>
        </w:tc>
      </w:tr>
      <w:tr w:rsidR="000C1D19" w:rsidRPr="006422C3" w14:paraId="437B9505" w14:textId="77777777" w:rsidTr="002E2CF0">
        <w:trPr>
          <w:cantSplit/>
          <w:jc w:val="center"/>
        </w:trPr>
        <w:tc>
          <w:tcPr>
            <w:tcW w:w="884" w:type="dxa"/>
            <w:vMerge/>
            <w:vAlign w:val="center"/>
          </w:tcPr>
          <w:p w14:paraId="412AE5F1" w14:textId="77777777" w:rsidR="000C1D19" w:rsidRPr="00446491" w:rsidRDefault="000C1D19" w:rsidP="002E2CF0">
            <w:pPr>
              <w:pStyle w:val="TAL"/>
              <w:rPr>
                <w:rFonts w:ascii="ITC Avant Garde" w:eastAsia="Arial Unicode MS" w:hAnsi="ITC Avant Garde"/>
                <w:sz w:val="20"/>
                <w:lang w:eastAsia="en-US"/>
              </w:rPr>
            </w:pPr>
          </w:p>
        </w:tc>
        <w:tc>
          <w:tcPr>
            <w:tcW w:w="4796" w:type="dxa"/>
            <w:vMerge/>
            <w:vAlign w:val="center"/>
          </w:tcPr>
          <w:p w14:paraId="25C434FB" w14:textId="77777777" w:rsidR="000C1D19" w:rsidRPr="00446491" w:rsidRDefault="000C1D19" w:rsidP="002E2CF0">
            <w:pPr>
              <w:pStyle w:val="TAL"/>
              <w:rPr>
                <w:rFonts w:ascii="ITC Avant Garde" w:hAnsi="ITC Avant Garde"/>
                <w:sz w:val="20"/>
                <w:lang w:eastAsia="en-US"/>
              </w:rPr>
            </w:pPr>
          </w:p>
        </w:tc>
        <w:tc>
          <w:tcPr>
            <w:tcW w:w="2410" w:type="dxa"/>
          </w:tcPr>
          <w:p w14:paraId="73314045" w14:textId="77777777" w:rsidR="000C1D19" w:rsidRPr="00446491" w:rsidRDefault="000C1D19" w:rsidP="002E2CF0">
            <w:pPr>
              <w:pStyle w:val="TAL"/>
              <w:jc w:val="center"/>
              <w:rPr>
                <w:rFonts w:ascii="ITC Avant Garde" w:eastAsia="Arial Unicode MS" w:hAnsi="ITC Avant Garde"/>
                <w:sz w:val="20"/>
                <w:lang w:eastAsia="en-US"/>
              </w:rPr>
            </w:pPr>
            <w:r w:rsidRPr="00446491">
              <w:rPr>
                <w:rFonts w:ascii="ITC Avant Garde" w:hAnsi="ITC Avant Garde"/>
                <w:sz w:val="20"/>
                <w:lang w:eastAsia="en-US"/>
              </w:rPr>
              <w:t>0s para TCP/SCTP</w:t>
            </w:r>
          </w:p>
        </w:tc>
      </w:tr>
      <w:tr w:rsidR="000C1D19" w:rsidRPr="006422C3" w14:paraId="31AAA42A" w14:textId="77777777" w:rsidTr="002E2CF0">
        <w:trPr>
          <w:jc w:val="center"/>
        </w:trPr>
        <w:tc>
          <w:tcPr>
            <w:tcW w:w="884" w:type="dxa"/>
            <w:tcMar>
              <w:top w:w="14" w:type="dxa"/>
              <w:left w:w="14" w:type="dxa"/>
              <w:bottom w:w="0" w:type="dxa"/>
              <w:right w:w="14" w:type="dxa"/>
            </w:tcMar>
          </w:tcPr>
          <w:p w14:paraId="7710C7B1" w14:textId="77777777" w:rsidR="000C1D19" w:rsidRPr="00446491" w:rsidRDefault="000C1D19" w:rsidP="002E2CF0">
            <w:pPr>
              <w:pStyle w:val="TAL"/>
              <w:rPr>
                <w:rFonts w:ascii="ITC Avant Garde" w:eastAsia="Arial Unicode MS" w:hAnsi="ITC Avant Garde"/>
                <w:sz w:val="20"/>
                <w:lang w:eastAsia="en-US"/>
              </w:rPr>
            </w:pPr>
            <w:r w:rsidRPr="00446491">
              <w:rPr>
                <w:rFonts w:ascii="ITC Avant Garde" w:hAnsi="ITC Avant Garde"/>
                <w:sz w:val="20"/>
                <w:lang w:eastAsia="en-US"/>
              </w:rPr>
              <w:t>Timer E</w:t>
            </w:r>
          </w:p>
        </w:tc>
        <w:tc>
          <w:tcPr>
            <w:tcW w:w="4796" w:type="dxa"/>
          </w:tcPr>
          <w:p w14:paraId="59C9BA33" w14:textId="77777777" w:rsidR="000C1D19" w:rsidRPr="00B53589" w:rsidRDefault="000C1D19" w:rsidP="002E2CF0">
            <w:pPr>
              <w:pStyle w:val="TAL"/>
              <w:rPr>
                <w:rFonts w:ascii="ITC Avant Garde" w:hAnsi="ITC Avant Garde"/>
                <w:sz w:val="20"/>
                <w:lang w:val="es-ES" w:eastAsia="en-US"/>
              </w:rPr>
            </w:pPr>
            <w:r w:rsidRPr="00B53589">
              <w:rPr>
                <w:rFonts w:ascii="ITC Avant Garde" w:hAnsi="ITC Avant Garde"/>
                <w:sz w:val="20"/>
                <w:lang w:val="es-ES" w:eastAsia="en-US"/>
              </w:rPr>
              <w:t>Intervalo de retransmisión de peticiones distintas al INVITE, solamente para UDP</w:t>
            </w:r>
          </w:p>
        </w:tc>
        <w:tc>
          <w:tcPr>
            <w:tcW w:w="2410" w:type="dxa"/>
          </w:tcPr>
          <w:p w14:paraId="2AF91BC2" w14:textId="77777777" w:rsidR="000C1D19" w:rsidRPr="00446491" w:rsidRDefault="000C1D19" w:rsidP="002E2CF0">
            <w:pPr>
              <w:pStyle w:val="TAL"/>
              <w:jc w:val="center"/>
              <w:rPr>
                <w:rFonts w:ascii="ITC Avant Garde" w:hAnsi="ITC Avant Garde"/>
                <w:sz w:val="20"/>
                <w:lang w:eastAsia="en-US"/>
              </w:rPr>
            </w:pPr>
            <w:r>
              <w:rPr>
                <w:rFonts w:ascii="ITC Avant Garde" w:hAnsi="ITC Avant Garde"/>
                <w:sz w:val="20"/>
                <w:lang w:eastAsia="en-US"/>
              </w:rPr>
              <w:t>inicialmente</w:t>
            </w:r>
            <w:r w:rsidRPr="00446491">
              <w:rPr>
                <w:rFonts w:ascii="ITC Avant Garde" w:hAnsi="ITC Avant Garde"/>
                <w:sz w:val="20"/>
                <w:lang w:eastAsia="en-US"/>
              </w:rPr>
              <w:t xml:space="preserve"> T1</w:t>
            </w:r>
          </w:p>
        </w:tc>
      </w:tr>
      <w:tr w:rsidR="000C1D19" w:rsidRPr="006422C3" w14:paraId="0890DDD0" w14:textId="77777777" w:rsidTr="002E2CF0">
        <w:trPr>
          <w:jc w:val="center"/>
        </w:trPr>
        <w:tc>
          <w:tcPr>
            <w:tcW w:w="884" w:type="dxa"/>
            <w:tcMar>
              <w:top w:w="14" w:type="dxa"/>
              <w:left w:w="14" w:type="dxa"/>
              <w:bottom w:w="0" w:type="dxa"/>
              <w:right w:w="14" w:type="dxa"/>
            </w:tcMar>
          </w:tcPr>
          <w:p w14:paraId="7A68AC0E" w14:textId="77777777" w:rsidR="000C1D19" w:rsidRPr="00446491" w:rsidRDefault="000C1D19" w:rsidP="002E2CF0">
            <w:pPr>
              <w:pStyle w:val="TAL"/>
              <w:rPr>
                <w:rFonts w:ascii="ITC Avant Garde" w:eastAsia="Arial Unicode MS" w:hAnsi="ITC Avant Garde"/>
                <w:sz w:val="20"/>
                <w:lang w:eastAsia="en-US"/>
              </w:rPr>
            </w:pPr>
            <w:r w:rsidRPr="00446491">
              <w:rPr>
                <w:rFonts w:ascii="ITC Avant Garde" w:hAnsi="ITC Avant Garde"/>
                <w:sz w:val="20"/>
                <w:lang w:eastAsia="en-US"/>
              </w:rPr>
              <w:t>Timer F</w:t>
            </w:r>
          </w:p>
        </w:tc>
        <w:tc>
          <w:tcPr>
            <w:tcW w:w="4796" w:type="dxa"/>
          </w:tcPr>
          <w:p w14:paraId="1C9D9C42" w14:textId="77777777" w:rsidR="000C1D19" w:rsidRPr="00446491" w:rsidRDefault="000C1D19" w:rsidP="002E2CF0">
            <w:pPr>
              <w:pStyle w:val="TAL"/>
              <w:rPr>
                <w:rFonts w:ascii="ITC Avant Garde" w:hAnsi="ITC Avant Garde"/>
                <w:sz w:val="20"/>
                <w:lang w:val="fr-FR" w:eastAsia="en-US"/>
              </w:rPr>
            </w:pPr>
            <w:r>
              <w:rPr>
                <w:rFonts w:ascii="ITC Avant Garde" w:hAnsi="ITC Avant Garde"/>
                <w:sz w:val="20"/>
                <w:lang w:val="fr-FR" w:eastAsia="en-US"/>
              </w:rPr>
              <w:t xml:space="preserve">Vencimiento del temporizador de transacción diferente del </w:t>
            </w:r>
            <w:r w:rsidRPr="00446491">
              <w:rPr>
                <w:rFonts w:ascii="ITC Avant Garde" w:hAnsi="ITC Avant Garde"/>
                <w:sz w:val="20"/>
                <w:lang w:val="fr-FR" w:eastAsia="en-US"/>
              </w:rPr>
              <w:t>INVITE</w:t>
            </w:r>
          </w:p>
        </w:tc>
        <w:tc>
          <w:tcPr>
            <w:tcW w:w="2410" w:type="dxa"/>
          </w:tcPr>
          <w:p w14:paraId="65805D86" w14:textId="77777777" w:rsidR="000C1D19" w:rsidRPr="00446491" w:rsidRDefault="000C1D19" w:rsidP="002E2CF0">
            <w:pPr>
              <w:pStyle w:val="TAL"/>
              <w:jc w:val="center"/>
              <w:rPr>
                <w:rFonts w:ascii="ITC Avant Garde" w:hAnsi="ITC Avant Garde"/>
                <w:sz w:val="20"/>
                <w:lang w:eastAsia="en-US"/>
              </w:rPr>
            </w:pPr>
            <w:r w:rsidRPr="00446491">
              <w:rPr>
                <w:rFonts w:ascii="ITC Avant Garde" w:hAnsi="ITC Avant Garde"/>
                <w:sz w:val="20"/>
                <w:lang w:eastAsia="en-US"/>
              </w:rPr>
              <w:t>64*T1</w:t>
            </w:r>
          </w:p>
        </w:tc>
      </w:tr>
      <w:tr w:rsidR="000C1D19" w:rsidRPr="006422C3" w14:paraId="3E7E8AD6" w14:textId="77777777" w:rsidTr="002E2CF0">
        <w:trPr>
          <w:jc w:val="center"/>
        </w:trPr>
        <w:tc>
          <w:tcPr>
            <w:tcW w:w="884" w:type="dxa"/>
            <w:tcMar>
              <w:top w:w="14" w:type="dxa"/>
              <w:left w:w="14" w:type="dxa"/>
              <w:bottom w:w="0" w:type="dxa"/>
              <w:right w:w="14" w:type="dxa"/>
            </w:tcMar>
          </w:tcPr>
          <w:p w14:paraId="389A18E7" w14:textId="77777777" w:rsidR="000C1D19" w:rsidRPr="00446491" w:rsidRDefault="000C1D19" w:rsidP="002E2CF0">
            <w:pPr>
              <w:pStyle w:val="TAL"/>
              <w:rPr>
                <w:rFonts w:ascii="ITC Avant Garde" w:eastAsia="Arial Unicode MS" w:hAnsi="ITC Avant Garde"/>
                <w:sz w:val="20"/>
                <w:lang w:eastAsia="en-US"/>
              </w:rPr>
            </w:pPr>
            <w:r w:rsidRPr="00446491">
              <w:rPr>
                <w:rFonts w:ascii="ITC Avant Garde" w:hAnsi="ITC Avant Garde"/>
                <w:sz w:val="20"/>
                <w:lang w:eastAsia="en-US"/>
              </w:rPr>
              <w:t>Timer G</w:t>
            </w:r>
          </w:p>
        </w:tc>
        <w:tc>
          <w:tcPr>
            <w:tcW w:w="4796" w:type="dxa"/>
          </w:tcPr>
          <w:p w14:paraId="0ABA336F" w14:textId="77777777" w:rsidR="000C1D19" w:rsidRPr="00B53589" w:rsidRDefault="000C1D19" w:rsidP="002E2CF0">
            <w:pPr>
              <w:pStyle w:val="TAL"/>
              <w:rPr>
                <w:rFonts w:ascii="ITC Avant Garde" w:hAnsi="ITC Avant Garde"/>
                <w:sz w:val="20"/>
                <w:lang w:val="es-ES" w:eastAsia="en-US"/>
              </w:rPr>
            </w:pPr>
            <w:r w:rsidRPr="00B53589">
              <w:rPr>
                <w:rFonts w:ascii="ITC Avant Garde" w:hAnsi="ITC Avant Garde"/>
                <w:sz w:val="20"/>
                <w:lang w:val="es-ES" w:eastAsia="en-US"/>
              </w:rPr>
              <w:t>Intervalo de retransmisión de la respuesta al INVITE</w:t>
            </w:r>
          </w:p>
        </w:tc>
        <w:tc>
          <w:tcPr>
            <w:tcW w:w="2410" w:type="dxa"/>
          </w:tcPr>
          <w:p w14:paraId="2453D0D0" w14:textId="77777777" w:rsidR="000C1D19" w:rsidRPr="00446491" w:rsidRDefault="000C1D19" w:rsidP="002E2CF0">
            <w:pPr>
              <w:pStyle w:val="TAL"/>
              <w:jc w:val="center"/>
              <w:rPr>
                <w:rFonts w:ascii="ITC Avant Garde" w:hAnsi="ITC Avant Garde"/>
                <w:sz w:val="20"/>
                <w:lang w:eastAsia="en-US"/>
              </w:rPr>
            </w:pPr>
            <w:r>
              <w:rPr>
                <w:rFonts w:ascii="ITC Avant Garde" w:hAnsi="ITC Avant Garde"/>
                <w:sz w:val="20"/>
                <w:lang w:eastAsia="en-US"/>
              </w:rPr>
              <w:t>inicialmente</w:t>
            </w:r>
            <w:r w:rsidRPr="00446491">
              <w:rPr>
                <w:rFonts w:ascii="ITC Avant Garde" w:hAnsi="ITC Avant Garde"/>
                <w:sz w:val="20"/>
                <w:lang w:eastAsia="en-US"/>
              </w:rPr>
              <w:t xml:space="preserve"> T1</w:t>
            </w:r>
          </w:p>
        </w:tc>
      </w:tr>
      <w:tr w:rsidR="000C1D19" w:rsidRPr="006422C3" w14:paraId="759219C2" w14:textId="77777777" w:rsidTr="002E2CF0">
        <w:trPr>
          <w:jc w:val="center"/>
        </w:trPr>
        <w:tc>
          <w:tcPr>
            <w:tcW w:w="884" w:type="dxa"/>
            <w:tcMar>
              <w:top w:w="14" w:type="dxa"/>
              <w:left w:w="14" w:type="dxa"/>
              <w:bottom w:w="0" w:type="dxa"/>
              <w:right w:w="14" w:type="dxa"/>
            </w:tcMar>
          </w:tcPr>
          <w:p w14:paraId="17A11454" w14:textId="77777777" w:rsidR="000C1D19" w:rsidRPr="00446491" w:rsidRDefault="000C1D19" w:rsidP="002E2CF0">
            <w:pPr>
              <w:pStyle w:val="TAL"/>
              <w:rPr>
                <w:rFonts w:ascii="ITC Avant Garde" w:eastAsia="Arial Unicode MS" w:hAnsi="ITC Avant Garde"/>
                <w:sz w:val="20"/>
                <w:lang w:eastAsia="en-US"/>
              </w:rPr>
            </w:pPr>
            <w:r w:rsidRPr="00446491">
              <w:rPr>
                <w:rFonts w:ascii="ITC Avant Garde" w:hAnsi="ITC Avant Garde"/>
                <w:sz w:val="20"/>
                <w:lang w:eastAsia="en-US"/>
              </w:rPr>
              <w:t>Timer H</w:t>
            </w:r>
          </w:p>
        </w:tc>
        <w:tc>
          <w:tcPr>
            <w:tcW w:w="4796" w:type="dxa"/>
          </w:tcPr>
          <w:p w14:paraId="1995932A" w14:textId="77777777" w:rsidR="000C1D19" w:rsidRPr="00B53589" w:rsidRDefault="000C1D19" w:rsidP="002E2CF0">
            <w:pPr>
              <w:pStyle w:val="TAL"/>
              <w:rPr>
                <w:rFonts w:ascii="ITC Avant Garde" w:hAnsi="ITC Avant Garde"/>
                <w:sz w:val="20"/>
                <w:lang w:val="es-ES" w:eastAsia="en-US"/>
              </w:rPr>
            </w:pPr>
            <w:r w:rsidRPr="00B53589">
              <w:rPr>
                <w:rFonts w:ascii="ITC Avant Garde" w:hAnsi="ITC Avant Garde"/>
                <w:sz w:val="20"/>
                <w:lang w:val="es-ES" w:eastAsia="en-US"/>
              </w:rPr>
              <w:t>Tiempo de espera para recibir un ACK</w:t>
            </w:r>
          </w:p>
        </w:tc>
        <w:tc>
          <w:tcPr>
            <w:tcW w:w="2410" w:type="dxa"/>
          </w:tcPr>
          <w:p w14:paraId="1A3B7206" w14:textId="77777777" w:rsidR="000C1D19" w:rsidRPr="00446491" w:rsidRDefault="000C1D19" w:rsidP="002E2CF0">
            <w:pPr>
              <w:pStyle w:val="TAL"/>
              <w:jc w:val="center"/>
              <w:rPr>
                <w:rFonts w:ascii="ITC Avant Garde" w:hAnsi="ITC Avant Garde"/>
                <w:sz w:val="20"/>
                <w:lang w:eastAsia="en-US"/>
              </w:rPr>
            </w:pPr>
            <w:r w:rsidRPr="00446491">
              <w:rPr>
                <w:rFonts w:ascii="ITC Avant Garde" w:hAnsi="ITC Avant Garde"/>
                <w:sz w:val="20"/>
                <w:lang w:eastAsia="en-US"/>
              </w:rPr>
              <w:t>64*T1</w:t>
            </w:r>
          </w:p>
        </w:tc>
      </w:tr>
      <w:tr w:rsidR="000C1D19" w:rsidRPr="006422C3" w14:paraId="76A08619" w14:textId="77777777" w:rsidTr="002E2CF0">
        <w:trPr>
          <w:cantSplit/>
          <w:jc w:val="center"/>
        </w:trPr>
        <w:tc>
          <w:tcPr>
            <w:tcW w:w="884" w:type="dxa"/>
            <w:vMerge w:val="restart"/>
            <w:tcMar>
              <w:top w:w="14" w:type="dxa"/>
              <w:left w:w="14" w:type="dxa"/>
              <w:bottom w:w="0" w:type="dxa"/>
              <w:right w:w="14" w:type="dxa"/>
            </w:tcMar>
          </w:tcPr>
          <w:p w14:paraId="00F30F8E" w14:textId="77777777" w:rsidR="000C1D19" w:rsidRPr="00446491" w:rsidRDefault="000C1D19" w:rsidP="002E2CF0">
            <w:pPr>
              <w:pStyle w:val="TAL"/>
              <w:rPr>
                <w:rFonts w:ascii="ITC Avant Garde" w:eastAsia="Arial Unicode MS" w:hAnsi="ITC Avant Garde"/>
                <w:sz w:val="20"/>
                <w:lang w:eastAsia="en-US"/>
              </w:rPr>
            </w:pPr>
            <w:r w:rsidRPr="00446491">
              <w:rPr>
                <w:rFonts w:ascii="ITC Avant Garde" w:hAnsi="ITC Avant Garde"/>
                <w:sz w:val="20"/>
                <w:lang w:eastAsia="en-US"/>
              </w:rPr>
              <w:t>Timer I</w:t>
            </w:r>
          </w:p>
        </w:tc>
        <w:tc>
          <w:tcPr>
            <w:tcW w:w="4796" w:type="dxa"/>
            <w:vMerge w:val="restart"/>
          </w:tcPr>
          <w:p w14:paraId="07A8799B" w14:textId="77777777" w:rsidR="000C1D19" w:rsidRPr="00B53589" w:rsidRDefault="000C1D19" w:rsidP="002E2CF0">
            <w:pPr>
              <w:pStyle w:val="TAL"/>
              <w:rPr>
                <w:rFonts w:ascii="ITC Avant Garde" w:hAnsi="ITC Avant Garde"/>
                <w:sz w:val="20"/>
                <w:lang w:val="es-ES" w:eastAsia="en-US"/>
              </w:rPr>
            </w:pPr>
            <w:r w:rsidRPr="00B53589">
              <w:rPr>
                <w:rFonts w:ascii="ITC Avant Garde" w:hAnsi="ITC Avant Garde"/>
                <w:sz w:val="20"/>
                <w:lang w:val="es-ES" w:eastAsia="en-US"/>
              </w:rPr>
              <w:t>Tiempo de espera para retransmitir el ACK</w:t>
            </w:r>
          </w:p>
        </w:tc>
        <w:tc>
          <w:tcPr>
            <w:tcW w:w="2410" w:type="dxa"/>
          </w:tcPr>
          <w:p w14:paraId="654DD991" w14:textId="77777777" w:rsidR="000C1D19" w:rsidRPr="00446491" w:rsidRDefault="000C1D19" w:rsidP="002E2CF0">
            <w:pPr>
              <w:pStyle w:val="TAL"/>
              <w:jc w:val="center"/>
              <w:rPr>
                <w:rFonts w:ascii="ITC Avant Garde" w:hAnsi="ITC Avant Garde"/>
                <w:sz w:val="20"/>
                <w:lang w:eastAsia="en-US"/>
              </w:rPr>
            </w:pPr>
            <w:r w:rsidRPr="00446491">
              <w:rPr>
                <w:rFonts w:ascii="ITC Avant Garde" w:hAnsi="ITC Avant Garde"/>
                <w:sz w:val="20"/>
                <w:lang w:eastAsia="en-US"/>
              </w:rPr>
              <w:t>T4 para UDP</w:t>
            </w:r>
          </w:p>
        </w:tc>
      </w:tr>
      <w:tr w:rsidR="000C1D19" w:rsidRPr="006422C3" w14:paraId="55227E9E" w14:textId="77777777" w:rsidTr="002E2CF0">
        <w:trPr>
          <w:cantSplit/>
          <w:jc w:val="center"/>
        </w:trPr>
        <w:tc>
          <w:tcPr>
            <w:tcW w:w="884" w:type="dxa"/>
            <w:vMerge/>
            <w:vAlign w:val="center"/>
          </w:tcPr>
          <w:p w14:paraId="07455D54" w14:textId="77777777" w:rsidR="000C1D19" w:rsidRPr="00446491" w:rsidRDefault="000C1D19" w:rsidP="002E2CF0">
            <w:pPr>
              <w:pStyle w:val="TAL"/>
              <w:rPr>
                <w:rFonts w:ascii="ITC Avant Garde" w:eastAsia="Arial Unicode MS" w:hAnsi="ITC Avant Garde"/>
                <w:sz w:val="20"/>
                <w:lang w:eastAsia="en-US"/>
              </w:rPr>
            </w:pPr>
          </w:p>
        </w:tc>
        <w:tc>
          <w:tcPr>
            <w:tcW w:w="4796" w:type="dxa"/>
            <w:vMerge/>
            <w:vAlign w:val="center"/>
          </w:tcPr>
          <w:p w14:paraId="0B1A16E4" w14:textId="77777777" w:rsidR="000C1D19" w:rsidRPr="00446491" w:rsidRDefault="000C1D19" w:rsidP="002E2CF0">
            <w:pPr>
              <w:pStyle w:val="TAL"/>
              <w:rPr>
                <w:rFonts w:ascii="ITC Avant Garde" w:hAnsi="ITC Avant Garde"/>
                <w:sz w:val="20"/>
                <w:lang w:eastAsia="en-US"/>
              </w:rPr>
            </w:pPr>
          </w:p>
        </w:tc>
        <w:tc>
          <w:tcPr>
            <w:tcW w:w="2410" w:type="dxa"/>
          </w:tcPr>
          <w:p w14:paraId="02ECE539" w14:textId="77777777" w:rsidR="000C1D19" w:rsidRPr="00446491" w:rsidRDefault="000C1D19" w:rsidP="002E2CF0">
            <w:pPr>
              <w:pStyle w:val="TAL"/>
              <w:jc w:val="center"/>
              <w:rPr>
                <w:rFonts w:ascii="ITC Avant Garde" w:eastAsia="Arial Unicode MS" w:hAnsi="ITC Avant Garde"/>
                <w:sz w:val="20"/>
                <w:lang w:eastAsia="en-US"/>
              </w:rPr>
            </w:pPr>
            <w:r w:rsidRPr="00446491">
              <w:rPr>
                <w:rFonts w:ascii="ITC Avant Garde" w:hAnsi="ITC Avant Garde"/>
                <w:sz w:val="20"/>
                <w:lang w:eastAsia="en-US"/>
              </w:rPr>
              <w:t>0s para TCP/SCTP</w:t>
            </w:r>
          </w:p>
        </w:tc>
      </w:tr>
      <w:tr w:rsidR="000C1D19" w:rsidRPr="006422C3" w14:paraId="756B4783" w14:textId="77777777" w:rsidTr="002E2CF0">
        <w:trPr>
          <w:cantSplit/>
          <w:jc w:val="center"/>
        </w:trPr>
        <w:tc>
          <w:tcPr>
            <w:tcW w:w="884" w:type="dxa"/>
            <w:vMerge w:val="restart"/>
            <w:tcMar>
              <w:top w:w="14" w:type="dxa"/>
              <w:left w:w="14" w:type="dxa"/>
              <w:bottom w:w="0" w:type="dxa"/>
              <w:right w:w="14" w:type="dxa"/>
            </w:tcMar>
          </w:tcPr>
          <w:p w14:paraId="2760551C" w14:textId="77777777" w:rsidR="000C1D19" w:rsidRPr="00446491" w:rsidRDefault="000C1D19" w:rsidP="002E2CF0">
            <w:pPr>
              <w:pStyle w:val="TAL"/>
              <w:rPr>
                <w:rFonts w:ascii="ITC Avant Garde" w:eastAsia="Arial Unicode MS" w:hAnsi="ITC Avant Garde"/>
                <w:sz w:val="20"/>
                <w:lang w:eastAsia="en-US"/>
              </w:rPr>
            </w:pPr>
            <w:r w:rsidRPr="00446491">
              <w:rPr>
                <w:rFonts w:ascii="ITC Avant Garde" w:hAnsi="ITC Avant Garde"/>
                <w:sz w:val="20"/>
                <w:lang w:eastAsia="en-US"/>
              </w:rPr>
              <w:t>Timer J</w:t>
            </w:r>
          </w:p>
        </w:tc>
        <w:tc>
          <w:tcPr>
            <w:tcW w:w="4796" w:type="dxa"/>
            <w:vMerge w:val="restart"/>
          </w:tcPr>
          <w:p w14:paraId="35ADD842" w14:textId="77777777" w:rsidR="000C1D19" w:rsidRPr="00B53589" w:rsidRDefault="000C1D19" w:rsidP="002E2CF0">
            <w:pPr>
              <w:pStyle w:val="TAL"/>
              <w:rPr>
                <w:rFonts w:ascii="ITC Avant Garde" w:hAnsi="ITC Avant Garde"/>
                <w:sz w:val="20"/>
                <w:lang w:val="es-ES" w:eastAsia="en-US"/>
              </w:rPr>
            </w:pPr>
            <w:r w:rsidRPr="00B53589">
              <w:rPr>
                <w:rFonts w:ascii="ITC Avant Garde" w:hAnsi="ITC Avant Garde"/>
                <w:sz w:val="20"/>
                <w:lang w:val="es-ES" w:eastAsia="en-US"/>
              </w:rPr>
              <w:t>Tiempo de espera para peticiones distintas al INVITE</w:t>
            </w:r>
          </w:p>
        </w:tc>
        <w:tc>
          <w:tcPr>
            <w:tcW w:w="2410" w:type="dxa"/>
          </w:tcPr>
          <w:p w14:paraId="694E2195" w14:textId="77777777" w:rsidR="000C1D19" w:rsidRPr="00446491" w:rsidRDefault="000C1D19" w:rsidP="002E2CF0">
            <w:pPr>
              <w:pStyle w:val="TAL"/>
              <w:jc w:val="center"/>
              <w:rPr>
                <w:rFonts w:ascii="ITC Avant Garde" w:hAnsi="ITC Avant Garde"/>
                <w:sz w:val="20"/>
                <w:lang w:eastAsia="en-US"/>
              </w:rPr>
            </w:pPr>
            <w:r w:rsidRPr="00446491">
              <w:rPr>
                <w:rFonts w:ascii="ITC Avant Garde" w:hAnsi="ITC Avant Garde"/>
                <w:sz w:val="20"/>
                <w:lang w:eastAsia="en-US"/>
              </w:rPr>
              <w:t>64*T1 para UDP</w:t>
            </w:r>
          </w:p>
        </w:tc>
      </w:tr>
      <w:tr w:rsidR="000C1D19" w:rsidRPr="006422C3" w14:paraId="01C31CA6" w14:textId="77777777" w:rsidTr="002E2CF0">
        <w:trPr>
          <w:cantSplit/>
          <w:jc w:val="center"/>
        </w:trPr>
        <w:tc>
          <w:tcPr>
            <w:tcW w:w="884" w:type="dxa"/>
            <w:vMerge/>
            <w:vAlign w:val="center"/>
          </w:tcPr>
          <w:p w14:paraId="2FA36C7E" w14:textId="77777777" w:rsidR="000C1D19" w:rsidRPr="00446491" w:rsidRDefault="000C1D19" w:rsidP="002E2CF0">
            <w:pPr>
              <w:pStyle w:val="TAL"/>
              <w:rPr>
                <w:rFonts w:ascii="ITC Avant Garde" w:eastAsia="Arial Unicode MS" w:hAnsi="ITC Avant Garde"/>
                <w:sz w:val="20"/>
                <w:lang w:eastAsia="en-US"/>
              </w:rPr>
            </w:pPr>
          </w:p>
        </w:tc>
        <w:tc>
          <w:tcPr>
            <w:tcW w:w="4796" w:type="dxa"/>
            <w:vMerge/>
            <w:vAlign w:val="center"/>
          </w:tcPr>
          <w:p w14:paraId="2B85FA03" w14:textId="77777777" w:rsidR="000C1D19" w:rsidRPr="00446491" w:rsidRDefault="000C1D19" w:rsidP="002E2CF0">
            <w:pPr>
              <w:pStyle w:val="TAL"/>
              <w:rPr>
                <w:rFonts w:ascii="ITC Avant Garde" w:hAnsi="ITC Avant Garde"/>
                <w:sz w:val="20"/>
                <w:lang w:eastAsia="en-US"/>
              </w:rPr>
            </w:pPr>
          </w:p>
        </w:tc>
        <w:tc>
          <w:tcPr>
            <w:tcW w:w="2410" w:type="dxa"/>
          </w:tcPr>
          <w:p w14:paraId="4DD50F91" w14:textId="77777777" w:rsidR="000C1D19" w:rsidRPr="00446491" w:rsidRDefault="000C1D19" w:rsidP="002E2CF0">
            <w:pPr>
              <w:pStyle w:val="TAL"/>
              <w:jc w:val="center"/>
              <w:rPr>
                <w:rFonts w:ascii="ITC Avant Garde" w:eastAsia="Arial Unicode MS" w:hAnsi="ITC Avant Garde"/>
                <w:sz w:val="20"/>
                <w:lang w:eastAsia="en-US"/>
              </w:rPr>
            </w:pPr>
            <w:r w:rsidRPr="00446491">
              <w:rPr>
                <w:rFonts w:ascii="ITC Avant Garde" w:hAnsi="ITC Avant Garde"/>
                <w:sz w:val="20"/>
                <w:lang w:eastAsia="en-US"/>
              </w:rPr>
              <w:t>0s para TCP/SCTP</w:t>
            </w:r>
          </w:p>
        </w:tc>
      </w:tr>
      <w:tr w:rsidR="000C1D19" w:rsidRPr="006422C3" w14:paraId="6BB343D1" w14:textId="77777777" w:rsidTr="002E2CF0">
        <w:trPr>
          <w:cantSplit/>
          <w:jc w:val="center"/>
        </w:trPr>
        <w:tc>
          <w:tcPr>
            <w:tcW w:w="884" w:type="dxa"/>
            <w:vMerge w:val="restart"/>
            <w:tcMar>
              <w:top w:w="14" w:type="dxa"/>
              <w:left w:w="14" w:type="dxa"/>
              <w:bottom w:w="0" w:type="dxa"/>
              <w:right w:w="14" w:type="dxa"/>
            </w:tcMar>
          </w:tcPr>
          <w:p w14:paraId="352EC028" w14:textId="77777777" w:rsidR="000C1D19" w:rsidRPr="00446491" w:rsidRDefault="000C1D19" w:rsidP="002E2CF0">
            <w:pPr>
              <w:pStyle w:val="TAL"/>
              <w:rPr>
                <w:rFonts w:ascii="ITC Avant Garde" w:eastAsia="Arial Unicode MS" w:hAnsi="ITC Avant Garde"/>
                <w:sz w:val="20"/>
                <w:lang w:eastAsia="en-US"/>
              </w:rPr>
            </w:pPr>
            <w:r w:rsidRPr="00446491">
              <w:rPr>
                <w:rFonts w:ascii="ITC Avant Garde" w:hAnsi="ITC Avant Garde"/>
                <w:sz w:val="20"/>
                <w:lang w:eastAsia="en-US"/>
              </w:rPr>
              <w:t>Timer K</w:t>
            </w:r>
          </w:p>
        </w:tc>
        <w:tc>
          <w:tcPr>
            <w:tcW w:w="4796" w:type="dxa"/>
            <w:vMerge w:val="restart"/>
          </w:tcPr>
          <w:p w14:paraId="5D8E8CAF" w14:textId="77777777" w:rsidR="000C1D19" w:rsidRPr="00B53589" w:rsidRDefault="000C1D19" w:rsidP="002E2CF0">
            <w:pPr>
              <w:pStyle w:val="TAL"/>
              <w:rPr>
                <w:rFonts w:ascii="ITC Avant Garde" w:hAnsi="ITC Avant Garde"/>
                <w:sz w:val="20"/>
                <w:lang w:val="es-ES" w:eastAsia="en-US"/>
              </w:rPr>
            </w:pPr>
            <w:r w:rsidRPr="00B53589">
              <w:rPr>
                <w:rFonts w:ascii="ITC Avant Garde" w:hAnsi="ITC Avant Garde"/>
                <w:sz w:val="20"/>
                <w:lang w:val="es-ES" w:eastAsia="en-US"/>
              </w:rPr>
              <w:t>Tiempo de espera para retransmisiones de respuestas</w:t>
            </w:r>
          </w:p>
        </w:tc>
        <w:tc>
          <w:tcPr>
            <w:tcW w:w="2410" w:type="dxa"/>
          </w:tcPr>
          <w:p w14:paraId="40B7F15D" w14:textId="77777777" w:rsidR="000C1D19" w:rsidRPr="00446491" w:rsidRDefault="000C1D19" w:rsidP="002E2CF0">
            <w:pPr>
              <w:pStyle w:val="TAL"/>
              <w:jc w:val="center"/>
              <w:rPr>
                <w:rFonts w:ascii="ITC Avant Garde" w:hAnsi="ITC Avant Garde"/>
                <w:sz w:val="20"/>
                <w:lang w:eastAsia="en-US"/>
              </w:rPr>
            </w:pPr>
            <w:r w:rsidRPr="00446491">
              <w:rPr>
                <w:rFonts w:ascii="ITC Avant Garde" w:hAnsi="ITC Avant Garde"/>
                <w:sz w:val="20"/>
                <w:lang w:eastAsia="en-US"/>
              </w:rPr>
              <w:t>T4 para UDP</w:t>
            </w:r>
          </w:p>
        </w:tc>
      </w:tr>
      <w:tr w:rsidR="000C1D19" w:rsidRPr="006422C3" w14:paraId="482BA7BF" w14:textId="77777777" w:rsidTr="002E2CF0">
        <w:trPr>
          <w:cantSplit/>
          <w:jc w:val="center"/>
        </w:trPr>
        <w:tc>
          <w:tcPr>
            <w:tcW w:w="884" w:type="dxa"/>
            <w:vMerge/>
            <w:tcBorders>
              <w:bottom w:val="single" w:sz="8" w:space="0" w:color="000000"/>
            </w:tcBorders>
            <w:vAlign w:val="center"/>
          </w:tcPr>
          <w:p w14:paraId="573D8A42" w14:textId="77777777" w:rsidR="000C1D19" w:rsidRPr="00446491" w:rsidRDefault="000C1D19" w:rsidP="002E2CF0">
            <w:pPr>
              <w:pStyle w:val="TAL"/>
              <w:rPr>
                <w:rFonts w:ascii="ITC Avant Garde" w:eastAsia="Arial Unicode MS" w:hAnsi="ITC Avant Garde"/>
                <w:sz w:val="20"/>
                <w:lang w:eastAsia="en-US"/>
              </w:rPr>
            </w:pPr>
          </w:p>
        </w:tc>
        <w:tc>
          <w:tcPr>
            <w:tcW w:w="4796" w:type="dxa"/>
            <w:vMerge/>
            <w:tcBorders>
              <w:bottom w:val="single" w:sz="8" w:space="0" w:color="000000"/>
            </w:tcBorders>
            <w:vAlign w:val="center"/>
          </w:tcPr>
          <w:p w14:paraId="6EEDDE04" w14:textId="77777777" w:rsidR="000C1D19" w:rsidRPr="00446491" w:rsidRDefault="000C1D19" w:rsidP="002E2CF0">
            <w:pPr>
              <w:pStyle w:val="TAL"/>
              <w:rPr>
                <w:rFonts w:ascii="ITC Avant Garde" w:hAnsi="ITC Avant Garde"/>
                <w:sz w:val="20"/>
                <w:lang w:eastAsia="en-US"/>
              </w:rPr>
            </w:pPr>
          </w:p>
        </w:tc>
        <w:tc>
          <w:tcPr>
            <w:tcW w:w="2410" w:type="dxa"/>
            <w:tcBorders>
              <w:bottom w:val="single" w:sz="8" w:space="0" w:color="000000"/>
            </w:tcBorders>
          </w:tcPr>
          <w:p w14:paraId="366B29B4" w14:textId="77777777" w:rsidR="000C1D19" w:rsidRPr="00446491" w:rsidRDefault="000C1D19" w:rsidP="002E2CF0">
            <w:pPr>
              <w:pStyle w:val="TAL"/>
              <w:jc w:val="center"/>
              <w:rPr>
                <w:rFonts w:ascii="ITC Avant Garde" w:eastAsia="Arial Unicode MS" w:hAnsi="ITC Avant Garde"/>
                <w:sz w:val="20"/>
                <w:lang w:eastAsia="en-US"/>
              </w:rPr>
            </w:pPr>
            <w:r w:rsidRPr="00446491">
              <w:rPr>
                <w:rFonts w:ascii="ITC Avant Garde" w:hAnsi="ITC Avant Garde"/>
                <w:sz w:val="20"/>
                <w:lang w:eastAsia="en-US"/>
              </w:rPr>
              <w:t>0s para TCP/SCTP</w:t>
            </w:r>
          </w:p>
        </w:tc>
      </w:tr>
    </w:tbl>
    <w:p w14:paraId="4DCF1D8E" w14:textId="77777777" w:rsidR="000C1D19" w:rsidRPr="00FE3FCE" w:rsidRDefault="000C1D19" w:rsidP="00AE02A4">
      <w:pPr>
        <w:spacing w:after="0"/>
        <w:jc w:val="center"/>
        <w:rPr>
          <w:rFonts w:ascii="ITC Avant Garde" w:hAnsi="ITC Avant Garde" w:cs="Arial"/>
          <w:sz w:val="18"/>
          <w:szCs w:val="18"/>
        </w:rPr>
      </w:pPr>
      <w:r>
        <w:rPr>
          <w:rFonts w:ascii="ITC Avant Garde" w:hAnsi="ITC Avant Garde" w:cs="Arial"/>
          <w:sz w:val="18"/>
          <w:szCs w:val="18"/>
        </w:rPr>
        <w:t>Tabla 6</w:t>
      </w:r>
      <w:r w:rsidRPr="00FE3FCE">
        <w:rPr>
          <w:rFonts w:ascii="ITC Avant Garde" w:hAnsi="ITC Avant Garde" w:cs="Arial"/>
          <w:sz w:val="18"/>
          <w:szCs w:val="18"/>
        </w:rPr>
        <w:t>.</w:t>
      </w:r>
      <w:r>
        <w:rPr>
          <w:rFonts w:ascii="ITC Avant Garde" w:hAnsi="ITC Avant Garde" w:cs="Arial"/>
          <w:sz w:val="18"/>
          <w:szCs w:val="18"/>
        </w:rPr>
        <w:t>Temporizadores SIP</w:t>
      </w:r>
      <w:r w:rsidRPr="00FE3FCE">
        <w:rPr>
          <w:rFonts w:ascii="ITC Avant Garde" w:hAnsi="ITC Avant Garde" w:cs="Arial"/>
          <w:sz w:val="18"/>
          <w:szCs w:val="18"/>
        </w:rPr>
        <w:t>.</w:t>
      </w:r>
    </w:p>
    <w:p w14:paraId="1DADC241" w14:textId="77777777" w:rsidR="000C1D19" w:rsidRDefault="000C1D19" w:rsidP="00AE02A4">
      <w:pPr>
        <w:spacing w:after="0"/>
        <w:rPr>
          <w:rFonts w:ascii="ITC Avant Garde" w:hAnsi="ITC Avant Garde" w:cs="Arial"/>
          <w:sz w:val="18"/>
          <w:szCs w:val="18"/>
        </w:rPr>
      </w:pPr>
    </w:p>
    <w:p w14:paraId="2E020025" w14:textId="77777777" w:rsidR="000C1D19" w:rsidRDefault="000C1D19" w:rsidP="00343A3B">
      <w:pPr>
        <w:pStyle w:val="Prrafodelista"/>
        <w:numPr>
          <w:ilvl w:val="0"/>
          <w:numId w:val="58"/>
        </w:numPr>
        <w:spacing w:after="0" w:line="276" w:lineRule="auto"/>
        <w:ind w:left="709" w:hanging="720"/>
        <w:jc w:val="both"/>
        <w:rPr>
          <w:rFonts w:ascii="ITC Avant Garde" w:hAnsi="ITC Avant Garde" w:cs="Arial"/>
          <w:b/>
          <w:sz w:val="24"/>
          <w:szCs w:val="24"/>
        </w:rPr>
      </w:pPr>
      <w:r w:rsidRPr="00446491">
        <w:rPr>
          <w:rFonts w:ascii="ITC Avant Garde" w:hAnsi="ITC Avant Garde" w:cs="Arial"/>
          <w:b/>
          <w:sz w:val="24"/>
          <w:szCs w:val="24"/>
        </w:rPr>
        <w:t>Interconexión Plano Usuario</w:t>
      </w:r>
    </w:p>
    <w:p w14:paraId="1DCC5EB0" w14:textId="77777777" w:rsidR="000C1D19" w:rsidRDefault="000C1D19" w:rsidP="00343A3B">
      <w:pPr>
        <w:pStyle w:val="Prrafodelista"/>
        <w:spacing w:after="0" w:line="276" w:lineRule="auto"/>
        <w:ind w:left="709"/>
        <w:jc w:val="both"/>
        <w:rPr>
          <w:rFonts w:ascii="ITC Avant Garde" w:hAnsi="ITC Avant Garde" w:cs="Arial"/>
          <w:b/>
          <w:sz w:val="24"/>
          <w:szCs w:val="24"/>
        </w:rPr>
      </w:pPr>
    </w:p>
    <w:p w14:paraId="44595835" w14:textId="77777777" w:rsidR="000C1D19" w:rsidRPr="00343A3B" w:rsidRDefault="000C1D19" w:rsidP="00343A3B">
      <w:pPr>
        <w:pStyle w:val="Prrafodelista"/>
        <w:numPr>
          <w:ilvl w:val="1"/>
          <w:numId w:val="58"/>
        </w:numPr>
        <w:spacing w:after="0" w:line="276" w:lineRule="auto"/>
        <w:ind w:hanging="720"/>
        <w:jc w:val="both"/>
        <w:rPr>
          <w:rFonts w:ascii="ITC Avant Garde" w:hAnsi="ITC Avant Garde" w:cs="Arial"/>
          <w:b/>
          <w:sz w:val="24"/>
          <w:szCs w:val="24"/>
        </w:rPr>
      </w:pPr>
      <w:r w:rsidRPr="00343A3B">
        <w:rPr>
          <w:rFonts w:ascii="ITC Avant Garde" w:hAnsi="ITC Avant Garde" w:cs="Arial"/>
          <w:b/>
        </w:rPr>
        <w:t>Transporte de voz</w:t>
      </w:r>
      <w:r w:rsidRPr="00343A3B">
        <w:rPr>
          <w:rFonts w:ascii="ITC Avant Garde" w:hAnsi="ITC Avant Garde" w:cs="Arial"/>
          <w:b/>
        </w:rPr>
        <w:tab/>
      </w:r>
      <w:r w:rsidRPr="00343A3B">
        <w:rPr>
          <w:rFonts w:ascii="ITC Avant Garde" w:hAnsi="ITC Avant Garde" w:cs="Arial"/>
          <w:b/>
        </w:rPr>
        <w:tab/>
      </w:r>
      <w:r w:rsidRPr="00343A3B">
        <w:rPr>
          <w:rFonts w:ascii="ITC Avant Garde" w:hAnsi="ITC Avant Garde" w:cs="Arial"/>
          <w:b/>
        </w:rPr>
        <w:tab/>
      </w:r>
      <w:r w:rsidRPr="00343A3B">
        <w:rPr>
          <w:rFonts w:ascii="ITC Avant Garde" w:hAnsi="ITC Avant Garde" w:cs="Arial"/>
          <w:b/>
        </w:rPr>
        <w:tab/>
      </w:r>
      <w:r w:rsidRPr="00343A3B">
        <w:rPr>
          <w:rFonts w:ascii="ITC Avant Garde" w:hAnsi="ITC Avant Garde" w:cs="Arial"/>
          <w:b/>
        </w:rPr>
        <w:tab/>
      </w:r>
      <w:r w:rsidRPr="00343A3B">
        <w:rPr>
          <w:rFonts w:ascii="ITC Avant Garde" w:hAnsi="ITC Avant Garde" w:cs="Arial"/>
          <w:b/>
        </w:rPr>
        <w:tab/>
      </w:r>
    </w:p>
    <w:p w14:paraId="3299D407" w14:textId="77777777" w:rsidR="000C1D19" w:rsidRDefault="000C1D19" w:rsidP="00AE02A4">
      <w:pPr>
        <w:spacing w:after="0"/>
        <w:rPr>
          <w:rFonts w:ascii="ITC Avant Garde" w:hAnsi="ITC Avant Garde" w:cs="Arial"/>
        </w:rPr>
      </w:pPr>
    </w:p>
    <w:p w14:paraId="5267E42A" w14:textId="77777777" w:rsidR="000C1D19" w:rsidRDefault="000C1D19" w:rsidP="00343A3B">
      <w:pPr>
        <w:spacing w:after="0"/>
        <w:jc w:val="both"/>
        <w:rPr>
          <w:rFonts w:ascii="ITC Avant Garde" w:hAnsi="ITC Avant Garde" w:cs="Arial"/>
        </w:rPr>
      </w:pPr>
      <w:r w:rsidRPr="000D7CED">
        <w:rPr>
          <w:rFonts w:ascii="ITC Avant Garde" w:hAnsi="ITC Avant Garde" w:cs="Arial"/>
        </w:rPr>
        <w:t>Para el transporte de l</w:t>
      </w:r>
      <w:r>
        <w:rPr>
          <w:rFonts w:ascii="ITC Avant Garde" w:hAnsi="ITC Avant Garde" w:cs="Arial"/>
        </w:rPr>
        <w:t>os</w:t>
      </w:r>
      <w:r w:rsidRPr="000D7CED">
        <w:rPr>
          <w:rFonts w:ascii="ITC Avant Garde" w:hAnsi="ITC Avant Garde" w:cs="Arial"/>
        </w:rPr>
        <w:t xml:space="preserve"> </w:t>
      </w:r>
      <w:r>
        <w:rPr>
          <w:rFonts w:ascii="ITC Avant Garde" w:hAnsi="ITC Avant Garde" w:cs="Arial"/>
        </w:rPr>
        <w:t xml:space="preserve">paquetes </w:t>
      </w:r>
      <w:r w:rsidRPr="000D7CED">
        <w:rPr>
          <w:rFonts w:ascii="ITC Avant Garde" w:hAnsi="ITC Avant Garde" w:cs="Arial"/>
        </w:rPr>
        <w:t xml:space="preserve">de voz, los concesionarios harán uso de los protocolos UDP y RTP, por su mejor aprovechamiento del ancho de banda y su mejor adaptación a la naturaleza de tiempo real de las comunicaciones de voz. </w:t>
      </w:r>
    </w:p>
    <w:p w14:paraId="76A8EE01" w14:textId="77777777" w:rsidR="000C1D19" w:rsidRPr="000D7CED" w:rsidRDefault="000C1D19" w:rsidP="00343A3B">
      <w:pPr>
        <w:spacing w:after="0"/>
        <w:jc w:val="both"/>
        <w:rPr>
          <w:rFonts w:ascii="ITC Avant Garde" w:hAnsi="ITC Avant Garde" w:cs="Arial"/>
        </w:rPr>
      </w:pPr>
    </w:p>
    <w:p w14:paraId="49BF98E5" w14:textId="77777777" w:rsidR="000C1D19" w:rsidRDefault="000C1D19" w:rsidP="00343A3B">
      <w:pPr>
        <w:spacing w:after="0"/>
        <w:jc w:val="both"/>
        <w:rPr>
          <w:rFonts w:ascii="ITC Avant Garde" w:hAnsi="ITC Avant Garde" w:cs="Arial"/>
        </w:rPr>
      </w:pPr>
      <w:r w:rsidRPr="000D7CED">
        <w:rPr>
          <w:rFonts w:ascii="ITC Avant Garde" w:hAnsi="ITC Avant Garde" w:cs="Arial"/>
        </w:rPr>
        <w:t xml:space="preserve">El protocolo UDP (User Datagram Protocol) se utilizará de acuerdo a la </w:t>
      </w:r>
      <w:r>
        <w:rPr>
          <w:rFonts w:ascii="ITC Avant Garde" w:hAnsi="ITC Avant Garde" w:cs="Arial"/>
        </w:rPr>
        <w:t>R</w:t>
      </w:r>
      <w:r w:rsidRPr="000D7CED">
        <w:rPr>
          <w:rFonts w:ascii="ITC Avant Garde" w:hAnsi="ITC Avant Garde" w:cs="Arial"/>
        </w:rPr>
        <w:t>ecomendación IETF RFC 768.</w:t>
      </w:r>
      <w:r>
        <w:rPr>
          <w:rFonts w:ascii="ITC Avant Garde" w:hAnsi="ITC Avant Garde" w:cs="Arial"/>
        </w:rPr>
        <w:t xml:space="preserve"> Para la transmisión de información en tiempo real (audio) se usará el protocolo de sesión RTP </w:t>
      </w:r>
      <w:r w:rsidRPr="000D7CED">
        <w:rPr>
          <w:rFonts w:ascii="ITC Avant Garde" w:hAnsi="ITC Avant Garde" w:cs="Arial"/>
        </w:rPr>
        <w:t>(Protocolo de Transporte de Tiempo real)</w:t>
      </w:r>
      <w:r>
        <w:rPr>
          <w:rFonts w:ascii="ITC Avant Garde" w:hAnsi="ITC Avant Garde" w:cs="Arial"/>
        </w:rPr>
        <w:t xml:space="preserve"> de acuerdo a </w:t>
      </w:r>
      <w:r w:rsidRPr="000D7CED">
        <w:rPr>
          <w:rFonts w:ascii="ITC Avant Garde" w:hAnsi="ITC Avant Garde" w:cs="Arial"/>
        </w:rPr>
        <w:t>las recomendaciones IETF RFC 3550 y 3551</w:t>
      </w:r>
      <w:r>
        <w:rPr>
          <w:rFonts w:ascii="ITC Avant Garde" w:hAnsi="ITC Avant Garde" w:cs="Arial"/>
        </w:rPr>
        <w:t>.</w:t>
      </w:r>
    </w:p>
    <w:p w14:paraId="56595ED5" w14:textId="77777777" w:rsidR="000C1D19" w:rsidRPr="000D7CED" w:rsidRDefault="000C1D19" w:rsidP="00AE02A4">
      <w:pPr>
        <w:spacing w:after="0"/>
        <w:rPr>
          <w:rFonts w:ascii="ITC Avant Garde" w:hAnsi="ITC Avant Garde" w:cs="Arial"/>
        </w:rPr>
      </w:pPr>
    </w:p>
    <w:p w14:paraId="3D9802D2" w14:textId="77777777" w:rsidR="000C1D19" w:rsidRPr="00FA69DD" w:rsidRDefault="000C1D19" w:rsidP="00343A3B">
      <w:pPr>
        <w:pStyle w:val="Prrafodelista"/>
        <w:numPr>
          <w:ilvl w:val="1"/>
          <w:numId w:val="58"/>
        </w:numPr>
        <w:spacing w:after="0" w:line="276" w:lineRule="auto"/>
        <w:ind w:hanging="720"/>
        <w:jc w:val="both"/>
        <w:rPr>
          <w:rFonts w:ascii="ITC Avant Garde" w:hAnsi="ITC Avant Garde" w:cs="Arial"/>
          <w:b/>
        </w:rPr>
      </w:pPr>
      <w:r w:rsidRPr="00FA69DD">
        <w:rPr>
          <w:rFonts w:ascii="ITC Avant Garde" w:hAnsi="ITC Avant Garde" w:cs="Arial"/>
          <w:b/>
        </w:rPr>
        <w:t>Control de la Transmisión</w:t>
      </w:r>
    </w:p>
    <w:p w14:paraId="0BB10C48" w14:textId="77777777" w:rsidR="000C1D19" w:rsidRDefault="000C1D19" w:rsidP="00AE02A4">
      <w:pPr>
        <w:spacing w:after="0"/>
        <w:rPr>
          <w:rFonts w:ascii="ITC Avant Garde" w:hAnsi="ITC Avant Garde" w:cs="Arial"/>
        </w:rPr>
      </w:pPr>
    </w:p>
    <w:p w14:paraId="2230DF67" w14:textId="77777777" w:rsidR="000C1D19" w:rsidRDefault="000C1D19" w:rsidP="00343A3B">
      <w:pPr>
        <w:spacing w:after="0"/>
        <w:jc w:val="both"/>
        <w:rPr>
          <w:rFonts w:ascii="ITC Avant Garde" w:hAnsi="ITC Avant Garde" w:cs="Arial"/>
        </w:rPr>
      </w:pPr>
      <w:r w:rsidRPr="000D7CED">
        <w:rPr>
          <w:rFonts w:ascii="ITC Avant Garde" w:hAnsi="ITC Avant Garde" w:cs="Arial"/>
        </w:rPr>
        <w:lastRenderedPageBreak/>
        <w:t>A fin de detectar situaciones de congestión de la red y tomar, en su caso, acciones correctoras, se habilitará el protocolo RTCP para el control.</w:t>
      </w:r>
    </w:p>
    <w:p w14:paraId="47F74391" w14:textId="77777777" w:rsidR="000C1D19" w:rsidRPr="000D7CED" w:rsidRDefault="000C1D19" w:rsidP="00343A3B">
      <w:pPr>
        <w:spacing w:after="0"/>
        <w:jc w:val="both"/>
        <w:rPr>
          <w:rFonts w:ascii="ITC Avant Garde" w:hAnsi="ITC Avant Garde" w:cs="Arial"/>
        </w:rPr>
      </w:pPr>
    </w:p>
    <w:p w14:paraId="73E7E0A6" w14:textId="77777777" w:rsidR="000C1D19" w:rsidRDefault="000C1D19" w:rsidP="00343A3B">
      <w:pPr>
        <w:spacing w:after="0"/>
        <w:jc w:val="both"/>
        <w:rPr>
          <w:rFonts w:ascii="ITC Avant Garde" w:hAnsi="ITC Avant Garde" w:cs="Arial"/>
        </w:rPr>
      </w:pPr>
      <w:r w:rsidRPr="000D7CED">
        <w:rPr>
          <w:rFonts w:ascii="ITC Avant Garde" w:hAnsi="ITC Avant Garde" w:cs="Arial"/>
        </w:rPr>
        <w:t>El protocolo RTCP (Protocolo de control de</w:t>
      </w:r>
      <w:r>
        <w:rPr>
          <w:rFonts w:ascii="ITC Avant Garde" w:hAnsi="ITC Avant Garde" w:cs="Arial"/>
        </w:rPr>
        <w:t xml:space="preserve"> transporte en</w:t>
      </w:r>
      <w:r w:rsidRPr="000D7CED">
        <w:rPr>
          <w:rFonts w:ascii="ITC Avant Garde" w:hAnsi="ITC Avant Garde" w:cs="Arial"/>
        </w:rPr>
        <w:t xml:space="preserve"> tiempo real) se ajustará a la recomendación IETF RFC 3605.</w:t>
      </w:r>
    </w:p>
    <w:p w14:paraId="21A22B61" w14:textId="77777777" w:rsidR="000C1D19" w:rsidRDefault="000C1D19" w:rsidP="00AE02A4">
      <w:pPr>
        <w:spacing w:after="0"/>
        <w:rPr>
          <w:rFonts w:ascii="ITC Avant Garde" w:hAnsi="ITC Avant Garde" w:cs="Arial"/>
          <w:b/>
        </w:rPr>
      </w:pPr>
    </w:p>
    <w:p w14:paraId="6566F171" w14:textId="77777777" w:rsidR="000C1D19" w:rsidRPr="00FA69DD" w:rsidRDefault="000C1D19" w:rsidP="00343A3B">
      <w:pPr>
        <w:pStyle w:val="Prrafodelista"/>
        <w:numPr>
          <w:ilvl w:val="1"/>
          <w:numId w:val="58"/>
        </w:numPr>
        <w:spacing w:after="0" w:line="276" w:lineRule="auto"/>
        <w:ind w:hanging="720"/>
        <w:jc w:val="both"/>
        <w:rPr>
          <w:rFonts w:ascii="ITC Avant Garde" w:hAnsi="ITC Avant Garde" w:cs="Arial"/>
          <w:b/>
        </w:rPr>
      </w:pPr>
      <w:bookmarkStart w:id="0" w:name="_Toc403141534"/>
      <w:r w:rsidRPr="00FA69DD">
        <w:rPr>
          <w:rFonts w:ascii="ITC Avant Garde" w:hAnsi="ITC Avant Garde" w:cs="Arial"/>
          <w:b/>
        </w:rPr>
        <w:t>Códec de voz</w:t>
      </w:r>
      <w:bookmarkEnd w:id="0"/>
      <w:r w:rsidRPr="00FA69DD">
        <w:rPr>
          <w:rFonts w:ascii="ITC Avant Garde" w:hAnsi="ITC Avant Garde" w:cs="Arial"/>
          <w:b/>
        </w:rPr>
        <w:t xml:space="preserve"> </w:t>
      </w:r>
    </w:p>
    <w:p w14:paraId="394967A6" w14:textId="77777777" w:rsidR="000C1D19" w:rsidRDefault="000C1D19" w:rsidP="00AE02A4">
      <w:pPr>
        <w:spacing w:after="0"/>
        <w:rPr>
          <w:rFonts w:ascii="ITC Avant Garde" w:hAnsi="ITC Avant Garde" w:cs="Arial"/>
        </w:rPr>
      </w:pPr>
    </w:p>
    <w:p w14:paraId="501A1ED9" w14:textId="77777777" w:rsidR="000C1D19" w:rsidRDefault="000C1D19" w:rsidP="00343A3B">
      <w:pPr>
        <w:spacing w:after="0"/>
        <w:jc w:val="both"/>
        <w:rPr>
          <w:rFonts w:ascii="ITC Avant Garde" w:hAnsi="ITC Avant Garde" w:cs="Arial"/>
        </w:rPr>
      </w:pPr>
      <w:r>
        <w:rPr>
          <w:rFonts w:ascii="ITC Avant Garde" w:hAnsi="ITC Avant Garde" w:cs="Arial"/>
        </w:rPr>
        <w:t>Dentro de la negociación inicial SDP, se deberán enviar los perfiles de codificación y compresión de voz:</w:t>
      </w:r>
    </w:p>
    <w:p w14:paraId="151E58FB" w14:textId="77777777" w:rsidR="000C1D19" w:rsidRPr="000D7CED" w:rsidRDefault="000C1D19" w:rsidP="00AE02A4">
      <w:pPr>
        <w:pStyle w:val="Prrafodelista"/>
        <w:numPr>
          <w:ilvl w:val="0"/>
          <w:numId w:val="56"/>
        </w:numPr>
        <w:spacing w:before="240" w:after="240" w:line="276" w:lineRule="auto"/>
        <w:jc w:val="both"/>
        <w:rPr>
          <w:rFonts w:ascii="ITC Avant Garde" w:hAnsi="ITC Avant Garde" w:cs="Arial"/>
        </w:rPr>
      </w:pPr>
      <w:r w:rsidRPr="000D7CED">
        <w:rPr>
          <w:rFonts w:ascii="ITC Avant Garde" w:hAnsi="ITC Avant Garde" w:cs="Arial"/>
        </w:rPr>
        <w:t>G.729</w:t>
      </w:r>
      <w:r>
        <w:rPr>
          <w:rFonts w:ascii="ITC Avant Garde" w:hAnsi="ITC Avant Garde" w:cs="Arial"/>
        </w:rPr>
        <w:t xml:space="preserve">   </w:t>
      </w:r>
      <w:r>
        <w:rPr>
          <w:rFonts w:ascii="ITC Avant Garde" w:hAnsi="ITC Avant Garde" w:cs="Arial"/>
        </w:rPr>
        <w:tab/>
        <w:t>Payload Type: 18</w:t>
      </w:r>
    </w:p>
    <w:p w14:paraId="4848491C" w14:textId="77777777" w:rsidR="000C1D19" w:rsidRDefault="000C1D19" w:rsidP="00AE02A4">
      <w:pPr>
        <w:pStyle w:val="Prrafodelista"/>
        <w:numPr>
          <w:ilvl w:val="0"/>
          <w:numId w:val="56"/>
        </w:numPr>
        <w:spacing w:before="240" w:after="240" w:line="276" w:lineRule="auto"/>
        <w:jc w:val="both"/>
        <w:rPr>
          <w:rFonts w:ascii="ITC Avant Garde" w:hAnsi="ITC Avant Garde" w:cs="Arial"/>
        </w:rPr>
      </w:pPr>
      <w:r w:rsidRPr="00E80D24">
        <w:rPr>
          <w:rFonts w:ascii="ITC Avant Garde" w:hAnsi="ITC Avant Garde" w:cs="Arial"/>
        </w:rPr>
        <w:t>G.729b</w:t>
      </w:r>
      <w:r w:rsidRPr="00E80D24">
        <w:rPr>
          <w:rFonts w:ascii="ITC Avant Garde" w:hAnsi="ITC Avant Garde" w:cs="Arial"/>
        </w:rPr>
        <w:tab/>
      </w:r>
      <w:r>
        <w:rPr>
          <w:rFonts w:ascii="ITC Avant Garde" w:hAnsi="ITC Avant Garde" w:cs="Arial"/>
        </w:rPr>
        <w:t>Payload Type: 18</w:t>
      </w:r>
    </w:p>
    <w:p w14:paraId="18298C4B" w14:textId="77777777" w:rsidR="000C1D19" w:rsidRPr="006100C4" w:rsidRDefault="000C1D19" w:rsidP="00AE02A4">
      <w:pPr>
        <w:pStyle w:val="Prrafodelista"/>
        <w:numPr>
          <w:ilvl w:val="0"/>
          <w:numId w:val="56"/>
        </w:numPr>
        <w:spacing w:before="240" w:after="240" w:line="276" w:lineRule="auto"/>
        <w:jc w:val="both"/>
        <w:rPr>
          <w:rFonts w:ascii="ITC Avant Garde" w:hAnsi="ITC Avant Garde" w:cs="Arial"/>
          <w:lang w:val="en-US"/>
        </w:rPr>
      </w:pPr>
      <w:r w:rsidRPr="006100C4">
        <w:rPr>
          <w:rFonts w:ascii="ITC Avant Garde" w:hAnsi="ITC Avant Garde" w:cs="Arial"/>
          <w:lang w:val="en-US"/>
        </w:rPr>
        <w:t xml:space="preserve">G.711 Ley A </w:t>
      </w:r>
      <w:r w:rsidRPr="007A69B1">
        <w:rPr>
          <w:rFonts w:ascii="ITC Avant Garde" w:hAnsi="ITC Avant Garde" w:cs="Arial"/>
          <w:lang w:val="en-US"/>
        </w:rPr>
        <w:tab/>
      </w:r>
      <w:r w:rsidRPr="006100C4">
        <w:rPr>
          <w:rFonts w:ascii="ITC Avant Garde" w:hAnsi="ITC Avant Garde" w:cs="Arial"/>
          <w:lang w:val="en-US"/>
        </w:rPr>
        <w:t>Payload Type: 8</w:t>
      </w:r>
    </w:p>
    <w:p w14:paraId="0CF7D9EA" w14:textId="77777777" w:rsidR="000C1D19" w:rsidRPr="00343A3B" w:rsidRDefault="000C1D19" w:rsidP="00AE02A4">
      <w:pPr>
        <w:pStyle w:val="Prrafodelista"/>
        <w:numPr>
          <w:ilvl w:val="0"/>
          <w:numId w:val="56"/>
        </w:numPr>
        <w:spacing w:before="240" w:after="0" w:line="276" w:lineRule="auto"/>
        <w:jc w:val="both"/>
        <w:rPr>
          <w:rFonts w:ascii="ITC Avant Garde" w:hAnsi="ITC Avant Garde" w:cs="Arial"/>
        </w:rPr>
      </w:pPr>
      <w:r w:rsidRPr="00343A3B">
        <w:rPr>
          <w:rFonts w:ascii="ITC Avant Garde" w:hAnsi="ITC Avant Garde" w:cs="Arial"/>
        </w:rPr>
        <w:t>AMR-NB</w:t>
      </w:r>
      <w:r w:rsidRPr="00343A3B">
        <w:rPr>
          <w:rFonts w:ascii="ITC Avant Garde" w:hAnsi="ITC Avant Garde" w:cs="Arial"/>
        </w:rPr>
        <w:tab/>
        <w:t>Payload Type: 96-127</w:t>
      </w:r>
    </w:p>
    <w:p w14:paraId="1B6F901F" w14:textId="77777777" w:rsidR="000C1D19" w:rsidRDefault="000C1D19" w:rsidP="00343A3B">
      <w:pPr>
        <w:pStyle w:val="Prrafodelista"/>
        <w:spacing w:before="240" w:after="0"/>
        <w:rPr>
          <w:rFonts w:ascii="ITC Avant Garde" w:hAnsi="ITC Avant Garde" w:cs="Arial"/>
        </w:rPr>
      </w:pPr>
      <w:r w:rsidRPr="00B434D5">
        <w:rPr>
          <w:rFonts w:ascii="ITC Avant Garde" w:hAnsi="ITC Avant Garde" w:cs="Arial"/>
        </w:rPr>
        <w:tab/>
      </w:r>
      <w:r w:rsidRPr="00B434D5">
        <w:rPr>
          <w:rFonts w:ascii="ITC Avant Garde" w:hAnsi="ITC Avant Garde" w:cs="Arial"/>
        </w:rPr>
        <w:tab/>
      </w:r>
    </w:p>
    <w:p w14:paraId="21F8ABE3" w14:textId="77777777" w:rsidR="000C1D19" w:rsidRDefault="000C1D19" w:rsidP="00343A3B">
      <w:pPr>
        <w:spacing w:after="0"/>
        <w:jc w:val="both"/>
        <w:rPr>
          <w:rFonts w:ascii="ITC Avant Garde" w:hAnsi="ITC Avant Garde" w:cs="Arial"/>
        </w:rPr>
      </w:pPr>
      <w:r>
        <w:rPr>
          <w:rFonts w:ascii="ITC Avant Garde" w:hAnsi="ITC Avant Garde" w:cs="Arial"/>
        </w:rPr>
        <w:t>En el modelo de oferta/contestación la red origen propondrá la preferencia en el uso de los códecs y la red destino determinará el códec a utilizar.</w:t>
      </w:r>
    </w:p>
    <w:p w14:paraId="5BE6E6E6" w14:textId="77777777" w:rsidR="000C1D19" w:rsidRDefault="000C1D19" w:rsidP="00343A3B">
      <w:pPr>
        <w:spacing w:after="0"/>
        <w:jc w:val="both"/>
        <w:rPr>
          <w:rFonts w:ascii="ITC Avant Garde" w:hAnsi="ITC Avant Garde" w:cs="Arial"/>
        </w:rPr>
      </w:pPr>
    </w:p>
    <w:p w14:paraId="4434F1AD" w14:textId="77777777" w:rsidR="000C1D19" w:rsidRDefault="000C1D19" w:rsidP="00343A3B">
      <w:pPr>
        <w:spacing w:after="0"/>
        <w:jc w:val="both"/>
        <w:rPr>
          <w:rFonts w:ascii="ITC Avant Garde" w:hAnsi="ITC Avant Garde" w:cs="Arial"/>
        </w:rPr>
      </w:pPr>
      <w:r>
        <w:rPr>
          <w:rFonts w:ascii="ITC Avant Garde" w:hAnsi="ITC Avant Garde" w:cs="Arial"/>
        </w:rPr>
        <w:t>Por omisión, las llamadas de VoIP deben ser negociadas bajo el códec G729.</w:t>
      </w:r>
    </w:p>
    <w:p w14:paraId="3E2857CF" w14:textId="77777777" w:rsidR="000C1D19" w:rsidRDefault="000C1D19" w:rsidP="00343A3B">
      <w:pPr>
        <w:spacing w:before="240" w:after="0"/>
        <w:jc w:val="both"/>
        <w:rPr>
          <w:rFonts w:ascii="ITC Avant Garde" w:hAnsi="ITC Avant Garde" w:cs="Arial"/>
        </w:rPr>
      </w:pPr>
      <w:r w:rsidRPr="00426257">
        <w:rPr>
          <w:rFonts w:ascii="ITC Avant Garde" w:hAnsi="ITC Avant Garde" w:cs="Arial"/>
        </w:rPr>
        <w:t>Si la red origen y destino utilizan señalizaci</w:t>
      </w:r>
      <w:r w:rsidRPr="008131C3">
        <w:rPr>
          <w:rFonts w:ascii="ITC Avant Garde" w:hAnsi="ITC Avant Garde" w:cs="Arial"/>
        </w:rPr>
        <w:t xml:space="preserve">ón IP, </w:t>
      </w:r>
      <w:r w:rsidRPr="00BB35CB">
        <w:rPr>
          <w:rFonts w:ascii="ITC Avant Garde" w:hAnsi="ITC Avant Garde" w:cs="Arial"/>
        </w:rPr>
        <w:t>la red de tránsito no realizará ningún proceso de transcodificación permitiendo fluir los paquetes de voz, tal como las redes extremas lo hayan negociado</w:t>
      </w:r>
      <w:r w:rsidRPr="00343A3B">
        <w:rPr>
          <w:rFonts w:ascii="ITC Avant Garde" w:hAnsi="ITC Avant Garde" w:cs="Arial"/>
        </w:rPr>
        <w:t>.</w:t>
      </w:r>
    </w:p>
    <w:p w14:paraId="2CBD717F" w14:textId="77777777" w:rsidR="000C1D19" w:rsidRDefault="000C1D19" w:rsidP="00AE02A4">
      <w:pPr>
        <w:spacing w:after="0"/>
        <w:rPr>
          <w:rFonts w:ascii="ITC Avant Garde" w:hAnsi="ITC Avant Garde" w:cs="Arial"/>
        </w:rPr>
      </w:pPr>
    </w:p>
    <w:p w14:paraId="7AB7F20B" w14:textId="77777777" w:rsidR="000C1D19" w:rsidRDefault="000C1D19" w:rsidP="00343A3B">
      <w:pPr>
        <w:pStyle w:val="Prrafodelista"/>
        <w:numPr>
          <w:ilvl w:val="1"/>
          <w:numId w:val="58"/>
        </w:numPr>
        <w:spacing w:after="0" w:line="276" w:lineRule="auto"/>
        <w:ind w:hanging="720"/>
        <w:jc w:val="both"/>
        <w:rPr>
          <w:rFonts w:ascii="ITC Avant Garde" w:hAnsi="ITC Avant Garde" w:cs="Arial"/>
          <w:b/>
          <w:sz w:val="24"/>
          <w:szCs w:val="24"/>
        </w:rPr>
      </w:pPr>
      <w:r w:rsidRPr="00446491">
        <w:rPr>
          <w:rFonts w:ascii="ITC Avant Garde" w:hAnsi="ITC Avant Garde" w:cs="Arial"/>
          <w:b/>
          <w:sz w:val="24"/>
          <w:szCs w:val="24"/>
        </w:rPr>
        <w:t>Numeraci</w:t>
      </w:r>
      <w:r>
        <w:rPr>
          <w:rFonts w:ascii="ITC Avant Garde" w:hAnsi="ITC Avant Garde" w:cs="Arial"/>
          <w:b/>
          <w:sz w:val="24"/>
          <w:szCs w:val="24"/>
        </w:rPr>
        <w:t>ón e identificación</w:t>
      </w:r>
    </w:p>
    <w:p w14:paraId="7DCD9930" w14:textId="77777777" w:rsidR="000C1D19" w:rsidRDefault="000C1D19" w:rsidP="00AE02A4">
      <w:pPr>
        <w:pStyle w:val="Prrafodelista"/>
        <w:spacing w:after="0"/>
        <w:ind w:left="0"/>
        <w:rPr>
          <w:rFonts w:ascii="ITC Avant Garde" w:hAnsi="ITC Avant Garde" w:cs="Arial"/>
          <w:b/>
          <w:sz w:val="24"/>
          <w:szCs w:val="24"/>
        </w:rPr>
      </w:pPr>
    </w:p>
    <w:p w14:paraId="537AB6C1" w14:textId="77777777" w:rsidR="000C1D19" w:rsidRPr="00343A3B" w:rsidRDefault="000C1D19" w:rsidP="00343A3B">
      <w:pPr>
        <w:pStyle w:val="Prrafodelista"/>
        <w:numPr>
          <w:ilvl w:val="2"/>
          <w:numId w:val="58"/>
        </w:numPr>
        <w:spacing w:after="0" w:line="276" w:lineRule="auto"/>
        <w:ind w:left="709" w:hanging="709"/>
        <w:jc w:val="both"/>
        <w:rPr>
          <w:rFonts w:ascii="ITC Avant Garde" w:hAnsi="ITC Avant Garde" w:cs="Arial"/>
          <w:b/>
          <w:sz w:val="24"/>
          <w:szCs w:val="24"/>
        </w:rPr>
      </w:pPr>
      <w:r w:rsidRPr="00343A3B">
        <w:rPr>
          <w:rFonts w:ascii="ITC Avant Garde" w:hAnsi="ITC Avant Garde" w:cs="Arial"/>
          <w:b/>
        </w:rPr>
        <w:t>Formato de Numeración E.164</w:t>
      </w:r>
    </w:p>
    <w:p w14:paraId="25C1EEBE" w14:textId="77777777" w:rsidR="000C1D19" w:rsidRPr="00BF1F82" w:rsidRDefault="000C1D19" w:rsidP="00AE02A4">
      <w:pPr>
        <w:pStyle w:val="Prrafodelista"/>
        <w:spacing w:after="0"/>
        <w:rPr>
          <w:rFonts w:ascii="ITC Avant Garde" w:hAnsi="ITC Avant Garde" w:cs="Arial"/>
          <w:b/>
          <w:sz w:val="24"/>
          <w:szCs w:val="24"/>
        </w:rPr>
      </w:pPr>
    </w:p>
    <w:p w14:paraId="1BF0C6B1" w14:textId="77777777" w:rsidR="000C1D19" w:rsidRPr="000D7CED" w:rsidRDefault="000C1D19" w:rsidP="00343A3B">
      <w:pPr>
        <w:jc w:val="both"/>
        <w:rPr>
          <w:rFonts w:ascii="ITC Avant Garde" w:hAnsi="ITC Avant Garde" w:cs="Arial"/>
        </w:rPr>
      </w:pPr>
      <w:r>
        <w:rPr>
          <w:rFonts w:ascii="ITC Avant Garde" w:hAnsi="ITC Avant Garde" w:cs="Arial"/>
        </w:rPr>
        <w:t>S</w:t>
      </w:r>
      <w:r w:rsidRPr="000D7CED">
        <w:rPr>
          <w:rFonts w:ascii="ITC Avant Garde" w:hAnsi="ITC Avant Garde" w:cs="Arial"/>
        </w:rPr>
        <w:t xml:space="preserve">e utilizará el formato </w:t>
      </w:r>
      <w:r>
        <w:rPr>
          <w:rFonts w:ascii="ITC Avant Garde" w:hAnsi="ITC Avant Garde" w:cs="Arial"/>
        </w:rPr>
        <w:t xml:space="preserve">de numeración </w:t>
      </w:r>
      <w:r w:rsidRPr="000D7CED">
        <w:rPr>
          <w:rFonts w:ascii="ITC Avant Garde" w:hAnsi="ITC Avant Garde" w:cs="Arial"/>
        </w:rPr>
        <w:t>conforme al estándar E.164</w:t>
      </w:r>
      <w:r>
        <w:rPr>
          <w:rFonts w:ascii="ITC Avant Garde" w:hAnsi="ITC Avant Garde" w:cs="Arial"/>
        </w:rPr>
        <w:t xml:space="preserve"> en la </w:t>
      </w:r>
      <w:r w:rsidRPr="000D7CED">
        <w:rPr>
          <w:rFonts w:ascii="ITC Avant Garde" w:hAnsi="ITC Avant Garde" w:cs="Arial"/>
        </w:rPr>
        <w:t xml:space="preserve">SIP URI </w:t>
      </w:r>
      <w:r>
        <w:rPr>
          <w:rFonts w:ascii="ITC Avant Garde" w:hAnsi="ITC Avant Garde" w:cs="Arial"/>
        </w:rPr>
        <w:t>y de acuerdo con el Plan Técnico Fundamental de Numeración</w:t>
      </w:r>
      <w:r w:rsidRPr="000D7CED">
        <w:rPr>
          <w:rFonts w:ascii="ITC Avant Garde" w:hAnsi="ITC Avant Garde" w:cs="Arial"/>
        </w:rPr>
        <w:t>,</w:t>
      </w:r>
      <w:r>
        <w:rPr>
          <w:rFonts w:ascii="ITC Avant Garde" w:hAnsi="ITC Avant Garde" w:cs="Arial"/>
        </w:rPr>
        <w:t xml:space="preserve"> así como aquellas disposiciones que lo modifiquen o substituyan, </w:t>
      </w:r>
      <w:r w:rsidRPr="000D7CED">
        <w:rPr>
          <w:rFonts w:ascii="ITC Avant Garde" w:hAnsi="ITC Avant Garde" w:cs="Arial"/>
        </w:rPr>
        <w:t>en donde el número contendrá la información necesaria para enrutar la llamada y debe contener un máximo 15 dígitos siguiendo el siguiente formato</w:t>
      </w:r>
      <w:r>
        <w:rPr>
          <w:rFonts w:ascii="ITC Avant Garde" w:hAnsi="ITC Avant Garde" w:cs="Arial"/>
        </w:rPr>
        <w:t>:</w:t>
      </w:r>
    </w:p>
    <w:p w14:paraId="7F033BB4" w14:textId="77777777" w:rsidR="000C1D19" w:rsidRDefault="000C1D19" w:rsidP="00AE02A4">
      <w:pPr>
        <w:ind w:left="708"/>
        <w:rPr>
          <w:rFonts w:ascii="ITC Avant Garde" w:hAnsi="ITC Avant Garde" w:cs="Arial"/>
        </w:rPr>
      </w:pPr>
      <w:r w:rsidRPr="000D7CED">
        <w:rPr>
          <w:rFonts w:ascii="ITC Avant Garde" w:hAnsi="ITC Avant Garde" w:cs="Arial"/>
        </w:rPr>
        <w:t>&lt;NDC&gt; &lt;SN&gt;</w:t>
      </w:r>
    </w:p>
    <w:p w14:paraId="372BBC1A" w14:textId="77777777" w:rsidR="00120E46" w:rsidRDefault="00120E46" w:rsidP="00AE02A4">
      <w:pPr>
        <w:ind w:left="708"/>
        <w:rPr>
          <w:rFonts w:ascii="ITC Avant Garde" w:hAnsi="ITC Avant Garde" w:cs="Arial"/>
        </w:rPr>
      </w:pPr>
    </w:p>
    <w:p w14:paraId="23DC01B2" w14:textId="77777777" w:rsidR="00120E46" w:rsidRPr="000D7CED" w:rsidRDefault="00120E46" w:rsidP="00AE02A4">
      <w:pPr>
        <w:ind w:left="708"/>
        <w:rPr>
          <w:rFonts w:ascii="ITC Avant Garde" w:hAnsi="ITC Avant Garde" w:cs="Arial"/>
        </w:rPr>
      </w:pPr>
    </w:p>
    <w:p w14:paraId="3A166C91" w14:textId="77777777" w:rsidR="000C1D19" w:rsidRPr="000D7CED" w:rsidRDefault="000C1D19" w:rsidP="00AE02A4">
      <w:pPr>
        <w:ind w:firstLine="708"/>
        <w:rPr>
          <w:rFonts w:ascii="ITC Avant Garde" w:hAnsi="ITC Avant Garde" w:cs="Arial"/>
        </w:rPr>
      </w:pPr>
      <w:r w:rsidRPr="000D7CED">
        <w:rPr>
          <w:rFonts w:ascii="ITC Avant Garde" w:hAnsi="ITC Avant Garde" w:cs="Arial"/>
        </w:rPr>
        <w:t>En donde:</w:t>
      </w:r>
    </w:p>
    <w:p w14:paraId="094FBA0A" w14:textId="77777777" w:rsidR="000C1D19" w:rsidRPr="000D7CED" w:rsidRDefault="000C1D19" w:rsidP="00372C37">
      <w:pPr>
        <w:ind w:left="993"/>
        <w:jc w:val="both"/>
        <w:rPr>
          <w:rFonts w:ascii="ITC Avant Garde" w:hAnsi="ITC Avant Garde" w:cs="Arial"/>
        </w:rPr>
      </w:pPr>
      <w:r w:rsidRPr="000D7CED">
        <w:rPr>
          <w:rFonts w:ascii="ITC Avant Garde" w:hAnsi="ITC Avant Garde" w:cs="Arial"/>
        </w:rPr>
        <w:t xml:space="preserve">NDC (National Destination Code) = </w:t>
      </w:r>
      <w:r>
        <w:rPr>
          <w:rFonts w:ascii="ITC Avant Garde" w:hAnsi="ITC Avant Garde" w:cs="Arial"/>
        </w:rPr>
        <w:t>el Número Identificador de Región (NIR)</w:t>
      </w:r>
    </w:p>
    <w:p w14:paraId="52A0D06C" w14:textId="77777777" w:rsidR="000C1D19" w:rsidRPr="00E12D84" w:rsidRDefault="000C1D19" w:rsidP="00372C37">
      <w:pPr>
        <w:ind w:left="993"/>
        <w:jc w:val="both"/>
        <w:rPr>
          <w:rFonts w:ascii="ITC Avant Garde" w:hAnsi="ITC Avant Garde" w:cs="Arial"/>
        </w:rPr>
      </w:pPr>
      <w:r w:rsidRPr="000D7CED">
        <w:rPr>
          <w:rFonts w:ascii="ITC Avant Garde" w:hAnsi="ITC Avant Garde" w:cs="Arial"/>
        </w:rPr>
        <w:t>SN (Subscriber Number) = es el número de directorio a 7 u 8 dígitos</w:t>
      </w:r>
    </w:p>
    <w:p w14:paraId="7E68A150" w14:textId="77777777" w:rsidR="000C1D19" w:rsidRPr="00446491" w:rsidRDefault="000C1D19" w:rsidP="00343A3B">
      <w:pPr>
        <w:pStyle w:val="Prrafodelista"/>
        <w:numPr>
          <w:ilvl w:val="2"/>
          <w:numId w:val="58"/>
        </w:numPr>
        <w:spacing w:after="0" w:line="276" w:lineRule="auto"/>
        <w:ind w:left="709" w:hanging="709"/>
        <w:jc w:val="both"/>
        <w:rPr>
          <w:rFonts w:ascii="ITC Avant Garde" w:hAnsi="ITC Avant Garde" w:cs="Arial"/>
          <w:b/>
        </w:rPr>
      </w:pPr>
      <w:r w:rsidRPr="00FA69DD">
        <w:rPr>
          <w:rFonts w:ascii="ITC Avant Garde" w:hAnsi="ITC Avant Garde" w:cs="Arial"/>
          <w:b/>
        </w:rPr>
        <w:t>URI</w:t>
      </w:r>
    </w:p>
    <w:p w14:paraId="0F01715A" w14:textId="77777777" w:rsidR="000C1D19" w:rsidRDefault="000C1D19" w:rsidP="00AE02A4">
      <w:pPr>
        <w:spacing w:after="0"/>
        <w:rPr>
          <w:rFonts w:ascii="ITC Avant Garde" w:hAnsi="ITC Avant Garde" w:cs="Arial"/>
        </w:rPr>
      </w:pPr>
    </w:p>
    <w:p w14:paraId="456643C4" w14:textId="77777777" w:rsidR="000C1D19" w:rsidRDefault="000C1D19" w:rsidP="00343A3B">
      <w:pPr>
        <w:spacing w:after="0"/>
        <w:jc w:val="both"/>
        <w:rPr>
          <w:rFonts w:ascii="ITC Avant Garde" w:hAnsi="ITC Avant Garde" w:cs="Arial"/>
        </w:rPr>
      </w:pPr>
      <w:r w:rsidRPr="00560130">
        <w:rPr>
          <w:rFonts w:ascii="ITC Avant Garde" w:hAnsi="ITC Avant Garde" w:cs="Arial"/>
        </w:rPr>
        <w:lastRenderedPageBreak/>
        <w:t>Para la interconexión de voz IP, el formato de URI habrá de adaptarse al formato TEL URI de acuerdo a lo establecido dentro de la Recomendación IETF RFC 3966  y se conformará de la siguiente forma:</w:t>
      </w:r>
    </w:p>
    <w:p w14:paraId="7F428746" w14:textId="77777777" w:rsidR="000C1D19" w:rsidRPr="000D7CED" w:rsidRDefault="000C1D19" w:rsidP="00343A3B">
      <w:pPr>
        <w:spacing w:after="0"/>
        <w:jc w:val="both"/>
        <w:rPr>
          <w:rFonts w:ascii="ITC Avant Garde" w:hAnsi="ITC Avant Garde" w:cs="Arial"/>
        </w:rPr>
      </w:pPr>
    </w:p>
    <w:p w14:paraId="364C76CD" w14:textId="77777777" w:rsidR="000C1D19" w:rsidRDefault="000C1D19" w:rsidP="00343A3B">
      <w:pPr>
        <w:spacing w:after="0"/>
        <w:ind w:left="708"/>
        <w:jc w:val="both"/>
        <w:rPr>
          <w:rFonts w:ascii="ITC Avant Garde" w:hAnsi="ITC Avant Garde" w:cs="Arial"/>
          <w:b/>
        </w:rPr>
      </w:pPr>
      <w:r w:rsidRPr="000D7CED">
        <w:rPr>
          <w:rFonts w:ascii="ITC Avant Garde" w:hAnsi="ITC Avant Garde" w:cs="Arial"/>
          <w:b/>
        </w:rPr>
        <w:t>SIP: Número @ &lt;hostportion&gt;; user=phone</w:t>
      </w:r>
    </w:p>
    <w:p w14:paraId="2E765F61" w14:textId="77777777" w:rsidR="000C1D19" w:rsidRPr="00DE69D6" w:rsidRDefault="000C1D19" w:rsidP="00343A3B">
      <w:pPr>
        <w:spacing w:after="0"/>
        <w:ind w:left="708"/>
        <w:jc w:val="both"/>
        <w:rPr>
          <w:rFonts w:ascii="ITC Avant Garde" w:hAnsi="ITC Avant Garde" w:cs="Arial"/>
          <w:b/>
        </w:rPr>
      </w:pPr>
    </w:p>
    <w:p w14:paraId="0E35DBF7" w14:textId="77777777" w:rsidR="000C1D19" w:rsidRDefault="000C1D19" w:rsidP="00343A3B">
      <w:pPr>
        <w:spacing w:after="0"/>
        <w:jc w:val="both"/>
        <w:rPr>
          <w:rFonts w:ascii="ITC Avant Garde" w:hAnsi="ITC Avant Garde" w:cs="Arial"/>
        </w:rPr>
      </w:pPr>
      <w:r w:rsidRPr="000D7CED">
        <w:rPr>
          <w:rFonts w:ascii="ITC Avant Garde" w:hAnsi="ITC Avant Garde" w:cs="Arial"/>
        </w:rPr>
        <w:t>En donde:</w:t>
      </w:r>
    </w:p>
    <w:p w14:paraId="43445066" w14:textId="77777777" w:rsidR="000C1D19" w:rsidRPr="000D7CED" w:rsidRDefault="000C1D19" w:rsidP="00343A3B">
      <w:pPr>
        <w:spacing w:after="0"/>
        <w:jc w:val="both"/>
        <w:rPr>
          <w:rFonts w:ascii="ITC Avant Garde" w:hAnsi="ITC Avant Garde" w:cs="Arial"/>
        </w:rPr>
      </w:pPr>
    </w:p>
    <w:p w14:paraId="2ECD1F57" w14:textId="77777777" w:rsidR="000C1D19" w:rsidRDefault="000C1D19" w:rsidP="00343A3B">
      <w:pPr>
        <w:spacing w:after="0"/>
        <w:jc w:val="both"/>
        <w:rPr>
          <w:rFonts w:ascii="ITC Avant Garde" w:hAnsi="ITC Avant Garde" w:cs="Arial"/>
        </w:rPr>
      </w:pPr>
      <w:r w:rsidRPr="000D7CED">
        <w:rPr>
          <w:rFonts w:ascii="ITC Avant Garde" w:hAnsi="ITC Avant Garde" w:cs="Arial"/>
        </w:rPr>
        <w:t>Número</w:t>
      </w:r>
      <w:r>
        <w:rPr>
          <w:rFonts w:ascii="ITC Avant Garde" w:hAnsi="ITC Avant Garde" w:cs="Arial"/>
        </w:rPr>
        <w:t xml:space="preserve"> representa la tel URI compuesta por el </w:t>
      </w:r>
      <w:r w:rsidRPr="000D7CED">
        <w:rPr>
          <w:rFonts w:ascii="ITC Avant Garde" w:hAnsi="ITC Avant Garde" w:cs="Arial"/>
        </w:rPr>
        <w:t xml:space="preserve">número </w:t>
      </w:r>
      <w:r>
        <w:rPr>
          <w:rFonts w:ascii="ITC Avant Garde" w:hAnsi="ITC Avant Garde" w:cs="Arial"/>
        </w:rPr>
        <w:t>de directorio</w:t>
      </w:r>
      <w:r w:rsidRPr="000D7CED">
        <w:rPr>
          <w:rFonts w:ascii="ITC Avant Garde" w:hAnsi="ITC Avant Garde" w:cs="Arial"/>
        </w:rPr>
        <w:t xml:space="preserve"> E.164</w:t>
      </w:r>
      <w:r>
        <w:rPr>
          <w:rFonts w:ascii="ITC Avant Garde" w:hAnsi="ITC Avant Garde" w:cs="Arial"/>
        </w:rPr>
        <w:t>, en formato nacional</w:t>
      </w:r>
    </w:p>
    <w:p w14:paraId="0E380E9F" w14:textId="77777777" w:rsidR="000C1D19" w:rsidRPr="000D7CED" w:rsidRDefault="000C1D19" w:rsidP="00343A3B">
      <w:pPr>
        <w:spacing w:after="0"/>
        <w:jc w:val="both"/>
        <w:rPr>
          <w:rFonts w:ascii="ITC Avant Garde" w:hAnsi="ITC Avant Garde" w:cs="Arial"/>
        </w:rPr>
      </w:pPr>
    </w:p>
    <w:p w14:paraId="17959E37" w14:textId="77777777" w:rsidR="000C1D19" w:rsidRDefault="000C1D19" w:rsidP="00343A3B">
      <w:pPr>
        <w:spacing w:after="0"/>
        <w:jc w:val="both"/>
        <w:rPr>
          <w:rFonts w:ascii="ITC Avant Garde" w:hAnsi="ITC Avant Garde" w:cs="Arial"/>
        </w:rPr>
      </w:pPr>
      <w:r w:rsidRPr="000D7CED">
        <w:rPr>
          <w:rFonts w:ascii="ITC Avant Garde" w:hAnsi="ITC Avant Garde" w:cs="Arial"/>
        </w:rPr>
        <w:t>hostportion es el identificador asociado al dominio</w:t>
      </w:r>
      <w:r>
        <w:rPr>
          <w:rFonts w:ascii="ITC Avant Garde" w:hAnsi="ITC Avant Garde" w:cs="Arial"/>
        </w:rPr>
        <w:t xml:space="preserve"> o dirección IP</w:t>
      </w:r>
      <w:r w:rsidRPr="000D7CED">
        <w:rPr>
          <w:rFonts w:ascii="ITC Avant Garde" w:hAnsi="ITC Avant Garde" w:cs="Arial"/>
        </w:rPr>
        <w:t xml:space="preserve"> en el que se encuentr</w:t>
      </w:r>
      <w:r>
        <w:rPr>
          <w:rFonts w:ascii="ITC Avant Garde" w:hAnsi="ITC Avant Garde" w:cs="Arial"/>
        </w:rPr>
        <w:t>a el recurso identificado por la</w:t>
      </w:r>
      <w:r w:rsidRPr="000D7CED">
        <w:rPr>
          <w:rFonts w:ascii="ITC Avant Garde" w:hAnsi="ITC Avant Garde" w:cs="Arial"/>
        </w:rPr>
        <w:t xml:space="preserve"> tel URI</w:t>
      </w:r>
    </w:p>
    <w:p w14:paraId="61E35D26" w14:textId="77777777" w:rsidR="000C1D19" w:rsidRPr="000D7CED" w:rsidRDefault="000C1D19" w:rsidP="00343A3B">
      <w:pPr>
        <w:spacing w:after="0"/>
        <w:jc w:val="both"/>
        <w:rPr>
          <w:rFonts w:ascii="ITC Avant Garde" w:hAnsi="ITC Avant Garde" w:cs="Arial"/>
        </w:rPr>
      </w:pPr>
    </w:p>
    <w:p w14:paraId="6A796B58" w14:textId="77777777" w:rsidR="000C1D19" w:rsidRPr="000D7CED" w:rsidRDefault="000C1D19" w:rsidP="00343A3B">
      <w:pPr>
        <w:spacing w:after="0"/>
        <w:jc w:val="both"/>
        <w:rPr>
          <w:rFonts w:ascii="ITC Avant Garde" w:hAnsi="ITC Avant Garde" w:cs="Arial"/>
        </w:rPr>
      </w:pPr>
      <w:r w:rsidRPr="000D7CED">
        <w:rPr>
          <w:rFonts w:ascii="ITC Avant Garde" w:hAnsi="ITC Avant Garde" w:cs="Arial"/>
        </w:rPr>
        <w:t xml:space="preserve">user= phone es el </w:t>
      </w:r>
      <w:r>
        <w:rPr>
          <w:rFonts w:ascii="ITC Avant Garde" w:hAnsi="ITC Avant Garde" w:cs="Arial"/>
        </w:rPr>
        <w:t>parámetro</w:t>
      </w:r>
      <w:r w:rsidRPr="000D7CED">
        <w:rPr>
          <w:rFonts w:ascii="ITC Avant Garde" w:hAnsi="ITC Avant Garde" w:cs="Arial"/>
        </w:rPr>
        <w:t xml:space="preserve"> de la URI que indica el tipo de recurso que se está identificando (en este caso un teléfono)</w:t>
      </w:r>
    </w:p>
    <w:p w14:paraId="4F18086D" w14:textId="77777777" w:rsidR="000C1D19" w:rsidRDefault="000C1D19" w:rsidP="00343A3B">
      <w:pPr>
        <w:pStyle w:val="Ejemplo"/>
        <w:spacing w:before="0" w:after="0"/>
        <w:jc w:val="both"/>
        <w:rPr>
          <w:bCs/>
        </w:rPr>
      </w:pPr>
    </w:p>
    <w:p w14:paraId="6808284B" w14:textId="77777777" w:rsidR="000C1D19" w:rsidRDefault="000C1D19" w:rsidP="00343A3B">
      <w:pPr>
        <w:pStyle w:val="Ejemplo"/>
        <w:spacing w:before="0" w:after="0"/>
        <w:jc w:val="both"/>
        <w:rPr>
          <w:bCs/>
        </w:rPr>
      </w:pPr>
      <w:r w:rsidRPr="000D7CED">
        <w:rPr>
          <w:bCs/>
        </w:rPr>
        <w:t>Ejemplo:</w:t>
      </w:r>
      <w:r w:rsidRPr="000D7CED">
        <w:t xml:space="preserve"> </w:t>
      </w:r>
      <w:r w:rsidRPr="000D7CED">
        <w:rPr>
          <w:bCs/>
        </w:rPr>
        <w:t xml:space="preserve">sip: </w:t>
      </w:r>
      <w:hyperlink r:id="rId11" w:history="1">
        <w:r w:rsidRPr="00F54E9C">
          <w:rPr>
            <w:rStyle w:val="Hipervnculo"/>
            <w:rFonts w:cs="Arial"/>
          </w:rPr>
          <w:t>5550154000@&lt;operador.mx</w:t>
        </w:r>
      </w:hyperlink>
      <w:r>
        <w:rPr>
          <w:bCs/>
        </w:rPr>
        <w:t xml:space="preserve"> </w:t>
      </w:r>
      <w:r w:rsidRPr="00343A3B">
        <w:rPr>
          <w:rStyle w:val="Hipervnculo"/>
          <w:rFonts w:cs="Arial"/>
        </w:rPr>
        <w:t>o dirección IP&gt;;</w:t>
      </w:r>
      <w:r w:rsidRPr="000D7CED">
        <w:rPr>
          <w:bCs/>
        </w:rPr>
        <w:t>user=</w:t>
      </w:r>
      <w:r>
        <w:rPr>
          <w:bCs/>
        </w:rPr>
        <w:t>phone</w:t>
      </w:r>
    </w:p>
    <w:p w14:paraId="1BFEB843" w14:textId="77777777" w:rsidR="000C1D19" w:rsidRPr="00900CF9" w:rsidRDefault="000C1D19" w:rsidP="00343A3B">
      <w:pPr>
        <w:pStyle w:val="Ejemplo"/>
        <w:spacing w:before="0" w:after="0"/>
        <w:jc w:val="both"/>
        <w:rPr>
          <w:bCs/>
        </w:rPr>
      </w:pPr>
    </w:p>
    <w:p w14:paraId="15EFB537" w14:textId="77777777" w:rsidR="000C1D19" w:rsidRPr="00446491" w:rsidRDefault="000C1D19" w:rsidP="00343A3B">
      <w:pPr>
        <w:pStyle w:val="Prrafodelista"/>
        <w:numPr>
          <w:ilvl w:val="2"/>
          <w:numId w:val="58"/>
        </w:numPr>
        <w:spacing w:after="0" w:line="276" w:lineRule="auto"/>
        <w:ind w:left="709" w:hanging="709"/>
        <w:jc w:val="both"/>
        <w:rPr>
          <w:rFonts w:ascii="ITC Avant Garde" w:hAnsi="ITC Avant Garde" w:cs="Arial"/>
          <w:b/>
        </w:rPr>
      </w:pPr>
      <w:r w:rsidRPr="00446491">
        <w:rPr>
          <w:rFonts w:ascii="ITC Avant Garde" w:hAnsi="ITC Avant Garde" w:cs="Arial"/>
          <w:b/>
        </w:rPr>
        <w:t>Identificación del número llamante</w:t>
      </w:r>
    </w:p>
    <w:p w14:paraId="2807AE69" w14:textId="77777777" w:rsidR="000C1D19" w:rsidRPr="000D7CED" w:rsidRDefault="000C1D19" w:rsidP="00AE02A4">
      <w:pPr>
        <w:autoSpaceDE w:val="0"/>
        <w:autoSpaceDN w:val="0"/>
        <w:adjustRightInd w:val="0"/>
        <w:spacing w:after="0"/>
        <w:rPr>
          <w:rFonts w:ascii="ITC Avant Garde" w:hAnsi="ITC Avant Garde" w:cs="Arial"/>
        </w:rPr>
      </w:pPr>
    </w:p>
    <w:p w14:paraId="49BACB29" w14:textId="77777777" w:rsidR="000C1D19" w:rsidRDefault="000C1D19" w:rsidP="00343A3B">
      <w:pPr>
        <w:autoSpaceDE w:val="0"/>
        <w:autoSpaceDN w:val="0"/>
        <w:adjustRightInd w:val="0"/>
        <w:spacing w:after="0"/>
        <w:jc w:val="both"/>
        <w:rPr>
          <w:rFonts w:ascii="ITC Avant Garde" w:hAnsi="ITC Avant Garde" w:cs="Arial"/>
        </w:rPr>
      </w:pPr>
      <w:r>
        <w:rPr>
          <w:rFonts w:ascii="ITC Avant Garde" w:hAnsi="ITC Avant Garde" w:cs="Arial"/>
        </w:rPr>
        <w:t>El número llamante (número A) consistente en la SIP URI del originador de la petición, se enviará en el campo de encabezado From del método INVITE.</w:t>
      </w:r>
    </w:p>
    <w:p w14:paraId="1E10B5A5" w14:textId="77777777" w:rsidR="000C1D19" w:rsidRPr="000D0CEE" w:rsidRDefault="000C1D19" w:rsidP="00343A3B">
      <w:pPr>
        <w:autoSpaceDE w:val="0"/>
        <w:autoSpaceDN w:val="0"/>
        <w:adjustRightInd w:val="0"/>
        <w:spacing w:after="0"/>
        <w:jc w:val="both"/>
        <w:rPr>
          <w:rFonts w:ascii="ITC Avant Garde" w:hAnsi="ITC Avant Garde" w:cs="Arial"/>
          <w:b/>
        </w:rPr>
      </w:pPr>
    </w:p>
    <w:p w14:paraId="021534F1" w14:textId="77777777" w:rsidR="000C1D19" w:rsidRPr="000D0CEE" w:rsidRDefault="000C1D19" w:rsidP="00343A3B">
      <w:pPr>
        <w:autoSpaceDE w:val="0"/>
        <w:autoSpaceDN w:val="0"/>
        <w:adjustRightInd w:val="0"/>
        <w:spacing w:after="0"/>
        <w:jc w:val="both"/>
        <w:rPr>
          <w:rFonts w:ascii="ITC Avant Garde" w:hAnsi="ITC Avant Garde" w:cs="Arial"/>
        </w:rPr>
      </w:pPr>
      <w:r>
        <w:rPr>
          <w:rFonts w:ascii="ITC Avant Garde" w:hAnsi="ITC Avant Garde" w:cs="Arial"/>
        </w:rPr>
        <w:t>Ejemplo: sip: From</w:t>
      </w:r>
      <w:r w:rsidRPr="000D0CEE">
        <w:rPr>
          <w:rFonts w:ascii="ITC Avant Garde" w:hAnsi="ITC Avant Garde" w:cs="Arial"/>
        </w:rPr>
        <w:t xml:space="preserve">: </w:t>
      </w:r>
      <w:hyperlink r:id="rId12" w:history="1">
        <w:r w:rsidRPr="00501977">
          <w:rPr>
            <w:rStyle w:val="Hipervnculo"/>
            <w:rFonts w:ascii="ITC Avant Garde" w:hAnsi="ITC Avant Garde"/>
          </w:rPr>
          <w:t>555015400</w:t>
        </w:r>
        <w:r>
          <w:rPr>
            <w:rStyle w:val="Hipervnculo"/>
            <w:rFonts w:ascii="ITC Avant Garde" w:hAnsi="ITC Avant Garde"/>
          </w:rPr>
          <w:t>0</w:t>
        </w:r>
        <w:r w:rsidRPr="00501977">
          <w:rPr>
            <w:rStyle w:val="Hipervnculo"/>
            <w:rFonts w:ascii="ITC Avant Garde" w:hAnsi="ITC Avant Garde"/>
          </w:rPr>
          <w:t>&lt;operador.mx</w:t>
        </w:r>
        <w:r>
          <w:rPr>
            <w:rStyle w:val="Hipervnculo"/>
            <w:rFonts w:ascii="ITC Avant Garde" w:hAnsi="ITC Avant Garde"/>
          </w:rPr>
          <w:t xml:space="preserve"> o dirección IP</w:t>
        </w:r>
        <w:r w:rsidRPr="00501977">
          <w:rPr>
            <w:rStyle w:val="Hipervnculo"/>
            <w:rFonts w:ascii="ITC Avant Garde" w:hAnsi="ITC Avant Garde"/>
          </w:rPr>
          <w:t>&gt;;user=phone</w:t>
        </w:r>
      </w:hyperlink>
    </w:p>
    <w:p w14:paraId="029CA54C" w14:textId="77777777" w:rsidR="000C1D19" w:rsidRDefault="000C1D19" w:rsidP="00343A3B">
      <w:pPr>
        <w:autoSpaceDE w:val="0"/>
        <w:autoSpaceDN w:val="0"/>
        <w:adjustRightInd w:val="0"/>
        <w:spacing w:after="0"/>
        <w:jc w:val="both"/>
        <w:rPr>
          <w:rFonts w:ascii="ITC Avant Garde" w:hAnsi="ITC Avant Garde" w:cs="Arial"/>
        </w:rPr>
      </w:pPr>
    </w:p>
    <w:p w14:paraId="4E7DFA60" w14:textId="77777777" w:rsidR="000C1D19" w:rsidRPr="000D7CED" w:rsidRDefault="000C1D19" w:rsidP="00343A3B">
      <w:pPr>
        <w:autoSpaceDE w:val="0"/>
        <w:autoSpaceDN w:val="0"/>
        <w:adjustRightInd w:val="0"/>
        <w:spacing w:after="0"/>
        <w:jc w:val="both"/>
        <w:rPr>
          <w:rFonts w:ascii="ITC Avant Garde" w:hAnsi="ITC Avant Garde" w:cs="Arial"/>
        </w:rPr>
      </w:pPr>
      <w:r w:rsidRPr="00A52B62">
        <w:rPr>
          <w:rFonts w:ascii="ITC Avant Garde" w:hAnsi="ITC Avant Garde" w:cs="Arial"/>
        </w:rPr>
        <w:t xml:space="preserve">Si se recibe una petición INVITE con </w:t>
      </w:r>
      <w:r>
        <w:rPr>
          <w:rFonts w:ascii="ITC Avant Garde" w:hAnsi="ITC Avant Garde" w:cs="Arial"/>
        </w:rPr>
        <w:t>From</w:t>
      </w:r>
      <w:r w:rsidRPr="00A52B62">
        <w:rPr>
          <w:rFonts w:ascii="ITC Avant Garde" w:hAnsi="ITC Avant Garde" w:cs="Arial"/>
        </w:rPr>
        <w:t xml:space="preserve"> igual a anonymous@anonymous.invalid se deberá rechazar la petición. </w:t>
      </w:r>
    </w:p>
    <w:p w14:paraId="51FB1454" w14:textId="77777777" w:rsidR="000C1D19" w:rsidRDefault="000C1D19" w:rsidP="00343A3B">
      <w:pPr>
        <w:spacing w:after="0"/>
        <w:jc w:val="both"/>
        <w:rPr>
          <w:rFonts w:ascii="ITC Avant Garde" w:hAnsi="ITC Avant Garde" w:cs="Arial"/>
        </w:rPr>
      </w:pPr>
    </w:p>
    <w:p w14:paraId="2847BC73" w14:textId="77777777" w:rsidR="000C1D19" w:rsidRDefault="000C1D19" w:rsidP="00343A3B">
      <w:pPr>
        <w:spacing w:after="0"/>
        <w:jc w:val="both"/>
        <w:rPr>
          <w:rFonts w:ascii="ITC Avant Garde" w:hAnsi="ITC Avant Garde"/>
        </w:rPr>
      </w:pPr>
      <w:r w:rsidRPr="000D7CED">
        <w:rPr>
          <w:rFonts w:ascii="ITC Avant Garde" w:hAnsi="ITC Avant Garde" w:cs="Arial"/>
        </w:rPr>
        <w:t xml:space="preserve">Si se recibe una petición INVITE con </w:t>
      </w:r>
      <w:r>
        <w:rPr>
          <w:rFonts w:ascii="ITC Avant Garde" w:hAnsi="ITC Avant Garde" w:cs="Arial"/>
        </w:rPr>
        <w:t>From</w:t>
      </w:r>
      <w:r w:rsidRPr="000D7CED">
        <w:rPr>
          <w:rFonts w:ascii="ITC Avant Garde" w:hAnsi="ITC Avant Garde" w:cs="Arial"/>
        </w:rPr>
        <w:t xml:space="preserve"> igual a </w:t>
      </w:r>
      <w:r w:rsidRPr="00A52B62">
        <w:rPr>
          <w:rFonts w:ascii="ITC Avant Garde" w:hAnsi="ITC Avant Garde" w:cs="Arial"/>
        </w:rPr>
        <w:t xml:space="preserve">unknown@unknown.invalid, se asumirá como un acuerdo entre </w:t>
      </w:r>
      <w:r>
        <w:rPr>
          <w:rFonts w:ascii="ITC Avant Garde" w:hAnsi="ITC Avant Garde" w:cs="Arial"/>
        </w:rPr>
        <w:t>operadores que se trata de</w:t>
      </w:r>
      <w:r w:rsidRPr="00A52B62">
        <w:rPr>
          <w:rFonts w:ascii="ITC Avant Garde" w:hAnsi="ITC Avant Garde" w:cs="Arial"/>
        </w:rPr>
        <w:t xml:space="preserve"> tráfic</w:t>
      </w:r>
      <w:r w:rsidRPr="000D7CED">
        <w:rPr>
          <w:rFonts w:ascii="ITC Avant Garde" w:hAnsi="ITC Avant Garde" w:cs="Arial"/>
        </w:rPr>
        <w:t>o internacional/mundial y se aceptará la llamada. Los concesionarios deberán limitarse a emplear este valor exclusivamente a casos de llamadas provenientes de interconexión internacional en los que no se reciba adecuadamente el identificador de</w:t>
      </w:r>
      <w:r>
        <w:rPr>
          <w:rFonts w:ascii="ITC Avant Garde" w:hAnsi="ITC Avant Garde" w:cs="Arial"/>
        </w:rPr>
        <w:t>l</w:t>
      </w:r>
      <w:r w:rsidRPr="000D7CED">
        <w:rPr>
          <w:rFonts w:ascii="ITC Avant Garde" w:hAnsi="ITC Avant Garde" w:cs="Arial"/>
        </w:rPr>
        <w:t xml:space="preserve"> número llamante</w:t>
      </w:r>
      <w:r>
        <w:rPr>
          <w:rFonts w:ascii="ITC Avant Garde" w:hAnsi="ITC Avant Garde"/>
        </w:rPr>
        <w:t>.</w:t>
      </w:r>
    </w:p>
    <w:p w14:paraId="63154AC3" w14:textId="77777777" w:rsidR="000C1D19" w:rsidRDefault="000C1D19" w:rsidP="00AE02A4">
      <w:pPr>
        <w:spacing w:after="0"/>
        <w:rPr>
          <w:rFonts w:ascii="ITC Avant Garde" w:hAnsi="ITC Avant Garde"/>
        </w:rPr>
      </w:pPr>
    </w:p>
    <w:p w14:paraId="42E20384" w14:textId="77777777" w:rsidR="000C1D19" w:rsidRPr="00446491" w:rsidRDefault="000C1D19" w:rsidP="00343A3B">
      <w:pPr>
        <w:pStyle w:val="Prrafodelista"/>
        <w:numPr>
          <w:ilvl w:val="2"/>
          <w:numId w:val="58"/>
        </w:numPr>
        <w:spacing w:after="0" w:line="276" w:lineRule="auto"/>
        <w:ind w:left="709" w:hanging="709"/>
        <w:jc w:val="both"/>
        <w:rPr>
          <w:rFonts w:ascii="ITC Avant Garde" w:hAnsi="ITC Avant Garde" w:cs="Arial"/>
          <w:b/>
        </w:rPr>
      </w:pPr>
      <w:r>
        <w:rPr>
          <w:rFonts w:ascii="ITC Avant Garde" w:hAnsi="ITC Avant Garde" w:cs="Arial"/>
          <w:b/>
        </w:rPr>
        <w:t>Códigos de Identificación de Operadores</w:t>
      </w:r>
    </w:p>
    <w:p w14:paraId="73ADAF46" w14:textId="77777777" w:rsidR="000C1D19" w:rsidRDefault="000C1D19" w:rsidP="00AE02A4">
      <w:pPr>
        <w:spacing w:after="0"/>
        <w:rPr>
          <w:rFonts w:ascii="ITC Avant Garde" w:hAnsi="ITC Avant Garde"/>
        </w:rPr>
      </w:pPr>
    </w:p>
    <w:p w14:paraId="692A05D7" w14:textId="77777777" w:rsidR="000C1D19" w:rsidRPr="00FB3BD1" w:rsidRDefault="000C1D19" w:rsidP="00343A3B">
      <w:pPr>
        <w:spacing w:after="0"/>
        <w:jc w:val="both"/>
        <w:rPr>
          <w:rFonts w:ascii="ITC Avant Garde" w:hAnsi="ITC Avant Garde"/>
        </w:rPr>
      </w:pPr>
      <w:r>
        <w:rPr>
          <w:rFonts w:ascii="ITC Avant Garde" w:hAnsi="ITC Avant Garde"/>
        </w:rPr>
        <w:t xml:space="preserve">El número B, el cual se encuentra en la SIP URI hacia la cual se dirigió la petición, incluirá los parámetros asociados a la portabilidad numérica. Dichos parámetros, así como el procesamiento correspondiente, se </w:t>
      </w:r>
      <w:r w:rsidRPr="00FB3BD1">
        <w:rPr>
          <w:rFonts w:ascii="ITC Avant Garde" w:hAnsi="ITC Avant Garde"/>
        </w:rPr>
        <w:t>apegarán a lo establecido en la Recomendación IETF RFC 4694 así como al Plan Técnico Fundamental de Numeración, al Plan Técnico Fundamental de Señalización así como aquellas disposiciones que los modifiquen o substituyan.</w:t>
      </w:r>
    </w:p>
    <w:p w14:paraId="0C2EFB3A" w14:textId="77777777" w:rsidR="000C1D19" w:rsidRDefault="000C1D19" w:rsidP="00343A3B">
      <w:pPr>
        <w:spacing w:after="0"/>
        <w:jc w:val="both"/>
        <w:rPr>
          <w:rFonts w:ascii="ITC Avant Garde" w:hAnsi="ITC Avant Garde"/>
        </w:rPr>
      </w:pPr>
    </w:p>
    <w:p w14:paraId="016885B0" w14:textId="77777777" w:rsidR="000C1D19" w:rsidRDefault="000C1D19" w:rsidP="00343A3B">
      <w:pPr>
        <w:spacing w:after="0"/>
        <w:jc w:val="both"/>
        <w:rPr>
          <w:rFonts w:ascii="ITC Avant Garde" w:hAnsi="ITC Avant Garde"/>
        </w:rPr>
      </w:pPr>
      <w:r w:rsidRPr="00FB3BD1">
        <w:rPr>
          <w:rFonts w:ascii="ITC Avant Garde" w:hAnsi="ITC Avant Garde"/>
        </w:rPr>
        <w:t>El número B así como los parámetros asociados a portabilidad numérica se enviarán en los campos de encabezado Request URI y To del método INVITE.</w:t>
      </w:r>
    </w:p>
    <w:p w14:paraId="21DD6B75" w14:textId="77777777" w:rsidR="000C1D19" w:rsidRDefault="000C1D19" w:rsidP="00AE02A4">
      <w:pPr>
        <w:spacing w:after="0"/>
        <w:rPr>
          <w:rFonts w:ascii="ITC Avant Garde" w:hAnsi="ITC Avant Garde"/>
        </w:rPr>
      </w:pPr>
    </w:p>
    <w:p w14:paraId="46703C06" w14:textId="77777777" w:rsidR="000C1D19" w:rsidRDefault="000C1D19" w:rsidP="00AE02A4">
      <w:pPr>
        <w:spacing w:after="0"/>
        <w:rPr>
          <w:rFonts w:ascii="ITC Avant Garde" w:hAnsi="ITC Avant Garde"/>
        </w:rPr>
      </w:pPr>
      <w:r w:rsidRPr="00FB3BD1">
        <w:rPr>
          <w:rFonts w:ascii="ITC Avant Garde" w:hAnsi="ITC Avant Garde"/>
        </w:rPr>
        <w:t>Ejemplo:</w:t>
      </w:r>
      <w:r>
        <w:rPr>
          <w:rFonts w:ascii="ITC Avant Garde" w:hAnsi="ITC Avant Garde"/>
        </w:rPr>
        <w:t xml:space="preserve"> sip: IDD + IDO + </w:t>
      </w:r>
      <w:hyperlink r:id="rId13" w:history="1">
        <w:r w:rsidRPr="00D12A80">
          <w:rPr>
            <w:rStyle w:val="Hipervnculo"/>
            <w:rFonts w:ascii="ITC Avant Garde" w:hAnsi="ITC Avant Garde"/>
          </w:rPr>
          <w:t>NN@&lt;operador.mx</w:t>
        </w:r>
      </w:hyperlink>
      <w:r>
        <w:rPr>
          <w:rFonts w:ascii="ITC Avant Garde" w:hAnsi="ITC Avant Garde"/>
        </w:rPr>
        <w:t xml:space="preserve"> o dirección IP&gt;;user=phone</w:t>
      </w:r>
    </w:p>
    <w:p w14:paraId="5ABB9353" w14:textId="77777777" w:rsidR="000C1D19" w:rsidRDefault="000C1D19" w:rsidP="00343A3B">
      <w:pPr>
        <w:spacing w:after="0"/>
        <w:ind w:firstLine="708"/>
        <w:rPr>
          <w:rFonts w:ascii="ITC Avant Garde" w:hAnsi="ITC Avant Garde"/>
        </w:rPr>
      </w:pPr>
      <w:r>
        <w:rPr>
          <w:rFonts w:ascii="ITC Avant Garde" w:hAnsi="ITC Avant Garde"/>
        </w:rPr>
        <w:t xml:space="preserve">     sip:  </w:t>
      </w:r>
      <w:hyperlink r:id="rId14" w:history="1">
        <w:r w:rsidRPr="001E053C">
          <w:rPr>
            <w:rStyle w:val="Hipervnculo"/>
            <w:rFonts w:ascii="ITC Avant Garde" w:hAnsi="ITC Avant Garde"/>
          </w:rPr>
          <w:t>NN</w:t>
        </w:r>
        <w:r>
          <w:rPr>
            <w:rStyle w:val="Hipervnculo"/>
            <w:rFonts w:ascii="ITC Avant Garde" w:hAnsi="ITC Avant Garde"/>
          </w:rPr>
          <w:t xml:space="preserve"> + 00ABC </w:t>
        </w:r>
        <w:r w:rsidRPr="001E053C">
          <w:rPr>
            <w:rStyle w:val="Hipervnculo"/>
            <w:rFonts w:ascii="ITC Avant Garde" w:hAnsi="ITC Avant Garde"/>
          </w:rPr>
          <w:t>@&lt;operador.mx</w:t>
        </w:r>
      </w:hyperlink>
      <w:r>
        <w:rPr>
          <w:rFonts w:ascii="ITC Avant Garde" w:hAnsi="ITC Avant Garde"/>
        </w:rPr>
        <w:t xml:space="preserve"> o dirección IP&gt;;user=pone</w:t>
      </w:r>
    </w:p>
    <w:p w14:paraId="690FB0EA" w14:textId="77777777" w:rsidR="000C1D19" w:rsidRDefault="000C1D19" w:rsidP="00273EF3">
      <w:pPr>
        <w:spacing w:after="0"/>
        <w:ind w:firstLine="708"/>
        <w:rPr>
          <w:rFonts w:ascii="ITC Avant Garde" w:hAnsi="ITC Avant Garde"/>
        </w:rPr>
      </w:pPr>
      <w:r>
        <w:rPr>
          <w:rFonts w:ascii="ITC Avant Garde" w:hAnsi="ITC Avant Garde"/>
        </w:rPr>
        <w:t xml:space="preserve">     sip:  </w:t>
      </w:r>
      <w:hyperlink r:id="rId15" w:history="1">
        <w:r w:rsidRPr="001E053C">
          <w:rPr>
            <w:rStyle w:val="Hipervnculo"/>
            <w:rFonts w:ascii="ITC Avant Garde" w:hAnsi="ITC Avant Garde"/>
          </w:rPr>
          <w:t>NN</w:t>
        </w:r>
        <w:r>
          <w:rPr>
            <w:rStyle w:val="Hipervnculo"/>
            <w:rFonts w:ascii="ITC Avant Garde" w:hAnsi="ITC Avant Garde"/>
          </w:rPr>
          <w:t xml:space="preserve"> + 01ABC </w:t>
        </w:r>
        <w:r w:rsidRPr="001E053C">
          <w:rPr>
            <w:rStyle w:val="Hipervnculo"/>
            <w:rFonts w:ascii="ITC Avant Garde" w:hAnsi="ITC Avant Garde"/>
          </w:rPr>
          <w:t>@&lt;operador.mx</w:t>
        </w:r>
      </w:hyperlink>
      <w:r>
        <w:rPr>
          <w:rFonts w:ascii="ITC Avant Garde" w:hAnsi="ITC Avant Garde"/>
        </w:rPr>
        <w:t xml:space="preserve"> o dirección IP&gt;;user=pone</w:t>
      </w:r>
    </w:p>
    <w:p w14:paraId="1A02F214" w14:textId="77777777" w:rsidR="000C1D19" w:rsidRDefault="000C1D19" w:rsidP="00343A3B">
      <w:pPr>
        <w:spacing w:after="0"/>
        <w:ind w:firstLine="708"/>
        <w:rPr>
          <w:rFonts w:ascii="ITC Avant Garde" w:hAnsi="ITC Avant Garde"/>
        </w:rPr>
      </w:pPr>
    </w:p>
    <w:p w14:paraId="7E0DA069" w14:textId="77777777" w:rsidR="000C1D19" w:rsidRPr="00446491" w:rsidRDefault="000C1D19" w:rsidP="00343A3B">
      <w:pPr>
        <w:pStyle w:val="Prrafodelista"/>
        <w:numPr>
          <w:ilvl w:val="1"/>
          <w:numId w:val="58"/>
        </w:numPr>
        <w:spacing w:after="0" w:line="276" w:lineRule="auto"/>
        <w:ind w:hanging="720"/>
        <w:jc w:val="both"/>
        <w:rPr>
          <w:rFonts w:ascii="ITC Avant Garde" w:hAnsi="ITC Avant Garde"/>
          <w:b/>
          <w:sz w:val="24"/>
          <w:szCs w:val="24"/>
        </w:rPr>
      </w:pPr>
      <w:r w:rsidRPr="00446491">
        <w:rPr>
          <w:rFonts w:ascii="ITC Avant Garde" w:hAnsi="ITC Avant Garde"/>
          <w:b/>
          <w:sz w:val="24"/>
          <w:szCs w:val="24"/>
        </w:rPr>
        <w:t>Versión</w:t>
      </w:r>
      <w:r>
        <w:rPr>
          <w:rFonts w:ascii="ITC Avant Garde" w:hAnsi="ITC Avant Garde"/>
          <w:b/>
          <w:sz w:val="24"/>
          <w:szCs w:val="24"/>
        </w:rPr>
        <w:t xml:space="preserve"> IP</w:t>
      </w:r>
    </w:p>
    <w:p w14:paraId="6BCFD05B" w14:textId="77777777" w:rsidR="000C1D19" w:rsidRDefault="000C1D19" w:rsidP="00AE02A4">
      <w:pPr>
        <w:spacing w:after="0"/>
        <w:rPr>
          <w:rFonts w:ascii="ITC Avant Garde" w:hAnsi="ITC Avant Garde" w:cs="Arial"/>
        </w:rPr>
      </w:pPr>
    </w:p>
    <w:p w14:paraId="1E7928C6" w14:textId="328CE83B" w:rsidR="000C1D19" w:rsidRDefault="000C1D19" w:rsidP="00372C37">
      <w:pPr>
        <w:spacing w:after="0"/>
        <w:jc w:val="both"/>
        <w:rPr>
          <w:rFonts w:ascii="ITC Avant Garde" w:hAnsi="ITC Avant Garde" w:cs="Arial"/>
        </w:rPr>
      </w:pPr>
      <w:r w:rsidRPr="00343A3B">
        <w:rPr>
          <w:rFonts w:ascii="ITC Avant Garde" w:hAnsi="ITC Avant Garde" w:cs="Arial"/>
        </w:rPr>
        <w:t>Se deberá utilizar el esquema de direccionamiento IPv4 privado</w:t>
      </w:r>
      <w:r w:rsidR="00A54D21">
        <w:rPr>
          <w:rFonts w:ascii="ITC Avant Garde" w:hAnsi="ITC Avant Garde" w:cs="Arial"/>
        </w:rPr>
        <w:t>, se podrá utilizar direccionamiento IPv6 público de común acuerdo entre las partes</w:t>
      </w:r>
      <w:r w:rsidRPr="00343A3B">
        <w:rPr>
          <w:rFonts w:ascii="ITC Avant Garde" w:hAnsi="ITC Avant Garde" w:cs="Arial"/>
        </w:rPr>
        <w:t xml:space="preserve">. </w:t>
      </w:r>
    </w:p>
    <w:p w14:paraId="291DF532" w14:textId="77777777" w:rsidR="00E91AD4" w:rsidRDefault="00E91AD4" w:rsidP="00372C37">
      <w:pPr>
        <w:spacing w:after="0"/>
        <w:jc w:val="both"/>
        <w:rPr>
          <w:rFonts w:ascii="ITC Avant Garde" w:hAnsi="ITC Avant Garde" w:cs="Arial"/>
        </w:rPr>
      </w:pPr>
    </w:p>
    <w:p w14:paraId="4A39D1BF" w14:textId="77777777" w:rsidR="00120E46" w:rsidRDefault="00120E46" w:rsidP="00372C37">
      <w:pPr>
        <w:spacing w:after="0"/>
        <w:jc w:val="both"/>
        <w:rPr>
          <w:rFonts w:ascii="ITC Avant Garde" w:hAnsi="ITC Avant Garde" w:cs="Arial"/>
        </w:rPr>
      </w:pPr>
    </w:p>
    <w:p w14:paraId="27305C30" w14:textId="77777777" w:rsidR="00120E46" w:rsidRDefault="00120E46" w:rsidP="00372C37">
      <w:pPr>
        <w:spacing w:after="0"/>
        <w:jc w:val="both"/>
        <w:rPr>
          <w:rFonts w:ascii="ITC Avant Garde" w:hAnsi="ITC Avant Garde" w:cs="Arial"/>
        </w:rPr>
      </w:pPr>
    </w:p>
    <w:p w14:paraId="054D6213" w14:textId="77777777" w:rsidR="00120E46" w:rsidRDefault="00120E46" w:rsidP="00372C37">
      <w:pPr>
        <w:spacing w:after="0"/>
        <w:jc w:val="both"/>
        <w:rPr>
          <w:rFonts w:ascii="ITC Avant Garde" w:hAnsi="ITC Avant Garde" w:cs="Arial"/>
        </w:rPr>
      </w:pPr>
    </w:p>
    <w:p w14:paraId="04B83511" w14:textId="77777777" w:rsidR="00120E46" w:rsidRDefault="00120E46" w:rsidP="00372C37">
      <w:pPr>
        <w:spacing w:after="0"/>
        <w:jc w:val="both"/>
        <w:rPr>
          <w:rFonts w:ascii="ITC Avant Garde" w:hAnsi="ITC Avant Garde" w:cs="Arial"/>
        </w:rPr>
      </w:pPr>
    </w:p>
    <w:p w14:paraId="29D88F90" w14:textId="77777777" w:rsidR="00120E46" w:rsidRDefault="00120E46" w:rsidP="00372C37">
      <w:pPr>
        <w:spacing w:after="0"/>
        <w:jc w:val="both"/>
        <w:rPr>
          <w:rFonts w:ascii="ITC Avant Garde" w:hAnsi="ITC Avant Garde" w:cs="Arial"/>
        </w:rPr>
      </w:pPr>
    </w:p>
    <w:p w14:paraId="74085E9A" w14:textId="77777777" w:rsidR="00120E46" w:rsidRDefault="00120E46" w:rsidP="00372C37">
      <w:pPr>
        <w:spacing w:after="0"/>
        <w:jc w:val="both"/>
        <w:rPr>
          <w:rFonts w:ascii="ITC Avant Garde" w:hAnsi="ITC Avant Garde" w:cs="Arial"/>
        </w:rPr>
      </w:pPr>
    </w:p>
    <w:p w14:paraId="00222B3E" w14:textId="77777777" w:rsidR="00120E46" w:rsidRDefault="00120E46" w:rsidP="00372C37">
      <w:pPr>
        <w:spacing w:after="0"/>
        <w:jc w:val="both"/>
        <w:rPr>
          <w:rFonts w:ascii="ITC Avant Garde" w:hAnsi="ITC Avant Garde" w:cs="Arial"/>
        </w:rPr>
      </w:pPr>
    </w:p>
    <w:p w14:paraId="39E18F37" w14:textId="77777777" w:rsidR="00120E46" w:rsidRDefault="00120E46" w:rsidP="00372C37">
      <w:pPr>
        <w:spacing w:after="0"/>
        <w:jc w:val="both"/>
        <w:rPr>
          <w:rFonts w:ascii="ITC Avant Garde" w:hAnsi="ITC Avant Garde" w:cs="Arial"/>
        </w:rPr>
      </w:pPr>
    </w:p>
    <w:p w14:paraId="1D3FF279" w14:textId="77777777" w:rsidR="00120E46" w:rsidRDefault="00120E46" w:rsidP="00372C37">
      <w:pPr>
        <w:spacing w:after="0"/>
        <w:jc w:val="both"/>
        <w:rPr>
          <w:rFonts w:ascii="ITC Avant Garde" w:hAnsi="ITC Avant Garde" w:cs="Arial"/>
        </w:rPr>
      </w:pPr>
    </w:p>
    <w:p w14:paraId="3945C461" w14:textId="77777777" w:rsidR="00120E46" w:rsidRDefault="00120E46" w:rsidP="00372C37">
      <w:pPr>
        <w:spacing w:after="0"/>
        <w:jc w:val="both"/>
        <w:rPr>
          <w:rFonts w:ascii="ITC Avant Garde" w:hAnsi="ITC Avant Garde" w:cs="Arial"/>
        </w:rPr>
      </w:pPr>
    </w:p>
    <w:p w14:paraId="448B8E76" w14:textId="77777777" w:rsidR="00120E46" w:rsidRDefault="00120E46" w:rsidP="00372C37">
      <w:pPr>
        <w:spacing w:after="0"/>
        <w:jc w:val="both"/>
        <w:rPr>
          <w:rFonts w:ascii="ITC Avant Garde" w:hAnsi="ITC Avant Garde" w:cs="Arial"/>
        </w:rPr>
      </w:pPr>
    </w:p>
    <w:p w14:paraId="38E51AD0" w14:textId="77777777" w:rsidR="00120E46" w:rsidRDefault="00120E46" w:rsidP="00372C37">
      <w:pPr>
        <w:spacing w:after="0"/>
        <w:jc w:val="both"/>
        <w:rPr>
          <w:rFonts w:ascii="ITC Avant Garde" w:hAnsi="ITC Avant Garde" w:cs="Arial"/>
        </w:rPr>
      </w:pPr>
    </w:p>
    <w:p w14:paraId="48425E27" w14:textId="77777777" w:rsidR="00120E46" w:rsidRDefault="00120E46" w:rsidP="00372C37">
      <w:pPr>
        <w:spacing w:after="0"/>
        <w:jc w:val="both"/>
        <w:rPr>
          <w:rFonts w:ascii="ITC Avant Garde" w:hAnsi="ITC Avant Garde" w:cs="Arial"/>
        </w:rPr>
      </w:pPr>
    </w:p>
    <w:p w14:paraId="3522C7AC" w14:textId="77777777" w:rsidR="00120E46" w:rsidRDefault="00120E46" w:rsidP="00372C37">
      <w:pPr>
        <w:spacing w:after="0"/>
        <w:jc w:val="both"/>
        <w:rPr>
          <w:rFonts w:ascii="ITC Avant Garde" w:hAnsi="ITC Avant Garde" w:cs="Arial"/>
        </w:rPr>
      </w:pPr>
    </w:p>
    <w:p w14:paraId="1252F298" w14:textId="77777777" w:rsidR="00120E46" w:rsidRDefault="00120E46" w:rsidP="00372C37">
      <w:pPr>
        <w:spacing w:after="0"/>
        <w:jc w:val="both"/>
        <w:rPr>
          <w:rFonts w:ascii="ITC Avant Garde" w:hAnsi="ITC Avant Garde" w:cs="Arial"/>
        </w:rPr>
      </w:pPr>
    </w:p>
    <w:p w14:paraId="13317448" w14:textId="77777777" w:rsidR="00120E46" w:rsidRDefault="00120E46" w:rsidP="00372C37">
      <w:pPr>
        <w:spacing w:after="0"/>
        <w:jc w:val="both"/>
        <w:rPr>
          <w:rFonts w:ascii="ITC Avant Garde" w:hAnsi="ITC Avant Garde" w:cs="Arial"/>
        </w:rPr>
      </w:pPr>
    </w:p>
    <w:p w14:paraId="6B46B76F" w14:textId="77777777" w:rsidR="00120E46" w:rsidRDefault="00120E46" w:rsidP="00372C37">
      <w:pPr>
        <w:spacing w:after="0"/>
        <w:jc w:val="both"/>
        <w:rPr>
          <w:rFonts w:ascii="ITC Avant Garde" w:hAnsi="ITC Avant Garde" w:cs="Arial"/>
        </w:rPr>
      </w:pPr>
    </w:p>
    <w:p w14:paraId="12F80FE5" w14:textId="77777777" w:rsidR="00120E46" w:rsidRDefault="00120E46" w:rsidP="00372C37">
      <w:pPr>
        <w:spacing w:after="0"/>
        <w:jc w:val="both"/>
        <w:rPr>
          <w:rFonts w:ascii="ITC Avant Garde" w:hAnsi="ITC Avant Garde" w:cs="Arial"/>
        </w:rPr>
      </w:pPr>
    </w:p>
    <w:p w14:paraId="7D543AA7" w14:textId="77777777" w:rsidR="000C1D19" w:rsidRDefault="000C1D19" w:rsidP="00343A3B">
      <w:pPr>
        <w:pStyle w:val="Prrafodelista"/>
        <w:numPr>
          <w:ilvl w:val="1"/>
          <w:numId w:val="58"/>
        </w:numPr>
        <w:spacing w:after="0" w:line="276" w:lineRule="auto"/>
        <w:ind w:hanging="720"/>
        <w:jc w:val="both"/>
        <w:rPr>
          <w:rFonts w:ascii="ITC Avant Garde" w:hAnsi="ITC Avant Garde" w:cs="Arial"/>
          <w:b/>
        </w:rPr>
      </w:pPr>
      <w:r>
        <w:rPr>
          <w:rFonts w:ascii="ITC Avant Garde" w:hAnsi="ITC Avant Garde" w:cs="Arial"/>
          <w:b/>
        </w:rPr>
        <w:t>Flujos de S</w:t>
      </w:r>
      <w:r w:rsidRPr="0084160C">
        <w:rPr>
          <w:rFonts w:ascii="ITC Avant Garde" w:hAnsi="ITC Avant Garde" w:cs="Arial"/>
          <w:b/>
        </w:rPr>
        <w:t>eñalización</w:t>
      </w:r>
    </w:p>
    <w:p w14:paraId="7A1DA603" w14:textId="377F8759" w:rsidR="000C1D19" w:rsidRPr="0084160C" w:rsidRDefault="001C07F0" w:rsidP="00AE02A4">
      <w:pPr>
        <w:spacing w:after="0"/>
        <w:rPr>
          <w:rFonts w:ascii="ITC Avant Garde" w:hAnsi="ITC Avant Garde" w:cs="Arial"/>
          <w:b/>
        </w:rPr>
      </w:pPr>
      <w:r>
        <w:rPr>
          <w:noProof/>
          <w:lang w:eastAsia="es-MX"/>
        </w:rPr>
        <w:drawing>
          <wp:inline distT="0" distB="0" distL="0" distR="0" wp14:anchorId="6AED7C06" wp14:editId="73D0BA22">
            <wp:extent cx="5605780" cy="5136515"/>
            <wp:effectExtent l="0" t="0" r="0" b="6985"/>
            <wp:docPr id="10" name="Imagen 10" descr="1.- Llamada básica de Voz - Interconex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Llamada básica de Voz - Interconexió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5780" cy="5136515"/>
                    </a:xfrm>
                    <a:prstGeom prst="rect">
                      <a:avLst/>
                    </a:prstGeom>
                    <a:noFill/>
                    <a:ln>
                      <a:noFill/>
                    </a:ln>
                  </pic:spPr>
                </pic:pic>
              </a:graphicData>
            </a:graphic>
          </wp:inline>
        </w:drawing>
      </w:r>
    </w:p>
    <w:p w14:paraId="5E76BE5E" w14:textId="77777777" w:rsidR="000C1D19" w:rsidRDefault="000C1D19" w:rsidP="00AE02A4">
      <w:pPr>
        <w:spacing w:after="0"/>
        <w:jc w:val="center"/>
        <w:rPr>
          <w:rFonts w:ascii="ITC Avant Garde" w:hAnsi="ITC Avant Garde" w:cs="Arial"/>
          <w:sz w:val="18"/>
          <w:szCs w:val="18"/>
        </w:rPr>
      </w:pPr>
      <w:r>
        <w:rPr>
          <w:rFonts w:ascii="ITC Avant Garde" w:hAnsi="ITC Avant Garde" w:cs="Arial"/>
          <w:sz w:val="18"/>
          <w:szCs w:val="18"/>
        </w:rPr>
        <w:t>Diagrama 1</w:t>
      </w:r>
      <w:r w:rsidRPr="00FE3FCE">
        <w:rPr>
          <w:rFonts w:ascii="ITC Avant Garde" w:hAnsi="ITC Avant Garde" w:cs="Arial"/>
          <w:sz w:val="18"/>
          <w:szCs w:val="18"/>
        </w:rPr>
        <w:t>.</w:t>
      </w:r>
      <w:r>
        <w:rPr>
          <w:rFonts w:ascii="ITC Avant Garde" w:hAnsi="ITC Avant Garde" w:cs="Arial"/>
          <w:sz w:val="18"/>
          <w:szCs w:val="18"/>
        </w:rPr>
        <w:t xml:space="preserve"> Establecimiento de una llamada básica.</w:t>
      </w:r>
    </w:p>
    <w:p w14:paraId="0C7210F7" w14:textId="77777777" w:rsidR="000C1D19" w:rsidRDefault="000C1D19" w:rsidP="00AE02A4">
      <w:pPr>
        <w:spacing w:after="0"/>
        <w:jc w:val="center"/>
        <w:rPr>
          <w:rFonts w:ascii="ITC Avant Garde" w:hAnsi="ITC Avant Garde" w:cs="Arial"/>
          <w:sz w:val="18"/>
          <w:szCs w:val="18"/>
        </w:rPr>
      </w:pPr>
    </w:p>
    <w:p w14:paraId="0F018E07" w14:textId="77777777" w:rsidR="000C1D19" w:rsidRDefault="000C1D19" w:rsidP="00AE02A4">
      <w:pPr>
        <w:spacing w:after="0"/>
        <w:jc w:val="center"/>
        <w:rPr>
          <w:rFonts w:ascii="ITC Avant Garde" w:hAnsi="ITC Avant Garde" w:cs="Arial"/>
          <w:sz w:val="18"/>
          <w:szCs w:val="18"/>
        </w:rPr>
      </w:pPr>
    </w:p>
    <w:p w14:paraId="49B26228" w14:textId="344372A8" w:rsidR="000C1D19" w:rsidRPr="00FE3FCE" w:rsidRDefault="00FA0FAF" w:rsidP="00AE02A4">
      <w:pPr>
        <w:spacing w:after="0"/>
        <w:jc w:val="center"/>
        <w:rPr>
          <w:rFonts w:ascii="ITC Avant Garde" w:hAnsi="ITC Avant Garde" w:cs="Arial"/>
          <w:sz w:val="18"/>
          <w:szCs w:val="18"/>
        </w:rPr>
      </w:pPr>
      <w:r>
        <w:rPr>
          <w:noProof/>
          <w:lang w:eastAsia="es-MX"/>
        </w:rPr>
        <w:lastRenderedPageBreak/>
        <w:drawing>
          <wp:inline distT="0" distB="0" distL="0" distR="0" wp14:anchorId="0FD0D576" wp14:editId="35CA61A9">
            <wp:extent cx="5610225" cy="5781675"/>
            <wp:effectExtent l="0" t="0" r="9525" b="9525"/>
            <wp:docPr id="11" name="Imagen 11" descr="2.- Flujo para envío de medio prematuro (Early-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Flujo para envío de medio prematuro (Early-Med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5781675"/>
                    </a:xfrm>
                    <a:prstGeom prst="rect">
                      <a:avLst/>
                    </a:prstGeom>
                    <a:noFill/>
                    <a:ln>
                      <a:noFill/>
                    </a:ln>
                  </pic:spPr>
                </pic:pic>
              </a:graphicData>
            </a:graphic>
          </wp:inline>
        </w:drawing>
      </w:r>
    </w:p>
    <w:p w14:paraId="5B6C7A89" w14:textId="77777777" w:rsidR="000C1D19" w:rsidRDefault="000C1D19" w:rsidP="00E870C7">
      <w:pPr>
        <w:spacing w:after="0"/>
        <w:jc w:val="center"/>
        <w:rPr>
          <w:rFonts w:ascii="ITC Avant Garde" w:hAnsi="ITC Avant Garde" w:cs="Arial"/>
          <w:sz w:val="18"/>
          <w:szCs w:val="18"/>
        </w:rPr>
      </w:pPr>
      <w:r>
        <w:rPr>
          <w:rFonts w:ascii="ITC Avant Garde" w:hAnsi="ITC Avant Garde" w:cs="Arial"/>
          <w:sz w:val="18"/>
          <w:szCs w:val="18"/>
        </w:rPr>
        <w:t>Diagrama 2</w:t>
      </w:r>
      <w:r w:rsidRPr="00FE3FCE">
        <w:rPr>
          <w:rFonts w:ascii="ITC Avant Garde" w:hAnsi="ITC Avant Garde" w:cs="Arial"/>
          <w:sz w:val="18"/>
          <w:szCs w:val="18"/>
        </w:rPr>
        <w:t>.</w:t>
      </w:r>
      <w:r>
        <w:rPr>
          <w:rFonts w:ascii="ITC Avant Garde" w:hAnsi="ITC Avant Garde" w:cs="Arial"/>
          <w:sz w:val="18"/>
          <w:szCs w:val="18"/>
        </w:rPr>
        <w:t xml:space="preserve"> Establecimiento de una llamada básica con anuncios.</w:t>
      </w:r>
    </w:p>
    <w:p w14:paraId="6BA5CA16" w14:textId="77777777" w:rsidR="000C1D19" w:rsidRDefault="000C1D19" w:rsidP="00AE02A4">
      <w:pPr>
        <w:spacing w:after="0"/>
        <w:rPr>
          <w:rFonts w:ascii="ITC Avant Garde" w:hAnsi="ITC Avant Garde"/>
        </w:rPr>
      </w:pPr>
    </w:p>
    <w:p w14:paraId="7870D5B4" w14:textId="60815790" w:rsidR="000C1D19" w:rsidRDefault="00E11AA1" w:rsidP="00372C37">
      <w:pPr>
        <w:spacing w:after="0"/>
        <w:rPr>
          <w:rFonts w:ascii="ITC Avant Garde" w:hAnsi="ITC Avant Garde" w:cs="Arial"/>
          <w:sz w:val="18"/>
          <w:szCs w:val="18"/>
        </w:rPr>
      </w:pPr>
      <w:r>
        <w:rPr>
          <w:rFonts w:ascii="ITC Avant Garde" w:hAnsi="ITC Avant Garde"/>
          <w:noProof/>
          <w:lang w:eastAsia="es-MX"/>
        </w:rPr>
        <w:lastRenderedPageBreak/>
        <w:drawing>
          <wp:inline distT="0" distB="0" distL="0" distR="0" wp14:anchorId="160F9AED" wp14:editId="6FB720BB">
            <wp:extent cx="5572125" cy="5686425"/>
            <wp:effectExtent l="0" t="0" r="9525" b="9525"/>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2125" cy="5686425"/>
                    </a:xfrm>
                    <a:prstGeom prst="rect">
                      <a:avLst/>
                    </a:prstGeom>
                    <a:noFill/>
                    <a:ln>
                      <a:noFill/>
                    </a:ln>
                  </pic:spPr>
                </pic:pic>
              </a:graphicData>
            </a:graphic>
          </wp:inline>
        </w:drawing>
      </w:r>
    </w:p>
    <w:p w14:paraId="1BC35A39" w14:textId="77777777" w:rsidR="000C1D19" w:rsidRPr="00FE3FCE" w:rsidRDefault="000C1D19" w:rsidP="00AE02A4">
      <w:pPr>
        <w:spacing w:after="0"/>
        <w:jc w:val="center"/>
        <w:rPr>
          <w:rFonts w:ascii="ITC Avant Garde" w:hAnsi="ITC Avant Garde" w:cs="Arial"/>
          <w:sz w:val="18"/>
          <w:szCs w:val="18"/>
        </w:rPr>
      </w:pPr>
      <w:r>
        <w:rPr>
          <w:rFonts w:ascii="ITC Avant Garde" w:hAnsi="ITC Avant Garde" w:cs="Arial"/>
          <w:sz w:val="18"/>
          <w:szCs w:val="18"/>
        </w:rPr>
        <w:t>Diagrama 3</w:t>
      </w:r>
      <w:r w:rsidRPr="00FE3FCE">
        <w:rPr>
          <w:rFonts w:ascii="ITC Avant Garde" w:hAnsi="ITC Avant Garde" w:cs="Arial"/>
          <w:sz w:val="18"/>
          <w:szCs w:val="18"/>
        </w:rPr>
        <w:t>.</w:t>
      </w:r>
      <w:r>
        <w:rPr>
          <w:rFonts w:ascii="ITC Avant Garde" w:hAnsi="ITC Avant Garde" w:cs="Arial"/>
          <w:sz w:val="18"/>
          <w:szCs w:val="18"/>
        </w:rPr>
        <w:t xml:space="preserve"> Actualización de sesión.</w:t>
      </w:r>
    </w:p>
    <w:p w14:paraId="3068EBB0" w14:textId="77777777" w:rsidR="000C1D19" w:rsidRDefault="000C1D19" w:rsidP="00AE02A4">
      <w:pPr>
        <w:spacing w:after="0"/>
        <w:rPr>
          <w:rFonts w:ascii="ITC Avant Garde" w:hAnsi="ITC Avant Garde"/>
        </w:rPr>
      </w:pPr>
    </w:p>
    <w:p w14:paraId="171C0357" w14:textId="5D090ED8" w:rsidR="000C1D19" w:rsidRDefault="00E11AA1" w:rsidP="00372C37">
      <w:pPr>
        <w:spacing w:after="0"/>
        <w:rPr>
          <w:rFonts w:ascii="ITC Avant Garde" w:hAnsi="ITC Avant Garde" w:cs="Arial"/>
          <w:sz w:val="18"/>
          <w:szCs w:val="18"/>
        </w:rPr>
      </w:pPr>
      <w:r>
        <w:rPr>
          <w:rFonts w:ascii="ITC Avant Garde" w:hAnsi="ITC Avant Garde"/>
          <w:noProof/>
          <w:lang w:eastAsia="es-MX"/>
        </w:rPr>
        <w:lastRenderedPageBreak/>
        <w:drawing>
          <wp:inline distT="0" distB="0" distL="0" distR="0" wp14:anchorId="5F6F8D55" wp14:editId="558DE931">
            <wp:extent cx="5572125" cy="5524500"/>
            <wp:effectExtent l="0" t="0" r="9525"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2125" cy="5524500"/>
                    </a:xfrm>
                    <a:prstGeom prst="rect">
                      <a:avLst/>
                    </a:prstGeom>
                    <a:noFill/>
                    <a:ln>
                      <a:noFill/>
                    </a:ln>
                  </pic:spPr>
                </pic:pic>
              </a:graphicData>
            </a:graphic>
          </wp:inline>
        </w:drawing>
      </w:r>
    </w:p>
    <w:p w14:paraId="28B8D85B" w14:textId="77777777" w:rsidR="000C1D19" w:rsidRPr="00FE3FCE" w:rsidRDefault="000C1D19" w:rsidP="00AE02A4">
      <w:pPr>
        <w:spacing w:after="0"/>
        <w:jc w:val="center"/>
        <w:rPr>
          <w:rFonts w:ascii="ITC Avant Garde" w:hAnsi="ITC Avant Garde" w:cs="Arial"/>
          <w:sz w:val="18"/>
          <w:szCs w:val="18"/>
        </w:rPr>
      </w:pPr>
      <w:r>
        <w:rPr>
          <w:rFonts w:ascii="ITC Avant Garde" w:hAnsi="ITC Avant Garde" w:cs="Arial"/>
          <w:sz w:val="18"/>
          <w:szCs w:val="18"/>
        </w:rPr>
        <w:t>Diagrama 4</w:t>
      </w:r>
      <w:r w:rsidRPr="00FE3FCE">
        <w:rPr>
          <w:rFonts w:ascii="ITC Avant Garde" w:hAnsi="ITC Avant Garde" w:cs="Arial"/>
          <w:sz w:val="18"/>
          <w:szCs w:val="18"/>
        </w:rPr>
        <w:t>.</w:t>
      </w:r>
      <w:r>
        <w:rPr>
          <w:rFonts w:ascii="ITC Avant Garde" w:hAnsi="ITC Avant Garde" w:cs="Arial"/>
          <w:sz w:val="18"/>
          <w:szCs w:val="18"/>
        </w:rPr>
        <w:t xml:space="preserve"> Actualización del medio.</w:t>
      </w:r>
    </w:p>
    <w:p w14:paraId="5650D3EE" w14:textId="77777777" w:rsidR="000C1D19" w:rsidRDefault="000C1D19" w:rsidP="00AE02A4">
      <w:pPr>
        <w:spacing w:after="0"/>
        <w:rPr>
          <w:rFonts w:ascii="ITC Avant Garde" w:hAnsi="ITC Avant Garde"/>
        </w:rPr>
      </w:pPr>
    </w:p>
    <w:p w14:paraId="75DF2620" w14:textId="77777777" w:rsidR="000C1D19" w:rsidRDefault="000C1D19" w:rsidP="00AE02A4">
      <w:pPr>
        <w:spacing w:after="0"/>
        <w:rPr>
          <w:rFonts w:ascii="ITC Avant Garde" w:hAnsi="ITC Avant Garde"/>
        </w:rPr>
      </w:pPr>
    </w:p>
    <w:p w14:paraId="0CC6A392" w14:textId="77777777" w:rsidR="000C1D19" w:rsidRDefault="000C1D19" w:rsidP="00AE02A4">
      <w:pPr>
        <w:spacing w:after="0"/>
        <w:rPr>
          <w:rFonts w:ascii="ITC Avant Garde" w:hAnsi="ITC Avant Garde"/>
        </w:rPr>
      </w:pPr>
    </w:p>
    <w:p w14:paraId="3B7DDAF3" w14:textId="77777777" w:rsidR="000C1D19" w:rsidRDefault="000C1D19" w:rsidP="00AE02A4">
      <w:pPr>
        <w:spacing w:after="0"/>
        <w:rPr>
          <w:rFonts w:ascii="ITC Avant Garde" w:hAnsi="ITC Avant Garde"/>
        </w:rPr>
      </w:pPr>
    </w:p>
    <w:p w14:paraId="66457DFB" w14:textId="77777777" w:rsidR="000C1D19" w:rsidRDefault="000C1D19" w:rsidP="00AE02A4">
      <w:pPr>
        <w:spacing w:after="0"/>
        <w:rPr>
          <w:rFonts w:ascii="ITC Avant Garde" w:hAnsi="ITC Avant Garde"/>
        </w:rPr>
      </w:pPr>
    </w:p>
    <w:p w14:paraId="12FF00FE" w14:textId="77777777" w:rsidR="000C1D19" w:rsidRDefault="000C1D19" w:rsidP="00AE02A4">
      <w:pPr>
        <w:spacing w:after="0"/>
        <w:rPr>
          <w:rFonts w:ascii="ITC Avant Garde" w:hAnsi="ITC Avant Garde"/>
        </w:rPr>
      </w:pPr>
    </w:p>
    <w:p w14:paraId="36D6DF7A" w14:textId="3F8B6503" w:rsidR="000C1D19" w:rsidRDefault="00E11AA1" w:rsidP="00372C37">
      <w:pPr>
        <w:spacing w:after="0"/>
        <w:rPr>
          <w:rFonts w:ascii="ITC Avant Garde" w:hAnsi="ITC Avant Garde" w:cs="Arial"/>
          <w:sz w:val="18"/>
          <w:szCs w:val="18"/>
        </w:rPr>
      </w:pPr>
      <w:r>
        <w:rPr>
          <w:rFonts w:ascii="ITC Avant Garde" w:hAnsi="ITC Avant Garde"/>
          <w:noProof/>
          <w:lang w:eastAsia="es-MX"/>
        </w:rPr>
        <w:lastRenderedPageBreak/>
        <w:drawing>
          <wp:inline distT="0" distB="0" distL="0" distR="0" wp14:anchorId="4037EB8C" wp14:editId="3C541F2B">
            <wp:extent cx="5000625" cy="5381625"/>
            <wp:effectExtent l="0" t="0" r="9525" b="9525"/>
            <wp:docPr id="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0625" cy="5381625"/>
                    </a:xfrm>
                    <a:prstGeom prst="rect">
                      <a:avLst/>
                    </a:prstGeom>
                    <a:noFill/>
                    <a:ln>
                      <a:noFill/>
                    </a:ln>
                  </pic:spPr>
                </pic:pic>
              </a:graphicData>
            </a:graphic>
          </wp:inline>
        </w:drawing>
      </w:r>
    </w:p>
    <w:p w14:paraId="6C4824EF" w14:textId="77777777" w:rsidR="000C1D19" w:rsidRPr="00FE3FCE" w:rsidRDefault="000C1D19" w:rsidP="00AE02A4">
      <w:pPr>
        <w:spacing w:after="0"/>
        <w:jc w:val="center"/>
        <w:rPr>
          <w:rFonts w:ascii="ITC Avant Garde" w:hAnsi="ITC Avant Garde" w:cs="Arial"/>
          <w:sz w:val="18"/>
          <w:szCs w:val="18"/>
        </w:rPr>
      </w:pPr>
      <w:r>
        <w:rPr>
          <w:rFonts w:ascii="ITC Avant Garde" w:hAnsi="ITC Avant Garde" w:cs="Arial"/>
          <w:sz w:val="18"/>
          <w:szCs w:val="18"/>
        </w:rPr>
        <w:t>Diagrama 5</w:t>
      </w:r>
      <w:r w:rsidRPr="00FE3FCE">
        <w:rPr>
          <w:rFonts w:ascii="ITC Avant Garde" w:hAnsi="ITC Avant Garde" w:cs="Arial"/>
          <w:sz w:val="18"/>
          <w:szCs w:val="18"/>
        </w:rPr>
        <w:t>.</w:t>
      </w:r>
      <w:r>
        <w:rPr>
          <w:rFonts w:ascii="ITC Avant Garde" w:hAnsi="ITC Avant Garde" w:cs="Arial"/>
          <w:sz w:val="18"/>
          <w:szCs w:val="18"/>
        </w:rPr>
        <w:t xml:space="preserve"> Establecimiento de una llamada de tránsito.</w:t>
      </w:r>
    </w:p>
    <w:p w14:paraId="26BDC7F5" w14:textId="77777777" w:rsidR="000C1D19" w:rsidRDefault="000C1D19" w:rsidP="00AE02A4">
      <w:pPr>
        <w:spacing w:after="0"/>
        <w:rPr>
          <w:rFonts w:ascii="ITC Avant Garde" w:hAnsi="ITC Avant Garde"/>
        </w:rPr>
      </w:pPr>
    </w:p>
    <w:p w14:paraId="59ACC178" w14:textId="77777777" w:rsidR="000C1D19" w:rsidRPr="00B21E44" w:rsidRDefault="000C1D19" w:rsidP="00343A3B">
      <w:pPr>
        <w:pStyle w:val="Prrafodelista"/>
        <w:numPr>
          <w:ilvl w:val="1"/>
          <w:numId w:val="58"/>
        </w:numPr>
        <w:spacing w:after="0" w:line="276" w:lineRule="auto"/>
        <w:ind w:hanging="720"/>
        <w:jc w:val="both"/>
        <w:rPr>
          <w:rFonts w:ascii="ITC Avant Garde" w:hAnsi="ITC Avant Garde"/>
          <w:b/>
          <w:sz w:val="24"/>
          <w:szCs w:val="24"/>
        </w:rPr>
      </w:pPr>
      <w:r w:rsidRPr="00B21E44">
        <w:rPr>
          <w:rFonts w:ascii="ITC Avant Garde" w:hAnsi="ITC Avant Garde"/>
          <w:b/>
          <w:sz w:val="24"/>
          <w:szCs w:val="24"/>
        </w:rPr>
        <w:t>Liberación de las peticiones</w:t>
      </w:r>
    </w:p>
    <w:p w14:paraId="5386ECAA" w14:textId="77777777" w:rsidR="000C1D19" w:rsidRDefault="000C1D19" w:rsidP="00AE02A4">
      <w:pPr>
        <w:spacing w:after="0"/>
        <w:rPr>
          <w:rFonts w:ascii="ITC Avant Garde" w:hAnsi="ITC Avant Garde"/>
        </w:rPr>
      </w:pPr>
    </w:p>
    <w:p w14:paraId="7A3207F3" w14:textId="77777777" w:rsidR="000C1D19" w:rsidRDefault="000C1D19" w:rsidP="00AE02A4">
      <w:pPr>
        <w:spacing w:after="0"/>
        <w:rPr>
          <w:rFonts w:ascii="ITC Avant Garde" w:hAnsi="ITC Avant Garde"/>
        </w:rPr>
      </w:pPr>
      <w:r>
        <w:rPr>
          <w:rFonts w:ascii="ITC Avant Garde" w:hAnsi="ITC Avant Garde"/>
        </w:rPr>
        <w:t>Se realizará la liberación de la sesión en los siguientes casos:</w:t>
      </w:r>
    </w:p>
    <w:p w14:paraId="6C67FF71" w14:textId="77777777" w:rsidR="000C1D19" w:rsidRDefault="000C1D19" w:rsidP="00AE02A4">
      <w:pPr>
        <w:spacing w:after="0"/>
        <w:rPr>
          <w:rFonts w:ascii="ITC Avant Garde" w:hAnsi="ITC Avant Garde"/>
        </w:rPr>
      </w:pPr>
    </w:p>
    <w:p w14:paraId="6CBF9027" w14:textId="77777777" w:rsidR="000C1D19" w:rsidRDefault="000C1D19" w:rsidP="00AE02A4">
      <w:pPr>
        <w:pStyle w:val="Prrafodelista"/>
        <w:numPr>
          <w:ilvl w:val="0"/>
          <w:numId w:val="52"/>
        </w:numPr>
        <w:spacing w:after="0" w:line="276" w:lineRule="auto"/>
        <w:jc w:val="both"/>
        <w:rPr>
          <w:rFonts w:ascii="ITC Avant Garde" w:hAnsi="ITC Avant Garde"/>
        </w:rPr>
      </w:pPr>
      <w:r>
        <w:rPr>
          <w:rFonts w:ascii="ITC Avant Garde" w:hAnsi="ITC Avant Garde"/>
        </w:rPr>
        <w:t>Cancelación de la petición con el método CANCEL</w:t>
      </w:r>
    </w:p>
    <w:p w14:paraId="0C0A1CFC" w14:textId="77777777" w:rsidR="000C1D19" w:rsidRDefault="000C1D19" w:rsidP="00AE02A4">
      <w:pPr>
        <w:pStyle w:val="Prrafodelista"/>
        <w:numPr>
          <w:ilvl w:val="0"/>
          <w:numId w:val="52"/>
        </w:numPr>
        <w:spacing w:after="0" w:line="276" w:lineRule="auto"/>
        <w:jc w:val="both"/>
        <w:rPr>
          <w:rFonts w:ascii="ITC Avant Garde" w:hAnsi="ITC Avant Garde"/>
        </w:rPr>
      </w:pPr>
      <w:r>
        <w:rPr>
          <w:rFonts w:ascii="ITC Avant Garde" w:hAnsi="ITC Avant Garde"/>
        </w:rPr>
        <w:t>Terminación de la petición con el método BYE</w:t>
      </w:r>
    </w:p>
    <w:p w14:paraId="7B06A9EA" w14:textId="77777777" w:rsidR="005D6131" w:rsidRDefault="005D6131" w:rsidP="005D6131">
      <w:pPr>
        <w:pStyle w:val="Prrafodelista"/>
        <w:numPr>
          <w:ilvl w:val="0"/>
          <w:numId w:val="52"/>
        </w:numPr>
        <w:spacing w:after="0" w:line="276" w:lineRule="auto"/>
        <w:jc w:val="both"/>
        <w:rPr>
          <w:rFonts w:ascii="ITC Avant Garde" w:hAnsi="ITC Avant Garde"/>
        </w:rPr>
      </w:pPr>
      <w:r>
        <w:rPr>
          <w:rFonts w:ascii="ITC Avant Garde" w:hAnsi="ITC Avant Garde"/>
        </w:rPr>
        <w:t>Recepción de algún código de estado 4xx, 5xx, o 6xx.</w:t>
      </w:r>
    </w:p>
    <w:p w14:paraId="49B162F4" w14:textId="77777777" w:rsidR="000C1D19" w:rsidRDefault="000C1D19" w:rsidP="00AE02A4">
      <w:pPr>
        <w:spacing w:after="0"/>
        <w:jc w:val="center"/>
        <w:rPr>
          <w:rFonts w:ascii="ITC Avant Garde" w:hAnsi="ITC Avant Gar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9"/>
        <w:gridCol w:w="7779"/>
      </w:tblGrid>
      <w:tr w:rsidR="000C1D19" w:rsidRPr="006422C3" w14:paraId="6E710A53" w14:textId="77777777" w:rsidTr="002E2CF0">
        <w:trPr>
          <w:trHeight w:val="318"/>
          <w:tblHeader/>
          <w:jc w:val="center"/>
        </w:trPr>
        <w:tc>
          <w:tcPr>
            <w:tcW w:w="594" w:type="pct"/>
            <w:shd w:val="clear" w:color="auto" w:fill="BDD6EE"/>
            <w:vAlign w:val="center"/>
          </w:tcPr>
          <w:p w14:paraId="352E08AD" w14:textId="77777777" w:rsidR="000C1D19" w:rsidRPr="006A0CFC" w:rsidRDefault="000C1D19" w:rsidP="002E2CF0">
            <w:pPr>
              <w:keepNext/>
              <w:jc w:val="center"/>
              <w:rPr>
                <w:rFonts w:ascii="ITC Avant Garde" w:hAnsi="ITC Avant Garde"/>
                <w:color w:val="000000"/>
                <w:lang w:eastAsia="es-MX"/>
              </w:rPr>
            </w:pPr>
            <w:r w:rsidRPr="006A0CFC">
              <w:rPr>
                <w:rFonts w:ascii="ITC Avant Garde" w:hAnsi="ITC Avant Garde"/>
                <w:color w:val="000000"/>
                <w:lang w:eastAsia="es-MX"/>
              </w:rPr>
              <w:lastRenderedPageBreak/>
              <w:t>Código</w:t>
            </w:r>
          </w:p>
        </w:tc>
        <w:tc>
          <w:tcPr>
            <w:tcW w:w="4406" w:type="pct"/>
            <w:shd w:val="clear" w:color="auto" w:fill="BDD6EE"/>
            <w:vAlign w:val="center"/>
          </w:tcPr>
          <w:p w14:paraId="420FAD1D" w14:textId="77777777" w:rsidR="000C1D19" w:rsidRPr="006A0CFC" w:rsidRDefault="000C1D19" w:rsidP="002E2CF0">
            <w:pPr>
              <w:keepNext/>
              <w:jc w:val="center"/>
              <w:rPr>
                <w:rFonts w:ascii="ITC Avant Garde" w:hAnsi="ITC Avant Garde"/>
                <w:color w:val="000000"/>
                <w:lang w:eastAsia="es-MX"/>
              </w:rPr>
            </w:pPr>
            <w:r w:rsidRPr="006A0CFC">
              <w:rPr>
                <w:rFonts w:ascii="ITC Avant Garde" w:hAnsi="ITC Avant Garde"/>
                <w:color w:val="000000"/>
                <w:lang w:eastAsia="es-MX"/>
              </w:rPr>
              <w:t>Descripción</w:t>
            </w:r>
          </w:p>
        </w:tc>
      </w:tr>
      <w:tr w:rsidR="000C1D19" w:rsidRPr="006422C3" w14:paraId="013911A4" w14:textId="77777777" w:rsidTr="002E2CF0">
        <w:trPr>
          <w:jc w:val="center"/>
        </w:trPr>
        <w:tc>
          <w:tcPr>
            <w:tcW w:w="594" w:type="pct"/>
            <w:vAlign w:val="center"/>
          </w:tcPr>
          <w:p w14:paraId="01A5F55D" w14:textId="77777777" w:rsidR="000C1D19" w:rsidRPr="000D7CED" w:rsidRDefault="000C1D19" w:rsidP="002E2CF0">
            <w:pPr>
              <w:keepNext/>
              <w:spacing w:before="60" w:after="60"/>
              <w:jc w:val="center"/>
              <w:rPr>
                <w:rFonts w:ascii="ITC Avant Garde" w:hAnsi="ITC Avant Garde"/>
                <w:color w:val="000000"/>
                <w:lang w:eastAsia="es-MX"/>
              </w:rPr>
            </w:pPr>
            <w:r w:rsidRPr="000D7CED">
              <w:rPr>
                <w:rFonts w:ascii="ITC Avant Garde" w:hAnsi="ITC Avant Garde"/>
                <w:color w:val="000000"/>
                <w:lang w:eastAsia="es-MX"/>
              </w:rPr>
              <w:t>1xx</w:t>
            </w:r>
          </w:p>
        </w:tc>
        <w:tc>
          <w:tcPr>
            <w:tcW w:w="4406" w:type="pct"/>
          </w:tcPr>
          <w:p w14:paraId="56C290C7" w14:textId="77777777" w:rsidR="000C1D19" w:rsidRPr="00A52B62" w:rsidRDefault="000C1D19" w:rsidP="002E2CF0">
            <w:pPr>
              <w:keepNext/>
              <w:spacing w:before="60" w:after="60"/>
              <w:rPr>
                <w:rFonts w:ascii="ITC Avant Garde" w:hAnsi="ITC Avant Garde"/>
                <w:color w:val="000000"/>
                <w:lang w:eastAsia="es-MX"/>
              </w:rPr>
            </w:pPr>
            <w:r w:rsidRPr="000D7CED">
              <w:rPr>
                <w:rFonts w:ascii="ITC Avant Garde" w:hAnsi="ITC Avant Garde"/>
                <w:color w:val="000000"/>
                <w:lang w:eastAsia="es-MX"/>
              </w:rPr>
              <w:t>Temporales; petición recibida, se procesa la petición</w:t>
            </w:r>
            <w:r w:rsidRPr="006422C3">
              <w:rPr>
                <w:rStyle w:val="Refdenotaalpie"/>
                <w:rFonts w:ascii="ITC Avant Garde" w:hAnsi="ITC Avant Garde"/>
                <w:color w:val="000000"/>
                <w:lang w:eastAsia="es-MX"/>
              </w:rPr>
              <w:footnoteReference w:id="1"/>
            </w:r>
          </w:p>
        </w:tc>
      </w:tr>
      <w:tr w:rsidR="000C1D19" w:rsidRPr="006422C3" w14:paraId="63EDF739" w14:textId="77777777" w:rsidTr="002E2CF0">
        <w:trPr>
          <w:jc w:val="center"/>
        </w:trPr>
        <w:tc>
          <w:tcPr>
            <w:tcW w:w="594" w:type="pct"/>
            <w:vAlign w:val="center"/>
          </w:tcPr>
          <w:p w14:paraId="05667C60" w14:textId="77777777" w:rsidR="000C1D19" w:rsidRPr="000D7CED" w:rsidRDefault="000C1D19" w:rsidP="002E2CF0">
            <w:pPr>
              <w:keepNext/>
              <w:spacing w:before="60" w:after="60"/>
              <w:jc w:val="center"/>
              <w:rPr>
                <w:rFonts w:ascii="ITC Avant Garde" w:hAnsi="ITC Avant Garde"/>
                <w:color w:val="000000"/>
                <w:lang w:eastAsia="es-MX"/>
              </w:rPr>
            </w:pPr>
            <w:r w:rsidRPr="000D7CED">
              <w:rPr>
                <w:rFonts w:ascii="ITC Avant Garde" w:hAnsi="ITC Avant Garde"/>
                <w:color w:val="000000"/>
                <w:lang w:eastAsia="es-MX"/>
              </w:rPr>
              <w:t>2xx</w:t>
            </w:r>
          </w:p>
        </w:tc>
        <w:tc>
          <w:tcPr>
            <w:tcW w:w="4406" w:type="pct"/>
          </w:tcPr>
          <w:p w14:paraId="47BE2067" w14:textId="77777777" w:rsidR="000C1D19" w:rsidRPr="000D7CED" w:rsidRDefault="000C1D19" w:rsidP="002E2CF0">
            <w:pPr>
              <w:keepNext/>
              <w:spacing w:before="60" w:after="60"/>
              <w:rPr>
                <w:rFonts w:ascii="ITC Avant Garde" w:hAnsi="ITC Avant Garde"/>
                <w:color w:val="000000"/>
                <w:lang w:eastAsia="es-MX"/>
              </w:rPr>
            </w:pPr>
            <w:r w:rsidRPr="000D7CED">
              <w:rPr>
                <w:rFonts w:ascii="ITC Avant Garde" w:hAnsi="ITC Avant Garde"/>
                <w:color w:val="000000"/>
                <w:lang w:eastAsia="es-MX"/>
              </w:rPr>
              <w:t>Exitoso; la acción fue recibida, entendida, y aceptada con éxito</w:t>
            </w:r>
          </w:p>
        </w:tc>
      </w:tr>
      <w:tr w:rsidR="000C1D19" w:rsidRPr="006422C3" w14:paraId="62CE03C8" w14:textId="77777777" w:rsidTr="002E2CF0">
        <w:trPr>
          <w:jc w:val="center"/>
        </w:trPr>
        <w:tc>
          <w:tcPr>
            <w:tcW w:w="594" w:type="pct"/>
            <w:vAlign w:val="center"/>
          </w:tcPr>
          <w:p w14:paraId="3B324490" w14:textId="77777777" w:rsidR="000C1D19" w:rsidRPr="006654FC" w:rsidRDefault="000C1D19" w:rsidP="002E2CF0">
            <w:pPr>
              <w:keepNext/>
              <w:spacing w:before="60" w:after="60"/>
              <w:jc w:val="center"/>
              <w:rPr>
                <w:rFonts w:ascii="ITC Avant Garde" w:hAnsi="ITC Avant Garde"/>
                <w:color w:val="000000"/>
                <w:lang w:eastAsia="es-MX"/>
              </w:rPr>
            </w:pPr>
            <w:r w:rsidRPr="006654FC">
              <w:rPr>
                <w:rFonts w:ascii="ITC Avant Garde" w:hAnsi="ITC Avant Garde"/>
                <w:color w:val="000000"/>
                <w:lang w:eastAsia="es-MX"/>
              </w:rPr>
              <w:t>3xx</w:t>
            </w:r>
          </w:p>
        </w:tc>
        <w:tc>
          <w:tcPr>
            <w:tcW w:w="4406" w:type="pct"/>
          </w:tcPr>
          <w:p w14:paraId="127D0FA6" w14:textId="77777777" w:rsidR="000C1D19" w:rsidRPr="006654FC" w:rsidRDefault="000C1D19" w:rsidP="002E2CF0">
            <w:pPr>
              <w:keepNext/>
              <w:spacing w:before="60" w:after="60"/>
              <w:rPr>
                <w:rFonts w:ascii="ITC Avant Garde" w:hAnsi="ITC Avant Garde"/>
                <w:color w:val="000000"/>
                <w:lang w:eastAsia="es-MX"/>
              </w:rPr>
            </w:pPr>
            <w:r w:rsidRPr="006654FC">
              <w:rPr>
                <w:rFonts w:ascii="ITC Avant Garde" w:hAnsi="ITC Avant Garde"/>
                <w:color w:val="000000"/>
                <w:lang w:eastAsia="es-MX"/>
              </w:rPr>
              <w:t>Redirección; se requieren acciones adicionales para terminar la petición</w:t>
            </w:r>
          </w:p>
        </w:tc>
      </w:tr>
      <w:tr w:rsidR="000C1D19" w:rsidRPr="006422C3" w14:paraId="2C6B1566" w14:textId="77777777" w:rsidTr="002E2CF0">
        <w:trPr>
          <w:jc w:val="center"/>
        </w:trPr>
        <w:tc>
          <w:tcPr>
            <w:tcW w:w="594" w:type="pct"/>
            <w:vAlign w:val="center"/>
          </w:tcPr>
          <w:p w14:paraId="1473FD81" w14:textId="77777777" w:rsidR="000C1D19" w:rsidRPr="000D7CED" w:rsidRDefault="000C1D19" w:rsidP="002E2CF0">
            <w:pPr>
              <w:keepNext/>
              <w:spacing w:before="60" w:after="60"/>
              <w:jc w:val="center"/>
              <w:rPr>
                <w:rFonts w:ascii="ITC Avant Garde" w:hAnsi="ITC Avant Garde"/>
                <w:color w:val="000000"/>
                <w:lang w:eastAsia="es-MX"/>
              </w:rPr>
            </w:pPr>
            <w:r w:rsidRPr="000D7CED">
              <w:rPr>
                <w:rFonts w:ascii="ITC Avant Garde" w:hAnsi="ITC Avant Garde"/>
                <w:color w:val="000000"/>
                <w:lang w:eastAsia="es-MX"/>
              </w:rPr>
              <w:t>4xx</w:t>
            </w:r>
          </w:p>
        </w:tc>
        <w:tc>
          <w:tcPr>
            <w:tcW w:w="4406" w:type="pct"/>
          </w:tcPr>
          <w:p w14:paraId="40D0FC47" w14:textId="77777777" w:rsidR="000C1D19" w:rsidRPr="000D7CED" w:rsidRDefault="000C1D19" w:rsidP="002E2CF0">
            <w:pPr>
              <w:keepNext/>
              <w:spacing w:before="60" w:after="60"/>
              <w:rPr>
                <w:rFonts w:ascii="ITC Avant Garde" w:hAnsi="ITC Avant Garde"/>
                <w:color w:val="000000"/>
                <w:lang w:eastAsia="es-MX"/>
              </w:rPr>
            </w:pPr>
            <w:r w:rsidRPr="000D7CED">
              <w:rPr>
                <w:rFonts w:ascii="ITC Avant Garde" w:hAnsi="ITC Avant Garde"/>
                <w:color w:val="000000"/>
                <w:lang w:eastAsia="es-MX"/>
              </w:rPr>
              <w:t>Error de cliente; la petición contiene sintaxis errónea o no se puede llevar a cabo en ese servidor</w:t>
            </w:r>
          </w:p>
        </w:tc>
      </w:tr>
      <w:tr w:rsidR="000C1D19" w:rsidRPr="006422C3" w14:paraId="621E2B99" w14:textId="77777777" w:rsidTr="002E2CF0">
        <w:trPr>
          <w:jc w:val="center"/>
        </w:trPr>
        <w:tc>
          <w:tcPr>
            <w:tcW w:w="594" w:type="pct"/>
            <w:vAlign w:val="center"/>
          </w:tcPr>
          <w:p w14:paraId="2320A939" w14:textId="77777777" w:rsidR="000C1D19" w:rsidRPr="000D7CED" w:rsidRDefault="000C1D19" w:rsidP="002E2CF0">
            <w:pPr>
              <w:keepNext/>
              <w:spacing w:before="60" w:after="60"/>
              <w:jc w:val="center"/>
              <w:rPr>
                <w:rFonts w:ascii="ITC Avant Garde" w:hAnsi="ITC Avant Garde"/>
                <w:color w:val="000000"/>
                <w:lang w:eastAsia="es-MX"/>
              </w:rPr>
            </w:pPr>
            <w:r w:rsidRPr="000D7CED">
              <w:rPr>
                <w:rFonts w:ascii="ITC Avant Garde" w:hAnsi="ITC Avant Garde"/>
                <w:color w:val="000000"/>
                <w:lang w:eastAsia="es-MX"/>
              </w:rPr>
              <w:t>5xx</w:t>
            </w:r>
          </w:p>
        </w:tc>
        <w:tc>
          <w:tcPr>
            <w:tcW w:w="4406" w:type="pct"/>
          </w:tcPr>
          <w:p w14:paraId="3708A7E7" w14:textId="77777777" w:rsidR="000C1D19" w:rsidRPr="000D7CED" w:rsidRDefault="000C1D19" w:rsidP="002E2CF0">
            <w:pPr>
              <w:keepNext/>
              <w:spacing w:before="60" w:after="60"/>
              <w:rPr>
                <w:rFonts w:ascii="ITC Avant Garde" w:hAnsi="ITC Avant Garde"/>
                <w:color w:val="000000"/>
                <w:lang w:eastAsia="es-MX"/>
              </w:rPr>
            </w:pPr>
            <w:r w:rsidRPr="000D7CED">
              <w:rPr>
                <w:rFonts w:ascii="ITC Avant Garde" w:hAnsi="ITC Avant Garde"/>
                <w:color w:val="000000"/>
                <w:lang w:eastAsia="es-MX"/>
              </w:rPr>
              <w:t>Error de servidor; el servidor no pudo llevar a cabo una petición al parecer válida</w:t>
            </w:r>
          </w:p>
        </w:tc>
      </w:tr>
      <w:tr w:rsidR="000C1D19" w:rsidRPr="006422C3" w14:paraId="0EFE7152" w14:textId="77777777" w:rsidTr="002E2CF0">
        <w:trPr>
          <w:jc w:val="center"/>
        </w:trPr>
        <w:tc>
          <w:tcPr>
            <w:tcW w:w="594" w:type="pct"/>
            <w:vAlign w:val="center"/>
          </w:tcPr>
          <w:p w14:paraId="3A7B6EE3" w14:textId="77777777" w:rsidR="000C1D19" w:rsidRPr="000D7CED" w:rsidRDefault="000C1D19" w:rsidP="002E2CF0">
            <w:pPr>
              <w:keepNext/>
              <w:spacing w:before="60" w:after="60"/>
              <w:jc w:val="center"/>
              <w:rPr>
                <w:rFonts w:ascii="ITC Avant Garde" w:hAnsi="ITC Avant Garde"/>
                <w:color w:val="000000"/>
                <w:lang w:eastAsia="es-MX"/>
              </w:rPr>
            </w:pPr>
            <w:r w:rsidRPr="000D7CED">
              <w:rPr>
                <w:rFonts w:ascii="ITC Avant Garde" w:hAnsi="ITC Avant Garde"/>
                <w:color w:val="000000"/>
                <w:lang w:eastAsia="es-MX"/>
              </w:rPr>
              <w:t>6xx</w:t>
            </w:r>
          </w:p>
        </w:tc>
        <w:tc>
          <w:tcPr>
            <w:tcW w:w="4406" w:type="pct"/>
          </w:tcPr>
          <w:p w14:paraId="2C59E04B" w14:textId="77777777" w:rsidR="000C1D19" w:rsidRPr="000D7CED" w:rsidRDefault="000C1D19" w:rsidP="002E2CF0">
            <w:pPr>
              <w:keepNext/>
              <w:spacing w:before="60" w:after="60"/>
              <w:rPr>
                <w:rFonts w:ascii="ITC Avant Garde" w:hAnsi="ITC Avant Garde"/>
                <w:color w:val="000000"/>
                <w:lang w:eastAsia="es-MX"/>
              </w:rPr>
            </w:pPr>
            <w:r w:rsidRPr="000D7CED">
              <w:rPr>
                <w:rFonts w:ascii="ITC Avant Garde" w:hAnsi="ITC Avant Garde"/>
                <w:color w:val="000000"/>
                <w:lang w:eastAsia="es-MX"/>
              </w:rPr>
              <w:t>Falla global; la petición no se puede satisfacer en ningún servidor</w:t>
            </w:r>
          </w:p>
        </w:tc>
      </w:tr>
    </w:tbl>
    <w:p w14:paraId="524E029F" w14:textId="77777777" w:rsidR="000C1D19" w:rsidRDefault="000C1D19" w:rsidP="00AE02A4">
      <w:pPr>
        <w:pStyle w:val="Descripcin"/>
        <w:spacing w:after="0"/>
        <w:ind w:left="2124"/>
        <w:rPr>
          <w:rFonts w:ascii="ITC Avant Garde" w:hAnsi="ITC Avant Garde" w:cs="Arial"/>
          <w:i w:val="0"/>
          <w:iCs w:val="0"/>
          <w:szCs w:val="22"/>
          <w:lang w:val="es-ES" w:eastAsia="es-ES"/>
        </w:rPr>
      </w:pPr>
    </w:p>
    <w:p w14:paraId="15C77192" w14:textId="77777777" w:rsidR="000C1D19" w:rsidRPr="000D7CED" w:rsidRDefault="000C1D19" w:rsidP="00AE02A4">
      <w:pPr>
        <w:spacing w:after="0"/>
        <w:jc w:val="center"/>
        <w:rPr>
          <w:rFonts w:ascii="ITC Avant Garde" w:hAnsi="ITC Avant Garde" w:cs="Arial"/>
          <w:i/>
          <w:iCs/>
          <w:lang w:val="es-ES" w:eastAsia="es-ES"/>
        </w:rPr>
      </w:pPr>
      <w:r>
        <w:rPr>
          <w:rFonts w:ascii="ITC Avant Garde" w:hAnsi="ITC Avant Garde" w:cs="Arial"/>
          <w:sz w:val="18"/>
          <w:szCs w:val="18"/>
        </w:rPr>
        <w:t>Tabla 7</w:t>
      </w:r>
      <w:r w:rsidRPr="0075775A">
        <w:rPr>
          <w:rFonts w:ascii="ITC Avant Garde" w:hAnsi="ITC Avant Garde" w:cs="Arial"/>
          <w:sz w:val="18"/>
          <w:szCs w:val="18"/>
        </w:rPr>
        <w:t>: Códigos generales de respuesta SIP.</w:t>
      </w:r>
    </w:p>
    <w:p w14:paraId="1F5C9F6B" w14:textId="77777777" w:rsidR="000C1D19" w:rsidRDefault="000C1D19" w:rsidP="00343A3B">
      <w:pPr>
        <w:spacing w:after="0"/>
        <w:rPr>
          <w:rFonts w:ascii="ITC Avant Garde" w:hAnsi="ITC Avant Garde"/>
        </w:rPr>
      </w:pPr>
    </w:p>
    <w:p w14:paraId="3F5C9A3F" w14:textId="77777777" w:rsidR="000C1D19" w:rsidRDefault="000C1D19" w:rsidP="00343A3B">
      <w:pPr>
        <w:spacing w:after="0"/>
        <w:jc w:val="both"/>
        <w:rPr>
          <w:rFonts w:ascii="ITC Avant Garde" w:hAnsi="ITC Avant Garde"/>
        </w:rPr>
      </w:pPr>
      <w:r w:rsidRPr="00343A3B">
        <w:rPr>
          <w:rFonts w:ascii="ITC Avant Garde" w:hAnsi="ITC Avant Garde"/>
        </w:rPr>
        <w:t>La red que origina la llamada no gestionar</w:t>
      </w:r>
      <w:r w:rsidRPr="004D477B">
        <w:rPr>
          <w:rFonts w:ascii="ITC Avant Garde" w:hAnsi="ITC Avant Garde"/>
        </w:rPr>
        <w:t xml:space="preserve">á redireccionamientos o transferencia de llamadas (por ejemplo, </w:t>
      </w:r>
      <w:r w:rsidRPr="008B7608">
        <w:rPr>
          <w:rFonts w:ascii="ITC Avant Garde" w:hAnsi="ITC Avant Garde"/>
        </w:rPr>
        <w:t>códigos de respuesta 301, 302, REFER, etc.)</w:t>
      </w:r>
    </w:p>
    <w:p w14:paraId="5E963C93" w14:textId="77777777" w:rsidR="000C1D19" w:rsidRPr="00343A3B" w:rsidRDefault="000C1D19" w:rsidP="00343A3B">
      <w:pPr>
        <w:spacing w:after="0"/>
        <w:rPr>
          <w:rFonts w:ascii="ITC Avant Garde" w:hAnsi="ITC Avant Garde"/>
        </w:rPr>
      </w:pPr>
    </w:p>
    <w:p w14:paraId="449EBD80" w14:textId="77777777" w:rsidR="000C1D19" w:rsidRDefault="000C1D19" w:rsidP="00343A3B">
      <w:pPr>
        <w:spacing w:after="0"/>
        <w:jc w:val="both"/>
        <w:rPr>
          <w:rFonts w:ascii="ITC Avant Garde" w:hAnsi="ITC Avant Garde"/>
        </w:rPr>
      </w:pPr>
      <w:r>
        <w:rPr>
          <w:rFonts w:ascii="ITC Avant Garde" w:hAnsi="ITC Avant Garde"/>
        </w:rPr>
        <w:t>El encabezado REASON debe estar presente en cualquier CANCEL o BYE, de acuerdo a lo siguiente:</w:t>
      </w:r>
    </w:p>
    <w:p w14:paraId="18D8B922" w14:textId="77777777" w:rsidR="000C1D19" w:rsidRDefault="000C1D19" w:rsidP="00AE02A4">
      <w:pPr>
        <w:spacing w:after="0"/>
        <w:rPr>
          <w:rFonts w:ascii="ITC Avant Garde" w:hAnsi="ITC Avant Garde"/>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9"/>
        <w:gridCol w:w="2139"/>
        <w:gridCol w:w="3703"/>
      </w:tblGrid>
      <w:tr w:rsidR="000C1D19" w:rsidRPr="006422C3" w14:paraId="484E961A" w14:textId="77777777" w:rsidTr="002E2CF0">
        <w:trPr>
          <w:trHeight w:val="318"/>
          <w:tblHeader/>
          <w:jc w:val="center"/>
        </w:trPr>
        <w:tc>
          <w:tcPr>
            <w:tcW w:w="1638" w:type="pct"/>
            <w:shd w:val="clear" w:color="auto" w:fill="BDD6EE"/>
            <w:vAlign w:val="center"/>
          </w:tcPr>
          <w:p w14:paraId="4D431AD4" w14:textId="77777777" w:rsidR="000C1D19" w:rsidRPr="006A0CFC" w:rsidRDefault="000C1D19" w:rsidP="002E2CF0">
            <w:pPr>
              <w:keepNext/>
              <w:jc w:val="center"/>
              <w:rPr>
                <w:rFonts w:ascii="ITC Avant Garde" w:hAnsi="ITC Avant Garde"/>
                <w:color w:val="000000"/>
                <w:lang w:eastAsia="es-MX"/>
              </w:rPr>
            </w:pPr>
            <w:r>
              <w:rPr>
                <w:rFonts w:ascii="ITC Avant Garde" w:hAnsi="ITC Avant Garde"/>
                <w:color w:val="000000"/>
                <w:lang w:eastAsia="es-MX"/>
              </w:rPr>
              <w:t>Componente del campo de encabezado</w:t>
            </w:r>
          </w:p>
        </w:tc>
        <w:tc>
          <w:tcPr>
            <w:tcW w:w="1201" w:type="pct"/>
            <w:shd w:val="clear" w:color="auto" w:fill="BDD6EE"/>
            <w:vAlign w:val="center"/>
          </w:tcPr>
          <w:p w14:paraId="226909D0" w14:textId="77777777" w:rsidR="000C1D19" w:rsidRPr="006A0CFC" w:rsidRDefault="000C1D19" w:rsidP="002E2CF0">
            <w:pPr>
              <w:keepNext/>
              <w:jc w:val="center"/>
              <w:rPr>
                <w:rFonts w:ascii="ITC Avant Garde" w:hAnsi="ITC Avant Garde"/>
                <w:color w:val="000000"/>
                <w:lang w:eastAsia="es-MX"/>
              </w:rPr>
            </w:pPr>
            <w:r>
              <w:rPr>
                <w:rFonts w:ascii="ITC Avant Garde" w:hAnsi="ITC Avant Garde"/>
                <w:color w:val="000000"/>
                <w:lang w:eastAsia="es-MX"/>
              </w:rPr>
              <w:t>Valor</w:t>
            </w:r>
          </w:p>
        </w:tc>
        <w:tc>
          <w:tcPr>
            <w:tcW w:w="2161" w:type="pct"/>
            <w:shd w:val="clear" w:color="auto" w:fill="BDD6EE"/>
          </w:tcPr>
          <w:p w14:paraId="32AA3F63" w14:textId="77777777" w:rsidR="000C1D19" w:rsidRPr="006A0CFC" w:rsidRDefault="000C1D19" w:rsidP="002E2CF0">
            <w:pPr>
              <w:keepNext/>
              <w:jc w:val="center"/>
              <w:rPr>
                <w:rFonts w:ascii="ITC Avant Garde" w:hAnsi="ITC Avant Garde"/>
                <w:color w:val="000000"/>
                <w:lang w:eastAsia="es-MX"/>
              </w:rPr>
            </w:pPr>
            <w:r>
              <w:rPr>
                <w:rFonts w:ascii="ITC Avant Garde" w:hAnsi="ITC Avant Garde"/>
                <w:color w:val="000000"/>
                <w:lang w:eastAsia="es-MX"/>
              </w:rPr>
              <w:t>Descripción de la causa de liberación</w:t>
            </w:r>
          </w:p>
        </w:tc>
      </w:tr>
      <w:tr w:rsidR="000C1D19" w:rsidRPr="006422C3" w14:paraId="79F00F1C" w14:textId="77777777" w:rsidTr="002E2CF0">
        <w:trPr>
          <w:jc w:val="center"/>
        </w:trPr>
        <w:tc>
          <w:tcPr>
            <w:tcW w:w="1638" w:type="pct"/>
            <w:vAlign w:val="center"/>
          </w:tcPr>
          <w:p w14:paraId="09E134D2" w14:textId="77777777" w:rsidR="000C1D19" w:rsidRPr="000D7CED"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Protocolo</w:t>
            </w:r>
          </w:p>
        </w:tc>
        <w:tc>
          <w:tcPr>
            <w:tcW w:w="1201" w:type="pct"/>
          </w:tcPr>
          <w:p w14:paraId="1FB419CF" w14:textId="77777777" w:rsidR="000C1D19" w:rsidRPr="00A52B62"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SIP</w:t>
            </w:r>
          </w:p>
        </w:tc>
        <w:tc>
          <w:tcPr>
            <w:tcW w:w="2161" w:type="pct"/>
          </w:tcPr>
          <w:p w14:paraId="5B4ED28B" w14:textId="77777777" w:rsidR="000C1D19" w:rsidRPr="000D7CED"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Parámetros indicadores de la causa</w:t>
            </w:r>
          </w:p>
        </w:tc>
      </w:tr>
      <w:tr w:rsidR="000C1D19" w:rsidRPr="006422C3" w14:paraId="3B753ADE" w14:textId="77777777" w:rsidTr="002E2CF0">
        <w:trPr>
          <w:jc w:val="center"/>
        </w:trPr>
        <w:tc>
          <w:tcPr>
            <w:tcW w:w="1638" w:type="pct"/>
            <w:vAlign w:val="center"/>
          </w:tcPr>
          <w:p w14:paraId="0980A59A" w14:textId="77777777" w:rsidR="000C1D19" w:rsidRPr="000D7CED"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Causa del protocolo</w:t>
            </w:r>
          </w:p>
        </w:tc>
        <w:tc>
          <w:tcPr>
            <w:tcW w:w="1201" w:type="pct"/>
          </w:tcPr>
          <w:p w14:paraId="275DC550" w14:textId="77777777" w:rsidR="000C1D19" w:rsidRPr="000D7CED"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Cause=XX</w:t>
            </w:r>
          </w:p>
        </w:tc>
        <w:tc>
          <w:tcPr>
            <w:tcW w:w="2161" w:type="pct"/>
          </w:tcPr>
          <w:p w14:paraId="536742A9" w14:textId="77777777" w:rsidR="000C1D19" w:rsidRPr="000D7CED"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Valor de causa definido de forma numérica</w:t>
            </w:r>
          </w:p>
        </w:tc>
      </w:tr>
      <w:tr w:rsidR="000C1D19" w:rsidRPr="006422C3" w14:paraId="3BDEE55C" w14:textId="77777777" w:rsidTr="002E2CF0">
        <w:trPr>
          <w:jc w:val="center"/>
        </w:trPr>
        <w:tc>
          <w:tcPr>
            <w:tcW w:w="1638" w:type="pct"/>
            <w:vAlign w:val="center"/>
          </w:tcPr>
          <w:p w14:paraId="1B601897" w14:textId="77777777" w:rsidR="000C1D19" w:rsidRPr="000D7CED"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Descripción de la causa de liberación</w:t>
            </w:r>
          </w:p>
        </w:tc>
        <w:tc>
          <w:tcPr>
            <w:tcW w:w="1201" w:type="pct"/>
          </w:tcPr>
          <w:p w14:paraId="509C0656" w14:textId="77777777" w:rsidR="000C1D19" w:rsidRPr="000D7CED"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Text=xxxxxxxxxxxxx</w:t>
            </w:r>
          </w:p>
        </w:tc>
        <w:tc>
          <w:tcPr>
            <w:tcW w:w="2161" w:type="pct"/>
          </w:tcPr>
          <w:p w14:paraId="0CABF4E6" w14:textId="77777777" w:rsidR="000C1D19" w:rsidRPr="000D7CED"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Valor alfanumérico</w:t>
            </w:r>
          </w:p>
        </w:tc>
      </w:tr>
    </w:tbl>
    <w:p w14:paraId="7111D109" w14:textId="77777777" w:rsidR="000C1D19" w:rsidRDefault="000C1D19" w:rsidP="00AE02A4">
      <w:pPr>
        <w:pStyle w:val="Descripcin"/>
        <w:spacing w:after="0"/>
        <w:jc w:val="center"/>
        <w:rPr>
          <w:rFonts w:ascii="ITC Avant Garde" w:hAnsi="ITC Avant Garde" w:cs="Arial"/>
          <w:i w:val="0"/>
          <w:iCs w:val="0"/>
          <w:szCs w:val="22"/>
          <w:lang w:val="es-ES" w:eastAsia="es-ES"/>
        </w:rPr>
      </w:pPr>
    </w:p>
    <w:p w14:paraId="538D4592" w14:textId="77777777" w:rsidR="000C1D19" w:rsidRPr="0075775A" w:rsidRDefault="000C1D19" w:rsidP="00AE02A4">
      <w:pPr>
        <w:spacing w:after="0"/>
        <w:jc w:val="center"/>
        <w:rPr>
          <w:rFonts w:ascii="ITC Avant Garde" w:hAnsi="ITC Avant Garde" w:cs="Arial"/>
          <w:sz w:val="18"/>
          <w:szCs w:val="18"/>
        </w:rPr>
      </w:pPr>
      <w:r>
        <w:rPr>
          <w:rFonts w:ascii="ITC Avant Garde" w:hAnsi="ITC Avant Garde" w:cs="Arial"/>
          <w:sz w:val="18"/>
          <w:szCs w:val="18"/>
        </w:rPr>
        <w:t>Tabla 8</w:t>
      </w:r>
      <w:r w:rsidRPr="0075775A">
        <w:rPr>
          <w:rFonts w:ascii="ITC Avant Garde" w:hAnsi="ITC Avant Garde" w:cs="Arial"/>
          <w:sz w:val="18"/>
          <w:szCs w:val="18"/>
        </w:rPr>
        <w:t>: Códigos generales de respuesta SIP.</w:t>
      </w:r>
    </w:p>
    <w:p w14:paraId="6DB2E341" w14:textId="77777777" w:rsidR="000C1D19" w:rsidRDefault="000C1D19" w:rsidP="00AE02A4">
      <w:pPr>
        <w:spacing w:after="0"/>
        <w:rPr>
          <w:rFonts w:ascii="ITC Avant Garde" w:hAnsi="ITC Avant Garde"/>
        </w:rPr>
      </w:pPr>
    </w:p>
    <w:p w14:paraId="02C52011" w14:textId="77777777" w:rsidR="000C1D19" w:rsidRDefault="000C1D19" w:rsidP="00AE02A4">
      <w:pPr>
        <w:spacing w:after="0"/>
        <w:rPr>
          <w:rFonts w:ascii="ITC Avant Garde" w:hAnsi="ITC Avant Garde"/>
        </w:rPr>
      </w:pP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4678"/>
        <w:gridCol w:w="2975"/>
      </w:tblGrid>
      <w:tr w:rsidR="000C1D19" w:rsidRPr="006422C3" w14:paraId="343693D2" w14:textId="77777777" w:rsidTr="00372C37">
        <w:trPr>
          <w:trHeight w:val="318"/>
          <w:tblHeader/>
          <w:jc w:val="center"/>
        </w:trPr>
        <w:tc>
          <w:tcPr>
            <w:tcW w:w="498" w:type="pct"/>
            <w:shd w:val="clear" w:color="auto" w:fill="BDD6EE"/>
          </w:tcPr>
          <w:p w14:paraId="5F6BCB92" w14:textId="77777777" w:rsidR="000C1D19" w:rsidRDefault="000C1D19" w:rsidP="002E2CF0">
            <w:pPr>
              <w:keepNext/>
              <w:jc w:val="center"/>
              <w:rPr>
                <w:rFonts w:ascii="ITC Avant Garde" w:hAnsi="ITC Avant Garde"/>
                <w:color w:val="000000"/>
                <w:lang w:eastAsia="es-MX"/>
              </w:rPr>
            </w:pPr>
            <w:r>
              <w:rPr>
                <w:rFonts w:ascii="ITC Avant Garde" w:hAnsi="ITC Avant Garde"/>
                <w:color w:val="000000"/>
                <w:lang w:eastAsia="es-MX"/>
              </w:rPr>
              <w:lastRenderedPageBreak/>
              <w:t>No.</w:t>
            </w:r>
          </w:p>
        </w:tc>
        <w:tc>
          <w:tcPr>
            <w:tcW w:w="2752" w:type="pct"/>
            <w:shd w:val="clear" w:color="auto" w:fill="BDD6EE"/>
            <w:vAlign w:val="center"/>
          </w:tcPr>
          <w:p w14:paraId="456D7E00" w14:textId="77777777" w:rsidR="000C1D19" w:rsidRPr="006A0CFC" w:rsidRDefault="000C1D19" w:rsidP="002E2CF0">
            <w:pPr>
              <w:keepNext/>
              <w:rPr>
                <w:rFonts w:ascii="ITC Avant Garde" w:hAnsi="ITC Avant Garde"/>
                <w:color w:val="000000"/>
                <w:lang w:eastAsia="es-MX"/>
              </w:rPr>
            </w:pPr>
            <w:r>
              <w:rPr>
                <w:rFonts w:ascii="ITC Avant Garde" w:hAnsi="ITC Avant Garde"/>
                <w:color w:val="000000"/>
                <w:lang w:eastAsia="es-MX"/>
              </w:rPr>
              <w:t>Motivo de rechazo</w:t>
            </w:r>
          </w:p>
        </w:tc>
        <w:tc>
          <w:tcPr>
            <w:tcW w:w="1751" w:type="pct"/>
            <w:shd w:val="clear" w:color="auto" w:fill="BDD6EE"/>
            <w:vAlign w:val="center"/>
          </w:tcPr>
          <w:p w14:paraId="1487AE4E" w14:textId="77777777" w:rsidR="000C1D19" w:rsidRPr="006A0CFC" w:rsidRDefault="000C1D19" w:rsidP="002E2CF0">
            <w:pPr>
              <w:keepNext/>
              <w:rPr>
                <w:rFonts w:ascii="ITC Avant Garde" w:hAnsi="ITC Avant Garde"/>
                <w:color w:val="000000"/>
                <w:lang w:eastAsia="es-MX"/>
              </w:rPr>
            </w:pPr>
            <w:r>
              <w:rPr>
                <w:rFonts w:ascii="ITC Avant Garde" w:hAnsi="ITC Avant Garde"/>
                <w:color w:val="000000"/>
                <w:lang w:eastAsia="es-MX"/>
              </w:rPr>
              <w:t>Mensaje SIP</w:t>
            </w:r>
          </w:p>
        </w:tc>
      </w:tr>
      <w:tr w:rsidR="000C1D19" w:rsidRPr="006422C3" w14:paraId="488743FE" w14:textId="77777777" w:rsidTr="00372C37">
        <w:trPr>
          <w:jc w:val="center"/>
        </w:trPr>
        <w:tc>
          <w:tcPr>
            <w:tcW w:w="498" w:type="pct"/>
          </w:tcPr>
          <w:p w14:paraId="2CD19C95" w14:textId="77777777" w:rsidR="000C1D19" w:rsidRDefault="000C1D19" w:rsidP="002E2CF0">
            <w:pPr>
              <w:keepNext/>
              <w:spacing w:before="60" w:after="60"/>
              <w:jc w:val="center"/>
              <w:rPr>
                <w:rFonts w:ascii="ITC Avant Garde" w:hAnsi="ITC Avant Garde"/>
                <w:color w:val="000000"/>
                <w:lang w:eastAsia="es-MX"/>
              </w:rPr>
            </w:pPr>
            <w:r>
              <w:rPr>
                <w:rFonts w:ascii="ITC Avant Garde" w:hAnsi="ITC Avant Garde"/>
                <w:color w:val="000000"/>
                <w:lang w:eastAsia="es-MX"/>
              </w:rPr>
              <w:t>1</w:t>
            </w:r>
          </w:p>
        </w:tc>
        <w:tc>
          <w:tcPr>
            <w:tcW w:w="2752" w:type="pct"/>
            <w:vAlign w:val="center"/>
          </w:tcPr>
          <w:p w14:paraId="0070C9F0" w14:textId="77777777" w:rsidR="000C1D19" w:rsidRPr="000D7CED"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Formato de número inválido o sintaxis incorrecta en el campo de encabezado From</w:t>
            </w:r>
          </w:p>
        </w:tc>
        <w:tc>
          <w:tcPr>
            <w:tcW w:w="1751" w:type="pct"/>
          </w:tcPr>
          <w:p w14:paraId="01FFAC72" w14:textId="77777777" w:rsidR="000C1D19" w:rsidRPr="00A52B62"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400 Petición incorrecta</w:t>
            </w:r>
          </w:p>
        </w:tc>
      </w:tr>
      <w:tr w:rsidR="000C1D19" w:rsidRPr="006422C3" w14:paraId="1565800D" w14:textId="77777777" w:rsidTr="00372C37">
        <w:trPr>
          <w:jc w:val="center"/>
        </w:trPr>
        <w:tc>
          <w:tcPr>
            <w:tcW w:w="498" w:type="pct"/>
          </w:tcPr>
          <w:p w14:paraId="08483D8E" w14:textId="77777777" w:rsidR="000C1D19" w:rsidRDefault="000C1D19" w:rsidP="002E2CF0">
            <w:pPr>
              <w:keepNext/>
              <w:spacing w:before="60" w:after="60"/>
              <w:jc w:val="center"/>
              <w:rPr>
                <w:rFonts w:ascii="ITC Avant Garde" w:hAnsi="ITC Avant Garde"/>
                <w:color w:val="000000"/>
                <w:lang w:eastAsia="es-MX"/>
              </w:rPr>
            </w:pPr>
            <w:r>
              <w:rPr>
                <w:rFonts w:ascii="ITC Avant Garde" w:hAnsi="ITC Avant Garde"/>
                <w:color w:val="000000"/>
                <w:lang w:eastAsia="es-MX"/>
              </w:rPr>
              <w:t>2</w:t>
            </w:r>
          </w:p>
        </w:tc>
        <w:tc>
          <w:tcPr>
            <w:tcW w:w="2752" w:type="pct"/>
            <w:vAlign w:val="center"/>
          </w:tcPr>
          <w:p w14:paraId="566E2662" w14:textId="77777777" w:rsidR="000C1D19" w:rsidRPr="000D7CED"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Número cambió</w:t>
            </w:r>
          </w:p>
        </w:tc>
        <w:tc>
          <w:tcPr>
            <w:tcW w:w="1751" w:type="pct"/>
          </w:tcPr>
          <w:p w14:paraId="5AC36779" w14:textId="77777777" w:rsidR="000C1D19" w:rsidRPr="000D7CED"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410 Se fue</w:t>
            </w:r>
          </w:p>
        </w:tc>
      </w:tr>
      <w:tr w:rsidR="000C1D19" w:rsidRPr="006422C3" w14:paraId="7DBA9256" w14:textId="77777777" w:rsidTr="00372C37">
        <w:trPr>
          <w:jc w:val="center"/>
        </w:trPr>
        <w:tc>
          <w:tcPr>
            <w:tcW w:w="498" w:type="pct"/>
          </w:tcPr>
          <w:p w14:paraId="71EE2632" w14:textId="77777777" w:rsidR="000C1D19" w:rsidRDefault="000C1D19" w:rsidP="002E2CF0">
            <w:pPr>
              <w:keepNext/>
              <w:spacing w:before="60" w:after="60"/>
              <w:jc w:val="center"/>
              <w:rPr>
                <w:rFonts w:ascii="ITC Avant Garde" w:hAnsi="ITC Avant Garde"/>
                <w:color w:val="000000"/>
                <w:lang w:eastAsia="es-MX"/>
              </w:rPr>
            </w:pPr>
            <w:r>
              <w:rPr>
                <w:rFonts w:ascii="ITC Avant Garde" w:hAnsi="ITC Avant Garde"/>
                <w:color w:val="000000"/>
                <w:lang w:eastAsia="es-MX"/>
              </w:rPr>
              <w:t>3</w:t>
            </w:r>
          </w:p>
        </w:tc>
        <w:tc>
          <w:tcPr>
            <w:tcW w:w="2752" w:type="pct"/>
            <w:vAlign w:val="center"/>
          </w:tcPr>
          <w:p w14:paraId="583C4433" w14:textId="77777777" w:rsidR="000C1D19" w:rsidRPr="000D7CED"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Número destino incompleto</w:t>
            </w:r>
          </w:p>
        </w:tc>
        <w:tc>
          <w:tcPr>
            <w:tcW w:w="1751" w:type="pct"/>
          </w:tcPr>
          <w:p w14:paraId="1B113212" w14:textId="77777777" w:rsidR="000C1D19" w:rsidRPr="000D7CED"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484 Dirección incompleta</w:t>
            </w:r>
          </w:p>
        </w:tc>
      </w:tr>
      <w:tr w:rsidR="000C1D19" w:rsidRPr="006422C3" w14:paraId="73D8DC29" w14:textId="77777777" w:rsidTr="00372C37">
        <w:trPr>
          <w:jc w:val="center"/>
        </w:trPr>
        <w:tc>
          <w:tcPr>
            <w:tcW w:w="498" w:type="pct"/>
          </w:tcPr>
          <w:p w14:paraId="798CD71D" w14:textId="77777777" w:rsidR="000C1D19" w:rsidRDefault="000C1D19" w:rsidP="002E2CF0">
            <w:pPr>
              <w:keepNext/>
              <w:spacing w:before="60" w:after="60"/>
              <w:jc w:val="center"/>
              <w:rPr>
                <w:rFonts w:ascii="ITC Avant Garde" w:hAnsi="ITC Avant Garde"/>
                <w:color w:val="000000"/>
                <w:lang w:eastAsia="es-MX"/>
              </w:rPr>
            </w:pPr>
            <w:r>
              <w:rPr>
                <w:rFonts w:ascii="ITC Avant Garde" w:hAnsi="ITC Avant Garde"/>
                <w:color w:val="000000"/>
                <w:lang w:eastAsia="es-MX"/>
              </w:rPr>
              <w:t>4</w:t>
            </w:r>
          </w:p>
        </w:tc>
        <w:tc>
          <w:tcPr>
            <w:tcW w:w="2752" w:type="pct"/>
            <w:vAlign w:val="center"/>
          </w:tcPr>
          <w:p w14:paraId="2B2566B4" w14:textId="77777777" w:rsidR="000C1D19"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Destino descolgado</w:t>
            </w:r>
          </w:p>
        </w:tc>
        <w:tc>
          <w:tcPr>
            <w:tcW w:w="1751" w:type="pct"/>
          </w:tcPr>
          <w:p w14:paraId="54E1C1E9" w14:textId="77777777" w:rsidR="000C1D19"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502 Compuerta incorrecta</w:t>
            </w:r>
          </w:p>
        </w:tc>
      </w:tr>
      <w:tr w:rsidR="000C1D19" w:rsidRPr="006422C3" w14:paraId="1C47F7C7" w14:textId="77777777" w:rsidTr="00372C37">
        <w:trPr>
          <w:jc w:val="center"/>
        </w:trPr>
        <w:tc>
          <w:tcPr>
            <w:tcW w:w="498" w:type="pct"/>
          </w:tcPr>
          <w:p w14:paraId="61830CE6" w14:textId="77777777" w:rsidR="000C1D19" w:rsidRDefault="000C1D19" w:rsidP="002E2CF0">
            <w:pPr>
              <w:keepNext/>
              <w:spacing w:before="60" w:after="60"/>
              <w:jc w:val="center"/>
              <w:rPr>
                <w:rFonts w:ascii="ITC Avant Garde" w:hAnsi="ITC Avant Garde"/>
                <w:color w:val="000000"/>
                <w:lang w:eastAsia="es-MX"/>
              </w:rPr>
            </w:pPr>
            <w:r>
              <w:rPr>
                <w:rFonts w:ascii="ITC Avant Garde" w:hAnsi="ITC Avant Garde"/>
                <w:color w:val="000000"/>
                <w:lang w:eastAsia="es-MX"/>
              </w:rPr>
              <w:t>5</w:t>
            </w:r>
          </w:p>
        </w:tc>
        <w:tc>
          <w:tcPr>
            <w:tcW w:w="2752" w:type="pct"/>
            <w:vAlign w:val="center"/>
          </w:tcPr>
          <w:p w14:paraId="7B92C511" w14:textId="77777777" w:rsidR="000C1D19"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Marcar a un número que no existe en la red destino</w:t>
            </w:r>
          </w:p>
        </w:tc>
        <w:tc>
          <w:tcPr>
            <w:tcW w:w="1751" w:type="pct"/>
          </w:tcPr>
          <w:p w14:paraId="489F247F" w14:textId="77777777" w:rsidR="000C1D19" w:rsidRDefault="000C1D19" w:rsidP="002E2CF0">
            <w:pPr>
              <w:keepNext/>
              <w:spacing w:before="60" w:after="60"/>
              <w:rPr>
                <w:rFonts w:ascii="ITC Avant Garde" w:hAnsi="ITC Avant Garde"/>
                <w:color w:val="000000"/>
                <w:lang w:eastAsia="es-MX"/>
              </w:rPr>
            </w:pPr>
            <w:r>
              <w:rPr>
                <w:rFonts w:ascii="ITC Avant Garde" w:hAnsi="ITC Avant Garde"/>
                <w:color w:val="000000"/>
                <w:lang w:eastAsia="es-MX"/>
              </w:rPr>
              <w:t>604 No existe en ninguna parte</w:t>
            </w:r>
          </w:p>
        </w:tc>
      </w:tr>
    </w:tbl>
    <w:p w14:paraId="0FF94664" w14:textId="77777777" w:rsidR="000C1D19" w:rsidRPr="00343A3B" w:rsidRDefault="000C1D19" w:rsidP="00AE02A4">
      <w:pPr>
        <w:spacing w:after="0"/>
        <w:rPr>
          <w:rFonts w:ascii="ITC Avant Garde" w:hAnsi="ITC Avant Garde"/>
          <w:sz w:val="18"/>
          <w:szCs w:val="18"/>
        </w:rPr>
      </w:pPr>
    </w:p>
    <w:p w14:paraId="690E2D89" w14:textId="77777777" w:rsidR="000C1D19" w:rsidRPr="0075775A" w:rsidRDefault="000C1D19" w:rsidP="00AE02A4">
      <w:pPr>
        <w:spacing w:after="0"/>
        <w:jc w:val="center"/>
        <w:rPr>
          <w:rFonts w:ascii="ITC Avant Garde" w:hAnsi="ITC Avant Garde" w:cs="Arial"/>
          <w:sz w:val="18"/>
          <w:szCs w:val="18"/>
        </w:rPr>
      </w:pPr>
      <w:r>
        <w:rPr>
          <w:rFonts w:ascii="ITC Avant Garde" w:hAnsi="ITC Avant Garde" w:cs="Arial"/>
          <w:sz w:val="18"/>
          <w:szCs w:val="18"/>
        </w:rPr>
        <w:t>Tabla 9</w:t>
      </w:r>
      <w:r w:rsidRPr="0075775A">
        <w:rPr>
          <w:rFonts w:ascii="ITC Avant Garde" w:hAnsi="ITC Avant Garde" w:cs="Arial"/>
          <w:sz w:val="18"/>
          <w:szCs w:val="18"/>
        </w:rPr>
        <w:t xml:space="preserve">: </w:t>
      </w:r>
      <w:r>
        <w:rPr>
          <w:rFonts w:ascii="ITC Avant Garde" w:hAnsi="ITC Avant Garde" w:cs="Arial"/>
          <w:sz w:val="18"/>
          <w:szCs w:val="18"/>
        </w:rPr>
        <w:t>Códigos de respuesta SIP</w:t>
      </w:r>
      <w:r w:rsidRPr="0075775A">
        <w:rPr>
          <w:rFonts w:ascii="ITC Avant Garde" w:hAnsi="ITC Avant Garde" w:cs="Arial"/>
          <w:sz w:val="18"/>
          <w:szCs w:val="18"/>
        </w:rPr>
        <w:t>.</w:t>
      </w:r>
    </w:p>
    <w:p w14:paraId="5FF5DE59" w14:textId="77777777" w:rsidR="000C1D19" w:rsidRDefault="000C1D19" w:rsidP="00AE02A4">
      <w:pPr>
        <w:spacing w:after="0"/>
        <w:rPr>
          <w:rFonts w:ascii="ITC Avant Garde" w:hAnsi="ITC Avant Garde"/>
        </w:rPr>
      </w:pPr>
    </w:p>
    <w:p w14:paraId="765FE6A7" w14:textId="77777777" w:rsidR="000C1D19" w:rsidRPr="00446491" w:rsidRDefault="000C1D19" w:rsidP="00343A3B">
      <w:pPr>
        <w:pStyle w:val="Prrafodelista"/>
        <w:numPr>
          <w:ilvl w:val="1"/>
          <w:numId w:val="58"/>
        </w:numPr>
        <w:spacing w:after="0" w:line="276" w:lineRule="auto"/>
        <w:ind w:hanging="720"/>
        <w:jc w:val="both"/>
        <w:rPr>
          <w:rFonts w:ascii="ITC Avant Garde" w:hAnsi="ITC Avant Garde"/>
          <w:b/>
        </w:rPr>
      </w:pPr>
      <w:r w:rsidRPr="00446491">
        <w:rPr>
          <w:rFonts w:ascii="ITC Avant Garde" w:hAnsi="ITC Avant Garde" w:cs="Arial"/>
          <w:b/>
          <w:sz w:val="24"/>
          <w:szCs w:val="24"/>
        </w:rPr>
        <w:t>Calidad de servicio y desempeño de la red</w:t>
      </w:r>
    </w:p>
    <w:p w14:paraId="58208B34" w14:textId="77777777" w:rsidR="000C1D19" w:rsidRDefault="000C1D19" w:rsidP="00AE02A4">
      <w:pPr>
        <w:spacing w:after="0"/>
        <w:rPr>
          <w:rFonts w:ascii="ITC Avant Garde" w:hAnsi="ITC Avant Garde"/>
        </w:rPr>
      </w:pPr>
    </w:p>
    <w:p w14:paraId="73893183" w14:textId="77777777" w:rsidR="000C1D19" w:rsidRPr="000D7CED" w:rsidRDefault="000C1D19" w:rsidP="00343A3B">
      <w:pPr>
        <w:spacing w:after="0"/>
        <w:jc w:val="both"/>
        <w:rPr>
          <w:rFonts w:ascii="ITC Avant Garde" w:hAnsi="ITC Avant Garde" w:cs="Arial"/>
          <w:b/>
        </w:rPr>
      </w:pPr>
      <w:r w:rsidRPr="000D7CED">
        <w:rPr>
          <w:rFonts w:ascii="ITC Avant Garde" w:hAnsi="ITC Avant Garde"/>
        </w:rPr>
        <w:t>Al dimensionar sus redes</w:t>
      </w:r>
      <w:r>
        <w:rPr>
          <w:rFonts w:ascii="ITC Avant Garde" w:hAnsi="ITC Avant Garde"/>
        </w:rPr>
        <w:t>, en lo particular</w:t>
      </w:r>
      <w:r w:rsidRPr="000D7CED">
        <w:rPr>
          <w:rFonts w:ascii="ITC Avant Garde" w:hAnsi="ITC Avant Garde"/>
        </w:rPr>
        <w:t xml:space="preserve"> para la provisión de interconexión de voz IP, los Concesionarios deberán aplicar como principio general el aseguramiento de una calidad de servicio equivalente a la que se proporcione mediante la interconexión tradicional, salvo por imperativos técnicos que se deriven de la selección de un c</w:t>
      </w:r>
      <w:r>
        <w:rPr>
          <w:rFonts w:ascii="ITC Avant Garde" w:hAnsi="ITC Avant Garde"/>
        </w:rPr>
        <w:t>ó</w:t>
      </w:r>
      <w:r w:rsidRPr="000D7CED">
        <w:rPr>
          <w:rFonts w:ascii="ITC Avant Garde" w:hAnsi="ITC Avant Garde"/>
        </w:rPr>
        <w:t>dec de voz determinado u otros condicionantes técnicos objetivos.</w:t>
      </w:r>
    </w:p>
    <w:p w14:paraId="713D76CF" w14:textId="77777777" w:rsidR="000C1D19" w:rsidRPr="000D7CED" w:rsidRDefault="000C1D19" w:rsidP="00343A3B">
      <w:pPr>
        <w:spacing w:after="0"/>
        <w:jc w:val="both"/>
        <w:rPr>
          <w:rFonts w:ascii="ITC Avant Garde" w:hAnsi="ITC Avant Garde" w:cs="Arial"/>
          <w:b/>
        </w:rPr>
      </w:pPr>
    </w:p>
    <w:p w14:paraId="5E03C5BA" w14:textId="77777777" w:rsidR="000C1D19" w:rsidRDefault="000C1D19" w:rsidP="00343A3B">
      <w:pPr>
        <w:spacing w:after="0"/>
        <w:jc w:val="both"/>
        <w:rPr>
          <w:rFonts w:ascii="ITC Avant Garde" w:hAnsi="ITC Avant Garde"/>
        </w:rPr>
      </w:pPr>
      <w:r w:rsidRPr="000D7CED">
        <w:rPr>
          <w:rFonts w:ascii="ITC Avant Garde" w:hAnsi="ITC Avant Garde"/>
        </w:rPr>
        <w:t xml:space="preserve">Los Concesionarios habrán de respetar las </w:t>
      </w:r>
      <w:r>
        <w:rPr>
          <w:rFonts w:ascii="ITC Avant Garde" w:hAnsi="ITC Avant Garde"/>
        </w:rPr>
        <w:t xml:space="preserve">Recomendaciones </w:t>
      </w:r>
      <w:r w:rsidRPr="000D7CED">
        <w:rPr>
          <w:rFonts w:ascii="ITC Avant Garde" w:hAnsi="ITC Avant Garde"/>
        </w:rPr>
        <w:t>ITU Y 1540 e ITU Y 1541, debiéndose alcanzar niveles de calidad correspondientes a la clase de servicio 0 para el tráfico de voz y a la clase de servicio 2 para el tráfico de señalización.</w:t>
      </w:r>
    </w:p>
    <w:p w14:paraId="51C56B61" w14:textId="77777777" w:rsidR="000C1D19" w:rsidRDefault="000C1D19" w:rsidP="00343A3B">
      <w:pPr>
        <w:spacing w:after="0"/>
        <w:jc w:val="both"/>
        <w:rPr>
          <w:rFonts w:ascii="ITC Avant Garde" w:hAnsi="ITC Avant Garde"/>
        </w:rPr>
      </w:pPr>
    </w:p>
    <w:p w14:paraId="1DB536EA" w14:textId="77777777" w:rsidR="000C1D19" w:rsidRDefault="000C1D19" w:rsidP="00343A3B">
      <w:pPr>
        <w:spacing w:after="0"/>
        <w:jc w:val="both"/>
        <w:rPr>
          <w:rFonts w:ascii="ITC Avant Garde" w:hAnsi="ITC Avant Garde"/>
        </w:rPr>
      </w:pPr>
      <w:r w:rsidRPr="00D13E9D">
        <w:rPr>
          <w:rFonts w:ascii="ITC Avant Garde" w:hAnsi="ITC Avant Garde"/>
        </w:rPr>
        <w:t xml:space="preserve">Salvo que medie acuerdo entre concesionario y con el fin de facilitar la gestión de la calidad de servicio de los tráficos de voz y señalización IP, los concesionarios </w:t>
      </w:r>
      <w:r>
        <w:rPr>
          <w:rFonts w:ascii="ITC Avant Garde" w:hAnsi="ITC Avant Garde"/>
        </w:rPr>
        <w:t>podrán</w:t>
      </w:r>
      <w:r w:rsidRPr="001B0D6E">
        <w:rPr>
          <w:rFonts w:ascii="ITC Avant Garde" w:hAnsi="ITC Avant Garde"/>
        </w:rPr>
        <w:t xml:space="preserve"> </w:t>
      </w:r>
      <w:r>
        <w:rPr>
          <w:rFonts w:ascii="ITC Avant Garde" w:hAnsi="ITC Avant Garde"/>
        </w:rPr>
        <w:t>identificar</w:t>
      </w:r>
      <w:r w:rsidRPr="001B0D6E">
        <w:rPr>
          <w:rFonts w:ascii="ITC Avant Garde" w:hAnsi="ITC Avant Garde"/>
        </w:rPr>
        <w:t xml:space="preserve"> el tráfico de acuerdo a la arquitectura </w:t>
      </w:r>
      <w:r>
        <w:rPr>
          <w:rFonts w:ascii="ITC Avant Garde" w:hAnsi="ITC Avant Garde"/>
        </w:rPr>
        <w:t xml:space="preserve">de </w:t>
      </w:r>
      <w:r w:rsidRPr="001B0D6E">
        <w:rPr>
          <w:rFonts w:ascii="ITC Avant Garde" w:hAnsi="ITC Avant Garde"/>
        </w:rPr>
        <w:t>Di</w:t>
      </w:r>
      <w:r>
        <w:rPr>
          <w:rFonts w:ascii="ITC Avant Garde" w:hAnsi="ITC Avant Garde"/>
        </w:rPr>
        <w:t xml:space="preserve">ferenciación de </w:t>
      </w:r>
      <w:r w:rsidRPr="001B0D6E">
        <w:rPr>
          <w:rFonts w:ascii="ITC Avant Garde" w:hAnsi="ITC Avant Garde"/>
        </w:rPr>
        <w:t>Serv</w:t>
      </w:r>
      <w:r>
        <w:rPr>
          <w:rFonts w:ascii="ITC Avant Garde" w:hAnsi="ITC Avant Garde"/>
        </w:rPr>
        <w:t>icio (DiffServ)</w:t>
      </w:r>
      <w:r w:rsidRPr="001B0D6E">
        <w:rPr>
          <w:rFonts w:ascii="ITC Avant Garde" w:hAnsi="ITC Avant Garde"/>
        </w:rPr>
        <w:t xml:space="preserve"> y </w:t>
      </w:r>
      <w:r>
        <w:rPr>
          <w:rFonts w:ascii="ITC Avant Garde" w:hAnsi="ITC Avant Garde"/>
        </w:rPr>
        <w:t>de acuerdo a la Recomendación</w:t>
      </w:r>
      <w:r w:rsidRPr="001B0D6E">
        <w:rPr>
          <w:rFonts w:ascii="ITC Avant Garde" w:hAnsi="ITC Avant Garde"/>
        </w:rPr>
        <w:t xml:space="preserve"> RFC</w:t>
      </w:r>
      <w:r>
        <w:rPr>
          <w:rFonts w:ascii="ITC Avant Garde" w:hAnsi="ITC Avant Garde"/>
        </w:rPr>
        <w:t xml:space="preserve"> </w:t>
      </w:r>
      <w:r w:rsidRPr="001B0D6E">
        <w:rPr>
          <w:rFonts w:ascii="ITC Avant Garde" w:hAnsi="ITC Avant Garde"/>
        </w:rPr>
        <w:t xml:space="preserve">4594. Específicamente se deberán emplear los siguientes </w:t>
      </w:r>
      <w:r>
        <w:rPr>
          <w:rFonts w:ascii="ITC Avant Garde" w:hAnsi="ITC Avant Garde"/>
        </w:rPr>
        <w:t>puntos de código de servicios diferenciados</w:t>
      </w:r>
      <w:r w:rsidRPr="001B0D6E">
        <w:rPr>
          <w:rFonts w:ascii="ITC Avant Garde" w:hAnsi="ITC Avant Garde"/>
        </w:rPr>
        <w:t xml:space="preserve"> para los tráficos de voz y señalización:</w:t>
      </w:r>
    </w:p>
    <w:p w14:paraId="51866D54" w14:textId="77777777" w:rsidR="00120E46" w:rsidRDefault="00120E46" w:rsidP="00343A3B">
      <w:pPr>
        <w:spacing w:after="0"/>
        <w:jc w:val="both"/>
        <w:rPr>
          <w:rFonts w:ascii="ITC Avant Garde" w:hAnsi="ITC Avant Garde"/>
        </w:rPr>
      </w:pPr>
    </w:p>
    <w:p w14:paraId="2D1CFEA4" w14:textId="77777777" w:rsidR="00120E46" w:rsidRDefault="00120E46" w:rsidP="00343A3B">
      <w:pPr>
        <w:spacing w:after="0"/>
        <w:jc w:val="both"/>
        <w:rPr>
          <w:rFonts w:ascii="ITC Avant Garde" w:hAnsi="ITC Avant Garde"/>
        </w:rPr>
      </w:pPr>
    </w:p>
    <w:p w14:paraId="4C61AC39" w14:textId="77777777" w:rsidR="00120E46" w:rsidRDefault="00120E46" w:rsidP="00343A3B">
      <w:pPr>
        <w:spacing w:after="0"/>
        <w:jc w:val="both"/>
        <w:rPr>
          <w:rFonts w:ascii="ITC Avant Garde" w:hAnsi="ITC Avant Garde"/>
        </w:rPr>
      </w:pPr>
    </w:p>
    <w:p w14:paraId="5A18EDF5" w14:textId="77777777" w:rsidR="00120E46" w:rsidRPr="001B0D6E" w:rsidRDefault="00120E46" w:rsidP="00343A3B">
      <w:pPr>
        <w:spacing w:after="0"/>
        <w:jc w:val="both"/>
        <w:rPr>
          <w:rFonts w:ascii="ITC Avant Garde" w:hAnsi="ITC Avant Garde"/>
        </w:rPr>
      </w:pPr>
    </w:p>
    <w:p w14:paraId="4C087E35" w14:textId="77777777" w:rsidR="000C1D19" w:rsidRDefault="000C1D19" w:rsidP="00AE02A4">
      <w:pPr>
        <w:spacing w:after="0"/>
        <w:rPr>
          <w:rFonts w:ascii="ITC Avant Garde" w:hAnsi="ITC Avant Garde"/>
        </w:rPr>
      </w:pPr>
    </w:p>
    <w:tbl>
      <w:tblPr>
        <w:tblW w:w="6673" w:type="dxa"/>
        <w:jc w:val="center"/>
        <w:tblCellMar>
          <w:left w:w="70" w:type="dxa"/>
          <w:right w:w="70" w:type="dxa"/>
        </w:tblCellMar>
        <w:tblLook w:val="00A0" w:firstRow="1" w:lastRow="0" w:firstColumn="1" w:lastColumn="0" w:noHBand="0" w:noVBand="0"/>
      </w:tblPr>
      <w:tblGrid>
        <w:gridCol w:w="2580"/>
        <w:gridCol w:w="1592"/>
        <w:gridCol w:w="2501"/>
      </w:tblGrid>
      <w:tr w:rsidR="000C1D19" w:rsidRPr="006422C3" w14:paraId="016877C8" w14:textId="77777777" w:rsidTr="00343A3B">
        <w:trPr>
          <w:trHeight w:val="330"/>
          <w:jc w:val="center"/>
        </w:trPr>
        <w:tc>
          <w:tcPr>
            <w:tcW w:w="6673" w:type="dxa"/>
            <w:gridSpan w:val="3"/>
            <w:tcBorders>
              <w:top w:val="single" w:sz="4" w:space="0" w:color="auto"/>
              <w:left w:val="single" w:sz="8" w:space="0" w:color="000000"/>
              <w:bottom w:val="single" w:sz="8" w:space="0" w:color="auto"/>
              <w:right w:val="single" w:sz="8" w:space="0" w:color="000000"/>
            </w:tcBorders>
            <w:shd w:val="clear" w:color="auto" w:fill="BDD6EE"/>
            <w:noWrap/>
            <w:vAlign w:val="center"/>
          </w:tcPr>
          <w:p w14:paraId="7CDE90DD" w14:textId="77777777" w:rsidR="000C1D19" w:rsidRPr="006422C3" w:rsidRDefault="000C1D19" w:rsidP="002E2CF0">
            <w:pPr>
              <w:spacing w:after="0" w:line="240" w:lineRule="auto"/>
              <w:jc w:val="center"/>
              <w:rPr>
                <w:rFonts w:ascii="ITC Avant Garde" w:hAnsi="ITC Avant Garde" w:cs="Arial"/>
                <w:bCs/>
              </w:rPr>
            </w:pPr>
            <w:r w:rsidRPr="006422C3">
              <w:rPr>
                <w:rFonts w:ascii="ITC Avant Garde" w:hAnsi="ITC Avant Garde" w:cs="Arial"/>
                <w:bCs/>
              </w:rPr>
              <w:t>Políticas</w:t>
            </w:r>
          </w:p>
        </w:tc>
      </w:tr>
      <w:tr w:rsidR="000C1D19" w:rsidRPr="006422C3" w14:paraId="4C18ABE4" w14:textId="77777777" w:rsidTr="00343A3B">
        <w:trPr>
          <w:trHeight w:val="330"/>
          <w:jc w:val="center"/>
        </w:trPr>
        <w:tc>
          <w:tcPr>
            <w:tcW w:w="2580" w:type="dxa"/>
            <w:tcBorders>
              <w:top w:val="nil"/>
              <w:left w:val="single" w:sz="8" w:space="0" w:color="auto"/>
              <w:bottom w:val="single" w:sz="8" w:space="0" w:color="auto"/>
              <w:right w:val="single" w:sz="8" w:space="0" w:color="auto"/>
            </w:tcBorders>
            <w:shd w:val="clear" w:color="auto" w:fill="BDD6EE"/>
            <w:noWrap/>
            <w:vAlign w:val="center"/>
          </w:tcPr>
          <w:p w14:paraId="1FC7F31F" w14:textId="77777777" w:rsidR="000C1D19" w:rsidRPr="006422C3" w:rsidRDefault="000C1D19" w:rsidP="002E2CF0">
            <w:pPr>
              <w:spacing w:after="0" w:line="240" w:lineRule="auto"/>
              <w:jc w:val="center"/>
              <w:rPr>
                <w:rFonts w:ascii="ITC Avant Garde" w:hAnsi="ITC Avant Garde" w:cs="Calibri"/>
                <w:bCs/>
              </w:rPr>
            </w:pPr>
            <w:r w:rsidRPr="006422C3">
              <w:rPr>
                <w:rFonts w:ascii="ITC Avant Garde" w:hAnsi="ITC Avant Garde" w:cs="Calibri"/>
                <w:bCs/>
              </w:rPr>
              <w:t>Clase</w:t>
            </w:r>
          </w:p>
        </w:tc>
        <w:tc>
          <w:tcPr>
            <w:tcW w:w="1592" w:type="dxa"/>
            <w:tcBorders>
              <w:top w:val="nil"/>
              <w:left w:val="nil"/>
              <w:bottom w:val="single" w:sz="8" w:space="0" w:color="auto"/>
              <w:right w:val="single" w:sz="8" w:space="0" w:color="auto"/>
            </w:tcBorders>
            <w:shd w:val="clear" w:color="auto" w:fill="BDD6EE"/>
            <w:noWrap/>
            <w:vAlign w:val="center"/>
          </w:tcPr>
          <w:p w14:paraId="54C6C055" w14:textId="77777777" w:rsidR="000C1D19" w:rsidRPr="006422C3" w:rsidRDefault="000C1D19" w:rsidP="002E2CF0">
            <w:pPr>
              <w:spacing w:after="0" w:line="240" w:lineRule="auto"/>
              <w:jc w:val="center"/>
              <w:rPr>
                <w:rFonts w:ascii="ITC Avant Garde" w:hAnsi="ITC Avant Garde" w:cs="Arial"/>
                <w:bCs/>
              </w:rPr>
            </w:pPr>
            <w:r w:rsidRPr="006422C3">
              <w:rPr>
                <w:rFonts w:ascii="ITC Avant Garde" w:hAnsi="ITC Avant Garde" w:cs="Arial"/>
                <w:bCs/>
              </w:rPr>
              <w:t>Reenvío Asegurado</w:t>
            </w:r>
          </w:p>
        </w:tc>
        <w:tc>
          <w:tcPr>
            <w:tcW w:w="2501" w:type="dxa"/>
            <w:tcBorders>
              <w:top w:val="nil"/>
              <w:left w:val="nil"/>
              <w:bottom w:val="single" w:sz="8" w:space="0" w:color="auto"/>
              <w:right w:val="single" w:sz="8" w:space="0" w:color="auto"/>
            </w:tcBorders>
            <w:shd w:val="clear" w:color="auto" w:fill="BDD6EE"/>
            <w:noWrap/>
            <w:vAlign w:val="center"/>
          </w:tcPr>
          <w:p w14:paraId="67CD5A93" w14:textId="77777777" w:rsidR="000C1D19" w:rsidRPr="006422C3" w:rsidRDefault="000C1D19" w:rsidP="002E2CF0">
            <w:pPr>
              <w:spacing w:after="0" w:line="240" w:lineRule="auto"/>
              <w:jc w:val="center"/>
              <w:rPr>
                <w:rFonts w:ascii="ITC Avant Garde" w:hAnsi="ITC Avant Garde" w:cs="Arial"/>
                <w:bCs/>
              </w:rPr>
            </w:pPr>
            <w:r w:rsidRPr="006422C3">
              <w:rPr>
                <w:rFonts w:ascii="ITC Avant Garde" w:hAnsi="ITC Avant Garde" w:cs="Arial"/>
                <w:bCs/>
              </w:rPr>
              <w:t>Punto de Código de Servicios Diferenciados</w:t>
            </w:r>
          </w:p>
        </w:tc>
      </w:tr>
      <w:tr w:rsidR="000C1D19" w:rsidRPr="006422C3" w14:paraId="7F173EB6" w14:textId="77777777" w:rsidTr="00343A3B">
        <w:trPr>
          <w:trHeight w:val="330"/>
          <w:jc w:val="center"/>
        </w:trPr>
        <w:tc>
          <w:tcPr>
            <w:tcW w:w="2580" w:type="dxa"/>
            <w:tcBorders>
              <w:top w:val="nil"/>
              <w:left w:val="single" w:sz="8" w:space="0" w:color="000000"/>
              <w:bottom w:val="single" w:sz="8" w:space="0" w:color="000000"/>
              <w:right w:val="single" w:sz="8" w:space="0" w:color="000000"/>
            </w:tcBorders>
            <w:noWrap/>
            <w:vAlign w:val="center"/>
          </w:tcPr>
          <w:p w14:paraId="698738A5" w14:textId="77777777" w:rsidR="000C1D19" w:rsidRPr="006422C3" w:rsidRDefault="000C1D19" w:rsidP="002E2CF0">
            <w:pPr>
              <w:spacing w:after="120" w:line="240" w:lineRule="auto"/>
              <w:jc w:val="center"/>
              <w:rPr>
                <w:rFonts w:ascii="ITC Avant Garde" w:hAnsi="ITC Avant Garde" w:cs="Arial"/>
              </w:rPr>
            </w:pPr>
            <w:r w:rsidRPr="006422C3">
              <w:rPr>
                <w:rFonts w:ascii="ITC Avant Garde" w:hAnsi="ITC Avant Garde" w:cs="Arial"/>
              </w:rPr>
              <w:t>Voz (Clase 0)</w:t>
            </w:r>
          </w:p>
        </w:tc>
        <w:tc>
          <w:tcPr>
            <w:tcW w:w="1592" w:type="dxa"/>
            <w:tcBorders>
              <w:top w:val="nil"/>
              <w:left w:val="nil"/>
              <w:bottom w:val="single" w:sz="8" w:space="0" w:color="000000"/>
              <w:right w:val="nil"/>
            </w:tcBorders>
            <w:noWrap/>
            <w:vAlign w:val="center"/>
          </w:tcPr>
          <w:p w14:paraId="03950496" w14:textId="77777777" w:rsidR="000C1D19" w:rsidRPr="006422C3" w:rsidRDefault="000C1D19" w:rsidP="002E2CF0">
            <w:pPr>
              <w:spacing w:after="120" w:line="240" w:lineRule="auto"/>
              <w:jc w:val="center"/>
              <w:rPr>
                <w:rFonts w:ascii="ITC Avant Garde" w:hAnsi="ITC Avant Garde" w:cs="Arial"/>
              </w:rPr>
            </w:pPr>
            <w:r w:rsidRPr="006422C3">
              <w:rPr>
                <w:rFonts w:ascii="ITC Avant Garde" w:hAnsi="ITC Avant Garde" w:cs="Arial"/>
              </w:rPr>
              <w:t>EF</w:t>
            </w:r>
          </w:p>
        </w:tc>
        <w:tc>
          <w:tcPr>
            <w:tcW w:w="2501" w:type="dxa"/>
            <w:tcBorders>
              <w:top w:val="nil"/>
              <w:left w:val="single" w:sz="8" w:space="0" w:color="auto"/>
              <w:bottom w:val="single" w:sz="8" w:space="0" w:color="auto"/>
              <w:right w:val="single" w:sz="8" w:space="0" w:color="auto"/>
            </w:tcBorders>
            <w:noWrap/>
            <w:vAlign w:val="center"/>
          </w:tcPr>
          <w:p w14:paraId="06DD9E86" w14:textId="77777777" w:rsidR="000C1D19" w:rsidRPr="006422C3" w:rsidRDefault="000C1D19" w:rsidP="002E2CF0">
            <w:pPr>
              <w:spacing w:after="120" w:line="240" w:lineRule="auto"/>
              <w:jc w:val="center"/>
              <w:rPr>
                <w:rFonts w:ascii="ITC Avant Garde" w:hAnsi="ITC Avant Garde" w:cs="Arial"/>
              </w:rPr>
            </w:pPr>
            <w:r w:rsidRPr="006422C3">
              <w:rPr>
                <w:rFonts w:ascii="ITC Avant Garde" w:hAnsi="ITC Avant Garde" w:cs="Arial"/>
              </w:rPr>
              <w:t>46</w:t>
            </w:r>
          </w:p>
        </w:tc>
      </w:tr>
      <w:tr w:rsidR="000C1D19" w:rsidRPr="006422C3" w14:paraId="75F36BCA" w14:textId="77777777" w:rsidTr="00343A3B">
        <w:trPr>
          <w:trHeight w:val="330"/>
          <w:jc w:val="center"/>
        </w:trPr>
        <w:tc>
          <w:tcPr>
            <w:tcW w:w="2580" w:type="dxa"/>
            <w:tcBorders>
              <w:top w:val="nil"/>
              <w:left w:val="single" w:sz="8" w:space="0" w:color="000000"/>
              <w:bottom w:val="single" w:sz="4" w:space="0" w:color="auto"/>
              <w:right w:val="single" w:sz="8" w:space="0" w:color="000000"/>
            </w:tcBorders>
            <w:noWrap/>
            <w:vAlign w:val="center"/>
          </w:tcPr>
          <w:p w14:paraId="39CDC99F" w14:textId="77777777" w:rsidR="000C1D19" w:rsidRPr="006422C3" w:rsidRDefault="000C1D19" w:rsidP="002E2CF0">
            <w:pPr>
              <w:spacing w:after="120" w:line="240" w:lineRule="auto"/>
              <w:jc w:val="center"/>
              <w:rPr>
                <w:rFonts w:ascii="ITC Avant Garde" w:hAnsi="ITC Avant Garde" w:cs="Arial"/>
              </w:rPr>
            </w:pPr>
            <w:r w:rsidRPr="006422C3">
              <w:rPr>
                <w:rFonts w:ascii="ITC Avant Garde" w:hAnsi="ITC Avant Garde" w:cs="Arial"/>
              </w:rPr>
              <w:t>Señalización (Clase 2)</w:t>
            </w:r>
          </w:p>
        </w:tc>
        <w:tc>
          <w:tcPr>
            <w:tcW w:w="1592" w:type="dxa"/>
            <w:tcBorders>
              <w:top w:val="nil"/>
              <w:left w:val="nil"/>
              <w:bottom w:val="single" w:sz="4" w:space="0" w:color="auto"/>
              <w:right w:val="nil"/>
            </w:tcBorders>
            <w:noWrap/>
            <w:vAlign w:val="center"/>
          </w:tcPr>
          <w:p w14:paraId="26BCBC32" w14:textId="77777777" w:rsidR="000C1D19" w:rsidRPr="006422C3" w:rsidRDefault="000C1D19" w:rsidP="002E2CF0">
            <w:pPr>
              <w:spacing w:after="120" w:line="240" w:lineRule="auto"/>
              <w:jc w:val="center"/>
              <w:rPr>
                <w:rFonts w:ascii="ITC Avant Garde" w:hAnsi="ITC Avant Garde" w:cs="Arial"/>
              </w:rPr>
            </w:pPr>
            <w:r w:rsidRPr="006422C3">
              <w:rPr>
                <w:rFonts w:ascii="ITC Avant Garde" w:hAnsi="ITC Avant Garde" w:cs="Arial"/>
              </w:rPr>
              <w:t>CS5</w:t>
            </w:r>
          </w:p>
        </w:tc>
        <w:tc>
          <w:tcPr>
            <w:tcW w:w="2501" w:type="dxa"/>
            <w:tcBorders>
              <w:top w:val="nil"/>
              <w:left w:val="single" w:sz="8" w:space="0" w:color="auto"/>
              <w:bottom w:val="single" w:sz="4" w:space="0" w:color="auto"/>
              <w:right w:val="single" w:sz="8" w:space="0" w:color="auto"/>
            </w:tcBorders>
            <w:noWrap/>
            <w:vAlign w:val="center"/>
          </w:tcPr>
          <w:p w14:paraId="318C7F11" w14:textId="77777777" w:rsidR="000C1D19" w:rsidRPr="006422C3" w:rsidRDefault="000C1D19" w:rsidP="002E2CF0">
            <w:pPr>
              <w:spacing w:after="120" w:line="240" w:lineRule="auto"/>
              <w:jc w:val="center"/>
              <w:rPr>
                <w:rFonts w:ascii="ITC Avant Garde" w:hAnsi="ITC Avant Garde" w:cs="Arial"/>
              </w:rPr>
            </w:pPr>
            <w:r w:rsidRPr="006422C3">
              <w:rPr>
                <w:rFonts w:ascii="ITC Avant Garde" w:hAnsi="ITC Avant Garde" w:cs="Arial"/>
              </w:rPr>
              <w:t>40</w:t>
            </w:r>
          </w:p>
        </w:tc>
      </w:tr>
    </w:tbl>
    <w:p w14:paraId="167B2291" w14:textId="77777777" w:rsidR="000C1D19" w:rsidRDefault="000C1D19" w:rsidP="00AE02A4">
      <w:pPr>
        <w:pStyle w:val="Descripcin"/>
        <w:spacing w:after="0"/>
        <w:jc w:val="center"/>
        <w:rPr>
          <w:rFonts w:ascii="ITC Avant Garde" w:hAnsi="ITC Avant Garde" w:cs="Arial"/>
          <w:lang w:val="es-ES" w:eastAsia="es-ES"/>
        </w:rPr>
      </w:pPr>
    </w:p>
    <w:p w14:paraId="0CE9C3A9" w14:textId="77777777" w:rsidR="000C1D19" w:rsidRDefault="000C1D19">
      <w:pPr>
        <w:spacing w:after="0"/>
        <w:jc w:val="center"/>
        <w:rPr>
          <w:rFonts w:ascii="ITC Avant Garde" w:hAnsi="ITC Avant Garde" w:cs="Arial"/>
          <w:sz w:val="18"/>
          <w:szCs w:val="18"/>
        </w:rPr>
      </w:pPr>
      <w:r>
        <w:rPr>
          <w:rFonts w:ascii="ITC Avant Garde" w:hAnsi="ITC Avant Garde" w:cs="Arial"/>
          <w:sz w:val="18"/>
          <w:szCs w:val="18"/>
        </w:rPr>
        <w:lastRenderedPageBreak/>
        <w:t>Tabla 10</w:t>
      </w:r>
      <w:r w:rsidRPr="0075775A">
        <w:rPr>
          <w:rFonts w:ascii="ITC Avant Garde" w:hAnsi="ITC Avant Garde" w:cs="Arial"/>
          <w:sz w:val="18"/>
          <w:szCs w:val="18"/>
        </w:rPr>
        <w:t>: Puntos de código de servicios diferenciados por clase de servicio.</w:t>
      </w:r>
    </w:p>
    <w:p w14:paraId="7F03D999" w14:textId="77777777" w:rsidR="000C1D19" w:rsidRPr="0075775A" w:rsidRDefault="000C1D19" w:rsidP="00AE02A4">
      <w:pPr>
        <w:spacing w:after="0"/>
        <w:jc w:val="center"/>
        <w:rPr>
          <w:rFonts w:ascii="ITC Avant Garde" w:hAnsi="ITC Avant Garde" w:cs="Arial"/>
          <w:sz w:val="18"/>
          <w:szCs w:val="18"/>
        </w:rPr>
      </w:pPr>
    </w:p>
    <w:p w14:paraId="51BFAD0E" w14:textId="77777777" w:rsidR="000C1D19" w:rsidRPr="00446491" w:rsidRDefault="000C1D19" w:rsidP="00343A3B">
      <w:pPr>
        <w:pStyle w:val="Prrafodelista"/>
        <w:numPr>
          <w:ilvl w:val="1"/>
          <w:numId w:val="58"/>
        </w:numPr>
        <w:spacing w:after="0" w:line="276" w:lineRule="auto"/>
        <w:ind w:hanging="720"/>
        <w:jc w:val="both"/>
        <w:rPr>
          <w:rFonts w:ascii="ITC Avant Garde" w:hAnsi="ITC Avant Garde" w:cs="Arial"/>
          <w:b/>
          <w:sz w:val="24"/>
          <w:szCs w:val="24"/>
        </w:rPr>
      </w:pPr>
      <w:r w:rsidRPr="00446491">
        <w:rPr>
          <w:rFonts w:ascii="ITC Avant Garde" w:hAnsi="ITC Avant Garde" w:cs="Arial"/>
          <w:b/>
          <w:sz w:val="24"/>
          <w:szCs w:val="24"/>
        </w:rPr>
        <w:t>Seguridad</w:t>
      </w:r>
    </w:p>
    <w:p w14:paraId="415ED045" w14:textId="77777777" w:rsidR="000C1D19" w:rsidRPr="000D7CED" w:rsidRDefault="000C1D19" w:rsidP="00AE02A4">
      <w:pPr>
        <w:spacing w:after="0"/>
        <w:rPr>
          <w:rFonts w:ascii="ITC Avant Garde" w:hAnsi="ITC Avant Garde"/>
        </w:rPr>
      </w:pPr>
    </w:p>
    <w:p w14:paraId="6D68CD44" w14:textId="77777777" w:rsidR="000C1D19" w:rsidRPr="000D7CED" w:rsidRDefault="000C1D19" w:rsidP="00343A3B">
      <w:pPr>
        <w:spacing w:after="0"/>
        <w:jc w:val="both"/>
        <w:rPr>
          <w:rFonts w:ascii="ITC Avant Garde" w:hAnsi="ITC Avant Garde" w:cs="Arial"/>
          <w:b/>
        </w:rPr>
      </w:pPr>
      <w:r w:rsidRPr="000D7CED">
        <w:rPr>
          <w:rFonts w:ascii="ITC Avant Garde" w:hAnsi="ITC Avant Garde"/>
        </w:rPr>
        <w:t xml:space="preserve">Según se ha establecido, el modelo de conectividad física entre concesionarios corresponderá a un modelo peer-to-peer. </w:t>
      </w:r>
    </w:p>
    <w:p w14:paraId="6897A09D" w14:textId="77777777" w:rsidR="000C1D19" w:rsidRPr="000D7CED" w:rsidRDefault="000C1D19" w:rsidP="00343A3B">
      <w:pPr>
        <w:spacing w:after="0"/>
        <w:jc w:val="both"/>
        <w:rPr>
          <w:rFonts w:ascii="ITC Avant Garde" w:hAnsi="ITC Avant Garde" w:cs="Arial"/>
          <w:b/>
        </w:rPr>
      </w:pPr>
      <w:r w:rsidRPr="000D7CED">
        <w:rPr>
          <w:rFonts w:ascii="ITC Avant Garde" w:hAnsi="ITC Avant Garde"/>
        </w:rPr>
        <w:t xml:space="preserve"> </w:t>
      </w:r>
    </w:p>
    <w:p w14:paraId="1BF98B11" w14:textId="77777777" w:rsidR="000C1D19" w:rsidRDefault="000C1D19" w:rsidP="00343A3B">
      <w:pPr>
        <w:spacing w:after="0"/>
        <w:jc w:val="both"/>
        <w:rPr>
          <w:rFonts w:ascii="ITC Avant Garde" w:hAnsi="ITC Avant Garde"/>
        </w:rPr>
      </w:pPr>
      <w:r w:rsidRPr="000D7CED">
        <w:rPr>
          <w:rFonts w:ascii="ITC Avant Garde" w:hAnsi="ITC Avant Garde"/>
        </w:rPr>
        <w:t xml:space="preserve">A fin de garantizar la seguridad de la comunicación, los Concesionarios no deberán establecer esquemas de interconexión a través de la red de Internet pública, ni mediante el uso de técnicas de tunelización IP, redes privadas virtuales IP o cualquier otra de naturaleza similar. </w:t>
      </w:r>
    </w:p>
    <w:p w14:paraId="4F58D175" w14:textId="77777777" w:rsidR="000C1D19" w:rsidRDefault="000C1D19" w:rsidP="00394B7B">
      <w:pPr>
        <w:spacing w:after="0" w:line="276" w:lineRule="auto"/>
        <w:jc w:val="both"/>
        <w:rPr>
          <w:rFonts w:ascii="ITC Avant Garde" w:hAnsi="ITC Avant Garde" w:cs="Arial"/>
          <w:b/>
        </w:rPr>
      </w:pPr>
    </w:p>
    <w:p w14:paraId="1D685DE2" w14:textId="77777777" w:rsidR="000C1D19" w:rsidRPr="000D7CED" w:rsidRDefault="000C1D19" w:rsidP="00394B7B">
      <w:pPr>
        <w:spacing w:after="0" w:line="276" w:lineRule="auto"/>
        <w:jc w:val="both"/>
        <w:rPr>
          <w:rFonts w:ascii="ITC Avant Garde" w:hAnsi="ITC Avant Garde" w:cs="Arial"/>
          <w:b/>
        </w:rPr>
      </w:pPr>
      <w:r>
        <w:rPr>
          <w:rFonts w:ascii="ITC Avant Garde" w:hAnsi="ITC Avant Garde" w:cs="Arial"/>
          <w:b/>
        </w:rPr>
        <w:t>I</w:t>
      </w:r>
      <w:r w:rsidRPr="000D7CED">
        <w:rPr>
          <w:rFonts w:ascii="ITC Avant Garde" w:hAnsi="ITC Avant Garde" w:cs="Arial"/>
          <w:b/>
        </w:rPr>
        <w:t>nterconexión TDM</w:t>
      </w:r>
    </w:p>
    <w:p w14:paraId="47E65B8D" w14:textId="77777777" w:rsidR="000C1D19" w:rsidRPr="000D7CED" w:rsidRDefault="000C1D19" w:rsidP="00394B7B">
      <w:pPr>
        <w:spacing w:after="0" w:line="276" w:lineRule="auto"/>
        <w:jc w:val="both"/>
        <w:rPr>
          <w:rFonts w:ascii="ITC Avant Garde" w:hAnsi="ITC Avant Garde" w:cs="Arial"/>
          <w:b/>
        </w:rPr>
      </w:pPr>
    </w:p>
    <w:p w14:paraId="6B530FC1" w14:textId="0568D282" w:rsidR="000C1D19" w:rsidRPr="000D7CED" w:rsidRDefault="000C1D19" w:rsidP="00343A3B">
      <w:pPr>
        <w:spacing w:after="0" w:line="276" w:lineRule="auto"/>
        <w:jc w:val="both"/>
        <w:rPr>
          <w:rFonts w:ascii="ITC Avant Garde" w:hAnsi="ITC Avant Garde"/>
        </w:rPr>
      </w:pPr>
      <w:r w:rsidRPr="000D7CED">
        <w:rPr>
          <w:rFonts w:ascii="ITC Avant Garde" w:hAnsi="ITC Avant Garde"/>
        </w:rPr>
        <w:t xml:space="preserve">El intercambio de </w:t>
      </w:r>
      <w:r>
        <w:rPr>
          <w:rFonts w:ascii="ITC Avant Garde" w:hAnsi="ITC Avant Garde"/>
        </w:rPr>
        <w:t>t</w:t>
      </w:r>
      <w:r w:rsidRPr="000D7CED">
        <w:rPr>
          <w:rFonts w:ascii="ITC Avant Garde" w:hAnsi="ITC Avant Garde"/>
        </w:rPr>
        <w:t xml:space="preserve">ráfico se realizará utilizando el sistema de señalización por canal común número 7 (SS7) y las Normas Oficiales Mexicanas </w:t>
      </w:r>
      <w:r w:rsidR="005667C8">
        <w:rPr>
          <w:rFonts w:ascii="ITC Avant Garde" w:hAnsi="ITC Avant Garde"/>
        </w:rPr>
        <w:t xml:space="preserve">o Disposiciones Técnicas </w:t>
      </w:r>
      <w:r w:rsidRPr="000D7CED">
        <w:rPr>
          <w:rFonts w:ascii="ITC Avant Garde" w:hAnsi="ITC Avant Garde"/>
        </w:rPr>
        <w:t>que para tales efectos sean emitidas, como la norma</w:t>
      </w:r>
      <w:r w:rsidRPr="000D7CED">
        <w:rPr>
          <w:rFonts w:ascii="ITC Avant Garde" w:hAnsi="ITC Avant Garde" w:cs="Arial"/>
        </w:rPr>
        <w:t xml:space="preserve"> NOM-112-SCT1-1999 “Telecomunicaciones-Interfaz-Parte de usuario de servicios integrados del sistema de señalización por canal común”.</w:t>
      </w:r>
      <w:r w:rsidRPr="000D7CED">
        <w:rPr>
          <w:rFonts w:ascii="ITC Avant Garde" w:hAnsi="ITC Avant Garde"/>
        </w:rPr>
        <w:t xml:space="preserve"> </w:t>
      </w:r>
    </w:p>
    <w:p w14:paraId="6C904FA7" w14:textId="77777777" w:rsidR="000C1D19" w:rsidRDefault="000C1D19" w:rsidP="00343A3B">
      <w:pPr>
        <w:spacing w:after="0" w:line="276" w:lineRule="auto"/>
        <w:jc w:val="both"/>
        <w:rPr>
          <w:rFonts w:ascii="ITC Avant Garde" w:hAnsi="ITC Avant Garde"/>
        </w:rPr>
      </w:pPr>
    </w:p>
    <w:p w14:paraId="774CB346" w14:textId="77777777" w:rsidR="000C1D19" w:rsidRDefault="000C1D19" w:rsidP="00343A3B">
      <w:pPr>
        <w:spacing w:after="0" w:line="276" w:lineRule="auto"/>
        <w:jc w:val="both"/>
        <w:rPr>
          <w:rFonts w:ascii="ITC Avant Garde" w:hAnsi="ITC Avant Garde"/>
        </w:rPr>
      </w:pPr>
      <w:r w:rsidRPr="000D7CED">
        <w:rPr>
          <w:rFonts w:ascii="ITC Avant Garde" w:hAnsi="ITC Avant Garde"/>
        </w:rPr>
        <w:t xml:space="preserve">Las diferentes redes se interconectarán en forma plesiócrona alimentadas por relojes de Estrato 1, de acuerdo a la </w:t>
      </w:r>
      <w:r>
        <w:rPr>
          <w:rFonts w:ascii="ITC Avant Garde" w:hAnsi="ITC Avant Garde"/>
        </w:rPr>
        <w:t>R</w:t>
      </w:r>
      <w:r w:rsidRPr="000D7CED">
        <w:rPr>
          <w:rFonts w:ascii="ITC Avant Garde" w:hAnsi="ITC Avant Garde"/>
        </w:rPr>
        <w:t>ecomendación G.811 UIT.</w:t>
      </w:r>
    </w:p>
    <w:p w14:paraId="54867D23" w14:textId="77777777" w:rsidR="000C1D19" w:rsidRPr="000D7CED" w:rsidRDefault="000C1D19" w:rsidP="00343A3B">
      <w:pPr>
        <w:spacing w:after="0" w:line="276" w:lineRule="auto"/>
        <w:jc w:val="both"/>
        <w:rPr>
          <w:rFonts w:ascii="ITC Avant Garde" w:hAnsi="ITC Avant Garde"/>
        </w:rPr>
      </w:pPr>
    </w:p>
    <w:p w14:paraId="467B9988" w14:textId="77777777" w:rsidR="000C1D19" w:rsidRPr="000D7CED" w:rsidRDefault="000C1D19" w:rsidP="00343A3B">
      <w:pPr>
        <w:spacing w:after="0" w:line="276" w:lineRule="auto"/>
        <w:jc w:val="both"/>
        <w:rPr>
          <w:rFonts w:ascii="ITC Avant Garde" w:hAnsi="ITC Avant Garde"/>
        </w:rPr>
      </w:pPr>
      <w:r w:rsidRPr="000D7CED">
        <w:rPr>
          <w:rFonts w:ascii="ITC Avant Garde" w:hAnsi="ITC Avant Garde"/>
        </w:rPr>
        <w:t>La sincronía para la interconexión entre las redes deberá implementarse de acuerdo a las Recomendaciones G.703, G.822 y G.823 en los puntos de interconexión y con la Recomendación G.812 para los relojes de las centrales de interconexión en caso de pérdida en referencia al Estrato 1.</w:t>
      </w:r>
    </w:p>
    <w:p w14:paraId="0EBDCCE0" w14:textId="77777777" w:rsidR="000C1D19" w:rsidRPr="000D7CED" w:rsidRDefault="000C1D19" w:rsidP="00343A3B">
      <w:pPr>
        <w:spacing w:after="0" w:line="276" w:lineRule="auto"/>
        <w:jc w:val="both"/>
        <w:rPr>
          <w:rFonts w:ascii="ITC Avant Garde" w:hAnsi="ITC Avant Garde"/>
        </w:rPr>
      </w:pPr>
    </w:p>
    <w:p w14:paraId="22697861" w14:textId="77777777" w:rsidR="000C1D19" w:rsidRPr="000D7CED" w:rsidRDefault="000C1D19" w:rsidP="00343A3B">
      <w:pPr>
        <w:pStyle w:val="Prrafodelista"/>
        <w:numPr>
          <w:ilvl w:val="0"/>
          <w:numId w:val="49"/>
        </w:numPr>
        <w:tabs>
          <w:tab w:val="left" w:pos="284"/>
          <w:tab w:val="left" w:pos="567"/>
        </w:tabs>
        <w:spacing w:after="0" w:line="276" w:lineRule="auto"/>
        <w:ind w:left="709" w:hanging="709"/>
        <w:jc w:val="both"/>
        <w:rPr>
          <w:rFonts w:ascii="ITC Avant Garde" w:hAnsi="ITC Avant Garde" w:cs="Arial"/>
          <w:b/>
        </w:rPr>
      </w:pPr>
      <w:r w:rsidRPr="000D7CED">
        <w:rPr>
          <w:rFonts w:ascii="ITC Avant Garde" w:hAnsi="ITC Avant Garde" w:cs="Arial"/>
          <w:b/>
        </w:rPr>
        <w:t>Identificación del número llamante</w:t>
      </w:r>
    </w:p>
    <w:p w14:paraId="433BF442" w14:textId="77777777" w:rsidR="000C1D19" w:rsidRDefault="000C1D19" w:rsidP="00343A3B">
      <w:pPr>
        <w:spacing w:after="0" w:line="276" w:lineRule="auto"/>
        <w:jc w:val="both"/>
        <w:rPr>
          <w:rFonts w:ascii="ITC Avant Garde" w:hAnsi="ITC Avant Garde"/>
        </w:rPr>
      </w:pPr>
    </w:p>
    <w:p w14:paraId="6E166BB4" w14:textId="77777777" w:rsidR="000C1D19" w:rsidRDefault="000C1D19" w:rsidP="00343A3B">
      <w:pPr>
        <w:spacing w:after="0" w:line="276" w:lineRule="auto"/>
        <w:jc w:val="both"/>
        <w:rPr>
          <w:rFonts w:ascii="ITC Avant Garde" w:hAnsi="ITC Avant Garde"/>
        </w:rPr>
      </w:pPr>
      <w:r w:rsidRPr="000D7CED">
        <w:rPr>
          <w:rFonts w:ascii="ITC Avant Garde" w:hAnsi="ITC Avant Garde"/>
        </w:rPr>
        <w:t>En los casos en que el origen de la llamada sea nacional se debe incluir el número origen de la llamada como número nacional dentro del mensaje inicial de direccionamiento (IAM por sus siglas en idioma inglés). En los casos en que la llamada sea de origen internacional será facultativo m</w:t>
      </w:r>
      <w:r>
        <w:rPr>
          <w:rFonts w:ascii="ITC Avant Garde" w:hAnsi="ITC Avant Garde"/>
        </w:rPr>
        <w:t>ás</w:t>
      </w:r>
      <w:r w:rsidRPr="000D7CED">
        <w:rPr>
          <w:rFonts w:ascii="ITC Avant Garde" w:hAnsi="ITC Avant Garde"/>
        </w:rPr>
        <w:t xml:space="preserve"> no obligatorio el envío del número de origen.</w:t>
      </w:r>
    </w:p>
    <w:p w14:paraId="6D2ECF86" w14:textId="77777777" w:rsidR="000C1D19" w:rsidRPr="000D7CED" w:rsidRDefault="000C1D19" w:rsidP="00343A3B">
      <w:pPr>
        <w:spacing w:after="0" w:line="276" w:lineRule="auto"/>
        <w:jc w:val="both"/>
        <w:rPr>
          <w:rFonts w:ascii="ITC Avant Garde" w:hAnsi="ITC Avant Garde"/>
        </w:rPr>
      </w:pPr>
    </w:p>
    <w:p w14:paraId="37DC40B1" w14:textId="77777777" w:rsidR="000C1D19" w:rsidRDefault="000C1D19" w:rsidP="00372C37">
      <w:pPr>
        <w:spacing w:after="0" w:line="276" w:lineRule="auto"/>
        <w:jc w:val="both"/>
        <w:rPr>
          <w:rFonts w:ascii="ITC Avant Garde" w:hAnsi="ITC Avant Garde" w:cs="Arial"/>
        </w:rPr>
      </w:pPr>
      <w:r w:rsidRPr="000D7CED">
        <w:rPr>
          <w:rFonts w:ascii="ITC Avant Garde" w:hAnsi="ITC Avant Garde"/>
        </w:rPr>
        <w:t xml:space="preserve">Por lo que hace al intercambio de dígitos para la señalización IP o TDM que considera el envío del identificador de red origen y de red destino </w:t>
      </w:r>
      <w:r>
        <w:rPr>
          <w:rFonts w:ascii="ITC Avant Garde" w:hAnsi="ITC Avant Garde"/>
        </w:rPr>
        <w:t xml:space="preserve">se apegará a lo establecido en </w:t>
      </w:r>
      <w:r w:rsidRPr="000D7CED">
        <w:rPr>
          <w:rFonts w:ascii="ITC Avant Garde" w:hAnsi="ITC Avant Garde" w:cs="Arial"/>
        </w:rPr>
        <w:t>al Plan Técnico fundamental de Numeración</w:t>
      </w:r>
      <w:r>
        <w:rPr>
          <w:rFonts w:ascii="ITC Avant Garde" w:hAnsi="ITC Avant Garde" w:cs="Arial"/>
        </w:rPr>
        <w:t>, el Plan Técnico Fundamental de señalización</w:t>
      </w:r>
      <w:r w:rsidRPr="000D7CED">
        <w:rPr>
          <w:rFonts w:ascii="ITC Avant Garde" w:hAnsi="ITC Avant Garde" w:cs="Arial"/>
        </w:rPr>
        <w:t xml:space="preserve"> y sus</w:t>
      </w:r>
      <w:r>
        <w:rPr>
          <w:rFonts w:ascii="ITC Avant Garde" w:hAnsi="ITC Avant Garde" w:cs="Arial"/>
        </w:rPr>
        <w:t xml:space="preserve"> respectivas modificaciones.</w:t>
      </w:r>
    </w:p>
    <w:p w14:paraId="0914A5A7" w14:textId="77777777" w:rsidR="002F6528" w:rsidRDefault="002F6528" w:rsidP="00372C37">
      <w:pPr>
        <w:spacing w:after="0" w:line="276" w:lineRule="auto"/>
        <w:jc w:val="both"/>
        <w:rPr>
          <w:rFonts w:ascii="ITC Avant Garde" w:hAnsi="ITC Avant Garde" w:cs="Arial"/>
        </w:rPr>
      </w:pPr>
    </w:p>
    <w:p w14:paraId="17AA8744" w14:textId="77777777" w:rsidR="000C1D19" w:rsidRDefault="000C1D19" w:rsidP="00394B7B">
      <w:pPr>
        <w:spacing w:line="276" w:lineRule="auto"/>
        <w:jc w:val="both"/>
        <w:rPr>
          <w:rFonts w:ascii="ITC Avant Garde" w:hAnsi="ITC Avant Garde"/>
        </w:rPr>
      </w:pPr>
      <w:r w:rsidRPr="000D7CED">
        <w:rPr>
          <w:rFonts w:ascii="ITC Avant Garde" w:hAnsi="ITC Avant Garde" w:cs="Arial"/>
          <w:b/>
        </w:rPr>
        <w:t>NOVENA.-</w:t>
      </w:r>
      <w:r>
        <w:rPr>
          <w:rFonts w:ascii="ITC Avant Garde" w:hAnsi="ITC Avant Garde"/>
        </w:rPr>
        <w:t xml:space="preserve"> </w:t>
      </w:r>
      <w:r w:rsidRPr="000D7CED">
        <w:rPr>
          <w:rFonts w:ascii="ITC Avant Garde" w:hAnsi="ITC Avant Garde"/>
        </w:rPr>
        <w:t xml:space="preserve">Las condiciones técnicas para la </w:t>
      </w:r>
      <w:proofErr w:type="spellStart"/>
      <w:r w:rsidRPr="000D7CED">
        <w:rPr>
          <w:rFonts w:ascii="ITC Avant Garde" w:hAnsi="ITC Avant Garde"/>
        </w:rPr>
        <w:t>coubicación</w:t>
      </w:r>
      <w:proofErr w:type="spellEnd"/>
      <w:r w:rsidRPr="000D7CED">
        <w:rPr>
          <w:rFonts w:ascii="ITC Avant Garde" w:hAnsi="ITC Avant Garde"/>
        </w:rPr>
        <w:t xml:space="preserve"> serán las siguientes:</w:t>
      </w:r>
    </w:p>
    <w:p w14:paraId="54E6FC87" w14:textId="77777777" w:rsidR="00120E46" w:rsidRPr="000D7CED" w:rsidRDefault="00120E46" w:rsidP="00394B7B">
      <w:pPr>
        <w:spacing w:line="276" w:lineRule="auto"/>
        <w:jc w:val="both"/>
        <w:rPr>
          <w:rFonts w:ascii="ITC Avant Garde" w:hAnsi="ITC Avant Garde"/>
        </w:rPr>
      </w:pPr>
    </w:p>
    <w:tbl>
      <w:tblPr>
        <w:tblW w:w="8497" w:type="dxa"/>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3111"/>
        <w:gridCol w:w="5386"/>
      </w:tblGrid>
      <w:tr w:rsidR="000C1D19" w:rsidRPr="006422C3" w14:paraId="76F83994" w14:textId="77777777" w:rsidTr="002E2CF0">
        <w:trPr>
          <w:trHeight w:val="503"/>
          <w:jc w:val="center"/>
        </w:trPr>
        <w:tc>
          <w:tcPr>
            <w:tcW w:w="3111" w:type="dxa"/>
            <w:tcBorders>
              <w:top w:val="single" w:sz="6" w:space="0" w:color="auto"/>
              <w:bottom w:val="nil"/>
            </w:tcBorders>
          </w:tcPr>
          <w:p w14:paraId="041401B1" w14:textId="77777777" w:rsidR="000C1D19" w:rsidRPr="006422C3" w:rsidRDefault="000C1D19" w:rsidP="00910633">
            <w:pPr>
              <w:numPr>
                <w:ilvl w:val="0"/>
                <w:numId w:val="35"/>
              </w:numPr>
              <w:spacing w:before="120" w:after="120" w:line="240" w:lineRule="auto"/>
              <w:rPr>
                <w:rFonts w:ascii="ITC Avant Garde" w:hAnsi="ITC Avant Garde"/>
                <w:sz w:val="20"/>
                <w:szCs w:val="20"/>
              </w:rPr>
            </w:pPr>
            <w:r w:rsidRPr="006422C3">
              <w:rPr>
                <w:rFonts w:ascii="ITC Avant Garde" w:hAnsi="ITC Avant Garde"/>
                <w:sz w:val="20"/>
                <w:szCs w:val="20"/>
              </w:rPr>
              <w:lastRenderedPageBreak/>
              <w:t>Espacio:</w:t>
            </w:r>
          </w:p>
        </w:tc>
        <w:tc>
          <w:tcPr>
            <w:tcW w:w="5386" w:type="dxa"/>
            <w:tcBorders>
              <w:top w:val="single" w:sz="6" w:space="0" w:color="auto"/>
              <w:bottom w:val="nil"/>
            </w:tcBorders>
          </w:tcPr>
          <w:p w14:paraId="0E918971" w14:textId="77777777" w:rsidR="000C1D19" w:rsidRPr="006422C3" w:rsidRDefault="000C1D19" w:rsidP="002E2CF0">
            <w:pPr>
              <w:pStyle w:val="Ttulo3"/>
              <w:rPr>
                <w:rFonts w:ascii="ITC Avant Garde" w:hAnsi="ITC Avant Garde"/>
                <w:sz w:val="20"/>
              </w:rPr>
            </w:pPr>
            <w:r w:rsidRPr="006422C3">
              <w:rPr>
                <w:rFonts w:ascii="ITC Avant Garde" w:hAnsi="ITC Avant Garde"/>
                <w:sz w:val="20"/>
              </w:rPr>
              <w:t>Con delimitación física</w:t>
            </w:r>
          </w:p>
          <w:p w14:paraId="005278FD" w14:textId="77777777" w:rsidR="000C1D19" w:rsidRPr="006422C3" w:rsidRDefault="000C1D19" w:rsidP="002E2CF0">
            <w:pPr>
              <w:rPr>
                <w:rFonts w:ascii="ITC Avant Garde" w:hAnsi="ITC Avant Garde"/>
                <w:sz w:val="20"/>
                <w:szCs w:val="20"/>
              </w:rPr>
            </w:pPr>
          </w:p>
        </w:tc>
      </w:tr>
      <w:tr w:rsidR="000C1D19" w:rsidRPr="006422C3" w14:paraId="043EDF6D" w14:textId="77777777" w:rsidTr="002E2CF0">
        <w:trPr>
          <w:trHeight w:val="503"/>
          <w:jc w:val="center"/>
        </w:trPr>
        <w:tc>
          <w:tcPr>
            <w:tcW w:w="3111" w:type="dxa"/>
            <w:tcBorders>
              <w:top w:val="single" w:sz="6" w:space="0" w:color="auto"/>
              <w:bottom w:val="nil"/>
            </w:tcBorders>
          </w:tcPr>
          <w:p w14:paraId="2BC5E166" w14:textId="77777777" w:rsidR="000C1D19" w:rsidRPr="006422C3" w:rsidRDefault="000C1D19" w:rsidP="00910633">
            <w:pPr>
              <w:numPr>
                <w:ilvl w:val="0"/>
                <w:numId w:val="35"/>
              </w:numPr>
              <w:spacing w:before="120" w:after="120" w:line="240" w:lineRule="auto"/>
              <w:rPr>
                <w:rFonts w:ascii="ITC Avant Garde" w:hAnsi="ITC Avant Garde"/>
                <w:sz w:val="20"/>
                <w:szCs w:val="20"/>
              </w:rPr>
            </w:pPr>
            <w:r w:rsidRPr="006422C3">
              <w:rPr>
                <w:rFonts w:ascii="ITC Avant Garde" w:hAnsi="ITC Avant Garde"/>
                <w:sz w:val="20"/>
                <w:szCs w:val="20"/>
              </w:rPr>
              <w:t>Tipos de coubicación:</w:t>
            </w:r>
          </w:p>
        </w:tc>
        <w:tc>
          <w:tcPr>
            <w:tcW w:w="5386" w:type="dxa"/>
            <w:tcBorders>
              <w:top w:val="single" w:sz="6" w:space="0" w:color="auto"/>
              <w:bottom w:val="nil"/>
            </w:tcBorders>
          </w:tcPr>
          <w:p w14:paraId="6164C6DE" w14:textId="77777777" w:rsidR="000C1D19" w:rsidRPr="006422C3" w:rsidRDefault="000C1D19" w:rsidP="002E2CF0">
            <w:pPr>
              <w:spacing w:line="236" w:lineRule="exact"/>
              <w:rPr>
                <w:rFonts w:ascii="ITC Avant Garde" w:hAnsi="ITC Avant Garde"/>
                <w:sz w:val="20"/>
                <w:szCs w:val="20"/>
              </w:rPr>
            </w:pPr>
            <w:r w:rsidRPr="006422C3">
              <w:rPr>
                <w:rFonts w:ascii="ITC Avant Garde" w:hAnsi="ITC Avant Garde"/>
                <w:sz w:val="20"/>
                <w:szCs w:val="20"/>
              </w:rPr>
              <w:t>Tipo 1 (Local): Área de 9 m</w:t>
            </w:r>
            <w:r w:rsidRPr="006422C3">
              <w:rPr>
                <w:rFonts w:ascii="ITC Avant Garde" w:hAnsi="ITC Avant Garde"/>
                <w:sz w:val="20"/>
                <w:szCs w:val="20"/>
                <w:vertAlign w:val="superscript"/>
              </w:rPr>
              <w:t>2</w:t>
            </w:r>
            <w:r w:rsidRPr="006422C3">
              <w:rPr>
                <w:rFonts w:ascii="ITC Avant Garde" w:hAnsi="ITC Avant Garde"/>
                <w:sz w:val="20"/>
                <w:szCs w:val="20"/>
              </w:rPr>
              <w:t xml:space="preserve"> (3x3) o 4 m</w:t>
            </w:r>
            <w:r w:rsidRPr="006422C3">
              <w:rPr>
                <w:rFonts w:ascii="ITC Avant Garde" w:hAnsi="ITC Avant Garde"/>
                <w:sz w:val="20"/>
                <w:szCs w:val="20"/>
                <w:vertAlign w:val="superscript"/>
                <w:lang w:val="es-ES_tradnl"/>
              </w:rPr>
              <w:t>2</w:t>
            </w:r>
            <w:r w:rsidRPr="006422C3">
              <w:rPr>
                <w:rFonts w:ascii="ITC Avant Garde" w:hAnsi="ITC Avant Garde"/>
                <w:sz w:val="20"/>
                <w:szCs w:val="20"/>
              </w:rPr>
              <w:t xml:space="preserve"> (2x2), con delimitación de tabla roca pudiendo utilizar las paredes existentes.</w:t>
            </w:r>
          </w:p>
          <w:p w14:paraId="722E110E" w14:textId="77777777" w:rsidR="000C1D19" w:rsidRPr="006422C3" w:rsidRDefault="000C1D19" w:rsidP="002E2CF0">
            <w:pPr>
              <w:spacing w:line="236" w:lineRule="exact"/>
              <w:rPr>
                <w:rFonts w:ascii="ITC Avant Garde" w:hAnsi="ITC Avant Garde"/>
                <w:sz w:val="20"/>
                <w:szCs w:val="20"/>
              </w:rPr>
            </w:pPr>
            <w:r w:rsidRPr="006422C3">
              <w:rPr>
                <w:rFonts w:ascii="ITC Avant Garde" w:hAnsi="ITC Avant Garde"/>
                <w:sz w:val="20"/>
                <w:szCs w:val="20"/>
              </w:rPr>
              <w:t>Tipo 2 (Local): Las dimensiones del local para los operadores tendrá un área de 4.4 m², considerando 2 X 2.2 metros. y con una altura mínima de 2.40 metros a partir del NPT (nivel de piso terminado). Delimitado y con puerta independiente.</w:t>
            </w:r>
          </w:p>
          <w:p w14:paraId="6C514131" w14:textId="77777777" w:rsidR="000C1D19" w:rsidRPr="006422C3" w:rsidRDefault="000C1D19" w:rsidP="002E2CF0">
            <w:pPr>
              <w:spacing w:line="236" w:lineRule="exact"/>
              <w:rPr>
                <w:rFonts w:ascii="ITC Avant Garde" w:hAnsi="ITC Avant Garde"/>
                <w:sz w:val="20"/>
                <w:szCs w:val="20"/>
              </w:rPr>
            </w:pPr>
            <w:r w:rsidRPr="006422C3">
              <w:rPr>
                <w:rFonts w:ascii="ITC Avant Garde" w:hAnsi="ITC Avant Garde"/>
                <w:sz w:val="20"/>
                <w:szCs w:val="20"/>
              </w:rPr>
              <w:t>Tipo 3 (Gabinete): El gabinete tiene las siguientes dimensiones: ancho 130 cm, altura 161.4 cm. y profundidad 71.0 cm. Dentro del gabinete se tienen dos secciones asignadas para el equipo de transmisión: (sección 1) ancho 48.26 cm. (19”), altura 92 cm y profundidad 30 cm. (sección 2) ancho 48.26 cm. (19”), altura 26.6 cm y profundidad 39.5 cm, teniendo en total 25 unidades de rack.</w:t>
            </w:r>
          </w:p>
        </w:tc>
      </w:tr>
      <w:tr w:rsidR="000C1D19" w:rsidRPr="006422C3" w14:paraId="4F0FFC43" w14:textId="77777777" w:rsidTr="002E2CF0">
        <w:trPr>
          <w:jc w:val="center"/>
        </w:trPr>
        <w:tc>
          <w:tcPr>
            <w:tcW w:w="3111" w:type="dxa"/>
            <w:tcBorders>
              <w:top w:val="single" w:sz="6" w:space="0" w:color="auto"/>
              <w:bottom w:val="nil"/>
            </w:tcBorders>
          </w:tcPr>
          <w:p w14:paraId="7B0E1E5A" w14:textId="77777777" w:rsidR="000C1D19" w:rsidRPr="006422C3" w:rsidRDefault="000C1D19" w:rsidP="00910633">
            <w:pPr>
              <w:numPr>
                <w:ilvl w:val="0"/>
                <w:numId w:val="35"/>
              </w:numPr>
              <w:spacing w:before="120" w:after="120" w:line="240" w:lineRule="auto"/>
              <w:rPr>
                <w:rFonts w:ascii="ITC Avant Garde" w:hAnsi="ITC Avant Garde"/>
                <w:sz w:val="20"/>
                <w:szCs w:val="20"/>
                <w:lang w:val="es-ES_tradnl"/>
              </w:rPr>
            </w:pPr>
            <w:r w:rsidRPr="006422C3">
              <w:rPr>
                <w:rFonts w:ascii="ITC Avant Garde" w:hAnsi="ITC Avant Garde"/>
                <w:sz w:val="20"/>
                <w:szCs w:val="20"/>
                <w:lang w:val="es-ES_tradnl"/>
              </w:rPr>
              <w:t>Acceso:</w:t>
            </w:r>
          </w:p>
        </w:tc>
        <w:tc>
          <w:tcPr>
            <w:tcW w:w="5386" w:type="dxa"/>
            <w:tcBorders>
              <w:top w:val="single" w:sz="6" w:space="0" w:color="auto"/>
              <w:bottom w:val="nil"/>
            </w:tcBorders>
          </w:tcPr>
          <w:p w14:paraId="67AF6704" w14:textId="77777777" w:rsidR="000C1D19" w:rsidRPr="006422C3" w:rsidRDefault="000C1D19" w:rsidP="002E2CF0">
            <w:pPr>
              <w:spacing w:before="120" w:after="120"/>
              <w:rPr>
                <w:rFonts w:ascii="ITC Avant Garde" w:hAnsi="ITC Avant Garde"/>
                <w:sz w:val="20"/>
                <w:szCs w:val="20"/>
                <w:u w:val="single"/>
                <w:lang w:val="es-ES_tradnl"/>
              </w:rPr>
            </w:pPr>
            <w:r w:rsidRPr="006422C3">
              <w:rPr>
                <w:rFonts w:ascii="ITC Avant Garde" w:hAnsi="ITC Avant Garde"/>
                <w:sz w:val="20"/>
                <w:szCs w:val="20"/>
                <w:lang w:val="es-ES_tradnl"/>
              </w:rPr>
              <w:t>7X24 hrs. Todos los días del año atendiendo los procedimientos que para ello establezcan los concesionarios.</w:t>
            </w:r>
            <w:r w:rsidRPr="006422C3">
              <w:rPr>
                <w:rFonts w:ascii="ITC Avant Garde" w:hAnsi="ITC Avant Garde"/>
                <w:sz w:val="20"/>
                <w:szCs w:val="20"/>
                <w:u w:val="single"/>
                <w:lang w:val="es-ES_tradnl"/>
              </w:rPr>
              <w:t xml:space="preserve"> </w:t>
            </w:r>
          </w:p>
        </w:tc>
      </w:tr>
      <w:tr w:rsidR="000C1D19" w:rsidRPr="006422C3" w14:paraId="2A357C2C" w14:textId="77777777" w:rsidTr="002E2CF0">
        <w:trPr>
          <w:jc w:val="center"/>
        </w:trPr>
        <w:tc>
          <w:tcPr>
            <w:tcW w:w="3111" w:type="dxa"/>
            <w:tcBorders>
              <w:top w:val="single" w:sz="6" w:space="0" w:color="auto"/>
              <w:bottom w:val="nil"/>
            </w:tcBorders>
          </w:tcPr>
          <w:p w14:paraId="334D8130" w14:textId="77777777" w:rsidR="000C1D19" w:rsidRPr="006422C3" w:rsidRDefault="000C1D19" w:rsidP="00910633">
            <w:pPr>
              <w:numPr>
                <w:ilvl w:val="0"/>
                <w:numId w:val="35"/>
              </w:numPr>
              <w:spacing w:before="120" w:after="120" w:line="240" w:lineRule="auto"/>
              <w:rPr>
                <w:rFonts w:ascii="ITC Avant Garde" w:hAnsi="ITC Avant Garde"/>
                <w:sz w:val="20"/>
                <w:szCs w:val="20"/>
                <w:lang w:val="es-ES_tradnl"/>
              </w:rPr>
            </w:pPr>
            <w:r w:rsidRPr="006422C3">
              <w:rPr>
                <w:rFonts w:ascii="ITC Avant Garde" w:hAnsi="ITC Avant Garde"/>
                <w:sz w:val="20"/>
                <w:szCs w:val="20"/>
                <w:lang w:val="es-ES_tradnl"/>
              </w:rPr>
              <w:t>Contactos eléctricos:</w:t>
            </w:r>
          </w:p>
        </w:tc>
        <w:tc>
          <w:tcPr>
            <w:tcW w:w="5386" w:type="dxa"/>
            <w:tcBorders>
              <w:top w:val="single" w:sz="6" w:space="0" w:color="auto"/>
              <w:bottom w:val="nil"/>
            </w:tcBorders>
          </w:tcPr>
          <w:p w14:paraId="3F61E907" w14:textId="77777777" w:rsidR="000C1D19" w:rsidRPr="006422C3" w:rsidRDefault="000C1D19" w:rsidP="002E2CF0">
            <w:pPr>
              <w:spacing w:before="120" w:after="120"/>
              <w:rPr>
                <w:rFonts w:ascii="ITC Avant Garde" w:hAnsi="ITC Avant Garde"/>
                <w:sz w:val="20"/>
                <w:szCs w:val="20"/>
                <w:lang w:val="es-ES_tradnl"/>
              </w:rPr>
            </w:pPr>
            <w:r w:rsidRPr="006422C3">
              <w:rPr>
                <w:rFonts w:ascii="ITC Avant Garde" w:hAnsi="ITC Avant Garde"/>
                <w:sz w:val="20"/>
                <w:szCs w:val="20"/>
                <w:lang w:val="es-ES_tradnl"/>
              </w:rPr>
              <w:t xml:space="preserve">2 contactos dobles polarizados, voltaje suministrado por la compañía comercial </w:t>
            </w:r>
            <w:r w:rsidRPr="006422C3">
              <w:rPr>
                <w:rFonts w:ascii="ITC Avant Garde" w:hAnsi="ITC Avant Garde"/>
                <w:sz w:val="20"/>
                <w:szCs w:val="20"/>
                <w:u w:val="single"/>
                <w:lang w:val="es-ES_tradnl"/>
              </w:rPr>
              <w:t>+</w:t>
            </w:r>
            <w:r w:rsidRPr="006422C3">
              <w:rPr>
                <w:rFonts w:ascii="ITC Avant Garde" w:hAnsi="ITC Avant Garde"/>
                <w:sz w:val="20"/>
                <w:szCs w:val="20"/>
                <w:lang w:val="es-ES_tradnl"/>
              </w:rPr>
              <w:t xml:space="preserve"> 10% máximo.</w:t>
            </w:r>
          </w:p>
        </w:tc>
      </w:tr>
      <w:tr w:rsidR="000C1D19" w:rsidRPr="006422C3" w14:paraId="5A5FEB5A" w14:textId="77777777" w:rsidTr="00120E46">
        <w:trPr>
          <w:jc w:val="center"/>
        </w:trPr>
        <w:tc>
          <w:tcPr>
            <w:tcW w:w="3111" w:type="dxa"/>
            <w:tcBorders>
              <w:top w:val="single" w:sz="6" w:space="0" w:color="auto"/>
              <w:bottom w:val="single" w:sz="6" w:space="0" w:color="auto"/>
            </w:tcBorders>
          </w:tcPr>
          <w:p w14:paraId="60E97A86" w14:textId="77777777" w:rsidR="000C1D19" w:rsidRPr="006422C3" w:rsidRDefault="000C1D19" w:rsidP="00910633">
            <w:pPr>
              <w:numPr>
                <w:ilvl w:val="0"/>
                <w:numId w:val="35"/>
              </w:numPr>
              <w:spacing w:before="120" w:after="120" w:line="240" w:lineRule="auto"/>
              <w:rPr>
                <w:rFonts w:ascii="ITC Avant Garde" w:hAnsi="ITC Avant Garde"/>
                <w:sz w:val="20"/>
                <w:szCs w:val="20"/>
                <w:lang w:val="es-ES_tradnl"/>
              </w:rPr>
            </w:pPr>
            <w:r w:rsidRPr="006422C3">
              <w:rPr>
                <w:rFonts w:ascii="ITC Avant Garde" w:hAnsi="ITC Avant Garde"/>
                <w:sz w:val="20"/>
                <w:szCs w:val="20"/>
                <w:lang w:val="es-ES_tradnl"/>
              </w:rPr>
              <w:t>Energía CD:</w:t>
            </w:r>
          </w:p>
        </w:tc>
        <w:tc>
          <w:tcPr>
            <w:tcW w:w="5386" w:type="dxa"/>
            <w:tcBorders>
              <w:top w:val="single" w:sz="6" w:space="0" w:color="auto"/>
              <w:bottom w:val="single" w:sz="6" w:space="0" w:color="auto"/>
            </w:tcBorders>
          </w:tcPr>
          <w:p w14:paraId="780E5F03" w14:textId="77777777" w:rsidR="000C1D19" w:rsidRPr="006422C3" w:rsidRDefault="000C1D19" w:rsidP="002E2CF0">
            <w:pPr>
              <w:spacing w:before="120" w:after="120"/>
              <w:rPr>
                <w:rFonts w:ascii="ITC Avant Garde" w:hAnsi="ITC Avant Garde"/>
                <w:sz w:val="20"/>
                <w:szCs w:val="20"/>
                <w:lang w:val="es-ES_tradnl"/>
              </w:rPr>
            </w:pPr>
            <w:r w:rsidRPr="006422C3">
              <w:rPr>
                <w:rFonts w:ascii="ITC Avant Garde" w:hAnsi="ITC Avant Garde"/>
                <w:sz w:val="20"/>
                <w:szCs w:val="20"/>
                <w:lang w:val="es-ES_tradnl"/>
              </w:rPr>
              <w:t xml:space="preserve"> - 48 VCD, +20%, -15%, 4 horas mínimo de respaldo.</w:t>
            </w:r>
          </w:p>
        </w:tc>
      </w:tr>
      <w:tr w:rsidR="000C1D19" w:rsidRPr="006422C3" w14:paraId="23094F5B" w14:textId="77777777" w:rsidTr="00120E46">
        <w:trPr>
          <w:jc w:val="center"/>
        </w:trPr>
        <w:tc>
          <w:tcPr>
            <w:tcW w:w="3111" w:type="dxa"/>
            <w:tcBorders>
              <w:top w:val="single" w:sz="6" w:space="0" w:color="auto"/>
              <w:bottom w:val="single" w:sz="4" w:space="0" w:color="auto"/>
            </w:tcBorders>
          </w:tcPr>
          <w:p w14:paraId="2CD4BFE0" w14:textId="77777777" w:rsidR="000C1D19" w:rsidRPr="006422C3" w:rsidRDefault="000C1D19" w:rsidP="00910633">
            <w:pPr>
              <w:numPr>
                <w:ilvl w:val="0"/>
                <w:numId w:val="35"/>
              </w:numPr>
              <w:spacing w:before="120" w:after="120" w:line="240" w:lineRule="auto"/>
              <w:rPr>
                <w:rFonts w:ascii="ITC Avant Garde" w:hAnsi="ITC Avant Garde"/>
                <w:sz w:val="20"/>
                <w:szCs w:val="20"/>
                <w:lang w:val="es-ES_tradnl"/>
              </w:rPr>
            </w:pPr>
            <w:r w:rsidRPr="006422C3">
              <w:rPr>
                <w:rFonts w:ascii="ITC Avant Garde" w:hAnsi="ITC Avant Garde"/>
                <w:sz w:val="20"/>
                <w:szCs w:val="20"/>
                <w:lang w:val="es-ES_tradnl"/>
              </w:rPr>
              <w:t>Planta de Emergencia:</w:t>
            </w:r>
          </w:p>
        </w:tc>
        <w:tc>
          <w:tcPr>
            <w:tcW w:w="5386" w:type="dxa"/>
            <w:tcBorders>
              <w:top w:val="single" w:sz="6" w:space="0" w:color="auto"/>
              <w:bottom w:val="single" w:sz="4" w:space="0" w:color="auto"/>
            </w:tcBorders>
          </w:tcPr>
          <w:p w14:paraId="78D1C897" w14:textId="77777777" w:rsidR="000C1D19" w:rsidRPr="006422C3" w:rsidRDefault="000C1D19" w:rsidP="002E2CF0">
            <w:pPr>
              <w:spacing w:before="120" w:after="120"/>
              <w:rPr>
                <w:rFonts w:ascii="ITC Avant Garde" w:hAnsi="ITC Avant Garde"/>
                <w:sz w:val="20"/>
                <w:szCs w:val="20"/>
                <w:lang w:val="es-ES_tradnl"/>
              </w:rPr>
            </w:pPr>
            <w:r w:rsidRPr="006422C3">
              <w:rPr>
                <w:rFonts w:ascii="ITC Avant Garde" w:hAnsi="ITC Avant Garde"/>
                <w:sz w:val="20"/>
                <w:szCs w:val="20"/>
                <w:lang w:val="es-ES_tradnl"/>
              </w:rPr>
              <w:t>Como respaldo de la instalación</w:t>
            </w:r>
          </w:p>
        </w:tc>
      </w:tr>
      <w:tr w:rsidR="000C1D19" w:rsidRPr="006422C3" w14:paraId="351D1BD1" w14:textId="77777777" w:rsidTr="00120E46">
        <w:trPr>
          <w:jc w:val="center"/>
        </w:trPr>
        <w:tc>
          <w:tcPr>
            <w:tcW w:w="3111" w:type="dxa"/>
            <w:tcBorders>
              <w:top w:val="single" w:sz="4" w:space="0" w:color="auto"/>
              <w:bottom w:val="nil"/>
            </w:tcBorders>
          </w:tcPr>
          <w:p w14:paraId="37360B55" w14:textId="77777777" w:rsidR="000C1D19" w:rsidRPr="006422C3" w:rsidRDefault="000C1D19" w:rsidP="00910633">
            <w:pPr>
              <w:numPr>
                <w:ilvl w:val="0"/>
                <w:numId w:val="35"/>
              </w:numPr>
              <w:spacing w:before="120" w:after="120" w:line="240" w:lineRule="auto"/>
              <w:rPr>
                <w:rFonts w:ascii="ITC Avant Garde" w:hAnsi="ITC Avant Garde"/>
                <w:sz w:val="20"/>
                <w:szCs w:val="20"/>
                <w:lang w:val="es-ES_tradnl"/>
              </w:rPr>
            </w:pPr>
            <w:r w:rsidRPr="006422C3">
              <w:rPr>
                <w:rFonts w:ascii="ITC Avant Garde" w:hAnsi="ITC Avant Garde"/>
                <w:sz w:val="20"/>
                <w:szCs w:val="20"/>
                <w:lang w:val="es-ES_tradnl"/>
              </w:rPr>
              <w:t>Acabado del piso:</w:t>
            </w:r>
          </w:p>
        </w:tc>
        <w:tc>
          <w:tcPr>
            <w:tcW w:w="5386" w:type="dxa"/>
            <w:tcBorders>
              <w:top w:val="single" w:sz="4" w:space="0" w:color="auto"/>
              <w:bottom w:val="nil"/>
            </w:tcBorders>
          </w:tcPr>
          <w:p w14:paraId="2F5D9B57" w14:textId="77777777" w:rsidR="000C1D19" w:rsidRPr="006422C3" w:rsidRDefault="000C1D19" w:rsidP="002E2CF0">
            <w:pPr>
              <w:spacing w:before="120" w:after="120"/>
              <w:rPr>
                <w:rFonts w:ascii="ITC Avant Garde" w:hAnsi="ITC Avant Garde"/>
                <w:sz w:val="20"/>
                <w:szCs w:val="20"/>
                <w:lang w:val="es-ES_tradnl"/>
              </w:rPr>
            </w:pPr>
            <w:r w:rsidRPr="006422C3">
              <w:rPr>
                <w:rFonts w:ascii="ITC Avant Garde" w:hAnsi="ITC Avant Garde"/>
                <w:sz w:val="20"/>
                <w:szCs w:val="20"/>
                <w:lang w:val="es-ES_tradnl"/>
              </w:rPr>
              <w:t>Firme de concreto 400 Kg/m</w:t>
            </w:r>
            <w:r w:rsidRPr="006422C3">
              <w:rPr>
                <w:rFonts w:ascii="ITC Avant Garde" w:hAnsi="ITC Avant Garde"/>
                <w:sz w:val="20"/>
                <w:szCs w:val="20"/>
                <w:vertAlign w:val="superscript"/>
                <w:lang w:val="es-ES_tradnl"/>
              </w:rPr>
              <w:t>2</w:t>
            </w:r>
            <w:r w:rsidRPr="006422C3">
              <w:rPr>
                <w:rFonts w:ascii="ITC Avant Garde" w:hAnsi="ITC Avant Garde"/>
                <w:sz w:val="20"/>
                <w:szCs w:val="20"/>
                <w:lang w:val="es-ES_tradnl"/>
              </w:rPr>
              <w:t>, sin ondulaciones, máximo 3 mm de desnivel, cubierto con loseta vinílica.</w:t>
            </w:r>
          </w:p>
        </w:tc>
      </w:tr>
      <w:tr w:rsidR="000C1D19" w:rsidRPr="006422C3" w14:paraId="3717AA98" w14:textId="77777777" w:rsidTr="002E2CF0">
        <w:trPr>
          <w:jc w:val="center"/>
        </w:trPr>
        <w:tc>
          <w:tcPr>
            <w:tcW w:w="3111" w:type="dxa"/>
            <w:tcBorders>
              <w:top w:val="single" w:sz="6" w:space="0" w:color="auto"/>
              <w:bottom w:val="nil"/>
            </w:tcBorders>
          </w:tcPr>
          <w:p w14:paraId="38C0F825" w14:textId="77777777" w:rsidR="000C1D19" w:rsidRPr="006422C3" w:rsidRDefault="000C1D19" w:rsidP="00910633">
            <w:pPr>
              <w:numPr>
                <w:ilvl w:val="0"/>
                <w:numId w:val="35"/>
              </w:numPr>
              <w:spacing w:before="120" w:after="120" w:line="240" w:lineRule="auto"/>
              <w:rPr>
                <w:rFonts w:ascii="ITC Avant Garde" w:hAnsi="ITC Avant Garde"/>
                <w:sz w:val="20"/>
                <w:szCs w:val="20"/>
                <w:lang w:val="es-ES_tradnl"/>
              </w:rPr>
            </w:pPr>
            <w:r w:rsidRPr="006422C3">
              <w:rPr>
                <w:rFonts w:ascii="ITC Avant Garde" w:hAnsi="ITC Avant Garde"/>
                <w:sz w:val="20"/>
                <w:szCs w:val="20"/>
                <w:lang w:val="es-ES_tradnl"/>
              </w:rPr>
              <w:t>Altura libre:</w:t>
            </w:r>
          </w:p>
        </w:tc>
        <w:tc>
          <w:tcPr>
            <w:tcW w:w="5386" w:type="dxa"/>
            <w:tcBorders>
              <w:top w:val="single" w:sz="6" w:space="0" w:color="auto"/>
              <w:bottom w:val="nil"/>
            </w:tcBorders>
          </w:tcPr>
          <w:p w14:paraId="5DFC6766" w14:textId="77777777" w:rsidR="000C1D19" w:rsidRPr="006422C3" w:rsidRDefault="000C1D19" w:rsidP="002E2CF0">
            <w:pPr>
              <w:spacing w:before="120" w:after="120"/>
              <w:rPr>
                <w:rFonts w:ascii="ITC Avant Garde" w:hAnsi="ITC Avant Garde"/>
                <w:sz w:val="20"/>
                <w:szCs w:val="20"/>
                <w:lang w:val="es-ES_tradnl"/>
              </w:rPr>
            </w:pPr>
            <w:r w:rsidRPr="006422C3">
              <w:rPr>
                <w:rFonts w:ascii="ITC Avant Garde" w:hAnsi="ITC Avant Garde"/>
                <w:sz w:val="20"/>
                <w:szCs w:val="20"/>
                <w:lang w:val="es-ES_tradnl"/>
              </w:rPr>
              <w:t>3.0 m para instalación de equipo. Los ductos y escalerillas estarán dentro de esta altura (2.40 m)</w:t>
            </w:r>
          </w:p>
        </w:tc>
      </w:tr>
      <w:tr w:rsidR="000C1D19" w:rsidRPr="006422C3" w14:paraId="6F68E6BB" w14:textId="77777777" w:rsidTr="002E2CF0">
        <w:trPr>
          <w:jc w:val="center"/>
        </w:trPr>
        <w:tc>
          <w:tcPr>
            <w:tcW w:w="3111" w:type="dxa"/>
            <w:tcBorders>
              <w:top w:val="single" w:sz="6" w:space="0" w:color="auto"/>
              <w:bottom w:val="nil"/>
            </w:tcBorders>
          </w:tcPr>
          <w:p w14:paraId="21F84A55" w14:textId="77777777" w:rsidR="000C1D19" w:rsidRPr="006422C3" w:rsidRDefault="000C1D19" w:rsidP="00910633">
            <w:pPr>
              <w:numPr>
                <w:ilvl w:val="0"/>
                <w:numId w:val="35"/>
              </w:numPr>
              <w:spacing w:before="120" w:after="120" w:line="240" w:lineRule="auto"/>
              <w:rPr>
                <w:rFonts w:ascii="ITC Avant Garde" w:hAnsi="ITC Avant Garde"/>
                <w:sz w:val="20"/>
                <w:szCs w:val="20"/>
                <w:lang w:val="es-ES_tradnl"/>
              </w:rPr>
            </w:pPr>
            <w:r w:rsidRPr="006422C3">
              <w:rPr>
                <w:rFonts w:ascii="ITC Avant Garde" w:hAnsi="ITC Avant Garde"/>
                <w:sz w:val="20"/>
                <w:szCs w:val="20"/>
                <w:lang w:val="es-ES_tradnl"/>
              </w:rPr>
              <w:t>Sistema de tierras:</w:t>
            </w:r>
          </w:p>
        </w:tc>
        <w:tc>
          <w:tcPr>
            <w:tcW w:w="5386" w:type="dxa"/>
            <w:tcBorders>
              <w:top w:val="single" w:sz="6" w:space="0" w:color="auto"/>
              <w:bottom w:val="nil"/>
            </w:tcBorders>
          </w:tcPr>
          <w:p w14:paraId="4D4872CC" w14:textId="77777777" w:rsidR="000C1D19" w:rsidRPr="006422C3" w:rsidRDefault="000C1D19" w:rsidP="002E2CF0">
            <w:pPr>
              <w:spacing w:before="120" w:after="120"/>
              <w:rPr>
                <w:rFonts w:ascii="ITC Avant Garde" w:hAnsi="ITC Avant Garde"/>
                <w:sz w:val="20"/>
                <w:szCs w:val="20"/>
                <w:lang w:val="es-ES_tradnl"/>
              </w:rPr>
            </w:pPr>
            <w:r w:rsidRPr="006422C3">
              <w:rPr>
                <w:rFonts w:ascii="ITC Avant Garde" w:hAnsi="ITC Avant Garde"/>
                <w:sz w:val="20"/>
                <w:szCs w:val="20"/>
                <w:lang w:val="es-ES_tradnl"/>
              </w:rPr>
              <w:t>Conductor principal de puesta a tierra calibre 1/0 AWG con derivación a cada local con cable calibre 6 AWG con un valor máximo de 5 ohms.</w:t>
            </w:r>
          </w:p>
        </w:tc>
      </w:tr>
      <w:tr w:rsidR="000C1D19" w:rsidRPr="006422C3" w14:paraId="08742E83" w14:textId="77777777" w:rsidTr="002E2CF0">
        <w:trPr>
          <w:jc w:val="center"/>
        </w:trPr>
        <w:tc>
          <w:tcPr>
            <w:tcW w:w="3111" w:type="dxa"/>
            <w:tcBorders>
              <w:top w:val="single" w:sz="6" w:space="0" w:color="auto"/>
              <w:bottom w:val="single" w:sz="6" w:space="0" w:color="auto"/>
            </w:tcBorders>
          </w:tcPr>
          <w:p w14:paraId="26687FFB" w14:textId="77777777" w:rsidR="000C1D19" w:rsidRPr="006422C3" w:rsidRDefault="000C1D19" w:rsidP="00910633">
            <w:pPr>
              <w:numPr>
                <w:ilvl w:val="0"/>
                <w:numId w:val="35"/>
              </w:numPr>
              <w:spacing w:before="120" w:after="120" w:line="240" w:lineRule="auto"/>
              <w:rPr>
                <w:rFonts w:ascii="ITC Avant Garde" w:hAnsi="ITC Avant Garde"/>
                <w:sz w:val="20"/>
                <w:szCs w:val="20"/>
                <w:lang w:val="es-ES_tradnl"/>
              </w:rPr>
            </w:pPr>
            <w:r w:rsidRPr="006422C3">
              <w:rPr>
                <w:rFonts w:ascii="ITC Avant Garde" w:hAnsi="ITC Avant Garde"/>
                <w:sz w:val="20"/>
                <w:szCs w:val="20"/>
                <w:lang w:val="es-ES_tradnl"/>
              </w:rPr>
              <w:t>Temperatura:</w:t>
            </w:r>
          </w:p>
        </w:tc>
        <w:tc>
          <w:tcPr>
            <w:tcW w:w="5386" w:type="dxa"/>
            <w:tcBorders>
              <w:top w:val="single" w:sz="6" w:space="0" w:color="auto"/>
              <w:bottom w:val="single" w:sz="6" w:space="0" w:color="auto"/>
            </w:tcBorders>
          </w:tcPr>
          <w:p w14:paraId="12029754" w14:textId="77777777" w:rsidR="000C1D19" w:rsidRPr="006422C3" w:rsidRDefault="000C1D19" w:rsidP="002E2CF0">
            <w:pPr>
              <w:spacing w:before="120" w:after="120"/>
              <w:rPr>
                <w:rFonts w:ascii="ITC Avant Garde" w:hAnsi="ITC Avant Garde"/>
                <w:sz w:val="20"/>
                <w:szCs w:val="20"/>
                <w:lang w:val="es-ES_tradnl"/>
              </w:rPr>
            </w:pPr>
            <w:r w:rsidRPr="006422C3">
              <w:rPr>
                <w:rFonts w:ascii="ITC Avant Garde" w:hAnsi="ITC Avant Garde"/>
                <w:sz w:val="20"/>
                <w:szCs w:val="20"/>
                <w:lang w:val="es-ES_tradnl"/>
              </w:rPr>
              <w:t>Entre 10 y 25 °C y una humedad relativa entre 40 a 60%</w:t>
            </w:r>
          </w:p>
        </w:tc>
      </w:tr>
      <w:tr w:rsidR="000C1D19" w:rsidRPr="006422C3" w14:paraId="458E2E50" w14:textId="77777777" w:rsidTr="002E2CF0">
        <w:trPr>
          <w:jc w:val="center"/>
        </w:trPr>
        <w:tc>
          <w:tcPr>
            <w:tcW w:w="3111" w:type="dxa"/>
            <w:tcBorders>
              <w:top w:val="nil"/>
            </w:tcBorders>
          </w:tcPr>
          <w:p w14:paraId="6C290585" w14:textId="77777777" w:rsidR="000C1D19" w:rsidRPr="006422C3" w:rsidRDefault="000C1D19" w:rsidP="00910633">
            <w:pPr>
              <w:numPr>
                <w:ilvl w:val="0"/>
                <w:numId w:val="35"/>
              </w:numPr>
              <w:spacing w:before="120" w:after="120" w:line="240" w:lineRule="auto"/>
              <w:rPr>
                <w:rFonts w:ascii="ITC Avant Garde" w:hAnsi="ITC Avant Garde"/>
                <w:sz w:val="20"/>
                <w:szCs w:val="20"/>
                <w:lang w:val="es-ES_tradnl"/>
              </w:rPr>
            </w:pPr>
            <w:r w:rsidRPr="006422C3">
              <w:rPr>
                <w:rFonts w:ascii="ITC Avant Garde" w:hAnsi="ITC Avant Garde"/>
                <w:sz w:val="20"/>
                <w:szCs w:val="20"/>
                <w:lang w:val="es-ES_tradnl"/>
              </w:rPr>
              <w:t>Iluminación:</w:t>
            </w:r>
          </w:p>
        </w:tc>
        <w:tc>
          <w:tcPr>
            <w:tcW w:w="5386" w:type="dxa"/>
            <w:tcBorders>
              <w:top w:val="nil"/>
            </w:tcBorders>
          </w:tcPr>
          <w:p w14:paraId="7CC5A66A" w14:textId="77777777" w:rsidR="000C1D19" w:rsidRPr="006422C3" w:rsidRDefault="000C1D19" w:rsidP="002E2CF0">
            <w:pPr>
              <w:spacing w:before="120" w:after="120"/>
              <w:rPr>
                <w:rFonts w:ascii="ITC Avant Garde" w:hAnsi="ITC Avant Garde"/>
                <w:sz w:val="20"/>
                <w:szCs w:val="20"/>
                <w:lang w:val="es-ES_tradnl"/>
              </w:rPr>
            </w:pPr>
            <w:r w:rsidRPr="006422C3">
              <w:rPr>
                <w:rFonts w:ascii="ITC Avant Garde" w:hAnsi="ITC Avant Garde"/>
                <w:sz w:val="20"/>
                <w:szCs w:val="20"/>
                <w:lang w:val="es-ES_tradnl"/>
              </w:rPr>
              <w:t>Iluminación general de sala de 300 luxes medidos en forma vertical bajo la lámpara en la parte anterior y posterior del equipo instalado</w:t>
            </w:r>
          </w:p>
        </w:tc>
      </w:tr>
      <w:tr w:rsidR="000C1D19" w:rsidRPr="006422C3" w14:paraId="7AC0C2B4" w14:textId="77777777" w:rsidTr="002E2CF0">
        <w:trPr>
          <w:jc w:val="center"/>
        </w:trPr>
        <w:tc>
          <w:tcPr>
            <w:tcW w:w="3111" w:type="dxa"/>
            <w:tcBorders>
              <w:top w:val="single" w:sz="6" w:space="0" w:color="auto"/>
              <w:bottom w:val="nil"/>
            </w:tcBorders>
          </w:tcPr>
          <w:p w14:paraId="7A938C00" w14:textId="77777777" w:rsidR="000C1D19" w:rsidRPr="006422C3" w:rsidRDefault="000C1D19" w:rsidP="00910633">
            <w:pPr>
              <w:keepNext/>
              <w:keepLines/>
              <w:numPr>
                <w:ilvl w:val="0"/>
                <w:numId w:val="36"/>
              </w:numPr>
              <w:spacing w:before="120" w:after="120" w:line="240" w:lineRule="auto"/>
              <w:rPr>
                <w:rFonts w:ascii="ITC Avant Garde" w:hAnsi="ITC Avant Garde"/>
                <w:sz w:val="20"/>
                <w:szCs w:val="20"/>
                <w:lang w:val="es-ES_tradnl"/>
              </w:rPr>
            </w:pPr>
            <w:r w:rsidRPr="006422C3">
              <w:rPr>
                <w:rFonts w:ascii="ITC Avant Garde" w:hAnsi="ITC Avant Garde"/>
                <w:sz w:val="20"/>
                <w:szCs w:val="20"/>
                <w:lang w:val="es-ES_tradnl"/>
              </w:rPr>
              <w:lastRenderedPageBreak/>
              <w:t>Herraje y/o ductería:</w:t>
            </w:r>
          </w:p>
        </w:tc>
        <w:tc>
          <w:tcPr>
            <w:tcW w:w="5386" w:type="dxa"/>
            <w:tcBorders>
              <w:top w:val="single" w:sz="6" w:space="0" w:color="auto"/>
              <w:bottom w:val="nil"/>
            </w:tcBorders>
          </w:tcPr>
          <w:p w14:paraId="096ECD25" w14:textId="77777777" w:rsidR="000C1D19" w:rsidRPr="006422C3" w:rsidRDefault="000C1D19" w:rsidP="002E2CF0">
            <w:pPr>
              <w:keepNext/>
              <w:keepLines/>
              <w:spacing w:before="120" w:after="120"/>
              <w:rPr>
                <w:rFonts w:ascii="ITC Avant Garde" w:hAnsi="ITC Avant Garde"/>
                <w:sz w:val="20"/>
                <w:szCs w:val="20"/>
                <w:lang w:val="es-ES_tradnl"/>
              </w:rPr>
            </w:pPr>
            <w:r w:rsidRPr="006422C3">
              <w:rPr>
                <w:rFonts w:ascii="ITC Avant Garde" w:hAnsi="ITC Avant Garde"/>
                <w:sz w:val="20"/>
                <w:szCs w:val="20"/>
                <w:lang w:val="es-ES_tradnl"/>
              </w:rPr>
              <w:t>Provisto por el propietario del edificio, para conectar el punto de llegada al edificio con las áreas asignadas y con otras coubicaciones en caso de requerirse.</w:t>
            </w:r>
          </w:p>
        </w:tc>
      </w:tr>
      <w:tr w:rsidR="000C1D19" w:rsidRPr="006422C3" w14:paraId="41444821" w14:textId="77777777" w:rsidTr="002E2CF0">
        <w:trPr>
          <w:jc w:val="center"/>
        </w:trPr>
        <w:tc>
          <w:tcPr>
            <w:tcW w:w="3111" w:type="dxa"/>
            <w:tcBorders>
              <w:top w:val="single" w:sz="6" w:space="0" w:color="auto"/>
              <w:bottom w:val="nil"/>
            </w:tcBorders>
          </w:tcPr>
          <w:p w14:paraId="4FFA716B" w14:textId="77777777" w:rsidR="000C1D19" w:rsidRPr="006422C3" w:rsidRDefault="000C1D19" w:rsidP="00910633">
            <w:pPr>
              <w:numPr>
                <w:ilvl w:val="0"/>
                <w:numId w:val="37"/>
              </w:numPr>
              <w:spacing w:before="120" w:after="120" w:line="240" w:lineRule="auto"/>
              <w:rPr>
                <w:rFonts w:ascii="ITC Avant Garde" w:hAnsi="ITC Avant Garde"/>
                <w:sz w:val="20"/>
                <w:szCs w:val="20"/>
                <w:lang w:val="es-ES_tradnl"/>
              </w:rPr>
            </w:pPr>
            <w:r w:rsidRPr="006422C3">
              <w:rPr>
                <w:rFonts w:ascii="ITC Avant Garde" w:hAnsi="ITC Avant Garde"/>
                <w:sz w:val="20"/>
                <w:szCs w:val="20"/>
                <w:lang w:val="es-ES_tradnl"/>
              </w:rPr>
              <w:t xml:space="preserve"> Acceso por mantenimiento:</w:t>
            </w:r>
          </w:p>
        </w:tc>
        <w:tc>
          <w:tcPr>
            <w:tcW w:w="5386" w:type="dxa"/>
            <w:tcBorders>
              <w:top w:val="single" w:sz="6" w:space="0" w:color="auto"/>
              <w:bottom w:val="nil"/>
            </w:tcBorders>
          </w:tcPr>
          <w:p w14:paraId="55DE03CA" w14:textId="77777777" w:rsidR="000C1D19" w:rsidRPr="006422C3" w:rsidRDefault="000C1D19" w:rsidP="002E2CF0">
            <w:pPr>
              <w:spacing w:before="120" w:after="120"/>
              <w:rPr>
                <w:rFonts w:ascii="ITC Avant Garde" w:hAnsi="ITC Avant Garde"/>
                <w:sz w:val="20"/>
                <w:szCs w:val="20"/>
                <w:lang w:val="es-ES_tradnl"/>
              </w:rPr>
            </w:pPr>
            <w:r w:rsidRPr="006422C3">
              <w:rPr>
                <w:rFonts w:ascii="ITC Avant Garde" w:hAnsi="ITC Avant Garde"/>
                <w:sz w:val="20"/>
                <w:szCs w:val="20"/>
                <w:lang w:val="es-ES_tradnl"/>
              </w:rPr>
              <w:t>Avisar previamente al centro de control de la Red.</w:t>
            </w:r>
          </w:p>
        </w:tc>
      </w:tr>
      <w:tr w:rsidR="000C1D19" w:rsidRPr="006422C3" w14:paraId="5818B32C" w14:textId="77777777" w:rsidTr="002E2CF0">
        <w:trPr>
          <w:jc w:val="center"/>
        </w:trPr>
        <w:tc>
          <w:tcPr>
            <w:tcW w:w="3111" w:type="dxa"/>
            <w:tcBorders>
              <w:top w:val="single" w:sz="6" w:space="0" w:color="auto"/>
              <w:bottom w:val="single" w:sz="6" w:space="0" w:color="auto"/>
            </w:tcBorders>
          </w:tcPr>
          <w:p w14:paraId="738FFB78" w14:textId="77777777" w:rsidR="000C1D19" w:rsidRPr="006422C3" w:rsidRDefault="000C1D19" w:rsidP="00910633">
            <w:pPr>
              <w:numPr>
                <w:ilvl w:val="0"/>
                <w:numId w:val="37"/>
              </w:numPr>
              <w:spacing w:before="120" w:after="120" w:line="240" w:lineRule="auto"/>
              <w:rPr>
                <w:rFonts w:ascii="ITC Avant Garde" w:hAnsi="ITC Avant Garde"/>
                <w:sz w:val="20"/>
                <w:szCs w:val="20"/>
                <w:lang w:val="es-ES_tradnl"/>
              </w:rPr>
            </w:pPr>
            <w:r w:rsidRPr="006422C3">
              <w:rPr>
                <w:rFonts w:ascii="ITC Avant Garde" w:hAnsi="ITC Avant Garde"/>
                <w:sz w:val="20"/>
                <w:szCs w:val="20"/>
                <w:lang w:val="es-ES_tradnl"/>
              </w:rPr>
              <w:t>Fijación del Equipo:</w:t>
            </w:r>
          </w:p>
        </w:tc>
        <w:tc>
          <w:tcPr>
            <w:tcW w:w="5386" w:type="dxa"/>
            <w:tcBorders>
              <w:top w:val="single" w:sz="6" w:space="0" w:color="auto"/>
              <w:bottom w:val="single" w:sz="6" w:space="0" w:color="auto"/>
            </w:tcBorders>
          </w:tcPr>
          <w:p w14:paraId="75AF107E" w14:textId="77777777" w:rsidR="000C1D19" w:rsidRPr="006422C3" w:rsidRDefault="000C1D19" w:rsidP="002E2CF0">
            <w:pPr>
              <w:spacing w:before="120" w:after="120"/>
              <w:rPr>
                <w:rFonts w:ascii="ITC Avant Garde" w:hAnsi="ITC Avant Garde"/>
                <w:sz w:val="20"/>
                <w:szCs w:val="20"/>
                <w:lang w:val="es-ES_tradnl"/>
              </w:rPr>
            </w:pPr>
            <w:r w:rsidRPr="006422C3">
              <w:rPr>
                <w:rFonts w:ascii="ITC Avant Garde" w:hAnsi="ITC Avant Garde"/>
                <w:sz w:val="20"/>
                <w:szCs w:val="20"/>
                <w:lang w:val="es-ES_tradnl"/>
              </w:rPr>
              <w:t xml:space="preserve">Anclaje a piso y/o techo de común acuerdo. </w:t>
            </w:r>
          </w:p>
        </w:tc>
      </w:tr>
      <w:tr w:rsidR="000C1D19" w:rsidRPr="006422C3" w14:paraId="65CD729E" w14:textId="77777777" w:rsidTr="002E2CF0">
        <w:trPr>
          <w:jc w:val="center"/>
        </w:trPr>
        <w:tc>
          <w:tcPr>
            <w:tcW w:w="3111" w:type="dxa"/>
            <w:tcBorders>
              <w:top w:val="nil"/>
              <w:bottom w:val="single" w:sz="6" w:space="0" w:color="auto"/>
            </w:tcBorders>
          </w:tcPr>
          <w:p w14:paraId="469E937F" w14:textId="77777777" w:rsidR="000C1D19" w:rsidRPr="006422C3" w:rsidRDefault="000C1D19" w:rsidP="00910633">
            <w:pPr>
              <w:numPr>
                <w:ilvl w:val="0"/>
                <w:numId w:val="37"/>
              </w:numPr>
              <w:spacing w:before="120" w:after="120" w:line="240" w:lineRule="auto"/>
              <w:rPr>
                <w:rFonts w:ascii="ITC Avant Garde" w:hAnsi="ITC Avant Garde"/>
                <w:sz w:val="20"/>
                <w:szCs w:val="20"/>
                <w:lang w:val="es-ES_tradnl"/>
              </w:rPr>
            </w:pPr>
            <w:r w:rsidRPr="006422C3">
              <w:rPr>
                <w:rFonts w:ascii="ITC Avant Garde" w:hAnsi="ITC Avant Garde"/>
                <w:sz w:val="20"/>
                <w:szCs w:val="20"/>
                <w:lang w:val="es-ES_tradnl"/>
              </w:rPr>
              <w:t>Identificación de Alimentación:</w:t>
            </w:r>
          </w:p>
        </w:tc>
        <w:tc>
          <w:tcPr>
            <w:tcW w:w="5386" w:type="dxa"/>
            <w:tcBorders>
              <w:top w:val="nil"/>
              <w:bottom w:val="single" w:sz="6" w:space="0" w:color="auto"/>
            </w:tcBorders>
          </w:tcPr>
          <w:p w14:paraId="4C8D5A49" w14:textId="77777777" w:rsidR="000C1D19" w:rsidRPr="006422C3" w:rsidRDefault="000C1D19" w:rsidP="002E2CF0">
            <w:pPr>
              <w:spacing w:before="120" w:after="120"/>
              <w:rPr>
                <w:rFonts w:ascii="ITC Avant Garde" w:hAnsi="ITC Avant Garde"/>
                <w:sz w:val="20"/>
                <w:szCs w:val="20"/>
                <w:lang w:val="es-ES_tradnl"/>
              </w:rPr>
            </w:pPr>
            <w:r w:rsidRPr="006422C3">
              <w:rPr>
                <w:rFonts w:ascii="ITC Avant Garde" w:hAnsi="ITC Avant Garde"/>
                <w:sz w:val="20"/>
                <w:szCs w:val="20"/>
                <w:lang w:val="es-ES_tradnl"/>
              </w:rPr>
              <w:t>Identificación de los interruptores termomagnéticos asignados a los Concesionarios en el tablero general de CA.</w:t>
            </w:r>
          </w:p>
        </w:tc>
      </w:tr>
    </w:tbl>
    <w:p w14:paraId="15B2F7E9" w14:textId="77777777" w:rsidR="000C1D19" w:rsidRDefault="000C1D19" w:rsidP="00372C37">
      <w:pPr>
        <w:spacing w:after="0" w:line="276" w:lineRule="auto"/>
        <w:jc w:val="both"/>
        <w:rPr>
          <w:rFonts w:ascii="ITC Avant Garde" w:hAnsi="ITC Avant Garde"/>
        </w:rPr>
      </w:pPr>
    </w:p>
    <w:p w14:paraId="0DDD5753" w14:textId="77777777" w:rsidR="000C1D19" w:rsidRDefault="000C1D19" w:rsidP="00343A3B">
      <w:pPr>
        <w:spacing w:after="0"/>
        <w:jc w:val="both"/>
        <w:rPr>
          <w:rFonts w:ascii="ITC Avant Garde" w:hAnsi="ITC Avant Garde"/>
        </w:rPr>
      </w:pPr>
      <w:r w:rsidRPr="00F115CA">
        <w:rPr>
          <w:rFonts w:ascii="ITC Avant Garde" w:hAnsi="ITC Avant Garde"/>
        </w:rPr>
        <w:t>En caso de que dos concesionarios tengan presencia en un mismo punto de interco</w:t>
      </w:r>
      <w:r w:rsidRPr="00827DE7">
        <w:rPr>
          <w:rFonts w:ascii="ITC Avant Garde" w:hAnsi="ITC Avant Garde"/>
        </w:rPr>
        <w:t xml:space="preserve">nexión y estén interesados en realizar interconexión cruzada, es decir la interconexión directa entre sí, ésta se realizará </w:t>
      </w:r>
      <w:r w:rsidRPr="001B0D6E">
        <w:rPr>
          <w:rFonts w:ascii="ITC Avant Garde" w:hAnsi="ITC Avant Garde"/>
        </w:rPr>
        <w:t>por medio de las canalizaciones y enlaces de transmisión</w:t>
      </w:r>
      <w:r w:rsidRPr="00F115CA">
        <w:rPr>
          <w:rFonts w:ascii="ITC Avant Garde" w:hAnsi="ITC Avant Garde"/>
        </w:rPr>
        <w:t xml:space="preserve"> que deberán ser proporcionados por el concesionario propietario de las instalaciones en que se encuentren coubicados los concesionarios interesados.</w:t>
      </w:r>
    </w:p>
    <w:p w14:paraId="7F6BCF09" w14:textId="77777777" w:rsidR="000C1D19" w:rsidRDefault="000C1D19" w:rsidP="00343A3B">
      <w:pPr>
        <w:spacing w:after="0"/>
        <w:jc w:val="both"/>
        <w:rPr>
          <w:rFonts w:ascii="ITC Avant Garde" w:hAnsi="ITC Avant Garde"/>
        </w:rPr>
      </w:pPr>
    </w:p>
    <w:p w14:paraId="3C72B8EF" w14:textId="77777777" w:rsidR="00120E46" w:rsidRDefault="00120E46" w:rsidP="00343A3B">
      <w:pPr>
        <w:spacing w:after="0"/>
        <w:jc w:val="both"/>
        <w:rPr>
          <w:rFonts w:ascii="ITC Avant Garde" w:hAnsi="ITC Avant Garde"/>
        </w:rPr>
      </w:pPr>
    </w:p>
    <w:p w14:paraId="182D8643" w14:textId="77777777" w:rsidR="00120E46" w:rsidRDefault="00120E46" w:rsidP="00343A3B">
      <w:pPr>
        <w:spacing w:after="0"/>
        <w:jc w:val="both"/>
        <w:rPr>
          <w:rFonts w:ascii="ITC Avant Garde" w:hAnsi="ITC Avant Garde"/>
        </w:rPr>
      </w:pPr>
    </w:p>
    <w:p w14:paraId="25847F39" w14:textId="77777777" w:rsidR="00120E46" w:rsidRDefault="00120E46" w:rsidP="00343A3B">
      <w:pPr>
        <w:spacing w:after="0"/>
        <w:jc w:val="both"/>
        <w:rPr>
          <w:rFonts w:ascii="ITC Avant Garde" w:hAnsi="ITC Avant Garde"/>
        </w:rPr>
      </w:pPr>
    </w:p>
    <w:p w14:paraId="6711811A" w14:textId="77777777" w:rsidR="00120E46" w:rsidRPr="000D7CED" w:rsidRDefault="00120E46" w:rsidP="00343A3B">
      <w:pPr>
        <w:spacing w:after="0"/>
        <w:jc w:val="both"/>
        <w:rPr>
          <w:rFonts w:ascii="ITC Avant Garde" w:hAnsi="ITC Avant Garde"/>
        </w:rPr>
      </w:pPr>
    </w:p>
    <w:p w14:paraId="65F27BD6" w14:textId="77777777" w:rsidR="000C1D19" w:rsidRDefault="000C1D19" w:rsidP="00910633">
      <w:pPr>
        <w:jc w:val="both"/>
        <w:rPr>
          <w:rFonts w:ascii="ITC Avant Garde" w:hAnsi="ITC Avant Garde"/>
        </w:rPr>
      </w:pPr>
      <w:r w:rsidRPr="000D7CED">
        <w:rPr>
          <w:rFonts w:ascii="ITC Avant Garde" w:hAnsi="ITC Avant Garde"/>
        </w:rPr>
        <w:t>Los servicios auxiliares conexos que se requieran para permitir a los Usuarios de un Concesionario comunicarse con los de otro Concesionario como los servicios de emergencia, servicios de cobro revertido, así como el Servicio de Facturación y Cobranza indispensable para el cobro correcto de los servicios proporcionados, se sujetarán a las condiciones que permitan la eficiente prestación del servicio de común acuerdo entre el Concesionario Solicitado y el Concesionario Solicitante</w:t>
      </w:r>
      <w:r>
        <w:rPr>
          <w:rFonts w:ascii="ITC Avant Garde" w:hAnsi="ITC Avant Garde"/>
        </w:rPr>
        <w:t>, y en su caso, de lo que determine el Instituto al resolver un desacuerdo de interconexión sobre dichos servicios.</w:t>
      </w:r>
    </w:p>
    <w:p w14:paraId="2285AC6B" w14:textId="77777777" w:rsidR="000C1D19" w:rsidRPr="003171B4" w:rsidRDefault="000C1D19" w:rsidP="00910633">
      <w:pPr>
        <w:spacing w:line="276" w:lineRule="auto"/>
        <w:jc w:val="both"/>
        <w:rPr>
          <w:rFonts w:ascii="ITC Avant Garde" w:hAnsi="ITC Avant Garde"/>
        </w:rPr>
      </w:pPr>
      <w:bookmarkStart w:id="1" w:name="_GoBack"/>
      <w:bookmarkEnd w:id="1"/>
    </w:p>
    <w:sectPr w:rsidR="000C1D19" w:rsidRPr="003171B4" w:rsidSect="00120E46">
      <w:footerReference w:type="default" r:id="rId21"/>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6A33B" w14:textId="77777777" w:rsidR="00E92AAC" w:rsidRDefault="00E92AAC" w:rsidP="00925179">
      <w:pPr>
        <w:spacing w:after="0" w:line="240" w:lineRule="auto"/>
      </w:pPr>
      <w:r>
        <w:separator/>
      </w:r>
    </w:p>
  </w:endnote>
  <w:endnote w:type="continuationSeparator" w:id="0">
    <w:p w14:paraId="41BEFFA7" w14:textId="77777777" w:rsidR="00E92AAC" w:rsidRDefault="00E92AAC" w:rsidP="009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ndale Mono"/>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412867"/>
      <w:docPartObj>
        <w:docPartGallery w:val="Page Numbers (Bottom of Page)"/>
        <w:docPartUnique/>
      </w:docPartObj>
    </w:sdtPr>
    <w:sdtEndPr>
      <w:rPr>
        <w:rFonts w:ascii="ITC Avant Garde" w:hAnsi="ITC Avant Garde"/>
        <w:sz w:val="20"/>
        <w:szCs w:val="20"/>
      </w:rPr>
    </w:sdtEndPr>
    <w:sdtContent>
      <w:p w14:paraId="0AB2D7FD" w14:textId="59626F15" w:rsidR="00120E46" w:rsidRPr="00120E46" w:rsidRDefault="00120E46">
        <w:pPr>
          <w:pStyle w:val="Piedepgina"/>
          <w:jc w:val="right"/>
          <w:rPr>
            <w:rFonts w:ascii="ITC Avant Garde" w:hAnsi="ITC Avant Garde"/>
            <w:sz w:val="20"/>
            <w:szCs w:val="20"/>
          </w:rPr>
        </w:pPr>
        <w:r w:rsidRPr="00120E46">
          <w:rPr>
            <w:rFonts w:ascii="ITC Avant Garde" w:hAnsi="ITC Avant Garde"/>
            <w:sz w:val="20"/>
            <w:szCs w:val="20"/>
          </w:rPr>
          <w:fldChar w:fldCharType="begin"/>
        </w:r>
        <w:r w:rsidRPr="00120E46">
          <w:rPr>
            <w:rFonts w:ascii="ITC Avant Garde" w:hAnsi="ITC Avant Garde"/>
            <w:sz w:val="20"/>
            <w:szCs w:val="20"/>
          </w:rPr>
          <w:instrText>PAGE   \* MERGEFORMAT</w:instrText>
        </w:r>
        <w:r w:rsidRPr="00120E46">
          <w:rPr>
            <w:rFonts w:ascii="ITC Avant Garde" w:hAnsi="ITC Avant Garde"/>
            <w:sz w:val="20"/>
            <w:szCs w:val="20"/>
          </w:rPr>
          <w:fldChar w:fldCharType="separate"/>
        </w:r>
        <w:r>
          <w:rPr>
            <w:rFonts w:ascii="ITC Avant Garde" w:hAnsi="ITC Avant Garde"/>
            <w:noProof/>
            <w:sz w:val="20"/>
            <w:szCs w:val="20"/>
          </w:rPr>
          <w:t>8</w:t>
        </w:r>
        <w:r w:rsidRPr="00120E46">
          <w:rPr>
            <w:rFonts w:ascii="ITC Avant Garde" w:hAnsi="ITC Avant Garde"/>
            <w:sz w:val="20"/>
            <w:szCs w:val="20"/>
          </w:rPr>
          <w:fldChar w:fldCharType="end"/>
        </w:r>
      </w:p>
    </w:sdtContent>
  </w:sdt>
  <w:p w14:paraId="4A69AF96" w14:textId="77777777" w:rsidR="00120E46" w:rsidRDefault="00120E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AC668" w14:textId="77777777" w:rsidR="00E92AAC" w:rsidRDefault="00E92AAC" w:rsidP="00925179">
      <w:pPr>
        <w:spacing w:after="0" w:line="240" w:lineRule="auto"/>
      </w:pPr>
      <w:r>
        <w:separator/>
      </w:r>
    </w:p>
  </w:footnote>
  <w:footnote w:type="continuationSeparator" w:id="0">
    <w:p w14:paraId="43E41B7F" w14:textId="77777777" w:rsidR="00E92AAC" w:rsidRDefault="00E92AAC" w:rsidP="00925179">
      <w:pPr>
        <w:spacing w:after="0" w:line="240" w:lineRule="auto"/>
      </w:pPr>
      <w:r>
        <w:continuationSeparator/>
      </w:r>
    </w:p>
  </w:footnote>
  <w:footnote w:id="1">
    <w:p w14:paraId="4F7109CF" w14:textId="77777777" w:rsidR="003B5DBC" w:rsidRDefault="003B5DBC" w:rsidP="00AE02A4">
      <w:pPr>
        <w:pStyle w:val="Textonotapie"/>
      </w:pPr>
      <w:r>
        <w:rPr>
          <w:rStyle w:val="Refdenotaalpie"/>
        </w:rPr>
        <w:footnoteRef/>
      </w:r>
      <w:r>
        <w:t xml:space="preserve"> </w:t>
      </w:r>
      <w:r w:rsidRPr="0087669F">
        <w:rPr>
          <w:rFonts w:ascii="ITC Avant Garde" w:hAnsi="ITC Avant Garde"/>
          <w:sz w:val="16"/>
          <w:szCs w:val="22"/>
        </w:rPr>
        <w:t xml:space="preserve">Las respuestas temporales, indican que el servidor contactado está realizando una cierta acción y todavía no tiene una respuesta definitiva.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12D"/>
    <w:multiLevelType w:val="hybridMultilevel"/>
    <w:tmpl w:val="01B6D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4B1C"/>
    <w:multiLevelType w:val="hybridMultilevel"/>
    <w:tmpl w:val="8EEC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70EFB"/>
    <w:multiLevelType w:val="hybridMultilevel"/>
    <w:tmpl w:val="3DF8CB8A"/>
    <w:lvl w:ilvl="0" w:tplc="0E529C9A">
      <w:start w:val="2"/>
      <w:numFmt w:val="bullet"/>
      <w:lvlText w:val="-"/>
      <w:lvlJc w:val="left"/>
      <w:pPr>
        <w:ind w:left="1080" w:hanging="360"/>
      </w:pPr>
      <w:rPr>
        <w:rFonts w:ascii="ITC Avant Garde" w:eastAsia="Times New Roman" w:hAnsi="ITC Avant Garde"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ACA16EB"/>
    <w:multiLevelType w:val="hybridMultilevel"/>
    <w:tmpl w:val="E6D872A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10BE094E"/>
    <w:multiLevelType w:val="hybridMultilevel"/>
    <w:tmpl w:val="DCBA5A6A"/>
    <w:lvl w:ilvl="0" w:tplc="1A347BEE">
      <w:start w:val="1"/>
      <w:numFmt w:val="decimal"/>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2F023F7"/>
    <w:multiLevelType w:val="multilevel"/>
    <w:tmpl w:val="DA1044AC"/>
    <w:lvl w:ilvl="0">
      <w:start w:val="3"/>
      <w:numFmt w:val="decimal"/>
      <w:lvlText w:val="%1"/>
      <w:lvlJc w:val="left"/>
      <w:pPr>
        <w:ind w:left="360" w:hanging="360"/>
      </w:pPr>
      <w:rPr>
        <w:rFonts w:cs="Times New Roman" w:hint="default"/>
      </w:rPr>
    </w:lvl>
    <w:lvl w:ilvl="1">
      <w:start w:val="2"/>
      <w:numFmt w:val="decimal"/>
      <w:lvlText w:val="%1.%2"/>
      <w:lvlJc w:val="left"/>
      <w:pPr>
        <w:ind w:left="581" w:hanging="360"/>
      </w:pPr>
      <w:rPr>
        <w:rFonts w:cs="Times New Roman" w:hint="default"/>
      </w:rPr>
    </w:lvl>
    <w:lvl w:ilvl="2">
      <w:start w:val="1"/>
      <w:numFmt w:val="decimal"/>
      <w:lvlText w:val="%1.%2.%3"/>
      <w:lvlJc w:val="left"/>
      <w:pPr>
        <w:ind w:left="1162" w:hanging="720"/>
      </w:pPr>
      <w:rPr>
        <w:rFonts w:cs="Times New Roman" w:hint="default"/>
      </w:rPr>
    </w:lvl>
    <w:lvl w:ilvl="3">
      <w:start w:val="1"/>
      <w:numFmt w:val="decimal"/>
      <w:lvlText w:val="%1.%2.%3.%4"/>
      <w:lvlJc w:val="left"/>
      <w:pPr>
        <w:ind w:left="1383" w:hanging="720"/>
      </w:pPr>
      <w:rPr>
        <w:rFonts w:cs="Times New Roman" w:hint="default"/>
      </w:rPr>
    </w:lvl>
    <w:lvl w:ilvl="4">
      <w:start w:val="1"/>
      <w:numFmt w:val="decimal"/>
      <w:lvlText w:val="%1.%2.%3.%4.%5"/>
      <w:lvlJc w:val="left"/>
      <w:pPr>
        <w:ind w:left="1964" w:hanging="1080"/>
      </w:pPr>
      <w:rPr>
        <w:rFonts w:cs="Times New Roman" w:hint="default"/>
      </w:rPr>
    </w:lvl>
    <w:lvl w:ilvl="5">
      <w:start w:val="1"/>
      <w:numFmt w:val="decimal"/>
      <w:lvlText w:val="%1.%2.%3.%4.%5.%6"/>
      <w:lvlJc w:val="left"/>
      <w:pPr>
        <w:ind w:left="2185" w:hanging="1080"/>
      </w:pPr>
      <w:rPr>
        <w:rFonts w:cs="Times New Roman" w:hint="default"/>
      </w:rPr>
    </w:lvl>
    <w:lvl w:ilvl="6">
      <w:start w:val="1"/>
      <w:numFmt w:val="decimal"/>
      <w:lvlText w:val="%1.%2.%3.%4.%5.%6.%7"/>
      <w:lvlJc w:val="left"/>
      <w:pPr>
        <w:ind w:left="2766" w:hanging="1440"/>
      </w:pPr>
      <w:rPr>
        <w:rFonts w:cs="Times New Roman" w:hint="default"/>
      </w:rPr>
    </w:lvl>
    <w:lvl w:ilvl="7">
      <w:start w:val="1"/>
      <w:numFmt w:val="decimal"/>
      <w:lvlText w:val="%1.%2.%3.%4.%5.%6.%7.%8"/>
      <w:lvlJc w:val="left"/>
      <w:pPr>
        <w:ind w:left="2987" w:hanging="1440"/>
      </w:pPr>
      <w:rPr>
        <w:rFonts w:cs="Times New Roman" w:hint="default"/>
      </w:rPr>
    </w:lvl>
    <w:lvl w:ilvl="8">
      <w:start w:val="1"/>
      <w:numFmt w:val="decimal"/>
      <w:lvlText w:val="%1.%2.%3.%4.%5.%6.%7.%8.%9"/>
      <w:lvlJc w:val="left"/>
      <w:pPr>
        <w:ind w:left="3568" w:hanging="1800"/>
      </w:pPr>
      <w:rPr>
        <w:rFonts w:cs="Times New Roman" w:hint="default"/>
      </w:rPr>
    </w:lvl>
  </w:abstractNum>
  <w:abstractNum w:abstractNumId="6" w15:restartNumberingAfterBreak="0">
    <w:nsid w:val="14122D3D"/>
    <w:multiLevelType w:val="hybridMultilevel"/>
    <w:tmpl w:val="5F56E630"/>
    <w:lvl w:ilvl="0" w:tplc="0E529C9A">
      <w:start w:val="2"/>
      <w:numFmt w:val="bullet"/>
      <w:lvlText w:val="-"/>
      <w:lvlJc w:val="left"/>
      <w:pPr>
        <w:ind w:left="2160" w:hanging="360"/>
      </w:pPr>
      <w:rPr>
        <w:rFonts w:ascii="ITC Avant Garde" w:eastAsia="Times New Roman" w:hAnsi="ITC Avant Garde" w:hint="default"/>
      </w:rPr>
    </w:lvl>
    <w:lvl w:ilvl="1" w:tplc="080A0003" w:tentative="1">
      <w:start w:val="1"/>
      <w:numFmt w:val="bullet"/>
      <w:lvlText w:val="o"/>
      <w:lvlJc w:val="left"/>
      <w:pPr>
        <w:ind w:left="2520" w:hanging="360"/>
      </w:pPr>
      <w:rPr>
        <w:rFonts w:ascii="Courier New" w:hAnsi="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16C8276C"/>
    <w:multiLevelType w:val="hybridMultilevel"/>
    <w:tmpl w:val="43847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C94898"/>
    <w:multiLevelType w:val="multilevel"/>
    <w:tmpl w:val="E13C7112"/>
    <w:lvl w:ilvl="0">
      <w:start w:val="1"/>
      <w:numFmt w:val="decimal"/>
      <w:lvlText w:val="%1."/>
      <w:lvlJc w:val="left"/>
      <w:pPr>
        <w:ind w:left="720" w:hanging="360"/>
      </w:pPr>
      <w:rPr>
        <w:rFonts w:cs="Times New Roman" w:hint="default"/>
        <w:b w:val="0"/>
        <w:sz w:val="22"/>
        <w:szCs w:val="22"/>
      </w:rPr>
    </w:lvl>
    <w:lvl w:ilvl="1">
      <w:start w:val="1"/>
      <w:numFmt w:val="decimal"/>
      <w:isLgl/>
      <w:lvlText w:val="%1.%2"/>
      <w:lvlJc w:val="left"/>
      <w:pPr>
        <w:ind w:left="1065" w:hanging="705"/>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92003DA"/>
    <w:multiLevelType w:val="hybridMultilevel"/>
    <w:tmpl w:val="E1A6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536F7"/>
    <w:multiLevelType w:val="singleLevel"/>
    <w:tmpl w:val="57C8FD10"/>
    <w:lvl w:ilvl="0">
      <w:start w:val="12"/>
      <w:numFmt w:val="none"/>
      <w:lvlText w:val="l)"/>
      <w:lvlJc w:val="left"/>
      <w:pPr>
        <w:tabs>
          <w:tab w:val="num" w:pos="0"/>
        </w:tabs>
        <w:ind w:left="283" w:hanging="283"/>
      </w:pPr>
      <w:rPr>
        <w:rFonts w:cs="Times New Roman" w:hint="default"/>
      </w:rPr>
    </w:lvl>
  </w:abstractNum>
  <w:abstractNum w:abstractNumId="11" w15:restartNumberingAfterBreak="0">
    <w:nsid w:val="1C6E7128"/>
    <w:multiLevelType w:val="hybridMultilevel"/>
    <w:tmpl w:val="A37AF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A22B4"/>
    <w:multiLevelType w:val="hybridMultilevel"/>
    <w:tmpl w:val="A74468F4"/>
    <w:lvl w:ilvl="0" w:tplc="AEB4E54C">
      <w:start w:val="1"/>
      <w:numFmt w:val="decimal"/>
      <w:lvlText w:val="%1."/>
      <w:lvlJc w:val="left"/>
      <w:pPr>
        <w:ind w:left="927" w:hanging="360"/>
      </w:pPr>
      <w:rPr>
        <w:rFonts w:cs="Times New Roman" w:hint="default"/>
        <w:b/>
      </w:rPr>
    </w:lvl>
    <w:lvl w:ilvl="1" w:tplc="080A0019" w:tentative="1">
      <w:start w:val="1"/>
      <w:numFmt w:val="lowerLetter"/>
      <w:lvlText w:val="%2."/>
      <w:lvlJc w:val="left"/>
      <w:pPr>
        <w:ind w:left="1647" w:hanging="360"/>
      </w:pPr>
      <w:rPr>
        <w:rFonts w:cs="Times New Roman"/>
      </w:rPr>
    </w:lvl>
    <w:lvl w:ilvl="2" w:tplc="080A001B">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13" w15:restartNumberingAfterBreak="0">
    <w:nsid w:val="1C8426BC"/>
    <w:multiLevelType w:val="hybridMultilevel"/>
    <w:tmpl w:val="86EA4BC8"/>
    <w:lvl w:ilvl="0" w:tplc="485A0AA4">
      <w:start w:val="16"/>
      <w:numFmt w:val="bullet"/>
      <w:lvlText w:val="-"/>
      <w:lvlJc w:val="left"/>
      <w:pPr>
        <w:ind w:left="1353" w:hanging="360"/>
      </w:pPr>
      <w:rPr>
        <w:rFonts w:ascii="ITC Avant Garde" w:eastAsia="Times New Roman" w:hAnsi="ITC Avant Garde" w:hint="default"/>
      </w:rPr>
    </w:lvl>
    <w:lvl w:ilvl="1" w:tplc="080A0003" w:tentative="1">
      <w:start w:val="1"/>
      <w:numFmt w:val="bullet"/>
      <w:lvlText w:val="o"/>
      <w:lvlJc w:val="left"/>
      <w:pPr>
        <w:ind w:left="2073" w:hanging="360"/>
      </w:pPr>
      <w:rPr>
        <w:rFonts w:ascii="Courier New" w:hAnsi="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14" w15:restartNumberingAfterBreak="0">
    <w:nsid w:val="1CBE57E2"/>
    <w:multiLevelType w:val="hybridMultilevel"/>
    <w:tmpl w:val="A9082646"/>
    <w:lvl w:ilvl="0" w:tplc="954C1F28">
      <w:start w:val="1"/>
      <w:numFmt w:val="decimal"/>
      <w:lvlText w:val="%1)"/>
      <w:lvlJc w:val="left"/>
      <w:pPr>
        <w:ind w:left="2346" w:hanging="360"/>
      </w:pPr>
      <w:rPr>
        <w:rFonts w:cs="Times New Roman" w:hint="default"/>
      </w:rPr>
    </w:lvl>
    <w:lvl w:ilvl="1" w:tplc="080A0019">
      <w:start w:val="1"/>
      <w:numFmt w:val="lowerLetter"/>
      <w:lvlText w:val="%2."/>
      <w:lvlJc w:val="left"/>
      <w:pPr>
        <w:ind w:left="2433" w:hanging="360"/>
      </w:pPr>
      <w:rPr>
        <w:rFonts w:cs="Times New Roman"/>
      </w:rPr>
    </w:lvl>
    <w:lvl w:ilvl="2" w:tplc="080A001B" w:tentative="1">
      <w:start w:val="1"/>
      <w:numFmt w:val="lowerRoman"/>
      <w:lvlText w:val="%3."/>
      <w:lvlJc w:val="right"/>
      <w:pPr>
        <w:ind w:left="3153" w:hanging="180"/>
      </w:pPr>
      <w:rPr>
        <w:rFonts w:cs="Times New Roman"/>
      </w:rPr>
    </w:lvl>
    <w:lvl w:ilvl="3" w:tplc="080A000F" w:tentative="1">
      <w:start w:val="1"/>
      <w:numFmt w:val="decimal"/>
      <w:lvlText w:val="%4."/>
      <w:lvlJc w:val="left"/>
      <w:pPr>
        <w:ind w:left="3873" w:hanging="360"/>
      </w:pPr>
      <w:rPr>
        <w:rFonts w:cs="Times New Roman"/>
      </w:rPr>
    </w:lvl>
    <w:lvl w:ilvl="4" w:tplc="080A0019" w:tentative="1">
      <w:start w:val="1"/>
      <w:numFmt w:val="lowerLetter"/>
      <w:lvlText w:val="%5."/>
      <w:lvlJc w:val="left"/>
      <w:pPr>
        <w:ind w:left="4593" w:hanging="360"/>
      </w:pPr>
      <w:rPr>
        <w:rFonts w:cs="Times New Roman"/>
      </w:rPr>
    </w:lvl>
    <w:lvl w:ilvl="5" w:tplc="080A001B" w:tentative="1">
      <w:start w:val="1"/>
      <w:numFmt w:val="lowerRoman"/>
      <w:lvlText w:val="%6."/>
      <w:lvlJc w:val="right"/>
      <w:pPr>
        <w:ind w:left="5313" w:hanging="180"/>
      </w:pPr>
      <w:rPr>
        <w:rFonts w:cs="Times New Roman"/>
      </w:rPr>
    </w:lvl>
    <w:lvl w:ilvl="6" w:tplc="080A000F" w:tentative="1">
      <w:start w:val="1"/>
      <w:numFmt w:val="decimal"/>
      <w:lvlText w:val="%7."/>
      <w:lvlJc w:val="left"/>
      <w:pPr>
        <w:ind w:left="6033" w:hanging="360"/>
      </w:pPr>
      <w:rPr>
        <w:rFonts w:cs="Times New Roman"/>
      </w:rPr>
    </w:lvl>
    <w:lvl w:ilvl="7" w:tplc="080A0019" w:tentative="1">
      <w:start w:val="1"/>
      <w:numFmt w:val="lowerLetter"/>
      <w:lvlText w:val="%8."/>
      <w:lvlJc w:val="left"/>
      <w:pPr>
        <w:ind w:left="6753" w:hanging="360"/>
      </w:pPr>
      <w:rPr>
        <w:rFonts w:cs="Times New Roman"/>
      </w:rPr>
    </w:lvl>
    <w:lvl w:ilvl="8" w:tplc="080A001B" w:tentative="1">
      <w:start w:val="1"/>
      <w:numFmt w:val="lowerRoman"/>
      <w:lvlText w:val="%9."/>
      <w:lvlJc w:val="right"/>
      <w:pPr>
        <w:ind w:left="7473" w:hanging="180"/>
      </w:pPr>
      <w:rPr>
        <w:rFonts w:cs="Times New Roman"/>
      </w:rPr>
    </w:lvl>
  </w:abstractNum>
  <w:abstractNum w:abstractNumId="15" w15:restartNumberingAfterBreak="0">
    <w:nsid w:val="24825488"/>
    <w:multiLevelType w:val="hybridMultilevel"/>
    <w:tmpl w:val="6F408CDA"/>
    <w:lvl w:ilvl="0" w:tplc="080A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D36200"/>
    <w:multiLevelType w:val="hybridMultilevel"/>
    <w:tmpl w:val="EAB6C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532984"/>
    <w:multiLevelType w:val="hybridMultilevel"/>
    <w:tmpl w:val="53CC21E6"/>
    <w:lvl w:ilvl="0" w:tplc="331C2F0C">
      <w:start w:val="1"/>
      <w:numFmt w:val="lowerLetter"/>
      <w:lvlText w:val="%1)"/>
      <w:lvlJc w:val="left"/>
      <w:pPr>
        <w:ind w:left="1301" w:hanging="360"/>
      </w:pPr>
      <w:rPr>
        <w:rFonts w:cs="Times New Roman" w:hint="default"/>
      </w:rPr>
    </w:lvl>
    <w:lvl w:ilvl="1" w:tplc="080A0019" w:tentative="1">
      <w:start w:val="1"/>
      <w:numFmt w:val="lowerLetter"/>
      <w:lvlText w:val="%2."/>
      <w:lvlJc w:val="left"/>
      <w:pPr>
        <w:ind w:left="2021" w:hanging="360"/>
      </w:pPr>
      <w:rPr>
        <w:rFonts w:cs="Times New Roman"/>
      </w:rPr>
    </w:lvl>
    <w:lvl w:ilvl="2" w:tplc="080A001B" w:tentative="1">
      <w:start w:val="1"/>
      <w:numFmt w:val="lowerRoman"/>
      <w:lvlText w:val="%3."/>
      <w:lvlJc w:val="right"/>
      <w:pPr>
        <w:ind w:left="2741" w:hanging="180"/>
      </w:pPr>
      <w:rPr>
        <w:rFonts w:cs="Times New Roman"/>
      </w:rPr>
    </w:lvl>
    <w:lvl w:ilvl="3" w:tplc="080A000F" w:tentative="1">
      <w:start w:val="1"/>
      <w:numFmt w:val="decimal"/>
      <w:lvlText w:val="%4."/>
      <w:lvlJc w:val="left"/>
      <w:pPr>
        <w:ind w:left="3461" w:hanging="360"/>
      </w:pPr>
      <w:rPr>
        <w:rFonts w:cs="Times New Roman"/>
      </w:rPr>
    </w:lvl>
    <w:lvl w:ilvl="4" w:tplc="080A0019" w:tentative="1">
      <w:start w:val="1"/>
      <w:numFmt w:val="lowerLetter"/>
      <w:lvlText w:val="%5."/>
      <w:lvlJc w:val="left"/>
      <w:pPr>
        <w:ind w:left="4181" w:hanging="360"/>
      </w:pPr>
      <w:rPr>
        <w:rFonts w:cs="Times New Roman"/>
      </w:rPr>
    </w:lvl>
    <w:lvl w:ilvl="5" w:tplc="080A001B" w:tentative="1">
      <w:start w:val="1"/>
      <w:numFmt w:val="lowerRoman"/>
      <w:lvlText w:val="%6."/>
      <w:lvlJc w:val="right"/>
      <w:pPr>
        <w:ind w:left="4901" w:hanging="180"/>
      </w:pPr>
      <w:rPr>
        <w:rFonts w:cs="Times New Roman"/>
      </w:rPr>
    </w:lvl>
    <w:lvl w:ilvl="6" w:tplc="080A000F" w:tentative="1">
      <w:start w:val="1"/>
      <w:numFmt w:val="decimal"/>
      <w:lvlText w:val="%7."/>
      <w:lvlJc w:val="left"/>
      <w:pPr>
        <w:ind w:left="5621" w:hanging="360"/>
      </w:pPr>
      <w:rPr>
        <w:rFonts w:cs="Times New Roman"/>
      </w:rPr>
    </w:lvl>
    <w:lvl w:ilvl="7" w:tplc="080A0019" w:tentative="1">
      <w:start w:val="1"/>
      <w:numFmt w:val="lowerLetter"/>
      <w:lvlText w:val="%8."/>
      <w:lvlJc w:val="left"/>
      <w:pPr>
        <w:ind w:left="6341" w:hanging="360"/>
      </w:pPr>
      <w:rPr>
        <w:rFonts w:cs="Times New Roman"/>
      </w:rPr>
    </w:lvl>
    <w:lvl w:ilvl="8" w:tplc="080A001B" w:tentative="1">
      <w:start w:val="1"/>
      <w:numFmt w:val="lowerRoman"/>
      <w:lvlText w:val="%9."/>
      <w:lvlJc w:val="right"/>
      <w:pPr>
        <w:ind w:left="7061" w:hanging="180"/>
      </w:pPr>
      <w:rPr>
        <w:rFonts w:cs="Times New Roman"/>
      </w:rPr>
    </w:lvl>
  </w:abstractNum>
  <w:abstractNum w:abstractNumId="18" w15:restartNumberingAfterBreak="0">
    <w:nsid w:val="287E14A6"/>
    <w:multiLevelType w:val="hybridMultilevel"/>
    <w:tmpl w:val="D7BCE534"/>
    <w:lvl w:ilvl="0" w:tplc="080A0001">
      <w:start w:val="1"/>
      <w:numFmt w:val="bullet"/>
      <w:lvlText w:val=""/>
      <w:lvlJc w:val="left"/>
      <w:pPr>
        <w:ind w:left="567" w:hanging="360"/>
      </w:pPr>
      <w:rPr>
        <w:rFonts w:ascii="Symbol" w:hAnsi="Symbol" w:hint="default"/>
      </w:rPr>
    </w:lvl>
    <w:lvl w:ilvl="1" w:tplc="080A0003" w:tentative="1">
      <w:start w:val="1"/>
      <w:numFmt w:val="bullet"/>
      <w:lvlText w:val="o"/>
      <w:lvlJc w:val="left"/>
      <w:pPr>
        <w:ind w:left="1287" w:hanging="360"/>
      </w:pPr>
      <w:rPr>
        <w:rFonts w:ascii="Courier New" w:hAnsi="Courier New" w:hint="default"/>
      </w:rPr>
    </w:lvl>
    <w:lvl w:ilvl="2" w:tplc="080A0005" w:tentative="1">
      <w:start w:val="1"/>
      <w:numFmt w:val="bullet"/>
      <w:lvlText w:val=""/>
      <w:lvlJc w:val="left"/>
      <w:pPr>
        <w:ind w:left="2007" w:hanging="360"/>
      </w:pPr>
      <w:rPr>
        <w:rFonts w:ascii="Wingdings" w:hAnsi="Wingdings" w:hint="default"/>
      </w:rPr>
    </w:lvl>
    <w:lvl w:ilvl="3" w:tplc="080A0001" w:tentative="1">
      <w:start w:val="1"/>
      <w:numFmt w:val="bullet"/>
      <w:lvlText w:val=""/>
      <w:lvlJc w:val="left"/>
      <w:pPr>
        <w:ind w:left="2727" w:hanging="360"/>
      </w:pPr>
      <w:rPr>
        <w:rFonts w:ascii="Symbol" w:hAnsi="Symbol" w:hint="default"/>
      </w:rPr>
    </w:lvl>
    <w:lvl w:ilvl="4" w:tplc="080A0003" w:tentative="1">
      <w:start w:val="1"/>
      <w:numFmt w:val="bullet"/>
      <w:lvlText w:val="o"/>
      <w:lvlJc w:val="left"/>
      <w:pPr>
        <w:ind w:left="3447" w:hanging="360"/>
      </w:pPr>
      <w:rPr>
        <w:rFonts w:ascii="Courier New" w:hAnsi="Courier New" w:hint="default"/>
      </w:rPr>
    </w:lvl>
    <w:lvl w:ilvl="5" w:tplc="080A0005" w:tentative="1">
      <w:start w:val="1"/>
      <w:numFmt w:val="bullet"/>
      <w:lvlText w:val=""/>
      <w:lvlJc w:val="left"/>
      <w:pPr>
        <w:ind w:left="4167" w:hanging="360"/>
      </w:pPr>
      <w:rPr>
        <w:rFonts w:ascii="Wingdings" w:hAnsi="Wingdings" w:hint="default"/>
      </w:rPr>
    </w:lvl>
    <w:lvl w:ilvl="6" w:tplc="080A0001" w:tentative="1">
      <w:start w:val="1"/>
      <w:numFmt w:val="bullet"/>
      <w:lvlText w:val=""/>
      <w:lvlJc w:val="left"/>
      <w:pPr>
        <w:ind w:left="4887" w:hanging="360"/>
      </w:pPr>
      <w:rPr>
        <w:rFonts w:ascii="Symbol" w:hAnsi="Symbol" w:hint="default"/>
      </w:rPr>
    </w:lvl>
    <w:lvl w:ilvl="7" w:tplc="080A0003" w:tentative="1">
      <w:start w:val="1"/>
      <w:numFmt w:val="bullet"/>
      <w:lvlText w:val="o"/>
      <w:lvlJc w:val="left"/>
      <w:pPr>
        <w:ind w:left="5607" w:hanging="360"/>
      </w:pPr>
      <w:rPr>
        <w:rFonts w:ascii="Courier New" w:hAnsi="Courier New" w:hint="default"/>
      </w:rPr>
    </w:lvl>
    <w:lvl w:ilvl="8" w:tplc="080A0005" w:tentative="1">
      <w:start w:val="1"/>
      <w:numFmt w:val="bullet"/>
      <w:lvlText w:val=""/>
      <w:lvlJc w:val="left"/>
      <w:pPr>
        <w:ind w:left="6327" w:hanging="360"/>
      </w:pPr>
      <w:rPr>
        <w:rFonts w:ascii="Wingdings" w:hAnsi="Wingdings" w:hint="default"/>
      </w:rPr>
    </w:lvl>
  </w:abstractNum>
  <w:abstractNum w:abstractNumId="19" w15:restartNumberingAfterBreak="0">
    <w:nsid w:val="2C364B31"/>
    <w:multiLevelType w:val="multilevel"/>
    <w:tmpl w:val="FB98BD08"/>
    <w:lvl w:ilvl="0">
      <w:start w:val="1"/>
      <w:numFmt w:val="decimal"/>
      <w:lvlText w:val="%1."/>
      <w:lvlJc w:val="left"/>
      <w:pPr>
        <w:ind w:left="720" w:hanging="360"/>
      </w:pPr>
      <w:rPr>
        <w:rFonts w:cs="Times New Roman" w:hint="default"/>
        <w:sz w:val="22"/>
        <w:szCs w:val="22"/>
      </w:rPr>
    </w:lvl>
    <w:lvl w:ilvl="1">
      <w:start w:val="1"/>
      <w:numFmt w:val="decimal"/>
      <w:isLgl/>
      <w:lvlText w:val="%1.%2"/>
      <w:lvlJc w:val="left"/>
      <w:pPr>
        <w:ind w:left="1065" w:hanging="705"/>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D6952D5"/>
    <w:multiLevelType w:val="hybridMultilevel"/>
    <w:tmpl w:val="D3AE4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454CC6"/>
    <w:multiLevelType w:val="multilevel"/>
    <w:tmpl w:val="FF504FB0"/>
    <w:lvl w:ilvl="0">
      <w:start w:val="1"/>
      <w:numFmt w:val="decimal"/>
      <w:pStyle w:val="Style3"/>
      <w:lvlText w:val="%1."/>
      <w:lvlJc w:val="left"/>
      <w:pPr>
        <w:ind w:left="360" w:hanging="360"/>
      </w:pPr>
      <w:rPr>
        <w:rFonts w:cs="Times New Roman" w:hint="default"/>
      </w:rPr>
    </w:lvl>
    <w:lvl w:ilvl="1">
      <w:start w:val="1"/>
      <w:numFmt w:val="decimal"/>
      <w:pStyle w:val="Style3"/>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1FA7FAC"/>
    <w:multiLevelType w:val="hybridMultilevel"/>
    <w:tmpl w:val="A1443104"/>
    <w:lvl w:ilvl="0" w:tplc="0E529C9A">
      <w:start w:val="2"/>
      <w:numFmt w:val="bullet"/>
      <w:lvlText w:val="-"/>
      <w:lvlJc w:val="left"/>
      <w:pPr>
        <w:ind w:left="1080" w:hanging="360"/>
      </w:pPr>
      <w:rPr>
        <w:rFonts w:ascii="ITC Avant Garde" w:eastAsia="Times New Roman" w:hAnsi="ITC Avant Gard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32F444C"/>
    <w:multiLevelType w:val="singleLevel"/>
    <w:tmpl w:val="AB0C8FEE"/>
    <w:lvl w:ilvl="0">
      <w:start w:val="1"/>
      <w:numFmt w:val="lowerLetter"/>
      <w:lvlText w:val="%1)"/>
      <w:legacy w:legacy="1" w:legacySpace="0" w:legacyIndent="283"/>
      <w:lvlJc w:val="left"/>
      <w:pPr>
        <w:ind w:left="283" w:hanging="283"/>
      </w:pPr>
      <w:rPr>
        <w:rFonts w:cs="Times New Roman"/>
      </w:rPr>
    </w:lvl>
  </w:abstractNum>
  <w:abstractNum w:abstractNumId="24" w15:restartNumberingAfterBreak="0">
    <w:nsid w:val="34DB7F1F"/>
    <w:multiLevelType w:val="hybridMultilevel"/>
    <w:tmpl w:val="01A8CCD0"/>
    <w:lvl w:ilvl="0" w:tplc="015C85EA">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37113E07"/>
    <w:multiLevelType w:val="multilevel"/>
    <w:tmpl w:val="45041E26"/>
    <w:lvl w:ilvl="0">
      <w:start w:val="1"/>
      <w:numFmt w:val="decimal"/>
      <w:lvlText w:val="%1."/>
      <w:lvlJc w:val="left"/>
      <w:pPr>
        <w:ind w:left="720" w:hanging="360"/>
      </w:pPr>
      <w:rPr>
        <w:rFonts w:cs="Times New Roman" w:hint="default"/>
        <w:b w:val="0"/>
        <w:sz w:val="22"/>
        <w:szCs w:val="22"/>
      </w:rPr>
    </w:lvl>
    <w:lvl w:ilvl="1">
      <w:start w:val="1"/>
      <w:numFmt w:val="decimal"/>
      <w:isLgl/>
      <w:lvlText w:val="%1.%2"/>
      <w:lvlJc w:val="left"/>
      <w:pPr>
        <w:ind w:left="1065" w:hanging="70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3B97447F"/>
    <w:multiLevelType w:val="multilevel"/>
    <w:tmpl w:val="0EA2C9E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2160" w:hanging="1800"/>
      </w:pPr>
      <w:rPr>
        <w:rFonts w:cs="Times New Roman" w:hint="default"/>
        <w:sz w:val="22"/>
      </w:rPr>
    </w:lvl>
    <w:lvl w:ilvl="8">
      <w:start w:val="1"/>
      <w:numFmt w:val="decimal"/>
      <w:isLgl/>
      <w:lvlText w:val="%1.%2.%3.%4.%5.%6.%7.%8.%9"/>
      <w:lvlJc w:val="left"/>
      <w:pPr>
        <w:ind w:left="2160" w:hanging="1800"/>
      </w:pPr>
      <w:rPr>
        <w:rFonts w:cs="Times New Roman" w:hint="default"/>
        <w:sz w:val="22"/>
      </w:rPr>
    </w:lvl>
  </w:abstractNum>
  <w:abstractNum w:abstractNumId="27" w15:restartNumberingAfterBreak="0">
    <w:nsid w:val="3C3B528F"/>
    <w:multiLevelType w:val="multilevel"/>
    <w:tmpl w:val="7AC20B58"/>
    <w:lvl w:ilvl="0">
      <w:start w:val="1"/>
      <w:numFmt w:val="decimal"/>
      <w:lvlText w:val="%1."/>
      <w:lvlJc w:val="left"/>
      <w:pPr>
        <w:ind w:left="221" w:hanging="360"/>
      </w:pPr>
      <w:rPr>
        <w:rFonts w:cs="Times New Roman"/>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859" w:hanging="720"/>
      </w:pPr>
      <w:rPr>
        <w:rFonts w:cs="Times New Roman" w:hint="default"/>
      </w:rPr>
    </w:lvl>
    <w:lvl w:ilvl="3">
      <w:start w:val="1"/>
      <w:numFmt w:val="decimal"/>
      <w:isLgl/>
      <w:lvlText w:val="%1.%2.%3.%4."/>
      <w:lvlJc w:val="left"/>
      <w:pPr>
        <w:ind w:left="1358" w:hanging="1080"/>
      </w:pPr>
      <w:rPr>
        <w:rFonts w:cs="Times New Roman" w:hint="default"/>
      </w:rPr>
    </w:lvl>
    <w:lvl w:ilvl="4">
      <w:start w:val="1"/>
      <w:numFmt w:val="decimal"/>
      <w:isLgl/>
      <w:lvlText w:val="%1.%2.%3.%4.%5."/>
      <w:lvlJc w:val="left"/>
      <w:pPr>
        <w:ind w:left="1497" w:hanging="1080"/>
      </w:pPr>
      <w:rPr>
        <w:rFonts w:cs="Times New Roman" w:hint="default"/>
      </w:rPr>
    </w:lvl>
    <w:lvl w:ilvl="5">
      <w:start w:val="1"/>
      <w:numFmt w:val="decimal"/>
      <w:isLgl/>
      <w:lvlText w:val="%1.%2.%3.%4.%5.%6."/>
      <w:lvlJc w:val="left"/>
      <w:pPr>
        <w:ind w:left="1996" w:hanging="1440"/>
      </w:pPr>
      <w:rPr>
        <w:rFonts w:cs="Times New Roman" w:hint="default"/>
      </w:rPr>
    </w:lvl>
    <w:lvl w:ilvl="6">
      <w:start w:val="1"/>
      <w:numFmt w:val="decimal"/>
      <w:isLgl/>
      <w:lvlText w:val="%1.%2.%3.%4.%5.%6.%7."/>
      <w:lvlJc w:val="left"/>
      <w:pPr>
        <w:ind w:left="2135" w:hanging="1440"/>
      </w:pPr>
      <w:rPr>
        <w:rFonts w:cs="Times New Roman" w:hint="default"/>
      </w:rPr>
    </w:lvl>
    <w:lvl w:ilvl="7">
      <w:start w:val="1"/>
      <w:numFmt w:val="decimal"/>
      <w:isLgl/>
      <w:lvlText w:val="%1.%2.%3.%4.%5.%6.%7.%8."/>
      <w:lvlJc w:val="left"/>
      <w:pPr>
        <w:ind w:left="2634" w:hanging="1800"/>
      </w:pPr>
      <w:rPr>
        <w:rFonts w:cs="Times New Roman" w:hint="default"/>
      </w:rPr>
    </w:lvl>
    <w:lvl w:ilvl="8">
      <w:start w:val="1"/>
      <w:numFmt w:val="decimal"/>
      <w:isLgl/>
      <w:lvlText w:val="%1.%2.%3.%4.%5.%6.%7.%8.%9."/>
      <w:lvlJc w:val="left"/>
      <w:pPr>
        <w:ind w:left="2773" w:hanging="1800"/>
      </w:pPr>
      <w:rPr>
        <w:rFonts w:cs="Times New Roman" w:hint="default"/>
      </w:rPr>
    </w:lvl>
  </w:abstractNum>
  <w:abstractNum w:abstractNumId="28" w15:restartNumberingAfterBreak="0">
    <w:nsid w:val="3E267FF1"/>
    <w:multiLevelType w:val="hybridMultilevel"/>
    <w:tmpl w:val="BCDCD47A"/>
    <w:lvl w:ilvl="0" w:tplc="A9A6C226">
      <w:start w:val="3"/>
      <w:numFmt w:val="bullet"/>
      <w:lvlText w:val="-"/>
      <w:lvlJc w:val="left"/>
      <w:pPr>
        <w:ind w:left="720" w:hanging="360"/>
      </w:pPr>
      <w:rPr>
        <w:rFonts w:ascii="ITC Avant Garde" w:eastAsia="Times New Roman" w:hAnsi="ITC Avant Garde" w:hint="default"/>
        <w:b w:val="0"/>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FE21141"/>
    <w:multiLevelType w:val="hybridMultilevel"/>
    <w:tmpl w:val="A01283A6"/>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42F566E4"/>
    <w:multiLevelType w:val="hybridMultilevel"/>
    <w:tmpl w:val="2B1E654A"/>
    <w:lvl w:ilvl="0" w:tplc="080A000F">
      <w:start w:val="1"/>
      <w:numFmt w:val="decimal"/>
      <w:lvlText w:val="%1."/>
      <w:lvlJc w:val="left"/>
      <w:pPr>
        <w:ind w:left="1068" w:hanging="360"/>
      </w:pPr>
      <w:rPr>
        <w:rFonts w:cs="Times New Roman" w:hint="default"/>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31" w15:restartNumberingAfterBreak="0">
    <w:nsid w:val="459D5401"/>
    <w:multiLevelType w:val="multilevel"/>
    <w:tmpl w:val="06BC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B702CF"/>
    <w:multiLevelType w:val="hybridMultilevel"/>
    <w:tmpl w:val="AD4CE486"/>
    <w:lvl w:ilvl="0" w:tplc="068C8A3C">
      <w:start w:val="16"/>
      <w:numFmt w:val="bullet"/>
      <w:lvlText w:val="-"/>
      <w:lvlJc w:val="left"/>
      <w:pPr>
        <w:ind w:left="720" w:hanging="360"/>
      </w:pPr>
      <w:rPr>
        <w:rFonts w:ascii="ITC Avant Garde" w:eastAsia="Times New Roman" w:hAnsi="ITC Avant Garde"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7E9738D"/>
    <w:multiLevelType w:val="hybridMultilevel"/>
    <w:tmpl w:val="C83E9626"/>
    <w:lvl w:ilvl="0" w:tplc="954C1F28">
      <w:start w:val="1"/>
      <w:numFmt w:val="decimal"/>
      <w:lvlText w:val="%1)"/>
      <w:lvlJc w:val="left"/>
      <w:pPr>
        <w:ind w:left="3516" w:hanging="360"/>
      </w:pPr>
      <w:rPr>
        <w:rFonts w:cs="Times New Roman" w:hint="default"/>
      </w:rPr>
    </w:lvl>
    <w:lvl w:ilvl="1" w:tplc="080A0019">
      <w:start w:val="1"/>
      <w:numFmt w:val="lowerLetter"/>
      <w:lvlText w:val="%2."/>
      <w:lvlJc w:val="left"/>
      <w:pPr>
        <w:ind w:left="4236" w:hanging="360"/>
      </w:pPr>
      <w:rPr>
        <w:rFonts w:cs="Times New Roman"/>
      </w:rPr>
    </w:lvl>
    <w:lvl w:ilvl="2" w:tplc="080A001B" w:tentative="1">
      <w:start w:val="1"/>
      <w:numFmt w:val="lowerRoman"/>
      <w:lvlText w:val="%3."/>
      <w:lvlJc w:val="right"/>
      <w:pPr>
        <w:ind w:left="4956" w:hanging="180"/>
      </w:pPr>
      <w:rPr>
        <w:rFonts w:cs="Times New Roman"/>
      </w:rPr>
    </w:lvl>
    <w:lvl w:ilvl="3" w:tplc="080A000F" w:tentative="1">
      <w:start w:val="1"/>
      <w:numFmt w:val="decimal"/>
      <w:lvlText w:val="%4."/>
      <w:lvlJc w:val="left"/>
      <w:pPr>
        <w:ind w:left="5676" w:hanging="360"/>
      </w:pPr>
      <w:rPr>
        <w:rFonts w:cs="Times New Roman"/>
      </w:rPr>
    </w:lvl>
    <w:lvl w:ilvl="4" w:tplc="080A0019" w:tentative="1">
      <w:start w:val="1"/>
      <w:numFmt w:val="lowerLetter"/>
      <w:lvlText w:val="%5."/>
      <w:lvlJc w:val="left"/>
      <w:pPr>
        <w:ind w:left="6396" w:hanging="360"/>
      </w:pPr>
      <w:rPr>
        <w:rFonts w:cs="Times New Roman"/>
      </w:rPr>
    </w:lvl>
    <w:lvl w:ilvl="5" w:tplc="080A001B" w:tentative="1">
      <w:start w:val="1"/>
      <w:numFmt w:val="lowerRoman"/>
      <w:lvlText w:val="%6."/>
      <w:lvlJc w:val="right"/>
      <w:pPr>
        <w:ind w:left="7116" w:hanging="180"/>
      </w:pPr>
      <w:rPr>
        <w:rFonts w:cs="Times New Roman"/>
      </w:rPr>
    </w:lvl>
    <w:lvl w:ilvl="6" w:tplc="080A000F" w:tentative="1">
      <w:start w:val="1"/>
      <w:numFmt w:val="decimal"/>
      <w:lvlText w:val="%7."/>
      <w:lvlJc w:val="left"/>
      <w:pPr>
        <w:ind w:left="7836" w:hanging="360"/>
      </w:pPr>
      <w:rPr>
        <w:rFonts w:cs="Times New Roman"/>
      </w:rPr>
    </w:lvl>
    <w:lvl w:ilvl="7" w:tplc="080A0019" w:tentative="1">
      <w:start w:val="1"/>
      <w:numFmt w:val="lowerLetter"/>
      <w:lvlText w:val="%8."/>
      <w:lvlJc w:val="left"/>
      <w:pPr>
        <w:ind w:left="8556" w:hanging="360"/>
      </w:pPr>
      <w:rPr>
        <w:rFonts w:cs="Times New Roman"/>
      </w:rPr>
    </w:lvl>
    <w:lvl w:ilvl="8" w:tplc="080A001B" w:tentative="1">
      <w:start w:val="1"/>
      <w:numFmt w:val="lowerRoman"/>
      <w:lvlText w:val="%9."/>
      <w:lvlJc w:val="right"/>
      <w:pPr>
        <w:ind w:left="9276" w:hanging="180"/>
      </w:pPr>
      <w:rPr>
        <w:rFonts w:cs="Times New Roman"/>
      </w:rPr>
    </w:lvl>
  </w:abstractNum>
  <w:abstractNum w:abstractNumId="34" w15:restartNumberingAfterBreak="0">
    <w:nsid w:val="4A1727F6"/>
    <w:multiLevelType w:val="hybridMultilevel"/>
    <w:tmpl w:val="A62082AC"/>
    <w:lvl w:ilvl="0" w:tplc="691CE9AA">
      <w:start w:val="16"/>
      <w:numFmt w:val="bullet"/>
      <w:lvlText w:val="-"/>
      <w:lvlJc w:val="left"/>
      <w:pPr>
        <w:ind w:left="720" w:hanging="360"/>
      </w:pPr>
      <w:rPr>
        <w:rFonts w:ascii="Calibri" w:eastAsia="Times New Roman" w:hAnsi="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AC9370E"/>
    <w:multiLevelType w:val="multilevel"/>
    <w:tmpl w:val="9BA6C962"/>
    <w:lvl w:ilvl="0">
      <w:start w:val="5"/>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b/>
        <w:sz w:val="22"/>
        <w:szCs w:val="22"/>
      </w:rPr>
    </w:lvl>
    <w:lvl w:ilvl="2">
      <w:start w:val="1"/>
      <w:numFmt w:val="decimal"/>
      <w:lvlText w:val="%1.%2.%3"/>
      <w:lvlJc w:val="left"/>
      <w:pPr>
        <w:ind w:left="720" w:hanging="720"/>
      </w:pPr>
      <w:rPr>
        <w:rFonts w:cs="Times New Roman" w:hint="default"/>
        <w:sz w:val="20"/>
        <w:szCs w:val="2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4E4F7D03"/>
    <w:multiLevelType w:val="hybridMultilevel"/>
    <w:tmpl w:val="6DD6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EC218F"/>
    <w:multiLevelType w:val="multilevel"/>
    <w:tmpl w:val="4658F074"/>
    <w:lvl w:ilvl="0">
      <w:start w:val="6"/>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32B52B5"/>
    <w:multiLevelType w:val="hybridMultilevel"/>
    <w:tmpl w:val="7C624D0E"/>
    <w:lvl w:ilvl="0" w:tplc="3182D94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542C509F"/>
    <w:multiLevelType w:val="hybridMultilevel"/>
    <w:tmpl w:val="04405BEC"/>
    <w:lvl w:ilvl="0" w:tplc="D5FA926E">
      <w:numFmt w:val="decimal"/>
      <w:pStyle w:val="Estilo1"/>
      <w:lvlText w:val="%1."/>
      <w:lvlJc w:val="left"/>
      <w:pPr>
        <w:ind w:left="720" w:hanging="360"/>
      </w:pPr>
      <w:rPr>
        <w:rFonts w:ascii="ITC Avant Garde" w:hAnsi="ITC Avant Garde" w:cs="Times New Roman" w:hint="default"/>
        <w:sz w:val="24"/>
        <w:szCs w:val="24"/>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58102164"/>
    <w:multiLevelType w:val="hybridMultilevel"/>
    <w:tmpl w:val="6DA02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30579FE"/>
    <w:multiLevelType w:val="hybridMultilevel"/>
    <w:tmpl w:val="CD18C350"/>
    <w:lvl w:ilvl="0" w:tplc="084A6A84">
      <w:start w:val="1"/>
      <w:numFmt w:val="lowerLetter"/>
      <w:lvlText w:val="%1)"/>
      <w:lvlJc w:val="left"/>
      <w:pPr>
        <w:ind w:left="1440" w:hanging="360"/>
      </w:pPr>
      <w:rPr>
        <w:rFonts w:cs="Times New Roman" w:hint="default"/>
        <w:b/>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42" w15:restartNumberingAfterBreak="0">
    <w:nsid w:val="665C23FC"/>
    <w:multiLevelType w:val="hybridMultilevel"/>
    <w:tmpl w:val="ED2A16A2"/>
    <w:lvl w:ilvl="0" w:tplc="8F369E1A">
      <w:start w:val="1"/>
      <w:numFmt w:val="bullet"/>
      <w:lvlText w:val="-"/>
      <w:lvlJc w:val="left"/>
      <w:pPr>
        <w:ind w:left="720" w:hanging="360"/>
      </w:pPr>
      <w:rPr>
        <w:rFonts w:ascii="ITC Avant Garde" w:eastAsia="Times New Roman" w:hAnsi="ITC Avant Garde"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7CF2F4D"/>
    <w:multiLevelType w:val="hybridMultilevel"/>
    <w:tmpl w:val="16EEF512"/>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4" w15:restartNumberingAfterBreak="0">
    <w:nsid w:val="67E74384"/>
    <w:multiLevelType w:val="hybridMultilevel"/>
    <w:tmpl w:val="2B1E654A"/>
    <w:lvl w:ilvl="0" w:tplc="080A000F">
      <w:start w:val="1"/>
      <w:numFmt w:val="decimal"/>
      <w:lvlText w:val="%1."/>
      <w:lvlJc w:val="left"/>
      <w:pPr>
        <w:ind w:left="1068" w:hanging="360"/>
      </w:pPr>
      <w:rPr>
        <w:rFonts w:cs="Times New Roman" w:hint="default"/>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45" w15:restartNumberingAfterBreak="0">
    <w:nsid w:val="68944632"/>
    <w:multiLevelType w:val="hybridMultilevel"/>
    <w:tmpl w:val="0ACEFEE4"/>
    <w:lvl w:ilvl="0" w:tplc="26ACECE6">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6" w15:restartNumberingAfterBreak="0">
    <w:nsid w:val="6A4E11B4"/>
    <w:multiLevelType w:val="hybridMultilevel"/>
    <w:tmpl w:val="A7063C72"/>
    <w:lvl w:ilvl="0" w:tplc="E79E1DF6">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7" w15:restartNumberingAfterBreak="0">
    <w:nsid w:val="6D1B06E6"/>
    <w:multiLevelType w:val="hybridMultilevel"/>
    <w:tmpl w:val="CDD8558E"/>
    <w:lvl w:ilvl="0" w:tplc="080A0001">
      <w:start w:val="1"/>
      <w:numFmt w:val="bullet"/>
      <w:lvlText w:val=""/>
      <w:lvlJc w:val="left"/>
      <w:pPr>
        <w:ind w:left="941" w:hanging="360"/>
      </w:pPr>
      <w:rPr>
        <w:rFonts w:ascii="Symbol" w:hAnsi="Symbol" w:hint="default"/>
      </w:rPr>
    </w:lvl>
    <w:lvl w:ilvl="1" w:tplc="080A0003" w:tentative="1">
      <w:start w:val="1"/>
      <w:numFmt w:val="bullet"/>
      <w:lvlText w:val="o"/>
      <w:lvlJc w:val="left"/>
      <w:pPr>
        <w:ind w:left="1661" w:hanging="360"/>
      </w:pPr>
      <w:rPr>
        <w:rFonts w:ascii="Courier New" w:hAnsi="Courier New" w:hint="default"/>
      </w:rPr>
    </w:lvl>
    <w:lvl w:ilvl="2" w:tplc="080A0005" w:tentative="1">
      <w:start w:val="1"/>
      <w:numFmt w:val="bullet"/>
      <w:lvlText w:val=""/>
      <w:lvlJc w:val="left"/>
      <w:pPr>
        <w:ind w:left="2381" w:hanging="360"/>
      </w:pPr>
      <w:rPr>
        <w:rFonts w:ascii="Wingdings" w:hAnsi="Wingdings" w:hint="default"/>
      </w:rPr>
    </w:lvl>
    <w:lvl w:ilvl="3" w:tplc="080A0001" w:tentative="1">
      <w:start w:val="1"/>
      <w:numFmt w:val="bullet"/>
      <w:lvlText w:val=""/>
      <w:lvlJc w:val="left"/>
      <w:pPr>
        <w:ind w:left="3101" w:hanging="360"/>
      </w:pPr>
      <w:rPr>
        <w:rFonts w:ascii="Symbol" w:hAnsi="Symbol" w:hint="default"/>
      </w:rPr>
    </w:lvl>
    <w:lvl w:ilvl="4" w:tplc="080A0003" w:tentative="1">
      <w:start w:val="1"/>
      <w:numFmt w:val="bullet"/>
      <w:lvlText w:val="o"/>
      <w:lvlJc w:val="left"/>
      <w:pPr>
        <w:ind w:left="3821" w:hanging="360"/>
      </w:pPr>
      <w:rPr>
        <w:rFonts w:ascii="Courier New" w:hAnsi="Courier New" w:hint="default"/>
      </w:rPr>
    </w:lvl>
    <w:lvl w:ilvl="5" w:tplc="080A0005" w:tentative="1">
      <w:start w:val="1"/>
      <w:numFmt w:val="bullet"/>
      <w:lvlText w:val=""/>
      <w:lvlJc w:val="left"/>
      <w:pPr>
        <w:ind w:left="4541" w:hanging="360"/>
      </w:pPr>
      <w:rPr>
        <w:rFonts w:ascii="Wingdings" w:hAnsi="Wingdings" w:hint="default"/>
      </w:rPr>
    </w:lvl>
    <w:lvl w:ilvl="6" w:tplc="080A0001" w:tentative="1">
      <w:start w:val="1"/>
      <w:numFmt w:val="bullet"/>
      <w:lvlText w:val=""/>
      <w:lvlJc w:val="left"/>
      <w:pPr>
        <w:ind w:left="5261" w:hanging="360"/>
      </w:pPr>
      <w:rPr>
        <w:rFonts w:ascii="Symbol" w:hAnsi="Symbol" w:hint="default"/>
      </w:rPr>
    </w:lvl>
    <w:lvl w:ilvl="7" w:tplc="080A0003" w:tentative="1">
      <w:start w:val="1"/>
      <w:numFmt w:val="bullet"/>
      <w:lvlText w:val="o"/>
      <w:lvlJc w:val="left"/>
      <w:pPr>
        <w:ind w:left="5981" w:hanging="360"/>
      </w:pPr>
      <w:rPr>
        <w:rFonts w:ascii="Courier New" w:hAnsi="Courier New" w:hint="default"/>
      </w:rPr>
    </w:lvl>
    <w:lvl w:ilvl="8" w:tplc="080A0005" w:tentative="1">
      <w:start w:val="1"/>
      <w:numFmt w:val="bullet"/>
      <w:lvlText w:val=""/>
      <w:lvlJc w:val="left"/>
      <w:pPr>
        <w:ind w:left="6701" w:hanging="360"/>
      </w:pPr>
      <w:rPr>
        <w:rFonts w:ascii="Wingdings" w:hAnsi="Wingdings" w:hint="default"/>
      </w:rPr>
    </w:lvl>
  </w:abstractNum>
  <w:abstractNum w:abstractNumId="48" w15:restartNumberingAfterBreak="0">
    <w:nsid w:val="6F073884"/>
    <w:multiLevelType w:val="multilevel"/>
    <w:tmpl w:val="A93E5760"/>
    <w:lvl w:ilvl="0">
      <w:start w:val="7"/>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1080" w:hanging="108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440" w:hanging="144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800" w:hanging="180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49" w15:restartNumberingAfterBreak="0">
    <w:nsid w:val="70FC5062"/>
    <w:multiLevelType w:val="hybridMultilevel"/>
    <w:tmpl w:val="1D361CD4"/>
    <w:lvl w:ilvl="0" w:tplc="080A0001">
      <w:start w:val="1"/>
      <w:numFmt w:val="bullet"/>
      <w:lvlText w:val=""/>
      <w:lvlJc w:val="left"/>
      <w:pPr>
        <w:ind w:left="567" w:hanging="360"/>
      </w:pPr>
      <w:rPr>
        <w:rFonts w:ascii="Symbol" w:hAnsi="Symbol" w:hint="default"/>
      </w:rPr>
    </w:lvl>
    <w:lvl w:ilvl="1" w:tplc="080A0003" w:tentative="1">
      <w:start w:val="1"/>
      <w:numFmt w:val="bullet"/>
      <w:lvlText w:val="o"/>
      <w:lvlJc w:val="left"/>
      <w:pPr>
        <w:ind w:left="1287" w:hanging="360"/>
      </w:pPr>
      <w:rPr>
        <w:rFonts w:ascii="Courier New" w:hAnsi="Courier New" w:hint="default"/>
      </w:rPr>
    </w:lvl>
    <w:lvl w:ilvl="2" w:tplc="080A0005" w:tentative="1">
      <w:start w:val="1"/>
      <w:numFmt w:val="bullet"/>
      <w:lvlText w:val=""/>
      <w:lvlJc w:val="left"/>
      <w:pPr>
        <w:ind w:left="2007" w:hanging="360"/>
      </w:pPr>
      <w:rPr>
        <w:rFonts w:ascii="Wingdings" w:hAnsi="Wingdings" w:hint="default"/>
      </w:rPr>
    </w:lvl>
    <w:lvl w:ilvl="3" w:tplc="080A0001" w:tentative="1">
      <w:start w:val="1"/>
      <w:numFmt w:val="bullet"/>
      <w:lvlText w:val=""/>
      <w:lvlJc w:val="left"/>
      <w:pPr>
        <w:ind w:left="2727" w:hanging="360"/>
      </w:pPr>
      <w:rPr>
        <w:rFonts w:ascii="Symbol" w:hAnsi="Symbol" w:hint="default"/>
      </w:rPr>
    </w:lvl>
    <w:lvl w:ilvl="4" w:tplc="080A0003" w:tentative="1">
      <w:start w:val="1"/>
      <w:numFmt w:val="bullet"/>
      <w:lvlText w:val="o"/>
      <w:lvlJc w:val="left"/>
      <w:pPr>
        <w:ind w:left="3447" w:hanging="360"/>
      </w:pPr>
      <w:rPr>
        <w:rFonts w:ascii="Courier New" w:hAnsi="Courier New" w:hint="default"/>
      </w:rPr>
    </w:lvl>
    <w:lvl w:ilvl="5" w:tplc="080A0005" w:tentative="1">
      <w:start w:val="1"/>
      <w:numFmt w:val="bullet"/>
      <w:lvlText w:val=""/>
      <w:lvlJc w:val="left"/>
      <w:pPr>
        <w:ind w:left="4167" w:hanging="360"/>
      </w:pPr>
      <w:rPr>
        <w:rFonts w:ascii="Wingdings" w:hAnsi="Wingdings" w:hint="default"/>
      </w:rPr>
    </w:lvl>
    <w:lvl w:ilvl="6" w:tplc="080A0001" w:tentative="1">
      <w:start w:val="1"/>
      <w:numFmt w:val="bullet"/>
      <w:lvlText w:val=""/>
      <w:lvlJc w:val="left"/>
      <w:pPr>
        <w:ind w:left="4887" w:hanging="360"/>
      </w:pPr>
      <w:rPr>
        <w:rFonts w:ascii="Symbol" w:hAnsi="Symbol" w:hint="default"/>
      </w:rPr>
    </w:lvl>
    <w:lvl w:ilvl="7" w:tplc="080A0003" w:tentative="1">
      <w:start w:val="1"/>
      <w:numFmt w:val="bullet"/>
      <w:lvlText w:val="o"/>
      <w:lvlJc w:val="left"/>
      <w:pPr>
        <w:ind w:left="5607" w:hanging="360"/>
      </w:pPr>
      <w:rPr>
        <w:rFonts w:ascii="Courier New" w:hAnsi="Courier New" w:hint="default"/>
      </w:rPr>
    </w:lvl>
    <w:lvl w:ilvl="8" w:tplc="080A0005" w:tentative="1">
      <w:start w:val="1"/>
      <w:numFmt w:val="bullet"/>
      <w:lvlText w:val=""/>
      <w:lvlJc w:val="left"/>
      <w:pPr>
        <w:ind w:left="6327" w:hanging="360"/>
      </w:pPr>
      <w:rPr>
        <w:rFonts w:ascii="Wingdings" w:hAnsi="Wingdings" w:hint="default"/>
      </w:rPr>
    </w:lvl>
  </w:abstractNum>
  <w:abstractNum w:abstractNumId="50" w15:restartNumberingAfterBreak="0">
    <w:nsid w:val="753C506D"/>
    <w:multiLevelType w:val="multilevel"/>
    <w:tmpl w:val="45041E26"/>
    <w:lvl w:ilvl="0">
      <w:start w:val="1"/>
      <w:numFmt w:val="decimal"/>
      <w:lvlText w:val="%1."/>
      <w:lvlJc w:val="left"/>
      <w:pPr>
        <w:ind w:left="720" w:hanging="360"/>
      </w:pPr>
      <w:rPr>
        <w:rFonts w:cs="Times New Roman" w:hint="default"/>
        <w:b w:val="0"/>
        <w:sz w:val="22"/>
        <w:szCs w:val="22"/>
      </w:rPr>
    </w:lvl>
    <w:lvl w:ilvl="1">
      <w:start w:val="1"/>
      <w:numFmt w:val="decimal"/>
      <w:isLgl/>
      <w:lvlText w:val="%1.%2"/>
      <w:lvlJc w:val="left"/>
      <w:pPr>
        <w:ind w:left="1065" w:hanging="70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1" w15:restartNumberingAfterBreak="0">
    <w:nsid w:val="76804F2A"/>
    <w:multiLevelType w:val="multilevel"/>
    <w:tmpl w:val="FCDE7EC2"/>
    <w:lvl w:ilvl="0">
      <w:start w:val="1"/>
      <w:numFmt w:val="decimal"/>
      <w:lvlText w:val="%1."/>
      <w:lvlJc w:val="left"/>
      <w:pPr>
        <w:ind w:left="720" w:hanging="360"/>
      </w:pPr>
      <w:rPr>
        <w:rFonts w:cs="Times New Roman" w:hint="default"/>
        <w:b/>
        <w:i w:val="0"/>
        <w:sz w:val="24"/>
        <w:szCs w:val="24"/>
      </w:rPr>
    </w:lvl>
    <w:lvl w:ilvl="1">
      <w:start w:val="1"/>
      <w:numFmt w:val="decimal"/>
      <w:isLgl/>
      <w:lvlText w:val="%1.%2"/>
      <w:lvlJc w:val="left"/>
      <w:pPr>
        <w:ind w:left="1065" w:hanging="70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2" w15:restartNumberingAfterBreak="0">
    <w:nsid w:val="7B937A3A"/>
    <w:multiLevelType w:val="multilevel"/>
    <w:tmpl w:val="BED0AD20"/>
    <w:lvl w:ilvl="0">
      <w:start w:val="1"/>
      <w:numFmt w:val="decimal"/>
      <w:lvlText w:val="%1."/>
      <w:lvlJc w:val="left"/>
      <w:pPr>
        <w:ind w:left="581" w:hanging="360"/>
      </w:pPr>
      <w:rPr>
        <w:rFonts w:cs="Times New Roman" w:hint="default"/>
      </w:rPr>
    </w:lvl>
    <w:lvl w:ilvl="1">
      <w:start w:val="1"/>
      <w:numFmt w:val="decimal"/>
      <w:isLgl/>
      <w:lvlText w:val="%1.%2"/>
      <w:lvlJc w:val="left"/>
      <w:pPr>
        <w:ind w:left="802" w:hanging="360"/>
      </w:pPr>
      <w:rPr>
        <w:rFonts w:cs="Times New Roman" w:hint="default"/>
      </w:rPr>
    </w:lvl>
    <w:lvl w:ilvl="2">
      <w:start w:val="1"/>
      <w:numFmt w:val="decimal"/>
      <w:isLgl/>
      <w:lvlText w:val="%1.%2.%3"/>
      <w:lvlJc w:val="left"/>
      <w:pPr>
        <w:ind w:left="1383" w:hanging="720"/>
      </w:pPr>
      <w:rPr>
        <w:rFonts w:cs="Times New Roman" w:hint="default"/>
      </w:rPr>
    </w:lvl>
    <w:lvl w:ilvl="3">
      <w:start w:val="1"/>
      <w:numFmt w:val="decimal"/>
      <w:isLgl/>
      <w:lvlText w:val="%1.%2.%3.%4"/>
      <w:lvlJc w:val="left"/>
      <w:pPr>
        <w:ind w:left="1604" w:hanging="720"/>
      </w:pPr>
      <w:rPr>
        <w:rFonts w:cs="Times New Roman" w:hint="default"/>
      </w:rPr>
    </w:lvl>
    <w:lvl w:ilvl="4">
      <w:start w:val="1"/>
      <w:numFmt w:val="decimal"/>
      <w:isLgl/>
      <w:lvlText w:val="%1.%2.%3.%4.%5"/>
      <w:lvlJc w:val="left"/>
      <w:pPr>
        <w:ind w:left="2185" w:hanging="1080"/>
      </w:pPr>
      <w:rPr>
        <w:rFonts w:cs="Times New Roman" w:hint="default"/>
      </w:rPr>
    </w:lvl>
    <w:lvl w:ilvl="5">
      <w:start w:val="1"/>
      <w:numFmt w:val="decimal"/>
      <w:isLgl/>
      <w:lvlText w:val="%1.%2.%3.%4.%5.%6"/>
      <w:lvlJc w:val="left"/>
      <w:pPr>
        <w:ind w:left="2406" w:hanging="1080"/>
      </w:pPr>
      <w:rPr>
        <w:rFonts w:cs="Times New Roman" w:hint="default"/>
      </w:rPr>
    </w:lvl>
    <w:lvl w:ilvl="6">
      <w:start w:val="1"/>
      <w:numFmt w:val="decimal"/>
      <w:isLgl/>
      <w:lvlText w:val="%1.%2.%3.%4.%5.%6.%7"/>
      <w:lvlJc w:val="left"/>
      <w:pPr>
        <w:ind w:left="2987" w:hanging="1440"/>
      </w:pPr>
      <w:rPr>
        <w:rFonts w:cs="Times New Roman" w:hint="default"/>
      </w:rPr>
    </w:lvl>
    <w:lvl w:ilvl="7">
      <w:start w:val="1"/>
      <w:numFmt w:val="decimal"/>
      <w:isLgl/>
      <w:lvlText w:val="%1.%2.%3.%4.%5.%6.%7.%8"/>
      <w:lvlJc w:val="left"/>
      <w:pPr>
        <w:ind w:left="3208" w:hanging="1440"/>
      </w:pPr>
      <w:rPr>
        <w:rFonts w:cs="Times New Roman" w:hint="default"/>
      </w:rPr>
    </w:lvl>
    <w:lvl w:ilvl="8">
      <w:start w:val="1"/>
      <w:numFmt w:val="decimal"/>
      <w:isLgl/>
      <w:lvlText w:val="%1.%2.%3.%4.%5.%6.%7.%8.%9"/>
      <w:lvlJc w:val="left"/>
      <w:pPr>
        <w:ind w:left="3789" w:hanging="1800"/>
      </w:pPr>
      <w:rPr>
        <w:rFonts w:cs="Times New Roman" w:hint="default"/>
      </w:rPr>
    </w:lvl>
  </w:abstractNum>
  <w:abstractNum w:abstractNumId="53" w15:restartNumberingAfterBreak="0">
    <w:nsid w:val="7C552A8E"/>
    <w:multiLevelType w:val="hybridMultilevel"/>
    <w:tmpl w:val="7AD01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C701D06"/>
    <w:multiLevelType w:val="hybridMultilevel"/>
    <w:tmpl w:val="3E3E5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D09190D"/>
    <w:multiLevelType w:val="hybridMultilevel"/>
    <w:tmpl w:val="965CAB9C"/>
    <w:lvl w:ilvl="0" w:tplc="08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97219C"/>
    <w:multiLevelType w:val="hybridMultilevel"/>
    <w:tmpl w:val="2B1E654A"/>
    <w:lvl w:ilvl="0" w:tplc="080A000F">
      <w:start w:val="1"/>
      <w:numFmt w:val="decimal"/>
      <w:lvlText w:val="%1."/>
      <w:lvlJc w:val="left"/>
      <w:pPr>
        <w:ind w:left="1068" w:hanging="360"/>
      </w:pPr>
      <w:rPr>
        <w:rFonts w:cs="Times New Roman" w:hint="default"/>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num w:numId="1">
    <w:abstractNumId w:val="46"/>
  </w:num>
  <w:num w:numId="2">
    <w:abstractNumId w:val="38"/>
  </w:num>
  <w:num w:numId="3">
    <w:abstractNumId w:val="51"/>
  </w:num>
  <w:num w:numId="4">
    <w:abstractNumId w:val="1"/>
  </w:num>
  <w:num w:numId="5">
    <w:abstractNumId w:val="33"/>
  </w:num>
  <w:num w:numId="6">
    <w:abstractNumId w:val="40"/>
  </w:num>
  <w:num w:numId="7">
    <w:abstractNumId w:val="49"/>
  </w:num>
  <w:num w:numId="8">
    <w:abstractNumId w:val="27"/>
  </w:num>
  <w:num w:numId="9">
    <w:abstractNumId w:val="7"/>
  </w:num>
  <w:num w:numId="10">
    <w:abstractNumId w:val="47"/>
  </w:num>
  <w:num w:numId="11">
    <w:abstractNumId w:val="5"/>
  </w:num>
  <w:num w:numId="12">
    <w:abstractNumId w:val="14"/>
  </w:num>
  <w:num w:numId="13">
    <w:abstractNumId w:val="31"/>
  </w:num>
  <w:num w:numId="14">
    <w:abstractNumId w:val="34"/>
  </w:num>
  <w:num w:numId="15">
    <w:abstractNumId w:val="2"/>
  </w:num>
  <w:num w:numId="16">
    <w:abstractNumId w:val="6"/>
  </w:num>
  <w:num w:numId="17">
    <w:abstractNumId w:val="22"/>
  </w:num>
  <w:num w:numId="18">
    <w:abstractNumId w:val="3"/>
  </w:num>
  <w:num w:numId="19">
    <w:abstractNumId w:val="30"/>
  </w:num>
  <w:num w:numId="20">
    <w:abstractNumId w:val="4"/>
  </w:num>
  <w:num w:numId="21">
    <w:abstractNumId w:val="29"/>
  </w:num>
  <w:num w:numId="22">
    <w:abstractNumId w:val="41"/>
  </w:num>
  <w:num w:numId="23">
    <w:abstractNumId w:val="45"/>
  </w:num>
  <w:num w:numId="24">
    <w:abstractNumId w:val="17"/>
  </w:num>
  <w:num w:numId="25">
    <w:abstractNumId w:val="28"/>
  </w:num>
  <w:num w:numId="26">
    <w:abstractNumId w:val="13"/>
  </w:num>
  <w:num w:numId="27">
    <w:abstractNumId w:val="52"/>
  </w:num>
  <w:num w:numId="28">
    <w:abstractNumId w:val="19"/>
  </w:num>
  <w:num w:numId="29">
    <w:abstractNumId w:val="50"/>
  </w:num>
  <w:num w:numId="30">
    <w:abstractNumId w:val="56"/>
  </w:num>
  <w:num w:numId="31">
    <w:abstractNumId w:val="25"/>
  </w:num>
  <w:num w:numId="32">
    <w:abstractNumId w:val="43"/>
  </w:num>
  <w:num w:numId="33">
    <w:abstractNumId w:val="44"/>
  </w:num>
  <w:num w:numId="34">
    <w:abstractNumId w:val="42"/>
  </w:num>
  <w:num w:numId="35">
    <w:abstractNumId w:val="23"/>
  </w:num>
  <w:num w:numId="36">
    <w:abstractNumId w:val="10"/>
  </w:num>
  <w:num w:numId="37">
    <w:abstractNumId w:val="10"/>
    <w:lvlOverride w:ilvl="0">
      <w:lvl w:ilvl="0">
        <w:start w:val="1"/>
        <w:numFmt w:val="lowerLetter"/>
        <w:lvlText w:val="%1)"/>
        <w:legacy w:legacy="1" w:legacySpace="0" w:legacyIndent="283"/>
        <w:lvlJc w:val="left"/>
        <w:pPr>
          <w:ind w:left="283" w:hanging="283"/>
        </w:pPr>
        <w:rPr>
          <w:rFonts w:cs="Times New Roman"/>
        </w:rPr>
      </w:lvl>
    </w:lvlOverride>
  </w:num>
  <w:num w:numId="38">
    <w:abstractNumId w:val="54"/>
  </w:num>
  <w:num w:numId="39">
    <w:abstractNumId w:val="16"/>
  </w:num>
  <w:num w:numId="40">
    <w:abstractNumId w:val="0"/>
  </w:num>
  <w:num w:numId="41">
    <w:abstractNumId w:val="8"/>
  </w:num>
  <w:num w:numId="42">
    <w:abstractNumId w:val="21"/>
  </w:num>
  <w:num w:numId="43">
    <w:abstractNumId w:val="20"/>
  </w:num>
  <w:num w:numId="44">
    <w:abstractNumId w:val="11"/>
  </w:num>
  <w:num w:numId="45">
    <w:abstractNumId w:val="36"/>
  </w:num>
  <w:num w:numId="46">
    <w:abstractNumId w:val="9"/>
  </w:num>
  <w:num w:numId="47">
    <w:abstractNumId w:val="53"/>
  </w:num>
  <w:num w:numId="48">
    <w:abstractNumId w:val="18"/>
  </w:num>
  <w:num w:numId="49">
    <w:abstractNumId w:val="12"/>
  </w:num>
  <w:num w:numId="50">
    <w:abstractNumId w:val="15"/>
  </w:num>
  <w:num w:numId="51">
    <w:abstractNumId w:val="39"/>
  </w:num>
  <w:num w:numId="52">
    <w:abstractNumId w:val="32"/>
  </w:num>
  <w:num w:numId="53">
    <w:abstractNumId w:val="37"/>
  </w:num>
  <w:num w:numId="54">
    <w:abstractNumId w:val="48"/>
  </w:num>
  <w:num w:numId="55">
    <w:abstractNumId w:val="35"/>
  </w:num>
  <w:num w:numId="56">
    <w:abstractNumId w:val="55"/>
  </w:num>
  <w:num w:numId="57">
    <w:abstractNumId w:val="24"/>
  </w:num>
  <w:num w:numId="58">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06"/>
    <w:rsid w:val="00002E2B"/>
    <w:rsid w:val="00010D6F"/>
    <w:rsid w:val="00020134"/>
    <w:rsid w:val="000202F2"/>
    <w:rsid w:val="00026ED5"/>
    <w:rsid w:val="0004045E"/>
    <w:rsid w:val="0005285B"/>
    <w:rsid w:val="000625E3"/>
    <w:rsid w:val="000636F8"/>
    <w:rsid w:val="00070740"/>
    <w:rsid w:val="00076D0E"/>
    <w:rsid w:val="0009711D"/>
    <w:rsid w:val="000A72B4"/>
    <w:rsid w:val="000C0860"/>
    <w:rsid w:val="000C1D19"/>
    <w:rsid w:val="000C5A71"/>
    <w:rsid w:val="000D0CEE"/>
    <w:rsid w:val="000D6B54"/>
    <w:rsid w:val="000D7CED"/>
    <w:rsid w:val="000E47C3"/>
    <w:rsid w:val="000F0810"/>
    <w:rsid w:val="000F0F96"/>
    <w:rsid w:val="000F7746"/>
    <w:rsid w:val="00114D86"/>
    <w:rsid w:val="00116198"/>
    <w:rsid w:val="00120E46"/>
    <w:rsid w:val="00123AC2"/>
    <w:rsid w:val="00123B91"/>
    <w:rsid w:val="0013012F"/>
    <w:rsid w:val="00151FD0"/>
    <w:rsid w:val="00153322"/>
    <w:rsid w:val="00155C35"/>
    <w:rsid w:val="00163015"/>
    <w:rsid w:val="00166D6E"/>
    <w:rsid w:val="00167F2A"/>
    <w:rsid w:val="00173628"/>
    <w:rsid w:val="001747FE"/>
    <w:rsid w:val="00174CE8"/>
    <w:rsid w:val="001755B0"/>
    <w:rsid w:val="0017567E"/>
    <w:rsid w:val="00175D80"/>
    <w:rsid w:val="0019134B"/>
    <w:rsid w:val="001A06C7"/>
    <w:rsid w:val="001A67C8"/>
    <w:rsid w:val="001B0D6E"/>
    <w:rsid w:val="001C00A5"/>
    <w:rsid w:val="001C07F0"/>
    <w:rsid w:val="001C195C"/>
    <w:rsid w:val="001E053C"/>
    <w:rsid w:val="001F4F52"/>
    <w:rsid w:val="00200E28"/>
    <w:rsid w:val="002020BC"/>
    <w:rsid w:val="00205DA4"/>
    <w:rsid w:val="00210807"/>
    <w:rsid w:val="002260AE"/>
    <w:rsid w:val="00226290"/>
    <w:rsid w:val="00226AA9"/>
    <w:rsid w:val="00226F13"/>
    <w:rsid w:val="002370CB"/>
    <w:rsid w:val="00242EA1"/>
    <w:rsid w:val="00246F2E"/>
    <w:rsid w:val="002578FB"/>
    <w:rsid w:val="00263C47"/>
    <w:rsid w:val="0026701A"/>
    <w:rsid w:val="00271EED"/>
    <w:rsid w:val="00273EF3"/>
    <w:rsid w:val="0027681E"/>
    <w:rsid w:val="00284238"/>
    <w:rsid w:val="002A732D"/>
    <w:rsid w:val="002B55D2"/>
    <w:rsid w:val="002C0FB4"/>
    <w:rsid w:val="002C2335"/>
    <w:rsid w:val="002D2509"/>
    <w:rsid w:val="002D73E9"/>
    <w:rsid w:val="002E2CF0"/>
    <w:rsid w:val="002E549B"/>
    <w:rsid w:val="002F6528"/>
    <w:rsid w:val="00301316"/>
    <w:rsid w:val="003033F4"/>
    <w:rsid w:val="00303D03"/>
    <w:rsid w:val="0030516A"/>
    <w:rsid w:val="0030729C"/>
    <w:rsid w:val="003171B4"/>
    <w:rsid w:val="003276FB"/>
    <w:rsid w:val="00343A3B"/>
    <w:rsid w:val="00343EB5"/>
    <w:rsid w:val="00350D84"/>
    <w:rsid w:val="00353502"/>
    <w:rsid w:val="00363797"/>
    <w:rsid w:val="003646DD"/>
    <w:rsid w:val="00372C37"/>
    <w:rsid w:val="00384B9D"/>
    <w:rsid w:val="003921A5"/>
    <w:rsid w:val="00394B7B"/>
    <w:rsid w:val="003A436D"/>
    <w:rsid w:val="003B2ACB"/>
    <w:rsid w:val="003B5DBC"/>
    <w:rsid w:val="003B73AE"/>
    <w:rsid w:val="003C64F4"/>
    <w:rsid w:val="003C652E"/>
    <w:rsid w:val="003C7EF0"/>
    <w:rsid w:val="003D0BF8"/>
    <w:rsid w:val="003D46ED"/>
    <w:rsid w:val="003E0B9D"/>
    <w:rsid w:val="00400005"/>
    <w:rsid w:val="004031B0"/>
    <w:rsid w:val="00406341"/>
    <w:rsid w:val="00410967"/>
    <w:rsid w:val="00420C9F"/>
    <w:rsid w:val="00422B92"/>
    <w:rsid w:val="00426257"/>
    <w:rsid w:val="00433A81"/>
    <w:rsid w:val="00440AC7"/>
    <w:rsid w:val="00441E29"/>
    <w:rsid w:val="00446491"/>
    <w:rsid w:val="00446966"/>
    <w:rsid w:val="00450FE6"/>
    <w:rsid w:val="00451AA7"/>
    <w:rsid w:val="00460DF0"/>
    <w:rsid w:val="004734B0"/>
    <w:rsid w:val="00480BE2"/>
    <w:rsid w:val="00481C88"/>
    <w:rsid w:val="0048276C"/>
    <w:rsid w:val="00483B86"/>
    <w:rsid w:val="004A1824"/>
    <w:rsid w:val="004A276E"/>
    <w:rsid w:val="004A51F0"/>
    <w:rsid w:val="004B0E05"/>
    <w:rsid w:val="004B283C"/>
    <w:rsid w:val="004D477B"/>
    <w:rsid w:val="004D7299"/>
    <w:rsid w:val="004D77A1"/>
    <w:rsid w:val="004E2936"/>
    <w:rsid w:val="004E5DFB"/>
    <w:rsid w:val="004F21E1"/>
    <w:rsid w:val="004F2512"/>
    <w:rsid w:val="004F64AF"/>
    <w:rsid w:val="00501977"/>
    <w:rsid w:val="00507576"/>
    <w:rsid w:val="00510877"/>
    <w:rsid w:val="005134EF"/>
    <w:rsid w:val="0051661B"/>
    <w:rsid w:val="005222C0"/>
    <w:rsid w:val="0052543F"/>
    <w:rsid w:val="00544115"/>
    <w:rsid w:val="00554622"/>
    <w:rsid w:val="00560130"/>
    <w:rsid w:val="005667C8"/>
    <w:rsid w:val="00573E94"/>
    <w:rsid w:val="00574CA3"/>
    <w:rsid w:val="005756C7"/>
    <w:rsid w:val="00585B57"/>
    <w:rsid w:val="005A4890"/>
    <w:rsid w:val="005B3681"/>
    <w:rsid w:val="005C75DD"/>
    <w:rsid w:val="005D6131"/>
    <w:rsid w:val="005E5596"/>
    <w:rsid w:val="005E5651"/>
    <w:rsid w:val="005E7ED3"/>
    <w:rsid w:val="005F197C"/>
    <w:rsid w:val="005F2C6A"/>
    <w:rsid w:val="005F54B7"/>
    <w:rsid w:val="00604C2B"/>
    <w:rsid w:val="00606D01"/>
    <w:rsid w:val="00607E5F"/>
    <w:rsid w:val="006100C4"/>
    <w:rsid w:val="00616178"/>
    <w:rsid w:val="006171B0"/>
    <w:rsid w:val="00630A8B"/>
    <w:rsid w:val="00632707"/>
    <w:rsid w:val="006343BC"/>
    <w:rsid w:val="006422C3"/>
    <w:rsid w:val="00645F3D"/>
    <w:rsid w:val="0065399A"/>
    <w:rsid w:val="006566C0"/>
    <w:rsid w:val="0065705F"/>
    <w:rsid w:val="00660DCB"/>
    <w:rsid w:val="006654FC"/>
    <w:rsid w:val="006735E8"/>
    <w:rsid w:val="00680694"/>
    <w:rsid w:val="0069221B"/>
    <w:rsid w:val="006A0CFC"/>
    <w:rsid w:val="006A4DD4"/>
    <w:rsid w:val="006C5D79"/>
    <w:rsid w:val="006D3E85"/>
    <w:rsid w:val="006E3A23"/>
    <w:rsid w:val="006E4E6E"/>
    <w:rsid w:val="006E534D"/>
    <w:rsid w:val="006E71EF"/>
    <w:rsid w:val="006F1DDC"/>
    <w:rsid w:val="0071555C"/>
    <w:rsid w:val="0072222F"/>
    <w:rsid w:val="00730129"/>
    <w:rsid w:val="00744A52"/>
    <w:rsid w:val="007511C0"/>
    <w:rsid w:val="007518B3"/>
    <w:rsid w:val="00752DB9"/>
    <w:rsid w:val="0075775A"/>
    <w:rsid w:val="0076280E"/>
    <w:rsid w:val="00767409"/>
    <w:rsid w:val="007735FE"/>
    <w:rsid w:val="0077368F"/>
    <w:rsid w:val="0077623D"/>
    <w:rsid w:val="00782C0F"/>
    <w:rsid w:val="00784D1A"/>
    <w:rsid w:val="007A15CA"/>
    <w:rsid w:val="007A69B1"/>
    <w:rsid w:val="007B525A"/>
    <w:rsid w:val="007B5D4D"/>
    <w:rsid w:val="007B6A82"/>
    <w:rsid w:val="007B6C1A"/>
    <w:rsid w:val="007C3BE4"/>
    <w:rsid w:val="007D03D5"/>
    <w:rsid w:val="007E11C1"/>
    <w:rsid w:val="007E2D5B"/>
    <w:rsid w:val="007E427E"/>
    <w:rsid w:val="008131C3"/>
    <w:rsid w:val="0081516D"/>
    <w:rsid w:val="00817070"/>
    <w:rsid w:val="00827DE7"/>
    <w:rsid w:val="0084160C"/>
    <w:rsid w:val="00841AA9"/>
    <w:rsid w:val="00841E11"/>
    <w:rsid w:val="00845312"/>
    <w:rsid w:val="00855672"/>
    <w:rsid w:val="00856B99"/>
    <w:rsid w:val="00862435"/>
    <w:rsid w:val="008725D7"/>
    <w:rsid w:val="00876265"/>
    <w:rsid w:val="0087669F"/>
    <w:rsid w:val="0088797C"/>
    <w:rsid w:val="00887DC1"/>
    <w:rsid w:val="00890FFC"/>
    <w:rsid w:val="008946B6"/>
    <w:rsid w:val="00895DC4"/>
    <w:rsid w:val="00896DB5"/>
    <w:rsid w:val="008B409D"/>
    <w:rsid w:val="008B7608"/>
    <w:rsid w:val="008D3910"/>
    <w:rsid w:val="008D4B99"/>
    <w:rsid w:val="008D6F06"/>
    <w:rsid w:val="008E1F5E"/>
    <w:rsid w:val="008F3542"/>
    <w:rsid w:val="008F45C7"/>
    <w:rsid w:val="00900CF9"/>
    <w:rsid w:val="009021BC"/>
    <w:rsid w:val="00907C62"/>
    <w:rsid w:val="00910308"/>
    <w:rsid w:val="00910633"/>
    <w:rsid w:val="00912209"/>
    <w:rsid w:val="00925179"/>
    <w:rsid w:val="0092598D"/>
    <w:rsid w:val="00935348"/>
    <w:rsid w:val="009366B4"/>
    <w:rsid w:val="009421B5"/>
    <w:rsid w:val="0094415C"/>
    <w:rsid w:val="00944843"/>
    <w:rsid w:val="00945BC3"/>
    <w:rsid w:val="0094645C"/>
    <w:rsid w:val="00950B2F"/>
    <w:rsid w:val="00952699"/>
    <w:rsid w:val="009530AD"/>
    <w:rsid w:val="00954084"/>
    <w:rsid w:val="00961733"/>
    <w:rsid w:val="00962C4B"/>
    <w:rsid w:val="00963DD1"/>
    <w:rsid w:val="00976182"/>
    <w:rsid w:val="009808E1"/>
    <w:rsid w:val="0098228A"/>
    <w:rsid w:val="00993C00"/>
    <w:rsid w:val="009A0321"/>
    <w:rsid w:val="009A3FC2"/>
    <w:rsid w:val="009A48B7"/>
    <w:rsid w:val="009B0BA4"/>
    <w:rsid w:val="009B6BEA"/>
    <w:rsid w:val="009C68FD"/>
    <w:rsid w:val="009D08CC"/>
    <w:rsid w:val="009E7018"/>
    <w:rsid w:val="009F62AD"/>
    <w:rsid w:val="00A01A6C"/>
    <w:rsid w:val="00A11CA0"/>
    <w:rsid w:val="00A15931"/>
    <w:rsid w:val="00A26088"/>
    <w:rsid w:val="00A2641A"/>
    <w:rsid w:val="00A30E95"/>
    <w:rsid w:val="00A3638E"/>
    <w:rsid w:val="00A446BF"/>
    <w:rsid w:val="00A52B62"/>
    <w:rsid w:val="00A54D21"/>
    <w:rsid w:val="00A55020"/>
    <w:rsid w:val="00A55BE2"/>
    <w:rsid w:val="00A57DE2"/>
    <w:rsid w:val="00A7282D"/>
    <w:rsid w:val="00AA5BC8"/>
    <w:rsid w:val="00AA635D"/>
    <w:rsid w:val="00AD225E"/>
    <w:rsid w:val="00AD5EF0"/>
    <w:rsid w:val="00AD6E0D"/>
    <w:rsid w:val="00AD7D3F"/>
    <w:rsid w:val="00AE02A4"/>
    <w:rsid w:val="00AF59D8"/>
    <w:rsid w:val="00B108E1"/>
    <w:rsid w:val="00B146CD"/>
    <w:rsid w:val="00B20861"/>
    <w:rsid w:val="00B21A13"/>
    <w:rsid w:val="00B21E44"/>
    <w:rsid w:val="00B23919"/>
    <w:rsid w:val="00B328CB"/>
    <w:rsid w:val="00B4001D"/>
    <w:rsid w:val="00B434D5"/>
    <w:rsid w:val="00B462B1"/>
    <w:rsid w:val="00B47997"/>
    <w:rsid w:val="00B52CC4"/>
    <w:rsid w:val="00B53589"/>
    <w:rsid w:val="00B74710"/>
    <w:rsid w:val="00B97035"/>
    <w:rsid w:val="00BA0355"/>
    <w:rsid w:val="00BA03A7"/>
    <w:rsid w:val="00BA0740"/>
    <w:rsid w:val="00BA4AD4"/>
    <w:rsid w:val="00BB1BAB"/>
    <w:rsid w:val="00BB35CB"/>
    <w:rsid w:val="00BB46E3"/>
    <w:rsid w:val="00BB6711"/>
    <w:rsid w:val="00BC4808"/>
    <w:rsid w:val="00BC6226"/>
    <w:rsid w:val="00BD0F23"/>
    <w:rsid w:val="00BD4FBB"/>
    <w:rsid w:val="00BE2A1E"/>
    <w:rsid w:val="00BF1F82"/>
    <w:rsid w:val="00C24FA7"/>
    <w:rsid w:val="00C35B4E"/>
    <w:rsid w:val="00C37727"/>
    <w:rsid w:val="00C41124"/>
    <w:rsid w:val="00C45123"/>
    <w:rsid w:val="00C55E4A"/>
    <w:rsid w:val="00C5666C"/>
    <w:rsid w:val="00C6047D"/>
    <w:rsid w:val="00C63AB9"/>
    <w:rsid w:val="00C64C4C"/>
    <w:rsid w:val="00C71165"/>
    <w:rsid w:val="00C731E7"/>
    <w:rsid w:val="00C733C4"/>
    <w:rsid w:val="00C76FEF"/>
    <w:rsid w:val="00C85455"/>
    <w:rsid w:val="00C90BF9"/>
    <w:rsid w:val="00C915A3"/>
    <w:rsid w:val="00C930CA"/>
    <w:rsid w:val="00C956E2"/>
    <w:rsid w:val="00C956FD"/>
    <w:rsid w:val="00C975A1"/>
    <w:rsid w:val="00CA32C1"/>
    <w:rsid w:val="00CB5B7A"/>
    <w:rsid w:val="00CC1234"/>
    <w:rsid w:val="00CC75EC"/>
    <w:rsid w:val="00CD63C7"/>
    <w:rsid w:val="00CD7496"/>
    <w:rsid w:val="00CE6146"/>
    <w:rsid w:val="00CF13F4"/>
    <w:rsid w:val="00D10EF8"/>
    <w:rsid w:val="00D12A80"/>
    <w:rsid w:val="00D13E9D"/>
    <w:rsid w:val="00D26523"/>
    <w:rsid w:val="00D53621"/>
    <w:rsid w:val="00D6673B"/>
    <w:rsid w:val="00D66779"/>
    <w:rsid w:val="00D67E25"/>
    <w:rsid w:val="00D7695E"/>
    <w:rsid w:val="00D80F0E"/>
    <w:rsid w:val="00D815D4"/>
    <w:rsid w:val="00D92776"/>
    <w:rsid w:val="00D93B36"/>
    <w:rsid w:val="00DB0751"/>
    <w:rsid w:val="00DB58BE"/>
    <w:rsid w:val="00DB6F9F"/>
    <w:rsid w:val="00DD669E"/>
    <w:rsid w:val="00DE39E0"/>
    <w:rsid w:val="00DE69D6"/>
    <w:rsid w:val="00DE75A3"/>
    <w:rsid w:val="00E07F79"/>
    <w:rsid w:val="00E11AA1"/>
    <w:rsid w:val="00E12D84"/>
    <w:rsid w:val="00E15940"/>
    <w:rsid w:val="00E17226"/>
    <w:rsid w:val="00E21A7B"/>
    <w:rsid w:val="00E21F0D"/>
    <w:rsid w:val="00E46390"/>
    <w:rsid w:val="00E46EFF"/>
    <w:rsid w:val="00E54EC7"/>
    <w:rsid w:val="00E5773D"/>
    <w:rsid w:val="00E627C3"/>
    <w:rsid w:val="00E70669"/>
    <w:rsid w:val="00E70AAE"/>
    <w:rsid w:val="00E71AF5"/>
    <w:rsid w:val="00E75FA0"/>
    <w:rsid w:val="00E76D8C"/>
    <w:rsid w:val="00E76E25"/>
    <w:rsid w:val="00E80D24"/>
    <w:rsid w:val="00E83670"/>
    <w:rsid w:val="00E83956"/>
    <w:rsid w:val="00E870C7"/>
    <w:rsid w:val="00E91AD4"/>
    <w:rsid w:val="00E92AAC"/>
    <w:rsid w:val="00E974A4"/>
    <w:rsid w:val="00EB1AE9"/>
    <w:rsid w:val="00EB3FA3"/>
    <w:rsid w:val="00EC2638"/>
    <w:rsid w:val="00EC6CD9"/>
    <w:rsid w:val="00ED0C5F"/>
    <w:rsid w:val="00EE10B6"/>
    <w:rsid w:val="00EE52B8"/>
    <w:rsid w:val="00EE623A"/>
    <w:rsid w:val="00EF43E0"/>
    <w:rsid w:val="00F00915"/>
    <w:rsid w:val="00F115CA"/>
    <w:rsid w:val="00F121BF"/>
    <w:rsid w:val="00F212C6"/>
    <w:rsid w:val="00F30994"/>
    <w:rsid w:val="00F32989"/>
    <w:rsid w:val="00F54E9C"/>
    <w:rsid w:val="00F55433"/>
    <w:rsid w:val="00F70842"/>
    <w:rsid w:val="00F71060"/>
    <w:rsid w:val="00F84640"/>
    <w:rsid w:val="00F9415E"/>
    <w:rsid w:val="00FA0FAF"/>
    <w:rsid w:val="00FA69DD"/>
    <w:rsid w:val="00FB3BD1"/>
    <w:rsid w:val="00FE3FCE"/>
    <w:rsid w:val="00FE6620"/>
    <w:rsid w:val="00FE7ED4"/>
    <w:rsid w:val="00FF71E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667EFA"/>
  <w15:docId w15:val="{AA9F0027-798F-47EA-8CC7-34FA25FF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7C3"/>
    <w:pPr>
      <w:spacing w:after="160" w:line="259" w:lineRule="auto"/>
    </w:pPr>
    <w:rPr>
      <w:lang w:eastAsia="en-US"/>
    </w:rPr>
  </w:style>
  <w:style w:type="paragraph" w:styleId="Ttulo1">
    <w:name w:val="heading 1"/>
    <w:basedOn w:val="Normal"/>
    <w:next w:val="Normal"/>
    <w:link w:val="Ttulo1Car"/>
    <w:uiPriority w:val="99"/>
    <w:qFormat/>
    <w:rsid w:val="00925179"/>
    <w:pPr>
      <w:keepNext/>
      <w:keepLines/>
      <w:spacing w:before="480" w:after="0" w:line="240" w:lineRule="auto"/>
      <w:outlineLvl w:val="0"/>
    </w:pPr>
    <w:rPr>
      <w:rFonts w:ascii="Calibri Light" w:eastAsia="Times New Roman" w:hAnsi="Calibri Light"/>
      <w:b/>
      <w:bCs/>
      <w:color w:val="2E74B5"/>
      <w:sz w:val="28"/>
      <w:szCs w:val="28"/>
      <w:lang w:val="es-ES" w:eastAsia="es-ES"/>
    </w:rPr>
  </w:style>
  <w:style w:type="paragraph" w:styleId="Ttulo2">
    <w:name w:val="heading 2"/>
    <w:basedOn w:val="Normal"/>
    <w:next w:val="Normal"/>
    <w:link w:val="Ttulo2Car"/>
    <w:uiPriority w:val="99"/>
    <w:qFormat/>
    <w:rsid w:val="00925179"/>
    <w:pPr>
      <w:keepNext/>
      <w:keepLines/>
      <w:tabs>
        <w:tab w:val="num" w:pos="643"/>
      </w:tabs>
      <w:spacing w:before="360" w:after="240" w:line="320" w:lineRule="atLeast"/>
      <w:ind w:left="643" w:hanging="499"/>
      <w:jc w:val="both"/>
      <w:outlineLvl w:val="1"/>
    </w:pPr>
    <w:rPr>
      <w:rFonts w:ascii="Times New Roman" w:eastAsia="Times New Roman" w:hAnsi="Times New Roman"/>
      <w:b/>
      <w:bCs/>
      <w:sz w:val="24"/>
      <w:szCs w:val="26"/>
      <w:lang w:val="es-ES"/>
    </w:rPr>
  </w:style>
  <w:style w:type="paragraph" w:styleId="Ttulo3">
    <w:name w:val="heading 3"/>
    <w:basedOn w:val="Normal"/>
    <w:next w:val="Normal"/>
    <w:link w:val="Ttulo3Car"/>
    <w:uiPriority w:val="99"/>
    <w:qFormat/>
    <w:rsid w:val="00925179"/>
    <w:pPr>
      <w:keepNext/>
      <w:keepLines/>
      <w:spacing w:before="200" w:after="0"/>
      <w:ind w:left="720" w:hanging="720"/>
      <w:outlineLvl w:val="2"/>
    </w:pPr>
    <w:rPr>
      <w:rFonts w:ascii="Calibri Light" w:eastAsia="Times New Roman" w:hAnsi="Calibri Light"/>
      <w:b/>
      <w:bCs/>
      <w:color w:val="000000"/>
    </w:rPr>
  </w:style>
  <w:style w:type="paragraph" w:styleId="Ttulo4">
    <w:name w:val="heading 4"/>
    <w:basedOn w:val="Normal"/>
    <w:next w:val="Normal"/>
    <w:link w:val="Ttulo4Car"/>
    <w:uiPriority w:val="99"/>
    <w:qFormat/>
    <w:rsid w:val="00925179"/>
    <w:pPr>
      <w:keepNext/>
      <w:keepLines/>
      <w:spacing w:before="200" w:after="0" w:line="240" w:lineRule="auto"/>
      <w:outlineLvl w:val="3"/>
    </w:pPr>
    <w:rPr>
      <w:rFonts w:ascii="Calibri Light" w:eastAsia="Times New Roman" w:hAnsi="Calibri Light"/>
      <w:b/>
      <w:bCs/>
      <w:i/>
      <w:iCs/>
      <w:color w:val="5B9BD5"/>
      <w:sz w:val="24"/>
      <w:szCs w:val="24"/>
      <w:lang w:val="es-ES" w:eastAsia="es-ES"/>
    </w:rPr>
  </w:style>
  <w:style w:type="paragraph" w:styleId="Ttulo5">
    <w:name w:val="heading 5"/>
    <w:basedOn w:val="Normal"/>
    <w:next w:val="Normal"/>
    <w:link w:val="Ttulo5Car"/>
    <w:uiPriority w:val="99"/>
    <w:qFormat/>
    <w:rsid w:val="00925179"/>
    <w:pPr>
      <w:keepNext/>
      <w:keepLines/>
      <w:spacing w:before="200" w:after="0"/>
      <w:ind w:left="1008" w:hanging="1008"/>
      <w:outlineLvl w:val="4"/>
    </w:pPr>
    <w:rPr>
      <w:rFonts w:ascii="Calibri Light" w:eastAsia="Times New Roman" w:hAnsi="Calibri Light"/>
      <w:color w:val="323E4F"/>
    </w:rPr>
  </w:style>
  <w:style w:type="paragraph" w:styleId="Ttulo6">
    <w:name w:val="heading 6"/>
    <w:basedOn w:val="Normal"/>
    <w:next w:val="Normal"/>
    <w:link w:val="Ttulo6Car"/>
    <w:uiPriority w:val="99"/>
    <w:qFormat/>
    <w:rsid w:val="00925179"/>
    <w:pPr>
      <w:keepNext/>
      <w:keepLines/>
      <w:spacing w:before="200" w:after="0"/>
      <w:ind w:left="1152" w:hanging="1152"/>
      <w:outlineLvl w:val="5"/>
    </w:pPr>
    <w:rPr>
      <w:rFonts w:ascii="Calibri Light" w:eastAsia="Times New Roman" w:hAnsi="Calibri Light"/>
      <w:i/>
      <w:iCs/>
      <w:color w:val="323E4F"/>
    </w:rPr>
  </w:style>
  <w:style w:type="paragraph" w:styleId="Ttulo7">
    <w:name w:val="heading 7"/>
    <w:basedOn w:val="Normal"/>
    <w:next w:val="Normal"/>
    <w:link w:val="Ttulo7Car"/>
    <w:uiPriority w:val="99"/>
    <w:qFormat/>
    <w:rsid w:val="00925179"/>
    <w:pPr>
      <w:keepNext/>
      <w:keepLines/>
      <w:spacing w:before="200" w:after="0"/>
      <w:ind w:left="1296" w:hanging="1296"/>
      <w:outlineLvl w:val="6"/>
    </w:pPr>
    <w:rPr>
      <w:rFonts w:ascii="Calibri Light" w:eastAsia="Times New Roman" w:hAnsi="Calibri Light"/>
      <w:i/>
      <w:iCs/>
      <w:color w:val="404040"/>
    </w:rPr>
  </w:style>
  <w:style w:type="paragraph" w:styleId="Ttulo8">
    <w:name w:val="heading 8"/>
    <w:basedOn w:val="Normal"/>
    <w:next w:val="Normal"/>
    <w:link w:val="Ttulo8Car"/>
    <w:uiPriority w:val="99"/>
    <w:qFormat/>
    <w:rsid w:val="00925179"/>
    <w:pPr>
      <w:keepNext/>
      <w:keepLines/>
      <w:spacing w:before="200" w:after="0"/>
      <w:ind w:left="1440" w:hanging="1440"/>
      <w:outlineLvl w:val="7"/>
    </w:pPr>
    <w:rPr>
      <w:rFonts w:ascii="Calibri Light" w:eastAsia="Times New Roman" w:hAnsi="Calibri Light"/>
      <w:color w:val="404040"/>
      <w:sz w:val="20"/>
      <w:szCs w:val="20"/>
    </w:rPr>
  </w:style>
  <w:style w:type="paragraph" w:styleId="Ttulo9">
    <w:name w:val="heading 9"/>
    <w:basedOn w:val="Normal"/>
    <w:next w:val="Normal"/>
    <w:link w:val="Ttulo9Car"/>
    <w:uiPriority w:val="99"/>
    <w:qFormat/>
    <w:rsid w:val="00925179"/>
    <w:pPr>
      <w:keepNext/>
      <w:keepLines/>
      <w:spacing w:before="200" w:after="0"/>
      <w:ind w:left="1584" w:hanging="1584"/>
      <w:outlineLvl w:val="8"/>
    </w:pPr>
    <w:rPr>
      <w:rFonts w:ascii="Calibri Light" w:eastAsia="Times New Roman" w:hAnsi="Calibri Light"/>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5179"/>
    <w:rPr>
      <w:rFonts w:ascii="Calibri Light" w:hAnsi="Calibri Light" w:cs="Times New Roman"/>
      <w:b/>
      <w:bCs/>
      <w:color w:val="2E74B5"/>
      <w:sz w:val="28"/>
      <w:szCs w:val="28"/>
      <w:lang w:val="es-ES" w:eastAsia="es-ES"/>
    </w:rPr>
  </w:style>
  <w:style w:type="character" w:customStyle="1" w:styleId="Ttulo2Car">
    <w:name w:val="Título 2 Car"/>
    <w:basedOn w:val="Fuentedeprrafopredeter"/>
    <w:link w:val="Ttulo2"/>
    <w:uiPriority w:val="99"/>
    <w:semiHidden/>
    <w:locked/>
    <w:rsid w:val="00925179"/>
    <w:rPr>
      <w:rFonts w:ascii="Times New Roman" w:hAnsi="Times New Roman" w:cs="Times New Roman"/>
      <w:b/>
      <w:bCs/>
      <w:sz w:val="26"/>
      <w:szCs w:val="26"/>
      <w:lang w:val="es-ES"/>
    </w:rPr>
  </w:style>
  <w:style w:type="character" w:customStyle="1" w:styleId="Ttulo3Car">
    <w:name w:val="Título 3 Car"/>
    <w:basedOn w:val="Fuentedeprrafopredeter"/>
    <w:link w:val="Ttulo3"/>
    <w:uiPriority w:val="99"/>
    <w:semiHidden/>
    <w:locked/>
    <w:rsid w:val="00925179"/>
    <w:rPr>
      <w:rFonts w:ascii="Calibri Light" w:hAnsi="Calibri Light" w:cs="Times New Roman"/>
      <w:b/>
      <w:bCs/>
      <w:color w:val="000000"/>
    </w:rPr>
  </w:style>
  <w:style w:type="character" w:customStyle="1" w:styleId="Ttulo4Car">
    <w:name w:val="Título 4 Car"/>
    <w:basedOn w:val="Fuentedeprrafopredeter"/>
    <w:link w:val="Ttulo4"/>
    <w:uiPriority w:val="99"/>
    <w:semiHidden/>
    <w:locked/>
    <w:rsid w:val="00925179"/>
    <w:rPr>
      <w:rFonts w:ascii="Calibri Light" w:hAnsi="Calibri Light" w:cs="Times New Roman"/>
      <w:b/>
      <w:bCs/>
      <w:i/>
      <w:iCs/>
      <w:color w:val="5B9BD5"/>
      <w:sz w:val="24"/>
      <w:szCs w:val="24"/>
      <w:lang w:val="es-ES" w:eastAsia="es-ES"/>
    </w:rPr>
  </w:style>
  <w:style w:type="character" w:customStyle="1" w:styleId="Ttulo5Car">
    <w:name w:val="Título 5 Car"/>
    <w:basedOn w:val="Fuentedeprrafopredeter"/>
    <w:link w:val="Ttulo5"/>
    <w:uiPriority w:val="99"/>
    <w:semiHidden/>
    <w:locked/>
    <w:rsid w:val="00925179"/>
    <w:rPr>
      <w:rFonts w:ascii="Calibri Light" w:hAnsi="Calibri Light" w:cs="Times New Roman"/>
      <w:color w:val="323E4F"/>
    </w:rPr>
  </w:style>
  <w:style w:type="character" w:customStyle="1" w:styleId="Ttulo6Car">
    <w:name w:val="Título 6 Car"/>
    <w:basedOn w:val="Fuentedeprrafopredeter"/>
    <w:link w:val="Ttulo6"/>
    <w:uiPriority w:val="99"/>
    <w:semiHidden/>
    <w:locked/>
    <w:rsid w:val="00925179"/>
    <w:rPr>
      <w:rFonts w:ascii="Calibri Light" w:hAnsi="Calibri Light" w:cs="Times New Roman"/>
      <w:i/>
      <w:iCs/>
      <w:color w:val="323E4F"/>
    </w:rPr>
  </w:style>
  <w:style w:type="character" w:customStyle="1" w:styleId="Ttulo7Car">
    <w:name w:val="Título 7 Car"/>
    <w:basedOn w:val="Fuentedeprrafopredeter"/>
    <w:link w:val="Ttulo7"/>
    <w:uiPriority w:val="99"/>
    <w:semiHidden/>
    <w:locked/>
    <w:rsid w:val="00925179"/>
    <w:rPr>
      <w:rFonts w:ascii="Calibri Light" w:hAnsi="Calibri Light" w:cs="Times New Roman"/>
      <w:i/>
      <w:iCs/>
      <w:color w:val="404040"/>
    </w:rPr>
  </w:style>
  <w:style w:type="character" w:customStyle="1" w:styleId="Ttulo8Car">
    <w:name w:val="Título 8 Car"/>
    <w:basedOn w:val="Fuentedeprrafopredeter"/>
    <w:link w:val="Ttulo8"/>
    <w:uiPriority w:val="99"/>
    <w:semiHidden/>
    <w:locked/>
    <w:rsid w:val="00925179"/>
    <w:rPr>
      <w:rFonts w:ascii="Calibri Light" w:hAnsi="Calibri Light" w:cs="Times New Roman"/>
      <w:color w:val="404040"/>
      <w:sz w:val="20"/>
      <w:szCs w:val="20"/>
    </w:rPr>
  </w:style>
  <w:style w:type="character" w:customStyle="1" w:styleId="Ttulo9Car">
    <w:name w:val="Título 9 Car"/>
    <w:basedOn w:val="Fuentedeprrafopredeter"/>
    <w:link w:val="Ttulo9"/>
    <w:uiPriority w:val="99"/>
    <w:semiHidden/>
    <w:locked/>
    <w:rsid w:val="00925179"/>
    <w:rPr>
      <w:rFonts w:ascii="Calibri Light" w:hAnsi="Calibri Light" w:cs="Times New Roman"/>
      <w:i/>
      <w:iCs/>
      <w:color w:val="404040"/>
      <w:sz w:val="20"/>
      <w:szCs w:val="20"/>
    </w:rPr>
  </w:style>
  <w:style w:type="paragraph" w:styleId="Prrafodelista">
    <w:name w:val="List Paragraph"/>
    <w:basedOn w:val="Normal"/>
    <w:link w:val="PrrafodelistaCar"/>
    <w:uiPriority w:val="99"/>
    <w:qFormat/>
    <w:rsid w:val="0017567E"/>
    <w:pPr>
      <w:ind w:left="720"/>
      <w:contextualSpacing/>
    </w:pPr>
  </w:style>
  <w:style w:type="character" w:customStyle="1" w:styleId="PrrafodelistaCar">
    <w:name w:val="Párrafo de lista Car"/>
    <w:basedOn w:val="Fuentedeprrafopredeter"/>
    <w:link w:val="Prrafodelista"/>
    <w:uiPriority w:val="99"/>
    <w:locked/>
    <w:rsid w:val="000636F8"/>
    <w:rPr>
      <w:rFonts w:cs="Times New Roman"/>
    </w:rPr>
  </w:style>
  <w:style w:type="table" w:styleId="Tablaconcuadrcula">
    <w:name w:val="Table Grid"/>
    <w:basedOn w:val="Tablanormal"/>
    <w:uiPriority w:val="99"/>
    <w:rsid w:val="00483B8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83B86"/>
    <w:pPr>
      <w:autoSpaceDE w:val="0"/>
      <w:autoSpaceDN w:val="0"/>
      <w:adjustRightInd w:val="0"/>
    </w:pPr>
    <w:rPr>
      <w:rFonts w:ascii="ITC Avant Garde" w:hAnsi="ITC Avant Garde" w:cs="ITC Avant Garde"/>
      <w:color w:val="000000"/>
      <w:sz w:val="24"/>
      <w:szCs w:val="24"/>
      <w:lang w:eastAsia="en-US"/>
    </w:rPr>
  </w:style>
  <w:style w:type="paragraph" w:styleId="Textocomentario">
    <w:name w:val="annotation text"/>
    <w:basedOn w:val="Normal"/>
    <w:link w:val="TextocomentarioCar"/>
    <w:uiPriority w:val="99"/>
    <w:rsid w:val="000202F2"/>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locked/>
    <w:rsid w:val="000202F2"/>
    <w:rPr>
      <w:rFonts w:ascii="Times New Roman" w:hAnsi="Times New Roman" w:cs="Times New Roman"/>
      <w:sz w:val="20"/>
      <w:szCs w:val="20"/>
      <w:lang w:val="es-ES" w:eastAsia="es-ES"/>
    </w:rPr>
  </w:style>
  <w:style w:type="character" w:styleId="Refdecomentario">
    <w:name w:val="annotation reference"/>
    <w:basedOn w:val="Fuentedeprrafopredeter"/>
    <w:semiHidden/>
    <w:rsid w:val="000202F2"/>
    <w:rPr>
      <w:rFonts w:cs="Times New Roman"/>
      <w:sz w:val="16"/>
      <w:szCs w:val="16"/>
    </w:rPr>
  </w:style>
  <w:style w:type="paragraph" w:styleId="Textodeglobo">
    <w:name w:val="Balloon Text"/>
    <w:basedOn w:val="Normal"/>
    <w:link w:val="TextodegloboCar"/>
    <w:uiPriority w:val="99"/>
    <w:rsid w:val="000202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locked/>
    <w:rsid w:val="000202F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rsid w:val="00226F13"/>
    <w:pPr>
      <w:spacing w:after="160"/>
    </w:pPr>
    <w:rPr>
      <w:rFonts w:ascii="Calibri" w:eastAsia="Calibri" w:hAnsi="Calibri"/>
      <w:b/>
      <w:bCs/>
      <w:lang w:val="es-MX" w:eastAsia="en-US"/>
    </w:rPr>
  </w:style>
  <w:style w:type="character" w:customStyle="1" w:styleId="AsuntodelcomentarioCar">
    <w:name w:val="Asunto del comentario Car"/>
    <w:basedOn w:val="TextocomentarioCar"/>
    <w:link w:val="Asuntodelcomentario"/>
    <w:uiPriority w:val="99"/>
    <w:semiHidden/>
    <w:locked/>
    <w:rsid w:val="00226F13"/>
    <w:rPr>
      <w:rFonts w:ascii="Times New Roman" w:hAnsi="Times New Roman" w:cs="Times New Roman"/>
      <w:b/>
      <w:bCs/>
      <w:sz w:val="20"/>
      <w:szCs w:val="20"/>
      <w:lang w:val="es-ES" w:eastAsia="es-ES"/>
    </w:rPr>
  </w:style>
  <w:style w:type="paragraph" w:customStyle="1" w:styleId="Titulo1">
    <w:name w:val="Titulo 1"/>
    <w:basedOn w:val="Normal"/>
    <w:uiPriority w:val="99"/>
    <w:rsid w:val="00925179"/>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ROMANOS">
    <w:name w:val="ROMANOS"/>
    <w:basedOn w:val="Normal"/>
    <w:link w:val="ROMANOSCar"/>
    <w:uiPriority w:val="99"/>
    <w:rsid w:val="00925179"/>
    <w:pPr>
      <w:tabs>
        <w:tab w:val="left" w:pos="720"/>
      </w:tabs>
      <w:spacing w:after="101" w:line="216" w:lineRule="exact"/>
      <w:ind w:left="720" w:hanging="432"/>
      <w:jc w:val="both"/>
    </w:pPr>
    <w:rPr>
      <w:rFonts w:ascii="Arial" w:eastAsia="Times New Roman" w:hAnsi="Arial"/>
      <w:sz w:val="18"/>
      <w:szCs w:val="18"/>
      <w:lang w:val="es-ES" w:eastAsia="es-ES"/>
    </w:rPr>
  </w:style>
  <w:style w:type="character" w:customStyle="1" w:styleId="ROMANOSCar">
    <w:name w:val="ROMANOS Car"/>
    <w:link w:val="ROMANOS"/>
    <w:uiPriority w:val="99"/>
    <w:locked/>
    <w:rsid w:val="00925179"/>
    <w:rPr>
      <w:rFonts w:ascii="Arial" w:hAnsi="Arial"/>
      <w:sz w:val="18"/>
      <w:lang w:val="es-ES" w:eastAsia="es-ES"/>
    </w:rPr>
  </w:style>
  <w:style w:type="paragraph" w:customStyle="1" w:styleId="ANOTACION">
    <w:name w:val="ANOTACION"/>
    <w:basedOn w:val="Normal"/>
    <w:link w:val="ANOTACIONCar"/>
    <w:uiPriority w:val="99"/>
    <w:rsid w:val="00925179"/>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uiPriority w:val="99"/>
    <w:locked/>
    <w:rsid w:val="00925179"/>
    <w:rPr>
      <w:rFonts w:ascii="Times New Roman" w:hAnsi="Times New Roman"/>
      <w:b/>
      <w:sz w:val="20"/>
      <w:lang w:val="es-ES_tradnl" w:eastAsia="es-ES"/>
    </w:rPr>
  </w:style>
  <w:style w:type="character" w:styleId="Refdenotaalpie">
    <w:name w:val="footnote reference"/>
    <w:basedOn w:val="Fuentedeprrafopredeter"/>
    <w:uiPriority w:val="99"/>
    <w:rsid w:val="00925179"/>
    <w:rPr>
      <w:rFonts w:cs="Times New Roman"/>
      <w:vertAlign w:val="superscript"/>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
    <w:basedOn w:val="Normal"/>
    <w:link w:val="TextonotapieCar"/>
    <w:uiPriority w:val="99"/>
    <w:rsid w:val="00925179"/>
    <w:pPr>
      <w:spacing w:after="0" w:line="240" w:lineRule="auto"/>
    </w:pPr>
    <w:rPr>
      <w:rFonts w:ascii="Arial" w:eastAsia="Times New Roman" w:hAnsi="Arial"/>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
    <w:basedOn w:val="Fuentedeprrafopredeter"/>
    <w:link w:val="Textonotapie"/>
    <w:uiPriority w:val="99"/>
    <w:locked/>
    <w:rsid w:val="00925179"/>
    <w:rPr>
      <w:rFonts w:ascii="Arial" w:hAnsi="Arial" w:cs="Times New Roman"/>
      <w:sz w:val="20"/>
      <w:szCs w:val="20"/>
      <w:lang w:val="es-ES" w:eastAsia="es-ES"/>
    </w:rPr>
  </w:style>
  <w:style w:type="paragraph" w:customStyle="1" w:styleId="Texto">
    <w:name w:val="Texto"/>
    <w:basedOn w:val="Normal"/>
    <w:link w:val="TextoCar"/>
    <w:uiPriority w:val="99"/>
    <w:rsid w:val="00925179"/>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uiPriority w:val="99"/>
    <w:locked/>
    <w:rsid w:val="00925179"/>
    <w:rPr>
      <w:rFonts w:ascii="Arial" w:hAnsi="Arial"/>
      <w:sz w:val="20"/>
      <w:lang w:val="es-ES" w:eastAsia="es-ES"/>
    </w:rPr>
  </w:style>
  <w:style w:type="paragraph" w:customStyle="1" w:styleId="Titulo2">
    <w:name w:val="Titulo 2"/>
    <w:basedOn w:val="Texto"/>
    <w:uiPriority w:val="99"/>
    <w:rsid w:val="00925179"/>
    <w:pPr>
      <w:pBdr>
        <w:top w:val="double" w:sz="6" w:space="1" w:color="auto"/>
      </w:pBdr>
      <w:spacing w:line="240" w:lineRule="auto"/>
      <w:ind w:firstLine="0"/>
      <w:outlineLvl w:val="1"/>
    </w:pPr>
    <w:rPr>
      <w:lang w:val="es-MX"/>
    </w:rPr>
  </w:style>
  <w:style w:type="character" w:customStyle="1" w:styleId="apple-converted-space">
    <w:name w:val="apple-converted-space"/>
    <w:basedOn w:val="Fuentedeprrafopredeter"/>
    <w:uiPriority w:val="99"/>
    <w:rsid w:val="00925179"/>
    <w:rPr>
      <w:rFonts w:cs="Times New Roman"/>
    </w:rPr>
  </w:style>
  <w:style w:type="paragraph" w:customStyle="1" w:styleId="tt">
    <w:name w:val="tt"/>
    <w:basedOn w:val="Texto"/>
    <w:uiPriority w:val="99"/>
    <w:rsid w:val="00925179"/>
    <w:pPr>
      <w:tabs>
        <w:tab w:val="left" w:pos="1320"/>
        <w:tab w:val="left" w:pos="1629"/>
      </w:tabs>
      <w:ind w:left="1647" w:hanging="1440"/>
    </w:pPr>
    <w:rPr>
      <w:lang w:val="es-ES_tradnl"/>
    </w:rPr>
  </w:style>
  <w:style w:type="paragraph" w:styleId="Textoindependiente">
    <w:name w:val="Body Text"/>
    <w:basedOn w:val="Normal"/>
    <w:link w:val="TextoindependienteCar"/>
    <w:uiPriority w:val="99"/>
    <w:rsid w:val="00925179"/>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uiPriority w:val="99"/>
    <w:locked/>
    <w:rsid w:val="00925179"/>
    <w:rPr>
      <w:rFonts w:ascii="Arial" w:hAnsi="Arial" w:cs="Times New Roman"/>
      <w:sz w:val="20"/>
      <w:szCs w:val="20"/>
    </w:rPr>
  </w:style>
  <w:style w:type="paragraph" w:styleId="NormalWeb">
    <w:name w:val="Normal (Web)"/>
    <w:basedOn w:val="Normal"/>
    <w:uiPriority w:val="99"/>
    <w:rsid w:val="00925179"/>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rsid w:val="00925179"/>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locked/>
    <w:rsid w:val="00925179"/>
    <w:rPr>
      <w:rFonts w:ascii="Times New Roman" w:hAnsi="Times New Roman" w:cs="Times New Roman"/>
      <w:sz w:val="24"/>
      <w:szCs w:val="24"/>
      <w:lang w:val="es-ES" w:eastAsia="es-ES"/>
    </w:rPr>
  </w:style>
  <w:style w:type="paragraph" w:styleId="Piedepgina">
    <w:name w:val="footer"/>
    <w:basedOn w:val="Normal"/>
    <w:link w:val="PiedepginaCar"/>
    <w:uiPriority w:val="99"/>
    <w:rsid w:val="00925179"/>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locked/>
    <w:rsid w:val="00925179"/>
    <w:rPr>
      <w:rFonts w:ascii="Times New Roman" w:hAnsi="Times New Roman" w:cs="Times New Roman"/>
      <w:sz w:val="24"/>
      <w:szCs w:val="24"/>
      <w:lang w:val="es-ES" w:eastAsia="es-ES"/>
    </w:rPr>
  </w:style>
  <w:style w:type="character" w:styleId="Hipervnculo">
    <w:name w:val="Hyperlink"/>
    <w:basedOn w:val="Fuentedeprrafopredeter"/>
    <w:uiPriority w:val="99"/>
    <w:rsid w:val="00925179"/>
    <w:rPr>
      <w:rFonts w:cs="Times New Roman"/>
      <w:color w:val="0563C1"/>
      <w:u w:val="single"/>
    </w:rPr>
  </w:style>
  <w:style w:type="paragraph" w:customStyle="1" w:styleId="Emphasised">
    <w:name w:val="Emphasised"/>
    <w:basedOn w:val="Normal"/>
    <w:uiPriority w:val="99"/>
    <w:rsid w:val="00925179"/>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nextrow">
    <w:name w:val="nextrow"/>
    <w:basedOn w:val="Normal"/>
    <w:uiPriority w:val="99"/>
    <w:rsid w:val="00925179"/>
    <w:pPr>
      <w:spacing w:before="100" w:beforeAutospacing="1" w:after="100" w:afterAutospacing="1" w:line="240" w:lineRule="auto"/>
    </w:pPr>
    <w:rPr>
      <w:rFonts w:ascii="Times New Roman" w:eastAsia="Times New Roman" w:hAnsi="Times New Roman"/>
      <w:sz w:val="24"/>
      <w:szCs w:val="24"/>
      <w:lang w:eastAsia="es-MX"/>
    </w:rPr>
  </w:style>
  <w:style w:type="paragraph" w:styleId="TtulodeTDC">
    <w:name w:val="TOC Heading"/>
    <w:basedOn w:val="Ttulo1"/>
    <w:next w:val="Normal"/>
    <w:uiPriority w:val="99"/>
    <w:qFormat/>
    <w:rsid w:val="00925179"/>
    <w:pPr>
      <w:spacing w:line="276" w:lineRule="auto"/>
      <w:outlineLvl w:val="9"/>
    </w:pPr>
    <w:rPr>
      <w:lang w:val="es-MX" w:eastAsia="es-MX"/>
    </w:rPr>
  </w:style>
  <w:style w:type="paragraph" w:styleId="TDC2">
    <w:name w:val="toc 2"/>
    <w:basedOn w:val="Normal"/>
    <w:next w:val="Normal"/>
    <w:autoRedefine/>
    <w:uiPriority w:val="99"/>
    <w:rsid w:val="00925179"/>
    <w:pPr>
      <w:tabs>
        <w:tab w:val="left" w:pos="880"/>
        <w:tab w:val="right" w:leader="dot" w:pos="8494"/>
      </w:tabs>
      <w:spacing w:after="100" w:line="276" w:lineRule="auto"/>
      <w:ind w:left="240"/>
    </w:pPr>
    <w:rPr>
      <w:rFonts w:ascii="ITC Avant Garde" w:eastAsia="Times New Roman" w:hAnsi="ITC Avant Garde"/>
      <w:lang w:val="es-ES" w:eastAsia="es-ES"/>
    </w:rPr>
  </w:style>
  <w:style w:type="paragraph" w:styleId="Puesto">
    <w:name w:val="Title"/>
    <w:basedOn w:val="Normal"/>
    <w:next w:val="Normal"/>
    <w:link w:val="PuestoCar"/>
    <w:uiPriority w:val="99"/>
    <w:qFormat/>
    <w:rsid w:val="00925179"/>
    <w:pPr>
      <w:pBdr>
        <w:bottom w:val="single" w:sz="8" w:space="4" w:color="5B9BD5"/>
      </w:pBdr>
      <w:spacing w:after="300" w:line="240" w:lineRule="auto"/>
      <w:contextualSpacing/>
    </w:pPr>
    <w:rPr>
      <w:rFonts w:ascii="ITC Avant Garde" w:eastAsia="Times New Roman" w:hAnsi="ITC Avant Garde"/>
      <w:b/>
      <w:spacing w:val="5"/>
      <w:kern w:val="28"/>
      <w:szCs w:val="52"/>
      <w:lang w:val="es-ES" w:eastAsia="es-ES"/>
    </w:rPr>
  </w:style>
  <w:style w:type="character" w:customStyle="1" w:styleId="PuestoCar">
    <w:name w:val="Puesto Car"/>
    <w:basedOn w:val="Fuentedeprrafopredeter"/>
    <w:link w:val="Puesto"/>
    <w:uiPriority w:val="99"/>
    <w:locked/>
    <w:rsid w:val="00925179"/>
    <w:rPr>
      <w:rFonts w:ascii="ITC Avant Garde" w:hAnsi="ITC Avant Garde" w:cs="Times New Roman"/>
      <w:b/>
      <w:spacing w:val="5"/>
      <w:kern w:val="28"/>
      <w:sz w:val="52"/>
      <w:szCs w:val="52"/>
      <w:lang w:val="es-ES" w:eastAsia="es-ES"/>
    </w:rPr>
  </w:style>
  <w:style w:type="paragraph" w:styleId="TDC1">
    <w:name w:val="toc 1"/>
    <w:basedOn w:val="Normal"/>
    <w:next w:val="Normal"/>
    <w:autoRedefine/>
    <w:uiPriority w:val="99"/>
    <w:rsid w:val="00925179"/>
    <w:pPr>
      <w:spacing w:after="100" w:line="240" w:lineRule="auto"/>
    </w:pPr>
    <w:rPr>
      <w:rFonts w:ascii="Times New Roman" w:eastAsia="Times New Roman" w:hAnsi="Times New Roman"/>
      <w:sz w:val="24"/>
      <w:szCs w:val="24"/>
      <w:lang w:val="es-ES" w:eastAsia="es-ES"/>
    </w:rPr>
  </w:style>
  <w:style w:type="paragraph" w:styleId="Descripcin">
    <w:name w:val="caption"/>
    <w:basedOn w:val="Normal"/>
    <w:next w:val="Normal"/>
    <w:uiPriority w:val="99"/>
    <w:qFormat/>
    <w:rsid w:val="00925179"/>
    <w:pPr>
      <w:spacing w:after="200" w:line="240" w:lineRule="auto"/>
    </w:pPr>
    <w:rPr>
      <w:rFonts w:eastAsia="Times New Roman"/>
      <w:i/>
      <w:iCs/>
      <w:color w:val="44546A"/>
      <w:sz w:val="18"/>
      <w:szCs w:val="18"/>
    </w:rPr>
  </w:style>
  <w:style w:type="paragraph" w:styleId="Subttulo">
    <w:name w:val="Subtitle"/>
    <w:basedOn w:val="Normal"/>
    <w:next w:val="Normal"/>
    <w:link w:val="SubttuloCar"/>
    <w:uiPriority w:val="99"/>
    <w:qFormat/>
    <w:rsid w:val="00925179"/>
    <w:pPr>
      <w:numPr>
        <w:ilvl w:val="1"/>
      </w:numPr>
    </w:pPr>
    <w:rPr>
      <w:rFonts w:eastAsia="Times New Roman"/>
      <w:color w:val="5A5A5A"/>
      <w:spacing w:val="10"/>
    </w:rPr>
  </w:style>
  <w:style w:type="character" w:customStyle="1" w:styleId="SubttuloCar">
    <w:name w:val="Subtítulo Car"/>
    <w:basedOn w:val="Fuentedeprrafopredeter"/>
    <w:link w:val="Subttulo"/>
    <w:uiPriority w:val="99"/>
    <w:locked/>
    <w:rsid w:val="00925179"/>
    <w:rPr>
      <w:rFonts w:eastAsia="Times New Roman" w:cs="Times New Roman"/>
      <w:color w:val="5A5A5A"/>
      <w:spacing w:val="10"/>
    </w:rPr>
  </w:style>
  <w:style w:type="character" w:styleId="Textoennegrita">
    <w:name w:val="Strong"/>
    <w:basedOn w:val="Fuentedeprrafopredeter"/>
    <w:uiPriority w:val="99"/>
    <w:qFormat/>
    <w:rsid w:val="00925179"/>
    <w:rPr>
      <w:rFonts w:cs="Times New Roman"/>
      <w:b/>
      <w:bCs/>
      <w:color w:val="000000"/>
    </w:rPr>
  </w:style>
  <w:style w:type="character" w:styleId="nfasis">
    <w:name w:val="Emphasis"/>
    <w:basedOn w:val="Fuentedeprrafopredeter"/>
    <w:uiPriority w:val="99"/>
    <w:qFormat/>
    <w:rsid w:val="00925179"/>
    <w:rPr>
      <w:rFonts w:cs="Times New Roman"/>
      <w:i/>
      <w:iCs/>
      <w:color w:val="auto"/>
    </w:rPr>
  </w:style>
  <w:style w:type="paragraph" w:styleId="Sinespaciado">
    <w:name w:val="No Spacing"/>
    <w:uiPriority w:val="99"/>
    <w:qFormat/>
    <w:rsid w:val="00925179"/>
    <w:rPr>
      <w:rFonts w:eastAsia="Times New Roman"/>
      <w:lang w:eastAsia="en-US"/>
    </w:rPr>
  </w:style>
  <w:style w:type="paragraph" w:styleId="Cita">
    <w:name w:val="Quote"/>
    <w:basedOn w:val="Normal"/>
    <w:next w:val="Normal"/>
    <w:link w:val="CitaCar"/>
    <w:uiPriority w:val="99"/>
    <w:qFormat/>
    <w:rsid w:val="00925179"/>
    <w:pPr>
      <w:spacing w:before="160"/>
      <w:ind w:left="720" w:right="720"/>
    </w:pPr>
    <w:rPr>
      <w:rFonts w:eastAsia="Times New Roman"/>
      <w:i/>
      <w:iCs/>
      <w:color w:val="000000"/>
    </w:rPr>
  </w:style>
  <w:style w:type="character" w:customStyle="1" w:styleId="CitaCar">
    <w:name w:val="Cita Car"/>
    <w:basedOn w:val="Fuentedeprrafopredeter"/>
    <w:link w:val="Cita"/>
    <w:uiPriority w:val="99"/>
    <w:locked/>
    <w:rsid w:val="00925179"/>
    <w:rPr>
      <w:rFonts w:eastAsia="Times New Roman" w:cs="Times New Roman"/>
      <w:i/>
      <w:iCs/>
      <w:color w:val="000000"/>
    </w:rPr>
  </w:style>
  <w:style w:type="paragraph" w:styleId="Citadestacada">
    <w:name w:val="Intense Quote"/>
    <w:basedOn w:val="Normal"/>
    <w:next w:val="Normal"/>
    <w:link w:val="CitadestacadaCar"/>
    <w:uiPriority w:val="99"/>
    <w:qFormat/>
    <w:rsid w:val="00925179"/>
    <w:pPr>
      <w:pBdr>
        <w:top w:val="single" w:sz="24" w:space="1" w:color="F2F2F2"/>
        <w:bottom w:val="single" w:sz="24" w:space="1" w:color="F2F2F2"/>
      </w:pBdr>
      <w:shd w:val="clear" w:color="auto" w:fill="F2F2F2"/>
      <w:spacing w:before="240" w:after="240"/>
      <w:ind w:left="936" w:right="936"/>
      <w:jc w:val="center"/>
    </w:pPr>
    <w:rPr>
      <w:rFonts w:eastAsia="Times New Roman"/>
      <w:color w:val="000000"/>
    </w:rPr>
  </w:style>
  <w:style w:type="character" w:customStyle="1" w:styleId="CitadestacadaCar">
    <w:name w:val="Cita destacada Car"/>
    <w:basedOn w:val="Fuentedeprrafopredeter"/>
    <w:link w:val="Citadestacada"/>
    <w:uiPriority w:val="99"/>
    <w:locked/>
    <w:rsid w:val="00925179"/>
    <w:rPr>
      <w:rFonts w:eastAsia="Times New Roman" w:cs="Times New Roman"/>
      <w:color w:val="000000"/>
      <w:shd w:val="clear" w:color="auto" w:fill="F2F2F2"/>
    </w:rPr>
  </w:style>
  <w:style w:type="character" w:styleId="nfasissutil">
    <w:name w:val="Subtle Emphasis"/>
    <w:basedOn w:val="Fuentedeprrafopredeter"/>
    <w:uiPriority w:val="99"/>
    <w:qFormat/>
    <w:rsid w:val="00925179"/>
    <w:rPr>
      <w:rFonts w:cs="Times New Roman"/>
      <w:i/>
      <w:iCs/>
      <w:color w:val="404040"/>
    </w:rPr>
  </w:style>
  <w:style w:type="character" w:styleId="nfasisintenso">
    <w:name w:val="Intense Emphasis"/>
    <w:basedOn w:val="Fuentedeprrafopredeter"/>
    <w:uiPriority w:val="99"/>
    <w:qFormat/>
    <w:rsid w:val="00925179"/>
    <w:rPr>
      <w:rFonts w:cs="Times New Roman"/>
      <w:b/>
      <w:bCs/>
      <w:i/>
      <w:iCs/>
      <w:caps/>
    </w:rPr>
  </w:style>
  <w:style w:type="character" w:styleId="Referenciasutil">
    <w:name w:val="Subtle Reference"/>
    <w:basedOn w:val="Fuentedeprrafopredeter"/>
    <w:uiPriority w:val="99"/>
    <w:qFormat/>
    <w:rsid w:val="00925179"/>
    <w:rPr>
      <w:rFonts w:cs="Times New Roman"/>
      <w:smallCaps/>
      <w:color w:val="404040"/>
      <w:u w:val="single" w:color="7F7F7F"/>
    </w:rPr>
  </w:style>
  <w:style w:type="character" w:styleId="Referenciaintensa">
    <w:name w:val="Intense Reference"/>
    <w:basedOn w:val="Fuentedeprrafopredeter"/>
    <w:uiPriority w:val="99"/>
    <w:qFormat/>
    <w:rsid w:val="00925179"/>
    <w:rPr>
      <w:rFonts w:cs="Times New Roman"/>
      <w:b/>
      <w:bCs/>
      <w:smallCaps/>
      <w:u w:val="single"/>
    </w:rPr>
  </w:style>
  <w:style w:type="character" w:styleId="Ttulodellibro">
    <w:name w:val="Book Title"/>
    <w:basedOn w:val="Fuentedeprrafopredeter"/>
    <w:uiPriority w:val="99"/>
    <w:qFormat/>
    <w:rsid w:val="00925179"/>
    <w:rPr>
      <w:rFonts w:cs="Times New Roman"/>
      <w:smallCaps/>
      <w:spacing w:val="5"/>
    </w:rPr>
  </w:style>
  <w:style w:type="character" w:customStyle="1" w:styleId="notranslate">
    <w:name w:val="notranslate"/>
    <w:basedOn w:val="Fuentedeprrafopredeter"/>
    <w:uiPriority w:val="99"/>
    <w:rsid w:val="00925179"/>
    <w:rPr>
      <w:rFonts w:cs="Times New Roman"/>
    </w:rPr>
  </w:style>
  <w:style w:type="character" w:customStyle="1" w:styleId="HTMLconformatoprevioCar">
    <w:name w:val="HTML con formato previo Car"/>
    <w:basedOn w:val="Fuentedeprrafopredeter"/>
    <w:link w:val="HTMLconformatoprevio"/>
    <w:uiPriority w:val="99"/>
    <w:semiHidden/>
    <w:locked/>
    <w:rsid w:val="00925179"/>
    <w:rPr>
      <w:rFonts w:ascii="Courier New" w:hAnsi="Courier New" w:cs="Courier New"/>
      <w:sz w:val="20"/>
      <w:szCs w:val="20"/>
      <w:lang w:eastAsia="es-MX"/>
    </w:rPr>
  </w:style>
  <w:style w:type="paragraph" w:styleId="HTMLconformatoprevio">
    <w:name w:val="HTML Preformatted"/>
    <w:basedOn w:val="Normal"/>
    <w:link w:val="HTMLconformatoprevioCar"/>
    <w:uiPriority w:val="99"/>
    <w:semiHidden/>
    <w:rsid w:val="0092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PreformattedChar1">
    <w:name w:val="HTML Preformatted Char1"/>
    <w:basedOn w:val="Fuentedeprrafopredeter"/>
    <w:uiPriority w:val="99"/>
    <w:semiHidden/>
    <w:rsid w:val="004A1630"/>
    <w:rPr>
      <w:rFonts w:ascii="Courier New" w:hAnsi="Courier New" w:cs="Courier New"/>
      <w:sz w:val="20"/>
      <w:szCs w:val="20"/>
      <w:lang w:eastAsia="en-US"/>
    </w:rPr>
  </w:style>
  <w:style w:type="paragraph" w:customStyle="1" w:styleId="TAL">
    <w:name w:val="TAL"/>
    <w:basedOn w:val="Normal"/>
    <w:link w:val="TALChar"/>
    <w:uiPriority w:val="99"/>
    <w:rsid w:val="00925179"/>
    <w:pPr>
      <w:keepNext/>
      <w:keepLines/>
      <w:spacing w:after="0" w:line="240" w:lineRule="auto"/>
    </w:pPr>
    <w:rPr>
      <w:rFonts w:ascii="Arial" w:eastAsia="Batang" w:hAnsi="Arial"/>
      <w:sz w:val="18"/>
      <w:szCs w:val="20"/>
      <w:lang w:val="en-GB" w:eastAsia="es-ES"/>
    </w:rPr>
  </w:style>
  <w:style w:type="character" w:customStyle="1" w:styleId="TALChar">
    <w:name w:val="TAL Char"/>
    <w:link w:val="TAL"/>
    <w:uiPriority w:val="99"/>
    <w:locked/>
    <w:rsid w:val="00925179"/>
    <w:rPr>
      <w:rFonts w:ascii="Arial" w:eastAsia="Batang" w:hAnsi="Arial"/>
      <w:sz w:val="20"/>
      <w:lang w:val="en-GB"/>
    </w:rPr>
  </w:style>
  <w:style w:type="paragraph" w:customStyle="1" w:styleId="Ejemplo">
    <w:name w:val="Ejemplo"/>
    <w:basedOn w:val="Normal"/>
    <w:link w:val="EjemploChar"/>
    <w:uiPriority w:val="99"/>
    <w:rsid w:val="00925179"/>
    <w:pPr>
      <w:spacing w:before="240" w:after="240" w:line="276" w:lineRule="auto"/>
      <w:jc w:val="center"/>
    </w:pPr>
    <w:rPr>
      <w:rFonts w:ascii="ITC Avant Garde" w:eastAsia="Times New Roman" w:hAnsi="ITC Avant Garde" w:cs="Arial"/>
      <w:lang w:eastAsia="es-MX"/>
    </w:rPr>
  </w:style>
  <w:style w:type="character" w:customStyle="1" w:styleId="EjemploChar">
    <w:name w:val="Ejemplo Char"/>
    <w:basedOn w:val="Fuentedeprrafopredeter"/>
    <w:link w:val="Ejemplo"/>
    <w:uiPriority w:val="99"/>
    <w:locked/>
    <w:rsid w:val="00925179"/>
    <w:rPr>
      <w:rFonts w:ascii="ITC Avant Garde" w:hAnsi="ITC Avant Garde" w:cs="Arial"/>
      <w:lang w:eastAsia="es-MX"/>
    </w:rPr>
  </w:style>
  <w:style w:type="paragraph" w:customStyle="1" w:styleId="Style1">
    <w:name w:val="Style1"/>
    <w:basedOn w:val="Prrafodelista"/>
    <w:link w:val="Style1Char"/>
    <w:uiPriority w:val="99"/>
    <w:rsid w:val="00925179"/>
    <w:pPr>
      <w:keepNext/>
      <w:spacing w:before="240" w:after="240" w:line="276" w:lineRule="auto"/>
      <w:ind w:left="0"/>
      <w:jc w:val="both"/>
      <w:outlineLvl w:val="0"/>
    </w:pPr>
    <w:rPr>
      <w:rFonts w:ascii="ITC Avant Garde" w:eastAsia="Times New Roman" w:hAnsi="ITC Avant Garde" w:cs="Arial"/>
      <w:b/>
      <w:lang w:val="es-ES" w:eastAsia="es-ES"/>
    </w:rPr>
  </w:style>
  <w:style w:type="character" w:customStyle="1" w:styleId="Style1Char">
    <w:name w:val="Style1 Char"/>
    <w:basedOn w:val="PrrafodelistaCar"/>
    <w:link w:val="Style1"/>
    <w:uiPriority w:val="99"/>
    <w:locked/>
    <w:rsid w:val="00925179"/>
    <w:rPr>
      <w:rFonts w:ascii="ITC Avant Garde" w:hAnsi="ITC Avant Garde" w:cs="Arial"/>
      <w:b/>
      <w:lang w:val="es-ES" w:eastAsia="es-ES"/>
    </w:rPr>
  </w:style>
  <w:style w:type="paragraph" w:customStyle="1" w:styleId="Style2">
    <w:name w:val="Style2"/>
    <w:basedOn w:val="Prrafodelista"/>
    <w:uiPriority w:val="99"/>
    <w:rsid w:val="00925179"/>
    <w:pPr>
      <w:keepNext/>
      <w:spacing w:before="240" w:after="240" w:line="276" w:lineRule="auto"/>
      <w:ind w:left="0"/>
      <w:jc w:val="both"/>
      <w:outlineLvl w:val="0"/>
    </w:pPr>
    <w:rPr>
      <w:rFonts w:ascii="ITC Avant Garde" w:eastAsia="Times New Roman" w:hAnsi="ITC Avant Garde" w:cs="Arial"/>
      <w:b/>
      <w:lang w:eastAsia="es-MX"/>
    </w:rPr>
  </w:style>
  <w:style w:type="paragraph" w:customStyle="1" w:styleId="Style3">
    <w:name w:val="Style3"/>
    <w:basedOn w:val="Prrafodelista"/>
    <w:link w:val="Style3Char"/>
    <w:uiPriority w:val="99"/>
    <w:rsid w:val="00925179"/>
    <w:pPr>
      <w:keepNext/>
      <w:numPr>
        <w:numId w:val="42"/>
      </w:numPr>
      <w:spacing w:before="120" w:after="360" w:line="276" w:lineRule="auto"/>
      <w:ind w:left="357" w:hanging="357"/>
      <w:jc w:val="both"/>
      <w:outlineLvl w:val="0"/>
    </w:pPr>
    <w:rPr>
      <w:rFonts w:ascii="ITC Avant Garde" w:eastAsia="Times New Roman" w:hAnsi="ITC Avant Garde" w:cs="Arial"/>
      <w:b/>
      <w:sz w:val="30"/>
      <w:lang w:eastAsia="es-MX"/>
    </w:rPr>
  </w:style>
  <w:style w:type="character" w:customStyle="1" w:styleId="Style3Char">
    <w:name w:val="Style3 Char"/>
    <w:basedOn w:val="PrrafodelistaCar"/>
    <w:link w:val="Style3"/>
    <w:uiPriority w:val="99"/>
    <w:locked/>
    <w:rsid w:val="00925179"/>
    <w:rPr>
      <w:rFonts w:ascii="ITC Avant Garde" w:hAnsi="ITC Avant Garde" w:cs="Arial"/>
      <w:b/>
      <w:sz w:val="30"/>
      <w:lang w:eastAsia="es-MX"/>
    </w:rPr>
  </w:style>
  <w:style w:type="paragraph" w:customStyle="1" w:styleId="TAH">
    <w:name w:val="TAH"/>
    <w:basedOn w:val="Normal"/>
    <w:uiPriority w:val="99"/>
    <w:rsid w:val="00AE02A4"/>
    <w:pPr>
      <w:keepNext/>
      <w:keepLines/>
      <w:spacing w:after="0" w:line="240" w:lineRule="auto"/>
      <w:jc w:val="center"/>
    </w:pPr>
    <w:rPr>
      <w:rFonts w:ascii="Arial" w:eastAsia="Batang" w:hAnsi="Arial"/>
      <w:b/>
      <w:sz w:val="18"/>
      <w:szCs w:val="20"/>
      <w:lang w:val="en-GB"/>
    </w:rPr>
  </w:style>
  <w:style w:type="paragraph" w:customStyle="1" w:styleId="Estilo1">
    <w:name w:val="Estilo1"/>
    <w:basedOn w:val="Prrafodelista"/>
    <w:uiPriority w:val="99"/>
    <w:rsid w:val="00AE02A4"/>
    <w:pPr>
      <w:numPr>
        <w:numId w:val="51"/>
      </w:numPr>
      <w:spacing w:after="200" w:line="276" w:lineRule="auto"/>
      <w:ind w:left="0" w:firstLine="0"/>
      <w:jc w:val="both"/>
    </w:pPr>
    <w:rPr>
      <w:rFonts w:ascii="ITC Avant Garde" w:eastAsia="Times New Roman" w:hAnsi="ITC Avant Garde"/>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143485">
      <w:marLeft w:val="0"/>
      <w:marRight w:val="0"/>
      <w:marTop w:val="0"/>
      <w:marBottom w:val="0"/>
      <w:divBdr>
        <w:top w:val="none" w:sz="0" w:space="0" w:color="auto"/>
        <w:left w:val="none" w:sz="0" w:space="0" w:color="auto"/>
        <w:bottom w:val="none" w:sz="0" w:space="0" w:color="auto"/>
        <w:right w:val="none" w:sz="0" w:space="0" w:color="auto"/>
      </w:divBdr>
      <w:divsChild>
        <w:div w:id="1727143487">
          <w:marLeft w:val="0"/>
          <w:marRight w:val="0"/>
          <w:marTop w:val="240"/>
          <w:marBottom w:val="0"/>
          <w:divBdr>
            <w:top w:val="none" w:sz="0" w:space="0" w:color="auto"/>
            <w:left w:val="none" w:sz="0" w:space="0" w:color="auto"/>
            <w:bottom w:val="none" w:sz="0" w:space="0" w:color="auto"/>
            <w:right w:val="none" w:sz="0" w:space="0" w:color="auto"/>
          </w:divBdr>
          <w:divsChild>
            <w:div w:id="1727143483">
              <w:marLeft w:val="0"/>
              <w:marRight w:val="0"/>
              <w:marTop w:val="0"/>
              <w:marBottom w:val="0"/>
              <w:divBdr>
                <w:top w:val="none" w:sz="0" w:space="0" w:color="auto"/>
                <w:left w:val="none" w:sz="0" w:space="0" w:color="auto"/>
                <w:bottom w:val="none" w:sz="0" w:space="0" w:color="auto"/>
                <w:right w:val="none" w:sz="0" w:space="0" w:color="auto"/>
              </w:divBdr>
              <w:divsChild>
                <w:div w:id="1727143486">
                  <w:marLeft w:val="0"/>
                  <w:marRight w:val="0"/>
                  <w:marTop w:val="0"/>
                  <w:marBottom w:val="0"/>
                  <w:divBdr>
                    <w:top w:val="none" w:sz="0" w:space="0" w:color="auto"/>
                    <w:left w:val="none" w:sz="0" w:space="0" w:color="auto"/>
                    <w:bottom w:val="none" w:sz="0" w:space="0" w:color="auto"/>
                    <w:right w:val="none" w:sz="0" w:space="0" w:color="auto"/>
                  </w:divBdr>
                  <w:divsChild>
                    <w:div w:id="172714348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NN@%3coperador.m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tel:+52555015400%3coperador.mx%3e;user=phone"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550154000@%3coperador.mx" TargetMode="External"/><Relationship Id="rId5" Type="http://schemas.openxmlformats.org/officeDocument/2006/relationships/webSettings" Target="webSettings.xml"/><Relationship Id="rId15" Type="http://schemas.openxmlformats.org/officeDocument/2006/relationships/hyperlink" Target="mailto:NN@%3coperador.mx" TargetMode="External"/><Relationship Id="rId23" Type="http://schemas.openxmlformats.org/officeDocument/2006/relationships/theme" Target="theme/theme1.xml"/><Relationship Id="rId10" Type="http://schemas.openxmlformats.org/officeDocument/2006/relationships/hyperlink" Target="sip:%3c5512345678@operador.mx"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package" Target="embeddings/Dibujo_de_Microsoft_Visio11111111111111111111111111.vsdx"/><Relationship Id="rId14" Type="http://schemas.openxmlformats.org/officeDocument/2006/relationships/hyperlink" Target="mailto:NN@%3coperador.m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0D86-F4DD-406A-96A9-46D83759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6498</Words>
  <Characters>35734</Characters>
  <Application>Microsoft Office Word</Application>
  <DocSecurity>4</DocSecurity>
  <Lines>297</Lines>
  <Paragraphs>84</Paragraphs>
  <ScaleCrop>false</ScaleCrop>
  <HeadingPairs>
    <vt:vector size="2" baseType="variant">
      <vt:variant>
        <vt:lpstr>Título</vt:lpstr>
      </vt:variant>
      <vt:variant>
        <vt:i4>1</vt:i4>
      </vt:variant>
    </vt:vector>
  </HeadingPairs>
  <TitlesOfParts>
    <vt:vector size="1" baseType="lpstr">
      <vt:lpstr>ANEXO ÚNICO</vt:lpstr>
    </vt:vector>
  </TitlesOfParts>
  <Company/>
  <LinksUpToDate>false</LinksUpToDate>
  <CharactersWithSpaces>42148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ÚNICO</dc:title>
  <dc:subject/>
  <dc:creator>Adriana Williams Hernandez</dc:creator>
  <cp:keywords/>
  <dc:description/>
  <cp:lastModifiedBy>Arlene Ameneyro Tapia</cp:lastModifiedBy>
  <cp:revision>2</cp:revision>
  <cp:lastPrinted>2014-11-12T23:56:00Z</cp:lastPrinted>
  <dcterms:created xsi:type="dcterms:W3CDTF">2015-08-13T23:31:00Z</dcterms:created>
  <dcterms:modified xsi:type="dcterms:W3CDTF">2015-08-13T23:31:00Z</dcterms:modified>
</cp:coreProperties>
</file>