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A74553" w:rsidRPr="00D05D14" w14:paraId="2048F550" w14:textId="77777777" w:rsidTr="00E42FBA">
        <w:trPr>
          <w:trHeight w:val="816"/>
        </w:trPr>
        <w:tc>
          <w:tcPr>
            <w:tcW w:w="3114" w:type="dxa"/>
            <w:shd w:val="clear" w:color="auto" w:fill="DBDBDB" w:themeFill="accent3" w:themeFillTint="66"/>
          </w:tcPr>
          <w:p w14:paraId="64169843" w14:textId="77777777" w:rsidR="00A74553" w:rsidRPr="00D05D14" w:rsidRDefault="00A74553" w:rsidP="00790C18">
            <w:pPr>
              <w:jc w:val="both"/>
              <w:rPr>
                <w:rFonts w:ascii="ITC Avant Garde" w:hAnsi="ITC Avant Garde"/>
                <w:b/>
              </w:rPr>
            </w:pPr>
            <w:r w:rsidRPr="00D05D14">
              <w:rPr>
                <w:rFonts w:ascii="ITC Avant Garde" w:hAnsi="ITC Avant Garde"/>
                <w:b/>
              </w:rPr>
              <w:t>Unidad administrativa:</w:t>
            </w:r>
          </w:p>
          <w:p w14:paraId="51DC2CBD" w14:textId="77777777" w:rsidR="00A74553" w:rsidRPr="00D05D14" w:rsidRDefault="00A74553" w:rsidP="00790C18">
            <w:pPr>
              <w:jc w:val="both"/>
              <w:rPr>
                <w:rFonts w:ascii="ITC Avant Garde" w:hAnsi="ITC Avant Garde"/>
              </w:rPr>
            </w:pPr>
            <w:r w:rsidRPr="00D05D14">
              <w:rPr>
                <w:rFonts w:ascii="ITC Avant Garde" w:hAnsi="ITC Avant Garde"/>
              </w:rPr>
              <w:t>Unidad de Medios y Contenidos Audiovisuales</w:t>
            </w:r>
          </w:p>
        </w:tc>
        <w:tc>
          <w:tcPr>
            <w:tcW w:w="5714" w:type="dxa"/>
            <w:gridSpan w:val="2"/>
            <w:shd w:val="clear" w:color="auto" w:fill="DBDBDB" w:themeFill="accent3" w:themeFillTint="66"/>
          </w:tcPr>
          <w:p w14:paraId="06AD25CE" w14:textId="77777777" w:rsidR="00A74553" w:rsidRPr="00D05D14" w:rsidRDefault="00A74553" w:rsidP="00790C18">
            <w:pPr>
              <w:jc w:val="both"/>
              <w:rPr>
                <w:rFonts w:ascii="ITC Avant Garde" w:hAnsi="ITC Avant Garde"/>
                <w:b/>
              </w:rPr>
            </w:pPr>
            <w:r w:rsidRPr="00D05D14">
              <w:rPr>
                <w:rFonts w:ascii="ITC Avant Garde" w:hAnsi="ITC Avant Garde"/>
                <w:b/>
              </w:rPr>
              <w:t>Título del anteproyecto de regulación:</w:t>
            </w:r>
          </w:p>
          <w:p w14:paraId="3B900CD4" w14:textId="77777777" w:rsidR="00A74553" w:rsidRPr="00D05D14" w:rsidRDefault="00414255" w:rsidP="00790C18">
            <w:pPr>
              <w:jc w:val="both"/>
              <w:rPr>
                <w:rFonts w:ascii="ITC Avant Garde" w:hAnsi="ITC Avant Garde"/>
              </w:rPr>
            </w:pPr>
            <w:r w:rsidRPr="00D05D14">
              <w:rPr>
                <w:rFonts w:ascii="ITC Avant Garde" w:hAnsi="ITC Avant Garde"/>
              </w:rPr>
              <w:t>Lineamientos Generales sobre la Defensa de las Audiencias</w:t>
            </w:r>
          </w:p>
        </w:tc>
      </w:tr>
      <w:tr w:rsidR="00A74553" w:rsidRPr="00D05D14" w14:paraId="0AE05536" w14:textId="77777777" w:rsidTr="00E42FBA">
        <w:tc>
          <w:tcPr>
            <w:tcW w:w="3114" w:type="dxa"/>
            <w:vMerge w:val="restart"/>
            <w:shd w:val="clear" w:color="auto" w:fill="DBDBDB" w:themeFill="accent3" w:themeFillTint="66"/>
          </w:tcPr>
          <w:p w14:paraId="29F7BECD" w14:textId="77777777" w:rsidR="00A74553" w:rsidRPr="00D05D14" w:rsidRDefault="00A74553" w:rsidP="00790C18">
            <w:pPr>
              <w:jc w:val="both"/>
              <w:rPr>
                <w:rFonts w:ascii="ITC Avant Garde" w:hAnsi="ITC Avant Garde"/>
                <w:b/>
              </w:rPr>
            </w:pPr>
            <w:r w:rsidRPr="00D05D14">
              <w:rPr>
                <w:rFonts w:ascii="ITC Avant Garde" w:hAnsi="ITC Avant Garde"/>
                <w:b/>
              </w:rPr>
              <w:t>Datos de contacto:</w:t>
            </w:r>
          </w:p>
          <w:p w14:paraId="205F95EB" w14:textId="77777777" w:rsidR="00A74553" w:rsidRPr="00D05D14" w:rsidRDefault="00A74553" w:rsidP="00790C18">
            <w:pPr>
              <w:jc w:val="both"/>
              <w:rPr>
                <w:rFonts w:ascii="ITC Avant Garde" w:hAnsi="ITC Avant Garde"/>
                <w:b/>
              </w:rPr>
            </w:pPr>
          </w:p>
          <w:p w14:paraId="0E070AE0" w14:textId="77777777" w:rsidR="00A74553" w:rsidRPr="00D05D14" w:rsidRDefault="00A74553" w:rsidP="00790C18">
            <w:pPr>
              <w:rPr>
                <w:rFonts w:ascii="ITC Avant Garde" w:hAnsi="ITC Avant Garde"/>
              </w:rPr>
            </w:pPr>
            <w:r w:rsidRPr="00D05D14">
              <w:rPr>
                <w:rFonts w:ascii="ITC Avant Garde" w:hAnsi="ITC Avant Garde"/>
              </w:rPr>
              <w:t>Lic. Assuán Olvera Sandoval</w:t>
            </w:r>
          </w:p>
          <w:p w14:paraId="3F38F72F" w14:textId="77777777" w:rsidR="00A74553" w:rsidRPr="00D05D14" w:rsidRDefault="00A74553" w:rsidP="00790C18">
            <w:pPr>
              <w:jc w:val="both"/>
              <w:rPr>
                <w:rFonts w:ascii="ITC Avant Garde" w:hAnsi="ITC Avant Garde"/>
              </w:rPr>
            </w:pPr>
            <w:r w:rsidRPr="00D05D14">
              <w:rPr>
                <w:rFonts w:ascii="ITC Avant Garde" w:hAnsi="ITC Avant Garde"/>
              </w:rPr>
              <w:t>Teléfono: 5015-4885</w:t>
            </w:r>
          </w:p>
          <w:p w14:paraId="076FAEAE" w14:textId="77777777" w:rsidR="00A74553" w:rsidRPr="00D05D14" w:rsidRDefault="00A74553" w:rsidP="00790C18">
            <w:pPr>
              <w:jc w:val="both"/>
              <w:rPr>
                <w:rFonts w:ascii="ITC Avant Garde" w:hAnsi="ITC Avant Garde"/>
              </w:rPr>
            </w:pPr>
            <w:r w:rsidRPr="00D05D14">
              <w:rPr>
                <w:rFonts w:ascii="ITC Avant Garde" w:hAnsi="ITC Avant Garde"/>
              </w:rPr>
              <w:t>Correo electrónico:</w:t>
            </w:r>
          </w:p>
          <w:p w14:paraId="628CEC33" w14:textId="77777777" w:rsidR="00A74553" w:rsidRPr="00D05D14" w:rsidRDefault="007767EB" w:rsidP="00684CC8">
            <w:pPr>
              <w:jc w:val="both"/>
              <w:rPr>
                <w:rFonts w:ascii="ITC Avant Garde" w:hAnsi="ITC Avant Garde"/>
                <w:b/>
              </w:rPr>
            </w:pPr>
            <w:hyperlink r:id="rId8" w:history="1">
              <w:r w:rsidR="00A74553" w:rsidRPr="00D05D14">
                <w:rPr>
                  <w:rStyle w:val="Hipervnculo"/>
                  <w:rFonts w:ascii="ITC Avant Garde" w:hAnsi="ITC Avant Garde"/>
                </w:rPr>
                <w:t>assuan.olvera@ift.org.mx</w:t>
              </w:r>
            </w:hyperlink>
          </w:p>
        </w:tc>
        <w:tc>
          <w:tcPr>
            <w:tcW w:w="3402" w:type="dxa"/>
            <w:shd w:val="clear" w:color="auto" w:fill="DBDBDB" w:themeFill="accent3" w:themeFillTint="66"/>
          </w:tcPr>
          <w:p w14:paraId="534E5A0F" w14:textId="77777777" w:rsidR="00A74553" w:rsidRPr="00D05D14" w:rsidRDefault="00A74553" w:rsidP="00790C18">
            <w:pPr>
              <w:jc w:val="both"/>
              <w:rPr>
                <w:rFonts w:ascii="ITC Avant Garde" w:hAnsi="ITC Avant Garde"/>
                <w:b/>
              </w:rPr>
            </w:pPr>
            <w:r w:rsidRPr="00D05D14">
              <w:rPr>
                <w:rFonts w:ascii="ITC Avant Garde" w:hAnsi="ITC Avant Garde"/>
                <w:b/>
              </w:rPr>
              <w:t>Fecha de elaboración:</w:t>
            </w:r>
          </w:p>
          <w:p w14:paraId="7FE1E31D" w14:textId="77777777" w:rsidR="00A74553" w:rsidRPr="00D05D14" w:rsidRDefault="00A74553" w:rsidP="00790C18">
            <w:pPr>
              <w:jc w:val="both"/>
              <w:rPr>
                <w:rFonts w:ascii="ITC Avant Garde" w:hAnsi="ITC Avant Garde"/>
                <w:b/>
              </w:rPr>
            </w:pPr>
          </w:p>
        </w:tc>
        <w:tc>
          <w:tcPr>
            <w:tcW w:w="2312" w:type="dxa"/>
            <w:shd w:val="clear" w:color="auto" w:fill="DBDBDB" w:themeFill="accent3" w:themeFillTint="66"/>
          </w:tcPr>
          <w:p w14:paraId="17D2BE6F" w14:textId="77777777" w:rsidR="00A74553" w:rsidRPr="00D05D14" w:rsidRDefault="00394546" w:rsidP="00790C18">
            <w:pPr>
              <w:jc w:val="center"/>
              <w:rPr>
                <w:rFonts w:ascii="ITC Avant Garde" w:hAnsi="ITC Avant Garde"/>
              </w:rPr>
            </w:pPr>
            <w:r w:rsidRPr="00D05D14">
              <w:rPr>
                <w:rFonts w:ascii="ITC Avant Garde" w:hAnsi="ITC Avant Garde"/>
              </w:rPr>
              <w:t>25</w:t>
            </w:r>
            <w:r w:rsidR="00A74553" w:rsidRPr="00D05D14">
              <w:rPr>
                <w:rFonts w:ascii="ITC Avant Garde" w:hAnsi="ITC Avant Garde"/>
              </w:rPr>
              <w:t>/</w:t>
            </w:r>
            <w:r w:rsidRPr="00D05D14">
              <w:rPr>
                <w:rFonts w:ascii="ITC Avant Garde" w:hAnsi="ITC Avant Garde"/>
              </w:rPr>
              <w:t>10</w:t>
            </w:r>
            <w:r w:rsidR="00A74553" w:rsidRPr="00D05D14">
              <w:rPr>
                <w:rFonts w:ascii="ITC Avant Garde" w:hAnsi="ITC Avant Garde"/>
              </w:rPr>
              <w:t>/</w:t>
            </w:r>
            <w:r w:rsidR="009231F9" w:rsidRPr="00D05D14">
              <w:rPr>
                <w:rFonts w:ascii="ITC Avant Garde" w:hAnsi="ITC Avant Garde"/>
              </w:rPr>
              <w:t>2016</w:t>
            </w:r>
          </w:p>
        </w:tc>
      </w:tr>
      <w:tr w:rsidR="00A74553" w:rsidRPr="00D05D14" w14:paraId="1744B398" w14:textId="77777777" w:rsidTr="00E42FBA">
        <w:trPr>
          <w:trHeight w:val="390"/>
        </w:trPr>
        <w:tc>
          <w:tcPr>
            <w:tcW w:w="3114" w:type="dxa"/>
            <w:vMerge/>
            <w:shd w:val="clear" w:color="auto" w:fill="DBDBDB" w:themeFill="accent3" w:themeFillTint="66"/>
          </w:tcPr>
          <w:p w14:paraId="5B31A486" w14:textId="77777777" w:rsidR="00A74553" w:rsidRPr="00D05D14" w:rsidRDefault="00A74553" w:rsidP="00790C18">
            <w:pPr>
              <w:jc w:val="both"/>
              <w:rPr>
                <w:rFonts w:ascii="ITC Avant Garde" w:hAnsi="ITC Avant Garde"/>
              </w:rPr>
            </w:pPr>
          </w:p>
        </w:tc>
        <w:tc>
          <w:tcPr>
            <w:tcW w:w="3402" w:type="dxa"/>
            <w:shd w:val="clear" w:color="auto" w:fill="DBDBDB" w:themeFill="accent3" w:themeFillTint="66"/>
          </w:tcPr>
          <w:p w14:paraId="1A819375" w14:textId="77777777" w:rsidR="00A74553" w:rsidRPr="00D05D14" w:rsidRDefault="00A74553" w:rsidP="00790C18">
            <w:pPr>
              <w:jc w:val="both"/>
              <w:rPr>
                <w:rFonts w:ascii="ITC Avant Garde" w:hAnsi="ITC Avant Garde"/>
                <w:b/>
              </w:rPr>
            </w:pPr>
            <w:r w:rsidRPr="00D05D14">
              <w:rPr>
                <w:rFonts w:ascii="ITC Avant Garde" w:hAnsi="ITC Avant Garde"/>
                <w:b/>
              </w:rPr>
              <w:t>Fecha de inicio de la consulta pública:</w:t>
            </w:r>
          </w:p>
        </w:tc>
        <w:tc>
          <w:tcPr>
            <w:tcW w:w="2312" w:type="dxa"/>
            <w:shd w:val="clear" w:color="auto" w:fill="DBDBDB" w:themeFill="accent3" w:themeFillTint="66"/>
          </w:tcPr>
          <w:p w14:paraId="78029CC2" w14:textId="77777777" w:rsidR="00A74553" w:rsidRPr="00D05D14" w:rsidRDefault="009231F9" w:rsidP="00790C18">
            <w:pPr>
              <w:jc w:val="center"/>
              <w:rPr>
                <w:rFonts w:ascii="ITC Avant Garde" w:hAnsi="ITC Avant Garde"/>
              </w:rPr>
            </w:pPr>
            <w:r w:rsidRPr="00D05D14">
              <w:rPr>
                <w:rFonts w:ascii="ITC Avant Garde" w:hAnsi="ITC Avant Garde"/>
              </w:rPr>
              <w:t>14/07/2015</w:t>
            </w:r>
          </w:p>
        </w:tc>
      </w:tr>
      <w:tr w:rsidR="00A74553" w:rsidRPr="00D05D14" w14:paraId="733BCA57" w14:textId="77777777" w:rsidTr="00E42FBA">
        <w:tc>
          <w:tcPr>
            <w:tcW w:w="3114" w:type="dxa"/>
            <w:vMerge/>
            <w:shd w:val="clear" w:color="auto" w:fill="DBDBDB" w:themeFill="accent3" w:themeFillTint="66"/>
          </w:tcPr>
          <w:p w14:paraId="41AA7E19" w14:textId="77777777" w:rsidR="00A74553" w:rsidRPr="00D05D14" w:rsidRDefault="00A74553" w:rsidP="00790C18">
            <w:pPr>
              <w:jc w:val="both"/>
              <w:rPr>
                <w:rFonts w:ascii="ITC Avant Garde" w:hAnsi="ITC Avant Garde"/>
              </w:rPr>
            </w:pPr>
          </w:p>
        </w:tc>
        <w:tc>
          <w:tcPr>
            <w:tcW w:w="3402" w:type="dxa"/>
            <w:shd w:val="clear" w:color="auto" w:fill="DBDBDB" w:themeFill="accent3" w:themeFillTint="66"/>
          </w:tcPr>
          <w:p w14:paraId="44B4618B" w14:textId="77777777" w:rsidR="00A74553" w:rsidRPr="00D05D14" w:rsidRDefault="00A74553" w:rsidP="00790C18">
            <w:pPr>
              <w:jc w:val="both"/>
              <w:rPr>
                <w:rFonts w:ascii="ITC Avant Garde" w:hAnsi="ITC Avant Garde"/>
                <w:b/>
              </w:rPr>
            </w:pPr>
            <w:r w:rsidRPr="00D05D14">
              <w:rPr>
                <w:rFonts w:ascii="ITC Avant Garde" w:hAnsi="ITC Avant Garde"/>
                <w:b/>
              </w:rPr>
              <w:t>Fecha de conclusión de la consulta pública:</w:t>
            </w:r>
          </w:p>
        </w:tc>
        <w:tc>
          <w:tcPr>
            <w:tcW w:w="2312" w:type="dxa"/>
            <w:shd w:val="clear" w:color="auto" w:fill="DBDBDB" w:themeFill="accent3" w:themeFillTint="66"/>
          </w:tcPr>
          <w:p w14:paraId="570EF0E1" w14:textId="77777777" w:rsidR="00A74553" w:rsidRPr="00D05D14" w:rsidRDefault="009231F9" w:rsidP="00790C18">
            <w:pPr>
              <w:jc w:val="center"/>
              <w:rPr>
                <w:rFonts w:ascii="ITC Avant Garde" w:hAnsi="ITC Avant Garde"/>
              </w:rPr>
            </w:pPr>
            <w:r w:rsidRPr="00D05D14">
              <w:rPr>
                <w:rFonts w:ascii="ITC Avant Garde" w:hAnsi="ITC Avant Garde"/>
              </w:rPr>
              <w:t>7/09/2015</w:t>
            </w:r>
          </w:p>
        </w:tc>
      </w:tr>
    </w:tbl>
    <w:p w14:paraId="57CE6D4E" w14:textId="77777777" w:rsidR="00A74553" w:rsidRPr="00D05D14" w:rsidRDefault="00A74553" w:rsidP="00790C18">
      <w:pPr>
        <w:spacing w:after="0" w:line="240" w:lineRule="auto"/>
        <w:jc w:val="both"/>
        <w:rPr>
          <w:rFonts w:ascii="ITC Avant Garde" w:hAnsi="ITC Avant Garde"/>
        </w:rPr>
      </w:pPr>
    </w:p>
    <w:p w14:paraId="2544335D" w14:textId="77777777" w:rsidR="00A74553" w:rsidRPr="00D05D14" w:rsidRDefault="00A74553" w:rsidP="00790C18">
      <w:pPr>
        <w:shd w:val="clear" w:color="auto" w:fill="A8D08D" w:themeFill="accent6" w:themeFillTint="99"/>
        <w:spacing w:after="0" w:line="240" w:lineRule="auto"/>
        <w:jc w:val="both"/>
        <w:rPr>
          <w:rFonts w:ascii="ITC Avant Garde" w:hAnsi="ITC Avant Garde"/>
        </w:rPr>
      </w:pPr>
      <w:r w:rsidRPr="00D05D14">
        <w:rPr>
          <w:rFonts w:ascii="ITC Avant Garde" w:hAnsi="ITC Avant Garde"/>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A74553" w:rsidRPr="00D05D14" w14:paraId="4396403B" w14:textId="77777777" w:rsidTr="00E42FBA">
        <w:tc>
          <w:tcPr>
            <w:tcW w:w="8828" w:type="dxa"/>
            <w:shd w:val="clear" w:color="auto" w:fill="FFFFFF" w:themeFill="background1"/>
          </w:tcPr>
          <w:p w14:paraId="44732B16" w14:textId="77777777" w:rsidR="00A74553" w:rsidRPr="00D05D14" w:rsidRDefault="00A74553" w:rsidP="00790C18">
            <w:pPr>
              <w:shd w:val="clear" w:color="auto" w:fill="FFFFFF" w:themeFill="background1"/>
              <w:jc w:val="both"/>
              <w:rPr>
                <w:rFonts w:ascii="ITC Avant Garde" w:hAnsi="ITC Avant Garde"/>
                <w:b/>
              </w:rPr>
            </w:pPr>
            <w:r w:rsidRPr="00D05D14">
              <w:rPr>
                <w:rFonts w:ascii="ITC Avant Garde" w:hAnsi="ITC Avant Garde"/>
                <w:b/>
              </w:rPr>
              <w:t>1.- Describa los objetivos generales del anteproyecto de regulación propuesto:</w:t>
            </w:r>
          </w:p>
          <w:p w14:paraId="1148BC98" w14:textId="77777777" w:rsidR="00A74553" w:rsidRPr="00D05D14" w:rsidRDefault="00A74553" w:rsidP="00790C18">
            <w:pPr>
              <w:shd w:val="clear" w:color="auto" w:fill="FFFFFF" w:themeFill="background1"/>
              <w:jc w:val="both"/>
              <w:rPr>
                <w:rFonts w:ascii="ITC Avant Garde" w:hAnsi="ITC Avant Garde"/>
              </w:rPr>
            </w:pPr>
          </w:p>
          <w:p w14:paraId="2E77BF47" w14:textId="77777777" w:rsidR="00A74553" w:rsidRPr="00D05D14" w:rsidRDefault="006A755E" w:rsidP="00790C18">
            <w:pPr>
              <w:shd w:val="clear" w:color="auto" w:fill="FFFFFF" w:themeFill="background1"/>
              <w:jc w:val="both"/>
              <w:rPr>
                <w:rFonts w:ascii="ITC Avant Garde" w:hAnsi="ITC Avant Garde"/>
              </w:rPr>
            </w:pPr>
            <w:r w:rsidRPr="00D05D14">
              <w:rPr>
                <w:rFonts w:ascii="ITC Avant Garde" w:hAnsi="ITC Avant Garde"/>
              </w:rPr>
              <w:t xml:space="preserve">El objetivo general del anteproyecto de “Lineamientos Generales sobre la Defensa de las Audiencias” (en lo sucesivo, el “Anteproyecto”) consiste en regular, en el marco de competencia del Instituto Federal de Telecomunicaciones (en lo sucesivo, el “Instituto”), </w:t>
            </w:r>
            <w:r w:rsidR="00EB260C" w:rsidRPr="00D05D14">
              <w:rPr>
                <w:rFonts w:ascii="ITC Avant Garde" w:hAnsi="ITC Avant Garde"/>
              </w:rPr>
              <w:t>la defensa</w:t>
            </w:r>
            <w:r w:rsidR="00A74553" w:rsidRPr="00D05D14">
              <w:rPr>
                <w:rFonts w:ascii="ITC Avant Garde" w:hAnsi="ITC Avant Garde"/>
              </w:rPr>
              <w:t xml:space="preserve"> </w:t>
            </w:r>
            <w:r w:rsidRPr="00D05D14">
              <w:rPr>
                <w:rFonts w:ascii="ITC Avant Garde" w:hAnsi="ITC Avant Garde"/>
              </w:rPr>
              <w:t xml:space="preserve"> de</w:t>
            </w:r>
            <w:r w:rsidR="00B07D1D" w:rsidRPr="00D05D14">
              <w:rPr>
                <w:rFonts w:ascii="ITC Avant Garde" w:hAnsi="ITC Avant Garde"/>
              </w:rPr>
              <w:t xml:space="preserve"> </w:t>
            </w:r>
            <w:r w:rsidR="009231F9" w:rsidRPr="00D05D14">
              <w:rPr>
                <w:rFonts w:ascii="ITC Avant Garde" w:hAnsi="ITC Avant Garde"/>
              </w:rPr>
              <w:t xml:space="preserve">las Audiencias, </w:t>
            </w:r>
            <w:r w:rsidR="003D25DB" w:rsidRPr="00D05D14">
              <w:rPr>
                <w:rFonts w:ascii="ITC Avant Garde" w:hAnsi="ITC Avant Garde"/>
              </w:rPr>
              <w:t>del Servicio de Radiodifusión y del Servicio de Televisión y/o Audio Restringidos, así como asegurar el cumplimiento de los derechos de información, de expresión y de recepción de contenidos, en términos de lo dispuesto en los artículos 6°, y 7° de la Constitución Política de los Estados Unidos Mexicanos (en lo sucesivo “Constitución”).</w:t>
            </w:r>
          </w:p>
          <w:p w14:paraId="42F1D924" w14:textId="77777777" w:rsidR="00A74553" w:rsidRPr="00D05D14" w:rsidRDefault="00A74553" w:rsidP="00790C18">
            <w:pPr>
              <w:shd w:val="clear" w:color="auto" w:fill="FFFFFF" w:themeFill="background1"/>
              <w:jc w:val="both"/>
              <w:rPr>
                <w:rFonts w:ascii="ITC Avant Garde" w:hAnsi="ITC Avant Garde"/>
              </w:rPr>
            </w:pPr>
          </w:p>
          <w:p w14:paraId="53240575" w14:textId="77777777" w:rsidR="006A755E" w:rsidRPr="00D05D14" w:rsidRDefault="00A74553" w:rsidP="00790C18">
            <w:pPr>
              <w:shd w:val="clear" w:color="auto" w:fill="FFFFFF" w:themeFill="background1"/>
              <w:jc w:val="both"/>
              <w:rPr>
                <w:rFonts w:ascii="ITC Avant Garde" w:hAnsi="ITC Avant Garde"/>
              </w:rPr>
            </w:pPr>
            <w:r w:rsidRPr="00D05D14">
              <w:rPr>
                <w:rFonts w:ascii="ITC Avant Garde" w:hAnsi="ITC Avant Garde"/>
              </w:rPr>
              <w:t xml:space="preserve">En virtud de lo anterior, </w:t>
            </w:r>
            <w:r w:rsidR="00C16028" w:rsidRPr="00D05D14">
              <w:rPr>
                <w:rFonts w:ascii="ITC Avant Garde" w:hAnsi="ITC Avant Garde"/>
              </w:rPr>
              <w:t xml:space="preserve">el </w:t>
            </w:r>
            <w:r w:rsidR="006A755E" w:rsidRPr="00D05D14">
              <w:rPr>
                <w:rFonts w:ascii="ITC Avant Garde" w:hAnsi="ITC Avant Garde"/>
              </w:rPr>
              <w:t xml:space="preserve">Anteproyecto </w:t>
            </w:r>
            <w:r w:rsidRPr="00D05D14">
              <w:rPr>
                <w:rFonts w:ascii="ITC Avant Garde" w:hAnsi="ITC Avant Garde"/>
              </w:rPr>
              <w:t xml:space="preserve">detalla y precisa en el ámbito administrativo, lo contenido en la </w:t>
            </w:r>
            <w:r w:rsidR="00FA7B8E" w:rsidRPr="00D05D14">
              <w:rPr>
                <w:rFonts w:ascii="ITC Avant Garde" w:hAnsi="ITC Avant Garde"/>
              </w:rPr>
              <w:t>Constitución</w:t>
            </w:r>
            <w:r w:rsidR="00911E7E" w:rsidRPr="00D05D14">
              <w:rPr>
                <w:rFonts w:ascii="ITC Avant Garde" w:hAnsi="ITC Avant Garde"/>
              </w:rPr>
              <w:t xml:space="preserve"> </w:t>
            </w:r>
            <w:r w:rsidRPr="00D05D14">
              <w:rPr>
                <w:rFonts w:ascii="ITC Avant Garde" w:hAnsi="ITC Avant Garde"/>
              </w:rPr>
              <w:t>y en la Ley Federal de Telecomunicaciones y Radiodifusión</w:t>
            </w:r>
            <w:r w:rsidR="00F11AFB" w:rsidRPr="00D05D14">
              <w:rPr>
                <w:rFonts w:ascii="ITC Avant Garde" w:hAnsi="ITC Avant Garde"/>
              </w:rPr>
              <w:t xml:space="preserve"> </w:t>
            </w:r>
            <w:r w:rsidR="006A755E" w:rsidRPr="00D05D14">
              <w:rPr>
                <w:rFonts w:ascii="ITC Avant Garde" w:hAnsi="ITC Avant Garde"/>
              </w:rPr>
              <w:t>(en lo sucesivo, la “Ley”)</w:t>
            </w:r>
            <w:r w:rsidRPr="00D05D14">
              <w:rPr>
                <w:rFonts w:ascii="ITC Avant Garde" w:hAnsi="ITC Avant Garde"/>
              </w:rPr>
              <w:t xml:space="preserve">, </w:t>
            </w:r>
            <w:r w:rsidR="006A755E" w:rsidRPr="00D05D14">
              <w:rPr>
                <w:rFonts w:ascii="ITC Avant Garde" w:hAnsi="ITC Avant Garde"/>
              </w:rPr>
              <w:t>a propósito de la defensa de las audiencias.</w:t>
            </w:r>
            <w:r w:rsidRPr="00D05D14">
              <w:rPr>
                <w:rFonts w:ascii="ITC Avant Garde" w:hAnsi="ITC Avant Garde"/>
              </w:rPr>
              <w:t xml:space="preserve"> </w:t>
            </w:r>
            <w:r w:rsidR="006A755E" w:rsidRPr="00D05D14">
              <w:rPr>
                <w:rFonts w:ascii="ITC Avant Garde" w:hAnsi="ITC Avant Garde"/>
              </w:rPr>
              <w:t>En este tenor, el Anteproyecto contempla las siguientes temáticas:</w:t>
            </w:r>
          </w:p>
          <w:p w14:paraId="27F22901" w14:textId="77777777" w:rsidR="00A74553" w:rsidRPr="00D05D14" w:rsidRDefault="00A74553" w:rsidP="00790C18">
            <w:pPr>
              <w:shd w:val="clear" w:color="auto" w:fill="FFFFFF" w:themeFill="background1"/>
              <w:jc w:val="both"/>
              <w:rPr>
                <w:rFonts w:ascii="ITC Avant Garde" w:hAnsi="ITC Avant Garde"/>
              </w:rPr>
            </w:pPr>
          </w:p>
          <w:p w14:paraId="101BDA7E" w14:textId="77777777" w:rsidR="00FA7B8E" w:rsidRPr="00D05D14" w:rsidRDefault="00FA7B8E" w:rsidP="00790C18">
            <w:pPr>
              <w:pStyle w:val="Prrafodelista"/>
              <w:numPr>
                <w:ilvl w:val="0"/>
                <w:numId w:val="4"/>
              </w:numPr>
              <w:shd w:val="clear" w:color="auto" w:fill="FFFFFF" w:themeFill="background1"/>
              <w:jc w:val="both"/>
              <w:rPr>
                <w:rFonts w:ascii="ITC Avant Garde" w:hAnsi="ITC Avant Garde"/>
              </w:rPr>
            </w:pPr>
            <w:r w:rsidRPr="00D05D14">
              <w:rPr>
                <w:rFonts w:ascii="ITC Avant Garde" w:hAnsi="ITC Avant Garde"/>
              </w:rPr>
              <w:t>Disposiciones Generales</w:t>
            </w:r>
          </w:p>
          <w:p w14:paraId="1799C00F" w14:textId="77777777" w:rsidR="00FA7B8E" w:rsidRPr="00D05D14" w:rsidRDefault="00FA7B8E" w:rsidP="00790C18">
            <w:pPr>
              <w:pStyle w:val="Prrafodelista"/>
              <w:shd w:val="clear" w:color="auto" w:fill="FFFFFF" w:themeFill="background1"/>
              <w:jc w:val="both"/>
              <w:rPr>
                <w:rFonts w:ascii="ITC Avant Garde" w:hAnsi="ITC Avant Garde"/>
              </w:rPr>
            </w:pPr>
          </w:p>
          <w:p w14:paraId="0069C057" w14:textId="77777777" w:rsidR="00A74553" w:rsidRPr="00D05D14" w:rsidRDefault="00A74553" w:rsidP="00790C18">
            <w:pPr>
              <w:pStyle w:val="Prrafodelista"/>
              <w:numPr>
                <w:ilvl w:val="0"/>
                <w:numId w:val="4"/>
              </w:numPr>
              <w:shd w:val="clear" w:color="auto" w:fill="FFFFFF" w:themeFill="background1"/>
              <w:jc w:val="both"/>
              <w:rPr>
                <w:rFonts w:ascii="ITC Avant Garde" w:hAnsi="ITC Avant Garde"/>
              </w:rPr>
            </w:pPr>
            <w:r w:rsidRPr="00D05D14">
              <w:rPr>
                <w:rFonts w:ascii="ITC Avant Garde" w:hAnsi="ITC Avant Garde"/>
              </w:rPr>
              <w:t>Derechos de las Audiencias</w:t>
            </w:r>
          </w:p>
          <w:p w14:paraId="7404889E" w14:textId="77777777" w:rsidR="00FA7B8E" w:rsidRPr="00D05D14" w:rsidRDefault="00FA7B8E" w:rsidP="00790C18">
            <w:pPr>
              <w:pStyle w:val="Prrafodelista"/>
              <w:rPr>
                <w:rFonts w:ascii="ITC Avant Garde" w:hAnsi="ITC Avant Garde"/>
              </w:rPr>
            </w:pPr>
          </w:p>
          <w:p w14:paraId="6CFA0C62" w14:textId="77777777" w:rsidR="00FA7B8E" w:rsidRPr="00D05D14" w:rsidRDefault="00FA7B8E" w:rsidP="00790C18">
            <w:pPr>
              <w:pStyle w:val="Prrafodelista"/>
              <w:numPr>
                <w:ilvl w:val="0"/>
                <w:numId w:val="48"/>
              </w:numPr>
              <w:shd w:val="clear" w:color="auto" w:fill="FFFFFF" w:themeFill="background1"/>
              <w:jc w:val="both"/>
              <w:rPr>
                <w:rFonts w:ascii="ITC Avant Garde" w:hAnsi="ITC Avant Garde"/>
              </w:rPr>
            </w:pPr>
            <w:r w:rsidRPr="00D05D14">
              <w:rPr>
                <w:rFonts w:ascii="ITC Avant Garde" w:hAnsi="ITC Avant Garde"/>
              </w:rPr>
              <w:t>Principios Rectores de</w:t>
            </w:r>
            <w:r w:rsidR="007D11DA" w:rsidRPr="00D05D14">
              <w:rPr>
                <w:rFonts w:ascii="ITC Avant Garde" w:hAnsi="ITC Avant Garde"/>
              </w:rPr>
              <w:t xml:space="preserve"> los Derechos de las Audiencias</w:t>
            </w:r>
          </w:p>
          <w:p w14:paraId="4FBA04E9" w14:textId="77777777" w:rsidR="00FA7B8E" w:rsidRPr="00D05D14" w:rsidRDefault="00FA7B8E" w:rsidP="00790C18">
            <w:pPr>
              <w:pStyle w:val="Prrafodelista"/>
              <w:shd w:val="clear" w:color="auto" w:fill="FFFFFF" w:themeFill="background1"/>
              <w:ind w:left="1440"/>
              <w:jc w:val="both"/>
              <w:rPr>
                <w:rFonts w:ascii="ITC Avant Garde" w:hAnsi="ITC Avant Garde"/>
              </w:rPr>
            </w:pPr>
          </w:p>
          <w:p w14:paraId="2E5B3B7B" w14:textId="77777777" w:rsidR="00FA7B8E" w:rsidRPr="00D05D14" w:rsidRDefault="00FA7B8E" w:rsidP="00790C18">
            <w:pPr>
              <w:pStyle w:val="Prrafodelista"/>
              <w:numPr>
                <w:ilvl w:val="0"/>
                <w:numId w:val="48"/>
              </w:numPr>
              <w:shd w:val="clear" w:color="auto" w:fill="FFFFFF" w:themeFill="background1"/>
              <w:jc w:val="both"/>
              <w:rPr>
                <w:rFonts w:ascii="ITC Avant Garde" w:hAnsi="ITC Avant Garde"/>
              </w:rPr>
            </w:pPr>
            <w:r w:rsidRPr="00D05D14">
              <w:rPr>
                <w:rFonts w:ascii="ITC Avant Garde" w:hAnsi="ITC Avant Garde"/>
              </w:rPr>
              <w:t>De</w:t>
            </w:r>
            <w:r w:rsidR="007D11DA" w:rsidRPr="00D05D14">
              <w:rPr>
                <w:rFonts w:ascii="ITC Avant Garde" w:hAnsi="ITC Avant Garde"/>
              </w:rPr>
              <w:t xml:space="preserve"> los Derechos</w:t>
            </w:r>
          </w:p>
          <w:p w14:paraId="7D05B98B" w14:textId="77777777" w:rsidR="00FA7B8E" w:rsidRPr="00D05D14" w:rsidRDefault="00FA7B8E" w:rsidP="00790C18">
            <w:pPr>
              <w:pStyle w:val="Prrafodelista"/>
              <w:rPr>
                <w:rFonts w:ascii="ITC Avant Garde" w:hAnsi="ITC Avant Garde"/>
              </w:rPr>
            </w:pPr>
          </w:p>
          <w:p w14:paraId="5FABFDDC" w14:textId="77777777" w:rsidR="00FA7B8E" w:rsidRPr="00D05D14" w:rsidRDefault="007D11DA" w:rsidP="00790C18">
            <w:pPr>
              <w:pStyle w:val="Prrafodelista"/>
              <w:numPr>
                <w:ilvl w:val="0"/>
                <w:numId w:val="48"/>
              </w:numPr>
              <w:shd w:val="clear" w:color="auto" w:fill="FFFFFF" w:themeFill="background1"/>
              <w:jc w:val="both"/>
              <w:rPr>
                <w:rFonts w:ascii="ITC Avant Garde" w:hAnsi="ITC Avant Garde"/>
              </w:rPr>
            </w:pPr>
            <w:r w:rsidRPr="00D05D14">
              <w:rPr>
                <w:rFonts w:ascii="ITC Avant Garde" w:hAnsi="ITC Avant Garde"/>
              </w:rPr>
              <w:t>Grupos específicos</w:t>
            </w:r>
            <w:r w:rsidR="00FA7B8E" w:rsidRPr="00D05D14">
              <w:rPr>
                <w:rFonts w:ascii="ITC Avant Garde" w:hAnsi="ITC Avant Garde"/>
              </w:rPr>
              <w:t xml:space="preserve"> </w:t>
            </w:r>
          </w:p>
          <w:p w14:paraId="6436BE35" w14:textId="77777777" w:rsidR="00FA7B8E" w:rsidRPr="00D05D14" w:rsidRDefault="00FA7B8E" w:rsidP="00790C18">
            <w:pPr>
              <w:pStyle w:val="Prrafodelista"/>
              <w:rPr>
                <w:rFonts w:ascii="ITC Avant Garde" w:hAnsi="ITC Avant Garde"/>
              </w:rPr>
            </w:pPr>
          </w:p>
          <w:p w14:paraId="232BD691" w14:textId="77777777" w:rsidR="00FA7B8E" w:rsidRPr="00D05D14" w:rsidRDefault="00FA7B8E" w:rsidP="00790C18">
            <w:pPr>
              <w:pStyle w:val="Prrafodelista"/>
              <w:numPr>
                <w:ilvl w:val="0"/>
                <w:numId w:val="48"/>
              </w:numPr>
              <w:shd w:val="clear" w:color="auto" w:fill="FFFFFF" w:themeFill="background1"/>
              <w:jc w:val="both"/>
              <w:rPr>
                <w:rFonts w:ascii="ITC Avant Garde" w:hAnsi="ITC Avant Garde"/>
              </w:rPr>
            </w:pPr>
            <w:r w:rsidRPr="00D05D14">
              <w:rPr>
                <w:rFonts w:ascii="ITC Avant Garde" w:hAnsi="ITC Avant Garde"/>
              </w:rPr>
              <w:t xml:space="preserve">Acciones para implementar mecanismos de la protección de los derechos de las Audiencias </w:t>
            </w:r>
          </w:p>
          <w:p w14:paraId="63D32DF3" w14:textId="77777777" w:rsidR="00FA7B8E" w:rsidRPr="00D05D14" w:rsidRDefault="00FA7B8E" w:rsidP="00790C18">
            <w:pPr>
              <w:pStyle w:val="Prrafodelista"/>
              <w:shd w:val="clear" w:color="auto" w:fill="FFFFFF" w:themeFill="background1"/>
              <w:ind w:left="1203"/>
              <w:jc w:val="both"/>
              <w:rPr>
                <w:rFonts w:ascii="ITC Avant Garde" w:hAnsi="ITC Avant Garde"/>
              </w:rPr>
            </w:pPr>
          </w:p>
          <w:p w14:paraId="3796A2BD" w14:textId="77777777" w:rsidR="00FA7B8E" w:rsidRPr="00D05D14" w:rsidRDefault="00A74553" w:rsidP="00790C18">
            <w:pPr>
              <w:pStyle w:val="Prrafodelista"/>
              <w:numPr>
                <w:ilvl w:val="0"/>
                <w:numId w:val="4"/>
              </w:numPr>
              <w:shd w:val="clear" w:color="auto" w:fill="FFFFFF" w:themeFill="background1"/>
              <w:jc w:val="both"/>
              <w:rPr>
                <w:rFonts w:ascii="ITC Avant Garde" w:hAnsi="ITC Avant Garde"/>
              </w:rPr>
            </w:pPr>
            <w:r w:rsidRPr="00D05D14">
              <w:rPr>
                <w:rFonts w:ascii="ITC Avant Garde" w:hAnsi="ITC Avant Garde"/>
              </w:rPr>
              <w:t>Defensoría de Audiencia</w:t>
            </w:r>
          </w:p>
          <w:p w14:paraId="28EDEFDF" w14:textId="77777777" w:rsidR="00FA7B8E" w:rsidRPr="00D05D14" w:rsidRDefault="00FA7B8E" w:rsidP="00790C18">
            <w:pPr>
              <w:pStyle w:val="Prrafodelista"/>
              <w:shd w:val="clear" w:color="auto" w:fill="FFFFFF" w:themeFill="background1"/>
              <w:jc w:val="both"/>
              <w:rPr>
                <w:rFonts w:ascii="ITC Avant Garde" w:hAnsi="ITC Avant Garde"/>
              </w:rPr>
            </w:pPr>
          </w:p>
          <w:p w14:paraId="4B18153A" w14:textId="77777777" w:rsidR="00FA7B8E" w:rsidRPr="00D05D14" w:rsidRDefault="00FA7B8E" w:rsidP="00790C18">
            <w:pPr>
              <w:pStyle w:val="Prrafodelista"/>
              <w:numPr>
                <w:ilvl w:val="0"/>
                <w:numId w:val="49"/>
              </w:numPr>
              <w:shd w:val="clear" w:color="auto" w:fill="FFFFFF" w:themeFill="background1"/>
              <w:jc w:val="both"/>
              <w:rPr>
                <w:rFonts w:ascii="ITC Avant Garde" w:hAnsi="ITC Avant Garde"/>
              </w:rPr>
            </w:pPr>
            <w:r w:rsidRPr="00D05D14">
              <w:rPr>
                <w:rFonts w:ascii="ITC Avant Garde" w:hAnsi="ITC Avant Garde"/>
              </w:rPr>
              <w:t>Observancia y defensa de los Derechos de las Audiencias</w:t>
            </w:r>
          </w:p>
          <w:p w14:paraId="75F33C64" w14:textId="77777777" w:rsidR="00FA7B8E" w:rsidRPr="00D05D14" w:rsidRDefault="00FA7B8E" w:rsidP="00790C18">
            <w:pPr>
              <w:pStyle w:val="Prrafodelista"/>
              <w:shd w:val="clear" w:color="auto" w:fill="FFFFFF" w:themeFill="background1"/>
              <w:ind w:left="1440"/>
              <w:jc w:val="both"/>
              <w:rPr>
                <w:rFonts w:ascii="ITC Avant Garde" w:hAnsi="ITC Avant Garde"/>
              </w:rPr>
            </w:pPr>
          </w:p>
          <w:p w14:paraId="0F60BEDE" w14:textId="77777777" w:rsidR="00FA7B8E" w:rsidRPr="00D05D14" w:rsidRDefault="00FA7B8E" w:rsidP="00790C18">
            <w:pPr>
              <w:pStyle w:val="Prrafodelista"/>
              <w:numPr>
                <w:ilvl w:val="0"/>
                <w:numId w:val="49"/>
              </w:numPr>
              <w:shd w:val="clear" w:color="auto" w:fill="FFFFFF" w:themeFill="background1"/>
              <w:jc w:val="both"/>
              <w:rPr>
                <w:rFonts w:ascii="ITC Avant Garde" w:hAnsi="ITC Avant Garde"/>
              </w:rPr>
            </w:pPr>
            <w:r w:rsidRPr="00D05D14">
              <w:rPr>
                <w:rFonts w:ascii="ITC Avant Garde" w:hAnsi="ITC Avant Garde"/>
              </w:rPr>
              <w:t>Defensores de las Audiencia</w:t>
            </w:r>
            <w:r w:rsidR="007D11DA" w:rsidRPr="00D05D14">
              <w:rPr>
                <w:rFonts w:ascii="ITC Avant Garde" w:hAnsi="ITC Avant Garde"/>
              </w:rPr>
              <w:t>s del Servicio de Radiodifusión</w:t>
            </w:r>
            <w:r w:rsidRPr="00D05D14">
              <w:rPr>
                <w:rFonts w:ascii="ITC Avant Garde" w:hAnsi="ITC Avant Garde"/>
              </w:rPr>
              <w:t xml:space="preserve"> </w:t>
            </w:r>
          </w:p>
          <w:p w14:paraId="0D870BEA" w14:textId="77777777" w:rsidR="00FA7B8E" w:rsidRPr="00D05D14" w:rsidRDefault="00FA7B8E" w:rsidP="00790C18">
            <w:pPr>
              <w:pStyle w:val="Prrafodelista"/>
              <w:rPr>
                <w:rFonts w:ascii="ITC Avant Garde" w:hAnsi="ITC Avant Garde"/>
              </w:rPr>
            </w:pPr>
          </w:p>
          <w:p w14:paraId="10E0CB81" w14:textId="77777777" w:rsidR="00FA7B8E" w:rsidRPr="00D05D14" w:rsidRDefault="00FA7B8E" w:rsidP="00790C18">
            <w:pPr>
              <w:pStyle w:val="Prrafodelista"/>
              <w:numPr>
                <w:ilvl w:val="0"/>
                <w:numId w:val="49"/>
              </w:numPr>
              <w:shd w:val="clear" w:color="auto" w:fill="FFFFFF" w:themeFill="background1"/>
              <w:jc w:val="both"/>
              <w:rPr>
                <w:rFonts w:ascii="ITC Avant Garde" w:hAnsi="ITC Avant Garde"/>
              </w:rPr>
            </w:pPr>
            <w:r w:rsidRPr="00D05D14">
              <w:rPr>
                <w:rFonts w:ascii="ITC Avant Garde" w:hAnsi="ITC Avant Garde"/>
              </w:rPr>
              <w:t xml:space="preserve">Procedimiento para la Defensoría de las Audiencias </w:t>
            </w:r>
            <w:r w:rsidR="007D11DA" w:rsidRPr="00D05D14">
              <w:rPr>
                <w:rFonts w:ascii="ITC Avant Garde" w:hAnsi="ITC Avant Garde"/>
              </w:rPr>
              <w:t>del Servicio de Radiodifusión</w:t>
            </w:r>
            <w:r w:rsidRPr="00D05D14">
              <w:rPr>
                <w:rFonts w:ascii="ITC Avant Garde" w:hAnsi="ITC Avant Garde"/>
              </w:rPr>
              <w:t xml:space="preserve"> </w:t>
            </w:r>
          </w:p>
          <w:p w14:paraId="1AEBCFE2" w14:textId="77777777" w:rsidR="00FA7B8E" w:rsidRPr="00D05D14" w:rsidRDefault="00FA7B8E" w:rsidP="00790C18">
            <w:pPr>
              <w:pStyle w:val="Prrafodelista"/>
              <w:rPr>
                <w:rFonts w:ascii="ITC Avant Garde" w:hAnsi="ITC Avant Garde"/>
              </w:rPr>
            </w:pPr>
          </w:p>
          <w:p w14:paraId="6392D788" w14:textId="77777777" w:rsidR="00FA7B8E" w:rsidRPr="00D05D14" w:rsidRDefault="00B02A79" w:rsidP="00790C18">
            <w:pPr>
              <w:pStyle w:val="Prrafodelista"/>
              <w:numPr>
                <w:ilvl w:val="0"/>
                <w:numId w:val="49"/>
              </w:numPr>
              <w:shd w:val="clear" w:color="auto" w:fill="FFFFFF" w:themeFill="background1"/>
              <w:jc w:val="both"/>
              <w:rPr>
                <w:rFonts w:ascii="ITC Avant Garde" w:hAnsi="ITC Avant Garde"/>
              </w:rPr>
            </w:pPr>
            <w:r w:rsidRPr="00D05D14">
              <w:rPr>
                <w:rFonts w:ascii="ITC Avant Garde" w:hAnsi="ITC Avant Garde"/>
              </w:rPr>
              <w:t>Procedimiento para la Defensoría de las Audiencias del Servicio de T</w:t>
            </w:r>
            <w:r w:rsidR="007D11DA" w:rsidRPr="00D05D14">
              <w:rPr>
                <w:rFonts w:ascii="ITC Avant Garde" w:hAnsi="ITC Avant Garde"/>
              </w:rPr>
              <w:t>elevisión y/o Audio Restringido</w:t>
            </w:r>
            <w:r w:rsidRPr="00D05D14">
              <w:rPr>
                <w:rFonts w:ascii="ITC Avant Garde" w:hAnsi="ITC Avant Garde"/>
              </w:rPr>
              <w:t xml:space="preserve"> </w:t>
            </w:r>
          </w:p>
          <w:p w14:paraId="136372B9" w14:textId="77777777" w:rsidR="00A74553" w:rsidRPr="00D05D14" w:rsidRDefault="00A74553" w:rsidP="00790C18">
            <w:pPr>
              <w:pStyle w:val="Prrafodelista"/>
              <w:shd w:val="clear" w:color="auto" w:fill="FFFFFF" w:themeFill="background1"/>
              <w:jc w:val="both"/>
              <w:rPr>
                <w:rFonts w:ascii="ITC Avant Garde" w:hAnsi="ITC Avant Garde"/>
              </w:rPr>
            </w:pPr>
          </w:p>
          <w:p w14:paraId="6934CF6A" w14:textId="77777777" w:rsidR="00D07B84" w:rsidRPr="00D05D14" w:rsidRDefault="00A74553" w:rsidP="00790C18">
            <w:pPr>
              <w:pStyle w:val="Prrafodelista"/>
              <w:numPr>
                <w:ilvl w:val="0"/>
                <w:numId w:val="4"/>
              </w:numPr>
              <w:shd w:val="clear" w:color="auto" w:fill="FFFFFF" w:themeFill="background1"/>
              <w:jc w:val="both"/>
              <w:rPr>
                <w:rFonts w:ascii="ITC Avant Garde" w:hAnsi="ITC Avant Garde"/>
              </w:rPr>
            </w:pPr>
            <w:r w:rsidRPr="00D05D14">
              <w:rPr>
                <w:rFonts w:ascii="ITC Avant Garde" w:hAnsi="ITC Avant Garde"/>
              </w:rPr>
              <w:t>Códigos de Ética</w:t>
            </w:r>
          </w:p>
          <w:p w14:paraId="2A05F5CB" w14:textId="77777777" w:rsidR="00D07B84" w:rsidRPr="00D05D14" w:rsidRDefault="00D07B84" w:rsidP="00790C18">
            <w:pPr>
              <w:pStyle w:val="Prrafodelista"/>
              <w:shd w:val="clear" w:color="auto" w:fill="FFFFFF" w:themeFill="background1"/>
              <w:jc w:val="both"/>
              <w:rPr>
                <w:rFonts w:ascii="ITC Avant Garde" w:hAnsi="ITC Avant Garde"/>
              </w:rPr>
            </w:pPr>
          </w:p>
          <w:p w14:paraId="41B32FE2" w14:textId="77777777" w:rsidR="00D07B84" w:rsidRPr="00D05D14" w:rsidRDefault="00D07B84" w:rsidP="00790C18">
            <w:pPr>
              <w:pStyle w:val="Prrafodelista"/>
              <w:numPr>
                <w:ilvl w:val="0"/>
                <w:numId w:val="50"/>
              </w:numPr>
              <w:shd w:val="clear" w:color="auto" w:fill="FFFFFF" w:themeFill="background1"/>
              <w:jc w:val="both"/>
              <w:rPr>
                <w:rFonts w:ascii="ITC Avant Garde" w:hAnsi="ITC Avant Garde"/>
              </w:rPr>
            </w:pPr>
            <w:r w:rsidRPr="00D05D14">
              <w:rPr>
                <w:rFonts w:ascii="ITC Avant Garde" w:hAnsi="ITC Avant Garde"/>
              </w:rPr>
              <w:t>Con</w:t>
            </w:r>
            <w:r w:rsidR="007D11DA" w:rsidRPr="00D05D14">
              <w:rPr>
                <w:rFonts w:ascii="ITC Avant Garde" w:hAnsi="ITC Avant Garde"/>
              </w:rPr>
              <w:t>tenido de los Códigos de Ética</w:t>
            </w:r>
          </w:p>
          <w:p w14:paraId="1240C15A" w14:textId="77777777" w:rsidR="00D07B84" w:rsidRPr="00D05D14" w:rsidRDefault="00D07B84" w:rsidP="00790C18">
            <w:pPr>
              <w:pStyle w:val="Prrafodelista"/>
              <w:shd w:val="clear" w:color="auto" w:fill="FFFFFF" w:themeFill="background1"/>
              <w:ind w:left="1440"/>
              <w:jc w:val="both"/>
              <w:rPr>
                <w:rFonts w:ascii="ITC Avant Garde" w:hAnsi="ITC Avant Garde"/>
              </w:rPr>
            </w:pPr>
          </w:p>
          <w:p w14:paraId="594661C6" w14:textId="77777777" w:rsidR="00A74553" w:rsidRPr="00D05D14" w:rsidRDefault="00D07B84" w:rsidP="00790C18">
            <w:pPr>
              <w:pStyle w:val="Prrafodelista"/>
              <w:numPr>
                <w:ilvl w:val="0"/>
                <w:numId w:val="50"/>
              </w:numPr>
              <w:shd w:val="clear" w:color="auto" w:fill="FFFFFF" w:themeFill="background1"/>
              <w:jc w:val="both"/>
              <w:rPr>
                <w:rFonts w:ascii="ITC Avant Garde" w:hAnsi="ITC Avant Garde"/>
              </w:rPr>
            </w:pPr>
            <w:r w:rsidRPr="00D05D14">
              <w:rPr>
                <w:rFonts w:ascii="ITC Avant Garde" w:hAnsi="ITC Avant Garde"/>
              </w:rPr>
              <w:t>Insc</w:t>
            </w:r>
            <w:r w:rsidR="007D11DA" w:rsidRPr="00D05D14">
              <w:rPr>
                <w:rFonts w:ascii="ITC Avant Garde" w:hAnsi="ITC Avant Garde"/>
              </w:rPr>
              <w:t>ripción de los Códigos de Ética</w:t>
            </w:r>
          </w:p>
          <w:p w14:paraId="7C21DF17" w14:textId="77777777" w:rsidR="00A74553" w:rsidRPr="00D05D14" w:rsidRDefault="00A74553" w:rsidP="00790C18">
            <w:pPr>
              <w:pStyle w:val="Prrafodelista"/>
              <w:rPr>
                <w:rFonts w:ascii="ITC Avant Garde" w:hAnsi="ITC Avant Garde"/>
              </w:rPr>
            </w:pPr>
          </w:p>
          <w:p w14:paraId="3A78605B" w14:textId="77777777" w:rsidR="00A74553" w:rsidRPr="00D05D14" w:rsidRDefault="00A74553" w:rsidP="00790C18">
            <w:pPr>
              <w:pStyle w:val="Prrafodelista"/>
              <w:numPr>
                <w:ilvl w:val="0"/>
                <w:numId w:val="4"/>
              </w:numPr>
              <w:shd w:val="clear" w:color="auto" w:fill="FFFFFF" w:themeFill="background1"/>
              <w:jc w:val="both"/>
              <w:rPr>
                <w:rFonts w:ascii="ITC Avant Garde" w:hAnsi="ITC Avant Garde"/>
              </w:rPr>
            </w:pPr>
            <w:r w:rsidRPr="00D05D14">
              <w:rPr>
                <w:rFonts w:ascii="ITC Avant Garde" w:hAnsi="ITC Avant Garde"/>
              </w:rPr>
              <w:t>Alfabetización Mediática</w:t>
            </w:r>
          </w:p>
          <w:p w14:paraId="37154539" w14:textId="77777777" w:rsidR="009231F9" w:rsidRPr="00D05D14" w:rsidRDefault="009231F9" w:rsidP="00790C18">
            <w:pPr>
              <w:pStyle w:val="Prrafodelista"/>
              <w:rPr>
                <w:rFonts w:ascii="ITC Avant Garde" w:hAnsi="ITC Avant Garde"/>
              </w:rPr>
            </w:pPr>
          </w:p>
          <w:p w14:paraId="460D5E18" w14:textId="77777777" w:rsidR="007D11DA" w:rsidRPr="00D05D14" w:rsidRDefault="009231F9" w:rsidP="00790C18">
            <w:pPr>
              <w:pStyle w:val="Prrafodelista"/>
              <w:numPr>
                <w:ilvl w:val="0"/>
                <w:numId w:val="4"/>
              </w:numPr>
              <w:shd w:val="clear" w:color="auto" w:fill="FFFFFF" w:themeFill="background1"/>
              <w:jc w:val="both"/>
              <w:rPr>
                <w:rFonts w:ascii="ITC Avant Garde" w:hAnsi="ITC Avant Garde"/>
              </w:rPr>
            </w:pPr>
            <w:r w:rsidRPr="00D05D14">
              <w:rPr>
                <w:rFonts w:ascii="ITC Avant Garde" w:hAnsi="ITC Avant Garde"/>
              </w:rPr>
              <w:t>Suspensión Precautoria de Transmisiones</w:t>
            </w:r>
          </w:p>
          <w:p w14:paraId="09DF9604" w14:textId="77777777" w:rsidR="007D11DA" w:rsidRPr="00D05D14" w:rsidRDefault="007D11DA" w:rsidP="00790C18">
            <w:pPr>
              <w:pStyle w:val="Prrafodelista"/>
              <w:rPr>
                <w:rFonts w:ascii="ITC Avant Garde" w:hAnsi="ITC Avant Garde"/>
              </w:rPr>
            </w:pPr>
          </w:p>
          <w:p w14:paraId="618ABC04" w14:textId="77777777" w:rsidR="007D11DA" w:rsidRPr="00D05D14" w:rsidRDefault="007D11DA" w:rsidP="00790C18">
            <w:pPr>
              <w:pStyle w:val="Prrafodelista"/>
              <w:numPr>
                <w:ilvl w:val="0"/>
                <w:numId w:val="51"/>
              </w:numPr>
              <w:shd w:val="clear" w:color="auto" w:fill="FFFFFF" w:themeFill="background1"/>
              <w:jc w:val="both"/>
              <w:rPr>
                <w:rFonts w:ascii="ITC Avant Garde" w:hAnsi="ITC Avant Garde"/>
              </w:rPr>
            </w:pPr>
            <w:r w:rsidRPr="00D05D14">
              <w:rPr>
                <w:rFonts w:ascii="ITC Avant Garde" w:hAnsi="ITC Avant Garde"/>
              </w:rPr>
              <w:t xml:space="preserve">Comité </w:t>
            </w:r>
          </w:p>
          <w:p w14:paraId="225BD7DF" w14:textId="77777777" w:rsidR="007D11DA" w:rsidRPr="00D05D14" w:rsidRDefault="007D11DA" w:rsidP="00790C18">
            <w:pPr>
              <w:pStyle w:val="Prrafodelista"/>
              <w:shd w:val="clear" w:color="auto" w:fill="FFFFFF" w:themeFill="background1"/>
              <w:ind w:left="1440"/>
              <w:jc w:val="both"/>
              <w:rPr>
                <w:rFonts w:ascii="ITC Avant Garde" w:hAnsi="ITC Avant Garde"/>
              </w:rPr>
            </w:pPr>
          </w:p>
          <w:p w14:paraId="38754780" w14:textId="77777777" w:rsidR="009231F9" w:rsidRPr="00D05D14" w:rsidRDefault="007D11DA" w:rsidP="00790C18">
            <w:pPr>
              <w:pStyle w:val="Prrafodelista"/>
              <w:numPr>
                <w:ilvl w:val="0"/>
                <w:numId w:val="51"/>
              </w:numPr>
              <w:shd w:val="clear" w:color="auto" w:fill="FFFFFF" w:themeFill="background1"/>
              <w:jc w:val="both"/>
              <w:rPr>
                <w:rFonts w:ascii="ITC Avant Garde" w:hAnsi="ITC Avant Garde"/>
              </w:rPr>
            </w:pPr>
            <w:r w:rsidRPr="00D05D14">
              <w:rPr>
                <w:rFonts w:ascii="ITC Avant Garde" w:hAnsi="ITC Avant Garde"/>
              </w:rPr>
              <w:t xml:space="preserve">Procedimiento </w:t>
            </w:r>
          </w:p>
          <w:p w14:paraId="0644C9E7" w14:textId="77777777" w:rsidR="00A74553" w:rsidRPr="00D05D14" w:rsidRDefault="00A74553" w:rsidP="00790C18">
            <w:pPr>
              <w:pStyle w:val="Prrafodelista"/>
              <w:rPr>
                <w:rFonts w:ascii="ITC Avant Garde" w:hAnsi="ITC Avant Garde"/>
              </w:rPr>
            </w:pPr>
          </w:p>
          <w:p w14:paraId="18025293" w14:textId="77777777" w:rsidR="00A74553" w:rsidRPr="00D05D14" w:rsidRDefault="00A74553" w:rsidP="00790C18">
            <w:pPr>
              <w:pStyle w:val="Prrafodelista"/>
              <w:numPr>
                <w:ilvl w:val="0"/>
                <w:numId w:val="4"/>
              </w:numPr>
              <w:shd w:val="clear" w:color="auto" w:fill="FFFFFF" w:themeFill="background1"/>
              <w:jc w:val="both"/>
              <w:rPr>
                <w:rFonts w:ascii="ITC Avant Garde" w:hAnsi="ITC Avant Garde"/>
              </w:rPr>
            </w:pPr>
            <w:r w:rsidRPr="00D05D14">
              <w:rPr>
                <w:rFonts w:ascii="ITC Avant Garde" w:hAnsi="ITC Avant Garde"/>
              </w:rPr>
              <w:t>Supervisión y Sanciones</w:t>
            </w:r>
          </w:p>
          <w:p w14:paraId="2C2698F6" w14:textId="77777777" w:rsidR="007D11DA" w:rsidRPr="00D05D14" w:rsidRDefault="007D11DA" w:rsidP="00790C18">
            <w:pPr>
              <w:pStyle w:val="Prrafodelista"/>
              <w:shd w:val="clear" w:color="auto" w:fill="FFFFFF" w:themeFill="background1"/>
              <w:jc w:val="both"/>
              <w:rPr>
                <w:rFonts w:ascii="ITC Avant Garde" w:hAnsi="ITC Avant Garde"/>
              </w:rPr>
            </w:pPr>
          </w:p>
          <w:p w14:paraId="5FC6DAC0" w14:textId="77777777" w:rsidR="007D11DA" w:rsidRPr="00D05D14" w:rsidRDefault="007D11DA" w:rsidP="00790C18">
            <w:pPr>
              <w:pStyle w:val="Prrafodelista"/>
              <w:numPr>
                <w:ilvl w:val="0"/>
                <w:numId w:val="4"/>
              </w:numPr>
              <w:shd w:val="clear" w:color="auto" w:fill="FFFFFF" w:themeFill="background1"/>
              <w:jc w:val="both"/>
              <w:rPr>
                <w:rFonts w:ascii="ITC Avant Garde" w:hAnsi="ITC Avant Garde"/>
              </w:rPr>
            </w:pPr>
            <w:r w:rsidRPr="00D05D14">
              <w:rPr>
                <w:rFonts w:ascii="ITC Avant Garde" w:hAnsi="ITC Avant Garde"/>
              </w:rPr>
              <w:t>Artículos Transitorios</w:t>
            </w:r>
          </w:p>
          <w:p w14:paraId="6AC2D93B" w14:textId="77777777" w:rsidR="00A74553" w:rsidRPr="00D05D14" w:rsidRDefault="00A74553" w:rsidP="00790C18">
            <w:pPr>
              <w:shd w:val="clear" w:color="auto" w:fill="FFFFFF" w:themeFill="background1"/>
              <w:jc w:val="both"/>
              <w:rPr>
                <w:rFonts w:ascii="ITC Avant Garde" w:hAnsi="ITC Avant Garde"/>
              </w:rPr>
            </w:pPr>
          </w:p>
          <w:p w14:paraId="50149256" w14:textId="77777777" w:rsidR="006A755E" w:rsidRPr="00D05D14" w:rsidRDefault="006A755E" w:rsidP="00790C18">
            <w:pPr>
              <w:shd w:val="clear" w:color="auto" w:fill="FFFFFF" w:themeFill="background1"/>
              <w:jc w:val="both"/>
              <w:rPr>
                <w:rFonts w:ascii="ITC Avant Garde" w:hAnsi="ITC Avant Garde"/>
              </w:rPr>
            </w:pPr>
            <w:r w:rsidRPr="00D05D14">
              <w:rPr>
                <w:rFonts w:ascii="ITC Avant Garde" w:hAnsi="ITC Avant Garde"/>
              </w:rPr>
              <w:t>A través de dicha disposición, el Instituto contará con el marco de referencia mediante el cual establecerá a los concesionarios de radiodifusión, a los de televisión y/o audio restringidos y a los programadores, las directrices que garanticen el cumplimiento de estos derechos y el pleno ejercicio de la libertad de expresión, libertad programática, libertad editorial, así como evitar cualquier tipo de censura previa sobre sus contenidos.</w:t>
            </w:r>
          </w:p>
          <w:p w14:paraId="403EC848" w14:textId="77777777" w:rsidR="00A74553" w:rsidRPr="00D05D14" w:rsidRDefault="00A74553" w:rsidP="00790C18">
            <w:pPr>
              <w:shd w:val="clear" w:color="auto" w:fill="FFFFFF" w:themeFill="background1"/>
              <w:jc w:val="both"/>
              <w:rPr>
                <w:rFonts w:ascii="ITC Avant Garde" w:hAnsi="ITC Avant Garde"/>
              </w:rPr>
            </w:pPr>
          </w:p>
        </w:tc>
      </w:tr>
    </w:tbl>
    <w:p w14:paraId="762AFB9C" w14:textId="77777777" w:rsidR="00A74553" w:rsidRPr="00D05D14" w:rsidRDefault="00A74553" w:rsidP="00790C18">
      <w:pPr>
        <w:spacing w:after="0" w:line="240" w:lineRule="auto"/>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A74553" w:rsidRPr="00D05D14" w14:paraId="4944F36E" w14:textId="77777777" w:rsidTr="00E42FBA">
        <w:tc>
          <w:tcPr>
            <w:tcW w:w="8828" w:type="dxa"/>
            <w:shd w:val="clear" w:color="auto" w:fill="FFFFFF" w:themeFill="background1"/>
          </w:tcPr>
          <w:p w14:paraId="6A038A41" w14:textId="77777777" w:rsidR="00A74553" w:rsidRPr="00D05D14" w:rsidRDefault="00A74553" w:rsidP="00790C18">
            <w:pPr>
              <w:jc w:val="both"/>
              <w:rPr>
                <w:rFonts w:ascii="ITC Avant Garde" w:hAnsi="ITC Avant Garde"/>
                <w:b/>
              </w:rPr>
            </w:pPr>
            <w:r w:rsidRPr="00D05D14">
              <w:rPr>
                <w:rFonts w:ascii="ITC Avant Garde" w:hAnsi="ITC Avant Garde"/>
                <w:b/>
              </w:rPr>
              <w:t>2.- Describa la problemática o situación que da origen al anteproyecto de regulación:</w:t>
            </w:r>
          </w:p>
          <w:p w14:paraId="24DBBFC0" w14:textId="77777777" w:rsidR="00B11A69" w:rsidRPr="00D05D14" w:rsidRDefault="00B11A69" w:rsidP="00790C18">
            <w:pPr>
              <w:jc w:val="both"/>
              <w:rPr>
                <w:rFonts w:ascii="ITC Avant Garde" w:hAnsi="ITC Avant Garde"/>
                <w:b/>
              </w:rPr>
            </w:pPr>
          </w:p>
          <w:p w14:paraId="1D57DDF4" w14:textId="77777777" w:rsidR="00004748" w:rsidRPr="00D05D14" w:rsidRDefault="00294D2B" w:rsidP="00790C18">
            <w:pPr>
              <w:jc w:val="both"/>
              <w:rPr>
                <w:rFonts w:ascii="ITC Avant Garde" w:hAnsi="ITC Avant Garde"/>
              </w:rPr>
            </w:pPr>
            <w:r w:rsidRPr="00D05D14">
              <w:rPr>
                <w:rFonts w:ascii="ITC Avant Garde" w:hAnsi="ITC Avant Garde"/>
              </w:rPr>
              <w:t>Como ya se señaló, la reforma constitucional en materia de telecomunicaciones y radiodifusión reconoció los Derechos de las Audiencias como derechos humanos</w:t>
            </w:r>
            <w:r w:rsidR="00004748" w:rsidRPr="00D05D14">
              <w:rPr>
                <w:rFonts w:ascii="ITC Avant Garde" w:hAnsi="ITC Avant Garde"/>
              </w:rPr>
              <w:t>, al incluirlos en el artículo 6°, apartado B, fracción VI de la Constitución</w:t>
            </w:r>
            <w:r w:rsidRPr="00D05D14">
              <w:rPr>
                <w:rFonts w:ascii="ITC Avant Garde" w:hAnsi="ITC Avant Garde"/>
              </w:rPr>
              <w:t xml:space="preserve">. </w:t>
            </w:r>
          </w:p>
          <w:p w14:paraId="4EEA8BC4" w14:textId="77777777" w:rsidR="00004748" w:rsidRPr="00D05D14" w:rsidRDefault="00004748" w:rsidP="00790C18">
            <w:pPr>
              <w:jc w:val="both"/>
              <w:rPr>
                <w:rFonts w:ascii="ITC Avant Garde" w:hAnsi="ITC Avant Garde"/>
              </w:rPr>
            </w:pPr>
          </w:p>
          <w:p w14:paraId="1700CBE7" w14:textId="77777777" w:rsidR="00B11A69" w:rsidRPr="00D05D14" w:rsidRDefault="00004748" w:rsidP="00790C18">
            <w:pPr>
              <w:jc w:val="both"/>
              <w:rPr>
                <w:rFonts w:ascii="ITC Avant Garde" w:hAnsi="ITC Avant Garde"/>
              </w:rPr>
            </w:pPr>
            <w:r w:rsidRPr="00D05D14">
              <w:rPr>
                <w:rFonts w:ascii="ITC Avant Garde" w:hAnsi="ITC Avant Garde"/>
              </w:rPr>
              <w:t>Asimismo, p</w:t>
            </w:r>
            <w:r w:rsidR="00294D2B" w:rsidRPr="00D05D14">
              <w:rPr>
                <w:rFonts w:ascii="ITC Avant Garde" w:hAnsi="ITC Avant Garde"/>
              </w:rPr>
              <w:t xml:space="preserve">or mandato constitucional, la Ley estableció tanto el catálogo de derechos de las audiencias, como </w:t>
            </w:r>
            <w:r w:rsidRPr="00D05D14">
              <w:rPr>
                <w:rFonts w:ascii="ITC Avant Garde" w:hAnsi="ITC Avant Garde"/>
              </w:rPr>
              <w:t>los</w:t>
            </w:r>
            <w:r w:rsidR="00294D2B" w:rsidRPr="00D05D14">
              <w:rPr>
                <w:rFonts w:ascii="ITC Avant Garde" w:hAnsi="ITC Avant Garde"/>
              </w:rPr>
              <w:t xml:space="preserve"> mecanismos </w:t>
            </w:r>
            <w:r w:rsidRPr="00D05D14">
              <w:rPr>
                <w:rFonts w:ascii="ITC Avant Garde" w:hAnsi="ITC Avant Garde"/>
              </w:rPr>
              <w:t xml:space="preserve">para su </w:t>
            </w:r>
            <w:r w:rsidR="00294D2B" w:rsidRPr="00D05D14">
              <w:rPr>
                <w:rFonts w:ascii="ITC Avant Garde" w:hAnsi="ITC Avant Garde"/>
              </w:rPr>
              <w:t>protección</w:t>
            </w:r>
            <w:r w:rsidR="000E56FA" w:rsidRPr="00D05D14">
              <w:rPr>
                <w:rFonts w:ascii="ITC Avant Garde" w:hAnsi="ITC Avant Garde"/>
              </w:rPr>
              <w:t>,</w:t>
            </w:r>
            <w:r w:rsidR="002D72EF" w:rsidRPr="00D05D14">
              <w:rPr>
                <w:rFonts w:ascii="ITC Avant Garde" w:hAnsi="ITC Avant Garde"/>
              </w:rPr>
              <w:t xml:space="preserve"> con objeto de que los derechos se traduzcan en realidades </w:t>
            </w:r>
            <w:r w:rsidR="000E56FA" w:rsidRPr="00D05D14">
              <w:rPr>
                <w:rFonts w:ascii="ITC Avant Garde" w:hAnsi="ITC Avant Garde"/>
              </w:rPr>
              <w:t>para todas las audiencias</w:t>
            </w:r>
            <w:r w:rsidR="00294D2B" w:rsidRPr="00D05D14">
              <w:rPr>
                <w:rFonts w:ascii="ITC Avant Garde" w:hAnsi="ITC Avant Garde"/>
              </w:rPr>
              <w:t>.</w:t>
            </w:r>
          </w:p>
          <w:p w14:paraId="149B0D66" w14:textId="77777777" w:rsidR="00294D2B" w:rsidRPr="00D05D14" w:rsidRDefault="00294D2B" w:rsidP="00790C18">
            <w:pPr>
              <w:jc w:val="both"/>
              <w:rPr>
                <w:rFonts w:ascii="ITC Avant Garde" w:hAnsi="ITC Avant Garde"/>
              </w:rPr>
            </w:pPr>
          </w:p>
          <w:p w14:paraId="1B5DC98A" w14:textId="77777777" w:rsidR="00004748" w:rsidRPr="00D05D14" w:rsidRDefault="00294D2B" w:rsidP="00790C18">
            <w:pPr>
              <w:jc w:val="both"/>
              <w:rPr>
                <w:rFonts w:ascii="ITC Avant Garde" w:hAnsi="ITC Avant Garde"/>
              </w:rPr>
            </w:pPr>
            <w:r w:rsidRPr="00D05D14">
              <w:rPr>
                <w:rFonts w:ascii="ITC Avant Garde" w:hAnsi="ITC Avant Garde"/>
              </w:rPr>
              <w:t xml:space="preserve">Si bien algunos de dichos derechos ya eran reconocidos por la abrogada Ley Federal de Radio y Televisión, los mismos se limitaban a una existencia meramente formal en la legislación, </w:t>
            </w:r>
            <w:r w:rsidR="00004748" w:rsidRPr="00D05D14">
              <w:rPr>
                <w:rFonts w:ascii="ITC Avant Garde" w:hAnsi="ITC Avant Garde"/>
              </w:rPr>
              <w:t xml:space="preserve">sin </w:t>
            </w:r>
            <w:r w:rsidR="00A1296D">
              <w:rPr>
                <w:rFonts w:ascii="ITC Avant Garde" w:hAnsi="ITC Avant Garde"/>
              </w:rPr>
              <w:t xml:space="preserve">contar con </w:t>
            </w:r>
            <w:r w:rsidR="00187BF6">
              <w:rPr>
                <w:rFonts w:ascii="ITC Avant Garde" w:hAnsi="ITC Avant Garde"/>
              </w:rPr>
              <w:t>acciones</w:t>
            </w:r>
            <w:r w:rsidR="00187BF6" w:rsidRPr="00D05D14">
              <w:rPr>
                <w:rFonts w:ascii="ITC Avant Garde" w:hAnsi="ITC Avant Garde"/>
              </w:rPr>
              <w:t xml:space="preserve"> </w:t>
            </w:r>
            <w:r w:rsidR="00004748" w:rsidRPr="00D05D14">
              <w:rPr>
                <w:rFonts w:ascii="ITC Avant Garde" w:hAnsi="ITC Avant Garde"/>
              </w:rPr>
              <w:t>de protección</w:t>
            </w:r>
            <w:r w:rsidRPr="00D05D14">
              <w:rPr>
                <w:rFonts w:ascii="ITC Avant Garde" w:hAnsi="ITC Avant Garde"/>
              </w:rPr>
              <w:t xml:space="preserve"> </w:t>
            </w:r>
            <w:r w:rsidR="00004748" w:rsidRPr="00D05D14">
              <w:rPr>
                <w:rFonts w:ascii="ITC Avant Garde" w:hAnsi="ITC Avant Garde"/>
              </w:rPr>
              <w:t>o</w:t>
            </w:r>
            <w:r w:rsidRPr="00D05D14">
              <w:rPr>
                <w:rFonts w:ascii="ITC Avant Garde" w:hAnsi="ITC Avant Garde"/>
              </w:rPr>
              <w:t xml:space="preserve"> de difusión</w:t>
            </w:r>
            <w:r w:rsidR="00A1296D">
              <w:rPr>
                <w:rFonts w:ascii="ITC Avant Garde" w:hAnsi="ITC Avant Garde"/>
              </w:rPr>
              <w:t xml:space="preserve"> </w:t>
            </w:r>
            <w:r w:rsidR="00187BF6">
              <w:rPr>
                <w:rFonts w:ascii="ITC Avant Garde" w:hAnsi="ITC Avant Garde"/>
              </w:rPr>
              <w:t>lo cual podría provocar falta de eficacia en la normatividad</w:t>
            </w:r>
            <w:r w:rsidR="00004748" w:rsidRPr="00D05D14">
              <w:rPr>
                <w:rFonts w:ascii="ITC Avant Garde" w:hAnsi="ITC Avant Garde"/>
              </w:rPr>
              <w:t>.</w:t>
            </w:r>
            <w:r w:rsidRPr="00D05D14">
              <w:rPr>
                <w:rFonts w:ascii="ITC Avant Garde" w:hAnsi="ITC Avant Garde"/>
              </w:rPr>
              <w:t xml:space="preserve"> </w:t>
            </w:r>
          </w:p>
          <w:p w14:paraId="7809718C" w14:textId="77777777" w:rsidR="00A1296D" w:rsidRPr="00D05D14" w:rsidRDefault="00A1296D" w:rsidP="00790C18">
            <w:pPr>
              <w:jc w:val="both"/>
              <w:rPr>
                <w:rFonts w:ascii="ITC Avant Garde" w:hAnsi="ITC Avant Garde"/>
              </w:rPr>
            </w:pPr>
          </w:p>
          <w:p w14:paraId="1D55ED77" w14:textId="77777777" w:rsidR="00294D2B" w:rsidRPr="00D05D14" w:rsidRDefault="002D72EF" w:rsidP="00790C18">
            <w:pPr>
              <w:jc w:val="both"/>
              <w:rPr>
                <w:rFonts w:ascii="ITC Avant Garde" w:hAnsi="ITC Avant Garde"/>
              </w:rPr>
            </w:pPr>
            <w:r w:rsidRPr="00D05D14">
              <w:rPr>
                <w:rFonts w:ascii="ITC Avant Garde" w:hAnsi="ITC Avant Garde"/>
              </w:rPr>
              <w:t xml:space="preserve">En virtud de la reforma constitucional y la promulgación de la Ley dichos derechos se </w:t>
            </w:r>
            <w:r w:rsidR="00294D2B" w:rsidRPr="00D05D14">
              <w:rPr>
                <w:rFonts w:ascii="ITC Avant Garde" w:hAnsi="ITC Avant Garde"/>
              </w:rPr>
              <w:t>conv</w:t>
            </w:r>
            <w:r w:rsidRPr="00D05D14">
              <w:rPr>
                <w:rFonts w:ascii="ITC Avant Garde" w:hAnsi="ITC Avant Garde"/>
              </w:rPr>
              <w:t>irtieron</w:t>
            </w:r>
            <w:r w:rsidR="00294D2B" w:rsidRPr="00D05D14">
              <w:rPr>
                <w:rFonts w:ascii="ITC Avant Garde" w:hAnsi="ITC Avant Garde"/>
              </w:rPr>
              <w:t xml:space="preserve"> en verdaderos derechos con mecanismos que los hacen exigibles frente a los concesionarios y programadores de los servicios públicos referidos.</w:t>
            </w:r>
          </w:p>
          <w:p w14:paraId="0483AD66" w14:textId="77777777" w:rsidR="00795EF2" w:rsidRPr="00D05D14" w:rsidRDefault="00795EF2" w:rsidP="00790C18">
            <w:pPr>
              <w:jc w:val="both"/>
              <w:rPr>
                <w:rFonts w:ascii="ITC Avant Garde" w:hAnsi="ITC Avant Garde"/>
              </w:rPr>
            </w:pPr>
          </w:p>
          <w:p w14:paraId="4A9FDA40" w14:textId="77777777" w:rsidR="00D46169" w:rsidRPr="00D05D14" w:rsidRDefault="00795EF2" w:rsidP="00790C18">
            <w:pPr>
              <w:jc w:val="both"/>
              <w:rPr>
                <w:rFonts w:ascii="ITC Avant Garde" w:hAnsi="ITC Avant Garde"/>
              </w:rPr>
            </w:pPr>
            <w:r w:rsidRPr="00D05D14">
              <w:rPr>
                <w:rFonts w:ascii="ITC Avant Garde" w:hAnsi="ITC Avant Garde"/>
              </w:rPr>
              <w:t>En este sentido</w:t>
            </w:r>
            <w:r w:rsidR="00D46169" w:rsidRPr="00D05D14">
              <w:rPr>
                <w:rFonts w:ascii="ITC Avant Garde" w:hAnsi="ITC Avant Garde"/>
              </w:rPr>
              <w:t xml:space="preserve">, </w:t>
            </w:r>
            <w:r w:rsidRPr="00D05D14">
              <w:rPr>
                <w:rFonts w:ascii="ITC Avant Garde" w:hAnsi="ITC Avant Garde"/>
              </w:rPr>
              <w:t xml:space="preserve">la Constitución y la Ley </w:t>
            </w:r>
            <w:r w:rsidR="002D72EF" w:rsidRPr="00D05D14">
              <w:rPr>
                <w:rFonts w:ascii="ITC Avant Garde" w:hAnsi="ITC Avant Garde"/>
              </w:rPr>
              <w:t>otorgan al</w:t>
            </w:r>
            <w:r w:rsidRPr="00D05D14">
              <w:rPr>
                <w:rFonts w:ascii="ITC Avant Garde" w:hAnsi="ITC Avant Garde"/>
              </w:rPr>
              <w:t xml:space="preserve"> Instituto un papel </w:t>
            </w:r>
            <w:r w:rsidR="002D72EF" w:rsidRPr="00D05D14">
              <w:rPr>
                <w:rFonts w:ascii="ITC Avant Garde" w:hAnsi="ITC Avant Garde"/>
              </w:rPr>
              <w:t xml:space="preserve">de </w:t>
            </w:r>
            <w:r w:rsidRPr="00D05D14">
              <w:rPr>
                <w:rFonts w:ascii="ITC Avant Garde" w:hAnsi="ITC Avant Garde"/>
              </w:rPr>
              <w:t>fundamental importancia</w:t>
            </w:r>
            <w:r w:rsidR="00004748" w:rsidRPr="00D05D14">
              <w:rPr>
                <w:rFonts w:ascii="ITC Avant Garde" w:hAnsi="ITC Avant Garde"/>
              </w:rPr>
              <w:t xml:space="preserve"> en la defensa </w:t>
            </w:r>
            <w:r w:rsidR="00B67266" w:rsidRPr="00D05D14">
              <w:rPr>
                <w:rFonts w:ascii="ITC Avant Garde" w:hAnsi="ITC Avant Garde"/>
              </w:rPr>
              <w:t>y</w:t>
            </w:r>
            <w:r w:rsidR="002D72EF" w:rsidRPr="00D05D14">
              <w:rPr>
                <w:rFonts w:ascii="ITC Avant Garde" w:hAnsi="ITC Avant Garde"/>
              </w:rPr>
              <w:t xml:space="preserve"> respeto a los derechos de las audiencias,</w:t>
            </w:r>
            <w:r w:rsidRPr="00D05D14">
              <w:rPr>
                <w:rFonts w:ascii="ITC Avant Garde" w:hAnsi="ITC Avant Garde"/>
              </w:rPr>
              <w:t xml:space="preserve"> ya que, en el marco de la garantía a los artículos 6° y 7° constitucionales que le reconoce la propia </w:t>
            </w:r>
            <w:r w:rsidR="002D72EF" w:rsidRPr="00D05D14">
              <w:rPr>
                <w:rFonts w:ascii="ITC Avant Garde" w:hAnsi="ITC Avant Garde"/>
              </w:rPr>
              <w:t>Constitución</w:t>
            </w:r>
            <w:r w:rsidRPr="00D05D14">
              <w:rPr>
                <w:rFonts w:ascii="ITC Avant Garde" w:hAnsi="ITC Avant Garde"/>
              </w:rPr>
              <w:t xml:space="preserve">, </w:t>
            </w:r>
            <w:r w:rsidR="002D72EF" w:rsidRPr="00D05D14">
              <w:rPr>
                <w:rFonts w:ascii="ITC Avant Garde" w:hAnsi="ITC Avant Garde"/>
              </w:rPr>
              <w:t xml:space="preserve">la Ley establece que </w:t>
            </w:r>
            <w:r w:rsidRPr="00D05D14">
              <w:rPr>
                <w:rFonts w:ascii="ITC Avant Garde" w:hAnsi="ITC Avant Garde"/>
              </w:rPr>
              <w:t>deberá vigilar y sancionar las obligaciones materia</w:t>
            </w:r>
            <w:r w:rsidR="002D72EF" w:rsidRPr="00D05D14">
              <w:rPr>
                <w:rFonts w:ascii="ITC Avant Garde" w:hAnsi="ITC Avant Garde"/>
              </w:rPr>
              <w:t xml:space="preserve"> de defensa de las audiencias </w:t>
            </w:r>
            <w:r w:rsidRPr="00D05D14">
              <w:rPr>
                <w:rFonts w:ascii="ITC Avant Garde" w:hAnsi="ITC Avant Garde"/>
              </w:rPr>
              <w:t xml:space="preserve">con objeto de que se cumpla con </w:t>
            </w:r>
            <w:r w:rsidR="00004748" w:rsidRPr="00D05D14">
              <w:rPr>
                <w:rFonts w:ascii="ITC Avant Garde" w:hAnsi="ITC Avant Garde"/>
              </w:rPr>
              <w:t xml:space="preserve">el mandato legal que establece que </w:t>
            </w:r>
            <w:r w:rsidR="00D46169" w:rsidRPr="00D05D14">
              <w:rPr>
                <w:rFonts w:ascii="ITC Avant Garde" w:hAnsi="ITC Avant Garde"/>
                <w:i/>
              </w:rPr>
              <w:t>“el servicio público de radiodifusión de interés general deberá prestarse en condiciones de competencia y calidad, a efecto de satisfacer los derechos de las audiencias…”</w:t>
            </w:r>
            <w:r w:rsidR="00D46169" w:rsidRPr="00D05D14">
              <w:rPr>
                <w:rFonts w:ascii="ITC Avant Garde" w:hAnsi="ITC Avant Garde"/>
              </w:rPr>
              <w:t>.</w:t>
            </w:r>
          </w:p>
          <w:p w14:paraId="7184ABEE" w14:textId="77777777" w:rsidR="00D46169" w:rsidRPr="00D05D14" w:rsidRDefault="00D46169" w:rsidP="00790C18">
            <w:pPr>
              <w:jc w:val="both"/>
              <w:rPr>
                <w:rFonts w:ascii="ITC Avant Garde" w:hAnsi="ITC Avant Garde"/>
              </w:rPr>
            </w:pPr>
          </w:p>
          <w:p w14:paraId="09C4ABC5" w14:textId="77777777" w:rsidR="000E56FA" w:rsidRPr="00D05D14" w:rsidRDefault="00D46169" w:rsidP="00790C18">
            <w:pPr>
              <w:jc w:val="both"/>
              <w:rPr>
                <w:rFonts w:ascii="ITC Avant Garde" w:hAnsi="ITC Avant Garde"/>
              </w:rPr>
            </w:pPr>
            <w:r w:rsidRPr="00D05D14">
              <w:rPr>
                <w:rFonts w:ascii="ITC Avant Garde" w:hAnsi="ITC Avant Garde"/>
              </w:rPr>
              <w:t xml:space="preserve">En este orden de ideas, </w:t>
            </w:r>
            <w:r w:rsidR="002D72EF" w:rsidRPr="00D05D14">
              <w:rPr>
                <w:rFonts w:ascii="ITC Avant Garde" w:hAnsi="ITC Avant Garde"/>
              </w:rPr>
              <w:t xml:space="preserve">resulta necesaria la emisión de una disposición administrativa que abarque </w:t>
            </w:r>
            <w:r w:rsidR="000E56FA" w:rsidRPr="00D05D14">
              <w:rPr>
                <w:rFonts w:ascii="ITC Avant Garde" w:hAnsi="ITC Avant Garde"/>
              </w:rPr>
              <w:t xml:space="preserve">los derechos de las audiencias y el establecimiento de una estructura que todos los concesionarios deben integrar para efecto de atender dichos derechos (defensores de las audiencias y emisión de códigos de ética), así como los mecanismos para dar a conocer a la población, tanto los derechos como las formas en que pueden ejercerlos (alfabetización mediática). </w:t>
            </w:r>
          </w:p>
          <w:p w14:paraId="58FE6408" w14:textId="77777777" w:rsidR="000E56FA" w:rsidRPr="00D05D14" w:rsidRDefault="000E56FA" w:rsidP="00790C18">
            <w:pPr>
              <w:jc w:val="both"/>
              <w:rPr>
                <w:rFonts w:ascii="ITC Avant Garde" w:hAnsi="ITC Avant Garde"/>
              </w:rPr>
            </w:pPr>
          </w:p>
          <w:p w14:paraId="32505AFA" w14:textId="77777777" w:rsidR="002D72EF" w:rsidRPr="00D05D14" w:rsidRDefault="000E56FA" w:rsidP="00790C18">
            <w:pPr>
              <w:jc w:val="both"/>
              <w:rPr>
                <w:rFonts w:ascii="ITC Avant Garde" w:hAnsi="ITC Avant Garde"/>
              </w:rPr>
            </w:pPr>
            <w:r w:rsidRPr="00D05D14">
              <w:rPr>
                <w:rFonts w:ascii="ITC Avant Garde" w:hAnsi="ITC Avant Garde"/>
              </w:rPr>
              <w:t>En dicha disposición administrativa, el Instituto desarroll</w:t>
            </w:r>
            <w:r w:rsidR="005040F8" w:rsidRPr="00D05D14">
              <w:rPr>
                <w:rFonts w:ascii="ITC Avant Garde" w:hAnsi="ITC Avant Garde"/>
              </w:rPr>
              <w:t>ó</w:t>
            </w:r>
            <w:r w:rsidR="002D72EF" w:rsidRPr="00D05D14">
              <w:rPr>
                <w:rFonts w:ascii="ITC Avant Garde" w:hAnsi="ITC Avant Garde"/>
              </w:rPr>
              <w:t xml:space="preserve"> </w:t>
            </w:r>
            <w:r w:rsidRPr="00D05D14">
              <w:rPr>
                <w:rFonts w:ascii="ITC Avant Garde" w:hAnsi="ITC Avant Garde"/>
              </w:rPr>
              <w:t>de</w:t>
            </w:r>
            <w:r w:rsidR="002D72EF" w:rsidRPr="00D05D14">
              <w:rPr>
                <w:rFonts w:ascii="ITC Avant Garde" w:hAnsi="ITC Avant Garde"/>
              </w:rPr>
              <w:t xml:space="preserve"> forma más amplia y explícita los referidos derechos, y posteriormente, </w:t>
            </w:r>
            <w:r w:rsidRPr="00D05D14">
              <w:rPr>
                <w:rFonts w:ascii="ITC Avant Garde" w:hAnsi="ITC Avant Garde"/>
              </w:rPr>
              <w:t>establec</w:t>
            </w:r>
            <w:r w:rsidR="005040F8" w:rsidRPr="00D05D14">
              <w:rPr>
                <w:rFonts w:ascii="ITC Avant Garde" w:hAnsi="ITC Avant Garde"/>
              </w:rPr>
              <w:t>ió</w:t>
            </w:r>
            <w:r w:rsidR="002D72EF" w:rsidRPr="00D05D14">
              <w:rPr>
                <w:rFonts w:ascii="ITC Avant Garde" w:hAnsi="ITC Avant Garde"/>
              </w:rPr>
              <w:t xml:space="preserve"> los requisitos, obligaciones y derechos de los defensores de las audiencias, así como los requisitos mínimos que deben contener los códigos de ética de los concesionarios y sobre los cuales regirán su comportamiento. </w:t>
            </w:r>
          </w:p>
          <w:p w14:paraId="4FBEFB04" w14:textId="77777777" w:rsidR="00D46169" w:rsidRPr="00D05D14" w:rsidRDefault="00D46169" w:rsidP="00790C18">
            <w:pPr>
              <w:jc w:val="both"/>
              <w:rPr>
                <w:rFonts w:ascii="ITC Avant Garde" w:hAnsi="ITC Avant Garde"/>
              </w:rPr>
            </w:pPr>
          </w:p>
          <w:p w14:paraId="6CB0AC41" w14:textId="77777777" w:rsidR="00D46169" w:rsidRPr="00D05D14" w:rsidRDefault="00D46169" w:rsidP="00790C18">
            <w:pPr>
              <w:jc w:val="both"/>
              <w:rPr>
                <w:rFonts w:ascii="ITC Avant Garde" w:hAnsi="ITC Avant Garde"/>
              </w:rPr>
            </w:pPr>
            <w:r w:rsidRPr="00D05D14">
              <w:rPr>
                <w:rFonts w:ascii="ITC Avant Garde" w:hAnsi="ITC Avant Garde"/>
              </w:rPr>
              <w:t xml:space="preserve">Además de lo anterior, </w:t>
            </w:r>
            <w:r w:rsidR="000E56FA" w:rsidRPr="00D05D14">
              <w:rPr>
                <w:rFonts w:ascii="ITC Avant Garde" w:hAnsi="ITC Avant Garde"/>
              </w:rPr>
              <w:t>dicha disposición cont</w:t>
            </w:r>
            <w:r w:rsidR="009A2E8A" w:rsidRPr="00D05D14">
              <w:rPr>
                <w:rFonts w:ascii="ITC Avant Garde" w:hAnsi="ITC Avant Garde"/>
              </w:rPr>
              <w:t>iene</w:t>
            </w:r>
            <w:r w:rsidR="000E56FA" w:rsidRPr="00D05D14">
              <w:rPr>
                <w:rFonts w:ascii="ITC Avant Garde" w:hAnsi="ITC Avant Garde"/>
              </w:rPr>
              <w:t xml:space="preserve"> los elementos a que hacen referencia </w:t>
            </w:r>
            <w:r w:rsidRPr="00D05D14">
              <w:rPr>
                <w:rFonts w:ascii="ITC Avant Garde" w:hAnsi="ITC Avant Garde"/>
              </w:rPr>
              <w:t>el artículo 256, párrafo segundo de la Ley</w:t>
            </w:r>
            <w:r w:rsidR="000E56FA" w:rsidRPr="00D05D14">
              <w:rPr>
                <w:rFonts w:ascii="ITC Avant Garde" w:hAnsi="ITC Avant Garde"/>
              </w:rPr>
              <w:t xml:space="preserve">, que </w:t>
            </w:r>
            <w:r w:rsidRPr="00D05D14">
              <w:rPr>
                <w:rFonts w:ascii="ITC Avant Garde" w:hAnsi="ITC Avant Garde"/>
              </w:rPr>
              <w:t xml:space="preserve">mandata al Instituto a emitir lineamientos a los que se deberán ajustar los códigos de ética que expidan los concesionarios de radiodifusión o de televisión o audio restringidos. </w:t>
            </w:r>
            <w:r w:rsidR="0007339F" w:rsidRPr="00D05D14">
              <w:rPr>
                <w:rFonts w:ascii="ITC Avant Garde" w:hAnsi="ITC Avant Garde"/>
              </w:rPr>
              <w:t>Así</w:t>
            </w:r>
            <w:r w:rsidR="000E56FA" w:rsidRPr="00D05D14">
              <w:rPr>
                <w:rFonts w:ascii="ITC Avant Garde" w:hAnsi="ITC Avant Garde"/>
              </w:rPr>
              <w:t xml:space="preserve"> como </w:t>
            </w:r>
            <w:r w:rsidRPr="00D05D14">
              <w:rPr>
                <w:rFonts w:ascii="ITC Avant Garde" w:hAnsi="ITC Avant Garde"/>
              </w:rPr>
              <w:t xml:space="preserve">el artículo 259, párrafo segundo de la </w:t>
            </w:r>
            <w:r w:rsidR="000E56FA" w:rsidRPr="00D05D14">
              <w:rPr>
                <w:rFonts w:ascii="ITC Avant Garde" w:hAnsi="ITC Avant Garde"/>
              </w:rPr>
              <w:t xml:space="preserve">referida legislación, que establece que el </w:t>
            </w:r>
            <w:r w:rsidRPr="00D05D14">
              <w:rPr>
                <w:rFonts w:ascii="ITC Avant Garde" w:hAnsi="ITC Avant Garde"/>
              </w:rPr>
              <w:t>Instituto emitir</w:t>
            </w:r>
            <w:r w:rsidR="000E56FA" w:rsidRPr="00D05D14">
              <w:rPr>
                <w:rFonts w:ascii="ITC Avant Garde" w:hAnsi="ITC Avant Garde"/>
              </w:rPr>
              <w:t>á</w:t>
            </w:r>
            <w:r w:rsidRPr="00D05D14">
              <w:rPr>
                <w:rFonts w:ascii="ITC Avant Garde" w:hAnsi="ITC Avant Garde"/>
              </w:rPr>
              <w:t xml:space="preserve"> lineamientos de carácter general que establezcan las obligaciones mínimas que tendrán los defensores de las audiencias para la adecuada protección de sus derechos.</w:t>
            </w:r>
          </w:p>
          <w:p w14:paraId="50CD37B8" w14:textId="77777777" w:rsidR="00D46169" w:rsidRPr="00D05D14" w:rsidRDefault="00D46169" w:rsidP="00790C18">
            <w:pPr>
              <w:jc w:val="both"/>
              <w:rPr>
                <w:rFonts w:ascii="ITC Avant Garde" w:hAnsi="ITC Avant Garde"/>
              </w:rPr>
            </w:pPr>
          </w:p>
          <w:p w14:paraId="6BDF5C4B" w14:textId="77777777" w:rsidR="009A2E8A" w:rsidRPr="00D05D14" w:rsidRDefault="00D46169" w:rsidP="00790C18">
            <w:pPr>
              <w:jc w:val="both"/>
              <w:rPr>
                <w:rFonts w:ascii="ITC Avant Garde" w:hAnsi="ITC Avant Garde"/>
              </w:rPr>
            </w:pPr>
            <w:r w:rsidRPr="00D05D14">
              <w:rPr>
                <w:rFonts w:ascii="ITC Avant Garde" w:hAnsi="ITC Avant Garde"/>
              </w:rPr>
              <w:t xml:space="preserve">El Anteproyecto establece </w:t>
            </w:r>
            <w:r w:rsidR="009A2E8A" w:rsidRPr="00D05D14">
              <w:rPr>
                <w:rFonts w:ascii="ITC Avant Garde" w:hAnsi="ITC Avant Garde"/>
              </w:rPr>
              <w:t xml:space="preserve">asimismo </w:t>
            </w:r>
            <w:r w:rsidRPr="00D05D14">
              <w:rPr>
                <w:rFonts w:ascii="ITC Avant Garde" w:hAnsi="ITC Avant Garde"/>
              </w:rPr>
              <w:t xml:space="preserve">acciones que permitan a la población en general conocer los derechos que tienen, en su carácter de audiencias, </w:t>
            </w:r>
            <w:r w:rsidR="009A2E8A" w:rsidRPr="00D05D14">
              <w:rPr>
                <w:rFonts w:ascii="ITC Avant Garde" w:hAnsi="ITC Avant Garde"/>
              </w:rPr>
              <w:t>ya que, como lo ha sostenido la UNESCO “el empoderamiento de las personas a través de la alfabetización mediática… es uno de los requisitos más importantes para fomentar el acceso equitativo a la información y al conocimiento y para promover medios de comunicación y sistemas de información libres, independientes y pluralistas.”</w:t>
            </w:r>
          </w:p>
          <w:p w14:paraId="72E489E7" w14:textId="77777777" w:rsidR="00710EFD" w:rsidRPr="00D05D14" w:rsidRDefault="00710EFD" w:rsidP="00790C18">
            <w:pPr>
              <w:jc w:val="both"/>
              <w:rPr>
                <w:rFonts w:ascii="ITC Avant Garde" w:hAnsi="ITC Avant Garde"/>
              </w:rPr>
            </w:pPr>
          </w:p>
          <w:p w14:paraId="448B490C" w14:textId="77777777" w:rsidR="00710EFD" w:rsidRPr="00D05D14" w:rsidRDefault="005040F8" w:rsidP="00790C18">
            <w:pPr>
              <w:jc w:val="both"/>
              <w:rPr>
                <w:rFonts w:ascii="ITC Avant Garde" w:hAnsi="ITC Avant Garde"/>
              </w:rPr>
            </w:pPr>
            <w:r w:rsidRPr="00D05D14">
              <w:rPr>
                <w:rFonts w:ascii="ITC Avant Garde" w:hAnsi="ITC Avant Garde"/>
              </w:rPr>
              <w:t xml:space="preserve">Al tenor </w:t>
            </w:r>
            <w:r w:rsidR="00710EFD" w:rsidRPr="00D05D14">
              <w:rPr>
                <w:rFonts w:ascii="ITC Avant Garde" w:hAnsi="ITC Avant Garde"/>
              </w:rPr>
              <w:t xml:space="preserve">de lo anterior, así como de la novedad que representan los derechos de las audiencias, y por lo tanto, su escaso conocimiento en la población en general, se considera de vital importancia la inclusión de la </w:t>
            </w:r>
            <w:r w:rsidR="008C6925" w:rsidRPr="00D05D14">
              <w:rPr>
                <w:rFonts w:ascii="ITC Avant Garde" w:hAnsi="ITC Avant Garde"/>
              </w:rPr>
              <w:t>a</w:t>
            </w:r>
            <w:r w:rsidR="00710EFD" w:rsidRPr="00D05D14">
              <w:rPr>
                <w:rFonts w:ascii="ITC Avant Garde" w:hAnsi="ITC Avant Garde"/>
              </w:rPr>
              <w:t xml:space="preserve">lfabetización </w:t>
            </w:r>
            <w:r w:rsidR="008C6925" w:rsidRPr="00D05D14">
              <w:rPr>
                <w:rFonts w:ascii="ITC Avant Garde" w:hAnsi="ITC Avant Garde"/>
              </w:rPr>
              <w:t>m</w:t>
            </w:r>
            <w:r w:rsidR="00710EFD" w:rsidRPr="00D05D14">
              <w:rPr>
                <w:rFonts w:ascii="ITC Avant Garde" w:hAnsi="ITC Avant Garde"/>
              </w:rPr>
              <w:t>ediática en el Anteproyecto de referencia.</w:t>
            </w:r>
          </w:p>
          <w:p w14:paraId="2E7E1B04" w14:textId="77777777" w:rsidR="002D5A0F" w:rsidRPr="00D05D14" w:rsidRDefault="002D5A0F" w:rsidP="00790C18">
            <w:pPr>
              <w:jc w:val="both"/>
              <w:rPr>
                <w:rFonts w:ascii="ITC Avant Garde" w:hAnsi="ITC Avant Garde"/>
              </w:rPr>
            </w:pPr>
          </w:p>
          <w:p w14:paraId="36DF3122" w14:textId="77777777" w:rsidR="00D46169" w:rsidRPr="00D05D14" w:rsidRDefault="00D46169" w:rsidP="00790C18">
            <w:pPr>
              <w:jc w:val="both"/>
              <w:rPr>
                <w:rFonts w:ascii="ITC Avant Garde" w:hAnsi="ITC Avant Garde"/>
              </w:rPr>
            </w:pPr>
            <w:r w:rsidRPr="00D05D14">
              <w:rPr>
                <w:rFonts w:ascii="ITC Avant Garde" w:hAnsi="ITC Avant Garde"/>
              </w:rPr>
              <w:t xml:space="preserve">En virtud de lo anterior, se considera necesaria la emisión de una disposición general en la cual, como se mencionó, se </w:t>
            </w:r>
            <w:r w:rsidRPr="00D05D14">
              <w:rPr>
                <w:rFonts w:ascii="ITC Avant Garde" w:hAnsi="ITC Avant Garde"/>
                <w:u w:val="single"/>
              </w:rPr>
              <w:t>sistematicen los derechos por tipo de servicio</w:t>
            </w:r>
            <w:r w:rsidRPr="00D05D14">
              <w:rPr>
                <w:rFonts w:ascii="ITC Avant Garde" w:hAnsi="ITC Avant Garde"/>
              </w:rPr>
              <w:t xml:space="preserve"> (radiodifusión y servicio de televisión y audio restringido) </w:t>
            </w:r>
            <w:r w:rsidRPr="00D05D14">
              <w:rPr>
                <w:rFonts w:ascii="ITC Avant Garde" w:hAnsi="ITC Avant Garde"/>
                <w:u w:val="single"/>
              </w:rPr>
              <w:t>y según las necesidades</w:t>
            </w:r>
            <w:r w:rsidRPr="00D05D14">
              <w:rPr>
                <w:rFonts w:ascii="ITC Avant Garde" w:hAnsi="ITC Avant Garde"/>
              </w:rPr>
              <w:t xml:space="preserve"> de todas las audiencias (tomando en especial consideración las audiencias que tienen requerimientos específicos, tales como las audiencias infantiles y las audiencias con discapacidad); se establezcan requisitos y obligaciones de los </w:t>
            </w:r>
            <w:r w:rsidRPr="00D05D14">
              <w:rPr>
                <w:rFonts w:ascii="ITC Avant Garde" w:hAnsi="ITC Avant Garde"/>
                <w:u w:val="single"/>
              </w:rPr>
              <w:t>mecanismos de defensa de las audiencias</w:t>
            </w:r>
            <w:r w:rsidRPr="00D05D14">
              <w:rPr>
                <w:rFonts w:ascii="ITC Avant Garde" w:hAnsi="ITC Avant Garde"/>
              </w:rPr>
              <w:t xml:space="preserve">; se establezcan los </w:t>
            </w:r>
            <w:r w:rsidRPr="00D05D14">
              <w:rPr>
                <w:rFonts w:ascii="ITC Avant Garde" w:hAnsi="ITC Avant Garde"/>
                <w:u w:val="single"/>
              </w:rPr>
              <w:t>contenidos mínimos de los códigos de ética</w:t>
            </w:r>
            <w:r w:rsidRPr="00D05D14">
              <w:rPr>
                <w:rFonts w:ascii="ITC Avant Garde" w:hAnsi="ITC Avant Garde"/>
              </w:rPr>
              <w:t>; se propicie la difusión y capacitación sobre los derechos de las audiencias, y se establezcan los parámetros que permitan cumplir al Instituto con la obligación de verificar, supervisar y sancionar la materia.</w:t>
            </w:r>
          </w:p>
          <w:p w14:paraId="2B6CC689" w14:textId="77777777" w:rsidR="00D46169" w:rsidRPr="00D05D14" w:rsidRDefault="00D46169" w:rsidP="00790C18">
            <w:pPr>
              <w:jc w:val="both"/>
              <w:rPr>
                <w:rFonts w:ascii="ITC Avant Garde" w:hAnsi="ITC Avant Garde"/>
              </w:rPr>
            </w:pPr>
          </w:p>
          <w:p w14:paraId="07093FCD" w14:textId="77777777" w:rsidR="00D46169" w:rsidRPr="00D05D14" w:rsidRDefault="00D46169" w:rsidP="00790C18">
            <w:pPr>
              <w:jc w:val="both"/>
              <w:rPr>
                <w:rFonts w:ascii="ITC Avant Garde" w:hAnsi="ITC Avant Garde"/>
              </w:rPr>
            </w:pPr>
            <w:r w:rsidRPr="00D05D14">
              <w:rPr>
                <w:rFonts w:ascii="ITC Avant Garde" w:hAnsi="ITC Avant Garde"/>
              </w:rPr>
              <w:t xml:space="preserve">De la misma manera, el Anteproyecto establece, de conformidad con el artículo 15, fracción LX de la Ley, la conformación y el procedimiento para que el Comité ordene la </w:t>
            </w:r>
            <w:r w:rsidRPr="00D05D14">
              <w:rPr>
                <w:rFonts w:ascii="ITC Avant Garde" w:hAnsi="ITC Avant Garde"/>
                <w:u w:val="single"/>
              </w:rPr>
              <w:t>suspensión precautoria de las transmisiones</w:t>
            </w:r>
            <w:r w:rsidRPr="00D05D14">
              <w:rPr>
                <w:rFonts w:ascii="ITC Avant Garde" w:hAnsi="ITC Avant Garde"/>
              </w:rPr>
              <w:t xml:space="preserve"> que violen las normas en materia de defensa de las audiencias, así como las relativas a que la programación dirigida a la población infantil respete los valores y principios a que se refiere el artículo 3° de la Constitución, las normas en materia de salud y los lineamientos establecidos en la Ley que regulan la publicidad pautada en la programación destinada al público infantil. </w:t>
            </w:r>
          </w:p>
          <w:p w14:paraId="08E160A3" w14:textId="77777777" w:rsidR="00A74553" w:rsidRPr="00D05D14" w:rsidRDefault="00A74553" w:rsidP="00790C18">
            <w:pPr>
              <w:jc w:val="both"/>
              <w:rPr>
                <w:rFonts w:ascii="ITC Avant Garde" w:hAnsi="ITC Avant Garde"/>
              </w:rPr>
            </w:pPr>
          </w:p>
        </w:tc>
      </w:tr>
    </w:tbl>
    <w:p w14:paraId="753B8EDC" w14:textId="77777777" w:rsidR="00A74553" w:rsidRPr="00D05D14" w:rsidRDefault="00A74553" w:rsidP="00790C18">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A74553" w:rsidRPr="00D05D14" w14:paraId="6F32D7E8" w14:textId="77777777" w:rsidTr="00E42FBA">
        <w:tc>
          <w:tcPr>
            <w:tcW w:w="8828" w:type="dxa"/>
          </w:tcPr>
          <w:p w14:paraId="08E48E34" w14:textId="77777777" w:rsidR="00A74553" w:rsidRPr="00D05D14" w:rsidRDefault="00A74553" w:rsidP="00790C18">
            <w:pPr>
              <w:jc w:val="both"/>
              <w:rPr>
                <w:rFonts w:ascii="ITC Avant Garde" w:hAnsi="ITC Avant Garde"/>
                <w:b/>
              </w:rPr>
            </w:pPr>
            <w:r w:rsidRPr="00D05D14">
              <w:rPr>
                <w:rFonts w:ascii="ITC Avant Garde" w:hAnsi="ITC Avant Garde"/>
                <w:b/>
              </w:rPr>
              <w:t>3.- Indique el tipo de ordenamiento jurídico propuesto. Asimismo, señale si existen disposiciones jurídicas vigentes directamente aplicables a la problemática materia del anteproyecto de regulación, enumérelas y explique por</w:t>
            </w:r>
            <w:r w:rsidR="00492246" w:rsidRPr="00D05D14">
              <w:rPr>
                <w:rFonts w:ascii="ITC Avant Garde" w:hAnsi="ITC Avant Garde"/>
                <w:b/>
              </w:rPr>
              <w:t xml:space="preserve"> </w:t>
            </w:r>
            <w:r w:rsidRPr="00D05D14">
              <w:rPr>
                <w:rFonts w:ascii="ITC Avant Garde" w:hAnsi="ITC Avant Garde"/>
                <w:b/>
              </w:rPr>
              <w:t>qu</w:t>
            </w:r>
            <w:r w:rsidR="00492246" w:rsidRPr="00D05D14">
              <w:rPr>
                <w:rFonts w:ascii="ITC Avant Garde" w:hAnsi="ITC Avant Garde"/>
                <w:b/>
              </w:rPr>
              <w:t>é</w:t>
            </w:r>
            <w:r w:rsidRPr="00D05D14">
              <w:rPr>
                <w:rFonts w:ascii="ITC Avant Garde" w:hAnsi="ITC Avant Garde"/>
                <w:b/>
              </w:rPr>
              <w:t xml:space="preserve"> son insuficientes cada una de ellas para atender la problemática identificada:</w:t>
            </w:r>
          </w:p>
          <w:p w14:paraId="4330132B" w14:textId="77777777" w:rsidR="00A74553" w:rsidRPr="00D05D14" w:rsidRDefault="00A74553" w:rsidP="00790C18">
            <w:pPr>
              <w:jc w:val="both"/>
              <w:rPr>
                <w:rFonts w:ascii="ITC Avant Garde" w:hAnsi="ITC Avant Garde"/>
              </w:rPr>
            </w:pPr>
          </w:p>
          <w:p w14:paraId="265C2DE4" w14:textId="77777777" w:rsidR="009A2535" w:rsidRPr="00D05D14" w:rsidRDefault="009A2535" w:rsidP="00790C18">
            <w:pPr>
              <w:jc w:val="both"/>
              <w:rPr>
                <w:rFonts w:ascii="ITC Avant Garde" w:hAnsi="ITC Avant Garde"/>
              </w:rPr>
            </w:pPr>
            <w:r w:rsidRPr="00D05D14">
              <w:rPr>
                <w:rFonts w:ascii="ITC Avant Garde" w:hAnsi="ITC Avant Garde"/>
              </w:rPr>
              <w:t>Entre los diversos objetos que regula la Ley, se encuentran los derechos de las audiencias; específicamente, en términos del artículo 15, fracción LIX, le corresponde al Instituto vigilar y, en su caso, sancionar los incumplimientos a las obligaciones en dicha materia.</w:t>
            </w:r>
          </w:p>
          <w:p w14:paraId="3959526E" w14:textId="77777777" w:rsidR="009A2535" w:rsidRPr="00D05D14" w:rsidRDefault="009A2535" w:rsidP="00790C18">
            <w:pPr>
              <w:jc w:val="both"/>
              <w:rPr>
                <w:rFonts w:ascii="ITC Avant Garde" w:hAnsi="ITC Avant Garde"/>
              </w:rPr>
            </w:pPr>
          </w:p>
          <w:p w14:paraId="32BC0E31" w14:textId="77777777" w:rsidR="009A2535" w:rsidRPr="00D05D14" w:rsidRDefault="009A2535" w:rsidP="00790C18">
            <w:pPr>
              <w:jc w:val="both"/>
              <w:rPr>
                <w:rFonts w:ascii="ITC Avant Garde" w:hAnsi="ITC Avant Garde"/>
              </w:rPr>
            </w:pPr>
            <w:r w:rsidRPr="00D05D14">
              <w:rPr>
                <w:rFonts w:ascii="ITC Avant Garde" w:hAnsi="ITC Avant Garde"/>
              </w:rPr>
              <w:t>En este sentido, en términos del artículo 15, fracción I, de la Ley, le corresponde al Instituto, en el ámbito de sus atribuciones, expedir disposiciones administrativas de carácter general en materia de telecomunicaciones y radiodifusión, así como en las demás previstas en la Ley que le da origen, como es el caso de los derechos de las audiencias.</w:t>
            </w:r>
          </w:p>
          <w:p w14:paraId="73794B89" w14:textId="77777777" w:rsidR="009A2535" w:rsidRPr="00D05D14" w:rsidRDefault="009A2535" w:rsidP="00790C18">
            <w:pPr>
              <w:jc w:val="both"/>
              <w:rPr>
                <w:rFonts w:ascii="ITC Avant Garde" w:hAnsi="ITC Avant Garde"/>
              </w:rPr>
            </w:pPr>
          </w:p>
          <w:p w14:paraId="0F53A987" w14:textId="77777777" w:rsidR="009A2535" w:rsidRPr="00D05D14" w:rsidRDefault="009A2535" w:rsidP="00790C18">
            <w:pPr>
              <w:jc w:val="both"/>
              <w:rPr>
                <w:rFonts w:ascii="ITC Avant Garde" w:hAnsi="ITC Avant Garde"/>
              </w:rPr>
            </w:pPr>
            <w:r w:rsidRPr="00D05D14">
              <w:rPr>
                <w:rFonts w:ascii="ITC Avant Garde" w:hAnsi="ITC Avant Garde"/>
              </w:rPr>
              <w:t>En este sentido, el Anteproyecto propuesto corresponde a la emisión de una disposición administrativa de observancia general denominada “Lineamientos Generales sobre la Defensa de las Audiencias”.</w:t>
            </w:r>
          </w:p>
          <w:p w14:paraId="179B631B" w14:textId="77777777" w:rsidR="009A2535" w:rsidRPr="00D05D14" w:rsidRDefault="009A2535" w:rsidP="00790C18">
            <w:pPr>
              <w:jc w:val="both"/>
              <w:rPr>
                <w:rFonts w:ascii="ITC Avant Garde" w:hAnsi="ITC Avant Garde"/>
              </w:rPr>
            </w:pPr>
          </w:p>
          <w:p w14:paraId="3F35CC17" w14:textId="77777777" w:rsidR="009A2535" w:rsidRPr="00D05D14" w:rsidRDefault="009A2535" w:rsidP="00790C18">
            <w:pPr>
              <w:jc w:val="both"/>
              <w:rPr>
                <w:rFonts w:ascii="ITC Avant Garde" w:hAnsi="ITC Avant Garde"/>
              </w:rPr>
            </w:pPr>
            <w:r w:rsidRPr="00D05D14">
              <w:rPr>
                <w:rFonts w:ascii="ITC Avant Garde" w:hAnsi="ITC Avant Garde"/>
              </w:rPr>
              <w:t xml:space="preserve">Al día de hoy, sólo la Ley, en particular dentro del Título Décimo Primero, sobre los contenidos audiovisuales, Capítulo IV, específicamente, destinado a los derechos de las audiencias, establece las disposiciones relacionadas con el objeto del Anteproyecto propuesto; sin embargo, es la propia Ley la que establece expresamente en sus artículos 256 y 259 la necesidad y obligación de que el Instituto emita lineamientos a los cuales se deberán ajustar los códigos de ética que deberán expedir los </w:t>
            </w:r>
            <w:r w:rsidR="00BE64D5" w:rsidRPr="00D05D14">
              <w:rPr>
                <w:rFonts w:ascii="ITC Avant Garde" w:hAnsi="ITC Avant Garde"/>
              </w:rPr>
              <w:t>c</w:t>
            </w:r>
            <w:r w:rsidRPr="00D05D14">
              <w:rPr>
                <w:rFonts w:ascii="ITC Avant Garde" w:hAnsi="ITC Avant Garde"/>
              </w:rPr>
              <w:t xml:space="preserve">oncesionarios de </w:t>
            </w:r>
            <w:r w:rsidR="00BE64D5" w:rsidRPr="00D05D14">
              <w:rPr>
                <w:rFonts w:ascii="ITC Avant Garde" w:hAnsi="ITC Avant Garde"/>
              </w:rPr>
              <w:t>r</w:t>
            </w:r>
            <w:r w:rsidRPr="00D05D14">
              <w:rPr>
                <w:rFonts w:ascii="ITC Avant Garde" w:hAnsi="ITC Avant Garde"/>
              </w:rPr>
              <w:t xml:space="preserve">adiodifusión y de </w:t>
            </w:r>
            <w:r w:rsidR="00BE64D5" w:rsidRPr="00D05D14">
              <w:rPr>
                <w:rFonts w:ascii="ITC Avant Garde" w:hAnsi="ITC Avant Garde"/>
              </w:rPr>
              <w:t>t</w:t>
            </w:r>
            <w:r w:rsidRPr="00D05D14">
              <w:rPr>
                <w:rFonts w:ascii="ITC Avant Garde" w:hAnsi="ITC Avant Garde"/>
              </w:rPr>
              <w:t xml:space="preserve">elevisión y/o Audio Restringidos, así como en relación con las obligaciones mínimas de los </w:t>
            </w:r>
            <w:r w:rsidR="00BE64D5" w:rsidRPr="00D05D14">
              <w:rPr>
                <w:rFonts w:ascii="ITC Avant Garde" w:hAnsi="ITC Avant Garde"/>
              </w:rPr>
              <w:t>d</w:t>
            </w:r>
            <w:r w:rsidRPr="00D05D14">
              <w:rPr>
                <w:rFonts w:ascii="ITC Avant Garde" w:hAnsi="ITC Avant Garde"/>
              </w:rPr>
              <w:t xml:space="preserve">efensores de las </w:t>
            </w:r>
            <w:r w:rsidR="00BE64D5" w:rsidRPr="00D05D14">
              <w:rPr>
                <w:rFonts w:ascii="ITC Avant Garde" w:hAnsi="ITC Avant Garde"/>
              </w:rPr>
              <w:t>a</w:t>
            </w:r>
            <w:r w:rsidRPr="00D05D14">
              <w:rPr>
                <w:rFonts w:ascii="ITC Avant Garde" w:hAnsi="ITC Avant Garde"/>
              </w:rPr>
              <w:t xml:space="preserve">udiencias que deberán designar los </w:t>
            </w:r>
            <w:r w:rsidR="00897A91" w:rsidRPr="00D05D14">
              <w:rPr>
                <w:rFonts w:ascii="ITC Avant Garde" w:hAnsi="ITC Avant Garde"/>
              </w:rPr>
              <w:t>c</w:t>
            </w:r>
            <w:r w:rsidRPr="00D05D14">
              <w:rPr>
                <w:rFonts w:ascii="ITC Avant Garde" w:hAnsi="ITC Avant Garde"/>
              </w:rPr>
              <w:t xml:space="preserve">oncesionarios de </w:t>
            </w:r>
            <w:r w:rsidR="00897A91" w:rsidRPr="00D05D14">
              <w:rPr>
                <w:rFonts w:ascii="ITC Avant Garde" w:hAnsi="ITC Avant Garde"/>
              </w:rPr>
              <w:t>r</w:t>
            </w:r>
            <w:r w:rsidRPr="00D05D14">
              <w:rPr>
                <w:rFonts w:ascii="ITC Avant Garde" w:hAnsi="ITC Avant Garde"/>
              </w:rPr>
              <w:t>adiodifusión.</w:t>
            </w:r>
          </w:p>
          <w:p w14:paraId="0DE35A90" w14:textId="77777777" w:rsidR="009A2535" w:rsidRPr="00D05D14" w:rsidRDefault="009A2535" w:rsidP="00790C18">
            <w:pPr>
              <w:jc w:val="both"/>
              <w:rPr>
                <w:rFonts w:ascii="ITC Avant Garde" w:hAnsi="ITC Avant Garde"/>
              </w:rPr>
            </w:pPr>
          </w:p>
          <w:p w14:paraId="6615EF5F" w14:textId="77777777" w:rsidR="009A2535" w:rsidRPr="00D05D14" w:rsidRDefault="009A2535" w:rsidP="00790C18">
            <w:pPr>
              <w:jc w:val="both"/>
              <w:rPr>
                <w:rFonts w:ascii="ITC Avant Garde" w:hAnsi="ITC Avant Garde"/>
              </w:rPr>
            </w:pPr>
            <w:r w:rsidRPr="00D05D14">
              <w:rPr>
                <w:rFonts w:ascii="ITC Avant Garde" w:hAnsi="ITC Avant Garde"/>
              </w:rPr>
              <w:t>No obstante que es la Ley la que, partiendo de la Constitución, establece cuales son los derechos de las audiencias, es importante contar con un instrumento jurídico que los conjunte en un sólo instrumento normativo y los sistematice, así como establezca los requisitos y obligaciones a través de los cuales deberán integrarse y actuar sus mecanismos de defensa.</w:t>
            </w:r>
          </w:p>
          <w:p w14:paraId="728CFE07" w14:textId="77777777" w:rsidR="009A2535" w:rsidRPr="00D05D14" w:rsidRDefault="009A2535" w:rsidP="00790C18">
            <w:pPr>
              <w:jc w:val="both"/>
              <w:rPr>
                <w:rFonts w:ascii="ITC Avant Garde" w:hAnsi="ITC Avant Garde"/>
              </w:rPr>
            </w:pPr>
          </w:p>
          <w:p w14:paraId="25FA4FAD" w14:textId="77777777" w:rsidR="009A2535" w:rsidRPr="00D05D14" w:rsidRDefault="009A2535" w:rsidP="00790C18">
            <w:pPr>
              <w:jc w:val="both"/>
              <w:rPr>
                <w:rFonts w:ascii="ITC Avant Garde" w:hAnsi="ITC Avant Garde"/>
              </w:rPr>
            </w:pPr>
            <w:r w:rsidRPr="00D05D14">
              <w:rPr>
                <w:rFonts w:ascii="ITC Avant Garde" w:hAnsi="ITC Avant Garde"/>
              </w:rPr>
              <w:t>Asimismo, es fundamental que dicha disposición jurídica establezca los medios a través de los cuales se hará difusión y se capacitará a las audiencias en la materia, y, por último, se establezcan los mecanismos con que cuenta el Instituto para su supervisión y, en su caso, sanción.</w:t>
            </w:r>
          </w:p>
          <w:p w14:paraId="0ECF6084" w14:textId="77777777" w:rsidR="009A2535" w:rsidRPr="00D05D14" w:rsidRDefault="009A2535" w:rsidP="00790C18">
            <w:pPr>
              <w:jc w:val="both"/>
              <w:rPr>
                <w:rFonts w:ascii="ITC Avant Garde" w:hAnsi="ITC Avant Garde"/>
              </w:rPr>
            </w:pPr>
          </w:p>
          <w:p w14:paraId="44B65210" w14:textId="77777777" w:rsidR="009A2535" w:rsidRPr="00D05D14" w:rsidRDefault="009A2535" w:rsidP="00790C18">
            <w:pPr>
              <w:jc w:val="both"/>
              <w:rPr>
                <w:rFonts w:ascii="ITC Avant Garde" w:hAnsi="ITC Avant Garde"/>
              </w:rPr>
            </w:pPr>
            <w:r w:rsidRPr="00D05D14">
              <w:rPr>
                <w:rFonts w:ascii="ITC Avant Garde" w:hAnsi="ITC Avant Garde"/>
              </w:rPr>
              <w:t xml:space="preserve">De la misma manera, con respecto a la suspensión precautoria de transmisiones, no existe en el ordenamiento jurídico nacional otra disposición al respecto además de lo contenido en la Ley. </w:t>
            </w:r>
          </w:p>
          <w:p w14:paraId="21770CCD" w14:textId="77777777" w:rsidR="00F11AFB" w:rsidRPr="00D05D14" w:rsidRDefault="00F11AFB" w:rsidP="00790C18">
            <w:pPr>
              <w:jc w:val="both"/>
              <w:rPr>
                <w:rFonts w:ascii="ITC Avant Garde" w:hAnsi="ITC Avant Garde"/>
              </w:rPr>
            </w:pPr>
          </w:p>
        </w:tc>
      </w:tr>
    </w:tbl>
    <w:p w14:paraId="0C91CB68" w14:textId="77777777" w:rsidR="00A74553" w:rsidRDefault="00A74553" w:rsidP="00790C18">
      <w:pPr>
        <w:spacing w:after="0" w:line="240" w:lineRule="auto"/>
        <w:jc w:val="both"/>
        <w:rPr>
          <w:rFonts w:ascii="ITC Avant Garde" w:hAnsi="ITC Avant Garde"/>
        </w:rPr>
      </w:pPr>
    </w:p>
    <w:p w14:paraId="50350C74" w14:textId="77777777" w:rsidR="006830A5" w:rsidRDefault="006830A5" w:rsidP="00790C18">
      <w:pPr>
        <w:spacing w:after="0" w:line="240" w:lineRule="auto"/>
        <w:jc w:val="both"/>
        <w:rPr>
          <w:rFonts w:ascii="ITC Avant Garde" w:hAnsi="ITC Avant Garde"/>
        </w:rPr>
      </w:pPr>
    </w:p>
    <w:p w14:paraId="1E2B9669" w14:textId="77777777" w:rsidR="006830A5" w:rsidRPr="00D05D14" w:rsidRDefault="006830A5" w:rsidP="00790C18">
      <w:pPr>
        <w:spacing w:after="0" w:line="240" w:lineRule="auto"/>
        <w:jc w:val="both"/>
        <w:rPr>
          <w:rFonts w:ascii="ITC Avant Garde" w:hAnsi="ITC Avant Garde"/>
        </w:rPr>
      </w:pPr>
    </w:p>
    <w:p w14:paraId="0935EC93" w14:textId="77777777" w:rsidR="00A74553" w:rsidRPr="00D05D14" w:rsidRDefault="00A74553" w:rsidP="00790C18">
      <w:pPr>
        <w:shd w:val="clear" w:color="auto" w:fill="A8D08D" w:themeFill="accent6" w:themeFillTint="99"/>
        <w:spacing w:after="0" w:line="240" w:lineRule="auto"/>
        <w:jc w:val="both"/>
        <w:rPr>
          <w:rFonts w:ascii="ITC Avant Garde" w:hAnsi="ITC Avant Garde"/>
        </w:rPr>
      </w:pPr>
      <w:r w:rsidRPr="00D05D14">
        <w:rPr>
          <w:rFonts w:ascii="ITC Avant Garde" w:hAnsi="ITC Avant Garde"/>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A74553" w:rsidRPr="00D05D14" w14:paraId="0BAE54F7" w14:textId="77777777" w:rsidTr="00E42FBA">
        <w:tc>
          <w:tcPr>
            <w:tcW w:w="8828" w:type="dxa"/>
          </w:tcPr>
          <w:p w14:paraId="74C1803E" w14:textId="77777777" w:rsidR="00A74553" w:rsidRPr="00D05D14" w:rsidRDefault="00A74553" w:rsidP="00790C18">
            <w:pPr>
              <w:jc w:val="both"/>
              <w:rPr>
                <w:rFonts w:ascii="ITC Avant Garde" w:hAnsi="ITC Avant Garde"/>
                <w:b/>
              </w:rPr>
            </w:pPr>
            <w:r w:rsidRPr="00D05D14">
              <w:rPr>
                <w:rFonts w:ascii="ITC Avant Garde" w:hAnsi="ITC Avant Garde"/>
                <w:b/>
              </w:rPr>
              <w:t>4.- Señale y compare las alternativas con que se podría resolver la problemática detectada que fueron evaluadas, incluyendo la opción de no emitir el anteproyecto de regulación. Asimismo, indique para cada una de las alternativas que fueron consideradas una estimación de los costos y beneficios que implicaría su instrumentación:</w:t>
            </w:r>
          </w:p>
          <w:p w14:paraId="3E61B73F" w14:textId="77777777" w:rsidR="00A74553" w:rsidRPr="00D05D14" w:rsidRDefault="00A74553" w:rsidP="00790C18">
            <w:pPr>
              <w:jc w:val="both"/>
              <w:rPr>
                <w:rFonts w:ascii="ITC Avant Garde" w:hAnsi="ITC Avant Garde"/>
              </w:rPr>
            </w:pPr>
          </w:p>
          <w:p w14:paraId="45BFB4F1" w14:textId="77777777" w:rsidR="00A74553" w:rsidRPr="00D05D14" w:rsidRDefault="00A74553" w:rsidP="00790C18">
            <w:pPr>
              <w:jc w:val="both"/>
              <w:rPr>
                <w:rFonts w:ascii="ITC Avant Garde" w:hAnsi="ITC Avant Garde"/>
              </w:rPr>
            </w:pPr>
            <w:r w:rsidRPr="00D05D14">
              <w:rPr>
                <w:rFonts w:ascii="ITC Avant Garde" w:hAnsi="ITC Avant Garde"/>
              </w:rPr>
              <w:t>En virtud de que los artículos 256 y 259 de la Ley establecen la obligación del Instituto de emitir lineamientos en materia de los códigos de ética que deben emitir los concesionarios de radiodifusión o de televisión o audio restringidos, así como en los que se establezcan las obligaciones mínimas que tendrán los defensores de las audiencias para la adecuada protección de sus derechos, se configura como una obligación legal la emisión de una disposición en la materia por parte del Instituto.</w:t>
            </w:r>
          </w:p>
          <w:p w14:paraId="668D5F36" w14:textId="77777777" w:rsidR="00A74553" w:rsidRPr="00D05D14" w:rsidRDefault="00A74553" w:rsidP="00790C18">
            <w:pPr>
              <w:jc w:val="both"/>
              <w:rPr>
                <w:rFonts w:ascii="ITC Avant Garde" w:hAnsi="ITC Avant Garde"/>
              </w:rPr>
            </w:pPr>
          </w:p>
          <w:p w14:paraId="588A7667" w14:textId="77777777" w:rsidR="00A74553" w:rsidRPr="00D05D14" w:rsidRDefault="00A74553" w:rsidP="00790C18">
            <w:pPr>
              <w:jc w:val="both"/>
              <w:rPr>
                <w:rFonts w:ascii="ITC Avant Garde" w:hAnsi="ITC Avant Garde"/>
              </w:rPr>
            </w:pPr>
            <w:r w:rsidRPr="00D05D14">
              <w:rPr>
                <w:rFonts w:ascii="ITC Avant Garde" w:hAnsi="ITC Avant Garde"/>
              </w:rPr>
              <w:t>Por otra parte</w:t>
            </w:r>
            <w:r w:rsidR="005040F8" w:rsidRPr="00D05D14">
              <w:rPr>
                <w:rFonts w:ascii="ITC Avant Garde" w:hAnsi="ITC Avant Garde"/>
              </w:rPr>
              <w:t>,</w:t>
            </w:r>
            <w:r w:rsidRPr="00D05D14">
              <w:rPr>
                <w:rFonts w:ascii="ITC Avant Garde" w:hAnsi="ITC Avant Garde"/>
              </w:rPr>
              <w:t xml:space="preserve"> y toda vez que, como se ha mencionado</w:t>
            </w:r>
            <w:r w:rsidR="004E3523" w:rsidRPr="00D05D14">
              <w:rPr>
                <w:rFonts w:ascii="ITC Avant Garde" w:hAnsi="ITC Avant Garde"/>
              </w:rPr>
              <w:t xml:space="preserve"> anteriormente</w:t>
            </w:r>
            <w:r w:rsidRPr="00D05D14">
              <w:rPr>
                <w:rFonts w:ascii="ITC Avant Garde" w:hAnsi="ITC Avant Garde"/>
              </w:rPr>
              <w:t xml:space="preserve">, la regulación de los derechos de las audiencias constituye un tema integral y novedoso, se considera pertinente que en los Lineamientos que nos ocupan se incluya de igual forma un apartado respecto a la alfabetización mediática, </w:t>
            </w:r>
            <w:r w:rsidR="00911E7E" w:rsidRPr="00D05D14">
              <w:rPr>
                <w:rFonts w:ascii="ITC Avant Garde" w:hAnsi="ITC Avant Garde"/>
              </w:rPr>
              <w:t xml:space="preserve">la cual se considera necesaria con miras a una plena implementación de los derechos de las audiencias, ya que, como ha sido sostenido, </w:t>
            </w:r>
            <w:r w:rsidRPr="00D05D14">
              <w:rPr>
                <w:rFonts w:ascii="ITC Avant Garde" w:hAnsi="ITC Avant Garde"/>
              </w:rPr>
              <w:t>“</w:t>
            </w:r>
            <w:r w:rsidRPr="00D05D14">
              <w:rPr>
                <w:rFonts w:ascii="ITC Avant Garde" w:hAnsi="ITC Avant Garde"/>
                <w:i/>
              </w:rPr>
              <w:t>nadie exige un derecho que no conoce”</w:t>
            </w:r>
            <w:r w:rsidRPr="00D05D14">
              <w:rPr>
                <w:rFonts w:ascii="ITC Avant Garde" w:hAnsi="ITC Avant Garde"/>
              </w:rPr>
              <w:t>.</w:t>
            </w:r>
          </w:p>
          <w:p w14:paraId="52ED3AD0" w14:textId="77777777" w:rsidR="00911E7E" w:rsidRPr="00D05D14" w:rsidRDefault="00911E7E" w:rsidP="00790C18">
            <w:pPr>
              <w:jc w:val="both"/>
              <w:rPr>
                <w:rFonts w:ascii="ITC Avant Garde" w:hAnsi="ITC Avant Garde"/>
              </w:rPr>
            </w:pPr>
          </w:p>
          <w:p w14:paraId="71F61EE4" w14:textId="77777777" w:rsidR="007922BA" w:rsidRPr="00D05D14" w:rsidRDefault="007922BA" w:rsidP="00790C18">
            <w:pPr>
              <w:jc w:val="both"/>
              <w:rPr>
                <w:rFonts w:ascii="ITC Avant Garde" w:hAnsi="ITC Avant Garde"/>
              </w:rPr>
            </w:pPr>
            <w:r w:rsidRPr="00D05D14">
              <w:rPr>
                <w:rFonts w:ascii="ITC Avant Garde" w:hAnsi="ITC Avant Garde"/>
              </w:rPr>
              <w:t xml:space="preserve">Por todo lo anterior, se considera que </w:t>
            </w:r>
            <w:r w:rsidR="00A1296D">
              <w:rPr>
                <w:rFonts w:ascii="ITC Avant Garde" w:hAnsi="ITC Avant Garde"/>
              </w:rPr>
              <w:t xml:space="preserve">existe la posibilidad de no emitir disposición alguna, ante lo que el Instituto estaría ante una falta a la Ley, o </w:t>
            </w:r>
            <w:r w:rsidRPr="00D05D14">
              <w:rPr>
                <w:rFonts w:ascii="ITC Avant Garde" w:hAnsi="ITC Avant Garde"/>
              </w:rPr>
              <w:t xml:space="preserve">la opción </w:t>
            </w:r>
            <w:r w:rsidR="00A1296D">
              <w:rPr>
                <w:rFonts w:ascii="ITC Avant Garde" w:hAnsi="ITC Avant Garde"/>
              </w:rPr>
              <w:t xml:space="preserve">de emitir </w:t>
            </w:r>
            <w:r w:rsidRPr="00D05D14">
              <w:rPr>
                <w:rFonts w:ascii="ITC Avant Garde" w:hAnsi="ITC Avant Garde"/>
              </w:rPr>
              <w:t xml:space="preserve"> unos Lineamientos Generales.</w:t>
            </w:r>
          </w:p>
          <w:p w14:paraId="0A0C0F29" w14:textId="77777777" w:rsidR="00A74553" w:rsidRPr="00D05D14" w:rsidRDefault="00A74553" w:rsidP="00790C18">
            <w:pPr>
              <w:jc w:val="both"/>
              <w:rPr>
                <w:rFonts w:ascii="ITC Avant Garde" w:hAnsi="ITC Avant Garde"/>
              </w:rPr>
            </w:pPr>
          </w:p>
        </w:tc>
      </w:tr>
    </w:tbl>
    <w:p w14:paraId="39FE3CA1" w14:textId="77777777" w:rsidR="00A74553" w:rsidRPr="00D05D14" w:rsidRDefault="00A74553" w:rsidP="00790C18">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A74553" w:rsidRPr="00D05D14" w14:paraId="2E4E9FFF" w14:textId="77777777" w:rsidTr="00E42FBA">
        <w:tc>
          <w:tcPr>
            <w:tcW w:w="8828" w:type="dxa"/>
          </w:tcPr>
          <w:p w14:paraId="6968CF77" w14:textId="77777777" w:rsidR="00A74553" w:rsidRPr="00D05D14" w:rsidRDefault="00A74553" w:rsidP="00790C18">
            <w:pPr>
              <w:jc w:val="both"/>
              <w:rPr>
                <w:rFonts w:ascii="ITC Avant Garde" w:hAnsi="ITC Avant Garde"/>
                <w:b/>
              </w:rPr>
            </w:pPr>
            <w:r w:rsidRPr="00D05D14">
              <w:rPr>
                <w:rFonts w:ascii="ITC Avant Garde" w:hAnsi="ITC Avant Garde"/>
                <w:b/>
              </w:rPr>
              <w:t>5.- Justifique las razones por las que el anteproyecto de regulación propuesto es considerado la mejor opción para atender la problemática detectada:</w:t>
            </w:r>
          </w:p>
          <w:p w14:paraId="74EC0668" w14:textId="77777777" w:rsidR="00A74553" w:rsidRPr="00D05D14" w:rsidRDefault="00A74553" w:rsidP="00790C18">
            <w:pPr>
              <w:jc w:val="both"/>
              <w:rPr>
                <w:rFonts w:ascii="ITC Avant Garde" w:hAnsi="ITC Avant Garde"/>
              </w:rPr>
            </w:pPr>
          </w:p>
          <w:p w14:paraId="1DBEBF7E" w14:textId="77777777" w:rsidR="007922BA" w:rsidRPr="00D05D14" w:rsidRDefault="007922BA" w:rsidP="00790C18">
            <w:pPr>
              <w:jc w:val="both"/>
              <w:rPr>
                <w:rFonts w:ascii="ITC Avant Garde" w:hAnsi="ITC Avant Garde"/>
              </w:rPr>
            </w:pPr>
            <w:r w:rsidRPr="00D05D14">
              <w:rPr>
                <w:rFonts w:ascii="ITC Avant Garde" w:hAnsi="ITC Avant Garde"/>
              </w:rPr>
              <w:t>Como se señaló en el numeral anterior, el Anteproyecto se constituye para el Instituto como una obligación de la Ley en sus artículos 256 y 259, aunado al hecho de que, si bien</w:t>
            </w:r>
            <w:r w:rsidR="00A8765D" w:rsidRPr="00D05D14">
              <w:rPr>
                <w:rFonts w:ascii="ITC Avant Garde" w:hAnsi="ITC Avant Garde"/>
              </w:rPr>
              <w:t>,</w:t>
            </w:r>
            <w:r w:rsidRPr="00D05D14">
              <w:rPr>
                <w:rFonts w:ascii="ITC Avant Garde" w:hAnsi="ITC Avant Garde"/>
              </w:rPr>
              <w:t xml:space="preserve"> el mandato legal se circunscribe al tema de los defensores de las audiencias y la emisión de los códigos de ética, no debe perderse de vista la integralidad del tema en cuestión y que lleva aparejada la reglamentación de temas como lo son la suspensión precautoria de transmisiones y la alfabetización mediática.</w:t>
            </w:r>
          </w:p>
          <w:p w14:paraId="39C4F40E" w14:textId="77777777" w:rsidR="007922BA" w:rsidRPr="00D05D14" w:rsidRDefault="007922BA" w:rsidP="00790C18">
            <w:pPr>
              <w:jc w:val="both"/>
              <w:rPr>
                <w:rFonts w:ascii="ITC Avant Garde" w:hAnsi="ITC Avant Garde"/>
              </w:rPr>
            </w:pPr>
          </w:p>
          <w:p w14:paraId="53D3882A" w14:textId="77777777" w:rsidR="007922BA" w:rsidRPr="00D05D14" w:rsidRDefault="007922BA" w:rsidP="00790C18">
            <w:pPr>
              <w:jc w:val="both"/>
              <w:rPr>
                <w:rFonts w:ascii="ITC Avant Garde" w:hAnsi="ITC Avant Garde"/>
              </w:rPr>
            </w:pPr>
            <w:r w:rsidRPr="00D05D14">
              <w:rPr>
                <w:rFonts w:ascii="ITC Avant Garde" w:hAnsi="ITC Avant Garde"/>
              </w:rPr>
              <w:t>Esto es, si bien es cierto que dichos artículos se refieren a cuestiones específicas relativas a derechos de las audiencias, se considera necesaria la emisión de una disposición general con el objeto de sistematizar una materia tan importante, como lo es, la de los derechos de las audiencias, así como, dotarla de procedimientos concretos de defensa, y de acciones de difusión y capacitación.</w:t>
            </w:r>
          </w:p>
          <w:p w14:paraId="751B8D3E" w14:textId="77777777" w:rsidR="007922BA" w:rsidRPr="00D05D14" w:rsidRDefault="007922BA" w:rsidP="00790C18">
            <w:pPr>
              <w:jc w:val="both"/>
              <w:rPr>
                <w:rFonts w:ascii="ITC Avant Garde" w:hAnsi="ITC Avant Garde"/>
              </w:rPr>
            </w:pPr>
          </w:p>
          <w:p w14:paraId="3D06897F" w14:textId="77777777" w:rsidR="007922BA" w:rsidRPr="00D05D14" w:rsidRDefault="007922BA" w:rsidP="00790C18">
            <w:pPr>
              <w:jc w:val="both"/>
              <w:rPr>
                <w:rFonts w:ascii="ITC Avant Garde" w:hAnsi="ITC Avant Garde"/>
              </w:rPr>
            </w:pPr>
            <w:r w:rsidRPr="00D05D14">
              <w:rPr>
                <w:rFonts w:ascii="ITC Avant Garde" w:hAnsi="ITC Avant Garde"/>
              </w:rPr>
              <w:t>En virtud de lo anterior, se considera que la emisión del Anteproyecto es la mejor opción para atender la problemática, atendiendo a que el tema debe ser tratado en forma integral.</w:t>
            </w:r>
          </w:p>
          <w:p w14:paraId="3ED59E49" w14:textId="77777777" w:rsidR="007922BA" w:rsidRPr="00D05D14" w:rsidRDefault="007922BA" w:rsidP="00790C18">
            <w:pPr>
              <w:jc w:val="both"/>
              <w:rPr>
                <w:rFonts w:ascii="ITC Avant Garde" w:hAnsi="ITC Avant Garde"/>
              </w:rPr>
            </w:pPr>
          </w:p>
          <w:p w14:paraId="2426257F" w14:textId="77777777" w:rsidR="007922BA" w:rsidRPr="00D05D14" w:rsidRDefault="007922BA" w:rsidP="00790C18">
            <w:pPr>
              <w:jc w:val="both"/>
              <w:rPr>
                <w:rFonts w:ascii="ITC Avant Garde" w:hAnsi="ITC Avant Garde"/>
              </w:rPr>
            </w:pPr>
            <w:r w:rsidRPr="00D05D14">
              <w:rPr>
                <w:rFonts w:ascii="ITC Avant Garde" w:hAnsi="ITC Avant Garde"/>
              </w:rPr>
              <w:t>Asimismo, se considera necesario, como parte de la defensa de las audiencias</w:t>
            </w:r>
            <w:r w:rsidR="00A8765D" w:rsidRPr="00D05D14">
              <w:rPr>
                <w:rFonts w:ascii="ITC Avant Garde" w:hAnsi="ITC Avant Garde"/>
              </w:rPr>
              <w:t>,</w:t>
            </w:r>
            <w:r w:rsidRPr="00D05D14">
              <w:rPr>
                <w:rFonts w:ascii="ITC Avant Garde" w:hAnsi="ITC Avant Garde"/>
              </w:rPr>
              <w:t xml:space="preserve"> que en el marco de dicha actividad, se incluyan elementos que tiendan a la difusión y promoción de los derechos de las audiencias. Lo anterior, en virtud de que si no son conocidos los derechos y los mecanismos que existen para su protección, los mismos no serán plenamente efectivos y ejercitados. </w:t>
            </w:r>
          </w:p>
          <w:p w14:paraId="66793DD8" w14:textId="77777777" w:rsidR="007922BA" w:rsidRPr="00D05D14" w:rsidRDefault="007922BA" w:rsidP="00790C18">
            <w:pPr>
              <w:jc w:val="both"/>
              <w:rPr>
                <w:rFonts w:ascii="ITC Avant Garde" w:hAnsi="ITC Avant Garde"/>
              </w:rPr>
            </w:pPr>
          </w:p>
          <w:p w14:paraId="544676F6" w14:textId="77777777" w:rsidR="002B4DD5" w:rsidRPr="00D05D14" w:rsidRDefault="007922BA" w:rsidP="00790C18">
            <w:pPr>
              <w:jc w:val="both"/>
              <w:rPr>
                <w:rFonts w:ascii="ITC Avant Garde" w:hAnsi="ITC Avant Garde"/>
              </w:rPr>
            </w:pPr>
            <w:r w:rsidRPr="00D05D14">
              <w:rPr>
                <w:rFonts w:ascii="ITC Avant Garde" w:hAnsi="ITC Avant Garde"/>
              </w:rPr>
              <w:t>Resulta de suma importancia la inclusión de la alfabetización mediática en los Lineamientos en virtud de que se considera necesario que el Instituto ejecute una campaña integral de alfabetización mediática, misma que será diseñada por la Unidad de Medios y Contenidos Audiovisuales del Instituto. En dicha campaña, los concesionarios de radiodifusión, los concesionarios de televisión y/o audio restringidos, programadores y/o defensores podrán coadyuvar previa coordinación de acciones con el Instituto.</w:t>
            </w:r>
          </w:p>
        </w:tc>
      </w:tr>
    </w:tbl>
    <w:p w14:paraId="195CD14E" w14:textId="77777777" w:rsidR="00A74553" w:rsidRPr="00D05D14" w:rsidRDefault="00A74553" w:rsidP="00790C18">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A74553" w:rsidRPr="00D05D14" w14:paraId="456F91D5" w14:textId="77777777" w:rsidTr="00E42FBA">
        <w:tc>
          <w:tcPr>
            <w:tcW w:w="8828" w:type="dxa"/>
          </w:tcPr>
          <w:p w14:paraId="18D664BF" w14:textId="77777777" w:rsidR="00A74553" w:rsidRPr="00D05D14" w:rsidRDefault="00A74553" w:rsidP="00790C18">
            <w:pPr>
              <w:jc w:val="both"/>
              <w:rPr>
                <w:rFonts w:ascii="ITC Avant Garde" w:hAnsi="ITC Avant Garde"/>
                <w:b/>
              </w:rPr>
            </w:pPr>
            <w:r w:rsidRPr="00D05D14">
              <w:rPr>
                <w:rFonts w:ascii="ITC Avant Garde" w:hAnsi="ITC Avant Garde"/>
                <w:b/>
              </w:rPr>
              <w:t>6.- Describa la forma en que la problemática se encuentra regulada en otros países y/o las buenas prácticas internacionales en esa materia:</w:t>
            </w:r>
          </w:p>
          <w:p w14:paraId="73E3AAD5" w14:textId="77777777" w:rsidR="00A74553" w:rsidRPr="00D05D14" w:rsidRDefault="00A74553" w:rsidP="00790C18">
            <w:pPr>
              <w:jc w:val="both"/>
              <w:rPr>
                <w:rFonts w:ascii="ITC Avant Garde" w:hAnsi="ITC Avant Garde"/>
              </w:rPr>
            </w:pPr>
          </w:p>
          <w:p w14:paraId="001D971B" w14:textId="77777777" w:rsidR="00171EF2" w:rsidRPr="00D05D14" w:rsidRDefault="00171EF2" w:rsidP="00790C18">
            <w:pPr>
              <w:jc w:val="both"/>
              <w:rPr>
                <w:rFonts w:ascii="ITC Avant Garde" w:hAnsi="ITC Avant Garde"/>
              </w:rPr>
            </w:pPr>
            <w:r w:rsidRPr="00D05D14">
              <w:rPr>
                <w:rFonts w:ascii="ITC Avant Garde" w:hAnsi="ITC Avant Garde"/>
              </w:rPr>
              <w:t>Derivado de un estudio de derecho comparado realizado, se pudo concluir que existen en el mundo multiplicidad de formas y niveles de regulación en relación con los derechos de las audiencias y los mecanismos para su defensa, lo cual no genera un marco referencial claro o concreto. Además de lo anterior, es importante señalar que diversas directrices regulatorias ya se encuentran delimitadas por la propia Ley (principios, mecanismos, entre otras.)</w:t>
            </w:r>
          </w:p>
          <w:p w14:paraId="0A3AA5AD" w14:textId="77777777" w:rsidR="00171EF2" w:rsidRPr="00D05D14" w:rsidRDefault="00171EF2" w:rsidP="00790C18">
            <w:pPr>
              <w:jc w:val="both"/>
              <w:rPr>
                <w:rFonts w:ascii="ITC Avant Garde" w:hAnsi="ITC Avant Garde"/>
              </w:rPr>
            </w:pPr>
          </w:p>
          <w:p w14:paraId="06F2A08A" w14:textId="77777777" w:rsidR="00171EF2" w:rsidRPr="00D05D14" w:rsidRDefault="00171EF2" w:rsidP="00790C18">
            <w:pPr>
              <w:jc w:val="both"/>
              <w:rPr>
                <w:rFonts w:ascii="ITC Avant Garde" w:hAnsi="ITC Avant Garde"/>
              </w:rPr>
            </w:pPr>
            <w:r w:rsidRPr="00D05D14">
              <w:rPr>
                <w:rFonts w:ascii="ITC Avant Garde" w:hAnsi="ITC Avant Garde"/>
              </w:rPr>
              <w:t>Lo anterior</w:t>
            </w:r>
            <w:r w:rsidR="00217B5D" w:rsidRPr="00D05D14">
              <w:rPr>
                <w:rFonts w:ascii="ITC Avant Garde" w:hAnsi="ITC Avant Garde"/>
              </w:rPr>
              <w:t>,</w:t>
            </w:r>
            <w:r w:rsidRPr="00D05D14">
              <w:rPr>
                <w:rFonts w:ascii="ITC Avant Garde" w:hAnsi="ITC Avant Garde"/>
              </w:rPr>
              <w:t xml:space="preserve"> se concluye derivado del análisis de la regulación de los derechos de las audiencias a nivel internacional en los siguientes países: </w:t>
            </w:r>
          </w:p>
          <w:p w14:paraId="250582F3" w14:textId="77777777" w:rsidR="00171EF2" w:rsidRPr="00D05D14" w:rsidRDefault="00171EF2" w:rsidP="00790C18">
            <w:pPr>
              <w:jc w:val="both"/>
              <w:rPr>
                <w:rFonts w:ascii="ITC Avant Garde" w:hAnsi="ITC Avant Garde"/>
              </w:rPr>
            </w:pPr>
          </w:p>
          <w:p w14:paraId="5F7D7108"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Argentina</w:t>
            </w:r>
          </w:p>
          <w:p w14:paraId="6A662129" w14:textId="77777777" w:rsidR="00171EF2" w:rsidRPr="00D05D14" w:rsidRDefault="00171EF2" w:rsidP="00790C18">
            <w:pPr>
              <w:jc w:val="both"/>
              <w:rPr>
                <w:rFonts w:ascii="ITC Avant Garde" w:hAnsi="ITC Avant Garde"/>
              </w:rPr>
            </w:pPr>
          </w:p>
          <w:p w14:paraId="6B131941" w14:textId="77777777" w:rsidR="00171EF2" w:rsidRPr="00D05D14" w:rsidRDefault="00171EF2" w:rsidP="00790C18">
            <w:pPr>
              <w:jc w:val="both"/>
              <w:rPr>
                <w:rFonts w:ascii="ITC Avant Garde" w:hAnsi="ITC Avant Garde"/>
              </w:rPr>
            </w:pPr>
            <w:r w:rsidRPr="00D05D14">
              <w:rPr>
                <w:rFonts w:ascii="ITC Avant Garde" w:hAnsi="ITC Avant Garde"/>
              </w:rPr>
              <w:t xml:space="preserve">En Argentina, a través de la Ley 26.522 del Servicio de Comunicación Audiovisual, se prevén diversos derechos, así como la figura del </w:t>
            </w:r>
            <w:r w:rsidR="00217B5D" w:rsidRPr="00D05D14">
              <w:rPr>
                <w:rFonts w:ascii="ITC Avant Garde" w:hAnsi="ITC Avant Garde"/>
              </w:rPr>
              <w:t>“</w:t>
            </w:r>
            <w:r w:rsidRPr="00D05D14">
              <w:rPr>
                <w:rFonts w:ascii="ITC Avant Garde" w:hAnsi="ITC Avant Garde"/>
              </w:rPr>
              <w:t>Defensor del Público</w:t>
            </w:r>
            <w:r w:rsidR="00217B5D" w:rsidRPr="00D05D14">
              <w:rPr>
                <w:rFonts w:ascii="ITC Avant Garde" w:hAnsi="ITC Avant Garde"/>
              </w:rPr>
              <w:t>”</w:t>
            </w:r>
            <w:r w:rsidRPr="00D05D14">
              <w:rPr>
                <w:rFonts w:ascii="ITC Avant Garde" w:hAnsi="ITC Avant Garde"/>
              </w:rPr>
              <w:t xml:space="preserve"> de Servicios de Comunicación Audiovisual, el cual es designado por las cámaras legislativas.</w:t>
            </w:r>
          </w:p>
          <w:p w14:paraId="56BCBA03" w14:textId="77777777" w:rsidR="00171EF2" w:rsidRPr="00D05D14" w:rsidRDefault="00171EF2" w:rsidP="00790C18">
            <w:pPr>
              <w:jc w:val="both"/>
              <w:rPr>
                <w:rFonts w:ascii="ITC Avant Garde" w:hAnsi="ITC Avant Garde"/>
              </w:rPr>
            </w:pPr>
          </w:p>
          <w:p w14:paraId="2138F868" w14:textId="77777777" w:rsidR="00171EF2" w:rsidRPr="00D05D14" w:rsidRDefault="00217B5D" w:rsidP="00790C18">
            <w:pPr>
              <w:jc w:val="both"/>
              <w:rPr>
                <w:rFonts w:ascii="ITC Avant Garde" w:hAnsi="ITC Avant Garde"/>
              </w:rPr>
            </w:pPr>
            <w:r w:rsidRPr="00D05D14">
              <w:rPr>
                <w:rFonts w:ascii="ITC Avant Garde" w:hAnsi="ITC Avant Garde"/>
              </w:rPr>
              <w:t>Se r</w:t>
            </w:r>
            <w:r w:rsidR="00171EF2" w:rsidRPr="00D05D14">
              <w:rPr>
                <w:rFonts w:ascii="ITC Avant Garde" w:hAnsi="ITC Avant Garde"/>
              </w:rPr>
              <w:t xml:space="preserve">egula la </w:t>
            </w:r>
            <w:r w:rsidR="007D1A02" w:rsidRPr="00D05D14">
              <w:rPr>
                <w:rFonts w:ascii="ITC Avant Garde" w:hAnsi="ITC Avant Garde"/>
              </w:rPr>
              <w:t>a</w:t>
            </w:r>
            <w:r w:rsidR="00171EF2" w:rsidRPr="00D05D14">
              <w:rPr>
                <w:rFonts w:ascii="ITC Avant Garde" w:hAnsi="ITC Avant Garde"/>
              </w:rPr>
              <w:t xml:space="preserve">lfabetización </w:t>
            </w:r>
            <w:r w:rsidR="007D1A02" w:rsidRPr="00D05D14">
              <w:rPr>
                <w:rFonts w:ascii="ITC Avant Garde" w:hAnsi="ITC Avant Garde"/>
              </w:rPr>
              <w:t>m</w:t>
            </w:r>
            <w:r w:rsidR="00171EF2" w:rsidRPr="00D05D14">
              <w:rPr>
                <w:rFonts w:ascii="ITC Avant Garde" w:hAnsi="ITC Avant Garde"/>
              </w:rPr>
              <w:t>ediática como objetivo de los servicios de comunicación audiovisual</w:t>
            </w:r>
            <w:r w:rsidRPr="00D05D14">
              <w:rPr>
                <w:rFonts w:ascii="ITC Avant Garde" w:hAnsi="ITC Avant Garde"/>
              </w:rPr>
              <w:t>; se p</w:t>
            </w:r>
            <w:r w:rsidR="00171EF2" w:rsidRPr="00D05D14">
              <w:rPr>
                <w:rFonts w:ascii="ITC Avant Garde" w:hAnsi="ITC Avant Garde"/>
              </w:rPr>
              <w:t>rotege</w:t>
            </w:r>
            <w:r w:rsidRPr="00D05D14">
              <w:rPr>
                <w:rFonts w:ascii="ITC Avant Garde" w:hAnsi="ITC Avant Garde"/>
              </w:rPr>
              <w:t>n</w:t>
            </w:r>
            <w:r w:rsidR="00171EF2" w:rsidRPr="00D05D14">
              <w:rPr>
                <w:rFonts w:ascii="ITC Avant Garde" w:hAnsi="ITC Avant Garde"/>
              </w:rPr>
              <w:t xml:space="preserve"> grupos específicos, como personas con discapacidad, población infantil, entre otros</w:t>
            </w:r>
            <w:r w:rsidRPr="00D05D14">
              <w:rPr>
                <w:rFonts w:ascii="ITC Avant Garde" w:hAnsi="ITC Avant Garde"/>
              </w:rPr>
              <w:t>; se p</w:t>
            </w:r>
            <w:r w:rsidR="00171EF2" w:rsidRPr="00D05D14">
              <w:rPr>
                <w:rFonts w:ascii="ITC Avant Garde" w:hAnsi="ITC Avant Garde"/>
              </w:rPr>
              <w:t>romueve la aprobación de un código de ética y establece los mecanismos de control a efecto de verificar transgresiones a sus disposiciones</w:t>
            </w:r>
            <w:r w:rsidRPr="00D05D14">
              <w:rPr>
                <w:rFonts w:ascii="ITC Avant Garde" w:hAnsi="ITC Avant Garde"/>
              </w:rPr>
              <w:t>, y se</w:t>
            </w:r>
            <w:r w:rsidR="00B34558" w:rsidRPr="00D05D14">
              <w:rPr>
                <w:rFonts w:ascii="ITC Avant Garde" w:hAnsi="ITC Avant Garde"/>
              </w:rPr>
              <w:t xml:space="preserve"> </w:t>
            </w:r>
            <w:r w:rsidRPr="00D05D14">
              <w:rPr>
                <w:rFonts w:ascii="ITC Avant Garde" w:hAnsi="ITC Avant Garde"/>
              </w:rPr>
              <w:t>e</w:t>
            </w:r>
            <w:r w:rsidR="00171EF2" w:rsidRPr="00D05D14">
              <w:rPr>
                <w:rFonts w:ascii="ITC Avant Garde" w:hAnsi="ITC Avant Garde"/>
              </w:rPr>
              <w:t>stablece un régimen de sanciones y un procedimiento para el incumplimiento de las obligaciones establecidas en la ley de referencia, el cual impone sanciones mínimas y máximas.</w:t>
            </w:r>
          </w:p>
          <w:p w14:paraId="219E762A" w14:textId="77777777" w:rsidR="00171EF2" w:rsidRPr="00D05D14" w:rsidRDefault="00171EF2" w:rsidP="00790C18">
            <w:pPr>
              <w:jc w:val="both"/>
              <w:rPr>
                <w:rFonts w:ascii="ITC Avant Garde" w:hAnsi="ITC Avant Garde"/>
              </w:rPr>
            </w:pPr>
          </w:p>
          <w:p w14:paraId="5727EE91"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Brasil</w:t>
            </w:r>
          </w:p>
          <w:p w14:paraId="31F80B31" w14:textId="77777777" w:rsidR="00171EF2" w:rsidRPr="00D05D14" w:rsidRDefault="00171EF2" w:rsidP="00790C18">
            <w:pPr>
              <w:jc w:val="both"/>
              <w:rPr>
                <w:rFonts w:ascii="ITC Avant Garde" w:hAnsi="ITC Avant Garde"/>
              </w:rPr>
            </w:pPr>
          </w:p>
          <w:p w14:paraId="13D21A77" w14:textId="77777777" w:rsidR="00171EF2" w:rsidRPr="00D05D14" w:rsidRDefault="007C3555" w:rsidP="00790C18">
            <w:pPr>
              <w:jc w:val="both"/>
              <w:rPr>
                <w:rFonts w:ascii="ITC Avant Garde" w:hAnsi="ITC Avant Garde"/>
              </w:rPr>
            </w:pPr>
            <w:r w:rsidRPr="00D05D14">
              <w:rPr>
                <w:rFonts w:ascii="ITC Avant Garde" w:hAnsi="ITC Avant Garde"/>
              </w:rPr>
              <w:t>En Brasil, l</w:t>
            </w:r>
            <w:r w:rsidR="00171EF2" w:rsidRPr="00D05D14">
              <w:rPr>
                <w:rFonts w:ascii="ITC Avant Garde" w:hAnsi="ITC Avant Garde"/>
              </w:rPr>
              <w:t xml:space="preserve">a materia se regula a través de la Ley </w:t>
            </w:r>
            <w:r w:rsidR="00217B5D" w:rsidRPr="00D05D14">
              <w:rPr>
                <w:rFonts w:ascii="ITC Avant Garde" w:hAnsi="ITC Avant Garde"/>
              </w:rPr>
              <w:t xml:space="preserve">Número </w:t>
            </w:r>
            <w:r w:rsidR="00171EF2" w:rsidRPr="00D05D14">
              <w:rPr>
                <w:rFonts w:ascii="ITC Avant Garde" w:hAnsi="ITC Avant Garde"/>
              </w:rPr>
              <w:t xml:space="preserve">11.652, así como de la </w:t>
            </w:r>
            <w:r w:rsidR="00217B5D" w:rsidRPr="00D05D14">
              <w:rPr>
                <w:rFonts w:ascii="ITC Avant Garde" w:hAnsi="ITC Avant Garde"/>
                <w:i/>
              </w:rPr>
              <w:t>Norma</w:t>
            </w:r>
            <w:r w:rsidR="00217B5D" w:rsidRPr="00D05D14">
              <w:rPr>
                <w:rFonts w:ascii="ITC Avant Garde" w:hAnsi="ITC Avant Garde"/>
              </w:rPr>
              <w:t xml:space="preserve"> </w:t>
            </w:r>
            <w:r w:rsidR="00217B5D" w:rsidRPr="00D05D14">
              <w:rPr>
                <w:rFonts w:ascii="ITC Avant Garde" w:hAnsi="ITC Avant Garde"/>
                <w:i/>
              </w:rPr>
              <w:t>Ouvidora</w:t>
            </w:r>
            <w:r w:rsidR="00217B5D" w:rsidRPr="00D05D14">
              <w:rPr>
                <w:rFonts w:ascii="ITC Avant Garde" w:hAnsi="ITC Avant Garde"/>
              </w:rPr>
              <w:t xml:space="preserve"> </w:t>
            </w:r>
            <w:r w:rsidR="00171EF2" w:rsidRPr="00D05D14">
              <w:rPr>
                <w:rFonts w:ascii="ITC Avant Garde" w:hAnsi="ITC Avant Garde"/>
              </w:rPr>
              <w:t xml:space="preserve">NOR 104 y el </w:t>
            </w:r>
            <w:r w:rsidR="00217B5D" w:rsidRPr="00D05D14">
              <w:rPr>
                <w:rFonts w:ascii="ITC Avant Garde" w:hAnsi="ITC Avant Garde"/>
                <w:i/>
              </w:rPr>
              <w:t xml:space="preserve">Regimento Interno </w:t>
            </w:r>
            <w:r w:rsidR="00171EF2" w:rsidRPr="00D05D14">
              <w:rPr>
                <w:rFonts w:ascii="ITC Avant Garde" w:hAnsi="ITC Avant Garde"/>
                <w:i/>
              </w:rPr>
              <w:t>de la empresa Brasil de Comunicação</w:t>
            </w:r>
            <w:r w:rsidR="00171EF2" w:rsidRPr="00D05D14">
              <w:rPr>
                <w:rFonts w:ascii="ITC Avant Garde" w:hAnsi="ITC Avant Garde"/>
              </w:rPr>
              <w:t>, que prevé los objetivos y fines de la defensa del pueblo (</w:t>
            </w:r>
            <w:r w:rsidR="00171EF2" w:rsidRPr="00D05D14">
              <w:rPr>
                <w:rFonts w:ascii="ITC Avant Garde" w:hAnsi="ITC Avant Garde"/>
                <w:i/>
              </w:rPr>
              <w:t>ouvidora</w:t>
            </w:r>
            <w:r w:rsidR="00171EF2" w:rsidRPr="00D05D14">
              <w:rPr>
                <w:rFonts w:ascii="ITC Avant Garde" w:hAnsi="ITC Avant Garde"/>
              </w:rPr>
              <w:t xml:space="preserve">). </w:t>
            </w:r>
          </w:p>
          <w:p w14:paraId="7E4DFB87" w14:textId="77777777" w:rsidR="00171EF2" w:rsidRPr="00D05D14" w:rsidRDefault="00171EF2" w:rsidP="00790C18">
            <w:pPr>
              <w:jc w:val="both"/>
              <w:rPr>
                <w:rFonts w:ascii="ITC Avant Garde" w:hAnsi="ITC Avant Garde"/>
              </w:rPr>
            </w:pPr>
          </w:p>
          <w:p w14:paraId="10B76202" w14:textId="77777777" w:rsidR="00217B5D" w:rsidRPr="00D05D14" w:rsidRDefault="00171EF2" w:rsidP="00790C18">
            <w:pPr>
              <w:jc w:val="both"/>
              <w:rPr>
                <w:rFonts w:ascii="ITC Avant Garde" w:hAnsi="ITC Avant Garde"/>
              </w:rPr>
            </w:pPr>
            <w:r w:rsidRPr="00D05D14">
              <w:rPr>
                <w:rFonts w:ascii="ITC Avant Garde" w:hAnsi="ITC Avant Garde"/>
              </w:rPr>
              <w:t>Se reconocen diversos derechos</w:t>
            </w:r>
            <w:r w:rsidR="00217B5D" w:rsidRPr="00D05D14">
              <w:rPr>
                <w:rFonts w:ascii="ITC Avant Garde" w:hAnsi="ITC Avant Garde"/>
              </w:rPr>
              <w:t xml:space="preserve"> y</w:t>
            </w:r>
            <w:r w:rsidRPr="00D05D14">
              <w:rPr>
                <w:rFonts w:ascii="ITC Avant Garde" w:hAnsi="ITC Avant Garde"/>
              </w:rPr>
              <w:t xml:space="preserve"> la no discriminación, así como los grupos de las audiencias infantiles y las audiencias con discapacidad</w:t>
            </w:r>
            <w:r w:rsidR="00217B5D" w:rsidRPr="00D05D14">
              <w:rPr>
                <w:rFonts w:ascii="ITC Avant Garde" w:hAnsi="ITC Avant Garde"/>
              </w:rPr>
              <w:t>.</w:t>
            </w:r>
          </w:p>
          <w:p w14:paraId="663792DB" w14:textId="77777777" w:rsidR="00C72635" w:rsidRPr="00D05D14" w:rsidRDefault="00C72635" w:rsidP="00790C18">
            <w:pPr>
              <w:jc w:val="both"/>
              <w:rPr>
                <w:rFonts w:ascii="ITC Avant Garde" w:hAnsi="ITC Avant Garde"/>
              </w:rPr>
            </w:pPr>
          </w:p>
          <w:p w14:paraId="7D09DB3C" w14:textId="77777777" w:rsidR="00171EF2" w:rsidRPr="00D05D14" w:rsidRDefault="00217B5D" w:rsidP="00790C18">
            <w:pPr>
              <w:jc w:val="both"/>
              <w:rPr>
                <w:rFonts w:ascii="ITC Avant Garde" w:hAnsi="ITC Avant Garde"/>
              </w:rPr>
            </w:pPr>
            <w:r w:rsidRPr="00D05D14">
              <w:rPr>
                <w:rFonts w:ascii="ITC Avant Garde" w:hAnsi="ITC Avant Garde"/>
              </w:rPr>
              <w:t>Además, se e</w:t>
            </w:r>
            <w:r w:rsidR="00171EF2" w:rsidRPr="00D05D14">
              <w:rPr>
                <w:rFonts w:ascii="ITC Avant Garde" w:hAnsi="ITC Avant Garde"/>
              </w:rPr>
              <w:t xml:space="preserve">stablece el </w:t>
            </w:r>
            <w:r w:rsidRPr="00D05D14">
              <w:rPr>
                <w:rFonts w:ascii="ITC Avant Garde" w:hAnsi="ITC Avant Garde"/>
              </w:rPr>
              <w:t xml:space="preserve">código de ética </w:t>
            </w:r>
            <w:r w:rsidR="00171EF2" w:rsidRPr="00D05D14">
              <w:rPr>
                <w:rFonts w:ascii="ITC Avant Garde" w:hAnsi="ITC Avant Garde"/>
              </w:rPr>
              <w:t xml:space="preserve">profesional del Servicio de la empresa </w:t>
            </w:r>
            <w:r w:rsidR="00171EF2" w:rsidRPr="00D05D14">
              <w:rPr>
                <w:rFonts w:ascii="ITC Avant Garde" w:hAnsi="ITC Avant Garde"/>
                <w:i/>
              </w:rPr>
              <w:t>Brasil</w:t>
            </w:r>
            <w:r w:rsidR="00171EF2" w:rsidRPr="00D05D14">
              <w:rPr>
                <w:rFonts w:ascii="ITC Avant Garde" w:hAnsi="ITC Avant Garde"/>
              </w:rPr>
              <w:t xml:space="preserve"> </w:t>
            </w:r>
            <w:r w:rsidR="00171EF2" w:rsidRPr="00D05D14">
              <w:rPr>
                <w:rFonts w:ascii="ITC Avant Garde" w:hAnsi="ITC Avant Garde"/>
                <w:i/>
              </w:rPr>
              <w:t>de</w:t>
            </w:r>
            <w:r w:rsidR="00171EF2" w:rsidRPr="00D05D14">
              <w:rPr>
                <w:rFonts w:ascii="ITC Avant Garde" w:hAnsi="ITC Avant Garde"/>
              </w:rPr>
              <w:t xml:space="preserve"> </w:t>
            </w:r>
            <w:r w:rsidRPr="00D05D14">
              <w:rPr>
                <w:rFonts w:ascii="ITC Avant Garde" w:hAnsi="ITC Avant Garde"/>
                <w:i/>
              </w:rPr>
              <w:t>Comunicação</w:t>
            </w:r>
            <w:r w:rsidRPr="00D05D14">
              <w:rPr>
                <w:rFonts w:ascii="ITC Avant Garde" w:hAnsi="ITC Avant Garde"/>
              </w:rPr>
              <w:t xml:space="preserve"> </w:t>
            </w:r>
            <w:r w:rsidR="00171EF2" w:rsidRPr="00D05D14">
              <w:rPr>
                <w:rFonts w:ascii="ITC Avant Garde" w:hAnsi="ITC Avant Garde"/>
                <w:i/>
              </w:rPr>
              <w:t>EBC</w:t>
            </w:r>
            <w:r w:rsidR="00171EF2" w:rsidRPr="00D05D14">
              <w:rPr>
                <w:rFonts w:ascii="ITC Avant Garde" w:hAnsi="ITC Avant Garde"/>
              </w:rPr>
              <w:t>.</w:t>
            </w:r>
          </w:p>
          <w:p w14:paraId="7E2C7A6A" w14:textId="77777777" w:rsidR="00171EF2" w:rsidRPr="00D05D14" w:rsidRDefault="00171EF2" w:rsidP="00790C18">
            <w:pPr>
              <w:jc w:val="both"/>
              <w:rPr>
                <w:rFonts w:ascii="ITC Avant Garde" w:hAnsi="ITC Avant Garde"/>
              </w:rPr>
            </w:pPr>
          </w:p>
          <w:p w14:paraId="0B612AD3"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Chile</w:t>
            </w:r>
          </w:p>
          <w:p w14:paraId="29B48CF0" w14:textId="77777777" w:rsidR="00171EF2" w:rsidRPr="00D05D14" w:rsidRDefault="00171EF2" w:rsidP="00790C18">
            <w:pPr>
              <w:jc w:val="both"/>
              <w:rPr>
                <w:rFonts w:ascii="ITC Avant Garde" w:hAnsi="ITC Avant Garde"/>
              </w:rPr>
            </w:pPr>
          </w:p>
          <w:p w14:paraId="0E8F9414" w14:textId="77777777" w:rsidR="00171EF2" w:rsidRPr="00D05D14" w:rsidRDefault="00171EF2" w:rsidP="00790C18">
            <w:pPr>
              <w:jc w:val="both"/>
              <w:rPr>
                <w:rFonts w:ascii="ITC Avant Garde" w:hAnsi="ITC Avant Garde"/>
              </w:rPr>
            </w:pPr>
            <w:r w:rsidRPr="00D05D14">
              <w:rPr>
                <w:rFonts w:ascii="ITC Avant Garde" w:hAnsi="ITC Avant Garde"/>
              </w:rPr>
              <w:t xml:space="preserve">El </w:t>
            </w:r>
            <w:r w:rsidR="0079633D" w:rsidRPr="00D05D14">
              <w:rPr>
                <w:rFonts w:ascii="ITC Avant Garde" w:hAnsi="ITC Avant Garde"/>
              </w:rPr>
              <w:t>Estado</w:t>
            </w:r>
            <w:r w:rsidRPr="00D05D14">
              <w:rPr>
                <w:rFonts w:ascii="ITC Avant Garde" w:hAnsi="ITC Avant Garde"/>
              </w:rPr>
              <w:t xml:space="preserve"> chileno cuenta con la Ley 18.838, así como diversas normas, </w:t>
            </w:r>
            <w:r w:rsidR="00217B5D" w:rsidRPr="00D05D14">
              <w:rPr>
                <w:rFonts w:ascii="ITC Avant Garde" w:hAnsi="ITC Avant Garde"/>
              </w:rPr>
              <w:t>entre ellas,</w:t>
            </w:r>
            <w:r w:rsidRPr="00D05D14">
              <w:rPr>
                <w:rFonts w:ascii="ITC Avant Garde" w:hAnsi="ITC Avant Garde"/>
              </w:rPr>
              <w:t xml:space="preserve"> normas generales sobre contenidos de las emisiones de televisión</w:t>
            </w:r>
            <w:r w:rsidR="001E2CB0" w:rsidRPr="00D05D14">
              <w:rPr>
                <w:rFonts w:ascii="ITC Avant Garde" w:hAnsi="ITC Avant Garde"/>
              </w:rPr>
              <w:t>;</w:t>
            </w:r>
            <w:r w:rsidR="00C72635" w:rsidRPr="00D05D14">
              <w:rPr>
                <w:rFonts w:ascii="ITC Avant Garde" w:hAnsi="ITC Avant Garde"/>
              </w:rPr>
              <w:t xml:space="preserve"> </w:t>
            </w:r>
            <w:r w:rsidRPr="00D05D14">
              <w:rPr>
                <w:rFonts w:ascii="ITC Avant Garde" w:hAnsi="ITC Avant Garde"/>
              </w:rPr>
              <w:t>normas sobre la obligación de los concesionarios de radiodifusión televisiva de libre recepción de transmitir un mínimo de p</w:t>
            </w:r>
            <w:r w:rsidR="00C72635" w:rsidRPr="00D05D14">
              <w:rPr>
                <w:rFonts w:ascii="ITC Avant Garde" w:hAnsi="ITC Avant Garde"/>
              </w:rPr>
              <w:t>rogramas culturales a la semana;</w:t>
            </w:r>
            <w:r w:rsidRPr="00D05D14">
              <w:rPr>
                <w:rFonts w:ascii="ITC Avant Garde" w:hAnsi="ITC Avant Garde"/>
              </w:rPr>
              <w:t xml:space="preserve"> la transmisión de campañas de utilidad o interés público</w:t>
            </w:r>
            <w:r w:rsidR="001E2CB0" w:rsidRPr="00D05D14">
              <w:rPr>
                <w:rFonts w:ascii="ITC Avant Garde" w:hAnsi="ITC Avant Garde"/>
              </w:rPr>
              <w:t>;</w:t>
            </w:r>
            <w:r w:rsidRPr="00D05D14">
              <w:rPr>
                <w:rFonts w:ascii="ITC Avant Garde" w:hAnsi="ITC Avant Garde"/>
              </w:rPr>
              <w:t xml:space="preserve"> normas sobre la transmisión de programas culturales</w:t>
            </w:r>
            <w:r w:rsidR="0097113E" w:rsidRPr="00D05D14">
              <w:rPr>
                <w:rFonts w:ascii="ITC Avant Garde" w:hAnsi="ITC Avant Garde"/>
              </w:rPr>
              <w:t>;</w:t>
            </w:r>
            <w:r w:rsidRPr="00D05D14">
              <w:rPr>
                <w:rFonts w:ascii="ITC Avant Garde" w:hAnsi="ITC Avant Garde"/>
              </w:rPr>
              <w:t xml:space="preserve"> y normas para el acceso de la población con discapacidad auditiva a la información proporcionada por los servicios de radiodifusión televisiva.</w:t>
            </w:r>
          </w:p>
          <w:p w14:paraId="35308248" w14:textId="77777777" w:rsidR="00171EF2" w:rsidRPr="00D05D14" w:rsidRDefault="00171EF2" w:rsidP="00790C18">
            <w:pPr>
              <w:jc w:val="both"/>
              <w:rPr>
                <w:rFonts w:ascii="ITC Avant Garde" w:hAnsi="ITC Avant Garde"/>
              </w:rPr>
            </w:pPr>
          </w:p>
          <w:p w14:paraId="2102D4C8" w14:textId="77777777" w:rsidR="00171EF2" w:rsidRPr="00D05D14" w:rsidRDefault="00217B5D" w:rsidP="00790C18">
            <w:pPr>
              <w:jc w:val="both"/>
              <w:rPr>
                <w:rFonts w:ascii="ITC Avant Garde" w:hAnsi="ITC Avant Garde"/>
              </w:rPr>
            </w:pPr>
            <w:r w:rsidRPr="00D05D14">
              <w:rPr>
                <w:rFonts w:ascii="ITC Avant Garde" w:hAnsi="ITC Avant Garde"/>
              </w:rPr>
              <w:t>Asimismo, se r</w:t>
            </w:r>
            <w:r w:rsidR="00171EF2" w:rsidRPr="00D05D14">
              <w:rPr>
                <w:rFonts w:ascii="ITC Avant Garde" w:hAnsi="ITC Avant Garde"/>
              </w:rPr>
              <w:t>econoce</w:t>
            </w:r>
            <w:r w:rsidRPr="00D05D14">
              <w:rPr>
                <w:rFonts w:ascii="ITC Avant Garde" w:hAnsi="ITC Avant Garde"/>
              </w:rPr>
              <w:t>n</w:t>
            </w:r>
            <w:r w:rsidR="00171EF2" w:rsidRPr="00D05D14">
              <w:rPr>
                <w:rFonts w:ascii="ITC Avant Garde" w:hAnsi="ITC Avant Garde"/>
              </w:rPr>
              <w:t xml:space="preserve"> varios derechos y </w:t>
            </w:r>
            <w:r w:rsidR="0097113E" w:rsidRPr="00D05D14">
              <w:rPr>
                <w:rFonts w:ascii="ITC Avant Garde" w:hAnsi="ITC Avant Garde"/>
              </w:rPr>
              <w:t xml:space="preserve">se </w:t>
            </w:r>
            <w:r w:rsidR="00171EF2" w:rsidRPr="00D05D14">
              <w:rPr>
                <w:rFonts w:ascii="ITC Avant Garde" w:hAnsi="ITC Avant Garde"/>
              </w:rPr>
              <w:t>realiza la defensa de las audiencias a través del Consejo Nacional de Televisión.</w:t>
            </w:r>
          </w:p>
          <w:p w14:paraId="04A9C138" w14:textId="77777777" w:rsidR="00171EF2" w:rsidRPr="00D05D14" w:rsidRDefault="00171EF2" w:rsidP="00790C18">
            <w:pPr>
              <w:jc w:val="both"/>
              <w:rPr>
                <w:rFonts w:ascii="ITC Avant Garde" w:hAnsi="ITC Avant Garde"/>
              </w:rPr>
            </w:pPr>
          </w:p>
          <w:p w14:paraId="7F663C89"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Colombia</w:t>
            </w:r>
          </w:p>
          <w:p w14:paraId="102D40A5" w14:textId="77777777" w:rsidR="00171EF2" w:rsidRPr="00D05D14" w:rsidRDefault="00171EF2" w:rsidP="00790C18">
            <w:pPr>
              <w:jc w:val="both"/>
              <w:rPr>
                <w:rFonts w:ascii="ITC Avant Garde" w:hAnsi="ITC Avant Garde"/>
              </w:rPr>
            </w:pPr>
          </w:p>
          <w:p w14:paraId="3315AA92" w14:textId="77777777" w:rsidR="00171EF2" w:rsidRPr="00D05D14" w:rsidRDefault="00217B5D" w:rsidP="00790C18">
            <w:pPr>
              <w:jc w:val="both"/>
              <w:rPr>
                <w:rFonts w:ascii="ITC Avant Garde" w:hAnsi="ITC Avant Garde"/>
              </w:rPr>
            </w:pPr>
            <w:r w:rsidRPr="00D05D14">
              <w:rPr>
                <w:rFonts w:ascii="ITC Avant Garde" w:hAnsi="ITC Avant Garde"/>
              </w:rPr>
              <w:t>En Colombia, se r</w:t>
            </w:r>
            <w:r w:rsidR="00171EF2" w:rsidRPr="00D05D14">
              <w:rPr>
                <w:rFonts w:ascii="ITC Avant Garde" w:hAnsi="ITC Avant Garde"/>
              </w:rPr>
              <w:t xml:space="preserve">egula el servicio público de televisión a través de la Ley 182, así como </w:t>
            </w:r>
            <w:r w:rsidRPr="00D05D14">
              <w:rPr>
                <w:rFonts w:ascii="ITC Avant Garde" w:hAnsi="ITC Avant Garde"/>
              </w:rPr>
              <w:t xml:space="preserve">con </w:t>
            </w:r>
            <w:r w:rsidR="00171EF2" w:rsidRPr="00D05D14">
              <w:rPr>
                <w:rFonts w:ascii="ITC Avant Garde" w:hAnsi="ITC Avant Garde"/>
              </w:rPr>
              <w:t xml:space="preserve">acuerdos de diversos años. </w:t>
            </w:r>
          </w:p>
          <w:p w14:paraId="613D7875" w14:textId="77777777" w:rsidR="00171EF2" w:rsidRPr="00D05D14" w:rsidRDefault="00171EF2" w:rsidP="00790C18">
            <w:pPr>
              <w:jc w:val="both"/>
              <w:rPr>
                <w:rFonts w:ascii="ITC Avant Garde" w:hAnsi="ITC Avant Garde"/>
              </w:rPr>
            </w:pPr>
          </w:p>
          <w:p w14:paraId="0E42FD0B" w14:textId="77777777" w:rsidR="00171EF2" w:rsidRPr="00D05D14" w:rsidRDefault="00217B5D" w:rsidP="00790C18">
            <w:pPr>
              <w:jc w:val="both"/>
              <w:rPr>
                <w:rFonts w:ascii="ITC Avant Garde" w:hAnsi="ITC Avant Garde"/>
              </w:rPr>
            </w:pPr>
            <w:r w:rsidRPr="00D05D14">
              <w:rPr>
                <w:rFonts w:ascii="ITC Avant Garde" w:hAnsi="ITC Avant Garde"/>
              </w:rPr>
              <w:t>Se r</w:t>
            </w:r>
            <w:r w:rsidR="00171EF2" w:rsidRPr="00D05D14">
              <w:rPr>
                <w:rFonts w:ascii="ITC Avant Garde" w:hAnsi="ITC Avant Garde"/>
              </w:rPr>
              <w:t>econoc</w:t>
            </w:r>
            <w:r w:rsidRPr="00D05D14">
              <w:rPr>
                <w:rFonts w:ascii="ITC Avant Garde" w:hAnsi="ITC Avant Garde"/>
              </w:rPr>
              <w:t>en</w:t>
            </w:r>
            <w:r w:rsidR="00171EF2" w:rsidRPr="00D05D14">
              <w:rPr>
                <w:rFonts w:ascii="ITC Avant Garde" w:hAnsi="ITC Avant Garde"/>
              </w:rPr>
              <w:t xml:space="preserve"> diversos derechos de las audiencias y establece el defensor del televidente privado</w:t>
            </w:r>
            <w:r w:rsidRPr="00D05D14">
              <w:rPr>
                <w:rFonts w:ascii="ITC Avant Garde" w:hAnsi="ITC Avant Garde"/>
              </w:rPr>
              <w:t>; se e</w:t>
            </w:r>
            <w:r w:rsidR="00171EF2" w:rsidRPr="00D05D14">
              <w:rPr>
                <w:rFonts w:ascii="ITC Avant Garde" w:hAnsi="ITC Avant Garde"/>
              </w:rPr>
              <w:t>stablece</w:t>
            </w:r>
            <w:r w:rsidRPr="00D05D14">
              <w:rPr>
                <w:rFonts w:ascii="ITC Avant Garde" w:hAnsi="ITC Avant Garde"/>
              </w:rPr>
              <w:t>n</w:t>
            </w:r>
            <w:r w:rsidR="00171EF2" w:rsidRPr="00D05D14">
              <w:rPr>
                <w:rFonts w:ascii="ITC Avant Garde" w:hAnsi="ITC Avant Garde"/>
              </w:rPr>
              <w:t xml:space="preserve"> principios que los </w:t>
            </w:r>
            <w:r w:rsidRPr="00D05D14">
              <w:rPr>
                <w:rFonts w:ascii="ITC Avant Garde" w:hAnsi="ITC Avant Garde"/>
              </w:rPr>
              <w:t xml:space="preserve">códigos </w:t>
            </w:r>
            <w:r w:rsidR="00171EF2" w:rsidRPr="00D05D14">
              <w:rPr>
                <w:rFonts w:ascii="ITC Avant Garde" w:hAnsi="ITC Avant Garde"/>
              </w:rPr>
              <w:t>del defensor del televidente deberán adoptar</w:t>
            </w:r>
            <w:r w:rsidRPr="00D05D14">
              <w:rPr>
                <w:rFonts w:ascii="ITC Avant Garde" w:hAnsi="ITC Avant Garde"/>
              </w:rPr>
              <w:t>, y se r</w:t>
            </w:r>
            <w:r w:rsidR="00171EF2" w:rsidRPr="00D05D14">
              <w:rPr>
                <w:rFonts w:ascii="ITC Avant Garde" w:hAnsi="ITC Avant Garde"/>
              </w:rPr>
              <w:t>econoce a las personas con discapacidad auditiva, a la familia y a los grupos de niños y jóvenes.</w:t>
            </w:r>
          </w:p>
          <w:p w14:paraId="3AF24EFC" w14:textId="77777777" w:rsidR="00171EF2" w:rsidRPr="00D05D14" w:rsidRDefault="00171EF2" w:rsidP="00790C18">
            <w:pPr>
              <w:jc w:val="both"/>
              <w:rPr>
                <w:rFonts w:ascii="ITC Avant Garde" w:hAnsi="ITC Avant Garde"/>
              </w:rPr>
            </w:pPr>
          </w:p>
          <w:p w14:paraId="7CCCF807" w14:textId="77777777" w:rsidR="00171EF2" w:rsidRPr="00D05D14" w:rsidRDefault="00171EF2" w:rsidP="00790C18">
            <w:pPr>
              <w:jc w:val="both"/>
              <w:rPr>
                <w:rFonts w:ascii="ITC Avant Garde" w:hAnsi="ITC Avant Garde"/>
              </w:rPr>
            </w:pPr>
            <w:r w:rsidRPr="00D05D14">
              <w:rPr>
                <w:rFonts w:ascii="ITC Avant Garde" w:hAnsi="ITC Avant Garde"/>
              </w:rPr>
              <w:t>•</w:t>
            </w:r>
            <w:r w:rsidRPr="00D05D14">
              <w:rPr>
                <w:rFonts w:ascii="ITC Avant Garde" w:hAnsi="ITC Avant Garde"/>
              </w:rPr>
              <w:tab/>
            </w:r>
            <w:r w:rsidRPr="00D05D14">
              <w:rPr>
                <w:rFonts w:ascii="ITC Avant Garde" w:hAnsi="ITC Avant Garde"/>
                <w:b/>
              </w:rPr>
              <w:t>España</w:t>
            </w:r>
          </w:p>
          <w:p w14:paraId="5E54269E" w14:textId="77777777" w:rsidR="00171EF2" w:rsidRPr="00D05D14" w:rsidRDefault="00171EF2" w:rsidP="00790C18">
            <w:pPr>
              <w:jc w:val="both"/>
              <w:rPr>
                <w:rFonts w:ascii="ITC Avant Garde" w:hAnsi="ITC Avant Garde"/>
              </w:rPr>
            </w:pPr>
          </w:p>
          <w:p w14:paraId="5D5A61D3" w14:textId="77777777" w:rsidR="00171EF2" w:rsidRPr="00D05D14" w:rsidRDefault="00217B5D" w:rsidP="00790C18">
            <w:pPr>
              <w:jc w:val="both"/>
              <w:rPr>
                <w:rFonts w:ascii="ITC Avant Garde" w:hAnsi="ITC Avant Garde"/>
              </w:rPr>
            </w:pPr>
            <w:r w:rsidRPr="00D05D14">
              <w:rPr>
                <w:rFonts w:ascii="ITC Avant Garde" w:hAnsi="ITC Avant Garde"/>
              </w:rPr>
              <w:t>En España, se p</w:t>
            </w:r>
            <w:r w:rsidR="00171EF2" w:rsidRPr="00D05D14">
              <w:rPr>
                <w:rFonts w:ascii="ITC Avant Garde" w:hAnsi="ITC Avant Garde"/>
              </w:rPr>
              <w:t>romulgó</w:t>
            </w:r>
            <w:r w:rsidRPr="00D05D14">
              <w:rPr>
                <w:rFonts w:ascii="ITC Avant Garde" w:hAnsi="ITC Avant Garde"/>
              </w:rPr>
              <w:t xml:space="preserve"> </w:t>
            </w:r>
            <w:r w:rsidR="00171EF2" w:rsidRPr="00D05D14">
              <w:rPr>
                <w:rFonts w:ascii="ITC Avant Garde" w:hAnsi="ITC Avant Garde"/>
              </w:rPr>
              <w:t>en el 2010</w:t>
            </w:r>
            <w:r w:rsidRPr="00D05D14">
              <w:rPr>
                <w:rFonts w:ascii="ITC Avant Garde" w:hAnsi="ITC Avant Garde"/>
              </w:rPr>
              <w:t>,</w:t>
            </w:r>
            <w:r w:rsidR="00171EF2" w:rsidRPr="00D05D14">
              <w:rPr>
                <w:rFonts w:ascii="ITC Avant Garde" w:hAnsi="ITC Avant Garde"/>
              </w:rPr>
              <w:t xml:space="preserve"> la Ley 7/2010 General de Comunicación Audiovisual, la cual establece </w:t>
            </w:r>
            <w:r w:rsidR="00C72635" w:rsidRPr="00D05D14">
              <w:rPr>
                <w:rFonts w:ascii="ITC Avant Garde" w:hAnsi="ITC Avant Garde"/>
              </w:rPr>
              <w:t>los “</w:t>
            </w:r>
            <w:r w:rsidR="00171EF2" w:rsidRPr="00D05D14">
              <w:rPr>
                <w:rFonts w:ascii="ITC Avant Garde" w:hAnsi="ITC Avant Garde"/>
              </w:rPr>
              <w:t>derechos del público</w:t>
            </w:r>
            <w:r w:rsidR="00C72635" w:rsidRPr="00D05D14">
              <w:rPr>
                <w:rFonts w:ascii="ITC Avant Garde" w:hAnsi="ITC Avant Garde"/>
              </w:rPr>
              <w:t>”</w:t>
            </w:r>
            <w:r w:rsidR="00171EF2" w:rsidRPr="00D05D14">
              <w:rPr>
                <w:rFonts w:ascii="ITC Avant Garde" w:hAnsi="ITC Avant Garde"/>
              </w:rPr>
              <w:t xml:space="preserve">. </w:t>
            </w:r>
          </w:p>
          <w:p w14:paraId="6F67C11A" w14:textId="77777777" w:rsidR="00171EF2" w:rsidRPr="00D05D14" w:rsidRDefault="00171EF2" w:rsidP="00790C18">
            <w:pPr>
              <w:jc w:val="both"/>
              <w:rPr>
                <w:rFonts w:ascii="ITC Avant Garde" w:hAnsi="ITC Avant Garde"/>
              </w:rPr>
            </w:pPr>
          </w:p>
          <w:p w14:paraId="7A680066" w14:textId="77777777" w:rsidR="00171EF2" w:rsidRPr="00D05D14" w:rsidRDefault="007C3555" w:rsidP="00790C18">
            <w:pPr>
              <w:jc w:val="both"/>
              <w:rPr>
                <w:rFonts w:ascii="ITC Avant Garde" w:hAnsi="ITC Avant Garde"/>
              </w:rPr>
            </w:pPr>
            <w:r w:rsidRPr="00D05D14">
              <w:rPr>
                <w:rFonts w:ascii="ITC Avant Garde" w:hAnsi="ITC Avant Garde"/>
              </w:rPr>
              <w:t>Al respecto, l</w:t>
            </w:r>
            <w:r w:rsidR="00171EF2" w:rsidRPr="00D05D14">
              <w:rPr>
                <w:rFonts w:ascii="ITC Avant Garde" w:hAnsi="ITC Avant Garde"/>
              </w:rPr>
              <w:t>a defensa del público la ejecuta el Consejo Estatal de Medios Audiovisuales</w:t>
            </w:r>
            <w:r w:rsidRPr="00D05D14">
              <w:rPr>
                <w:rFonts w:ascii="ITC Avant Garde" w:hAnsi="ITC Avant Garde"/>
              </w:rPr>
              <w:t>; se e</w:t>
            </w:r>
            <w:r w:rsidR="00171EF2" w:rsidRPr="00D05D14">
              <w:rPr>
                <w:rFonts w:ascii="ITC Avant Garde" w:hAnsi="ITC Avant Garde"/>
              </w:rPr>
              <w:t>stablece</w:t>
            </w:r>
            <w:r w:rsidRPr="00D05D14">
              <w:rPr>
                <w:rFonts w:ascii="ITC Avant Garde" w:hAnsi="ITC Avant Garde"/>
              </w:rPr>
              <w:t>n</w:t>
            </w:r>
            <w:r w:rsidR="00171EF2" w:rsidRPr="00D05D14">
              <w:rPr>
                <w:rFonts w:ascii="ITC Avant Garde" w:hAnsi="ITC Avant Garde"/>
              </w:rPr>
              <w:t xml:space="preserve"> derechos del público y los derechos de los prestadores de servicio de comunicación audiovisual</w:t>
            </w:r>
            <w:r w:rsidRPr="00D05D14">
              <w:rPr>
                <w:rFonts w:ascii="ITC Avant Garde" w:hAnsi="ITC Avant Garde"/>
              </w:rPr>
              <w:t>, y se p</w:t>
            </w:r>
            <w:r w:rsidR="00171EF2" w:rsidRPr="00D05D14">
              <w:rPr>
                <w:rFonts w:ascii="ITC Avant Garde" w:hAnsi="ITC Avant Garde"/>
              </w:rPr>
              <w:t>rotege</w:t>
            </w:r>
            <w:r w:rsidRPr="00D05D14">
              <w:rPr>
                <w:rFonts w:ascii="ITC Avant Garde" w:hAnsi="ITC Avant Garde"/>
              </w:rPr>
              <w:t>n</w:t>
            </w:r>
            <w:r w:rsidR="00171EF2" w:rsidRPr="00D05D14">
              <w:rPr>
                <w:rFonts w:ascii="ITC Avant Garde" w:hAnsi="ITC Avant Garde"/>
              </w:rPr>
              <w:t xml:space="preserve"> los grupos de menores y personas con discapacidad.</w:t>
            </w:r>
          </w:p>
          <w:p w14:paraId="02E42FEF" w14:textId="77777777" w:rsidR="00171EF2" w:rsidRPr="00D05D14" w:rsidRDefault="00171EF2" w:rsidP="00790C18">
            <w:pPr>
              <w:jc w:val="both"/>
              <w:rPr>
                <w:rFonts w:ascii="ITC Avant Garde" w:hAnsi="ITC Avant Garde"/>
              </w:rPr>
            </w:pPr>
          </w:p>
          <w:p w14:paraId="070FA670" w14:textId="77777777" w:rsidR="00171EF2" w:rsidRPr="00D05D14" w:rsidRDefault="007C3555" w:rsidP="00790C18">
            <w:pPr>
              <w:jc w:val="both"/>
              <w:rPr>
                <w:rFonts w:ascii="ITC Avant Garde" w:hAnsi="ITC Avant Garde"/>
              </w:rPr>
            </w:pPr>
            <w:r w:rsidRPr="00D05D14">
              <w:rPr>
                <w:rFonts w:ascii="ITC Avant Garde" w:hAnsi="ITC Avant Garde"/>
              </w:rPr>
              <w:t>Adicionalmente, e</w:t>
            </w:r>
            <w:r w:rsidR="00171EF2" w:rsidRPr="00D05D14">
              <w:rPr>
                <w:rFonts w:ascii="ITC Avant Garde" w:hAnsi="ITC Avant Garde"/>
              </w:rPr>
              <w:t xml:space="preserve">l Consejo Estatal de Medios Audiovisuales es el que tiene como facultad velar por la promoción de la </w:t>
            </w:r>
            <w:r w:rsidRPr="00D05D14">
              <w:rPr>
                <w:rFonts w:ascii="ITC Avant Garde" w:hAnsi="ITC Avant Garde"/>
              </w:rPr>
              <w:t xml:space="preserve">alfabetización mediática </w:t>
            </w:r>
            <w:r w:rsidR="00171EF2" w:rsidRPr="00D05D14">
              <w:rPr>
                <w:rFonts w:ascii="ITC Avant Garde" w:hAnsi="ITC Avant Garde"/>
              </w:rPr>
              <w:t>en las audiencias de España</w:t>
            </w:r>
            <w:r w:rsidRPr="00D05D14">
              <w:rPr>
                <w:rFonts w:ascii="ITC Avant Garde" w:hAnsi="ITC Avant Garde"/>
              </w:rPr>
              <w:t xml:space="preserve">, </w:t>
            </w:r>
            <w:r w:rsidR="00171EF2" w:rsidRPr="00D05D14">
              <w:rPr>
                <w:rFonts w:ascii="ITC Avant Garde" w:hAnsi="ITC Avant Garde"/>
              </w:rPr>
              <w:t xml:space="preserve">además </w:t>
            </w:r>
            <w:r w:rsidRPr="00D05D14">
              <w:rPr>
                <w:rFonts w:ascii="ITC Avant Garde" w:hAnsi="ITC Avant Garde"/>
              </w:rPr>
              <w:t>de</w:t>
            </w:r>
            <w:r w:rsidR="00171EF2" w:rsidRPr="00D05D14">
              <w:rPr>
                <w:rFonts w:ascii="ITC Avant Garde" w:hAnsi="ITC Avant Garde"/>
              </w:rPr>
              <w:t xml:space="preserve"> vela</w:t>
            </w:r>
            <w:r w:rsidRPr="00D05D14">
              <w:rPr>
                <w:rFonts w:ascii="ITC Avant Garde" w:hAnsi="ITC Avant Garde"/>
              </w:rPr>
              <w:t>r</w:t>
            </w:r>
            <w:r w:rsidR="00171EF2" w:rsidRPr="00D05D14">
              <w:rPr>
                <w:rFonts w:ascii="ITC Avant Garde" w:hAnsi="ITC Avant Garde"/>
              </w:rPr>
              <w:t xml:space="preserve"> por el cumplimiento de los </w:t>
            </w:r>
            <w:r w:rsidRPr="00D05D14">
              <w:rPr>
                <w:rFonts w:ascii="ITC Avant Garde" w:hAnsi="ITC Avant Garde"/>
              </w:rPr>
              <w:t>códigos de autorregulación del prestador del servicio de comunicación audiovisual y el código de autorregulación sobre contenidos televisivos e infancia.</w:t>
            </w:r>
          </w:p>
          <w:p w14:paraId="7E70DC85" w14:textId="77777777" w:rsidR="00171EF2" w:rsidRPr="00D05D14" w:rsidRDefault="00171EF2" w:rsidP="00790C18">
            <w:pPr>
              <w:jc w:val="both"/>
              <w:rPr>
                <w:rFonts w:ascii="ITC Avant Garde" w:hAnsi="ITC Avant Garde"/>
              </w:rPr>
            </w:pPr>
          </w:p>
          <w:p w14:paraId="4AC8D63D" w14:textId="77777777" w:rsidR="00171EF2" w:rsidRPr="00D05D14" w:rsidRDefault="007C3555" w:rsidP="00790C18">
            <w:pPr>
              <w:jc w:val="both"/>
              <w:rPr>
                <w:rFonts w:ascii="ITC Avant Garde" w:hAnsi="ITC Avant Garde"/>
              </w:rPr>
            </w:pPr>
            <w:r w:rsidRPr="00D05D14">
              <w:rPr>
                <w:rFonts w:ascii="ITC Avant Garde" w:hAnsi="ITC Avant Garde"/>
              </w:rPr>
              <w:t>Por otro lado, s</w:t>
            </w:r>
            <w:r w:rsidR="00171EF2" w:rsidRPr="00D05D14">
              <w:rPr>
                <w:rFonts w:ascii="ITC Avant Garde" w:hAnsi="ITC Avant Garde"/>
              </w:rPr>
              <w:t xml:space="preserve">e establece que el </w:t>
            </w:r>
            <w:r w:rsidRPr="00D05D14">
              <w:rPr>
                <w:rFonts w:ascii="ITC Avant Garde" w:hAnsi="ITC Avant Garde"/>
              </w:rPr>
              <w:t xml:space="preserve">código de autorregulación </w:t>
            </w:r>
            <w:r w:rsidR="00171EF2" w:rsidRPr="00D05D14">
              <w:rPr>
                <w:rFonts w:ascii="ITC Avant Garde" w:hAnsi="ITC Avant Garde"/>
              </w:rPr>
              <w:t>deberá prever mecanismos de resolución de reclamaciones, pudiendo dotarse de instrumentos de autocontrol previo, individual o colectivo, es decir, por si sólo o en colaboración con otros prestadores.</w:t>
            </w:r>
            <w:r w:rsidRPr="00D05D14">
              <w:rPr>
                <w:rFonts w:ascii="ITC Avant Garde" w:hAnsi="ITC Avant Garde"/>
              </w:rPr>
              <w:t xml:space="preserve"> </w:t>
            </w:r>
            <w:r w:rsidR="00171EF2" w:rsidRPr="00D05D14">
              <w:rPr>
                <w:rFonts w:ascii="ITC Avant Garde" w:hAnsi="ITC Avant Garde"/>
              </w:rPr>
              <w:t xml:space="preserve">De igual </w:t>
            </w:r>
            <w:r w:rsidRPr="00D05D14">
              <w:rPr>
                <w:rFonts w:ascii="ITC Avant Garde" w:hAnsi="ITC Avant Garde"/>
              </w:rPr>
              <w:t xml:space="preserve">forma, </w:t>
            </w:r>
            <w:r w:rsidR="00171EF2" w:rsidRPr="00D05D14">
              <w:rPr>
                <w:rFonts w:ascii="ITC Avant Garde" w:hAnsi="ITC Avant Garde"/>
              </w:rPr>
              <w:t>pueden los prestadores del servicio adherirse a un código ya existente.</w:t>
            </w:r>
          </w:p>
          <w:p w14:paraId="15CFBD80" w14:textId="77777777" w:rsidR="00171EF2" w:rsidRPr="00D05D14" w:rsidRDefault="00171EF2" w:rsidP="00790C18">
            <w:pPr>
              <w:jc w:val="both"/>
              <w:rPr>
                <w:rFonts w:ascii="ITC Avant Garde" w:hAnsi="ITC Avant Garde"/>
              </w:rPr>
            </w:pPr>
          </w:p>
          <w:p w14:paraId="5DA59B15"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Inglaterra</w:t>
            </w:r>
          </w:p>
          <w:p w14:paraId="353B6EB0" w14:textId="77777777" w:rsidR="00171EF2" w:rsidRPr="00D05D14" w:rsidRDefault="00171EF2" w:rsidP="00790C18">
            <w:pPr>
              <w:jc w:val="both"/>
              <w:rPr>
                <w:rFonts w:ascii="ITC Avant Garde" w:hAnsi="ITC Avant Garde"/>
              </w:rPr>
            </w:pPr>
          </w:p>
          <w:p w14:paraId="44122BA8" w14:textId="77777777" w:rsidR="00171EF2" w:rsidRPr="00D05D14" w:rsidRDefault="007C3555" w:rsidP="00790C18">
            <w:pPr>
              <w:jc w:val="both"/>
              <w:rPr>
                <w:rFonts w:ascii="ITC Avant Garde" w:hAnsi="ITC Avant Garde"/>
              </w:rPr>
            </w:pPr>
            <w:r w:rsidRPr="00D05D14">
              <w:rPr>
                <w:rFonts w:ascii="ITC Avant Garde" w:hAnsi="ITC Avant Garde"/>
              </w:rPr>
              <w:t>En Inglaterra, s</w:t>
            </w:r>
            <w:r w:rsidR="00171EF2" w:rsidRPr="00D05D14">
              <w:rPr>
                <w:rFonts w:ascii="ITC Avant Garde" w:hAnsi="ITC Avant Garde"/>
              </w:rPr>
              <w:t xml:space="preserve">e regula a través del Código de Radiodifusión de </w:t>
            </w:r>
            <w:r w:rsidRPr="00D05D14">
              <w:rPr>
                <w:rFonts w:ascii="ITC Avant Garde" w:hAnsi="ITC Avant Garde"/>
              </w:rPr>
              <w:t xml:space="preserve">Ofcom </w:t>
            </w:r>
            <w:r w:rsidR="00171EF2" w:rsidRPr="00D05D14">
              <w:rPr>
                <w:rFonts w:ascii="ITC Avant Garde" w:hAnsi="ITC Avant Garde"/>
              </w:rPr>
              <w:t>(</w:t>
            </w:r>
            <w:r w:rsidRPr="00D05D14">
              <w:rPr>
                <w:rFonts w:ascii="ITC Avant Garde" w:hAnsi="ITC Avant Garde"/>
                <w:i/>
              </w:rPr>
              <w:t>Office of Communications</w:t>
            </w:r>
            <w:r w:rsidRPr="00D05D14">
              <w:rPr>
                <w:rFonts w:ascii="ITC Avant Garde" w:hAnsi="ITC Avant Garde"/>
              </w:rPr>
              <w:t xml:space="preserve">, </w:t>
            </w:r>
            <w:r w:rsidR="00171EF2" w:rsidRPr="00D05D14">
              <w:rPr>
                <w:rFonts w:ascii="ITC Avant Garde" w:hAnsi="ITC Avant Garde"/>
              </w:rPr>
              <w:t>la autoridad reguladora), el cual prevé estándares en el servicio.</w:t>
            </w:r>
          </w:p>
          <w:p w14:paraId="08219E15" w14:textId="77777777" w:rsidR="00171EF2" w:rsidRPr="00D05D14" w:rsidRDefault="00171EF2" w:rsidP="00790C18">
            <w:pPr>
              <w:jc w:val="both"/>
              <w:rPr>
                <w:rFonts w:ascii="ITC Avant Garde" w:hAnsi="ITC Avant Garde"/>
              </w:rPr>
            </w:pPr>
          </w:p>
          <w:p w14:paraId="0CBA3B23" w14:textId="77777777" w:rsidR="00171EF2" w:rsidRPr="00D05D14" w:rsidRDefault="007C3555" w:rsidP="00790C18">
            <w:pPr>
              <w:jc w:val="both"/>
              <w:rPr>
                <w:rFonts w:ascii="ITC Avant Garde" w:hAnsi="ITC Avant Garde"/>
              </w:rPr>
            </w:pPr>
            <w:r w:rsidRPr="00D05D14">
              <w:rPr>
                <w:rFonts w:ascii="ITC Avant Garde" w:hAnsi="ITC Avant Garde"/>
              </w:rPr>
              <w:t>Se p</w:t>
            </w:r>
            <w:r w:rsidR="00171EF2" w:rsidRPr="00D05D14">
              <w:rPr>
                <w:rFonts w:ascii="ITC Avant Garde" w:hAnsi="ITC Avant Garde"/>
              </w:rPr>
              <w:t>revé</w:t>
            </w:r>
            <w:r w:rsidRPr="00D05D14">
              <w:rPr>
                <w:rFonts w:ascii="ITC Avant Garde" w:hAnsi="ITC Avant Garde"/>
              </w:rPr>
              <w:t>n</w:t>
            </w:r>
            <w:r w:rsidR="00171EF2" w:rsidRPr="00D05D14">
              <w:rPr>
                <w:rFonts w:ascii="ITC Avant Garde" w:hAnsi="ITC Avant Garde"/>
              </w:rPr>
              <w:t xml:space="preserve"> guías de grupos en situación de vulnerabilidad</w:t>
            </w:r>
            <w:r w:rsidRPr="00D05D14">
              <w:rPr>
                <w:rFonts w:ascii="ITC Avant Garde" w:hAnsi="ITC Avant Garde"/>
              </w:rPr>
              <w:t>, y se p</w:t>
            </w:r>
            <w:r w:rsidR="00171EF2" w:rsidRPr="00D05D14">
              <w:rPr>
                <w:rFonts w:ascii="ITC Avant Garde" w:hAnsi="ITC Avant Garde"/>
              </w:rPr>
              <w:t>rotege</w:t>
            </w:r>
            <w:r w:rsidRPr="00D05D14">
              <w:rPr>
                <w:rFonts w:ascii="ITC Avant Garde" w:hAnsi="ITC Avant Garde"/>
              </w:rPr>
              <w:t>n</w:t>
            </w:r>
            <w:r w:rsidR="00171EF2" w:rsidRPr="00D05D14">
              <w:rPr>
                <w:rFonts w:ascii="ITC Avant Garde" w:hAnsi="ITC Avant Garde"/>
              </w:rPr>
              <w:t xml:space="preserve"> grupos específicos, tales como, audiencias infantiles, audiencias con discapacidad, género, religión</w:t>
            </w:r>
            <w:r w:rsidRPr="00D05D14">
              <w:rPr>
                <w:rFonts w:ascii="ITC Avant Garde" w:hAnsi="ITC Avant Garde"/>
              </w:rPr>
              <w:t>.</w:t>
            </w:r>
          </w:p>
          <w:p w14:paraId="5F7B6755" w14:textId="77777777" w:rsidR="00171EF2" w:rsidRPr="00D05D14" w:rsidRDefault="00171EF2" w:rsidP="00790C18">
            <w:pPr>
              <w:jc w:val="both"/>
              <w:rPr>
                <w:rFonts w:ascii="ITC Avant Garde" w:hAnsi="ITC Avant Garde"/>
              </w:rPr>
            </w:pPr>
          </w:p>
          <w:p w14:paraId="1C381BDF" w14:textId="77777777" w:rsidR="00171EF2" w:rsidRPr="00D05D14" w:rsidRDefault="007C3555" w:rsidP="00790C18">
            <w:pPr>
              <w:jc w:val="both"/>
              <w:rPr>
                <w:rFonts w:ascii="ITC Avant Garde" w:hAnsi="ITC Avant Garde"/>
              </w:rPr>
            </w:pPr>
            <w:r w:rsidRPr="00D05D14">
              <w:rPr>
                <w:rFonts w:ascii="ITC Avant Garde" w:hAnsi="ITC Avant Garde"/>
              </w:rPr>
              <w:t>Asimismo, c</w:t>
            </w:r>
            <w:r w:rsidR="00171EF2" w:rsidRPr="00D05D14">
              <w:rPr>
                <w:rFonts w:ascii="ITC Avant Garde" w:hAnsi="ITC Avant Garde"/>
              </w:rPr>
              <w:t>ada concesionaria tiene un código de ética</w:t>
            </w:r>
            <w:r w:rsidRPr="00D05D14">
              <w:rPr>
                <w:rFonts w:ascii="ITC Avant Garde" w:hAnsi="ITC Avant Garde"/>
              </w:rPr>
              <w:t>, y la Ofcom es</w:t>
            </w:r>
            <w:r w:rsidR="006F6630" w:rsidRPr="00D05D14">
              <w:rPr>
                <w:rFonts w:ascii="ITC Avant Garde" w:hAnsi="ITC Avant Garde"/>
              </w:rPr>
              <w:t xml:space="preserve"> </w:t>
            </w:r>
            <w:r w:rsidR="00171EF2" w:rsidRPr="00D05D14">
              <w:rPr>
                <w:rFonts w:ascii="ITC Avant Garde" w:hAnsi="ITC Avant Garde"/>
              </w:rPr>
              <w:t>quien atiende las quejas que realizan las audiencias.</w:t>
            </w:r>
          </w:p>
          <w:p w14:paraId="2F91F462" w14:textId="77777777" w:rsidR="00171EF2" w:rsidRPr="00D05D14" w:rsidRDefault="00171EF2" w:rsidP="00790C18">
            <w:pPr>
              <w:jc w:val="both"/>
              <w:rPr>
                <w:rFonts w:ascii="ITC Avant Garde" w:hAnsi="ITC Avant Garde"/>
              </w:rPr>
            </w:pPr>
          </w:p>
          <w:p w14:paraId="0D591A30"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Australia</w:t>
            </w:r>
          </w:p>
          <w:p w14:paraId="2E4E5AF6" w14:textId="77777777" w:rsidR="00171EF2" w:rsidRPr="00D05D14" w:rsidRDefault="00171EF2" w:rsidP="00790C18">
            <w:pPr>
              <w:jc w:val="both"/>
              <w:rPr>
                <w:rFonts w:ascii="ITC Avant Garde" w:hAnsi="ITC Avant Garde"/>
              </w:rPr>
            </w:pPr>
          </w:p>
          <w:p w14:paraId="0F0459B3" w14:textId="77777777" w:rsidR="00171EF2" w:rsidRPr="00D05D14" w:rsidRDefault="007C3555" w:rsidP="00790C18">
            <w:pPr>
              <w:jc w:val="both"/>
              <w:rPr>
                <w:rFonts w:ascii="ITC Avant Garde" w:hAnsi="ITC Avant Garde"/>
              </w:rPr>
            </w:pPr>
            <w:r w:rsidRPr="00D05D14">
              <w:rPr>
                <w:rFonts w:ascii="ITC Avant Garde" w:hAnsi="ITC Avant Garde"/>
              </w:rPr>
              <w:t>En Australia, s</w:t>
            </w:r>
            <w:r w:rsidR="00171EF2" w:rsidRPr="00D05D14">
              <w:rPr>
                <w:rFonts w:ascii="ITC Avant Garde" w:hAnsi="ITC Avant Garde"/>
              </w:rPr>
              <w:t xml:space="preserve">e regula la radiodifusión a través de la Ley del Servicio de Radiodifusión de 1992. </w:t>
            </w:r>
            <w:r w:rsidRPr="00D05D14">
              <w:rPr>
                <w:rFonts w:ascii="ITC Avant Garde" w:hAnsi="ITC Avant Garde"/>
              </w:rPr>
              <w:t>En ella, se</w:t>
            </w:r>
            <w:r w:rsidR="00C72635" w:rsidRPr="00D05D14">
              <w:rPr>
                <w:rFonts w:ascii="ITC Avant Garde" w:hAnsi="ITC Avant Garde"/>
              </w:rPr>
              <w:t xml:space="preserve"> </w:t>
            </w:r>
            <w:r w:rsidR="00171EF2" w:rsidRPr="00D05D14">
              <w:rPr>
                <w:rFonts w:ascii="ITC Avant Garde" w:hAnsi="ITC Avant Garde"/>
              </w:rPr>
              <w:t xml:space="preserve">establece un organismo a cargo del </w:t>
            </w:r>
            <w:r w:rsidR="0079633D" w:rsidRPr="00D05D14">
              <w:rPr>
                <w:rFonts w:ascii="ITC Avant Garde" w:hAnsi="ITC Avant Garde"/>
              </w:rPr>
              <w:t>E</w:t>
            </w:r>
            <w:r w:rsidR="00171EF2" w:rsidRPr="00D05D14">
              <w:rPr>
                <w:rFonts w:ascii="ITC Avant Garde" w:hAnsi="ITC Avant Garde"/>
              </w:rPr>
              <w:t>stado que es una mezcla entre defensoría de la audiencia y observatorio de medios de comunicación; sin embargo</w:t>
            </w:r>
            <w:r w:rsidRPr="00D05D14">
              <w:rPr>
                <w:rFonts w:ascii="ITC Avant Garde" w:hAnsi="ITC Avant Garde"/>
              </w:rPr>
              <w:t>,</w:t>
            </w:r>
            <w:r w:rsidR="00171EF2" w:rsidRPr="00D05D14">
              <w:rPr>
                <w:rFonts w:ascii="ITC Avant Garde" w:hAnsi="ITC Avant Garde"/>
              </w:rPr>
              <w:t xml:space="preserve"> las infracciones a las reglas previstas por la Ley referida se hacen del conocimiento de la </w:t>
            </w:r>
            <w:r w:rsidR="00171EF2" w:rsidRPr="00D05D14">
              <w:rPr>
                <w:rFonts w:ascii="ITC Avant Garde" w:hAnsi="ITC Avant Garde"/>
                <w:i/>
              </w:rPr>
              <w:t xml:space="preserve">Australian Communications and Media Authority </w:t>
            </w:r>
            <w:r w:rsidR="00171EF2" w:rsidRPr="00D05D14">
              <w:rPr>
                <w:rFonts w:ascii="ITC Avant Garde" w:hAnsi="ITC Avant Garde"/>
              </w:rPr>
              <w:t>(ACMA</w:t>
            </w:r>
            <w:r w:rsidRPr="00D05D14">
              <w:rPr>
                <w:rFonts w:ascii="ITC Avant Garde" w:hAnsi="ITC Avant Garde"/>
              </w:rPr>
              <w:t>, por su siglas en inglés</w:t>
            </w:r>
            <w:r w:rsidR="00171EF2" w:rsidRPr="00D05D14">
              <w:rPr>
                <w:rFonts w:ascii="ITC Avant Garde" w:hAnsi="ITC Avant Garde"/>
              </w:rPr>
              <w:t xml:space="preserve">), quien es el órgano regulador australiano. </w:t>
            </w:r>
          </w:p>
          <w:p w14:paraId="34F1E2B2" w14:textId="77777777" w:rsidR="00171EF2" w:rsidRPr="00D05D14" w:rsidRDefault="00171EF2" w:rsidP="00790C18">
            <w:pPr>
              <w:jc w:val="both"/>
              <w:rPr>
                <w:rFonts w:ascii="ITC Avant Garde" w:hAnsi="ITC Avant Garde"/>
              </w:rPr>
            </w:pPr>
          </w:p>
          <w:p w14:paraId="3E92A91F" w14:textId="77777777" w:rsidR="00171EF2" w:rsidRPr="00D05D14" w:rsidRDefault="007C3555" w:rsidP="00790C18">
            <w:pPr>
              <w:jc w:val="both"/>
              <w:rPr>
                <w:rFonts w:ascii="ITC Avant Garde" w:hAnsi="ITC Avant Garde"/>
              </w:rPr>
            </w:pPr>
            <w:r w:rsidRPr="00D05D14">
              <w:rPr>
                <w:rFonts w:ascii="ITC Avant Garde" w:hAnsi="ITC Avant Garde"/>
              </w:rPr>
              <w:t>Adicionalmente, e</w:t>
            </w:r>
            <w:r w:rsidR="00171EF2" w:rsidRPr="00D05D14">
              <w:rPr>
                <w:rFonts w:ascii="ITC Avant Garde" w:hAnsi="ITC Avant Garde"/>
              </w:rPr>
              <w:t xml:space="preserve">xisten </w:t>
            </w:r>
            <w:r w:rsidRPr="00D05D14">
              <w:rPr>
                <w:rFonts w:ascii="ITC Avant Garde" w:hAnsi="ITC Avant Garde"/>
              </w:rPr>
              <w:t>códigos de prácticas.</w:t>
            </w:r>
          </w:p>
          <w:p w14:paraId="1B6ED7AA" w14:textId="77777777" w:rsidR="00171EF2" w:rsidRPr="00D05D14" w:rsidRDefault="00171EF2" w:rsidP="00790C18">
            <w:pPr>
              <w:jc w:val="both"/>
              <w:rPr>
                <w:rFonts w:ascii="ITC Avant Garde" w:hAnsi="ITC Avant Garde"/>
              </w:rPr>
            </w:pPr>
          </w:p>
          <w:p w14:paraId="06546097"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Canadá</w:t>
            </w:r>
          </w:p>
          <w:p w14:paraId="6E0A2D6F" w14:textId="77777777" w:rsidR="00171EF2" w:rsidRPr="00D05D14" w:rsidRDefault="00171EF2" w:rsidP="00790C18">
            <w:pPr>
              <w:jc w:val="both"/>
              <w:rPr>
                <w:rFonts w:ascii="ITC Avant Garde" w:hAnsi="ITC Avant Garde"/>
              </w:rPr>
            </w:pPr>
          </w:p>
          <w:p w14:paraId="177DFE74" w14:textId="77777777" w:rsidR="00171EF2" w:rsidRPr="00D05D14" w:rsidRDefault="007C3555" w:rsidP="00790C18">
            <w:pPr>
              <w:jc w:val="both"/>
              <w:rPr>
                <w:rFonts w:ascii="ITC Avant Garde" w:hAnsi="ITC Avant Garde"/>
              </w:rPr>
            </w:pPr>
            <w:r w:rsidRPr="00D05D14">
              <w:rPr>
                <w:rFonts w:ascii="ITC Avant Garde" w:hAnsi="ITC Avant Garde"/>
              </w:rPr>
              <w:t>En Canadá, l</w:t>
            </w:r>
            <w:r w:rsidR="00171EF2" w:rsidRPr="00D05D14">
              <w:rPr>
                <w:rFonts w:ascii="ITC Avant Garde" w:hAnsi="ITC Avant Garde"/>
              </w:rPr>
              <w:t xml:space="preserve">a radiodifusión se regula a través de las Reglas de Televisión Radiodifundida de 1987. </w:t>
            </w:r>
          </w:p>
          <w:p w14:paraId="579756D2" w14:textId="77777777" w:rsidR="00171EF2" w:rsidRPr="00D05D14" w:rsidRDefault="00171EF2" w:rsidP="00790C18">
            <w:pPr>
              <w:jc w:val="both"/>
              <w:rPr>
                <w:rFonts w:ascii="ITC Avant Garde" w:hAnsi="ITC Avant Garde"/>
              </w:rPr>
            </w:pPr>
          </w:p>
          <w:p w14:paraId="63EA9658" w14:textId="77777777" w:rsidR="00171EF2" w:rsidRPr="00D05D14" w:rsidRDefault="00171EF2" w:rsidP="00790C18">
            <w:pPr>
              <w:jc w:val="both"/>
              <w:rPr>
                <w:rFonts w:ascii="ITC Avant Garde" w:hAnsi="ITC Avant Garde"/>
              </w:rPr>
            </w:pPr>
            <w:r w:rsidRPr="00D05D14">
              <w:rPr>
                <w:rFonts w:ascii="ITC Avant Garde" w:hAnsi="ITC Avant Garde"/>
              </w:rPr>
              <w:t xml:space="preserve">La defensoría </w:t>
            </w:r>
            <w:r w:rsidR="007C3555" w:rsidRPr="00D05D14">
              <w:rPr>
                <w:rFonts w:ascii="ITC Avant Garde" w:hAnsi="ITC Avant Garde"/>
              </w:rPr>
              <w:t xml:space="preserve">es </w:t>
            </w:r>
            <w:r w:rsidRPr="00D05D14">
              <w:rPr>
                <w:rFonts w:ascii="ITC Avant Garde" w:hAnsi="ITC Avant Garde"/>
              </w:rPr>
              <w:t>lleva</w:t>
            </w:r>
            <w:r w:rsidR="002F53F5" w:rsidRPr="00D05D14">
              <w:rPr>
                <w:rFonts w:ascii="ITC Avant Garde" w:hAnsi="ITC Avant Garde"/>
              </w:rPr>
              <w:t>da</w:t>
            </w:r>
            <w:r w:rsidRPr="00D05D14">
              <w:rPr>
                <w:rFonts w:ascii="ITC Avant Garde" w:hAnsi="ITC Avant Garde"/>
              </w:rPr>
              <w:t xml:space="preserve"> a cabo</w:t>
            </w:r>
            <w:r w:rsidR="007C3555" w:rsidRPr="00D05D14">
              <w:rPr>
                <w:rFonts w:ascii="ITC Avant Garde" w:hAnsi="ITC Avant Garde"/>
              </w:rPr>
              <w:t xml:space="preserve"> por</w:t>
            </w:r>
            <w:r w:rsidRPr="00D05D14">
              <w:rPr>
                <w:rFonts w:ascii="ITC Avant Garde" w:hAnsi="ITC Avant Garde"/>
              </w:rPr>
              <w:t xml:space="preserve"> el Consejo Canadiense de Estándares de Radiodifusión, que es un sistema regulador autónomo establecido por los radiodifusores privados. </w:t>
            </w:r>
          </w:p>
          <w:p w14:paraId="3996A8ED" w14:textId="77777777" w:rsidR="00171EF2" w:rsidRPr="00D05D14" w:rsidRDefault="00171EF2" w:rsidP="00790C18">
            <w:pPr>
              <w:jc w:val="both"/>
              <w:rPr>
                <w:rFonts w:ascii="ITC Avant Garde" w:hAnsi="ITC Avant Garde"/>
              </w:rPr>
            </w:pPr>
          </w:p>
          <w:p w14:paraId="63DB68B5" w14:textId="77777777" w:rsidR="00171EF2" w:rsidRPr="00D05D14" w:rsidRDefault="007C3555" w:rsidP="00790C18">
            <w:pPr>
              <w:jc w:val="both"/>
              <w:rPr>
                <w:rFonts w:ascii="ITC Avant Garde" w:hAnsi="ITC Avant Garde"/>
              </w:rPr>
            </w:pPr>
            <w:r w:rsidRPr="00D05D14">
              <w:rPr>
                <w:rFonts w:ascii="ITC Avant Garde" w:hAnsi="ITC Avant Garde"/>
              </w:rPr>
              <w:t>Por otro lado, e</w:t>
            </w:r>
            <w:r w:rsidR="00171EF2" w:rsidRPr="00D05D14">
              <w:rPr>
                <w:rFonts w:ascii="ITC Avant Garde" w:hAnsi="ITC Avant Garde"/>
              </w:rPr>
              <w:t xml:space="preserve">l </w:t>
            </w:r>
            <w:r w:rsidR="00E51F19" w:rsidRPr="00D05D14">
              <w:rPr>
                <w:rFonts w:ascii="ITC Avant Garde" w:hAnsi="ITC Avant Garde"/>
              </w:rPr>
              <w:t>c</w:t>
            </w:r>
            <w:r w:rsidR="00171EF2" w:rsidRPr="00D05D14">
              <w:rPr>
                <w:rFonts w:ascii="ITC Avant Garde" w:hAnsi="ITC Avant Garde"/>
              </w:rPr>
              <w:t xml:space="preserve">ódigo de </w:t>
            </w:r>
            <w:r w:rsidR="00E51F19" w:rsidRPr="00D05D14">
              <w:rPr>
                <w:rFonts w:ascii="ITC Avant Garde" w:hAnsi="ITC Avant Garde"/>
              </w:rPr>
              <w:t>é</w:t>
            </w:r>
            <w:r w:rsidR="00171EF2" w:rsidRPr="00D05D14">
              <w:rPr>
                <w:rFonts w:ascii="ITC Avant Garde" w:hAnsi="ITC Avant Garde"/>
              </w:rPr>
              <w:t>tica CAB</w:t>
            </w:r>
            <w:r w:rsidRPr="00D05D14">
              <w:rPr>
                <w:rFonts w:ascii="ITC Avant Garde" w:hAnsi="ITC Avant Garde"/>
              </w:rPr>
              <w:t xml:space="preserve">, elaborado en el </w:t>
            </w:r>
            <w:r w:rsidR="00171EF2" w:rsidRPr="00D05D14">
              <w:rPr>
                <w:rFonts w:ascii="ITC Avant Garde" w:hAnsi="ITC Avant Garde"/>
              </w:rPr>
              <w:t>2002, establece las políticas de programación y contenido.</w:t>
            </w:r>
          </w:p>
          <w:p w14:paraId="734CD512" w14:textId="77777777" w:rsidR="00171EF2" w:rsidRPr="00D05D14" w:rsidRDefault="00171EF2" w:rsidP="00790C18">
            <w:pPr>
              <w:jc w:val="both"/>
              <w:rPr>
                <w:rFonts w:ascii="ITC Avant Garde" w:hAnsi="ITC Avant Garde"/>
              </w:rPr>
            </w:pPr>
          </w:p>
          <w:p w14:paraId="65971444" w14:textId="77777777" w:rsidR="00171EF2" w:rsidRPr="00D05D14" w:rsidRDefault="007C3555" w:rsidP="00790C18">
            <w:pPr>
              <w:jc w:val="both"/>
              <w:rPr>
                <w:rFonts w:ascii="ITC Avant Garde" w:hAnsi="ITC Avant Garde"/>
              </w:rPr>
            </w:pPr>
            <w:r w:rsidRPr="00D05D14">
              <w:rPr>
                <w:rFonts w:ascii="ITC Avant Garde" w:hAnsi="ITC Avant Garde"/>
              </w:rPr>
              <w:t>Además, e</w:t>
            </w:r>
            <w:r w:rsidR="00171EF2" w:rsidRPr="00D05D14">
              <w:rPr>
                <w:rFonts w:ascii="ITC Avant Garde" w:hAnsi="ITC Avant Garde"/>
              </w:rPr>
              <w:t>n el sector privado</w:t>
            </w:r>
            <w:r w:rsidRPr="00D05D14">
              <w:rPr>
                <w:rFonts w:ascii="ITC Avant Garde" w:hAnsi="ITC Avant Garde"/>
              </w:rPr>
              <w:t>,</w:t>
            </w:r>
            <w:r w:rsidR="00171EF2" w:rsidRPr="00D05D14">
              <w:rPr>
                <w:rFonts w:ascii="ITC Avant Garde" w:hAnsi="ITC Avant Garde"/>
              </w:rPr>
              <w:t xml:space="preserve"> encontramos </w:t>
            </w:r>
            <w:r w:rsidRPr="00D05D14">
              <w:rPr>
                <w:rFonts w:ascii="ITC Avant Garde" w:hAnsi="ITC Avant Garde"/>
              </w:rPr>
              <w:t>a</w:t>
            </w:r>
            <w:r w:rsidR="00171EF2" w:rsidRPr="00D05D14">
              <w:rPr>
                <w:rFonts w:ascii="ITC Avant Garde" w:hAnsi="ITC Avant Garde"/>
              </w:rPr>
              <w:t>l Consejo Canadiense de Normas de Radiodifusión (</w:t>
            </w:r>
            <w:r w:rsidR="00171EF2" w:rsidRPr="00D05D14">
              <w:rPr>
                <w:rFonts w:ascii="ITC Avant Garde" w:hAnsi="ITC Avant Garde"/>
                <w:i/>
              </w:rPr>
              <w:t>Canadian Broadcast Standards Council</w:t>
            </w:r>
            <w:r w:rsidR="00171EF2" w:rsidRPr="00D05D14">
              <w:rPr>
                <w:rFonts w:ascii="ITC Avant Garde" w:hAnsi="ITC Avant Garde"/>
              </w:rPr>
              <w:t xml:space="preserve"> – CBSC), que es </w:t>
            </w:r>
            <w:r w:rsidRPr="00D05D14">
              <w:rPr>
                <w:rFonts w:ascii="ITC Avant Garde" w:hAnsi="ITC Avant Garde"/>
              </w:rPr>
              <w:t xml:space="preserve">un </w:t>
            </w:r>
            <w:r w:rsidR="00171EF2" w:rsidRPr="00D05D14">
              <w:rPr>
                <w:rFonts w:ascii="ITC Avant Garde" w:hAnsi="ITC Avant Garde"/>
              </w:rPr>
              <w:t>organismo independiente no gubernamental de autorregulación creado por la Asociación Canadiense de Radiodifusión (CAB</w:t>
            </w:r>
            <w:r w:rsidRPr="00D05D14">
              <w:rPr>
                <w:rFonts w:ascii="ITC Avant Garde" w:hAnsi="ITC Avant Garde"/>
              </w:rPr>
              <w:t>, por sus siglas en inglés</w:t>
            </w:r>
            <w:r w:rsidR="00171EF2" w:rsidRPr="00D05D14">
              <w:rPr>
                <w:rFonts w:ascii="ITC Avant Garde" w:hAnsi="ITC Avant Garde"/>
              </w:rPr>
              <w:t xml:space="preserve">) </w:t>
            </w:r>
            <w:r w:rsidRPr="00D05D14">
              <w:rPr>
                <w:rFonts w:ascii="ITC Avant Garde" w:hAnsi="ITC Avant Garde"/>
              </w:rPr>
              <w:t xml:space="preserve">con el objetivo de </w:t>
            </w:r>
            <w:r w:rsidR="00171EF2" w:rsidRPr="00D05D14">
              <w:rPr>
                <w:rFonts w:ascii="ITC Avant Garde" w:hAnsi="ITC Avant Garde"/>
              </w:rPr>
              <w:t>administrar las normas establecidas por sus miembros</w:t>
            </w:r>
            <w:r w:rsidRPr="00D05D14">
              <w:rPr>
                <w:rFonts w:ascii="ITC Avant Garde" w:hAnsi="ITC Avant Garde"/>
              </w:rPr>
              <w:t>,</w:t>
            </w:r>
            <w:r w:rsidR="00171EF2" w:rsidRPr="00D05D14">
              <w:rPr>
                <w:rFonts w:ascii="ITC Avant Garde" w:hAnsi="ITC Avant Garde"/>
              </w:rPr>
              <w:t xml:space="preserve"> y financiado por las cadenas privadas para garantizar el cumplimiento de los códigos de la industria, incluyendo la aplicación del sistema de clasificación. </w:t>
            </w:r>
          </w:p>
          <w:p w14:paraId="6FF150F0" w14:textId="77777777" w:rsidR="00171EF2" w:rsidRPr="00D05D14" w:rsidRDefault="00171EF2" w:rsidP="00790C18">
            <w:pPr>
              <w:jc w:val="both"/>
              <w:rPr>
                <w:rFonts w:ascii="ITC Avant Garde" w:hAnsi="ITC Avant Garde"/>
              </w:rPr>
            </w:pPr>
          </w:p>
          <w:p w14:paraId="17BAF808" w14:textId="77777777" w:rsidR="00171EF2" w:rsidRPr="00D05D14" w:rsidRDefault="007C3555" w:rsidP="00790C18">
            <w:pPr>
              <w:jc w:val="both"/>
              <w:rPr>
                <w:rFonts w:ascii="ITC Avant Garde" w:hAnsi="ITC Avant Garde"/>
              </w:rPr>
            </w:pPr>
            <w:r w:rsidRPr="00D05D14">
              <w:rPr>
                <w:rFonts w:ascii="ITC Avant Garde" w:hAnsi="ITC Avant Garde"/>
              </w:rPr>
              <w:t>Dicho Consejo p</w:t>
            </w:r>
            <w:r w:rsidR="00171EF2" w:rsidRPr="00D05D14">
              <w:rPr>
                <w:rFonts w:ascii="ITC Avant Garde" w:hAnsi="ITC Avant Garde"/>
              </w:rPr>
              <w:t>romueve la autoregulación en materia de programación por parte de los radiodifusores del sector privado de Canadá</w:t>
            </w:r>
            <w:r w:rsidRPr="00D05D14">
              <w:rPr>
                <w:rFonts w:ascii="ITC Avant Garde" w:hAnsi="ITC Avant Garde"/>
              </w:rPr>
              <w:t>, y</w:t>
            </w:r>
            <w:r w:rsidR="00171EF2" w:rsidRPr="00D05D14">
              <w:rPr>
                <w:rFonts w:ascii="ITC Avant Garde" w:hAnsi="ITC Avant Garde"/>
              </w:rPr>
              <w:t xml:space="preserve"> atiende las quejas y consultas del público acerca de la programación de los radiodifusores privados del país.</w:t>
            </w:r>
          </w:p>
          <w:p w14:paraId="7ACA13A9" w14:textId="77777777" w:rsidR="00171EF2" w:rsidRPr="00D05D14" w:rsidRDefault="00171EF2" w:rsidP="00790C18">
            <w:pPr>
              <w:jc w:val="both"/>
              <w:rPr>
                <w:rFonts w:ascii="ITC Avant Garde" w:hAnsi="ITC Avant Garde"/>
              </w:rPr>
            </w:pPr>
          </w:p>
          <w:p w14:paraId="3561228C" w14:textId="77777777" w:rsidR="00171EF2" w:rsidRPr="00D05D14" w:rsidRDefault="007C3555" w:rsidP="00790C18">
            <w:pPr>
              <w:jc w:val="both"/>
              <w:rPr>
                <w:rFonts w:ascii="ITC Avant Garde" w:hAnsi="ITC Avant Garde"/>
              </w:rPr>
            </w:pPr>
            <w:r w:rsidRPr="00D05D14">
              <w:rPr>
                <w:rFonts w:ascii="ITC Avant Garde" w:hAnsi="ITC Avant Garde"/>
              </w:rPr>
              <w:t>Una de las principales actividades</w:t>
            </w:r>
            <w:r w:rsidR="00171EF2" w:rsidRPr="00D05D14">
              <w:rPr>
                <w:rFonts w:ascii="ITC Avant Garde" w:hAnsi="ITC Avant Garde"/>
              </w:rPr>
              <w:t xml:space="preserve"> del CBSC </w:t>
            </w:r>
            <w:r w:rsidR="009A40C1" w:rsidRPr="00D05D14">
              <w:rPr>
                <w:rFonts w:ascii="ITC Avant Garde" w:hAnsi="ITC Avant Garde"/>
              </w:rPr>
              <w:t>consiste en</w:t>
            </w:r>
            <w:r w:rsidR="00171EF2" w:rsidRPr="00D05D14">
              <w:rPr>
                <w:rFonts w:ascii="ITC Avant Garde" w:hAnsi="ITC Avant Garde"/>
              </w:rPr>
              <w:t xml:space="preserve"> informar al público canadiense que existen normas de radiodifusión y un sistema regulador autónomo establecido por los radiodifusores privados. </w:t>
            </w:r>
          </w:p>
          <w:p w14:paraId="6A771AEA" w14:textId="77777777" w:rsidR="00171EF2" w:rsidRPr="00D05D14" w:rsidRDefault="00171EF2" w:rsidP="00790C18">
            <w:pPr>
              <w:jc w:val="both"/>
              <w:rPr>
                <w:rFonts w:ascii="ITC Avant Garde" w:hAnsi="ITC Avant Garde"/>
              </w:rPr>
            </w:pPr>
          </w:p>
          <w:p w14:paraId="76507CD7"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Ecuador</w:t>
            </w:r>
          </w:p>
          <w:p w14:paraId="08D22B49" w14:textId="77777777" w:rsidR="00171EF2" w:rsidRPr="00D05D14" w:rsidRDefault="00171EF2" w:rsidP="00790C18">
            <w:pPr>
              <w:jc w:val="both"/>
              <w:rPr>
                <w:rFonts w:ascii="ITC Avant Garde" w:hAnsi="ITC Avant Garde"/>
              </w:rPr>
            </w:pPr>
          </w:p>
          <w:p w14:paraId="01D347A5" w14:textId="77777777" w:rsidR="00171EF2" w:rsidRPr="00D05D14" w:rsidRDefault="007C3555" w:rsidP="00790C18">
            <w:pPr>
              <w:jc w:val="both"/>
              <w:rPr>
                <w:rFonts w:ascii="ITC Avant Garde" w:hAnsi="ITC Avant Garde"/>
              </w:rPr>
            </w:pPr>
            <w:r w:rsidRPr="00D05D14">
              <w:rPr>
                <w:rFonts w:ascii="ITC Avant Garde" w:hAnsi="ITC Avant Garde"/>
              </w:rPr>
              <w:t>En Ecuador, l</w:t>
            </w:r>
            <w:r w:rsidR="00171EF2" w:rsidRPr="00D05D14">
              <w:rPr>
                <w:rFonts w:ascii="ITC Avant Garde" w:hAnsi="ITC Avant Garde"/>
              </w:rPr>
              <w:t xml:space="preserve">a Ley Orgánica de Comunicación regula los derechos a la comunicación. </w:t>
            </w:r>
          </w:p>
          <w:p w14:paraId="21703A4B" w14:textId="77777777" w:rsidR="00171EF2" w:rsidRPr="00D05D14" w:rsidRDefault="00171EF2" w:rsidP="00790C18">
            <w:pPr>
              <w:jc w:val="both"/>
              <w:rPr>
                <w:rFonts w:ascii="ITC Avant Garde" w:hAnsi="ITC Avant Garde"/>
              </w:rPr>
            </w:pPr>
          </w:p>
          <w:p w14:paraId="69790F4F" w14:textId="77777777" w:rsidR="00171EF2" w:rsidRPr="00D05D14" w:rsidRDefault="00171EF2" w:rsidP="00790C18">
            <w:pPr>
              <w:jc w:val="both"/>
              <w:rPr>
                <w:rFonts w:ascii="ITC Avant Garde" w:hAnsi="ITC Avant Garde"/>
              </w:rPr>
            </w:pPr>
            <w:r w:rsidRPr="00D05D14">
              <w:rPr>
                <w:rFonts w:ascii="ITC Avant Garde" w:hAnsi="ITC Avant Garde"/>
              </w:rPr>
              <w:t xml:space="preserve">El Reglamento General de la </w:t>
            </w:r>
            <w:r w:rsidR="007C3555" w:rsidRPr="00D05D14">
              <w:rPr>
                <w:rFonts w:ascii="ITC Avant Garde" w:hAnsi="ITC Avant Garde"/>
              </w:rPr>
              <w:t>L</w:t>
            </w:r>
            <w:r w:rsidRPr="00D05D14">
              <w:rPr>
                <w:rFonts w:ascii="ITC Avant Garde" w:hAnsi="ITC Avant Garde"/>
              </w:rPr>
              <w:t xml:space="preserve">ey de referencia reconoce al defensor de las audiencias, el cual se encuentra adscrito a cada medio de comunicación en particular. </w:t>
            </w:r>
          </w:p>
          <w:p w14:paraId="644D4627" w14:textId="77777777" w:rsidR="00171EF2" w:rsidRPr="00D05D14" w:rsidRDefault="00171EF2" w:rsidP="00790C18">
            <w:pPr>
              <w:jc w:val="both"/>
              <w:rPr>
                <w:rFonts w:ascii="ITC Avant Garde" w:hAnsi="ITC Avant Garde"/>
              </w:rPr>
            </w:pPr>
          </w:p>
          <w:p w14:paraId="03893B0F" w14:textId="77777777" w:rsidR="00171EF2" w:rsidRPr="00D05D14" w:rsidRDefault="007C3555" w:rsidP="00790C18">
            <w:pPr>
              <w:jc w:val="both"/>
              <w:rPr>
                <w:rFonts w:ascii="ITC Avant Garde" w:hAnsi="ITC Avant Garde"/>
              </w:rPr>
            </w:pPr>
            <w:r w:rsidRPr="00D05D14">
              <w:rPr>
                <w:rFonts w:ascii="ITC Avant Garde" w:hAnsi="ITC Avant Garde"/>
              </w:rPr>
              <w:t>Al respecto, s</w:t>
            </w:r>
            <w:r w:rsidR="00171EF2" w:rsidRPr="00D05D14">
              <w:rPr>
                <w:rFonts w:ascii="ITC Avant Garde" w:hAnsi="ITC Avant Garde"/>
              </w:rPr>
              <w:t xml:space="preserve">e establece que cada medio contará con un código deontológico, previendo la </w:t>
            </w:r>
            <w:r w:rsidRPr="00D05D14">
              <w:rPr>
                <w:rFonts w:ascii="ITC Avant Garde" w:hAnsi="ITC Avant Garde"/>
              </w:rPr>
              <w:t>L</w:t>
            </w:r>
            <w:r w:rsidR="00171EF2" w:rsidRPr="00D05D14">
              <w:rPr>
                <w:rFonts w:ascii="ITC Avant Garde" w:hAnsi="ITC Avant Garde"/>
              </w:rPr>
              <w:t>ey el contenido de normas mínimas que deberán considerar dichos códigos.</w:t>
            </w:r>
          </w:p>
          <w:p w14:paraId="42AB6FB6" w14:textId="77777777" w:rsidR="00171EF2" w:rsidRPr="00D05D14" w:rsidRDefault="00171EF2" w:rsidP="00790C18">
            <w:pPr>
              <w:jc w:val="both"/>
              <w:rPr>
                <w:rFonts w:ascii="ITC Avant Garde" w:hAnsi="ITC Avant Garde"/>
              </w:rPr>
            </w:pPr>
          </w:p>
          <w:p w14:paraId="45E97AF9" w14:textId="77777777" w:rsidR="00171EF2" w:rsidRDefault="007C3555" w:rsidP="00790C18">
            <w:pPr>
              <w:jc w:val="both"/>
              <w:rPr>
                <w:rFonts w:ascii="ITC Avant Garde" w:hAnsi="ITC Avant Garde"/>
              </w:rPr>
            </w:pPr>
            <w:r w:rsidRPr="00D05D14">
              <w:rPr>
                <w:rFonts w:ascii="ITC Avant Garde" w:hAnsi="ITC Avant Garde"/>
              </w:rPr>
              <w:t>Asimismo, se r</w:t>
            </w:r>
            <w:r w:rsidR="00171EF2" w:rsidRPr="00D05D14">
              <w:rPr>
                <w:rFonts w:ascii="ITC Avant Garde" w:hAnsi="ITC Avant Garde"/>
              </w:rPr>
              <w:t>econoce</w:t>
            </w:r>
            <w:r w:rsidRPr="00D05D14">
              <w:rPr>
                <w:rFonts w:ascii="ITC Avant Garde" w:hAnsi="ITC Avant Garde"/>
              </w:rPr>
              <w:t>n</w:t>
            </w:r>
            <w:r w:rsidR="00171EF2" w:rsidRPr="00D05D14">
              <w:rPr>
                <w:rFonts w:ascii="ITC Avant Garde" w:hAnsi="ITC Avant Garde"/>
              </w:rPr>
              <w:t xml:space="preserve"> grupos específicos, entre ellos niños y personas con discapacidad.</w:t>
            </w:r>
          </w:p>
          <w:p w14:paraId="291F84D7" w14:textId="77777777" w:rsidR="00171EF2" w:rsidRPr="00D05D14" w:rsidRDefault="00171EF2" w:rsidP="00790C18">
            <w:pPr>
              <w:jc w:val="both"/>
              <w:rPr>
                <w:rFonts w:ascii="ITC Avant Garde" w:hAnsi="ITC Avant Garde"/>
              </w:rPr>
            </w:pPr>
          </w:p>
          <w:p w14:paraId="3937F28A"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Perú</w:t>
            </w:r>
          </w:p>
          <w:p w14:paraId="32606815" w14:textId="77777777" w:rsidR="00171EF2" w:rsidRPr="00D05D14" w:rsidRDefault="00171EF2" w:rsidP="00790C18">
            <w:pPr>
              <w:jc w:val="both"/>
              <w:rPr>
                <w:rFonts w:ascii="ITC Avant Garde" w:hAnsi="ITC Avant Garde"/>
              </w:rPr>
            </w:pPr>
          </w:p>
          <w:p w14:paraId="3785C033" w14:textId="77777777" w:rsidR="00171EF2" w:rsidRPr="00D05D14" w:rsidRDefault="007C3555" w:rsidP="00790C18">
            <w:pPr>
              <w:jc w:val="both"/>
              <w:rPr>
                <w:rFonts w:ascii="ITC Avant Garde" w:hAnsi="ITC Avant Garde"/>
              </w:rPr>
            </w:pPr>
            <w:r w:rsidRPr="00D05D14">
              <w:rPr>
                <w:rFonts w:ascii="ITC Avant Garde" w:hAnsi="ITC Avant Garde"/>
              </w:rPr>
              <w:t>En Perú, a</w:t>
            </w:r>
            <w:r w:rsidR="00171EF2" w:rsidRPr="00D05D14">
              <w:rPr>
                <w:rFonts w:ascii="ITC Avant Garde" w:hAnsi="ITC Avant Garde"/>
              </w:rPr>
              <w:t xml:space="preserve"> través de la </w:t>
            </w:r>
            <w:r w:rsidRPr="00D05D14">
              <w:rPr>
                <w:rFonts w:ascii="ITC Avant Garde" w:hAnsi="ITC Avant Garde"/>
              </w:rPr>
              <w:t xml:space="preserve">Ley </w:t>
            </w:r>
            <w:r w:rsidR="00171EF2" w:rsidRPr="00D05D14">
              <w:rPr>
                <w:rFonts w:ascii="ITC Avant Garde" w:hAnsi="ITC Avant Garde"/>
              </w:rPr>
              <w:t xml:space="preserve">número 28278 de Radio y Televisión se reconocen </w:t>
            </w:r>
            <w:r w:rsidRPr="00D05D14">
              <w:rPr>
                <w:rFonts w:ascii="ITC Avant Garde" w:hAnsi="ITC Avant Garde"/>
              </w:rPr>
              <w:t xml:space="preserve">los </w:t>
            </w:r>
            <w:r w:rsidR="00171EF2" w:rsidRPr="00D05D14">
              <w:rPr>
                <w:rFonts w:ascii="ITC Avant Garde" w:hAnsi="ITC Avant Garde"/>
              </w:rPr>
              <w:t>derechos de las audiencias.</w:t>
            </w:r>
          </w:p>
          <w:p w14:paraId="212B44D0" w14:textId="77777777" w:rsidR="00171EF2" w:rsidRPr="00D05D14" w:rsidRDefault="00171EF2" w:rsidP="00790C18">
            <w:pPr>
              <w:jc w:val="both"/>
              <w:rPr>
                <w:rFonts w:ascii="ITC Avant Garde" w:hAnsi="ITC Avant Garde"/>
              </w:rPr>
            </w:pPr>
          </w:p>
          <w:p w14:paraId="13FBA2B4" w14:textId="77777777" w:rsidR="00171EF2" w:rsidRPr="00D05D14" w:rsidRDefault="00171EF2" w:rsidP="00790C18">
            <w:pPr>
              <w:jc w:val="both"/>
              <w:rPr>
                <w:rFonts w:ascii="ITC Avant Garde" w:hAnsi="ITC Avant Garde"/>
              </w:rPr>
            </w:pPr>
            <w:r w:rsidRPr="00D05D14">
              <w:rPr>
                <w:rFonts w:ascii="ITC Avant Garde" w:hAnsi="ITC Avant Garde"/>
              </w:rPr>
              <w:t>El artículo 34</w:t>
            </w:r>
            <w:r w:rsidR="007C3555" w:rsidRPr="00D05D14">
              <w:rPr>
                <w:rFonts w:ascii="ITC Avant Garde" w:hAnsi="ITC Avant Garde"/>
              </w:rPr>
              <w:t xml:space="preserve"> de dicha Ley</w:t>
            </w:r>
            <w:r w:rsidRPr="00D05D14">
              <w:rPr>
                <w:rFonts w:ascii="ITC Avant Garde" w:hAnsi="ITC Avant Garde"/>
              </w:rPr>
              <w:t xml:space="preserve"> prevé que los titulares del servicio de radiodifusión o a quienes ellos deleguen, atenderán y resolverán las quejas y comunicaciones que envíe el público, en relación con la aplicación de su </w:t>
            </w:r>
            <w:r w:rsidR="007C3555" w:rsidRPr="00D05D14">
              <w:rPr>
                <w:rFonts w:ascii="ITC Avant Garde" w:hAnsi="ITC Avant Garde"/>
              </w:rPr>
              <w:t>código de ética</w:t>
            </w:r>
            <w:r w:rsidRPr="00D05D14">
              <w:rPr>
                <w:rFonts w:ascii="ITC Avant Garde" w:hAnsi="ITC Avant Garde"/>
              </w:rPr>
              <w:t>, así como en ejercicio del derecho de rectificación establecido en la Ley Nº 26847.</w:t>
            </w:r>
          </w:p>
          <w:p w14:paraId="379D7D47" w14:textId="77777777" w:rsidR="00171EF2" w:rsidRPr="00D05D14" w:rsidRDefault="00171EF2" w:rsidP="00790C18">
            <w:pPr>
              <w:jc w:val="both"/>
              <w:rPr>
                <w:rFonts w:ascii="ITC Avant Garde" w:hAnsi="ITC Avant Garde"/>
              </w:rPr>
            </w:pPr>
          </w:p>
          <w:p w14:paraId="2FDBD4E0" w14:textId="77777777" w:rsidR="00171EF2" w:rsidRDefault="007C3555" w:rsidP="00790C18">
            <w:pPr>
              <w:jc w:val="both"/>
              <w:rPr>
                <w:rFonts w:ascii="ITC Avant Garde" w:hAnsi="ITC Avant Garde"/>
              </w:rPr>
            </w:pPr>
            <w:r w:rsidRPr="00D05D14">
              <w:rPr>
                <w:rFonts w:ascii="ITC Avant Garde" w:hAnsi="ITC Avant Garde"/>
              </w:rPr>
              <w:t>Además, l</w:t>
            </w:r>
            <w:r w:rsidR="00171EF2" w:rsidRPr="00D05D14">
              <w:rPr>
                <w:rFonts w:ascii="ITC Avant Garde" w:hAnsi="ITC Avant Garde"/>
              </w:rPr>
              <w:t>os titulares del servicio de radio y televisión deben regir sus actividades conforme al código de ética que ellos mismos establezcan.</w:t>
            </w:r>
          </w:p>
          <w:p w14:paraId="1F82652D" w14:textId="77777777" w:rsidR="00755FAD" w:rsidRPr="00D05D14" w:rsidRDefault="00755FAD" w:rsidP="00790C18">
            <w:pPr>
              <w:jc w:val="both"/>
              <w:rPr>
                <w:rFonts w:ascii="ITC Avant Garde" w:hAnsi="ITC Avant Garde"/>
              </w:rPr>
            </w:pPr>
          </w:p>
          <w:p w14:paraId="687033FB" w14:textId="77777777" w:rsidR="00171EF2" w:rsidRPr="00D05D14" w:rsidRDefault="00171EF2" w:rsidP="00790C18">
            <w:pPr>
              <w:pStyle w:val="Prrafodelista"/>
              <w:numPr>
                <w:ilvl w:val="0"/>
                <w:numId w:val="35"/>
              </w:numPr>
              <w:jc w:val="both"/>
              <w:rPr>
                <w:rFonts w:ascii="ITC Avant Garde" w:hAnsi="ITC Avant Garde"/>
                <w:b/>
              </w:rPr>
            </w:pPr>
            <w:r w:rsidRPr="00D05D14">
              <w:rPr>
                <w:rFonts w:ascii="ITC Avant Garde" w:hAnsi="ITC Avant Garde"/>
                <w:b/>
              </w:rPr>
              <w:t>Estados Unidos de Norteamérica</w:t>
            </w:r>
          </w:p>
          <w:p w14:paraId="33870CB6" w14:textId="77777777" w:rsidR="00171EF2" w:rsidRPr="00D05D14" w:rsidRDefault="00171EF2" w:rsidP="00790C18">
            <w:pPr>
              <w:jc w:val="both"/>
              <w:rPr>
                <w:rFonts w:ascii="ITC Avant Garde" w:hAnsi="ITC Avant Garde"/>
              </w:rPr>
            </w:pPr>
          </w:p>
          <w:p w14:paraId="5EFF6481" w14:textId="77777777" w:rsidR="00171EF2" w:rsidRPr="00D05D14" w:rsidRDefault="007C3555" w:rsidP="00790C18">
            <w:pPr>
              <w:jc w:val="both"/>
              <w:rPr>
                <w:rFonts w:ascii="ITC Avant Garde" w:hAnsi="ITC Avant Garde"/>
              </w:rPr>
            </w:pPr>
            <w:r w:rsidRPr="00D05D14">
              <w:rPr>
                <w:rFonts w:ascii="ITC Avant Garde" w:hAnsi="ITC Avant Garde"/>
              </w:rPr>
              <w:t>En Estados Unidos de América, c</w:t>
            </w:r>
            <w:r w:rsidR="00171EF2" w:rsidRPr="00D05D14">
              <w:rPr>
                <w:rFonts w:ascii="ITC Avant Garde" w:hAnsi="ITC Avant Garde"/>
              </w:rPr>
              <w:t>ada licenciatario debe autorregular sus contenidos teniendo en cuenta la Declaración de Principios de la Radio y Televisión, adoptada por la Asociación Nacional de Radiodifusores en 1990 y reafirmada en 1992, en la cual se hace referencia a programación dirigida a niños.</w:t>
            </w:r>
          </w:p>
          <w:p w14:paraId="06BF8029" w14:textId="77777777" w:rsidR="00171EF2" w:rsidRPr="00D05D14" w:rsidRDefault="00171EF2" w:rsidP="00790C18">
            <w:pPr>
              <w:jc w:val="both"/>
              <w:rPr>
                <w:rFonts w:ascii="ITC Avant Garde" w:hAnsi="ITC Avant Garde"/>
              </w:rPr>
            </w:pPr>
          </w:p>
          <w:p w14:paraId="7BA44975" w14:textId="77777777" w:rsidR="00171EF2" w:rsidRPr="00D05D14" w:rsidRDefault="00171EF2" w:rsidP="00790C18">
            <w:pPr>
              <w:jc w:val="both"/>
              <w:rPr>
                <w:rFonts w:ascii="ITC Avant Garde" w:hAnsi="ITC Avant Garde"/>
              </w:rPr>
            </w:pPr>
            <w:r w:rsidRPr="00D05D14">
              <w:rPr>
                <w:rFonts w:ascii="ITC Avant Garde" w:hAnsi="ITC Avant Garde"/>
              </w:rPr>
              <w:t xml:space="preserve">Ahora bien, para efectos de la realización del </w:t>
            </w:r>
            <w:r w:rsidR="007C3555" w:rsidRPr="00D05D14">
              <w:rPr>
                <w:rFonts w:ascii="ITC Avant Garde" w:hAnsi="ITC Avant Garde"/>
              </w:rPr>
              <w:t xml:space="preserve">Anteproyecto </w:t>
            </w:r>
            <w:r w:rsidRPr="00D05D14">
              <w:rPr>
                <w:rFonts w:ascii="ITC Avant Garde" w:hAnsi="ITC Avant Garde"/>
              </w:rPr>
              <w:t>que nos ocupa, se tomaron en cuenta diversos criterios adoptados en la legisl</w:t>
            </w:r>
            <w:r w:rsidR="003E2142" w:rsidRPr="00D05D14">
              <w:rPr>
                <w:rFonts w:ascii="ITC Avant Garde" w:hAnsi="ITC Avant Garde"/>
              </w:rPr>
              <w:t>ación internacional consultada; s</w:t>
            </w:r>
            <w:r w:rsidRPr="00D05D14">
              <w:rPr>
                <w:rFonts w:ascii="ITC Avant Garde" w:hAnsi="ITC Avant Garde"/>
              </w:rPr>
              <w:t xml:space="preserve">in embargo, en el tema de accesibilidad fue donde se adoptaron, distintos criterios implementados en </w:t>
            </w:r>
            <w:r w:rsidR="00B72653" w:rsidRPr="00D05D14">
              <w:rPr>
                <w:rFonts w:ascii="ITC Avant Garde" w:hAnsi="ITC Avant Garde"/>
              </w:rPr>
              <w:t xml:space="preserve">diversos </w:t>
            </w:r>
            <w:r w:rsidRPr="00D05D14">
              <w:rPr>
                <w:rFonts w:ascii="ITC Avant Garde" w:hAnsi="ITC Avant Garde"/>
              </w:rPr>
              <w:t xml:space="preserve">países de los enunciados anteriormente, </w:t>
            </w:r>
            <w:r w:rsidR="00B72653" w:rsidRPr="00D05D14">
              <w:rPr>
                <w:rFonts w:ascii="ITC Avant Garde" w:hAnsi="ITC Avant Garde"/>
              </w:rPr>
              <w:t xml:space="preserve">tal </w:t>
            </w:r>
            <w:r w:rsidRPr="00D05D14">
              <w:rPr>
                <w:rFonts w:ascii="ITC Avant Garde" w:hAnsi="ITC Avant Garde"/>
              </w:rPr>
              <w:t>como se señala a continuación:</w:t>
            </w:r>
          </w:p>
          <w:p w14:paraId="68A2FFEB" w14:textId="77777777" w:rsidR="00171EF2" w:rsidRPr="00D05D14" w:rsidRDefault="00171EF2" w:rsidP="00790C18">
            <w:pPr>
              <w:jc w:val="both"/>
              <w:rPr>
                <w:rFonts w:ascii="ITC Avant Garde" w:hAnsi="ITC Avant Garde"/>
              </w:rPr>
            </w:pPr>
          </w:p>
          <w:p w14:paraId="5040C24C" w14:textId="77777777" w:rsidR="00D97BDC" w:rsidRPr="00D05D14" w:rsidRDefault="00D97BDC" w:rsidP="00790C18">
            <w:pPr>
              <w:jc w:val="both"/>
              <w:rPr>
                <w:rFonts w:ascii="ITC Avant Garde" w:hAnsi="ITC Avant Garde"/>
              </w:rPr>
            </w:pPr>
            <w:r w:rsidRPr="00D05D14">
              <w:rPr>
                <w:rFonts w:ascii="ITC Avant Garde" w:hAnsi="ITC Avant Garde"/>
              </w:rPr>
              <w:t>Respecto del servicio de subtitulaje oculto:</w:t>
            </w:r>
          </w:p>
          <w:p w14:paraId="5F6AB4F9" w14:textId="77777777" w:rsidR="00D97BDC" w:rsidRPr="00D05D14" w:rsidRDefault="00D97BDC" w:rsidP="00790C18">
            <w:pPr>
              <w:jc w:val="both"/>
              <w:rPr>
                <w:rFonts w:ascii="ITC Avant Garde" w:hAnsi="ITC Avant Garde"/>
              </w:rPr>
            </w:pPr>
          </w:p>
          <w:p w14:paraId="1BADACB8" w14:textId="77777777" w:rsidR="00D97BDC" w:rsidRPr="00D05D14" w:rsidRDefault="00D97BDC" w:rsidP="00790C18">
            <w:pPr>
              <w:pStyle w:val="Prrafodelista"/>
              <w:numPr>
                <w:ilvl w:val="0"/>
                <w:numId w:val="38"/>
              </w:numPr>
              <w:jc w:val="both"/>
              <w:rPr>
                <w:rFonts w:ascii="ITC Avant Garde" w:hAnsi="ITC Avant Garde"/>
              </w:rPr>
            </w:pPr>
            <w:r w:rsidRPr="00D05D14">
              <w:rPr>
                <w:rFonts w:ascii="ITC Avant Garde" w:hAnsi="ITC Avant Garde"/>
              </w:rPr>
              <w:t>Que respete las regla</w:t>
            </w:r>
            <w:r w:rsidR="003E2142" w:rsidRPr="00D05D14">
              <w:rPr>
                <w:rFonts w:ascii="ITC Avant Garde" w:hAnsi="ITC Avant Garde"/>
              </w:rPr>
              <w:t>s</w:t>
            </w:r>
            <w:r w:rsidRPr="00D05D14">
              <w:rPr>
                <w:rFonts w:ascii="ITC Avant Garde" w:hAnsi="ITC Avant Garde"/>
              </w:rPr>
              <w:t xml:space="preserve"> de ortografía y gramática</w:t>
            </w:r>
            <w:r w:rsidR="003E2142" w:rsidRPr="00D05D14">
              <w:rPr>
                <w:rFonts w:ascii="ITC Avant Garde" w:hAnsi="ITC Avant Garde"/>
              </w:rPr>
              <w:t>;</w:t>
            </w:r>
            <w:r w:rsidRPr="00D05D14">
              <w:rPr>
                <w:rFonts w:ascii="ITC Avant Garde" w:hAnsi="ITC Avant Garde"/>
              </w:rPr>
              <w:t xml:space="preserve"> de </w:t>
            </w:r>
            <w:r w:rsidR="003E2142" w:rsidRPr="00D05D14">
              <w:rPr>
                <w:rFonts w:ascii="ITC Avant Garde" w:hAnsi="ITC Avant Garde"/>
              </w:rPr>
              <w:t xml:space="preserve">las legislaciones de </w:t>
            </w:r>
            <w:r w:rsidRPr="00D05D14">
              <w:rPr>
                <w:rFonts w:ascii="ITC Avant Garde" w:hAnsi="ITC Avant Garde"/>
              </w:rPr>
              <w:t>Francia y Estados Unidos de Norteamérica;</w:t>
            </w:r>
          </w:p>
          <w:p w14:paraId="70C7D6C6" w14:textId="77777777" w:rsidR="000D2CC2" w:rsidRPr="00D05D14" w:rsidRDefault="000D2CC2" w:rsidP="00790C18">
            <w:pPr>
              <w:pStyle w:val="Prrafodelista"/>
              <w:jc w:val="both"/>
              <w:rPr>
                <w:rFonts w:ascii="ITC Avant Garde" w:hAnsi="ITC Avant Garde"/>
              </w:rPr>
            </w:pPr>
          </w:p>
          <w:p w14:paraId="3D875228" w14:textId="77777777" w:rsidR="00D97BDC" w:rsidRPr="00D05D14" w:rsidRDefault="00D97BDC" w:rsidP="00790C18">
            <w:pPr>
              <w:pStyle w:val="Prrafodelista"/>
              <w:numPr>
                <w:ilvl w:val="0"/>
                <w:numId w:val="38"/>
              </w:numPr>
              <w:jc w:val="both"/>
              <w:rPr>
                <w:rFonts w:ascii="ITC Avant Garde" w:hAnsi="ITC Avant Garde"/>
              </w:rPr>
            </w:pPr>
            <w:r w:rsidRPr="00D05D14">
              <w:rPr>
                <w:rFonts w:ascii="ITC Avant Garde" w:hAnsi="ITC Avant Garde"/>
              </w:rPr>
              <w:t xml:space="preserve">Que coincida con las palabras habladas, en el mismo orden de éstas, sin sustituciones ni parafraseo, salvo cuando sea necesario, en cuyo caso deberá transmitir fielmente el sentido de lo hablado de </w:t>
            </w:r>
            <w:r w:rsidR="003E2142" w:rsidRPr="00D05D14">
              <w:rPr>
                <w:rFonts w:ascii="ITC Avant Garde" w:hAnsi="ITC Avant Garde"/>
              </w:rPr>
              <w:t xml:space="preserve">las legislaciones de </w:t>
            </w:r>
            <w:r w:rsidRPr="00D05D14">
              <w:rPr>
                <w:rFonts w:ascii="ITC Avant Garde" w:hAnsi="ITC Avant Garde"/>
              </w:rPr>
              <w:t>Australia, Reino Unido, España y EE.UU;</w:t>
            </w:r>
          </w:p>
          <w:p w14:paraId="0B67957C" w14:textId="77777777" w:rsidR="000D2CC2" w:rsidRPr="00D05D14" w:rsidRDefault="000D2CC2" w:rsidP="00790C18">
            <w:pPr>
              <w:jc w:val="both"/>
              <w:rPr>
                <w:rFonts w:ascii="ITC Avant Garde" w:hAnsi="ITC Avant Garde"/>
              </w:rPr>
            </w:pPr>
          </w:p>
          <w:p w14:paraId="1FDE7E6E" w14:textId="77777777" w:rsidR="00D97BDC" w:rsidRPr="00D05D14" w:rsidRDefault="00D97BDC" w:rsidP="00790C18">
            <w:pPr>
              <w:pStyle w:val="Prrafodelista"/>
              <w:numPr>
                <w:ilvl w:val="0"/>
                <w:numId w:val="38"/>
              </w:numPr>
              <w:jc w:val="both"/>
              <w:rPr>
                <w:rFonts w:ascii="ITC Avant Garde" w:hAnsi="ITC Avant Garde"/>
              </w:rPr>
            </w:pPr>
            <w:r w:rsidRPr="00D05D14">
              <w:rPr>
                <w:rFonts w:ascii="ITC Avant Garde" w:hAnsi="ITC Avant Garde"/>
              </w:rPr>
              <w:t xml:space="preserve">Que describa elementos no narrativos relevantes tales como la manera y el tono de las voces, así como información no narrativa y contextual del programa y durante pausas mudas largas se inserte una leyenda explicativa de </w:t>
            </w:r>
            <w:r w:rsidR="003E2142" w:rsidRPr="00D05D14">
              <w:rPr>
                <w:rFonts w:ascii="ITC Avant Garde" w:hAnsi="ITC Avant Garde"/>
              </w:rPr>
              <w:t xml:space="preserve">las legislaciones de </w:t>
            </w:r>
            <w:r w:rsidRPr="00D05D14">
              <w:rPr>
                <w:rFonts w:ascii="ITC Avant Garde" w:hAnsi="ITC Avant Garde"/>
              </w:rPr>
              <w:t>Australia, Estados Unidos y Reino Unido;</w:t>
            </w:r>
          </w:p>
          <w:p w14:paraId="35A50745" w14:textId="77777777" w:rsidR="000D2CC2" w:rsidRPr="00D05D14" w:rsidRDefault="000D2CC2" w:rsidP="00790C18">
            <w:pPr>
              <w:pStyle w:val="Prrafodelista"/>
              <w:jc w:val="both"/>
              <w:rPr>
                <w:rFonts w:ascii="ITC Avant Garde" w:hAnsi="ITC Avant Garde"/>
              </w:rPr>
            </w:pPr>
          </w:p>
          <w:p w14:paraId="1714BC95" w14:textId="77777777" w:rsidR="00D97BDC" w:rsidRPr="00D05D14" w:rsidRDefault="00D97BDC" w:rsidP="00790C18">
            <w:pPr>
              <w:pStyle w:val="Prrafodelista"/>
              <w:numPr>
                <w:ilvl w:val="0"/>
                <w:numId w:val="38"/>
              </w:numPr>
              <w:jc w:val="both"/>
              <w:rPr>
                <w:rFonts w:ascii="ITC Avant Garde" w:hAnsi="ITC Avant Garde"/>
              </w:rPr>
            </w:pPr>
            <w:r w:rsidRPr="00D05D14">
              <w:rPr>
                <w:rFonts w:ascii="ITC Avant Garde" w:hAnsi="ITC Avant Garde"/>
              </w:rPr>
              <w:t xml:space="preserve">Que se mantenga sincronía con las voces habladas en la mayor medida posible, atendiendo a las características de las voces y que se visualice en la pantalla a una velocidad razonable que permita a las personas leer de </w:t>
            </w:r>
            <w:r w:rsidR="003E2142" w:rsidRPr="00D05D14">
              <w:rPr>
                <w:rFonts w:ascii="ITC Avant Garde" w:hAnsi="ITC Avant Garde"/>
              </w:rPr>
              <w:t xml:space="preserve">las legislaciones de </w:t>
            </w:r>
            <w:r w:rsidRPr="00D05D14">
              <w:rPr>
                <w:rFonts w:ascii="ITC Avant Garde" w:hAnsi="ITC Avant Garde"/>
              </w:rPr>
              <w:t>Australia, Estados Unidos y Reino Unido;</w:t>
            </w:r>
          </w:p>
          <w:p w14:paraId="119363CB" w14:textId="77777777" w:rsidR="000D2CC2" w:rsidRPr="00D05D14" w:rsidRDefault="000D2CC2" w:rsidP="00790C18">
            <w:pPr>
              <w:pStyle w:val="Prrafodelista"/>
              <w:jc w:val="both"/>
              <w:rPr>
                <w:rFonts w:ascii="ITC Avant Garde" w:hAnsi="ITC Avant Garde"/>
              </w:rPr>
            </w:pPr>
          </w:p>
          <w:p w14:paraId="5E68170B" w14:textId="77777777" w:rsidR="00D97BDC" w:rsidRPr="00D05D14" w:rsidRDefault="000D2CC2" w:rsidP="00790C18">
            <w:pPr>
              <w:pStyle w:val="Prrafodelista"/>
              <w:numPr>
                <w:ilvl w:val="0"/>
                <w:numId w:val="38"/>
              </w:numPr>
              <w:jc w:val="both"/>
              <w:rPr>
                <w:rFonts w:ascii="ITC Avant Garde" w:hAnsi="ITC Avant Garde"/>
              </w:rPr>
            </w:pPr>
            <w:r w:rsidRPr="00D05D14">
              <w:rPr>
                <w:rFonts w:ascii="ITC Avant Garde" w:hAnsi="ITC Avant Garde"/>
              </w:rPr>
              <w:t xml:space="preserve">Que se ubiquen preferentemente en la parte inferior de la pantalla sin obstruir la cara y la boca de las personas que aparecen en la misma, así como otros elementos visuales importantes de </w:t>
            </w:r>
            <w:r w:rsidR="003E2142" w:rsidRPr="00D05D14">
              <w:rPr>
                <w:rFonts w:ascii="ITC Avant Garde" w:hAnsi="ITC Avant Garde"/>
              </w:rPr>
              <w:t xml:space="preserve">las legislaciones de </w:t>
            </w:r>
            <w:r w:rsidRPr="00D05D14">
              <w:rPr>
                <w:rFonts w:ascii="ITC Avant Garde" w:hAnsi="ITC Avant Garde"/>
              </w:rPr>
              <w:t>Australia, Estados Unidos y el Reino Unido;</w:t>
            </w:r>
          </w:p>
          <w:p w14:paraId="5A48F8F4" w14:textId="77777777" w:rsidR="000D2CC2" w:rsidRPr="00D05D14" w:rsidRDefault="000D2CC2" w:rsidP="00790C18">
            <w:pPr>
              <w:pStyle w:val="Prrafodelista"/>
              <w:jc w:val="both"/>
              <w:rPr>
                <w:rFonts w:ascii="ITC Avant Garde" w:hAnsi="ITC Avant Garde"/>
              </w:rPr>
            </w:pPr>
          </w:p>
          <w:p w14:paraId="3C83A16D" w14:textId="77777777" w:rsidR="000D2CC2" w:rsidRPr="00D05D14" w:rsidRDefault="000D2CC2" w:rsidP="00790C18">
            <w:pPr>
              <w:pStyle w:val="Prrafodelista"/>
              <w:numPr>
                <w:ilvl w:val="0"/>
                <w:numId w:val="38"/>
              </w:numPr>
              <w:jc w:val="both"/>
              <w:rPr>
                <w:rFonts w:ascii="ITC Avant Garde" w:hAnsi="ITC Avant Garde"/>
              </w:rPr>
            </w:pPr>
            <w:r w:rsidRPr="00D05D14">
              <w:rPr>
                <w:rFonts w:ascii="ITC Avant Garde" w:hAnsi="ITC Avant Garde"/>
              </w:rPr>
              <w:t>Que ocupe preferentemente dos líneas de texto, y como máximo tres</w:t>
            </w:r>
            <w:r w:rsidR="003E2142" w:rsidRPr="00D05D14">
              <w:rPr>
                <w:rFonts w:ascii="ITC Avant Garde" w:hAnsi="ITC Avant Garde"/>
              </w:rPr>
              <w:t xml:space="preserve"> de</w:t>
            </w:r>
            <w:r w:rsidRPr="00D05D14">
              <w:rPr>
                <w:rFonts w:ascii="ITC Avant Garde" w:hAnsi="ITC Avant Garde"/>
              </w:rPr>
              <w:t xml:space="preserve"> </w:t>
            </w:r>
            <w:r w:rsidR="003E2142" w:rsidRPr="00D05D14">
              <w:rPr>
                <w:rFonts w:ascii="ITC Avant Garde" w:hAnsi="ITC Avant Garde"/>
              </w:rPr>
              <w:t xml:space="preserve">la legislación del </w:t>
            </w:r>
            <w:r w:rsidRPr="00D05D14">
              <w:rPr>
                <w:rFonts w:ascii="ITC Avant Garde" w:hAnsi="ITC Avant Garde"/>
              </w:rPr>
              <w:t>Reino Unido;</w:t>
            </w:r>
          </w:p>
          <w:p w14:paraId="20D4A4F2" w14:textId="77777777" w:rsidR="000D2CC2" w:rsidRPr="00D05D14" w:rsidRDefault="000D2CC2" w:rsidP="00790C18">
            <w:pPr>
              <w:pStyle w:val="Prrafodelista"/>
              <w:jc w:val="both"/>
              <w:rPr>
                <w:rFonts w:ascii="ITC Avant Garde" w:hAnsi="ITC Avant Garde"/>
              </w:rPr>
            </w:pPr>
          </w:p>
          <w:p w14:paraId="18C8A34B" w14:textId="77777777" w:rsidR="000D2CC2" w:rsidRPr="00D05D14" w:rsidRDefault="000D2CC2" w:rsidP="00790C18">
            <w:pPr>
              <w:pStyle w:val="Prrafodelista"/>
              <w:numPr>
                <w:ilvl w:val="0"/>
                <w:numId w:val="38"/>
              </w:numPr>
              <w:jc w:val="both"/>
              <w:rPr>
                <w:rFonts w:ascii="ITC Avant Garde" w:hAnsi="ITC Avant Garde"/>
              </w:rPr>
            </w:pPr>
            <w:r w:rsidRPr="00D05D14">
              <w:rPr>
                <w:rFonts w:ascii="ITC Avant Garde" w:hAnsi="ITC Avant Garde"/>
              </w:rPr>
              <w:t xml:space="preserve">Que utilice caracteres de un tamaño que lo haga legible por personas con buena visión a una distancia de 2.5 metros </w:t>
            </w:r>
            <w:r w:rsidR="003E2142" w:rsidRPr="00D05D14">
              <w:rPr>
                <w:rFonts w:ascii="ITC Avant Garde" w:hAnsi="ITC Avant Garde"/>
              </w:rPr>
              <w:t xml:space="preserve">de la legislación del </w:t>
            </w:r>
            <w:r w:rsidRPr="00D05D14">
              <w:rPr>
                <w:rFonts w:ascii="ITC Avant Garde" w:hAnsi="ITC Avant Garde"/>
              </w:rPr>
              <w:t xml:space="preserve">Reino Unido; </w:t>
            </w:r>
          </w:p>
          <w:p w14:paraId="642D43BE" w14:textId="77777777" w:rsidR="000D2CC2" w:rsidRPr="00D05D14" w:rsidRDefault="000D2CC2" w:rsidP="00790C18">
            <w:pPr>
              <w:pStyle w:val="Prrafodelista"/>
              <w:jc w:val="both"/>
              <w:rPr>
                <w:rFonts w:ascii="ITC Avant Garde" w:hAnsi="ITC Avant Garde"/>
              </w:rPr>
            </w:pPr>
          </w:p>
          <w:p w14:paraId="378CC583" w14:textId="77777777" w:rsidR="000D2CC2" w:rsidRPr="00D05D14" w:rsidRDefault="000D2CC2" w:rsidP="00790C18">
            <w:pPr>
              <w:pStyle w:val="Prrafodelista"/>
              <w:numPr>
                <w:ilvl w:val="0"/>
                <w:numId w:val="38"/>
              </w:numPr>
              <w:jc w:val="both"/>
              <w:rPr>
                <w:rFonts w:ascii="ITC Avant Garde" w:hAnsi="ITC Avant Garde"/>
              </w:rPr>
            </w:pPr>
            <w:r w:rsidRPr="00D05D14">
              <w:rPr>
                <w:rFonts w:ascii="ITC Avant Garde" w:hAnsi="ITC Avant Garde"/>
              </w:rPr>
              <w:t xml:space="preserve">Que la tipografía utilizada responda a criterios de máxima legibilidad </w:t>
            </w:r>
            <w:r w:rsidR="003E2142" w:rsidRPr="00D05D14">
              <w:rPr>
                <w:rFonts w:ascii="ITC Avant Garde" w:hAnsi="ITC Avant Garde"/>
              </w:rPr>
              <w:t xml:space="preserve">de la legislación de </w:t>
            </w:r>
            <w:r w:rsidRPr="00D05D14">
              <w:rPr>
                <w:rFonts w:ascii="ITC Avant Garde" w:hAnsi="ITC Avant Garde"/>
              </w:rPr>
              <w:t>España;</w:t>
            </w:r>
          </w:p>
          <w:p w14:paraId="2E82053D" w14:textId="77777777" w:rsidR="000D2CC2" w:rsidRPr="00D05D14" w:rsidRDefault="000D2CC2" w:rsidP="00790C18">
            <w:pPr>
              <w:pStyle w:val="Prrafodelista"/>
              <w:jc w:val="both"/>
              <w:rPr>
                <w:rFonts w:ascii="ITC Avant Garde" w:hAnsi="ITC Avant Garde"/>
              </w:rPr>
            </w:pPr>
          </w:p>
          <w:p w14:paraId="4D0FB60C" w14:textId="77777777" w:rsidR="000D2CC2" w:rsidRPr="00D05D14" w:rsidRDefault="000D2CC2" w:rsidP="00790C18">
            <w:pPr>
              <w:pStyle w:val="Prrafodelista"/>
              <w:numPr>
                <w:ilvl w:val="0"/>
                <w:numId w:val="38"/>
              </w:numPr>
              <w:jc w:val="both"/>
              <w:rPr>
                <w:rFonts w:ascii="ITC Avant Garde" w:hAnsi="ITC Avant Garde"/>
              </w:rPr>
            </w:pPr>
            <w:r w:rsidRPr="00D05D14">
              <w:rPr>
                <w:rFonts w:ascii="ITC Avant Garde" w:hAnsi="ITC Avant Garde"/>
              </w:rPr>
              <w:t xml:space="preserve">Que se presente en colores diferentes del fondo, de forma que el contraste facilite su visibilidad y lectura de </w:t>
            </w:r>
            <w:r w:rsidR="003E2142" w:rsidRPr="00D05D14">
              <w:rPr>
                <w:rFonts w:ascii="ITC Avant Garde" w:hAnsi="ITC Avant Garde"/>
              </w:rPr>
              <w:t xml:space="preserve">las legislaciones de </w:t>
            </w:r>
            <w:r w:rsidRPr="00D05D14">
              <w:rPr>
                <w:rFonts w:ascii="ITC Avant Garde" w:hAnsi="ITC Avant Garde"/>
              </w:rPr>
              <w:t>Australia y Reino Unido;</w:t>
            </w:r>
          </w:p>
          <w:p w14:paraId="6EC7CFBC" w14:textId="77777777" w:rsidR="000D2CC2" w:rsidRPr="00D05D14" w:rsidRDefault="000D2CC2" w:rsidP="00790C18">
            <w:pPr>
              <w:pStyle w:val="Prrafodelista"/>
              <w:jc w:val="both"/>
              <w:rPr>
                <w:rFonts w:ascii="ITC Avant Garde" w:hAnsi="ITC Avant Garde"/>
              </w:rPr>
            </w:pPr>
          </w:p>
          <w:p w14:paraId="02795649" w14:textId="77777777" w:rsidR="000D2CC2" w:rsidRPr="00D05D14" w:rsidRDefault="000D2CC2" w:rsidP="00790C18">
            <w:pPr>
              <w:pStyle w:val="Prrafodelista"/>
              <w:numPr>
                <w:ilvl w:val="0"/>
                <w:numId w:val="38"/>
              </w:numPr>
              <w:jc w:val="both"/>
              <w:rPr>
                <w:rFonts w:ascii="ITC Avant Garde" w:hAnsi="ITC Avant Garde"/>
              </w:rPr>
            </w:pPr>
            <w:r w:rsidRPr="00D05D14">
              <w:rPr>
                <w:rFonts w:ascii="ITC Avant Garde" w:hAnsi="ITC Avant Garde"/>
              </w:rPr>
              <w:t xml:space="preserve">Que se distinga a los hablantes cuando haya más de uno en pantalla de </w:t>
            </w:r>
            <w:r w:rsidR="003E2142" w:rsidRPr="00D05D14">
              <w:rPr>
                <w:rFonts w:ascii="ITC Avant Garde" w:hAnsi="ITC Avant Garde"/>
              </w:rPr>
              <w:t xml:space="preserve">las legislaciones de </w:t>
            </w:r>
            <w:r w:rsidRPr="00D05D14">
              <w:rPr>
                <w:rFonts w:ascii="ITC Avant Garde" w:hAnsi="ITC Avant Garde"/>
              </w:rPr>
              <w:t xml:space="preserve">España y Venezuela; y </w:t>
            </w:r>
          </w:p>
          <w:p w14:paraId="03EFF315" w14:textId="77777777" w:rsidR="000D2CC2" w:rsidRPr="00D05D14" w:rsidRDefault="000D2CC2" w:rsidP="00790C18">
            <w:pPr>
              <w:jc w:val="both"/>
              <w:rPr>
                <w:rFonts w:ascii="ITC Avant Garde" w:hAnsi="ITC Avant Garde"/>
              </w:rPr>
            </w:pPr>
          </w:p>
          <w:p w14:paraId="274D27D4" w14:textId="77777777" w:rsidR="000D2CC2" w:rsidRPr="00D05D14" w:rsidRDefault="000D2CC2" w:rsidP="00790C18">
            <w:pPr>
              <w:pStyle w:val="Prrafodelista"/>
              <w:numPr>
                <w:ilvl w:val="0"/>
                <w:numId w:val="38"/>
              </w:numPr>
              <w:jc w:val="both"/>
              <w:rPr>
                <w:rFonts w:ascii="ITC Avant Garde" w:hAnsi="ITC Avant Garde"/>
              </w:rPr>
            </w:pPr>
            <w:r w:rsidRPr="00D05D14">
              <w:rPr>
                <w:rFonts w:ascii="ITC Avant Garde" w:hAnsi="ITC Avant Garde"/>
              </w:rPr>
              <w:t xml:space="preserve">Que en los programas retransmitidos deban corregirse las faltas de precisión de </w:t>
            </w:r>
            <w:r w:rsidR="003E2142" w:rsidRPr="00D05D14">
              <w:rPr>
                <w:rFonts w:ascii="ITC Avant Garde" w:hAnsi="ITC Avant Garde"/>
              </w:rPr>
              <w:t xml:space="preserve">la legislación de </w:t>
            </w:r>
            <w:r w:rsidRPr="00D05D14">
              <w:rPr>
                <w:rFonts w:ascii="ITC Avant Garde" w:hAnsi="ITC Avant Garde"/>
              </w:rPr>
              <w:t>Australia.</w:t>
            </w:r>
          </w:p>
          <w:p w14:paraId="55FDA727" w14:textId="77777777" w:rsidR="000D2CC2" w:rsidRPr="00D05D14" w:rsidRDefault="000D2CC2" w:rsidP="00790C18">
            <w:pPr>
              <w:jc w:val="both"/>
              <w:rPr>
                <w:rFonts w:ascii="ITC Avant Garde" w:hAnsi="ITC Avant Garde"/>
              </w:rPr>
            </w:pPr>
          </w:p>
          <w:p w14:paraId="7F026821" w14:textId="77777777" w:rsidR="000D2CC2" w:rsidRPr="00D05D14" w:rsidRDefault="000D2CC2" w:rsidP="00790C18">
            <w:pPr>
              <w:jc w:val="both"/>
              <w:rPr>
                <w:rFonts w:ascii="ITC Avant Garde" w:hAnsi="ITC Avant Garde"/>
              </w:rPr>
            </w:pPr>
            <w:r w:rsidRPr="00D05D14">
              <w:rPr>
                <w:rFonts w:ascii="ITC Avant Garde" w:hAnsi="ITC Avant Garde"/>
              </w:rPr>
              <w:t>Respecto a los parámetros para la interpretación Lengua de Señas Mexicana:</w:t>
            </w:r>
          </w:p>
          <w:p w14:paraId="1A61C429" w14:textId="77777777" w:rsidR="000D2CC2" w:rsidRPr="00D05D14" w:rsidRDefault="000D2CC2" w:rsidP="00790C18">
            <w:pPr>
              <w:jc w:val="both"/>
              <w:rPr>
                <w:rFonts w:ascii="ITC Avant Garde" w:hAnsi="ITC Avant Garde"/>
              </w:rPr>
            </w:pPr>
          </w:p>
          <w:p w14:paraId="33AF0A46" w14:textId="77777777" w:rsidR="000D2CC2" w:rsidRPr="00D05D14" w:rsidRDefault="000D2CC2" w:rsidP="00790C18">
            <w:pPr>
              <w:pStyle w:val="Prrafodelista"/>
              <w:numPr>
                <w:ilvl w:val="0"/>
                <w:numId w:val="39"/>
              </w:numPr>
              <w:rPr>
                <w:rFonts w:ascii="ITC Avant Garde" w:hAnsi="ITC Avant Garde"/>
              </w:rPr>
            </w:pPr>
            <w:r w:rsidRPr="00D05D14">
              <w:rPr>
                <w:rFonts w:ascii="ITC Avant Garde" w:hAnsi="ITC Avant Garde"/>
              </w:rPr>
              <w:t xml:space="preserve">Que la interpretación sea lo más sincronizada posible con las voces, a fin de que el mensaje sea comprensible y apegado en su sentido al hablado de </w:t>
            </w:r>
            <w:r w:rsidR="003E2142" w:rsidRPr="00D05D14">
              <w:rPr>
                <w:rFonts w:ascii="ITC Avant Garde" w:hAnsi="ITC Avant Garde"/>
              </w:rPr>
              <w:t xml:space="preserve">la legislación de </w:t>
            </w:r>
            <w:r w:rsidRPr="00D05D14">
              <w:rPr>
                <w:rFonts w:ascii="ITC Avant Garde" w:hAnsi="ITC Avant Garde"/>
              </w:rPr>
              <w:t>Estados Unidos de Norteamérica;</w:t>
            </w:r>
          </w:p>
          <w:p w14:paraId="5D29EDCE" w14:textId="77777777" w:rsidR="003E2142" w:rsidRPr="00D05D14" w:rsidRDefault="003E2142" w:rsidP="00790C18">
            <w:pPr>
              <w:pStyle w:val="Prrafodelista"/>
              <w:rPr>
                <w:rFonts w:ascii="ITC Avant Garde" w:hAnsi="ITC Avant Garde"/>
              </w:rPr>
            </w:pPr>
          </w:p>
          <w:p w14:paraId="2C94D187" w14:textId="77777777" w:rsidR="000D2CC2" w:rsidRPr="00D05D14" w:rsidRDefault="000D2CC2" w:rsidP="00790C18">
            <w:pPr>
              <w:pStyle w:val="Prrafodelista"/>
              <w:numPr>
                <w:ilvl w:val="0"/>
                <w:numId w:val="39"/>
              </w:numPr>
              <w:rPr>
                <w:rFonts w:ascii="ITC Avant Garde" w:hAnsi="ITC Avant Garde"/>
              </w:rPr>
            </w:pPr>
            <w:r w:rsidRPr="00D05D14">
              <w:rPr>
                <w:rFonts w:ascii="ITC Avant Garde" w:hAnsi="ITC Avant Garde"/>
              </w:rPr>
              <w:t>Que el intérprete aparezca en un recuadro superpuesto al programa original, y el recuadro se ubique en la parte inferior derecha de la pantalla, ocupando al menos una sexta parte de ésta, así como que  la imagen del intérprete abarque desde la cabeza hasta la cintura y cuente con espacio a los lados y por encima de la cabeza a fin de que la visibilidad de las señas no sea eliminada o disminuida</w:t>
            </w:r>
            <w:r w:rsidR="003E2142" w:rsidRPr="00D05D14">
              <w:rPr>
                <w:rFonts w:ascii="ITC Avant Garde" w:hAnsi="ITC Avant Garde"/>
              </w:rPr>
              <w:t xml:space="preserve"> de las legislaciones de Reino Unido y</w:t>
            </w:r>
            <w:r w:rsidRPr="00D05D14">
              <w:rPr>
                <w:rFonts w:ascii="ITC Avant Garde" w:hAnsi="ITC Avant Garde"/>
              </w:rPr>
              <w:t xml:space="preserve"> Venezuela</w:t>
            </w:r>
            <w:r w:rsidR="003E2142" w:rsidRPr="00D05D14">
              <w:rPr>
                <w:rFonts w:ascii="ITC Avant Garde" w:hAnsi="ITC Avant Garde"/>
              </w:rPr>
              <w:t>, así como recomendación de la Unión Internacional de Telecomunicaciones;</w:t>
            </w:r>
          </w:p>
          <w:p w14:paraId="6436EBC7" w14:textId="77777777" w:rsidR="003E2142" w:rsidRPr="00D05D14" w:rsidRDefault="003E2142" w:rsidP="00790C18">
            <w:pPr>
              <w:rPr>
                <w:rFonts w:ascii="ITC Avant Garde" w:hAnsi="ITC Avant Garde"/>
              </w:rPr>
            </w:pPr>
          </w:p>
          <w:p w14:paraId="2A0012ED" w14:textId="77777777" w:rsidR="003E2142" w:rsidRPr="00D05D14" w:rsidRDefault="003E2142" w:rsidP="00790C18">
            <w:pPr>
              <w:pStyle w:val="Prrafodelista"/>
              <w:numPr>
                <w:ilvl w:val="0"/>
                <w:numId w:val="39"/>
              </w:numPr>
              <w:rPr>
                <w:rFonts w:ascii="ITC Avant Garde" w:hAnsi="ITC Avant Garde"/>
              </w:rPr>
            </w:pPr>
            <w:r w:rsidRPr="00D05D14">
              <w:rPr>
                <w:rFonts w:ascii="ITC Avant Garde" w:hAnsi="ITC Avant Garde"/>
              </w:rPr>
              <w:t>Que el recuadro del intérprete debe evitar la presencia de cualquier elemento visual distractor de la legislación de Argentina; y</w:t>
            </w:r>
          </w:p>
          <w:p w14:paraId="5FE2DB92" w14:textId="77777777" w:rsidR="003E2142" w:rsidRPr="00D05D14" w:rsidRDefault="003E2142" w:rsidP="00790C18">
            <w:pPr>
              <w:rPr>
                <w:rFonts w:ascii="ITC Avant Garde" w:hAnsi="ITC Avant Garde"/>
              </w:rPr>
            </w:pPr>
          </w:p>
          <w:p w14:paraId="1D0E6933" w14:textId="77777777" w:rsidR="003E2142" w:rsidRPr="00D05D14" w:rsidRDefault="003E2142" w:rsidP="00790C18">
            <w:pPr>
              <w:pStyle w:val="Prrafodelista"/>
              <w:numPr>
                <w:ilvl w:val="0"/>
                <w:numId w:val="39"/>
              </w:numPr>
              <w:rPr>
                <w:rFonts w:ascii="ITC Avant Garde" w:hAnsi="ITC Avant Garde"/>
              </w:rPr>
            </w:pPr>
            <w:r w:rsidRPr="00D05D14">
              <w:rPr>
                <w:rFonts w:ascii="ITC Avant Garde" w:hAnsi="ITC Avant Garde"/>
              </w:rPr>
              <w:t>Que se procure el contraste entre el intérprete, su vestimenta y el color de fondo, a fin de garantizar una mejor percepción de las señas de la legislación de Venezuela.</w:t>
            </w:r>
          </w:p>
          <w:p w14:paraId="4CE6985A" w14:textId="77777777" w:rsidR="00A74553" w:rsidRPr="00D05D14" w:rsidRDefault="00A74553" w:rsidP="00790C18">
            <w:pPr>
              <w:jc w:val="both"/>
              <w:rPr>
                <w:rFonts w:ascii="ITC Avant Garde" w:hAnsi="ITC Avant Garde"/>
              </w:rPr>
            </w:pPr>
          </w:p>
        </w:tc>
      </w:tr>
    </w:tbl>
    <w:p w14:paraId="643A69C0" w14:textId="77777777" w:rsidR="00A74553" w:rsidRPr="00D05D14" w:rsidRDefault="00A74553" w:rsidP="00790C18">
      <w:pPr>
        <w:spacing w:after="0" w:line="240" w:lineRule="auto"/>
        <w:jc w:val="both"/>
        <w:rPr>
          <w:rFonts w:ascii="ITC Avant Garde" w:hAnsi="ITC Avant Garde"/>
        </w:rPr>
      </w:pPr>
    </w:p>
    <w:p w14:paraId="2FF7CEA1" w14:textId="77777777" w:rsidR="00A74553" w:rsidRPr="00D05D14" w:rsidRDefault="00A74553" w:rsidP="00790C18">
      <w:pPr>
        <w:shd w:val="clear" w:color="auto" w:fill="A8D08D" w:themeFill="accent6" w:themeFillTint="99"/>
        <w:tabs>
          <w:tab w:val="center" w:pos="4419"/>
        </w:tabs>
        <w:spacing w:after="0" w:line="240" w:lineRule="auto"/>
        <w:jc w:val="both"/>
        <w:rPr>
          <w:rFonts w:ascii="ITC Avant Garde" w:hAnsi="ITC Avant Garde"/>
        </w:rPr>
      </w:pPr>
      <w:r w:rsidRPr="00D05D14">
        <w:rPr>
          <w:rFonts w:ascii="ITC Avant Garde" w:hAnsi="ITC Avant Garde"/>
        </w:rPr>
        <w:t>III. IMPACTO DE LA REGULACIÓN.</w:t>
      </w:r>
      <w:r w:rsidRPr="00D05D14">
        <w:rPr>
          <w:rFonts w:ascii="ITC Avant Garde" w:hAnsi="ITC Avant Garde"/>
        </w:rPr>
        <w:tab/>
      </w:r>
    </w:p>
    <w:tbl>
      <w:tblPr>
        <w:tblStyle w:val="Tablaconcuadrcula"/>
        <w:tblW w:w="0" w:type="auto"/>
        <w:tblLook w:val="04A0" w:firstRow="1" w:lastRow="0" w:firstColumn="1" w:lastColumn="0" w:noHBand="0" w:noVBand="1"/>
      </w:tblPr>
      <w:tblGrid>
        <w:gridCol w:w="8828"/>
      </w:tblGrid>
      <w:tr w:rsidR="00A74553" w:rsidRPr="00D05D14" w14:paraId="7E9D021C" w14:textId="77777777" w:rsidTr="00E42FBA">
        <w:tc>
          <w:tcPr>
            <w:tcW w:w="8828" w:type="dxa"/>
          </w:tcPr>
          <w:p w14:paraId="50BED532" w14:textId="77777777" w:rsidR="003E2142" w:rsidRPr="00D05D14" w:rsidRDefault="00A74553" w:rsidP="00790C18">
            <w:pPr>
              <w:jc w:val="both"/>
              <w:rPr>
                <w:rFonts w:ascii="ITC Avant Garde" w:hAnsi="ITC Avant Garde"/>
                <w:b/>
              </w:rPr>
            </w:pPr>
            <w:r w:rsidRPr="00D05D14">
              <w:rPr>
                <w:rFonts w:ascii="ITC Avant Garde" w:hAnsi="ITC Avant Garde"/>
                <w:b/>
              </w:rPr>
              <w:t>7.- ¿El anteproyecto de regulación propuesto contiene disposiciones en materia de salud humana, animal o vegetal, seguridad, trabajo, medio ambiente o protección a los consumidores?:</w:t>
            </w:r>
          </w:p>
          <w:p w14:paraId="4405CFC8" w14:textId="77777777" w:rsidR="003E2142" w:rsidRPr="00D05D14" w:rsidRDefault="003E2142" w:rsidP="00790C18">
            <w:pPr>
              <w:jc w:val="both"/>
              <w:rPr>
                <w:rFonts w:ascii="ITC Avant Garde" w:hAnsi="ITC Avant Garde"/>
              </w:rPr>
            </w:pPr>
          </w:p>
          <w:p w14:paraId="2E0105B9" w14:textId="77777777" w:rsidR="007922BA" w:rsidRPr="00D05D14" w:rsidRDefault="00187BF6" w:rsidP="00790C18">
            <w:pPr>
              <w:jc w:val="both"/>
              <w:rPr>
                <w:rFonts w:ascii="ITC Avant Garde" w:hAnsi="ITC Avant Garde"/>
              </w:rPr>
            </w:pPr>
            <w:r>
              <w:rPr>
                <w:rFonts w:ascii="ITC Avant Garde" w:hAnsi="ITC Avant Garde"/>
              </w:rPr>
              <w:t>Si bien, e</w:t>
            </w:r>
            <w:r w:rsidR="007922BA" w:rsidRPr="00D05D14">
              <w:rPr>
                <w:rFonts w:ascii="ITC Avant Garde" w:hAnsi="ITC Avant Garde"/>
              </w:rPr>
              <w:t>l Anteproyecto no contiene disposiciones en materia de salud humana, animal o vegetal, seguridad, trabajo, medio ambiente ni protección a los consumidores</w:t>
            </w:r>
            <w:r>
              <w:rPr>
                <w:rFonts w:ascii="ITC Avant Garde" w:hAnsi="ITC Avant Garde"/>
              </w:rPr>
              <w:t xml:space="preserve"> en el sentido técnico-jurídico de este último concepto, sí contempla disposiciones </w:t>
            </w:r>
            <w:r w:rsidR="007922BA" w:rsidRPr="00D05D14">
              <w:rPr>
                <w:rFonts w:ascii="ITC Avant Garde" w:hAnsi="ITC Avant Garde"/>
              </w:rPr>
              <w:t>dirigid</w:t>
            </w:r>
            <w:r>
              <w:rPr>
                <w:rFonts w:ascii="ITC Avant Garde" w:hAnsi="ITC Avant Garde"/>
              </w:rPr>
              <w:t>as</w:t>
            </w:r>
            <w:r w:rsidR="007922BA" w:rsidRPr="00D05D14">
              <w:rPr>
                <w:rFonts w:ascii="ITC Avant Garde" w:hAnsi="ITC Avant Garde"/>
              </w:rPr>
              <w:t xml:space="preserve"> a regular la defensa de las audiencias en relación con el servicio de radiodifusión por una parte, y por otra, respecto a los servicios de televisión</w:t>
            </w:r>
            <w:r>
              <w:rPr>
                <w:rFonts w:ascii="ITC Avant Garde" w:hAnsi="ITC Avant Garde"/>
              </w:rPr>
              <w:t xml:space="preserve"> y/o audio</w:t>
            </w:r>
            <w:r w:rsidR="007922BA" w:rsidRPr="00D05D14">
              <w:rPr>
                <w:rFonts w:ascii="ITC Avant Garde" w:hAnsi="ITC Avant Garde"/>
              </w:rPr>
              <w:t xml:space="preserve"> restringid</w:t>
            </w:r>
            <w:r>
              <w:rPr>
                <w:rFonts w:ascii="ITC Avant Garde" w:hAnsi="ITC Avant Garde"/>
              </w:rPr>
              <w:t>os</w:t>
            </w:r>
            <w:r w:rsidR="007922BA" w:rsidRPr="00D05D14">
              <w:rPr>
                <w:rFonts w:ascii="ITC Avant Garde" w:hAnsi="ITC Avant Garde"/>
              </w:rPr>
              <w:t>.</w:t>
            </w:r>
          </w:p>
          <w:p w14:paraId="78454A6B" w14:textId="77777777" w:rsidR="007922BA" w:rsidRPr="00D05D14" w:rsidRDefault="007922BA" w:rsidP="00790C18">
            <w:pPr>
              <w:jc w:val="both"/>
              <w:rPr>
                <w:rFonts w:ascii="ITC Avant Garde" w:hAnsi="ITC Avant Garde"/>
              </w:rPr>
            </w:pPr>
          </w:p>
          <w:p w14:paraId="1544DE43" w14:textId="77777777" w:rsidR="007922BA" w:rsidRPr="00D05D14" w:rsidRDefault="007922BA" w:rsidP="00790C18">
            <w:pPr>
              <w:jc w:val="both"/>
              <w:rPr>
                <w:rFonts w:ascii="ITC Avant Garde" w:hAnsi="ITC Avant Garde"/>
              </w:rPr>
            </w:pPr>
            <w:r w:rsidRPr="00D05D14">
              <w:rPr>
                <w:rFonts w:ascii="ITC Avant Garde" w:hAnsi="ITC Avant Garde"/>
              </w:rPr>
              <w:t>En ese entendido, resulta pertinente mencionar, en primer lugar, que el servicio de radiodifusión, dada su naturaleza gratuita no cuenta con consumidores sino con audiencias, las cuales son justamente el objeto de protección del Anteproyecto.</w:t>
            </w:r>
          </w:p>
          <w:p w14:paraId="0E0F7FB1" w14:textId="77777777" w:rsidR="007922BA" w:rsidRPr="00D05D14" w:rsidRDefault="007922BA" w:rsidP="00790C18">
            <w:pPr>
              <w:jc w:val="both"/>
              <w:rPr>
                <w:rFonts w:ascii="ITC Avant Garde" w:hAnsi="ITC Avant Garde"/>
              </w:rPr>
            </w:pPr>
          </w:p>
          <w:p w14:paraId="03A26A7E" w14:textId="77777777" w:rsidR="00A74553" w:rsidRDefault="007922BA" w:rsidP="00790C18">
            <w:pPr>
              <w:jc w:val="both"/>
              <w:rPr>
                <w:rFonts w:ascii="ITC Avant Garde" w:hAnsi="ITC Avant Garde"/>
              </w:rPr>
            </w:pPr>
            <w:r w:rsidRPr="00D05D14">
              <w:rPr>
                <w:rFonts w:ascii="ITC Avant Garde" w:hAnsi="ITC Avant Garde"/>
              </w:rPr>
              <w:t>Por otra parte, respecto a los servicios de radio y televisión restringida, el Anteproyecto se encuentra enfocado a los derechos de las audiencias, no así a los de los consumidores, entendidos estos como un agente económico, cuya regulación es objeto de una normatividad diversa.</w:t>
            </w:r>
          </w:p>
          <w:p w14:paraId="08DC184D" w14:textId="77777777" w:rsidR="00444262" w:rsidRPr="00D05D14" w:rsidRDefault="00444262" w:rsidP="00187BF6">
            <w:pPr>
              <w:jc w:val="both"/>
              <w:rPr>
                <w:rFonts w:ascii="ITC Avant Garde" w:hAnsi="ITC Avant Garde"/>
              </w:rPr>
            </w:pPr>
          </w:p>
        </w:tc>
      </w:tr>
    </w:tbl>
    <w:p w14:paraId="6866D897" w14:textId="77777777" w:rsidR="00A74553" w:rsidRPr="00D05D14" w:rsidRDefault="00A74553" w:rsidP="00790C18">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A74553" w:rsidRPr="00D05D14" w14:paraId="63C3BB09" w14:textId="77777777" w:rsidTr="00E42FBA">
        <w:tc>
          <w:tcPr>
            <w:tcW w:w="8828" w:type="dxa"/>
          </w:tcPr>
          <w:p w14:paraId="4C9012C3" w14:textId="77777777" w:rsidR="00A74553" w:rsidRPr="00D05D14" w:rsidRDefault="00A74553" w:rsidP="00790C18">
            <w:pPr>
              <w:jc w:val="both"/>
              <w:rPr>
                <w:rFonts w:ascii="ITC Avant Garde" w:hAnsi="ITC Avant Garde"/>
                <w:b/>
              </w:rPr>
            </w:pPr>
            <w:r w:rsidRPr="00D05D14">
              <w:rPr>
                <w:rFonts w:ascii="ITC Avant Garde" w:hAnsi="ITC Avant Garde"/>
                <w:b/>
              </w:rPr>
              <w:t>8.- ¿El anteproyecto de regulación propuesto creará, modificará o eliminará trámites a su entrada en vigor?:</w:t>
            </w:r>
          </w:p>
          <w:p w14:paraId="4E2CB0FC" w14:textId="77777777" w:rsidR="00A74553" w:rsidRPr="00D05D14" w:rsidRDefault="00A74553" w:rsidP="00790C18">
            <w:pPr>
              <w:jc w:val="both"/>
              <w:rPr>
                <w:rFonts w:ascii="ITC Avant Garde" w:hAnsi="ITC Avant Garde"/>
              </w:rPr>
            </w:pPr>
          </w:p>
          <w:p w14:paraId="238E8DD6" w14:textId="77777777" w:rsidR="00A74553" w:rsidRPr="00D05D14" w:rsidRDefault="00A74553" w:rsidP="00790C18">
            <w:pPr>
              <w:jc w:val="both"/>
              <w:rPr>
                <w:rFonts w:ascii="ITC Avant Garde" w:hAnsi="ITC Avant Garde"/>
              </w:rPr>
            </w:pPr>
            <w:r w:rsidRPr="00D05D14">
              <w:rPr>
                <w:rFonts w:ascii="ITC Avant Garde" w:hAnsi="ITC Avant Garde"/>
              </w:rPr>
              <w:t xml:space="preserve">El </w:t>
            </w:r>
            <w:r w:rsidR="007D466B" w:rsidRPr="00D05D14">
              <w:rPr>
                <w:rFonts w:ascii="ITC Avant Garde" w:hAnsi="ITC Avant Garde"/>
              </w:rPr>
              <w:t xml:space="preserve">Anteproyecto </w:t>
            </w:r>
            <w:r w:rsidRPr="00D05D14">
              <w:rPr>
                <w:rFonts w:ascii="ITC Avant Garde" w:hAnsi="ITC Avant Garde"/>
              </w:rPr>
              <w:t>genera trámites, los cuales se señalan a continuación:</w:t>
            </w:r>
          </w:p>
          <w:p w14:paraId="2EE41FDD" w14:textId="77777777" w:rsidR="00A74553" w:rsidRPr="00D05D14" w:rsidRDefault="00A74553" w:rsidP="00790C18">
            <w:pPr>
              <w:jc w:val="both"/>
              <w:rPr>
                <w:rFonts w:ascii="ITC Avant Garde" w:hAnsi="ITC Avant Garde"/>
              </w:rPr>
            </w:pPr>
          </w:p>
          <w:p w14:paraId="00A721F4" w14:textId="77777777" w:rsidR="00A74553" w:rsidRPr="00D05D14" w:rsidRDefault="00A74553" w:rsidP="00790C18">
            <w:pPr>
              <w:jc w:val="both"/>
              <w:rPr>
                <w:rFonts w:ascii="ITC Avant Garde" w:hAnsi="ITC Avant Garde"/>
                <w:b/>
              </w:rPr>
            </w:pPr>
            <w:r w:rsidRPr="00D05D14">
              <w:rPr>
                <w:rFonts w:ascii="ITC Avant Garde" w:hAnsi="ITC Avant Garde"/>
                <w:b/>
              </w:rPr>
              <w:t xml:space="preserve">1.- Justificar y acreditar que </w:t>
            </w:r>
            <w:r w:rsidR="00710EFD" w:rsidRPr="00D05D14">
              <w:rPr>
                <w:rFonts w:ascii="ITC Avant Garde" w:hAnsi="ITC Avant Garde"/>
                <w:b/>
              </w:rPr>
              <w:t xml:space="preserve">un Concesionario de Radiodifusión o Programador </w:t>
            </w:r>
            <w:r w:rsidRPr="00D05D14">
              <w:rPr>
                <w:rFonts w:ascii="ITC Avant Garde" w:hAnsi="ITC Avant Garde"/>
                <w:b/>
              </w:rPr>
              <w:t xml:space="preserve">no puede contar con mecanismos que brinden accesibilidad a las </w:t>
            </w:r>
            <w:r w:rsidR="002E2C82" w:rsidRPr="00D05D14">
              <w:rPr>
                <w:rFonts w:ascii="ITC Avant Garde" w:hAnsi="ITC Avant Garde"/>
                <w:b/>
              </w:rPr>
              <w:t xml:space="preserve">audiencias </w:t>
            </w:r>
            <w:r w:rsidRPr="00D05D14">
              <w:rPr>
                <w:rFonts w:ascii="ITC Avant Garde" w:hAnsi="ITC Avant Garde"/>
                <w:b/>
              </w:rPr>
              <w:t xml:space="preserve">con </w:t>
            </w:r>
            <w:r w:rsidR="002E2C82" w:rsidRPr="00D05D14">
              <w:rPr>
                <w:rFonts w:ascii="ITC Avant Garde" w:hAnsi="ITC Avant Garde"/>
                <w:b/>
              </w:rPr>
              <w:t xml:space="preserve">discapacidad </w:t>
            </w:r>
            <w:r w:rsidR="00A05A07" w:rsidRPr="00D05D14">
              <w:rPr>
                <w:rFonts w:ascii="ITC Avant Garde" w:hAnsi="ITC Avant Garde"/>
                <w:b/>
              </w:rPr>
              <w:t xml:space="preserve">para expresar </w:t>
            </w:r>
            <w:r w:rsidR="002B1820" w:rsidRPr="00D05D14">
              <w:rPr>
                <w:rFonts w:ascii="ITC Avant Garde" w:hAnsi="ITC Avant Garde"/>
                <w:b/>
              </w:rPr>
              <w:t>sus observaciones, quejas, sugerencias, peticiones o señalamientos a los defensores</w:t>
            </w:r>
            <w:r w:rsidRPr="00D05D14">
              <w:rPr>
                <w:rFonts w:ascii="ITC Avant Garde" w:hAnsi="ITC Avant Garde"/>
                <w:b/>
              </w:rPr>
              <w:t>. (Creación)</w:t>
            </w:r>
          </w:p>
          <w:p w14:paraId="26CE37C1" w14:textId="77777777" w:rsidR="00A74553" w:rsidRPr="00D05D14" w:rsidRDefault="00A74553" w:rsidP="00790C18">
            <w:pPr>
              <w:jc w:val="both"/>
              <w:rPr>
                <w:rFonts w:ascii="ITC Avant Garde" w:hAnsi="ITC Avant Garde"/>
              </w:rPr>
            </w:pPr>
          </w:p>
          <w:p w14:paraId="503D9DBD" w14:textId="77777777" w:rsidR="00A74553" w:rsidRPr="00D05D14" w:rsidRDefault="00A74553" w:rsidP="00790C18">
            <w:pPr>
              <w:jc w:val="both"/>
              <w:rPr>
                <w:rFonts w:ascii="ITC Avant Garde" w:hAnsi="ITC Avant Garde"/>
              </w:rPr>
            </w:pPr>
            <w:r w:rsidRPr="00D05D14">
              <w:rPr>
                <w:rFonts w:ascii="ITC Avant Garde" w:hAnsi="ITC Avant Garde"/>
              </w:rPr>
              <w:t>a) Artículo o apartado que da origen al trámite: Artículo 10</w:t>
            </w:r>
            <w:r w:rsidR="007D466B" w:rsidRPr="00D05D14">
              <w:rPr>
                <w:rFonts w:ascii="ITC Avant Garde" w:hAnsi="ITC Avant Garde"/>
              </w:rPr>
              <w:t>.</w:t>
            </w:r>
          </w:p>
          <w:p w14:paraId="66D92A98" w14:textId="77777777" w:rsidR="00A74553" w:rsidRPr="00D05D14" w:rsidRDefault="00A74553" w:rsidP="00790C18">
            <w:pPr>
              <w:jc w:val="both"/>
              <w:rPr>
                <w:rFonts w:ascii="ITC Avant Garde" w:hAnsi="ITC Avant Garde"/>
              </w:rPr>
            </w:pPr>
          </w:p>
          <w:p w14:paraId="344403F4" w14:textId="77777777" w:rsidR="00A74553" w:rsidRPr="00D05D14" w:rsidRDefault="00A74553" w:rsidP="00790C18">
            <w:pPr>
              <w:jc w:val="both"/>
              <w:rPr>
                <w:rFonts w:ascii="ITC Avant Garde" w:hAnsi="ITC Avant Garde"/>
              </w:rPr>
            </w:pPr>
            <w:r w:rsidRPr="00D05D14">
              <w:rPr>
                <w:rFonts w:ascii="ITC Avant Garde" w:hAnsi="ITC Avant Garde"/>
              </w:rPr>
              <w:t>b) Tipo: Obligación.</w:t>
            </w:r>
          </w:p>
          <w:p w14:paraId="30586F59" w14:textId="77777777" w:rsidR="00A74553" w:rsidRPr="00D05D14" w:rsidRDefault="00A74553" w:rsidP="00790C18">
            <w:pPr>
              <w:jc w:val="both"/>
              <w:rPr>
                <w:rFonts w:ascii="ITC Avant Garde" w:hAnsi="ITC Avant Garde"/>
              </w:rPr>
            </w:pPr>
          </w:p>
          <w:p w14:paraId="4BB47CA7" w14:textId="77777777" w:rsidR="00A74553" w:rsidRPr="00D05D14" w:rsidRDefault="00A74553" w:rsidP="00790C18">
            <w:pPr>
              <w:jc w:val="both"/>
              <w:rPr>
                <w:rFonts w:ascii="ITC Avant Garde" w:hAnsi="ITC Avant Garde"/>
              </w:rPr>
            </w:pPr>
            <w:r w:rsidRPr="00D05D14">
              <w:rPr>
                <w:rFonts w:ascii="ITC Avant Garde" w:hAnsi="ITC Avant Garde"/>
              </w:rPr>
              <w:t>c) Vigencia: Indefinida.</w:t>
            </w:r>
          </w:p>
          <w:p w14:paraId="661EEBE8" w14:textId="77777777" w:rsidR="00A74553" w:rsidRPr="00D05D14" w:rsidRDefault="00A74553" w:rsidP="00790C18">
            <w:pPr>
              <w:jc w:val="both"/>
              <w:rPr>
                <w:rFonts w:ascii="ITC Avant Garde" w:hAnsi="ITC Avant Garde"/>
              </w:rPr>
            </w:pPr>
          </w:p>
          <w:p w14:paraId="4B4D09EF" w14:textId="77777777" w:rsidR="00254B9A" w:rsidRPr="00D05D14" w:rsidRDefault="002274A0" w:rsidP="00790C18">
            <w:pPr>
              <w:jc w:val="both"/>
              <w:rPr>
                <w:rFonts w:ascii="ITC Avant Garde" w:hAnsi="ITC Avant Garde"/>
              </w:rPr>
            </w:pPr>
            <w:r w:rsidRPr="00D05D14">
              <w:rPr>
                <w:rFonts w:ascii="ITC Avant Garde" w:hAnsi="ITC Avant Garde"/>
              </w:rPr>
              <w:t>d) Medio de presentación: Escrito libre</w:t>
            </w:r>
          </w:p>
          <w:p w14:paraId="6582E9D1" w14:textId="77777777" w:rsidR="002274A0" w:rsidRPr="00D05D14" w:rsidRDefault="002274A0" w:rsidP="00790C18">
            <w:pPr>
              <w:jc w:val="both"/>
              <w:rPr>
                <w:rFonts w:ascii="ITC Avant Garde" w:hAnsi="ITC Avant Garde"/>
              </w:rPr>
            </w:pPr>
          </w:p>
          <w:p w14:paraId="6A50E884" w14:textId="77777777" w:rsidR="002274A0" w:rsidRPr="00D05D14" w:rsidRDefault="002274A0" w:rsidP="00790C18">
            <w:pPr>
              <w:jc w:val="both"/>
              <w:rPr>
                <w:rFonts w:ascii="ITC Avant Garde" w:hAnsi="ITC Avant Garde"/>
              </w:rPr>
            </w:pPr>
            <w:r w:rsidRPr="00D05D14">
              <w:rPr>
                <w:rFonts w:ascii="ITC Avant Garde" w:hAnsi="ITC Avant Garde"/>
              </w:rPr>
              <w:t xml:space="preserve">e) Requisitos: </w:t>
            </w:r>
            <w:r w:rsidR="00D34C3D" w:rsidRPr="00D05D14">
              <w:rPr>
                <w:rFonts w:ascii="ITC Avant Garde" w:hAnsi="ITC Avant Garde"/>
              </w:rPr>
              <w:t>Los contenidos en el artículo 15 de la Ley Federal del Procedimiento Administrativo, así como el país del que solicita el análisis.</w:t>
            </w:r>
          </w:p>
          <w:p w14:paraId="3CF4F7E1" w14:textId="77777777" w:rsidR="00A74553" w:rsidRPr="00D05D14" w:rsidRDefault="00A74553" w:rsidP="00790C18">
            <w:pPr>
              <w:jc w:val="both"/>
              <w:rPr>
                <w:rFonts w:ascii="ITC Avant Garde" w:hAnsi="ITC Avant Garde"/>
              </w:rPr>
            </w:pPr>
          </w:p>
          <w:p w14:paraId="1CD64A1B" w14:textId="77777777" w:rsidR="00A74553" w:rsidRPr="00D05D14" w:rsidRDefault="00A74553" w:rsidP="00790C18">
            <w:pPr>
              <w:jc w:val="both"/>
              <w:rPr>
                <w:rFonts w:ascii="ITC Avant Garde" w:hAnsi="ITC Avant Garde"/>
              </w:rPr>
            </w:pPr>
            <w:r w:rsidRPr="00D05D14">
              <w:rPr>
                <w:rFonts w:ascii="ITC Avant Garde" w:hAnsi="ITC Avant Garde"/>
              </w:rPr>
              <w:t>f) Ficta: Negativa por disposición legal.</w:t>
            </w:r>
          </w:p>
          <w:p w14:paraId="63E5BFB4" w14:textId="77777777" w:rsidR="00A74553" w:rsidRPr="00D05D14" w:rsidRDefault="00A74553" w:rsidP="00790C18">
            <w:pPr>
              <w:jc w:val="both"/>
              <w:rPr>
                <w:rFonts w:ascii="ITC Avant Garde" w:hAnsi="ITC Avant Garde"/>
              </w:rPr>
            </w:pPr>
          </w:p>
          <w:p w14:paraId="7FF84AAE" w14:textId="77777777" w:rsidR="00A74553" w:rsidRPr="00D05D14" w:rsidRDefault="00A74553" w:rsidP="00790C18">
            <w:pPr>
              <w:jc w:val="both"/>
              <w:rPr>
                <w:rFonts w:ascii="ITC Avant Garde" w:hAnsi="ITC Avant Garde"/>
              </w:rPr>
            </w:pPr>
            <w:r w:rsidRPr="00D05D14">
              <w:rPr>
                <w:rFonts w:ascii="ITC Avant Garde" w:hAnsi="ITC Avant Garde"/>
              </w:rPr>
              <w:t>g) Plazo máximo de resolución: 3 meses por disposición legal.</w:t>
            </w:r>
          </w:p>
          <w:p w14:paraId="735603CC" w14:textId="77777777" w:rsidR="00A74553" w:rsidRPr="00D05D14" w:rsidRDefault="00A74553" w:rsidP="00790C18">
            <w:pPr>
              <w:jc w:val="both"/>
              <w:rPr>
                <w:rFonts w:ascii="ITC Avant Garde" w:hAnsi="ITC Avant Garde"/>
              </w:rPr>
            </w:pPr>
          </w:p>
          <w:p w14:paraId="45DC9C6D" w14:textId="77777777" w:rsidR="00A74553" w:rsidRPr="00D05D14" w:rsidRDefault="00A74553" w:rsidP="00790C18">
            <w:pPr>
              <w:jc w:val="both"/>
              <w:rPr>
                <w:rFonts w:ascii="ITC Avant Garde" w:hAnsi="ITC Avant Garde"/>
              </w:rPr>
            </w:pPr>
            <w:r w:rsidRPr="00D05D14">
              <w:rPr>
                <w:rFonts w:ascii="ITC Avant Garde" w:hAnsi="ITC Avant Garde"/>
              </w:rPr>
              <w:t>h) Población afectada:</w:t>
            </w:r>
            <w:r w:rsidR="00FF0E9F" w:rsidRPr="00D05D14">
              <w:rPr>
                <w:rFonts w:ascii="ITC Avant Garde" w:hAnsi="ITC Avant Garde"/>
              </w:rPr>
              <w:t xml:space="preserve"> </w:t>
            </w:r>
            <w:r w:rsidRPr="00D05D14">
              <w:rPr>
                <w:rFonts w:ascii="ITC Avant Garde" w:hAnsi="ITC Avant Garde"/>
              </w:rPr>
              <w:t>Concesionarios de radiodifusión</w:t>
            </w:r>
            <w:r w:rsidR="00342236" w:rsidRPr="00D05D14">
              <w:rPr>
                <w:rFonts w:ascii="ITC Avant Garde" w:hAnsi="ITC Avant Garde"/>
              </w:rPr>
              <w:t xml:space="preserve"> y programadores</w:t>
            </w:r>
            <w:r w:rsidRPr="00D05D14">
              <w:rPr>
                <w:rFonts w:ascii="ITC Avant Garde" w:hAnsi="ITC Avant Garde"/>
              </w:rPr>
              <w:t>.</w:t>
            </w:r>
          </w:p>
          <w:p w14:paraId="3B69CA0E" w14:textId="77777777" w:rsidR="00A74553" w:rsidRPr="00D05D14" w:rsidRDefault="00A74553" w:rsidP="00790C18">
            <w:pPr>
              <w:jc w:val="both"/>
              <w:rPr>
                <w:rFonts w:ascii="ITC Avant Garde" w:hAnsi="ITC Avant Garde"/>
              </w:rPr>
            </w:pPr>
          </w:p>
          <w:p w14:paraId="6479475C" w14:textId="77777777" w:rsidR="00A74553" w:rsidRPr="00D05D14" w:rsidRDefault="00A74553" w:rsidP="00790C18">
            <w:pPr>
              <w:jc w:val="both"/>
              <w:rPr>
                <w:rFonts w:ascii="ITC Avant Garde" w:hAnsi="ITC Avant Garde"/>
                <w:b/>
              </w:rPr>
            </w:pPr>
            <w:r w:rsidRPr="00D05D14">
              <w:rPr>
                <w:rFonts w:ascii="ITC Avant Garde" w:hAnsi="ITC Avant Garde"/>
                <w:b/>
              </w:rPr>
              <w:t>2.- Solicitud para reconocimiento de clasificación de origen. (Creación)</w:t>
            </w:r>
          </w:p>
          <w:p w14:paraId="1BB3912E" w14:textId="77777777" w:rsidR="00A74553" w:rsidRPr="00D05D14" w:rsidRDefault="00A74553" w:rsidP="00790C18">
            <w:pPr>
              <w:jc w:val="both"/>
              <w:rPr>
                <w:rFonts w:ascii="ITC Avant Garde" w:hAnsi="ITC Avant Garde"/>
              </w:rPr>
            </w:pPr>
          </w:p>
          <w:p w14:paraId="52D555BF" w14:textId="77777777" w:rsidR="00A74553" w:rsidRPr="00D05D14" w:rsidRDefault="00A74553" w:rsidP="00790C18">
            <w:pPr>
              <w:jc w:val="both"/>
              <w:rPr>
                <w:rFonts w:ascii="ITC Avant Garde" w:hAnsi="ITC Avant Garde"/>
              </w:rPr>
            </w:pPr>
            <w:r w:rsidRPr="00D05D14">
              <w:rPr>
                <w:rFonts w:ascii="ITC Avant Garde" w:hAnsi="ITC Avant Garde"/>
              </w:rPr>
              <w:t>a) Artículo o apartado que da origen al trámite: Artículo 12.</w:t>
            </w:r>
          </w:p>
          <w:p w14:paraId="5D475787" w14:textId="77777777" w:rsidR="00A74553" w:rsidRPr="00D05D14" w:rsidRDefault="00A74553" w:rsidP="00790C18">
            <w:pPr>
              <w:jc w:val="both"/>
              <w:rPr>
                <w:rFonts w:ascii="ITC Avant Garde" w:hAnsi="ITC Avant Garde"/>
              </w:rPr>
            </w:pPr>
          </w:p>
          <w:p w14:paraId="14F5B967" w14:textId="77777777" w:rsidR="002274A0" w:rsidRPr="00D05D14" w:rsidRDefault="002274A0" w:rsidP="00790C18">
            <w:pPr>
              <w:jc w:val="both"/>
              <w:rPr>
                <w:rFonts w:ascii="ITC Avant Garde" w:hAnsi="ITC Avant Garde"/>
              </w:rPr>
            </w:pPr>
            <w:r w:rsidRPr="00D05D14">
              <w:rPr>
                <w:rFonts w:ascii="ITC Avant Garde" w:hAnsi="ITC Avant Garde"/>
              </w:rPr>
              <w:t>b) Tipo: Obligación.</w:t>
            </w:r>
          </w:p>
          <w:p w14:paraId="31D6525A" w14:textId="77777777" w:rsidR="00A74553" w:rsidRPr="00D05D14" w:rsidRDefault="00A74553" w:rsidP="00790C18">
            <w:pPr>
              <w:jc w:val="both"/>
              <w:rPr>
                <w:rFonts w:ascii="ITC Avant Garde" w:hAnsi="ITC Avant Garde"/>
              </w:rPr>
            </w:pPr>
          </w:p>
          <w:p w14:paraId="06220770" w14:textId="77777777" w:rsidR="00A74553" w:rsidRPr="00D05D14" w:rsidRDefault="00A74553" w:rsidP="00790C18">
            <w:pPr>
              <w:jc w:val="both"/>
              <w:rPr>
                <w:rFonts w:ascii="ITC Avant Garde" w:hAnsi="ITC Avant Garde"/>
              </w:rPr>
            </w:pPr>
            <w:r w:rsidRPr="00D05D14">
              <w:rPr>
                <w:rFonts w:ascii="ITC Avant Garde" w:hAnsi="ITC Avant Garde"/>
              </w:rPr>
              <w:t xml:space="preserve">c) Vigencia: </w:t>
            </w:r>
            <w:r w:rsidR="002E2C82" w:rsidRPr="00D05D14">
              <w:rPr>
                <w:rFonts w:ascii="ITC Avant Garde" w:hAnsi="ITC Avant Garde"/>
              </w:rPr>
              <w:t>Indefinida</w:t>
            </w:r>
            <w:r w:rsidRPr="00D05D14">
              <w:rPr>
                <w:rFonts w:ascii="ITC Avant Garde" w:hAnsi="ITC Avant Garde"/>
              </w:rPr>
              <w:t>.</w:t>
            </w:r>
          </w:p>
          <w:p w14:paraId="628404C4" w14:textId="77777777" w:rsidR="00A74553" w:rsidRPr="00D05D14" w:rsidRDefault="00A74553" w:rsidP="00790C18">
            <w:pPr>
              <w:jc w:val="both"/>
              <w:rPr>
                <w:rFonts w:ascii="ITC Avant Garde" w:hAnsi="ITC Avant Garde"/>
              </w:rPr>
            </w:pPr>
          </w:p>
          <w:p w14:paraId="7DB7AC11" w14:textId="77777777" w:rsidR="002274A0" w:rsidRPr="00D05D14" w:rsidRDefault="002274A0" w:rsidP="00790C18">
            <w:pPr>
              <w:jc w:val="both"/>
              <w:rPr>
                <w:rFonts w:ascii="ITC Avant Garde" w:hAnsi="ITC Avant Garde"/>
              </w:rPr>
            </w:pPr>
            <w:r w:rsidRPr="00D05D14">
              <w:rPr>
                <w:rFonts w:ascii="ITC Avant Garde" w:hAnsi="ITC Avant Garde"/>
              </w:rPr>
              <w:t xml:space="preserve">d) Medio de presentación: </w:t>
            </w:r>
            <w:r w:rsidR="006830A5">
              <w:rPr>
                <w:rFonts w:ascii="ITC Avant Garde" w:hAnsi="ITC Avant Garde"/>
              </w:rPr>
              <w:t>E</w:t>
            </w:r>
            <w:r w:rsidRPr="00D05D14">
              <w:rPr>
                <w:rFonts w:ascii="ITC Avant Garde" w:hAnsi="ITC Avant Garde"/>
              </w:rPr>
              <w:t>lectrónicamente mediante el formato establecido por el Instituto</w:t>
            </w:r>
            <w:r w:rsidR="00444262">
              <w:rPr>
                <w:rFonts w:ascii="ITC Avant Garde" w:hAnsi="ITC Avant Garde"/>
              </w:rPr>
              <w:t xml:space="preserve"> o a través del formato que para el efecto se publique a través de la Oficialía de Partes del Instituto</w:t>
            </w:r>
            <w:r w:rsidRPr="00D05D14">
              <w:rPr>
                <w:rFonts w:ascii="ITC Avant Garde" w:hAnsi="ITC Avant Garde"/>
              </w:rPr>
              <w:t>.</w:t>
            </w:r>
          </w:p>
          <w:p w14:paraId="0A50F25A" w14:textId="77777777" w:rsidR="00986512" w:rsidRPr="00D05D14" w:rsidRDefault="00986512" w:rsidP="00790C18">
            <w:pPr>
              <w:jc w:val="both"/>
              <w:rPr>
                <w:rFonts w:ascii="ITC Avant Garde" w:hAnsi="ITC Avant Garde"/>
              </w:rPr>
            </w:pPr>
          </w:p>
          <w:p w14:paraId="5E6E2901" w14:textId="77777777" w:rsidR="00B46CB6" w:rsidRPr="00D05D14" w:rsidRDefault="00A74553" w:rsidP="00790C18">
            <w:pPr>
              <w:jc w:val="both"/>
              <w:rPr>
                <w:rFonts w:ascii="ITC Avant Garde" w:hAnsi="ITC Avant Garde"/>
              </w:rPr>
            </w:pPr>
            <w:r w:rsidRPr="00D05D14">
              <w:rPr>
                <w:rFonts w:ascii="ITC Avant Garde" w:hAnsi="ITC Avant Garde"/>
              </w:rPr>
              <w:t xml:space="preserve">e) Requisitos: </w:t>
            </w:r>
            <w:r w:rsidR="00B46CB6" w:rsidRPr="00D05D14">
              <w:rPr>
                <w:rFonts w:ascii="ITC Avant Garde" w:hAnsi="ITC Avant Garde"/>
              </w:rPr>
              <w:t xml:space="preserve"> Los contenidos en el artículo 15 de la Ley Federal del Procedimiento Administrativo, así como el país del que solicita el análisis.</w:t>
            </w:r>
          </w:p>
          <w:p w14:paraId="4328020D" w14:textId="77777777" w:rsidR="00A74553" w:rsidRPr="00D05D14" w:rsidRDefault="00A74553" w:rsidP="00790C18">
            <w:pPr>
              <w:jc w:val="both"/>
              <w:rPr>
                <w:rFonts w:ascii="ITC Avant Garde" w:hAnsi="ITC Avant Garde"/>
              </w:rPr>
            </w:pPr>
          </w:p>
          <w:p w14:paraId="70E37BC5" w14:textId="77777777" w:rsidR="00A74553" w:rsidRPr="00D05D14" w:rsidRDefault="00A74553" w:rsidP="00790C18">
            <w:pPr>
              <w:jc w:val="both"/>
              <w:rPr>
                <w:rFonts w:ascii="ITC Avant Garde" w:hAnsi="ITC Avant Garde"/>
              </w:rPr>
            </w:pPr>
            <w:r w:rsidRPr="00D05D14">
              <w:rPr>
                <w:rFonts w:ascii="ITC Avant Garde" w:hAnsi="ITC Avant Garde"/>
              </w:rPr>
              <w:t>f) Ficta: Negativa por disposición legal.</w:t>
            </w:r>
          </w:p>
          <w:p w14:paraId="6210269B" w14:textId="77777777" w:rsidR="00A74553" w:rsidRPr="00D05D14" w:rsidRDefault="00A74553" w:rsidP="00790C18">
            <w:pPr>
              <w:jc w:val="both"/>
              <w:rPr>
                <w:rFonts w:ascii="ITC Avant Garde" w:hAnsi="ITC Avant Garde"/>
              </w:rPr>
            </w:pPr>
          </w:p>
          <w:p w14:paraId="20A5F3D5" w14:textId="77777777" w:rsidR="00A74553" w:rsidRPr="00D05D14" w:rsidRDefault="00A74553" w:rsidP="00790C18">
            <w:pPr>
              <w:jc w:val="both"/>
              <w:rPr>
                <w:rFonts w:ascii="ITC Avant Garde" w:hAnsi="ITC Avant Garde"/>
              </w:rPr>
            </w:pPr>
            <w:r w:rsidRPr="00D05D14">
              <w:rPr>
                <w:rFonts w:ascii="ITC Avant Garde" w:hAnsi="ITC Avant Garde"/>
              </w:rPr>
              <w:t>g) Plazo máximo de resolución: 30 días hábiles.</w:t>
            </w:r>
          </w:p>
          <w:p w14:paraId="1987FEF5" w14:textId="77777777" w:rsidR="00A74553" w:rsidRPr="00D05D14" w:rsidRDefault="00A74553" w:rsidP="00790C18">
            <w:pPr>
              <w:jc w:val="both"/>
              <w:rPr>
                <w:rFonts w:ascii="ITC Avant Garde" w:hAnsi="ITC Avant Garde"/>
              </w:rPr>
            </w:pPr>
          </w:p>
          <w:p w14:paraId="114CC8E9" w14:textId="77777777" w:rsidR="00A74553" w:rsidRPr="00D05D14" w:rsidRDefault="00A74553" w:rsidP="00790C18">
            <w:pPr>
              <w:jc w:val="both"/>
              <w:rPr>
                <w:rFonts w:ascii="ITC Avant Garde" w:hAnsi="ITC Avant Garde"/>
              </w:rPr>
            </w:pPr>
            <w:r w:rsidRPr="00D05D14">
              <w:rPr>
                <w:rFonts w:ascii="ITC Avant Garde" w:hAnsi="ITC Avant Garde"/>
              </w:rPr>
              <w:t>h) Población afectada: Concesionario</w:t>
            </w:r>
            <w:r w:rsidR="002E2C82" w:rsidRPr="00D05D14">
              <w:rPr>
                <w:rFonts w:ascii="ITC Avant Garde" w:hAnsi="ITC Avant Garde"/>
              </w:rPr>
              <w:t>s</w:t>
            </w:r>
            <w:r w:rsidRPr="00D05D14">
              <w:rPr>
                <w:rFonts w:ascii="ITC Avant Garde" w:hAnsi="ITC Avant Garde"/>
              </w:rPr>
              <w:t xml:space="preserve"> </w:t>
            </w:r>
            <w:r w:rsidR="002E2C82" w:rsidRPr="00D05D14">
              <w:rPr>
                <w:rFonts w:ascii="ITC Avant Garde" w:hAnsi="ITC Avant Garde"/>
              </w:rPr>
              <w:t>de radiodifusión, concesionario</w:t>
            </w:r>
            <w:r w:rsidR="002B1820" w:rsidRPr="00D05D14">
              <w:rPr>
                <w:rFonts w:ascii="ITC Avant Garde" w:hAnsi="ITC Avant Garde"/>
              </w:rPr>
              <w:t>s</w:t>
            </w:r>
            <w:r w:rsidR="002E2C82" w:rsidRPr="00D05D14">
              <w:rPr>
                <w:rFonts w:ascii="ITC Avant Garde" w:hAnsi="ITC Avant Garde"/>
              </w:rPr>
              <w:t xml:space="preserve"> de televisión y/o audio restringidos y programadores</w:t>
            </w:r>
            <w:r w:rsidRPr="00D05D14">
              <w:rPr>
                <w:rFonts w:ascii="ITC Avant Garde" w:hAnsi="ITC Avant Garde"/>
              </w:rPr>
              <w:t>.</w:t>
            </w:r>
          </w:p>
          <w:p w14:paraId="49C44632" w14:textId="77777777" w:rsidR="004A4C58" w:rsidRPr="00D05D14" w:rsidRDefault="004A4C58" w:rsidP="00790C18">
            <w:pPr>
              <w:jc w:val="both"/>
              <w:rPr>
                <w:rFonts w:ascii="ITC Avant Garde" w:hAnsi="ITC Avant Garde"/>
              </w:rPr>
            </w:pPr>
          </w:p>
          <w:p w14:paraId="09C5C4CF" w14:textId="77777777" w:rsidR="00A74553" w:rsidRPr="00D05D14" w:rsidRDefault="00A74553" w:rsidP="00790C18">
            <w:pPr>
              <w:jc w:val="both"/>
              <w:rPr>
                <w:rFonts w:ascii="ITC Avant Garde" w:hAnsi="ITC Avant Garde"/>
                <w:b/>
              </w:rPr>
            </w:pPr>
            <w:r w:rsidRPr="00D05D14">
              <w:rPr>
                <w:rFonts w:ascii="ITC Avant Garde" w:hAnsi="ITC Avant Garde"/>
                <w:b/>
              </w:rPr>
              <w:t xml:space="preserve">3.- Inscripción de Defensor </w:t>
            </w:r>
            <w:r w:rsidR="009424D1" w:rsidRPr="00D05D14">
              <w:rPr>
                <w:rFonts w:ascii="ITC Avant Garde" w:hAnsi="ITC Avant Garde"/>
                <w:b/>
              </w:rPr>
              <w:t xml:space="preserve">de las </w:t>
            </w:r>
            <w:r w:rsidR="002E2C82" w:rsidRPr="00D05D14">
              <w:rPr>
                <w:rFonts w:ascii="ITC Avant Garde" w:hAnsi="ITC Avant Garde"/>
                <w:b/>
              </w:rPr>
              <w:t xml:space="preserve">audiencias </w:t>
            </w:r>
            <w:r w:rsidRPr="00D05D14">
              <w:rPr>
                <w:rFonts w:ascii="ITC Avant Garde" w:hAnsi="ITC Avant Garde"/>
                <w:b/>
              </w:rPr>
              <w:t>por parte del:</w:t>
            </w:r>
          </w:p>
          <w:p w14:paraId="031BE81C" w14:textId="77777777" w:rsidR="00A74553" w:rsidRPr="00D05D14" w:rsidRDefault="00A74553" w:rsidP="00790C18">
            <w:pPr>
              <w:jc w:val="both"/>
              <w:rPr>
                <w:rFonts w:ascii="ITC Avant Garde" w:hAnsi="ITC Avant Garde"/>
                <w:b/>
              </w:rPr>
            </w:pPr>
            <w:r w:rsidRPr="00D05D14">
              <w:rPr>
                <w:rFonts w:ascii="ITC Avant Garde" w:hAnsi="ITC Avant Garde"/>
                <w:b/>
              </w:rPr>
              <w:t xml:space="preserve">Modalidad A: Concesionario de </w:t>
            </w:r>
            <w:r w:rsidR="002E2C82" w:rsidRPr="00D05D14">
              <w:rPr>
                <w:rFonts w:ascii="ITC Avant Garde" w:hAnsi="ITC Avant Garde"/>
                <w:b/>
              </w:rPr>
              <w:t>radiodifusión</w:t>
            </w:r>
            <w:r w:rsidRPr="00D05D14">
              <w:rPr>
                <w:rFonts w:ascii="ITC Avant Garde" w:hAnsi="ITC Avant Garde"/>
                <w:b/>
              </w:rPr>
              <w:t>.</w:t>
            </w:r>
          </w:p>
          <w:p w14:paraId="60A42268" w14:textId="77777777" w:rsidR="00FF0E9F" w:rsidRPr="00D05D14" w:rsidRDefault="00A74553" w:rsidP="00790C18">
            <w:pPr>
              <w:jc w:val="both"/>
              <w:rPr>
                <w:rFonts w:ascii="ITC Avant Garde" w:hAnsi="ITC Avant Garde"/>
                <w:b/>
              </w:rPr>
            </w:pPr>
            <w:r w:rsidRPr="00D05D14">
              <w:rPr>
                <w:rFonts w:ascii="ITC Avant Garde" w:hAnsi="ITC Avant Garde"/>
                <w:b/>
              </w:rPr>
              <w:t xml:space="preserve">Modalidad B: </w:t>
            </w:r>
            <w:r w:rsidR="00FF0E9F" w:rsidRPr="00D05D14">
              <w:rPr>
                <w:rFonts w:ascii="ITC Avant Garde" w:hAnsi="ITC Avant Garde"/>
                <w:b/>
              </w:rPr>
              <w:t>Programadores</w:t>
            </w:r>
            <w:r w:rsidR="002E2C82" w:rsidRPr="00D05D14">
              <w:rPr>
                <w:rFonts w:ascii="ITC Avant Garde" w:hAnsi="ITC Avant Garde"/>
                <w:b/>
              </w:rPr>
              <w:t>.</w:t>
            </w:r>
          </w:p>
          <w:p w14:paraId="13C8DE61" w14:textId="77777777" w:rsidR="002E2C82" w:rsidRPr="00D05D14" w:rsidRDefault="00F2479D" w:rsidP="00790C18">
            <w:pPr>
              <w:jc w:val="both"/>
              <w:rPr>
                <w:rFonts w:ascii="ITC Avant Garde" w:hAnsi="ITC Avant Garde"/>
                <w:b/>
              </w:rPr>
            </w:pPr>
            <w:r w:rsidRPr="00D05D14">
              <w:rPr>
                <w:rFonts w:ascii="ITC Avant Garde" w:hAnsi="ITC Avant Garde"/>
                <w:b/>
              </w:rPr>
              <w:t xml:space="preserve">Modalidad C. Concesionarios de </w:t>
            </w:r>
            <w:r w:rsidR="002E2C82" w:rsidRPr="00D05D14">
              <w:rPr>
                <w:rFonts w:ascii="ITC Avant Garde" w:hAnsi="ITC Avant Garde"/>
                <w:b/>
              </w:rPr>
              <w:t xml:space="preserve">televisión </w:t>
            </w:r>
            <w:r w:rsidRPr="00D05D14">
              <w:rPr>
                <w:rFonts w:ascii="ITC Avant Garde" w:hAnsi="ITC Avant Garde"/>
                <w:b/>
              </w:rPr>
              <w:t xml:space="preserve">y/o </w:t>
            </w:r>
            <w:r w:rsidR="002E2C82" w:rsidRPr="00D05D14">
              <w:rPr>
                <w:rFonts w:ascii="ITC Avant Garde" w:hAnsi="ITC Avant Garde"/>
                <w:b/>
              </w:rPr>
              <w:t>audio rest</w:t>
            </w:r>
            <w:r w:rsidRPr="00D05D14">
              <w:rPr>
                <w:rFonts w:ascii="ITC Avant Garde" w:hAnsi="ITC Avant Garde"/>
                <w:b/>
              </w:rPr>
              <w:t>ringido</w:t>
            </w:r>
            <w:r w:rsidR="002E2C82" w:rsidRPr="00D05D14">
              <w:rPr>
                <w:rFonts w:ascii="ITC Avant Garde" w:hAnsi="ITC Avant Garde"/>
                <w:b/>
              </w:rPr>
              <w:t>.</w:t>
            </w:r>
          </w:p>
          <w:p w14:paraId="1C07FD9E" w14:textId="77777777" w:rsidR="00D34C3D" w:rsidRPr="00D05D14" w:rsidRDefault="00D34C3D" w:rsidP="00790C18">
            <w:pPr>
              <w:jc w:val="both"/>
              <w:rPr>
                <w:rFonts w:ascii="ITC Avant Garde" w:hAnsi="ITC Avant Garde"/>
                <w:b/>
              </w:rPr>
            </w:pPr>
            <w:r w:rsidRPr="00D05D14">
              <w:rPr>
                <w:rFonts w:ascii="ITC Avant Garde" w:hAnsi="ITC Avant Garde"/>
                <w:b/>
              </w:rPr>
              <w:t>(Creación)</w:t>
            </w:r>
          </w:p>
          <w:p w14:paraId="799949B9" w14:textId="77777777" w:rsidR="00A74553" w:rsidRPr="00D05D14" w:rsidRDefault="00A74553" w:rsidP="00790C18">
            <w:pPr>
              <w:jc w:val="both"/>
              <w:rPr>
                <w:rFonts w:ascii="ITC Avant Garde" w:hAnsi="ITC Avant Garde"/>
              </w:rPr>
            </w:pPr>
          </w:p>
          <w:p w14:paraId="08AE284F" w14:textId="77777777" w:rsidR="00A74553" w:rsidRPr="00D05D14" w:rsidRDefault="00C70789" w:rsidP="00790C18">
            <w:pPr>
              <w:pStyle w:val="Prrafodelista"/>
              <w:ind w:left="47"/>
              <w:jc w:val="both"/>
              <w:rPr>
                <w:rFonts w:ascii="ITC Avant Garde" w:hAnsi="ITC Avant Garde"/>
              </w:rPr>
            </w:pPr>
            <w:r w:rsidRPr="00D05D14">
              <w:rPr>
                <w:rFonts w:ascii="ITC Avant Garde" w:hAnsi="ITC Avant Garde"/>
              </w:rPr>
              <w:t xml:space="preserve">a) </w:t>
            </w:r>
            <w:r w:rsidR="00A74553" w:rsidRPr="00D05D14">
              <w:rPr>
                <w:rFonts w:ascii="ITC Avant Garde" w:hAnsi="ITC Avant Garde"/>
              </w:rPr>
              <w:t>Artículo o apartado que da origen al trámite:</w:t>
            </w:r>
          </w:p>
          <w:p w14:paraId="1C4D19F8" w14:textId="77777777" w:rsidR="005257D9" w:rsidRPr="00D05D14" w:rsidRDefault="005257D9" w:rsidP="00790C18">
            <w:pPr>
              <w:pStyle w:val="Prrafodelista"/>
              <w:jc w:val="both"/>
              <w:rPr>
                <w:rFonts w:ascii="ITC Avant Garde" w:hAnsi="ITC Avant Garde"/>
              </w:rPr>
            </w:pPr>
          </w:p>
          <w:p w14:paraId="54EA0C92" w14:textId="77777777" w:rsidR="00A74553" w:rsidRPr="00D05D14" w:rsidRDefault="009424D1" w:rsidP="00790C18">
            <w:pPr>
              <w:jc w:val="both"/>
              <w:rPr>
                <w:rFonts w:ascii="ITC Avant Garde" w:hAnsi="ITC Avant Garde"/>
              </w:rPr>
            </w:pPr>
            <w:r w:rsidRPr="00D05D14">
              <w:rPr>
                <w:rFonts w:ascii="ITC Avant Garde" w:hAnsi="ITC Avant Garde"/>
              </w:rPr>
              <w:t>Modalidad A: Artículo 2</w:t>
            </w:r>
            <w:r w:rsidR="002E2C82" w:rsidRPr="00D05D14">
              <w:rPr>
                <w:rFonts w:ascii="ITC Avant Garde" w:hAnsi="ITC Avant Garde"/>
              </w:rPr>
              <w:t>1.</w:t>
            </w:r>
          </w:p>
          <w:p w14:paraId="31F10FD6" w14:textId="77777777" w:rsidR="00FF0E9F" w:rsidRPr="00D05D14" w:rsidRDefault="00A74553" w:rsidP="00790C18">
            <w:pPr>
              <w:jc w:val="both"/>
              <w:rPr>
                <w:rFonts w:ascii="ITC Avant Garde" w:hAnsi="ITC Avant Garde"/>
              </w:rPr>
            </w:pPr>
            <w:r w:rsidRPr="00D05D14">
              <w:rPr>
                <w:rFonts w:ascii="ITC Avant Garde" w:hAnsi="ITC Avant Garde"/>
              </w:rPr>
              <w:t xml:space="preserve">Modalidad B: Artículo </w:t>
            </w:r>
            <w:r w:rsidR="00CC76D1" w:rsidRPr="00D05D14">
              <w:rPr>
                <w:rFonts w:ascii="ITC Avant Garde" w:hAnsi="ITC Avant Garde"/>
              </w:rPr>
              <w:t>21</w:t>
            </w:r>
            <w:r w:rsidR="002E2C82" w:rsidRPr="00D05D14">
              <w:rPr>
                <w:rFonts w:ascii="ITC Avant Garde" w:hAnsi="ITC Avant Garde"/>
              </w:rPr>
              <w:t>.</w:t>
            </w:r>
          </w:p>
          <w:p w14:paraId="07F95392" w14:textId="77777777" w:rsidR="00F2479D" w:rsidRPr="00D05D14" w:rsidRDefault="00A05A07" w:rsidP="00790C18">
            <w:pPr>
              <w:jc w:val="both"/>
              <w:rPr>
                <w:rFonts w:ascii="ITC Avant Garde" w:hAnsi="ITC Avant Garde"/>
              </w:rPr>
            </w:pPr>
            <w:r w:rsidRPr="00D05D14">
              <w:rPr>
                <w:rFonts w:ascii="ITC Avant Garde" w:hAnsi="ITC Avant Garde"/>
              </w:rPr>
              <w:t xml:space="preserve">Modalidad C: Artículo </w:t>
            </w:r>
            <w:r w:rsidR="00D00E91" w:rsidRPr="00D05D14">
              <w:rPr>
                <w:rFonts w:ascii="ITC Avant Garde" w:hAnsi="ITC Avant Garde"/>
              </w:rPr>
              <w:t>43</w:t>
            </w:r>
            <w:r w:rsidR="002E2C82" w:rsidRPr="00D05D14">
              <w:rPr>
                <w:rFonts w:ascii="ITC Avant Garde" w:hAnsi="ITC Avant Garde"/>
              </w:rPr>
              <w:t>.</w:t>
            </w:r>
          </w:p>
          <w:p w14:paraId="0307BED1" w14:textId="77777777" w:rsidR="00A74553" w:rsidRPr="00D05D14" w:rsidRDefault="00A74553" w:rsidP="00790C18">
            <w:pPr>
              <w:jc w:val="both"/>
              <w:rPr>
                <w:rFonts w:ascii="ITC Avant Garde" w:hAnsi="ITC Avant Garde"/>
              </w:rPr>
            </w:pPr>
          </w:p>
          <w:p w14:paraId="5B3002EF" w14:textId="77777777" w:rsidR="00A74553" w:rsidRPr="00D05D14" w:rsidRDefault="00A74553" w:rsidP="00790C18">
            <w:pPr>
              <w:jc w:val="both"/>
              <w:rPr>
                <w:rFonts w:ascii="ITC Avant Garde" w:hAnsi="ITC Avant Garde"/>
              </w:rPr>
            </w:pPr>
            <w:r w:rsidRPr="00D05D14">
              <w:rPr>
                <w:rFonts w:ascii="ITC Avant Garde" w:hAnsi="ITC Avant Garde"/>
              </w:rPr>
              <w:t>b) Tipo:</w:t>
            </w:r>
          </w:p>
          <w:p w14:paraId="5BED6EB4" w14:textId="77777777" w:rsidR="005257D9" w:rsidRPr="00D05D14" w:rsidRDefault="005257D9" w:rsidP="00790C18">
            <w:pPr>
              <w:jc w:val="both"/>
              <w:rPr>
                <w:rFonts w:ascii="ITC Avant Garde" w:hAnsi="ITC Avant Garde"/>
              </w:rPr>
            </w:pPr>
          </w:p>
          <w:p w14:paraId="3EBCE51A" w14:textId="77777777" w:rsidR="00A74553" w:rsidRPr="00D05D14" w:rsidRDefault="00A74553" w:rsidP="00790C18">
            <w:pPr>
              <w:jc w:val="both"/>
              <w:rPr>
                <w:rFonts w:ascii="ITC Avant Garde" w:hAnsi="ITC Avant Garde"/>
              </w:rPr>
            </w:pPr>
            <w:r w:rsidRPr="00D05D14">
              <w:rPr>
                <w:rFonts w:ascii="ITC Avant Garde" w:hAnsi="ITC Avant Garde"/>
              </w:rPr>
              <w:t>Modalidad A: Obligación.</w:t>
            </w:r>
          </w:p>
          <w:p w14:paraId="6FADFDFE" w14:textId="77777777" w:rsidR="00A74553" w:rsidRPr="00D05D14" w:rsidRDefault="00A74553" w:rsidP="00790C18">
            <w:pPr>
              <w:jc w:val="both"/>
              <w:rPr>
                <w:rFonts w:ascii="ITC Avant Garde" w:hAnsi="ITC Avant Garde"/>
              </w:rPr>
            </w:pPr>
            <w:r w:rsidRPr="00D05D14">
              <w:rPr>
                <w:rFonts w:ascii="ITC Avant Garde" w:hAnsi="ITC Avant Garde"/>
              </w:rPr>
              <w:t>Modalidad B: Obligación.</w:t>
            </w:r>
          </w:p>
          <w:p w14:paraId="00F5FA87" w14:textId="77777777" w:rsidR="00F2479D" w:rsidRPr="00D05D14" w:rsidRDefault="00F2479D" w:rsidP="00790C18">
            <w:pPr>
              <w:jc w:val="both"/>
              <w:rPr>
                <w:rFonts w:ascii="ITC Avant Garde" w:hAnsi="ITC Avant Garde"/>
              </w:rPr>
            </w:pPr>
            <w:r w:rsidRPr="00D05D14">
              <w:rPr>
                <w:rFonts w:ascii="ITC Avant Garde" w:hAnsi="ITC Avant Garde"/>
              </w:rPr>
              <w:t>Modalidad C:</w:t>
            </w:r>
            <w:r w:rsidR="00A05A07" w:rsidRPr="00D05D14">
              <w:rPr>
                <w:rFonts w:ascii="ITC Avant Garde" w:hAnsi="ITC Avant Garde"/>
              </w:rPr>
              <w:t xml:space="preserve"> </w:t>
            </w:r>
            <w:r w:rsidR="002E2C82" w:rsidRPr="00D05D14">
              <w:rPr>
                <w:rFonts w:ascii="ITC Avant Garde" w:hAnsi="ITC Avant Garde"/>
              </w:rPr>
              <w:t>Obligación</w:t>
            </w:r>
            <w:r w:rsidR="00A05A07" w:rsidRPr="00D05D14">
              <w:rPr>
                <w:rFonts w:ascii="ITC Avant Garde" w:hAnsi="ITC Avant Garde"/>
              </w:rPr>
              <w:t>.</w:t>
            </w:r>
          </w:p>
          <w:p w14:paraId="7798CD41" w14:textId="77777777" w:rsidR="00A74553" w:rsidRPr="00D05D14" w:rsidRDefault="00A74553" w:rsidP="00790C18">
            <w:pPr>
              <w:jc w:val="both"/>
              <w:rPr>
                <w:rFonts w:ascii="ITC Avant Garde" w:hAnsi="ITC Avant Garde"/>
              </w:rPr>
            </w:pPr>
          </w:p>
          <w:p w14:paraId="3C072A01" w14:textId="77777777" w:rsidR="00A74553" w:rsidRPr="00D05D14" w:rsidRDefault="00A74553" w:rsidP="00790C18">
            <w:pPr>
              <w:jc w:val="both"/>
              <w:rPr>
                <w:rFonts w:ascii="ITC Avant Garde" w:hAnsi="ITC Avant Garde"/>
              </w:rPr>
            </w:pPr>
            <w:r w:rsidRPr="00D05D14">
              <w:rPr>
                <w:rFonts w:ascii="ITC Avant Garde" w:hAnsi="ITC Avant Garde"/>
              </w:rPr>
              <w:t>c) Vigencia: 3 años contados a partir del día siguiente de la recepción de su respectiva constancia de inscripción.</w:t>
            </w:r>
          </w:p>
          <w:p w14:paraId="79E34340" w14:textId="77777777" w:rsidR="00A74553" w:rsidRPr="00D05D14" w:rsidRDefault="00A74553" w:rsidP="00790C18">
            <w:pPr>
              <w:jc w:val="both"/>
              <w:rPr>
                <w:rFonts w:ascii="ITC Avant Garde" w:hAnsi="ITC Avant Garde"/>
              </w:rPr>
            </w:pPr>
          </w:p>
          <w:p w14:paraId="1E97D4C1" w14:textId="77777777" w:rsidR="00D34C3D" w:rsidRPr="00D05D14" w:rsidRDefault="00D34C3D" w:rsidP="00790C18">
            <w:pPr>
              <w:jc w:val="both"/>
              <w:rPr>
                <w:rFonts w:ascii="ITC Avant Garde" w:hAnsi="ITC Avant Garde"/>
              </w:rPr>
            </w:pPr>
            <w:r w:rsidRPr="00D05D14">
              <w:rPr>
                <w:rFonts w:ascii="ITC Avant Garde" w:hAnsi="ITC Avant Garde"/>
              </w:rPr>
              <w:t xml:space="preserve">d) Medio de presentación: </w:t>
            </w:r>
            <w:r w:rsidR="006830A5">
              <w:rPr>
                <w:rFonts w:ascii="ITC Avant Garde" w:hAnsi="ITC Avant Garde"/>
              </w:rPr>
              <w:t>E</w:t>
            </w:r>
            <w:r w:rsidRPr="00D05D14">
              <w:rPr>
                <w:rFonts w:ascii="ITC Avant Garde" w:hAnsi="ITC Avant Garde"/>
              </w:rPr>
              <w:t>lectrónicamente mediante el formato establecido por el Instituto</w:t>
            </w:r>
            <w:r w:rsidR="00444262">
              <w:rPr>
                <w:rFonts w:ascii="ITC Avant Garde" w:hAnsi="ITC Avant Garde"/>
              </w:rPr>
              <w:t xml:space="preserve"> o a través del formato que para el efecto se publique a través de la Oficialía de Prates del Instituto</w:t>
            </w:r>
            <w:r w:rsidRPr="00D05D14">
              <w:rPr>
                <w:rFonts w:ascii="ITC Avant Garde" w:hAnsi="ITC Avant Garde"/>
              </w:rPr>
              <w:t>.</w:t>
            </w:r>
          </w:p>
          <w:p w14:paraId="41C9B62C" w14:textId="77777777" w:rsidR="00A74553" w:rsidRPr="00D05D14" w:rsidRDefault="00A74553" w:rsidP="00790C18">
            <w:pPr>
              <w:jc w:val="both"/>
              <w:rPr>
                <w:rFonts w:ascii="ITC Avant Garde" w:hAnsi="ITC Avant Garde"/>
              </w:rPr>
            </w:pPr>
          </w:p>
          <w:p w14:paraId="725E8974" w14:textId="77777777" w:rsidR="00A74553" w:rsidRPr="00D05D14" w:rsidRDefault="00A74553" w:rsidP="00790C18">
            <w:pPr>
              <w:jc w:val="both"/>
              <w:rPr>
                <w:rFonts w:ascii="ITC Avant Garde" w:hAnsi="ITC Avant Garde"/>
              </w:rPr>
            </w:pPr>
            <w:r w:rsidRPr="00D05D14">
              <w:rPr>
                <w:rFonts w:ascii="ITC Avant Garde" w:hAnsi="ITC Avant Garde"/>
              </w:rPr>
              <w:t xml:space="preserve">e) Requisitos: </w:t>
            </w:r>
          </w:p>
          <w:p w14:paraId="2FCC0E51" w14:textId="77777777" w:rsidR="00A74553" w:rsidRPr="00D05D14" w:rsidRDefault="00A74553" w:rsidP="00790C18">
            <w:pPr>
              <w:jc w:val="both"/>
              <w:rPr>
                <w:rFonts w:ascii="ITC Avant Garde" w:hAnsi="ITC Avant Garde"/>
              </w:rPr>
            </w:pPr>
          </w:p>
          <w:p w14:paraId="424E17E9" w14:textId="77777777" w:rsidR="00D34C3D" w:rsidRPr="00D05D14" w:rsidRDefault="00D34C3D" w:rsidP="00790C18">
            <w:pPr>
              <w:jc w:val="both"/>
              <w:rPr>
                <w:rFonts w:ascii="ITC Avant Garde" w:hAnsi="ITC Avant Garde"/>
              </w:rPr>
            </w:pPr>
            <w:r w:rsidRPr="00D05D14">
              <w:rPr>
                <w:rFonts w:ascii="ITC Avant Garde" w:hAnsi="ITC Avant Garde"/>
              </w:rPr>
              <w:t>Datos de información:</w:t>
            </w:r>
          </w:p>
          <w:p w14:paraId="48F8215B" w14:textId="77777777" w:rsidR="00A74553" w:rsidRPr="00D05D14" w:rsidRDefault="00A74553" w:rsidP="00790C18">
            <w:pPr>
              <w:jc w:val="both"/>
              <w:rPr>
                <w:rFonts w:ascii="ITC Avant Garde" w:hAnsi="ITC Avant Garde"/>
              </w:rPr>
            </w:pPr>
          </w:p>
          <w:p w14:paraId="7224867C" w14:textId="77777777" w:rsidR="00A74553" w:rsidRPr="00D05D14" w:rsidRDefault="00A74553" w:rsidP="00790C18">
            <w:pPr>
              <w:numPr>
                <w:ilvl w:val="1"/>
                <w:numId w:val="6"/>
              </w:numPr>
              <w:jc w:val="both"/>
              <w:rPr>
                <w:rFonts w:ascii="ITC Avant Garde" w:hAnsi="ITC Avant Garde"/>
              </w:rPr>
            </w:pPr>
            <w:r w:rsidRPr="00D05D14">
              <w:rPr>
                <w:rFonts w:ascii="ITC Avant Garde" w:hAnsi="ITC Avant Garde"/>
              </w:rPr>
              <w:t>Nombre del</w:t>
            </w:r>
            <w:r w:rsidR="00CC76D1" w:rsidRPr="00D05D14">
              <w:rPr>
                <w:rFonts w:ascii="ITC Avant Garde" w:hAnsi="ITC Avant Garde"/>
              </w:rPr>
              <w:t xml:space="preserve"> </w:t>
            </w:r>
            <w:r w:rsidR="002E2C82" w:rsidRPr="00D05D14">
              <w:rPr>
                <w:rFonts w:ascii="ITC Avant Garde" w:hAnsi="ITC Avant Garde"/>
              </w:rPr>
              <w:t xml:space="preserve">concesionario de radiodifusión y/o programador </w:t>
            </w:r>
            <w:r w:rsidR="00CC76D1" w:rsidRPr="00D05D14">
              <w:rPr>
                <w:rFonts w:ascii="ITC Avant Garde" w:hAnsi="ITC Avant Garde"/>
              </w:rPr>
              <w:t>a través de multiprogramación, según corresponda;</w:t>
            </w:r>
          </w:p>
          <w:p w14:paraId="7E48287F" w14:textId="77777777" w:rsidR="00A74553" w:rsidRPr="00D05D14" w:rsidRDefault="00A74553" w:rsidP="00790C18">
            <w:pPr>
              <w:jc w:val="both"/>
              <w:rPr>
                <w:rFonts w:ascii="ITC Avant Garde" w:hAnsi="ITC Avant Garde"/>
              </w:rPr>
            </w:pPr>
          </w:p>
          <w:p w14:paraId="31468E3E" w14:textId="77777777" w:rsidR="00A74553" w:rsidRPr="00D05D14" w:rsidRDefault="00A74553" w:rsidP="00790C18">
            <w:pPr>
              <w:numPr>
                <w:ilvl w:val="1"/>
                <w:numId w:val="6"/>
              </w:numPr>
              <w:jc w:val="both"/>
              <w:rPr>
                <w:rFonts w:ascii="ITC Avant Garde" w:hAnsi="ITC Avant Garde"/>
              </w:rPr>
            </w:pPr>
            <w:r w:rsidRPr="00D05D14">
              <w:rPr>
                <w:rFonts w:ascii="ITC Avant Garde" w:hAnsi="ITC Avant Garde"/>
              </w:rPr>
              <w:t xml:space="preserve">Canal(es) de </w:t>
            </w:r>
            <w:r w:rsidR="002E2C82" w:rsidRPr="00D05D14">
              <w:rPr>
                <w:rFonts w:ascii="ITC Avant Garde" w:hAnsi="ITC Avant Garde"/>
              </w:rPr>
              <w:t>transmisión, canal(es) virtuales y nombre comercial del o los canales de programación cuyas audiencias serán materia de defensa en el caso particular</w:t>
            </w:r>
            <w:r w:rsidRPr="00D05D14">
              <w:rPr>
                <w:rFonts w:ascii="ITC Avant Garde" w:hAnsi="ITC Avant Garde"/>
              </w:rPr>
              <w:t>;</w:t>
            </w:r>
          </w:p>
          <w:p w14:paraId="7ACBAEF8" w14:textId="77777777" w:rsidR="00A74553" w:rsidRPr="00D05D14" w:rsidRDefault="00A74553" w:rsidP="00790C18">
            <w:pPr>
              <w:jc w:val="both"/>
              <w:rPr>
                <w:rFonts w:ascii="ITC Avant Garde" w:hAnsi="ITC Avant Garde"/>
              </w:rPr>
            </w:pPr>
          </w:p>
          <w:p w14:paraId="7304671D" w14:textId="77777777" w:rsidR="00A74553" w:rsidRPr="00D05D14" w:rsidRDefault="00A74553" w:rsidP="00790C18">
            <w:pPr>
              <w:numPr>
                <w:ilvl w:val="1"/>
                <w:numId w:val="6"/>
              </w:numPr>
              <w:jc w:val="both"/>
              <w:rPr>
                <w:rFonts w:ascii="ITC Avant Garde" w:hAnsi="ITC Avant Garde"/>
              </w:rPr>
            </w:pPr>
            <w:r w:rsidRPr="00D05D14">
              <w:rPr>
                <w:rFonts w:ascii="ITC Avant Garde" w:hAnsi="ITC Avant Garde"/>
              </w:rPr>
              <w:t xml:space="preserve">Nombre completo del </w:t>
            </w:r>
            <w:r w:rsidR="00F7528A" w:rsidRPr="00D05D14">
              <w:rPr>
                <w:rFonts w:ascii="ITC Avant Garde" w:hAnsi="ITC Avant Garde"/>
              </w:rPr>
              <w:t>defensor;</w:t>
            </w:r>
          </w:p>
          <w:p w14:paraId="0AF4A9AA" w14:textId="77777777" w:rsidR="00A74553" w:rsidRPr="00D05D14" w:rsidRDefault="00CC76D1" w:rsidP="00790C18">
            <w:pPr>
              <w:numPr>
                <w:ilvl w:val="1"/>
                <w:numId w:val="6"/>
              </w:numPr>
              <w:jc w:val="both"/>
              <w:rPr>
                <w:rFonts w:ascii="ITC Avant Garde" w:hAnsi="ITC Avant Garde"/>
              </w:rPr>
            </w:pPr>
            <w:r w:rsidRPr="00D05D14">
              <w:rPr>
                <w:rFonts w:ascii="ITC Avant Garde" w:hAnsi="ITC Avant Garde"/>
              </w:rPr>
              <w:t xml:space="preserve">Edad del </w:t>
            </w:r>
            <w:r w:rsidR="002E2C82" w:rsidRPr="00D05D14">
              <w:rPr>
                <w:rFonts w:ascii="ITC Avant Garde" w:hAnsi="ITC Avant Garde"/>
              </w:rPr>
              <w:t>defensor</w:t>
            </w:r>
            <w:r w:rsidR="00A74553" w:rsidRPr="00D05D14">
              <w:rPr>
                <w:rFonts w:ascii="ITC Avant Garde" w:hAnsi="ITC Avant Garde"/>
              </w:rPr>
              <w:t>;</w:t>
            </w:r>
          </w:p>
          <w:p w14:paraId="671DA869" w14:textId="77777777" w:rsidR="00A74553" w:rsidRPr="00D05D14" w:rsidRDefault="00A74553" w:rsidP="00790C18">
            <w:pPr>
              <w:jc w:val="both"/>
              <w:rPr>
                <w:rFonts w:ascii="ITC Avant Garde" w:hAnsi="ITC Avant Garde"/>
              </w:rPr>
            </w:pPr>
          </w:p>
          <w:p w14:paraId="77D2B32F" w14:textId="77777777" w:rsidR="00A74553" w:rsidRPr="00D05D14" w:rsidRDefault="00CC76D1" w:rsidP="00790C18">
            <w:pPr>
              <w:numPr>
                <w:ilvl w:val="1"/>
                <w:numId w:val="6"/>
              </w:numPr>
              <w:jc w:val="both"/>
              <w:rPr>
                <w:rFonts w:ascii="ITC Avant Garde" w:hAnsi="ITC Avant Garde"/>
              </w:rPr>
            </w:pPr>
            <w:r w:rsidRPr="00D05D14">
              <w:rPr>
                <w:rFonts w:ascii="ITC Avant Garde" w:hAnsi="ITC Avant Garde"/>
              </w:rPr>
              <w:t>Periodo</w:t>
            </w:r>
            <w:r w:rsidR="00A74553" w:rsidRPr="00D05D14">
              <w:rPr>
                <w:rFonts w:ascii="ITC Avant Garde" w:hAnsi="ITC Avant Garde"/>
              </w:rPr>
              <w:t xml:space="preserve"> para ocupar el cargo de </w:t>
            </w:r>
            <w:r w:rsidR="002E2C82" w:rsidRPr="00D05D14">
              <w:rPr>
                <w:rFonts w:ascii="ITC Avant Garde" w:hAnsi="ITC Avant Garde"/>
              </w:rPr>
              <w:t>defensor</w:t>
            </w:r>
            <w:r w:rsidR="00A74553" w:rsidRPr="00D05D14">
              <w:rPr>
                <w:rFonts w:ascii="ITC Avant Garde" w:hAnsi="ITC Avant Garde"/>
              </w:rPr>
              <w:t>;</w:t>
            </w:r>
          </w:p>
          <w:p w14:paraId="6931199E" w14:textId="77777777" w:rsidR="00A74553" w:rsidRPr="00D05D14" w:rsidRDefault="00A74553" w:rsidP="00790C18">
            <w:pPr>
              <w:jc w:val="both"/>
              <w:rPr>
                <w:rFonts w:ascii="ITC Avant Garde" w:hAnsi="ITC Avant Garde"/>
              </w:rPr>
            </w:pPr>
          </w:p>
          <w:p w14:paraId="1BB0B2DE" w14:textId="77777777" w:rsidR="00A74553" w:rsidRPr="00D05D14" w:rsidRDefault="00A74553" w:rsidP="00790C18">
            <w:pPr>
              <w:numPr>
                <w:ilvl w:val="1"/>
                <w:numId w:val="6"/>
              </w:numPr>
              <w:jc w:val="both"/>
              <w:rPr>
                <w:rFonts w:ascii="ITC Avant Garde" w:hAnsi="ITC Avant Garde"/>
              </w:rPr>
            </w:pPr>
            <w:r w:rsidRPr="00D05D14">
              <w:rPr>
                <w:rFonts w:ascii="ITC Avant Garde" w:hAnsi="ITC Avant Garde"/>
              </w:rPr>
              <w:t xml:space="preserve">Datos de contacto del </w:t>
            </w:r>
            <w:r w:rsidR="002E2C82" w:rsidRPr="00D05D14">
              <w:rPr>
                <w:rFonts w:ascii="ITC Avant Garde" w:hAnsi="ITC Avant Garde"/>
              </w:rPr>
              <w:t xml:space="preserve">defensor </w:t>
            </w:r>
            <w:r w:rsidRPr="00D05D14">
              <w:rPr>
                <w:rFonts w:ascii="ITC Avant Garde" w:hAnsi="ITC Avant Garde"/>
              </w:rPr>
              <w:t>para interactuar con las Audiencias, a saber:</w:t>
            </w:r>
          </w:p>
          <w:p w14:paraId="64CABAC6" w14:textId="77777777" w:rsidR="00A74553" w:rsidRPr="00D05D14" w:rsidRDefault="00A74553" w:rsidP="00790C18">
            <w:pPr>
              <w:jc w:val="both"/>
              <w:rPr>
                <w:rFonts w:ascii="ITC Avant Garde" w:hAnsi="ITC Avant Garde"/>
              </w:rPr>
            </w:pPr>
          </w:p>
          <w:p w14:paraId="506C2CBF" w14:textId="77777777" w:rsidR="00A74553" w:rsidRPr="00D05D14" w:rsidRDefault="006C59A9" w:rsidP="00790C18">
            <w:pPr>
              <w:numPr>
                <w:ilvl w:val="0"/>
                <w:numId w:val="7"/>
              </w:numPr>
              <w:ind w:left="1447" w:firstLine="0"/>
              <w:jc w:val="both"/>
              <w:rPr>
                <w:rFonts w:ascii="ITC Avant Garde" w:hAnsi="ITC Avant Garde"/>
              </w:rPr>
            </w:pPr>
            <w:r w:rsidRPr="00D05D14">
              <w:rPr>
                <w:rFonts w:ascii="ITC Avant Garde" w:hAnsi="ITC Avant Garde"/>
              </w:rPr>
              <w:t>Domicilio</w:t>
            </w:r>
            <w:r w:rsidR="00A74553" w:rsidRPr="00D05D14">
              <w:rPr>
                <w:rFonts w:ascii="ITC Avant Garde" w:hAnsi="ITC Avant Garde"/>
              </w:rPr>
              <w:t>;</w:t>
            </w:r>
          </w:p>
          <w:p w14:paraId="60FD8E06" w14:textId="77777777" w:rsidR="00A74553" w:rsidRPr="00D05D14" w:rsidRDefault="00A74553" w:rsidP="00790C18">
            <w:pPr>
              <w:ind w:left="1447"/>
              <w:jc w:val="both"/>
              <w:rPr>
                <w:rFonts w:ascii="ITC Avant Garde" w:hAnsi="ITC Avant Garde"/>
              </w:rPr>
            </w:pPr>
          </w:p>
          <w:p w14:paraId="7A3E78EF" w14:textId="77777777" w:rsidR="00A74553" w:rsidRPr="00D05D14" w:rsidRDefault="00A74553" w:rsidP="00790C18">
            <w:pPr>
              <w:numPr>
                <w:ilvl w:val="0"/>
                <w:numId w:val="7"/>
              </w:numPr>
              <w:ind w:left="1447" w:firstLine="0"/>
              <w:jc w:val="both"/>
              <w:rPr>
                <w:rFonts w:ascii="ITC Avant Garde" w:hAnsi="ITC Avant Garde"/>
              </w:rPr>
            </w:pPr>
            <w:r w:rsidRPr="00D05D14">
              <w:rPr>
                <w:rFonts w:ascii="ITC Avant Garde" w:hAnsi="ITC Avant Garde"/>
              </w:rPr>
              <w:t>Número de teléfono, y</w:t>
            </w:r>
          </w:p>
          <w:p w14:paraId="49B25339" w14:textId="77777777" w:rsidR="00A74553" w:rsidRPr="00D05D14" w:rsidRDefault="00A74553" w:rsidP="00790C18">
            <w:pPr>
              <w:ind w:left="1447"/>
              <w:jc w:val="both"/>
              <w:rPr>
                <w:rFonts w:ascii="ITC Avant Garde" w:hAnsi="ITC Avant Garde"/>
              </w:rPr>
            </w:pPr>
          </w:p>
          <w:p w14:paraId="592F88D9" w14:textId="77777777" w:rsidR="00A74553" w:rsidRPr="00D05D14" w:rsidRDefault="00A74553" w:rsidP="00790C18">
            <w:pPr>
              <w:numPr>
                <w:ilvl w:val="0"/>
                <w:numId w:val="7"/>
              </w:numPr>
              <w:ind w:left="1447" w:firstLine="0"/>
              <w:jc w:val="both"/>
              <w:rPr>
                <w:rFonts w:ascii="ITC Avant Garde" w:hAnsi="ITC Avant Garde"/>
              </w:rPr>
            </w:pPr>
            <w:r w:rsidRPr="00D05D14">
              <w:rPr>
                <w:rFonts w:ascii="ITC Avant Garde" w:hAnsi="ITC Avant Garde"/>
              </w:rPr>
              <w:t>Correo electrónico.</w:t>
            </w:r>
          </w:p>
          <w:p w14:paraId="0FA1D031" w14:textId="77777777" w:rsidR="00A74553" w:rsidRPr="00D05D14" w:rsidRDefault="00A74553" w:rsidP="00790C18">
            <w:pPr>
              <w:jc w:val="both"/>
              <w:rPr>
                <w:rFonts w:ascii="ITC Avant Garde" w:hAnsi="ITC Avant Garde"/>
              </w:rPr>
            </w:pPr>
          </w:p>
          <w:p w14:paraId="4DBC95BB" w14:textId="77777777" w:rsidR="00D34C3D" w:rsidRPr="00D05D14" w:rsidRDefault="00D34C3D" w:rsidP="00790C18">
            <w:pPr>
              <w:jc w:val="both"/>
              <w:rPr>
                <w:rFonts w:ascii="ITC Avant Garde" w:hAnsi="ITC Avant Garde"/>
              </w:rPr>
            </w:pPr>
            <w:r w:rsidRPr="00D05D14">
              <w:rPr>
                <w:rFonts w:ascii="ITC Avant Garde" w:hAnsi="ITC Avant Garde"/>
              </w:rPr>
              <w:t>Documentos de información:</w:t>
            </w:r>
          </w:p>
          <w:p w14:paraId="56C90E09" w14:textId="77777777" w:rsidR="00CC76D1" w:rsidRPr="00D05D14" w:rsidRDefault="00CC76D1" w:rsidP="00790C18">
            <w:pPr>
              <w:jc w:val="both"/>
              <w:rPr>
                <w:rFonts w:ascii="ITC Avant Garde" w:hAnsi="ITC Avant Garde"/>
              </w:rPr>
            </w:pPr>
          </w:p>
          <w:p w14:paraId="7A2C46B5" w14:textId="77777777" w:rsidR="00CC76D1" w:rsidRPr="00D05D14" w:rsidRDefault="00CC76D1" w:rsidP="00790C18">
            <w:pPr>
              <w:numPr>
                <w:ilvl w:val="0"/>
                <w:numId w:val="8"/>
              </w:numPr>
              <w:jc w:val="both"/>
              <w:rPr>
                <w:rFonts w:ascii="ITC Avant Garde" w:hAnsi="ITC Avant Garde"/>
              </w:rPr>
            </w:pPr>
            <w:r w:rsidRPr="00D05D14">
              <w:rPr>
                <w:rFonts w:ascii="ITC Avant Garde" w:hAnsi="ITC Avant Garde"/>
              </w:rPr>
              <w:t xml:space="preserve">Original o copia certificada del acta de nacimiento de la persona cuya inscripción como </w:t>
            </w:r>
            <w:r w:rsidR="002E2C82" w:rsidRPr="00D05D14">
              <w:rPr>
                <w:rFonts w:ascii="ITC Avant Garde" w:hAnsi="ITC Avant Garde"/>
              </w:rPr>
              <w:t xml:space="preserve">defensor </w:t>
            </w:r>
            <w:r w:rsidRPr="00D05D14">
              <w:rPr>
                <w:rFonts w:ascii="ITC Avant Garde" w:hAnsi="ITC Avant Garde"/>
              </w:rPr>
              <w:t>solicita;</w:t>
            </w:r>
          </w:p>
          <w:p w14:paraId="0FA18CFC" w14:textId="77777777" w:rsidR="00CC76D1" w:rsidRPr="00D05D14" w:rsidRDefault="00CC76D1" w:rsidP="00790C18">
            <w:pPr>
              <w:jc w:val="both"/>
              <w:rPr>
                <w:rFonts w:ascii="ITC Avant Garde" w:hAnsi="ITC Avant Garde"/>
              </w:rPr>
            </w:pPr>
          </w:p>
          <w:p w14:paraId="43AA6382" w14:textId="77777777" w:rsidR="00CC76D1" w:rsidRPr="00D05D14" w:rsidRDefault="00CC76D1" w:rsidP="00790C18">
            <w:pPr>
              <w:numPr>
                <w:ilvl w:val="0"/>
                <w:numId w:val="8"/>
              </w:numPr>
              <w:jc w:val="both"/>
              <w:rPr>
                <w:rFonts w:ascii="ITC Avant Garde" w:hAnsi="ITC Avant Garde"/>
              </w:rPr>
            </w:pPr>
            <w:r w:rsidRPr="00D05D14">
              <w:rPr>
                <w:rFonts w:ascii="ITC Avant Garde" w:hAnsi="ITC Avant Garde"/>
                <w:i/>
              </w:rPr>
              <w:t>Curriculum vitae</w:t>
            </w:r>
            <w:r w:rsidRPr="00D05D14">
              <w:rPr>
                <w:rFonts w:ascii="ITC Avant Garde" w:hAnsi="ITC Avant Garde"/>
              </w:rPr>
              <w:t xml:space="preserve"> y los documentos que sustenten su contenido, a fin de acreditar </w:t>
            </w:r>
            <w:r w:rsidR="006C59A9" w:rsidRPr="00D05D14">
              <w:rPr>
                <w:rFonts w:ascii="ITC Avant Garde" w:hAnsi="ITC Avant Garde"/>
              </w:rPr>
              <w:t>que la</w:t>
            </w:r>
            <w:r w:rsidRPr="00D05D14">
              <w:rPr>
                <w:rFonts w:ascii="ITC Avant Garde" w:hAnsi="ITC Avant Garde"/>
              </w:rPr>
              <w:t xml:space="preserve"> persona cuya inscripción como </w:t>
            </w:r>
            <w:r w:rsidR="002E2C82" w:rsidRPr="00D05D14">
              <w:rPr>
                <w:rFonts w:ascii="ITC Avant Garde" w:hAnsi="ITC Avant Garde"/>
              </w:rPr>
              <w:t xml:space="preserve">defensor </w:t>
            </w:r>
            <w:r w:rsidRPr="00D05D14">
              <w:rPr>
                <w:rFonts w:ascii="ITC Avant Garde" w:hAnsi="ITC Avant Garde"/>
              </w:rPr>
              <w:t>solicita</w:t>
            </w:r>
            <w:r w:rsidR="006C59A9" w:rsidRPr="00D05D14">
              <w:rPr>
                <w:rFonts w:ascii="ITC Avant Garde" w:hAnsi="ITC Avant Garde"/>
              </w:rPr>
              <w:t>cuenta con reconocido prestigio</w:t>
            </w:r>
            <w:r w:rsidRPr="00D05D14">
              <w:rPr>
                <w:rFonts w:ascii="ITC Avant Garde" w:hAnsi="ITC Avant Garde"/>
              </w:rPr>
              <w:t xml:space="preserve"> en las materias de comunicaciones, radiodifusión y telecomunicaciones;</w:t>
            </w:r>
          </w:p>
          <w:p w14:paraId="7AB84266" w14:textId="77777777" w:rsidR="00CC76D1" w:rsidRPr="00D05D14" w:rsidRDefault="00CC76D1" w:rsidP="00790C18">
            <w:pPr>
              <w:jc w:val="both"/>
              <w:rPr>
                <w:rFonts w:ascii="ITC Avant Garde" w:hAnsi="ITC Avant Garde"/>
              </w:rPr>
            </w:pPr>
          </w:p>
          <w:p w14:paraId="09D82A89" w14:textId="77777777" w:rsidR="00CC76D1" w:rsidRPr="00D05D14" w:rsidRDefault="00CC76D1" w:rsidP="00790C18">
            <w:pPr>
              <w:numPr>
                <w:ilvl w:val="0"/>
                <w:numId w:val="8"/>
              </w:numPr>
              <w:jc w:val="both"/>
              <w:rPr>
                <w:rFonts w:ascii="ITC Avant Garde" w:hAnsi="ITC Avant Garde"/>
              </w:rPr>
            </w:pPr>
            <w:r w:rsidRPr="00D05D14">
              <w:rPr>
                <w:rFonts w:ascii="ITC Avant Garde" w:hAnsi="ITC Avant Garde"/>
              </w:rPr>
              <w:t xml:space="preserve">Escrito firmado por la persona cuya inscripción como </w:t>
            </w:r>
            <w:r w:rsidR="002E2C82" w:rsidRPr="00D05D14">
              <w:rPr>
                <w:rFonts w:ascii="ITC Avant Garde" w:hAnsi="ITC Avant Garde"/>
              </w:rPr>
              <w:t xml:space="preserve">defensor </w:t>
            </w:r>
            <w:r w:rsidRPr="00D05D14">
              <w:rPr>
                <w:rFonts w:ascii="ITC Avant Garde" w:hAnsi="ITC Avant Garde"/>
              </w:rPr>
              <w:t>solicita, en el que manifieste al Instituto bajo protesta de decir verdad que no ha sido condenado por delito doloso que amerite pena de prisión por más de un año;</w:t>
            </w:r>
          </w:p>
          <w:p w14:paraId="44E47767" w14:textId="77777777" w:rsidR="00CC76D1" w:rsidRPr="00D05D14" w:rsidRDefault="00CC76D1" w:rsidP="00790C18">
            <w:pPr>
              <w:jc w:val="both"/>
              <w:rPr>
                <w:rFonts w:ascii="ITC Avant Garde" w:hAnsi="ITC Avant Garde"/>
              </w:rPr>
            </w:pPr>
          </w:p>
          <w:p w14:paraId="0BC575A6" w14:textId="77777777" w:rsidR="00CC76D1" w:rsidRPr="00D05D14" w:rsidRDefault="00CC76D1" w:rsidP="00790C18">
            <w:pPr>
              <w:numPr>
                <w:ilvl w:val="0"/>
                <w:numId w:val="8"/>
              </w:numPr>
              <w:jc w:val="both"/>
              <w:rPr>
                <w:rFonts w:ascii="ITC Avant Garde" w:hAnsi="ITC Avant Garde"/>
              </w:rPr>
            </w:pPr>
            <w:r w:rsidRPr="00D05D14">
              <w:rPr>
                <w:rFonts w:ascii="ITC Avant Garde" w:hAnsi="ITC Avant Garde"/>
              </w:rPr>
              <w:t xml:space="preserve">Escrito firmado por la persona cuya inscripción como </w:t>
            </w:r>
            <w:r w:rsidR="002E2C82" w:rsidRPr="00D05D14">
              <w:rPr>
                <w:rFonts w:ascii="ITC Avant Garde" w:hAnsi="ITC Avant Garde"/>
              </w:rPr>
              <w:t xml:space="preserve">defensor </w:t>
            </w:r>
            <w:r w:rsidRPr="00D05D14">
              <w:rPr>
                <w:rFonts w:ascii="ITC Avant Garde" w:hAnsi="ITC Avant Garde"/>
              </w:rPr>
              <w:t xml:space="preserve">solicita, en el que manifieste al Instituto bajo protesta de decir verdad que no labora o no ha laborado con el o los </w:t>
            </w:r>
            <w:r w:rsidR="002E2C82" w:rsidRPr="00D05D14">
              <w:rPr>
                <w:rFonts w:ascii="ITC Avant Garde" w:hAnsi="ITC Avant Garde"/>
              </w:rPr>
              <w:t xml:space="preserve">concesionarios </w:t>
            </w:r>
            <w:r w:rsidRPr="00D05D14">
              <w:rPr>
                <w:rFonts w:ascii="ITC Avant Garde" w:hAnsi="ITC Avant Garde"/>
              </w:rPr>
              <w:t xml:space="preserve">de </w:t>
            </w:r>
            <w:r w:rsidR="002E2C82" w:rsidRPr="00D05D14">
              <w:rPr>
                <w:rFonts w:ascii="ITC Avant Garde" w:hAnsi="ITC Avant Garde"/>
              </w:rPr>
              <w:t>radiodifusión</w:t>
            </w:r>
            <w:r w:rsidRPr="00D05D14">
              <w:rPr>
                <w:rFonts w:ascii="ITC Avant Garde" w:hAnsi="ITC Avant Garde"/>
              </w:rPr>
              <w:t xml:space="preserve">, </w:t>
            </w:r>
            <w:r w:rsidR="002E2C82" w:rsidRPr="00D05D14">
              <w:rPr>
                <w:rFonts w:ascii="ITC Avant Garde" w:hAnsi="ITC Avant Garde"/>
              </w:rPr>
              <w:t xml:space="preserve">programador </w:t>
            </w:r>
            <w:r w:rsidRPr="00D05D14">
              <w:rPr>
                <w:rFonts w:ascii="ITC Avant Garde" w:hAnsi="ITC Avant Garde"/>
              </w:rPr>
              <w:t>a través de multiprogramación o sus empresas controladoras, subsidiarias y/o afiliadas durante un periodo previo de dos años a la fecha de su solicitud;</w:t>
            </w:r>
          </w:p>
          <w:p w14:paraId="313F22DE" w14:textId="77777777" w:rsidR="00CC76D1" w:rsidRPr="00D05D14" w:rsidRDefault="00CC76D1" w:rsidP="00790C18">
            <w:pPr>
              <w:jc w:val="both"/>
              <w:rPr>
                <w:rFonts w:ascii="ITC Avant Garde" w:hAnsi="ITC Avant Garde"/>
              </w:rPr>
            </w:pPr>
          </w:p>
          <w:p w14:paraId="5E297603" w14:textId="77777777" w:rsidR="00CC76D1" w:rsidRPr="00D05D14" w:rsidRDefault="00CC76D1" w:rsidP="00790C18">
            <w:pPr>
              <w:numPr>
                <w:ilvl w:val="0"/>
                <w:numId w:val="8"/>
              </w:numPr>
              <w:jc w:val="both"/>
              <w:rPr>
                <w:rFonts w:ascii="ITC Avant Garde" w:hAnsi="ITC Avant Garde"/>
              </w:rPr>
            </w:pPr>
            <w:r w:rsidRPr="00D05D14">
              <w:rPr>
                <w:rFonts w:ascii="ITC Avant Garde" w:hAnsi="ITC Avant Garde"/>
              </w:rPr>
              <w:t xml:space="preserve">Escrito firmado por el o los </w:t>
            </w:r>
            <w:r w:rsidR="002E2C82" w:rsidRPr="00D05D14">
              <w:rPr>
                <w:rFonts w:ascii="ITC Avant Garde" w:hAnsi="ITC Avant Garde"/>
              </w:rPr>
              <w:t xml:space="preserve">concesionarios de radiodifusión, programador </w:t>
            </w:r>
            <w:r w:rsidRPr="00D05D14">
              <w:rPr>
                <w:rFonts w:ascii="ITC Avant Garde" w:hAnsi="ITC Avant Garde"/>
              </w:rPr>
              <w:t xml:space="preserve">a través de multiprogramación o sus representantes legales, según corresponda, en el que se manifieste al Instituto bajo protesta de decir verdad que la persona cuya inscripción como </w:t>
            </w:r>
            <w:r w:rsidR="002E2C82" w:rsidRPr="00D05D14">
              <w:rPr>
                <w:rFonts w:ascii="ITC Avant Garde" w:hAnsi="ITC Avant Garde"/>
              </w:rPr>
              <w:t xml:space="preserve">defensor </w:t>
            </w:r>
            <w:r w:rsidRPr="00D05D14">
              <w:rPr>
                <w:rFonts w:ascii="ITC Avant Garde" w:hAnsi="ITC Avant Garde"/>
              </w:rPr>
              <w:t>solicita, no ha laborado con éstos, sus empresas controladoras, subsidiarias y/o afiliadas durante un periodo previo de dos años a la fecha de su solicitud, y</w:t>
            </w:r>
          </w:p>
          <w:p w14:paraId="77A14959" w14:textId="77777777" w:rsidR="00CC76D1" w:rsidRPr="00D05D14" w:rsidRDefault="00CC76D1" w:rsidP="00790C18">
            <w:pPr>
              <w:jc w:val="both"/>
              <w:rPr>
                <w:rFonts w:ascii="ITC Avant Garde" w:hAnsi="ITC Avant Garde"/>
              </w:rPr>
            </w:pPr>
          </w:p>
          <w:p w14:paraId="0187C9A1" w14:textId="77777777" w:rsidR="00CC76D1" w:rsidRPr="00D05D14" w:rsidRDefault="00CC76D1" w:rsidP="00790C18">
            <w:pPr>
              <w:numPr>
                <w:ilvl w:val="0"/>
                <w:numId w:val="8"/>
              </w:numPr>
              <w:jc w:val="both"/>
              <w:rPr>
                <w:rFonts w:ascii="ITC Avant Garde" w:hAnsi="ITC Avant Garde"/>
              </w:rPr>
            </w:pPr>
            <w:r w:rsidRPr="00D05D14">
              <w:rPr>
                <w:rFonts w:ascii="ITC Avant Garde" w:hAnsi="ITC Avant Garde"/>
              </w:rPr>
              <w:t xml:space="preserve">Escrito firmado por el o los </w:t>
            </w:r>
            <w:r w:rsidR="002E2C82" w:rsidRPr="00D05D14">
              <w:rPr>
                <w:rFonts w:ascii="ITC Avant Garde" w:hAnsi="ITC Avant Garde"/>
              </w:rPr>
              <w:t xml:space="preserve">concesionarios de radiodifusión, programador </w:t>
            </w:r>
            <w:r w:rsidRPr="00D05D14">
              <w:rPr>
                <w:rFonts w:ascii="ITC Avant Garde" w:hAnsi="ITC Avant Garde"/>
              </w:rPr>
              <w:t xml:space="preserve">a través de multiprogramación o sus representantes legales, según corresponda, en el que se manifieste al Instituto bajo protesta de decir verdad que la persona cuya inscripción como </w:t>
            </w:r>
            <w:r w:rsidR="002E2C82" w:rsidRPr="00D05D14">
              <w:rPr>
                <w:rFonts w:ascii="ITC Avant Garde" w:hAnsi="ITC Avant Garde"/>
              </w:rPr>
              <w:t xml:space="preserve">defensor </w:t>
            </w:r>
            <w:r w:rsidRPr="00D05D14">
              <w:rPr>
                <w:rFonts w:ascii="ITC Avant Garde" w:hAnsi="ITC Avant Garde"/>
              </w:rPr>
              <w:t>solicita, es imparcial e independiente del solicitante, y que por lo tanto, no se encuentra en ninguno de los supuestos contenidos en el artículo siguiente de los Lineamientos.</w:t>
            </w:r>
          </w:p>
          <w:p w14:paraId="514EE759" w14:textId="77777777" w:rsidR="00F2479D" w:rsidRPr="00D05D14" w:rsidRDefault="00F2479D" w:rsidP="00790C18">
            <w:pPr>
              <w:pStyle w:val="Prrafodelista"/>
              <w:rPr>
                <w:rFonts w:ascii="ITC Avant Garde" w:hAnsi="ITC Avant Garde"/>
              </w:rPr>
            </w:pPr>
          </w:p>
          <w:p w14:paraId="5B0E3492" w14:textId="77777777" w:rsidR="00A05A07" w:rsidRPr="00D05D14" w:rsidRDefault="00F2479D" w:rsidP="00790C18">
            <w:pPr>
              <w:shd w:val="clear" w:color="auto" w:fill="FFFFFF" w:themeFill="background1"/>
              <w:jc w:val="both"/>
              <w:rPr>
                <w:rFonts w:ascii="ITC Avant Garde" w:hAnsi="ITC Avant Garde"/>
              </w:rPr>
            </w:pPr>
            <w:r w:rsidRPr="00D05D14">
              <w:rPr>
                <w:rFonts w:ascii="ITC Avant Garde" w:hAnsi="ITC Avant Garde"/>
              </w:rPr>
              <w:t xml:space="preserve">En caso </w:t>
            </w:r>
            <w:r w:rsidR="00A05A07" w:rsidRPr="00D05D14">
              <w:rPr>
                <w:rFonts w:ascii="ITC Avant Garde" w:hAnsi="ITC Avant Garde"/>
              </w:rPr>
              <w:t xml:space="preserve">que los </w:t>
            </w:r>
            <w:r w:rsidR="002E2C82" w:rsidRPr="00D05D14">
              <w:rPr>
                <w:rFonts w:ascii="ITC Avant Garde" w:hAnsi="ITC Avant Garde"/>
              </w:rPr>
              <w:t xml:space="preserve">concesionarios de televisión y/o audio restringidos deseen contar con un defensor, la atención y tramitación de las solicitudes de las audiencias del servicio de televisión y/o audio restringidos </w:t>
            </w:r>
            <w:r w:rsidR="00A05A07" w:rsidRPr="00D05D14">
              <w:rPr>
                <w:rFonts w:ascii="ITC Avant Garde" w:hAnsi="ITC Avant Garde"/>
              </w:rPr>
              <w:t xml:space="preserve">seguirá las mismas directrices y procedimientos que para el caso del servicio de </w:t>
            </w:r>
            <w:r w:rsidR="002E2C82" w:rsidRPr="00D05D14">
              <w:rPr>
                <w:rFonts w:ascii="ITC Avant Garde" w:hAnsi="ITC Avant Garde"/>
              </w:rPr>
              <w:t>radiodifusión</w:t>
            </w:r>
            <w:r w:rsidR="00A05A07" w:rsidRPr="00D05D14">
              <w:rPr>
                <w:rFonts w:ascii="ITC Avant Garde" w:hAnsi="ITC Avant Garde"/>
              </w:rPr>
              <w:t xml:space="preserve">. </w:t>
            </w:r>
          </w:p>
          <w:p w14:paraId="4B03B847" w14:textId="77777777" w:rsidR="00CC76D1" w:rsidRPr="00D05D14" w:rsidRDefault="00CC76D1" w:rsidP="00790C18">
            <w:pPr>
              <w:jc w:val="both"/>
              <w:rPr>
                <w:rFonts w:ascii="ITC Avant Garde" w:hAnsi="ITC Avant Garde"/>
              </w:rPr>
            </w:pPr>
          </w:p>
          <w:p w14:paraId="68C16391" w14:textId="77777777" w:rsidR="00A74553" w:rsidRPr="00D05D14" w:rsidRDefault="00A74553" w:rsidP="00790C18">
            <w:pPr>
              <w:jc w:val="both"/>
              <w:rPr>
                <w:rFonts w:ascii="ITC Avant Garde" w:hAnsi="ITC Avant Garde"/>
              </w:rPr>
            </w:pPr>
            <w:r w:rsidRPr="00D05D14">
              <w:rPr>
                <w:rFonts w:ascii="ITC Avant Garde" w:hAnsi="ITC Avant Garde"/>
              </w:rPr>
              <w:t>f) Ficta: Negativa por disposición legal.</w:t>
            </w:r>
          </w:p>
          <w:p w14:paraId="5E15A178" w14:textId="77777777" w:rsidR="00A74553" w:rsidRPr="00D05D14" w:rsidRDefault="00A74553" w:rsidP="00790C18">
            <w:pPr>
              <w:jc w:val="both"/>
              <w:rPr>
                <w:rFonts w:ascii="ITC Avant Garde" w:hAnsi="ITC Avant Garde"/>
              </w:rPr>
            </w:pPr>
          </w:p>
          <w:p w14:paraId="7EE052BB" w14:textId="77777777" w:rsidR="00A74553" w:rsidRPr="00D05D14" w:rsidRDefault="00A74553" w:rsidP="00790C18">
            <w:pPr>
              <w:jc w:val="both"/>
              <w:rPr>
                <w:rFonts w:ascii="ITC Avant Garde" w:hAnsi="ITC Avant Garde"/>
              </w:rPr>
            </w:pPr>
            <w:r w:rsidRPr="00D05D14">
              <w:rPr>
                <w:rFonts w:ascii="ITC Avant Garde" w:hAnsi="ITC Avant Garde"/>
              </w:rPr>
              <w:t>g) Plazo máximo de resolución: 20 días hábiles contados a partir del siguiente a la presentación de la solicitud.</w:t>
            </w:r>
          </w:p>
          <w:p w14:paraId="7ED2BD7A" w14:textId="77777777" w:rsidR="00A74553" w:rsidRPr="00D05D14" w:rsidRDefault="00A74553" w:rsidP="00790C18">
            <w:pPr>
              <w:jc w:val="both"/>
              <w:rPr>
                <w:rFonts w:ascii="ITC Avant Garde" w:hAnsi="ITC Avant Garde"/>
              </w:rPr>
            </w:pPr>
          </w:p>
          <w:p w14:paraId="75BBE0BC" w14:textId="77777777" w:rsidR="00A74553" w:rsidRPr="00D05D14" w:rsidRDefault="00A74553" w:rsidP="00790C18">
            <w:pPr>
              <w:jc w:val="both"/>
              <w:rPr>
                <w:rFonts w:ascii="ITC Avant Garde" w:hAnsi="ITC Avant Garde"/>
              </w:rPr>
            </w:pPr>
            <w:r w:rsidRPr="00D05D14">
              <w:rPr>
                <w:rFonts w:ascii="ITC Avant Garde" w:hAnsi="ITC Avant Garde"/>
              </w:rPr>
              <w:t xml:space="preserve">h) Población afectada: Concesionarios de radiodifusión </w:t>
            </w:r>
            <w:r w:rsidR="008A23AE" w:rsidRPr="00D05D14">
              <w:rPr>
                <w:rFonts w:ascii="ITC Avant Garde" w:hAnsi="ITC Avant Garde"/>
              </w:rPr>
              <w:t>y programadores</w:t>
            </w:r>
            <w:r w:rsidR="00F2479D" w:rsidRPr="00D05D14">
              <w:rPr>
                <w:rFonts w:ascii="ITC Avant Garde" w:hAnsi="ITC Avant Garde"/>
              </w:rPr>
              <w:t xml:space="preserve"> y</w:t>
            </w:r>
            <w:r w:rsidR="002E2C82" w:rsidRPr="00D05D14">
              <w:rPr>
                <w:rFonts w:ascii="ITC Avant Garde" w:hAnsi="ITC Avant Garde"/>
              </w:rPr>
              <w:t xml:space="preserve">, </w:t>
            </w:r>
            <w:r w:rsidR="00F2479D" w:rsidRPr="00D05D14">
              <w:rPr>
                <w:rFonts w:ascii="ITC Avant Garde" w:hAnsi="ITC Avant Garde"/>
              </w:rPr>
              <w:t>en su caso</w:t>
            </w:r>
            <w:r w:rsidR="002E2C82" w:rsidRPr="00D05D14">
              <w:rPr>
                <w:rFonts w:ascii="ITC Avant Garde" w:hAnsi="ITC Avant Garde"/>
              </w:rPr>
              <w:t>,</w:t>
            </w:r>
            <w:r w:rsidR="00F2479D" w:rsidRPr="00D05D14">
              <w:rPr>
                <w:rFonts w:ascii="ITC Avant Garde" w:hAnsi="ITC Avant Garde"/>
              </w:rPr>
              <w:t xml:space="preserve"> </w:t>
            </w:r>
            <w:r w:rsidR="002E2C82" w:rsidRPr="00D05D14">
              <w:rPr>
                <w:rFonts w:ascii="ITC Avant Garde" w:hAnsi="ITC Avant Garde"/>
              </w:rPr>
              <w:t>concesionarios de televisión y/o audio restringidos.</w:t>
            </w:r>
          </w:p>
          <w:p w14:paraId="43A99065" w14:textId="77777777" w:rsidR="00A05A07" w:rsidRPr="00D05D14" w:rsidRDefault="00A05A07" w:rsidP="00790C18">
            <w:pPr>
              <w:jc w:val="both"/>
              <w:rPr>
                <w:rFonts w:ascii="ITC Avant Garde" w:hAnsi="ITC Avant Garde"/>
              </w:rPr>
            </w:pPr>
          </w:p>
          <w:p w14:paraId="5B155585" w14:textId="77777777" w:rsidR="009659BE" w:rsidRPr="00D05D14" w:rsidRDefault="009659BE" w:rsidP="00790C18">
            <w:pPr>
              <w:jc w:val="both"/>
              <w:rPr>
                <w:rFonts w:ascii="ITC Avant Garde" w:hAnsi="ITC Avant Garde"/>
                <w:b/>
              </w:rPr>
            </w:pPr>
            <w:r w:rsidRPr="00D05D14">
              <w:rPr>
                <w:rFonts w:ascii="ITC Avant Garde" w:hAnsi="ITC Avant Garde"/>
                <w:b/>
              </w:rPr>
              <w:t xml:space="preserve">4.- Aviso de actualización de algún impedimento para ocupar el cargo de </w:t>
            </w:r>
            <w:r w:rsidR="002E2C82" w:rsidRPr="00D05D14">
              <w:rPr>
                <w:rFonts w:ascii="ITC Avant Garde" w:hAnsi="ITC Avant Garde"/>
                <w:b/>
              </w:rPr>
              <w:t>defensor</w:t>
            </w:r>
            <w:r w:rsidRPr="00D05D14">
              <w:rPr>
                <w:rFonts w:ascii="ITC Avant Garde" w:hAnsi="ITC Avant Garde"/>
                <w:b/>
              </w:rPr>
              <w:t>. (Creación)</w:t>
            </w:r>
          </w:p>
          <w:p w14:paraId="5C7EBF8F" w14:textId="77777777" w:rsidR="009659BE" w:rsidRPr="00D05D14" w:rsidRDefault="009659BE" w:rsidP="00790C18">
            <w:pPr>
              <w:jc w:val="both"/>
              <w:rPr>
                <w:rFonts w:ascii="ITC Avant Garde" w:hAnsi="ITC Avant Garde"/>
                <w:b/>
              </w:rPr>
            </w:pPr>
          </w:p>
          <w:p w14:paraId="0587AE8A" w14:textId="77777777" w:rsidR="009659BE" w:rsidRPr="00D05D14" w:rsidRDefault="009659BE" w:rsidP="00790C18">
            <w:pPr>
              <w:jc w:val="both"/>
              <w:rPr>
                <w:rFonts w:ascii="ITC Avant Garde" w:hAnsi="ITC Avant Garde"/>
              </w:rPr>
            </w:pPr>
            <w:r w:rsidRPr="00D05D14">
              <w:rPr>
                <w:rFonts w:ascii="ITC Avant Garde" w:hAnsi="ITC Avant Garde"/>
              </w:rPr>
              <w:t>a) Artículo o apartado que da origen al trámite: Artículo 29, fracción VI</w:t>
            </w:r>
            <w:r w:rsidR="0027428F" w:rsidRPr="00D05D14">
              <w:rPr>
                <w:rFonts w:ascii="ITC Avant Garde" w:hAnsi="ITC Avant Garde"/>
              </w:rPr>
              <w:t xml:space="preserve"> </w:t>
            </w:r>
            <w:r w:rsidRPr="00D05D14">
              <w:rPr>
                <w:rFonts w:ascii="ITC Avant Garde" w:hAnsi="ITC Avant Garde"/>
              </w:rPr>
              <w:t xml:space="preserve">y </w:t>
            </w:r>
            <w:r w:rsidR="006C59A9" w:rsidRPr="00D05D14">
              <w:rPr>
                <w:rFonts w:ascii="ITC Avant Garde" w:hAnsi="ITC Avant Garde"/>
              </w:rPr>
              <w:t>a</w:t>
            </w:r>
            <w:r w:rsidRPr="00D05D14">
              <w:rPr>
                <w:rFonts w:ascii="ITC Avant Garde" w:hAnsi="ITC Avant Garde"/>
              </w:rPr>
              <w:t>rtículo 31.</w:t>
            </w:r>
          </w:p>
          <w:p w14:paraId="413F9297" w14:textId="77777777" w:rsidR="009659BE" w:rsidRPr="00D05D14" w:rsidRDefault="009659BE" w:rsidP="00790C18">
            <w:pPr>
              <w:jc w:val="both"/>
              <w:rPr>
                <w:rFonts w:ascii="ITC Avant Garde" w:hAnsi="ITC Avant Garde"/>
              </w:rPr>
            </w:pPr>
          </w:p>
          <w:p w14:paraId="3EE77602" w14:textId="77777777" w:rsidR="009659BE" w:rsidRPr="00D05D14" w:rsidRDefault="009659BE" w:rsidP="00790C18">
            <w:pPr>
              <w:jc w:val="both"/>
              <w:rPr>
                <w:rFonts w:ascii="ITC Avant Garde" w:hAnsi="ITC Avant Garde"/>
              </w:rPr>
            </w:pPr>
            <w:r w:rsidRPr="00D05D14">
              <w:rPr>
                <w:rFonts w:ascii="ITC Avant Garde" w:hAnsi="ITC Avant Garde"/>
              </w:rPr>
              <w:t>b) Tipo: Obligación.</w:t>
            </w:r>
          </w:p>
          <w:p w14:paraId="50A70BAF" w14:textId="77777777" w:rsidR="009659BE" w:rsidRPr="00D05D14" w:rsidRDefault="009659BE" w:rsidP="00790C18">
            <w:pPr>
              <w:jc w:val="both"/>
              <w:rPr>
                <w:rFonts w:ascii="ITC Avant Garde" w:hAnsi="ITC Avant Garde"/>
              </w:rPr>
            </w:pPr>
          </w:p>
          <w:p w14:paraId="33781410" w14:textId="77777777" w:rsidR="009659BE" w:rsidRPr="00D05D14" w:rsidRDefault="009659BE" w:rsidP="00790C18">
            <w:pPr>
              <w:jc w:val="both"/>
              <w:rPr>
                <w:rFonts w:ascii="ITC Avant Garde" w:hAnsi="ITC Avant Garde"/>
              </w:rPr>
            </w:pPr>
            <w:r w:rsidRPr="00D05D14">
              <w:rPr>
                <w:rFonts w:ascii="ITC Avant Garde" w:hAnsi="ITC Avant Garde"/>
              </w:rPr>
              <w:t xml:space="preserve">c) Vigencia: </w:t>
            </w:r>
            <w:r w:rsidR="00444262">
              <w:rPr>
                <w:rFonts w:ascii="ITC Avant Garde" w:hAnsi="ITC Avant Garde"/>
              </w:rPr>
              <w:t>Indefinida</w:t>
            </w:r>
            <w:r w:rsidRPr="00D05D14">
              <w:rPr>
                <w:rFonts w:ascii="ITC Avant Garde" w:hAnsi="ITC Avant Garde"/>
              </w:rPr>
              <w:t>.</w:t>
            </w:r>
          </w:p>
          <w:p w14:paraId="20A67B56" w14:textId="77777777" w:rsidR="009659BE" w:rsidRPr="00D05D14" w:rsidRDefault="009659BE" w:rsidP="00790C18">
            <w:pPr>
              <w:jc w:val="both"/>
              <w:rPr>
                <w:rFonts w:ascii="ITC Avant Garde" w:hAnsi="ITC Avant Garde"/>
              </w:rPr>
            </w:pPr>
          </w:p>
          <w:p w14:paraId="2DD65DB2" w14:textId="77777777" w:rsidR="00D34C3D" w:rsidRPr="00D05D14" w:rsidRDefault="00D34C3D" w:rsidP="00790C18">
            <w:pPr>
              <w:jc w:val="both"/>
              <w:rPr>
                <w:rFonts w:ascii="ITC Avant Garde" w:hAnsi="ITC Avant Garde"/>
              </w:rPr>
            </w:pPr>
            <w:r w:rsidRPr="00D05D14">
              <w:rPr>
                <w:rFonts w:ascii="ITC Avant Garde" w:hAnsi="ITC Avant Garde"/>
              </w:rPr>
              <w:t xml:space="preserve">d) Medio de presentación: Escrito libre. </w:t>
            </w:r>
          </w:p>
          <w:p w14:paraId="13D54C22" w14:textId="77777777" w:rsidR="00D34C3D" w:rsidRPr="00D05D14" w:rsidRDefault="00D34C3D" w:rsidP="00790C18">
            <w:pPr>
              <w:jc w:val="both"/>
              <w:rPr>
                <w:rFonts w:ascii="ITC Avant Garde" w:hAnsi="ITC Avant Garde"/>
              </w:rPr>
            </w:pPr>
          </w:p>
          <w:p w14:paraId="78D67F5A" w14:textId="77777777" w:rsidR="00D34C3D" w:rsidRPr="00D05D14" w:rsidRDefault="00D34C3D" w:rsidP="00790C18">
            <w:pPr>
              <w:jc w:val="both"/>
              <w:rPr>
                <w:rFonts w:ascii="ITC Avant Garde" w:hAnsi="ITC Avant Garde"/>
              </w:rPr>
            </w:pPr>
            <w:r w:rsidRPr="00D05D14">
              <w:rPr>
                <w:rFonts w:ascii="ITC Avant Garde" w:hAnsi="ITC Avant Garde"/>
              </w:rPr>
              <w:t xml:space="preserve">e) Requisitos: </w:t>
            </w:r>
            <w:r w:rsidRPr="00D05D14">
              <w:rPr>
                <w:rFonts w:ascii="ITC Avant Garde" w:hAnsi="ITC Avant Garde"/>
                <w:lang w:val="es-ES_tradnl"/>
              </w:rPr>
              <w:t>Los requisitos previstos por el artículo 15 de la Ley Federal del Procedimiento Administrativo.</w:t>
            </w:r>
          </w:p>
          <w:p w14:paraId="57E09914" w14:textId="77777777" w:rsidR="009659BE" w:rsidRPr="00D05D14" w:rsidRDefault="009659BE" w:rsidP="00790C18">
            <w:pPr>
              <w:jc w:val="both"/>
              <w:rPr>
                <w:rFonts w:ascii="ITC Avant Garde" w:hAnsi="ITC Avant Garde"/>
              </w:rPr>
            </w:pPr>
          </w:p>
          <w:p w14:paraId="5E5D77FE" w14:textId="77777777" w:rsidR="009659BE" w:rsidRPr="00D05D14" w:rsidRDefault="009659BE" w:rsidP="00790C18">
            <w:pPr>
              <w:jc w:val="both"/>
              <w:rPr>
                <w:rFonts w:ascii="ITC Avant Garde" w:hAnsi="ITC Avant Garde"/>
              </w:rPr>
            </w:pPr>
            <w:r w:rsidRPr="00D05D14">
              <w:rPr>
                <w:rFonts w:ascii="ITC Avant Garde" w:hAnsi="ITC Avant Garde"/>
              </w:rPr>
              <w:t>f) Ficta: No aplica.</w:t>
            </w:r>
          </w:p>
          <w:p w14:paraId="42D14269" w14:textId="77777777" w:rsidR="009659BE" w:rsidRPr="00D05D14" w:rsidRDefault="003E2BD6" w:rsidP="00DB0E9A">
            <w:pPr>
              <w:tabs>
                <w:tab w:val="left" w:pos="7875"/>
              </w:tabs>
              <w:jc w:val="both"/>
              <w:rPr>
                <w:rFonts w:ascii="ITC Avant Garde" w:hAnsi="ITC Avant Garde"/>
              </w:rPr>
            </w:pPr>
            <w:r w:rsidRPr="00D05D14">
              <w:rPr>
                <w:rFonts w:ascii="ITC Avant Garde" w:hAnsi="ITC Avant Garde"/>
              </w:rPr>
              <w:tab/>
            </w:r>
          </w:p>
          <w:p w14:paraId="70ED88A3" w14:textId="77777777" w:rsidR="009659BE" w:rsidRPr="00D05D14" w:rsidRDefault="009659BE" w:rsidP="00790C18">
            <w:pPr>
              <w:jc w:val="both"/>
              <w:rPr>
                <w:rFonts w:ascii="ITC Avant Garde" w:hAnsi="ITC Avant Garde"/>
              </w:rPr>
            </w:pPr>
            <w:r w:rsidRPr="00D05D14">
              <w:rPr>
                <w:rFonts w:ascii="ITC Avant Garde" w:hAnsi="ITC Avant Garde"/>
              </w:rPr>
              <w:t xml:space="preserve">g) Plazo máximo de resolución: </w:t>
            </w:r>
            <w:r w:rsidR="00B46CB6" w:rsidRPr="00D05D14">
              <w:rPr>
                <w:rFonts w:ascii="ITC Avant Garde" w:hAnsi="ITC Avant Garde"/>
              </w:rPr>
              <w:t>No aplica</w:t>
            </w:r>
            <w:r w:rsidRPr="00D05D14">
              <w:rPr>
                <w:rFonts w:ascii="ITC Avant Garde" w:hAnsi="ITC Avant Garde"/>
              </w:rPr>
              <w:t>.</w:t>
            </w:r>
          </w:p>
          <w:p w14:paraId="639FD4E4" w14:textId="77777777" w:rsidR="00257DC8" w:rsidRPr="00D05D14" w:rsidRDefault="00257DC8" w:rsidP="00790C18">
            <w:pPr>
              <w:jc w:val="both"/>
              <w:rPr>
                <w:rFonts w:ascii="ITC Avant Garde" w:hAnsi="ITC Avant Garde"/>
              </w:rPr>
            </w:pPr>
          </w:p>
          <w:p w14:paraId="05B71C74" w14:textId="77777777" w:rsidR="009659BE" w:rsidRPr="00D05D14" w:rsidRDefault="009659BE" w:rsidP="00790C18">
            <w:pPr>
              <w:jc w:val="both"/>
              <w:rPr>
                <w:rFonts w:ascii="ITC Avant Garde" w:hAnsi="ITC Avant Garde"/>
              </w:rPr>
            </w:pPr>
            <w:r w:rsidRPr="00D05D14">
              <w:rPr>
                <w:rFonts w:ascii="ITC Avant Garde" w:hAnsi="ITC Avant Garde"/>
              </w:rPr>
              <w:t xml:space="preserve">h) Población afectada: </w:t>
            </w:r>
            <w:r w:rsidR="00F7528A" w:rsidRPr="00D05D14">
              <w:rPr>
                <w:rFonts w:ascii="ITC Avant Garde" w:hAnsi="ITC Avant Garde"/>
              </w:rPr>
              <w:t>Los d</w:t>
            </w:r>
            <w:r w:rsidRPr="00D05D14">
              <w:rPr>
                <w:rFonts w:ascii="ITC Avant Garde" w:hAnsi="ITC Avant Garde"/>
              </w:rPr>
              <w:t>efensor</w:t>
            </w:r>
            <w:r w:rsidR="002E2C82" w:rsidRPr="00D05D14">
              <w:rPr>
                <w:rFonts w:ascii="ITC Avant Garde" w:hAnsi="ITC Avant Garde"/>
              </w:rPr>
              <w:t>es</w:t>
            </w:r>
            <w:r w:rsidR="00F7528A" w:rsidRPr="00D05D14">
              <w:rPr>
                <w:rFonts w:ascii="ITC Avant Garde" w:hAnsi="ITC Avant Garde"/>
              </w:rPr>
              <w:t xml:space="preserve"> de audiencia. </w:t>
            </w:r>
          </w:p>
          <w:p w14:paraId="5CCB37A6" w14:textId="77777777" w:rsidR="009659BE" w:rsidRPr="00D05D14" w:rsidRDefault="009659BE" w:rsidP="00790C18">
            <w:pPr>
              <w:jc w:val="both"/>
              <w:rPr>
                <w:rFonts w:ascii="ITC Avant Garde" w:hAnsi="ITC Avant Garde"/>
                <w:b/>
              </w:rPr>
            </w:pPr>
          </w:p>
          <w:p w14:paraId="7B22CD44" w14:textId="77777777" w:rsidR="00DF0F53" w:rsidRPr="00D05D14" w:rsidRDefault="00DF0F53" w:rsidP="00790C18">
            <w:pPr>
              <w:jc w:val="both"/>
              <w:rPr>
                <w:rFonts w:ascii="ITC Avant Garde" w:hAnsi="ITC Avant Garde"/>
                <w:b/>
              </w:rPr>
            </w:pPr>
            <w:r w:rsidRPr="00D05D14">
              <w:rPr>
                <w:rFonts w:ascii="ITC Avant Garde" w:hAnsi="ITC Avant Garde"/>
                <w:b/>
              </w:rPr>
              <w:t xml:space="preserve">5.- Informe semestral del defensor </w:t>
            </w:r>
            <w:r w:rsidR="00EE5D50" w:rsidRPr="00D05D14">
              <w:rPr>
                <w:rFonts w:ascii="ITC Avant Garde" w:hAnsi="ITC Avant Garde"/>
                <w:b/>
              </w:rPr>
              <w:t xml:space="preserve">al Instituto, </w:t>
            </w:r>
            <w:r w:rsidRPr="00D05D14">
              <w:rPr>
                <w:rFonts w:ascii="ITC Avant Garde" w:hAnsi="ITC Avant Garde"/>
                <w:b/>
              </w:rPr>
              <w:t>sobre los asuntos atendidos, la forma de atención y sus resultados.</w:t>
            </w:r>
          </w:p>
          <w:p w14:paraId="0129B479" w14:textId="77777777" w:rsidR="00DF0F53" w:rsidRPr="00D05D14" w:rsidRDefault="00DF0F53" w:rsidP="00790C18">
            <w:pPr>
              <w:jc w:val="both"/>
              <w:rPr>
                <w:rFonts w:ascii="ITC Avant Garde" w:hAnsi="ITC Avant Garde"/>
                <w:b/>
              </w:rPr>
            </w:pPr>
            <w:r w:rsidRPr="00D05D14">
              <w:rPr>
                <w:rFonts w:ascii="ITC Avant Garde" w:hAnsi="ITC Avant Garde"/>
                <w:b/>
              </w:rPr>
              <w:t>(Creación)</w:t>
            </w:r>
          </w:p>
          <w:p w14:paraId="37FD48B8" w14:textId="77777777" w:rsidR="00DF0F53" w:rsidRPr="00D05D14" w:rsidRDefault="00DF0F53" w:rsidP="00790C18">
            <w:pPr>
              <w:jc w:val="both"/>
              <w:rPr>
                <w:rFonts w:ascii="ITC Avant Garde" w:hAnsi="ITC Avant Garde"/>
                <w:b/>
              </w:rPr>
            </w:pPr>
          </w:p>
          <w:p w14:paraId="0ADB8E9E" w14:textId="77777777" w:rsidR="00DF0F53" w:rsidRPr="00D05D14" w:rsidRDefault="00DF0F53" w:rsidP="00790C18">
            <w:pPr>
              <w:jc w:val="both"/>
              <w:rPr>
                <w:rFonts w:ascii="ITC Avant Garde" w:hAnsi="ITC Avant Garde"/>
              </w:rPr>
            </w:pPr>
            <w:r w:rsidRPr="00D05D14">
              <w:rPr>
                <w:rFonts w:ascii="ITC Avant Garde" w:hAnsi="ITC Avant Garde"/>
              </w:rPr>
              <w:t>Artículo o apartado que da origen al trámite: Artículo 29, fracción IX.</w:t>
            </w:r>
          </w:p>
          <w:p w14:paraId="23FB0530" w14:textId="77777777" w:rsidR="00DF0F53" w:rsidRPr="00D05D14" w:rsidRDefault="00DF0F53" w:rsidP="00790C18">
            <w:pPr>
              <w:jc w:val="both"/>
              <w:rPr>
                <w:rFonts w:ascii="ITC Avant Garde" w:hAnsi="ITC Avant Garde"/>
              </w:rPr>
            </w:pPr>
          </w:p>
          <w:p w14:paraId="7002C858" w14:textId="77777777" w:rsidR="00DF0F53" w:rsidRPr="00D05D14" w:rsidRDefault="00DF0F53" w:rsidP="00790C18">
            <w:pPr>
              <w:jc w:val="both"/>
              <w:rPr>
                <w:rFonts w:ascii="ITC Avant Garde" w:hAnsi="ITC Avant Garde"/>
              </w:rPr>
            </w:pPr>
            <w:r w:rsidRPr="00D05D14">
              <w:rPr>
                <w:rFonts w:ascii="ITC Avant Garde" w:hAnsi="ITC Avant Garde"/>
              </w:rPr>
              <w:t>b) Tipo: Obligación.</w:t>
            </w:r>
          </w:p>
          <w:p w14:paraId="35CCC3DE" w14:textId="77777777" w:rsidR="00DF0F53" w:rsidRPr="00D05D14" w:rsidRDefault="00DF0F53" w:rsidP="00790C18">
            <w:pPr>
              <w:jc w:val="both"/>
              <w:rPr>
                <w:rFonts w:ascii="ITC Avant Garde" w:hAnsi="ITC Avant Garde"/>
              </w:rPr>
            </w:pPr>
          </w:p>
          <w:p w14:paraId="0B82E4B5" w14:textId="77777777" w:rsidR="00D34C3D" w:rsidRPr="00D05D14" w:rsidRDefault="00D34C3D" w:rsidP="00790C18">
            <w:pPr>
              <w:jc w:val="both"/>
              <w:rPr>
                <w:rFonts w:ascii="ITC Avant Garde" w:hAnsi="ITC Avant Garde"/>
              </w:rPr>
            </w:pPr>
            <w:r w:rsidRPr="00D05D14">
              <w:rPr>
                <w:rFonts w:ascii="ITC Avant Garde" w:hAnsi="ITC Avant Garde"/>
              </w:rPr>
              <w:t>c) Vigencia: No aplica.</w:t>
            </w:r>
          </w:p>
          <w:p w14:paraId="378CAB0D" w14:textId="77777777" w:rsidR="00D34C3D" w:rsidRPr="00D05D14" w:rsidRDefault="00D34C3D" w:rsidP="00790C18">
            <w:pPr>
              <w:jc w:val="both"/>
              <w:rPr>
                <w:rFonts w:ascii="ITC Avant Garde" w:hAnsi="ITC Avant Garde"/>
              </w:rPr>
            </w:pPr>
          </w:p>
          <w:p w14:paraId="2A8AED83" w14:textId="77777777" w:rsidR="00D34C3D" w:rsidRPr="00D05D14" w:rsidRDefault="00D34C3D" w:rsidP="00790C18">
            <w:pPr>
              <w:jc w:val="both"/>
              <w:rPr>
                <w:rFonts w:ascii="ITC Avant Garde" w:hAnsi="ITC Avant Garde"/>
              </w:rPr>
            </w:pPr>
            <w:r w:rsidRPr="00D05D14">
              <w:rPr>
                <w:rFonts w:ascii="ITC Avant Garde" w:hAnsi="ITC Avant Garde"/>
              </w:rPr>
              <w:t>d) Medio de presentación: Escrito libre.</w:t>
            </w:r>
          </w:p>
          <w:p w14:paraId="2EC681A0" w14:textId="77777777" w:rsidR="00D34C3D" w:rsidRPr="00D05D14" w:rsidRDefault="00D34C3D" w:rsidP="00790C18">
            <w:pPr>
              <w:jc w:val="both"/>
              <w:rPr>
                <w:rFonts w:ascii="ITC Avant Garde" w:hAnsi="ITC Avant Garde"/>
              </w:rPr>
            </w:pPr>
          </w:p>
          <w:p w14:paraId="10679219" w14:textId="77777777" w:rsidR="00D34C3D" w:rsidRPr="00D05D14" w:rsidRDefault="00D34C3D" w:rsidP="00790C18">
            <w:pPr>
              <w:jc w:val="both"/>
              <w:rPr>
                <w:rFonts w:ascii="ITC Avant Garde" w:hAnsi="ITC Avant Garde"/>
              </w:rPr>
            </w:pPr>
            <w:r w:rsidRPr="00D05D14">
              <w:rPr>
                <w:rFonts w:ascii="ITC Avant Garde" w:hAnsi="ITC Avant Garde"/>
              </w:rPr>
              <w:t>e) Requisitos</w:t>
            </w:r>
            <w:r w:rsidR="000B3D2C" w:rsidRPr="00D05D14">
              <w:rPr>
                <w:rFonts w:ascii="ITC Avant Garde" w:hAnsi="ITC Avant Garde"/>
                <w:lang w:val="es-ES_tradnl"/>
              </w:rPr>
              <w:t xml:space="preserve"> Los requisitos previstos por el artículo 15 de la Ley Federal del Procedimiento Administrativo.</w:t>
            </w:r>
          </w:p>
          <w:p w14:paraId="705C7AAF" w14:textId="77777777" w:rsidR="00DF0F53" w:rsidRPr="00D05D14" w:rsidRDefault="00DF0F53" w:rsidP="00790C18">
            <w:pPr>
              <w:jc w:val="both"/>
              <w:rPr>
                <w:rFonts w:ascii="ITC Avant Garde" w:hAnsi="ITC Avant Garde"/>
              </w:rPr>
            </w:pPr>
          </w:p>
          <w:p w14:paraId="26DB6EDB" w14:textId="77777777" w:rsidR="00DF0F53" w:rsidRPr="00D05D14" w:rsidRDefault="00DF0F53" w:rsidP="00790C18">
            <w:pPr>
              <w:jc w:val="both"/>
              <w:rPr>
                <w:rFonts w:ascii="ITC Avant Garde" w:hAnsi="ITC Avant Garde"/>
              </w:rPr>
            </w:pPr>
            <w:r w:rsidRPr="00D05D14">
              <w:rPr>
                <w:rFonts w:ascii="ITC Avant Garde" w:hAnsi="ITC Avant Garde"/>
              </w:rPr>
              <w:t>f) Ficta: No aplica.</w:t>
            </w:r>
          </w:p>
          <w:p w14:paraId="4B3894F6" w14:textId="77777777" w:rsidR="00DF0F53" w:rsidRPr="00D05D14" w:rsidRDefault="00DF0F53" w:rsidP="00790C18">
            <w:pPr>
              <w:jc w:val="both"/>
              <w:rPr>
                <w:rFonts w:ascii="ITC Avant Garde" w:hAnsi="ITC Avant Garde"/>
              </w:rPr>
            </w:pPr>
          </w:p>
          <w:p w14:paraId="54B76D32" w14:textId="77777777" w:rsidR="00DF0F53" w:rsidRPr="00D05D14" w:rsidRDefault="00DF0F53" w:rsidP="00790C18">
            <w:pPr>
              <w:jc w:val="both"/>
              <w:rPr>
                <w:rFonts w:ascii="ITC Avant Garde" w:hAnsi="ITC Avant Garde"/>
              </w:rPr>
            </w:pPr>
            <w:r w:rsidRPr="00D05D14">
              <w:rPr>
                <w:rFonts w:ascii="ITC Avant Garde" w:hAnsi="ITC Avant Garde"/>
              </w:rPr>
              <w:t>g) Plazo máximo de resolución: No aplica.</w:t>
            </w:r>
          </w:p>
          <w:p w14:paraId="1BE4EA1D" w14:textId="77777777" w:rsidR="00DF0F53" w:rsidRPr="00D05D14" w:rsidRDefault="00DF0F53" w:rsidP="00790C18">
            <w:pPr>
              <w:jc w:val="both"/>
              <w:rPr>
                <w:rFonts w:ascii="ITC Avant Garde" w:hAnsi="ITC Avant Garde"/>
              </w:rPr>
            </w:pPr>
          </w:p>
          <w:p w14:paraId="37F610EF" w14:textId="77777777" w:rsidR="00DF0F53" w:rsidRPr="00D05D14" w:rsidRDefault="00DF0F53" w:rsidP="00790C18">
            <w:pPr>
              <w:jc w:val="both"/>
              <w:rPr>
                <w:rFonts w:ascii="ITC Avant Garde" w:hAnsi="ITC Avant Garde"/>
              </w:rPr>
            </w:pPr>
            <w:r w:rsidRPr="00D05D14">
              <w:rPr>
                <w:rFonts w:ascii="ITC Avant Garde" w:hAnsi="ITC Avant Garde"/>
              </w:rPr>
              <w:t>h) Población afectada: Defensores de las audiencias.</w:t>
            </w:r>
          </w:p>
          <w:p w14:paraId="75F475B7" w14:textId="77777777" w:rsidR="00DF0F53" w:rsidRPr="00D05D14" w:rsidRDefault="00DF0F53" w:rsidP="00790C18">
            <w:pPr>
              <w:jc w:val="both"/>
              <w:rPr>
                <w:rFonts w:ascii="ITC Avant Garde" w:hAnsi="ITC Avant Garde"/>
                <w:b/>
              </w:rPr>
            </w:pPr>
          </w:p>
          <w:p w14:paraId="3E54E5F7" w14:textId="77777777" w:rsidR="00A74553" w:rsidRPr="00D05D14" w:rsidRDefault="005300DE" w:rsidP="00790C18">
            <w:pPr>
              <w:jc w:val="both"/>
              <w:rPr>
                <w:rFonts w:ascii="ITC Avant Garde" w:hAnsi="ITC Avant Garde"/>
                <w:b/>
              </w:rPr>
            </w:pPr>
            <w:r>
              <w:rPr>
                <w:rFonts w:ascii="ITC Avant Garde" w:hAnsi="ITC Avant Garde"/>
                <w:b/>
              </w:rPr>
              <w:t>6</w:t>
            </w:r>
            <w:r w:rsidR="00A74553" w:rsidRPr="00D05D14">
              <w:rPr>
                <w:rFonts w:ascii="ITC Avant Garde" w:hAnsi="ITC Avant Garde"/>
                <w:b/>
              </w:rPr>
              <w:t xml:space="preserve">.- </w:t>
            </w:r>
            <w:r w:rsidR="005D1B50" w:rsidRPr="00D05D14">
              <w:rPr>
                <w:rFonts w:ascii="ITC Avant Garde" w:hAnsi="ITC Avant Garde"/>
                <w:b/>
              </w:rPr>
              <w:t xml:space="preserve">Informar cuando un </w:t>
            </w:r>
            <w:r w:rsidR="002E2C82" w:rsidRPr="00D05D14">
              <w:rPr>
                <w:rFonts w:ascii="ITC Avant Garde" w:hAnsi="ITC Avant Garde"/>
                <w:b/>
              </w:rPr>
              <w:t xml:space="preserve">defensor de las audiencias </w:t>
            </w:r>
            <w:r w:rsidR="005D1B50" w:rsidRPr="00D05D14">
              <w:rPr>
                <w:rFonts w:ascii="ITC Avant Garde" w:hAnsi="ITC Avant Garde"/>
                <w:b/>
              </w:rPr>
              <w:t>deje de ocupar el cargo</w:t>
            </w:r>
            <w:r w:rsidR="00A74553" w:rsidRPr="00D05D14">
              <w:rPr>
                <w:rFonts w:ascii="ITC Avant Garde" w:hAnsi="ITC Avant Garde"/>
                <w:b/>
              </w:rPr>
              <w:t>. (Creación)</w:t>
            </w:r>
          </w:p>
          <w:p w14:paraId="5A071191" w14:textId="77777777" w:rsidR="00A74553" w:rsidRPr="00D05D14" w:rsidRDefault="00A74553" w:rsidP="00790C18">
            <w:pPr>
              <w:jc w:val="both"/>
              <w:rPr>
                <w:rFonts w:ascii="ITC Avant Garde" w:hAnsi="ITC Avant Garde"/>
              </w:rPr>
            </w:pPr>
          </w:p>
          <w:p w14:paraId="5C39C389" w14:textId="77777777" w:rsidR="00D34C3D" w:rsidRPr="00D05D14" w:rsidRDefault="00D34C3D" w:rsidP="00790C18">
            <w:pPr>
              <w:jc w:val="both"/>
              <w:rPr>
                <w:rFonts w:ascii="ITC Avant Garde" w:hAnsi="ITC Avant Garde"/>
              </w:rPr>
            </w:pPr>
            <w:r w:rsidRPr="00D05D14">
              <w:rPr>
                <w:rFonts w:ascii="ITC Avant Garde" w:hAnsi="ITC Avant Garde"/>
              </w:rPr>
              <w:t>a) Artículo o apartado que da origen al trámite: Artículo 31.</w:t>
            </w:r>
          </w:p>
          <w:p w14:paraId="2F0F5322" w14:textId="77777777" w:rsidR="00D34C3D" w:rsidRPr="00D05D14" w:rsidRDefault="00D34C3D" w:rsidP="00790C18">
            <w:pPr>
              <w:jc w:val="both"/>
              <w:rPr>
                <w:rFonts w:ascii="ITC Avant Garde" w:hAnsi="ITC Avant Garde"/>
              </w:rPr>
            </w:pPr>
          </w:p>
          <w:p w14:paraId="79F51C8F" w14:textId="77777777" w:rsidR="00D34C3D" w:rsidRPr="00D05D14" w:rsidRDefault="00D34C3D" w:rsidP="00790C18">
            <w:pPr>
              <w:jc w:val="both"/>
              <w:rPr>
                <w:rFonts w:ascii="ITC Avant Garde" w:hAnsi="ITC Avant Garde"/>
              </w:rPr>
            </w:pPr>
            <w:r w:rsidRPr="00D05D14">
              <w:rPr>
                <w:rFonts w:ascii="ITC Avant Garde" w:hAnsi="ITC Avant Garde"/>
              </w:rPr>
              <w:t>b) Tipo: Obligación.</w:t>
            </w:r>
          </w:p>
          <w:p w14:paraId="4B5598A7" w14:textId="77777777" w:rsidR="00D34C3D" w:rsidRPr="00D05D14" w:rsidRDefault="00D34C3D" w:rsidP="00790C18">
            <w:pPr>
              <w:jc w:val="both"/>
              <w:rPr>
                <w:rFonts w:ascii="ITC Avant Garde" w:hAnsi="ITC Avant Garde"/>
              </w:rPr>
            </w:pPr>
          </w:p>
          <w:p w14:paraId="2DCE1E81" w14:textId="77777777" w:rsidR="00D34C3D" w:rsidRPr="00D05D14" w:rsidRDefault="00D34C3D" w:rsidP="00790C18">
            <w:pPr>
              <w:jc w:val="both"/>
              <w:rPr>
                <w:rFonts w:ascii="ITC Avant Garde" w:hAnsi="ITC Avant Garde"/>
              </w:rPr>
            </w:pPr>
            <w:r w:rsidRPr="00D05D14">
              <w:rPr>
                <w:rFonts w:ascii="ITC Avant Garde" w:hAnsi="ITC Avant Garde"/>
              </w:rPr>
              <w:t>c) Vigencia: No aplica.</w:t>
            </w:r>
          </w:p>
          <w:p w14:paraId="5774FA8D" w14:textId="77777777" w:rsidR="00D34C3D" w:rsidRPr="00D05D14" w:rsidRDefault="00D34C3D" w:rsidP="00790C18">
            <w:pPr>
              <w:jc w:val="both"/>
              <w:rPr>
                <w:rFonts w:ascii="ITC Avant Garde" w:hAnsi="ITC Avant Garde"/>
              </w:rPr>
            </w:pPr>
          </w:p>
          <w:p w14:paraId="3DBCDC33" w14:textId="77777777" w:rsidR="00D34C3D" w:rsidRPr="00D05D14" w:rsidRDefault="00D34C3D" w:rsidP="00790C18">
            <w:pPr>
              <w:jc w:val="both"/>
              <w:rPr>
                <w:rFonts w:ascii="ITC Avant Garde" w:hAnsi="ITC Avant Garde"/>
              </w:rPr>
            </w:pPr>
            <w:r w:rsidRPr="00D05D14">
              <w:rPr>
                <w:rFonts w:ascii="ITC Avant Garde" w:hAnsi="ITC Avant Garde"/>
              </w:rPr>
              <w:t>d) Medio de presentación: Escrito libre.</w:t>
            </w:r>
          </w:p>
          <w:p w14:paraId="1158565D" w14:textId="77777777" w:rsidR="00D34C3D" w:rsidRPr="00D05D14" w:rsidRDefault="00D34C3D" w:rsidP="00790C18">
            <w:pPr>
              <w:jc w:val="both"/>
              <w:rPr>
                <w:rFonts w:ascii="ITC Avant Garde" w:hAnsi="ITC Avant Garde"/>
              </w:rPr>
            </w:pPr>
          </w:p>
          <w:p w14:paraId="04F5EC5B" w14:textId="77777777" w:rsidR="00D34C3D" w:rsidRPr="00D05D14" w:rsidRDefault="00D34C3D" w:rsidP="00790C18">
            <w:pPr>
              <w:jc w:val="both"/>
              <w:rPr>
                <w:rFonts w:ascii="ITC Avant Garde" w:hAnsi="ITC Avant Garde"/>
              </w:rPr>
            </w:pPr>
            <w:r w:rsidRPr="00D05D14">
              <w:rPr>
                <w:rFonts w:ascii="ITC Avant Garde" w:hAnsi="ITC Avant Garde"/>
              </w:rPr>
              <w:t>e) Requisitos</w:t>
            </w:r>
            <w:r w:rsidRPr="00D05D14">
              <w:rPr>
                <w:rFonts w:ascii="ITC Avant Garde" w:hAnsi="ITC Avant Garde"/>
                <w:lang w:val="es-ES_tradnl"/>
              </w:rPr>
              <w:t xml:space="preserve"> Los requisitos previstos por el artículo 15 de la Ley Federal del Procedimiento Administrativo.</w:t>
            </w:r>
          </w:p>
          <w:p w14:paraId="697905DF" w14:textId="77777777" w:rsidR="00D34C3D" w:rsidRPr="00D05D14" w:rsidRDefault="00D34C3D" w:rsidP="00790C18">
            <w:pPr>
              <w:jc w:val="both"/>
              <w:rPr>
                <w:rFonts w:ascii="ITC Avant Garde" w:hAnsi="ITC Avant Garde"/>
              </w:rPr>
            </w:pPr>
          </w:p>
          <w:p w14:paraId="62E3194C" w14:textId="77777777" w:rsidR="00D34C3D" w:rsidRPr="00D05D14" w:rsidRDefault="00D34C3D" w:rsidP="00790C18">
            <w:pPr>
              <w:jc w:val="both"/>
              <w:rPr>
                <w:rFonts w:ascii="ITC Avant Garde" w:hAnsi="ITC Avant Garde"/>
              </w:rPr>
            </w:pPr>
            <w:r w:rsidRPr="00D05D14">
              <w:rPr>
                <w:rFonts w:ascii="ITC Avant Garde" w:hAnsi="ITC Avant Garde"/>
              </w:rPr>
              <w:t>f) Ficta: No aplica.</w:t>
            </w:r>
          </w:p>
          <w:p w14:paraId="3D4E57EB" w14:textId="77777777" w:rsidR="00D34C3D" w:rsidRPr="00D05D14" w:rsidRDefault="00D34C3D" w:rsidP="00790C18">
            <w:pPr>
              <w:jc w:val="both"/>
              <w:rPr>
                <w:rFonts w:ascii="ITC Avant Garde" w:hAnsi="ITC Avant Garde"/>
              </w:rPr>
            </w:pPr>
          </w:p>
          <w:p w14:paraId="018FAE03" w14:textId="77777777" w:rsidR="00D34C3D" w:rsidRPr="00D05D14" w:rsidRDefault="00D34C3D" w:rsidP="00790C18">
            <w:pPr>
              <w:jc w:val="both"/>
              <w:rPr>
                <w:rFonts w:ascii="ITC Avant Garde" w:hAnsi="ITC Avant Garde"/>
              </w:rPr>
            </w:pPr>
            <w:r w:rsidRPr="00D05D14">
              <w:rPr>
                <w:rFonts w:ascii="ITC Avant Garde" w:hAnsi="ITC Avant Garde"/>
              </w:rPr>
              <w:t>g) Plazo máximo de resolución: No aplica.</w:t>
            </w:r>
          </w:p>
          <w:p w14:paraId="00136230" w14:textId="77777777" w:rsidR="00D34C3D" w:rsidRPr="00D05D14" w:rsidRDefault="00D34C3D" w:rsidP="00790C18">
            <w:pPr>
              <w:jc w:val="both"/>
              <w:rPr>
                <w:rFonts w:ascii="ITC Avant Garde" w:hAnsi="ITC Avant Garde"/>
              </w:rPr>
            </w:pPr>
          </w:p>
          <w:p w14:paraId="02AA8EA7" w14:textId="77777777" w:rsidR="00D34C3D" w:rsidRPr="00D05D14" w:rsidRDefault="00D34C3D" w:rsidP="00790C18">
            <w:pPr>
              <w:jc w:val="both"/>
              <w:rPr>
                <w:rFonts w:ascii="ITC Avant Garde" w:hAnsi="ITC Avant Garde"/>
              </w:rPr>
            </w:pPr>
            <w:r w:rsidRPr="00D05D14">
              <w:rPr>
                <w:rFonts w:ascii="ITC Avant Garde" w:hAnsi="ITC Avant Garde"/>
              </w:rPr>
              <w:t xml:space="preserve">h) Población afectada: </w:t>
            </w:r>
            <w:r w:rsidR="000B3D2C" w:rsidRPr="00D05D14">
              <w:rPr>
                <w:rFonts w:ascii="ITC Avant Garde" w:hAnsi="ITC Avant Garde"/>
              </w:rPr>
              <w:t>El Concesionario de Radiodifusión o Programador</w:t>
            </w:r>
            <w:r w:rsidRPr="00D05D14">
              <w:rPr>
                <w:rFonts w:ascii="ITC Avant Garde" w:hAnsi="ITC Avant Garde"/>
              </w:rPr>
              <w:t>.</w:t>
            </w:r>
          </w:p>
          <w:p w14:paraId="642F5905" w14:textId="77777777" w:rsidR="00A74553" w:rsidRPr="00D05D14" w:rsidRDefault="00A74553" w:rsidP="00790C18">
            <w:pPr>
              <w:jc w:val="both"/>
              <w:rPr>
                <w:rFonts w:ascii="ITC Avant Garde" w:hAnsi="ITC Avant Garde"/>
              </w:rPr>
            </w:pPr>
          </w:p>
          <w:p w14:paraId="0776F8F4" w14:textId="77777777" w:rsidR="005D1B50" w:rsidRPr="00D05D14" w:rsidRDefault="005300DE" w:rsidP="00790C18">
            <w:pPr>
              <w:jc w:val="both"/>
              <w:rPr>
                <w:rFonts w:ascii="ITC Avant Garde" w:hAnsi="ITC Avant Garde"/>
                <w:b/>
              </w:rPr>
            </w:pPr>
            <w:r>
              <w:rPr>
                <w:rFonts w:ascii="ITC Avant Garde" w:hAnsi="ITC Avant Garde"/>
                <w:b/>
              </w:rPr>
              <w:t>7</w:t>
            </w:r>
            <w:r w:rsidR="005D1B50" w:rsidRPr="00D05D14">
              <w:rPr>
                <w:rFonts w:ascii="ITC Avant Garde" w:hAnsi="ITC Avant Garde"/>
                <w:b/>
              </w:rPr>
              <w:t xml:space="preserve">.- Nombrar nuevo defensor de las </w:t>
            </w:r>
            <w:r w:rsidR="005F110E" w:rsidRPr="00D05D14">
              <w:rPr>
                <w:rFonts w:ascii="ITC Avant Garde" w:hAnsi="ITC Avant Garde"/>
                <w:b/>
              </w:rPr>
              <w:t xml:space="preserve">audiencias </w:t>
            </w:r>
            <w:r w:rsidR="005D1B50" w:rsidRPr="00D05D14">
              <w:rPr>
                <w:rFonts w:ascii="ITC Avant Garde" w:hAnsi="ITC Avant Garde"/>
                <w:b/>
              </w:rPr>
              <w:t>en caso de separación del cargo. (</w:t>
            </w:r>
            <w:r w:rsidR="005E60FF" w:rsidRPr="00D05D14">
              <w:rPr>
                <w:rFonts w:ascii="ITC Avant Garde" w:hAnsi="ITC Avant Garde"/>
                <w:b/>
              </w:rPr>
              <w:t>Creación</w:t>
            </w:r>
            <w:r w:rsidR="005D1B50" w:rsidRPr="00D05D14">
              <w:rPr>
                <w:rFonts w:ascii="ITC Avant Garde" w:hAnsi="ITC Avant Garde"/>
                <w:b/>
              </w:rPr>
              <w:t>)</w:t>
            </w:r>
          </w:p>
          <w:p w14:paraId="7A396DF2" w14:textId="77777777" w:rsidR="005D1B50" w:rsidRPr="00D05D14" w:rsidRDefault="005D1B50" w:rsidP="00790C18">
            <w:pPr>
              <w:jc w:val="both"/>
              <w:rPr>
                <w:rFonts w:ascii="ITC Avant Garde" w:hAnsi="ITC Avant Garde"/>
              </w:rPr>
            </w:pPr>
          </w:p>
          <w:p w14:paraId="083BDDCB" w14:textId="77777777" w:rsidR="005D1B50" w:rsidRPr="00D05D14" w:rsidRDefault="005D1B50" w:rsidP="00790C18">
            <w:pPr>
              <w:jc w:val="both"/>
              <w:rPr>
                <w:rFonts w:ascii="ITC Avant Garde" w:hAnsi="ITC Avant Garde"/>
              </w:rPr>
            </w:pPr>
            <w:r w:rsidRPr="00D05D14">
              <w:rPr>
                <w:rFonts w:ascii="ITC Avant Garde" w:hAnsi="ITC Avant Garde"/>
              </w:rPr>
              <w:t>a) Artículo o apartado que da origen al trámite: Artículo 32.</w:t>
            </w:r>
          </w:p>
          <w:p w14:paraId="7BB87867" w14:textId="77777777" w:rsidR="005D1B50" w:rsidRPr="00D05D14" w:rsidRDefault="005D1B50" w:rsidP="00790C18">
            <w:pPr>
              <w:jc w:val="both"/>
              <w:rPr>
                <w:rFonts w:ascii="ITC Avant Garde" w:hAnsi="ITC Avant Garde"/>
              </w:rPr>
            </w:pPr>
          </w:p>
          <w:p w14:paraId="6EF00871" w14:textId="77777777" w:rsidR="005D1B50" w:rsidRPr="00D05D14" w:rsidRDefault="005D1B50" w:rsidP="00790C18">
            <w:pPr>
              <w:jc w:val="both"/>
              <w:rPr>
                <w:rFonts w:ascii="ITC Avant Garde" w:hAnsi="ITC Avant Garde"/>
              </w:rPr>
            </w:pPr>
            <w:r w:rsidRPr="00D05D14">
              <w:rPr>
                <w:rFonts w:ascii="ITC Avant Garde" w:hAnsi="ITC Avant Garde"/>
              </w:rPr>
              <w:t>b) Tipo: Obligación.</w:t>
            </w:r>
          </w:p>
          <w:p w14:paraId="0980CF2A" w14:textId="77777777" w:rsidR="005D1B50" w:rsidRPr="00D05D14" w:rsidRDefault="005D1B50" w:rsidP="00790C18">
            <w:pPr>
              <w:jc w:val="both"/>
              <w:rPr>
                <w:rFonts w:ascii="ITC Avant Garde" w:hAnsi="ITC Avant Garde"/>
              </w:rPr>
            </w:pPr>
          </w:p>
          <w:p w14:paraId="2D983854" w14:textId="77777777" w:rsidR="005D1B50" w:rsidRPr="00D05D14" w:rsidRDefault="005D1B50" w:rsidP="00790C18">
            <w:pPr>
              <w:jc w:val="both"/>
              <w:rPr>
                <w:rFonts w:ascii="ITC Avant Garde" w:hAnsi="ITC Avant Garde"/>
              </w:rPr>
            </w:pPr>
            <w:r w:rsidRPr="00D05D14">
              <w:rPr>
                <w:rFonts w:ascii="ITC Avant Garde" w:hAnsi="ITC Avant Garde"/>
              </w:rPr>
              <w:t xml:space="preserve">c) Vigencia: </w:t>
            </w:r>
            <w:r w:rsidR="00B46CB6" w:rsidRPr="00D05D14">
              <w:rPr>
                <w:rFonts w:ascii="ITC Avant Garde" w:hAnsi="ITC Avant Garde"/>
              </w:rPr>
              <w:t>El plazo por el que se nombre y autorice al nuevo defensor</w:t>
            </w:r>
            <w:r w:rsidRPr="00D05D14">
              <w:rPr>
                <w:rFonts w:ascii="ITC Avant Garde" w:hAnsi="ITC Avant Garde"/>
              </w:rPr>
              <w:t>.</w:t>
            </w:r>
            <w:r w:rsidR="00D43C2F" w:rsidRPr="00D05D14">
              <w:rPr>
                <w:rFonts w:ascii="ITC Avant Garde" w:hAnsi="ITC Avant Garde"/>
              </w:rPr>
              <w:t xml:space="preserve"> </w:t>
            </w:r>
          </w:p>
          <w:p w14:paraId="43B5BF97" w14:textId="77777777" w:rsidR="00B46CB6" w:rsidRPr="00D05D14" w:rsidRDefault="00B46CB6" w:rsidP="00790C18">
            <w:pPr>
              <w:jc w:val="both"/>
              <w:rPr>
                <w:rFonts w:ascii="ITC Avant Garde" w:hAnsi="ITC Avant Garde"/>
              </w:rPr>
            </w:pPr>
          </w:p>
          <w:p w14:paraId="2E83CBDD" w14:textId="77777777" w:rsidR="00917EB5" w:rsidRPr="00D05D14" w:rsidRDefault="005D1B50" w:rsidP="00790C18">
            <w:pPr>
              <w:jc w:val="both"/>
              <w:rPr>
                <w:rFonts w:ascii="ITC Avant Garde" w:hAnsi="ITC Avant Garde"/>
              </w:rPr>
            </w:pPr>
            <w:r w:rsidRPr="00D05D14">
              <w:rPr>
                <w:rFonts w:ascii="ITC Avant Garde" w:hAnsi="ITC Avant Garde"/>
              </w:rPr>
              <w:t xml:space="preserve">d) Medio de presentación: </w:t>
            </w:r>
            <w:r w:rsidR="006830A5">
              <w:rPr>
                <w:rFonts w:ascii="ITC Avant Garde" w:hAnsi="ITC Avant Garde"/>
              </w:rPr>
              <w:t>E</w:t>
            </w:r>
            <w:r w:rsidR="00B46CB6" w:rsidRPr="00D05D14">
              <w:rPr>
                <w:rFonts w:ascii="ITC Avant Garde" w:hAnsi="ITC Avant Garde"/>
              </w:rPr>
              <w:t>lectrónicamente mediante el formato establecido por el Instituto</w:t>
            </w:r>
            <w:r w:rsidR="00187BF6">
              <w:rPr>
                <w:rFonts w:ascii="ITC Avant Garde" w:hAnsi="ITC Avant Garde"/>
              </w:rPr>
              <w:t xml:space="preserve"> o a través del formato que para el efecto se publique a través de la Oficialía de Partes del Instituto</w:t>
            </w:r>
            <w:r w:rsidR="00B46CB6" w:rsidRPr="00D05D14">
              <w:rPr>
                <w:rFonts w:ascii="ITC Avant Garde" w:hAnsi="ITC Avant Garde"/>
              </w:rPr>
              <w:t>.</w:t>
            </w:r>
          </w:p>
          <w:p w14:paraId="1130A61E" w14:textId="77777777" w:rsidR="005D1B50" w:rsidRPr="00D05D14" w:rsidRDefault="005D1B50" w:rsidP="00790C18">
            <w:pPr>
              <w:jc w:val="both"/>
              <w:rPr>
                <w:rFonts w:ascii="ITC Avant Garde" w:hAnsi="ITC Avant Garde"/>
              </w:rPr>
            </w:pPr>
          </w:p>
          <w:p w14:paraId="126195A8" w14:textId="77777777" w:rsidR="00D46169" w:rsidRPr="00D05D14" w:rsidRDefault="00D46169" w:rsidP="00790C18">
            <w:pPr>
              <w:jc w:val="both"/>
              <w:rPr>
                <w:rFonts w:ascii="ITC Avant Garde" w:hAnsi="ITC Avant Garde"/>
              </w:rPr>
            </w:pPr>
            <w:r w:rsidRPr="00D05D14">
              <w:rPr>
                <w:rFonts w:ascii="ITC Avant Garde" w:hAnsi="ITC Avant Garde"/>
              </w:rPr>
              <w:t>e) Requisitos: I</w:t>
            </w:r>
            <w:r w:rsidRPr="00D05D14">
              <w:rPr>
                <w:rFonts w:ascii="ITC Avant Garde" w:hAnsi="ITC Avant Garde"/>
                <w:lang w:val="es-ES_tradnl"/>
              </w:rPr>
              <w:t xml:space="preserve"> Los requisitos previstos por el artículo 15 de la Ley Federal del Procedimiento Administrativo.</w:t>
            </w:r>
          </w:p>
          <w:p w14:paraId="44B70FD1" w14:textId="77777777" w:rsidR="009417FC" w:rsidRPr="00D05D14" w:rsidRDefault="009417FC" w:rsidP="00790C18">
            <w:pPr>
              <w:jc w:val="both"/>
              <w:rPr>
                <w:rFonts w:ascii="ITC Avant Garde" w:hAnsi="ITC Avant Garde"/>
              </w:rPr>
            </w:pPr>
          </w:p>
          <w:p w14:paraId="3DE6B133" w14:textId="77777777" w:rsidR="009417FC" w:rsidRPr="00D05D14" w:rsidRDefault="009417FC" w:rsidP="00790C18">
            <w:pPr>
              <w:jc w:val="both"/>
              <w:rPr>
                <w:rFonts w:ascii="ITC Avant Garde" w:hAnsi="ITC Avant Garde"/>
              </w:rPr>
            </w:pPr>
            <w:r w:rsidRPr="00D05D14">
              <w:rPr>
                <w:rFonts w:ascii="ITC Avant Garde" w:hAnsi="ITC Avant Garde"/>
              </w:rPr>
              <w:t>Datos de información:</w:t>
            </w:r>
          </w:p>
          <w:p w14:paraId="5628B70F" w14:textId="77777777" w:rsidR="009417FC" w:rsidRPr="00D05D14" w:rsidRDefault="009417FC" w:rsidP="00790C18">
            <w:pPr>
              <w:jc w:val="both"/>
              <w:rPr>
                <w:rFonts w:ascii="ITC Avant Garde" w:hAnsi="ITC Avant Garde"/>
              </w:rPr>
            </w:pPr>
          </w:p>
          <w:p w14:paraId="7303A9DD" w14:textId="77777777" w:rsidR="000B3D2C" w:rsidRPr="00D05D14" w:rsidRDefault="000B3D2C" w:rsidP="005300DE">
            <w:pPr>
              <w:numPr>
                <w:ilvl w:val="0"/>
                <w:numId w:val="57"/>
              </w:numPr>
              <w:jc w:val="both"/>
              <w:rPr>
                <w:rFonts w:ascii="ITC Avant Garde" w:hAnsi="ITC Avant Garde"/>
              </w:rPr>
            </w:pPr>
            <w:r w:rsidRPr="00D05D14">
              <w:rPr>
                <w:rFonts w:ascii="ITC Avant Garde" w:hAnsi="ITC Avant Garde"/>
              </w:rPr>
              <w:t>Nombre del concesionario de radiodifusión y/o programador a través de multiprogramación, según corresponda;</w:t>
            </w:r>
          </w:p>
          <w:p w14:paraId="6E98874E" w14:textId="77777777" w:rsidR="000B3D2C" w:rsidRPr="00D05D14" w:rsidRDefault="000B3D2C" w:rsidP="00790C18">
            <w:pPr>
              <w:jc w:val="both"/>
              <w:rPr>
                <w:rFonts w:ascii="ITC Avant Garde" w:hAnsi="ITC Avant Garde"/>
              </w:rPr>
            </w:pPr>
          </w:p>
          <w:p w14:paraId="6C8BBDA2" w14:textId="77777777" w:rsidR="000B3D2C" w:rsidRPr="00D05D14" w:rsidRDefault="000B3D2C" w:rsidP="005300DE">
            <w:pPr>
              <w:numPr>
                <w:ilvl w:val="0"/>
                <w:numId w:val="57"/>
              </w:numPr>
              <w:jc w:val="both"/>
              <w:rPr>
                <w:rFonts w:ascii="ITC Avant Garde" w:hAnsi="ITC Avant Garde"/>
              </w:rPr>
            </w:pPr>
            <w:r w:rsidRPr="00D05D14">
              <w:rPr>
                <w:rFonts w:ascii="ITC Avant Garde" w:hAnsi="ITC Avant Garde"/>
              </w:rPr>
              <w:t>Canal(es) de transmisión, canal(es) virtuales y nombre comercial del o los canales de programación cuyas audiencias serán materia de defensa en el caso particular;</w:t>
            </w:r>
          </w:p>
          <w:p w14:paraId="47F6EB42" w14:textId="77777777" w:rsidR="000B3D2C" w:rsidRPr="00D05D14" w:rsidRDefault="000B3D2C" w:rsidP="00790C18">
            <w:pPr>
              <w:jc w:val="both"/>
              <w:rPr>
                <w:rFonts w:ascii="ITC Avant Garde" w:hAnsi="ITC Avant Garde"/>
              </w:rPr>
            </w:pPr>
          </w:p>
          <w:p w14:paraId="66AC231C" w14:textId="77777777" w:rsidR="000B3D2C" w:rsidRPr="00D05D14" w:rsidRDefault="000B3D2C" w:rsidP="005300DE">
            <w:pPr>
              <w:numPr>
                <w:ilvl w:val="0"/>
                <w:numId w:val="57"/>
              </w:numPr>
              <w:jc w:val="both"/>
              <w:rPr>
                <w:rFonts w:ascii="ITC Avant Garde" w:hAnsi="ITC Avant Garde"/>
              </w:rPr>
            </w:pPr>
            <w:r w:rsidRPr="00D05D14">
              <w:rPr>
                <w:rFonts w:ascii="ITC Avant Garde" w:hAnsi="ITC Avant Garde"/>
              </w:rPr>
              <w:t>Nombre completo del defensor ;</w:t>
            </w:r>
          </w:p>
          <w:p w14:paraId="74CBC4BB" w14:textId="77777777" w:rsidR="000B3D2C" w:rsidRPr="00D05D14" w:rsidRDefault="000B3D2C" w:rsidP="00790C18">
            <w:pPr>
              <w:jc w:val="both"/>
              <w:rPr>
                <w:rFonts w:ascii="ITC Avant Garde" w:hAnsi="ITC Avant Garde"/>
              </w:rPr>
            </w:pPr>
          </w:p>
          <w:p w14:paraId="484738C9" w14:textId="77777777" w:rsidR="000B3D2C" w:rsidRPr="00D05D14" w:rsidRDefault="000B3D2C" w:rsidP="005300DE">
            <w:pPr>
              <w:numPr>
                <w:ilvl w:val="0"/>
                <w:numId w:val="57"/>
              </w:numPr>
              <w:jc w:val="both"/>
              <w:rPr>
                <w:rFonts w:ascii="ITC Avant Garde" w:hAnsi="ITC Avant Garde"/>
              </w:rPr>
            </w:pPr>
            <w:r w:rsidRPr="00D05D14">
              <w:rPr>
                <w:rFonts w:ascii="ITC Avant Garde" w:hAnsi="ITC Avant Garde"/>
              </w:rPr>
              <w:t>Edad del defensor;</w:t>
            </w:r>
          </w:p>
          <w:p w14:paraId="6F5A64C9" w14:textId="77777777" w:rsidR="000B3D2C" w:rsidRPr="00D05D14" w:rsidRDefault="000B3D2C" w:rsidP="00790C18">
            <w:pPr>
              <w:jc w:val="both"/>
              <w:rPr>
                <w:rFonts w:ascii="ITC Avant Garde" w:hAnsi="ITC Avant Garde"/>
              </w:rPr>
            </w:pPr>
          </w:p>
          <w:p w14:paraId="79D97731" w14:textId="77777777" w:rsidR="000B3D2C" w:rsidRPr="00D05D14" w:rsidRDefault="000B3D2C" w:rsidP="005300DE">
            <w:pPr>
              <w:numPr>
                <w:ilvl w:val="0"/>
                <w:numId w:val="57"/>
              </w:numPr>
              <w:jc w:val="both"/>
              <w:rPr>
                <w:rFonts w:ascii="ITC Avant Garde" w:hAnsi="ITC Avant Garde"/>
              </w:rPr>
            </w:pPr>
            <w:r w:rsidRPr="00D05D14">
              <w:rPr>
                <w:rFonts w:ascii="ITC Avant Garde" w:hAnsi="ITC Avant Garde"/>
              </w:rPr>
              <w:t>Periodo para ocupar el cargo de defensor;</w:t>
            </w:r>
          </w:p>
          <w:p w14:paraId="26BE7C87" w14:textId="77777777" w:rsidR="000B3D2C" w:rsidRPr="00D05D14" w:rsidRDefault="000B3D2C" w:rsidP="00790C18">
            <w:pPr>
              <w:jc w:val="both"/>
              <w:rPr>
                <w:rFonts w:ascii="ITC Avant Garde" w:hAnsi="ITC Avant Garde"/>
              </w:rPr>
            </w:pPr>
          </w:p>
          <w:p w14:paraId="74BC05E8" w14:textId="77777777" w:rsidR="000B3D2C" w:rsidRPr="00D05D14" w:rsidRDefault="000B3D2C" w:rsidP="005300DE">
            <w:pPr>
              <w:numPr>
                <w:ilvl w:val="0"/>
                <w:numId w:val="57"/>
              </w:numPr>
              <w:jc w:val="both"/>
              <w:rPr>
                <w:rFonts w:ascii="ITC Avant Garde" w:hAnsi="ITC Avant Garde"/>
              </w:rPr>
            </w:pPr>
            <w:r w:rsidRPr="00D05D14">
              <w:rPr>
                <w:rFonts w:ascii="ITC Avant Garde" w:hAnsi="ITC Avant Garde"/>
              </w:rPr>
              <w:t>Datos de contacto del defensor para interactuar con las Audiencias, a saber:</w:t>
            </w:r>
          </w:p>
          <w:p w14:paraId="6C3B7E54" w14:textId="77777777" w:rsidR="000B3D2C" w:rsidRPr="00D05D14" w:rsidRDefault="000B3D2C" w:rsidP="00790C18">
            <w:pPr>
              <w:jc w:val="both"/>
              <w:rPr>
                <w:rFonts w:ascii="ITC Avant Garde" w:hAnsi="ITC Avant Garde"/>
              </w:rPr>
            </w:pPr>
          </w:p>
          <w:p w14:paraId="416A4FD5" w14:textId="77777777" w:rsidR="000B3D2C" w:rsidRPr="00D05D14" w:rsidRDefault="000B3D2C" w:rsidP="00790C18">
            <w:pPr>
              <w:numPr>
                <w:ilvl w:val="0"/>
                <w:numId w:val="7"/>
              </w:numPr>
              <w:ind w:left="1447" w:firstLine="0"/>
              <w:jc w:val="both"/>
              <w:rPr>
                <w:rFonts w:ascii="ITC Avant Garde" w:hAnsi="ITC Avant Garde"/>
              </w:rPr>
            </w:pPr>
            <w:r w:rsidRPr="00D05D14">
              <w:rPr>
                <w:rFonts w:ascii="ITC Avant Garde" w:hAnsi="ITC Avant Garde"/>
              </w:rPr>
              <w:t>Domicilio;</w:t>
            </w:r>
          </w:p>
          <w:p w14:paraId="268566D6" w14:textId="77777777" w:rsidR="000B3D2C" w:rsidRPr="00D05D14" w:rsidRDefault="000B3D2C" w:rsidP="00790C18">
            <w:pPr>
              <w:ind w:left="1447"/>
              <w:jc w:val="both"/>
              <w:rPr>
                <w:rFonts w:ascii="ITC Avant Garde" w:hAnsi="ITC Avant Garde"/>
              </w:rPr>
            </w:pPr>
          </w:p>
          <w:p w14:paraId="66C6EC04" w14:textId="77777777" w:rsidR="000B3D2C" w:rsidRPr="00D05D14" w:rsidRDefault="000B3D2C" w:rsidP="00790C18">
            <w:pPr>
              <w:numPr>
                <w:ilvl w:val="0"/>
                <w:numId w:val="7"/>
              </w:numPr>
              <w:ind w:left="1447" w:firstLine="0"/>
              <w:jc w:val="both"/>
              <w:rPr>
                <w:rFonts w:ascii="ITC Avant Garde" w:hAnsi="ITC Avant Garde"/>
              </w:rPr>
            </w:pPr>
            <w:r w:rsidRPr="00D05D14">
              <w:rPr>
                <w:rFonts w:ascii="ITC Avant Garde" w:hAnsi="ITC Avant Garde"/>
              </w:rPr>
              <w:t>Número de teléfono, y</w:t>
            </w:r>
          </w:p>
          <w:p w14:paraId="78595235" w14:textId="77777777" w:rsidR="000B3D2C" w:rsidRPr="00D05D14" w:rsidRDefault="000B3D2C" w:rsidP="00790C18">
            <w:pPr>
              <w:ind w:left="1447"/>
              <w:jc w:val="both"/>
              <w:rPr>
                <w:rFonts w:ascii="ITC Avant Garde" w:hAnsi="ITC Avant Garde"/>
              </w:rPr>
            </w:pPr>
          </w:p>
          <w:p w14:paraId="15B3A5A8" w14:textId="77777777" w:rsidR="000B3D2C" w:rsidRPr="00D05D14" w:rsidRDefault="000B3D2C" w:rsidP="00790C18">
            <w:pPr>
              <w:numPr>
                <w:ilvl w:val="0"/>
                <w:numId w:val="7"/>
              </w:numPr>
              <w:ind w:left="1447" w:firstLine="0"/>
              <w:jc w:val="both"/>
              <w:rPr>
                <w:rFonts w:ascii="ITC Avant Garde" w:hAnsi="ITC Avant Garde"/>
              </w:rPr>
            </w:pPr>
            <w:r w:rsidRPr="00D05D14">
              <w:rPr>
                <w:rFonts w:ascii="ITC Avant Garde" w:hAnsi="ITC Avant Garde"/>
              </w:rPr>
              <w:t>Correo electrónico.</w:t>
            </w:r>
          </w:p>
          <w:p w14:paraId="27E6CED0" w14:textId="77777777" w:rsidR="009417FC" w:rsidRPr="00D05D14" w:rsidRDefault="009417FC" w:rsidP="00790C18">
            <w:pPr>
              <w:jc w:val="both"/>
              <w:rPr>
                <w:rFonts w:ascii="ITC Avant Garde" w:hAnsi="ITC Avant Garde"/>
              </w:rPr>
            </w:pPr>
          </w:p>
          <w:p w14:paraId="5C98BE8D" w14:textId="77777777" w:rsidR="009417FC" w:rsidRPr="00D05D14" w:rsidRDefault="009417FC" w:rsidP="00790C18">
            <w:pPr>
              <w:jc w:val="both"/>
              <w:rPr>
                <w:rFonts w:ascii="ITC Avant Garde" w:hAnsi="ITC Avant Garde"/>
              </w:rPr>
            </w:pPr>
            <w:r w:rsidRPr="00D05D14">
              <w:rPr>
                <w:rFonts w:ascii="ITC Avant Garde" w:hAnsi="ITC Avant Garde"/>
              </w:rPr>
              <w:t>Documentos de información:</w:t>
            </w:r>
          </w:p>
          <w:p w14:paraId="6AD321E1" w14:textId="77777777" w:rsidR="009417FC" w:rsidRPr="00D05D14" w:rsidRDefault="009417FC" w:rsidP="00790C18">
            <w:pPr>
              <w:jc w:val="both"/>
              <w:rPr>
                <w:rFonts w:ascii="ITC Avant Garde" w:hAnsi="ITC Avant Garde"/>
              </w:rPr>
            </w:pPr>
          </w:p>
          <w:p w14:paraId="40C79BD7" w14:textId="77777777" w:rsidR="000B3D2C" w:rsidRPr="00D05D14" w:rsidRDefault="000B3D2C" w:rsidP="00790C18">
            <w:pPr>
              <w:numPr>
                <w:ilvl w:val="0"/>
                <w:numId w:val="54"/>
              </w:numPr>
              <w:jc w:val="both"/>
              <w:rPr>
                <w:rFonts w:ascii="ITC Avant Garde" w:hAnsi="ITC Avant Garde"/>
              </w:rPr>
            </w:pPr>
            <w:r w:rsidRPr="00D05D14">
              <w:rPr>
                <w:rFonts w:ascii="ITC Avant Garde" w:hAnsi="ITC Avant Garde"/>
              </w:rPr>
              <w:t>Original o copia certificada del acta de nacimiento de la persona cuya inscripción como defensor solicita;</w:t>
            </w:r>
          </w:p>
          <w:p w14:paraId="44B25E8C" w14:textId="77777777" w:rsidR="000B3D2C" w:rsidRPr="00D05D14" w:rsidRDefault="000B3D2C" w:rsidP="00790C18">
            <w:pPr>
              <w:jc w:val="both"/>
              <w:rPr>
                <w:rFonts w:ascii="ITC Avant Garde" w:hAnsi="ITC Avant Garde"/>
              </w:rPr>
            </w:pPr>
          </w:p>
          <w:p w14:paraId="09E1F9BA" w14:textId="77777777" w:rsidR="000B3D2C" w:rsidRPr="00D05D14" w:rsidRDefault="000B3D2C" w:rsidP="00790C18">
            <w:pPr>
              <w:numPr>
                <w:ilvl w:val="0"/>
                <w:numId w:val="54"/>
              </w:numPr>
              <w:jc w:val="both"/>
              <w:rPr>
                <w:rFonts w:ascii="ITC Avant Garde" w:hAnsi="ITC Avant Garde"/>
              </w:rPr>
            </w:pPr>
            <w:r w:rsidRPr="00D05D14">
              <w:rPr>
                <w:rFonts w:ascii="ITC Avant Garde" w:hAnsi="ITC Avant Garde"/>
                <w:i/>
              </w:rPr>
              <w:t>Curriculum vitae</w:t>
            </w:r>
            <w:r w:rsidRPr="00D05D14">
              <w:rPr>
                <w:rFonts w:ascii="ITC Avant Garde" w:hAnsi="ITC Avant Garde"/>
              </w:rPr>
              <w:t xml:space="preserve"> y los documentos que sustenten su contenido, a fin de acreditar que la persona cuya inscripción como defensor solicitacuenta con reconocido prestigio en las materias de comunicaciones, radiodifusión y telecomunicaciones;</w:t>
            </w:r>
          </w:p>
          <w:p w14:paraId="3D361862" w14:textId="77777777" w:rsidR="000B3D2C" w:rsidRPr="00D05D14" w:rsidRDefault="000B3D2C" w:rsidP="00790C18">
            <w:pPr>
              <w:jc w:val="both"/>
              <w:rPr>
                <w:rFonts w:ascii="ITC Avant Garde" w:hAnsi="ITC Avant Garde"/>
              </w:rPr>
            </w:pPr>
          </w:p>
          <w:p w14:paraId="5F5229D6" w14:textId="77777777" w:rsidR="000B3D2C" w:rsidRPr="00D05D14" w:rsidRDefault="000B3D2C" w:rsidP="00790C18">
            <w:pPr>
              <w:numPr>
                <w:ilvl w:val="0"/>
                <w:numId w:val="54"/>
              </w:numPr>
              <w:jc w:val="both"/>
              <w:rPr>
                <w:rFonts w:ascii="ITC Avant Garde" w:hAnsi="ITC Avant Garde"/>
              </w:rPr>
            </w:pPr>
            <w:r w:rsidRPr="00D05D14">
              <w:rPr>
                <w:rFonts w:ascii="ITC Avant Garde" w:hAnsi="ITC Avant Garde"/>
              </w:rPr>
              <w:t>Escrito firmado por la persona cuya inscripción como defensor solicita, en el que manifieste al Instituto bajo protesta de decir verdad que no ha sido condenado por delito doloso que amerite pena de prisión por más de un año;</w:t>
            </w:r>
          </w:p>
          <w:p w14:paraId="6E1BE675" w14:textId="77777777" w:rsidR="000B3D2C" w:rsidRPr="00D05D14" w:rsidRDefault="000B3D2C" w:rsidP="00790C18">
            <w:pPr>
              <w:jc w:val="both"/>
              <w:rPr>
                <w:rFonts w:ascii="ITC Avant Garde" w:hAnsi="ITC Avant Garde"/>
              </w:rPr>
            </w:pPr>
          </w:p>
          <w:p w14:paraId="3F65100A" w14:textId="77777777" w:rsidR="000B3D2C" w:rsidRPr="00D05D14" w:rsidRDefault="000B3D2C" w:rsidP="00790C18">
            <w:pPr>
              <w:numPr>
                <w:ilvl w:val="0"/>
                <w:numId w:val="54"/>
              </w:numPr>
              <w:jc w:val="both"/>
              <w:rPr>
                <w:rFonts w:ascii="ITC Avant Garde" w:hAnsi="ITC Avant Garde"/>
              </w:rPr>
            </w:pPr>
            <w:r w:rsidRPr="00D05D14">
              <w:rPr>
                <w:rFonts w:ascii="ITC Avant Garde" w:hAnsi="ITC Avant Garde"/>
              </w:rPr>
              <w:t>Escrito firmado por la persona cuya inscripción como defensor solicita, en el que manifieste al Instituto bajo protesta de decir verdad que no labora o no ha laborado con el o los concesionarios de radiodifusión, programador a través de multiprogramación o sus empresas controladoras, subsidiarias y/o afiliadas durante un periodo previo de dos años a la fecha de su solicitud;</w:t>
            </w:r>
          </w:p>
          <w:p w14:paraId="23251B16" w14:textId="77777777" w:rsidR="000B3D2C" w:rsidRPr="00D05D14" w:rsidRDefault="000B3D2C" w:rsidP="00790C18">
            <w:pPr>
              <w:jc w:val="both"/>
              <w:rPr>
                <w:rFonts w:ascii="ITC Avant Garde" w:hAnsi="ITC Avant Garde"/>
              </w:rPr>
            </w:pPr>
          </w:p>
          <w:p w14:paraId="618CF175" w14:textId="77777777" w:rsidR="000B3D2C" w:rsidRPr="00D05D14" w:rsidRDefault="000B3D2C" w:rsidP="00790C18">
            <w:pPr>
              <w:numPr>
                <w:ilvl w:val="0"/>
                <w:numId w:val="54"/>
              </w:numPr>
              <w:jc w:val="both"/>
              <w:rPr>
                <w:rFonts w:ascii="ITC Avant Garde" w:hAnsi="ITC Avant Garde"/>
              </w:rPr>
            </w:pPr>
            <w:r w:rsidRPr="00D05D14">
              <w:rPr>
                <w:rFonts w:ascii="ITC Avant Garde" w:hAnsi="ITC Avant Garde"/>
              </w:rPr>
              <w:t>Escrito firmado por el o los concesionarios de radiodifusión, programador a través de multiprogramación o sus representantes legales, según corresponda, en el que se manifieste al Instituto bajo protesta de decir verdad que la persona cuya inscripción como defensor solicita, no ha laborado con éstos, sus empresas controladoras, subsidiarias y/o afiliadas durante un periodo previo de dos años a la fecha de su solicitud, y</w:t>
            </w:r>
          </w:p>
          <w:p w14:paraId="771806DE" w14:textId="77777777" w:rsidR="000B3D2C" w:rsidRPr="00D05D14" w:rsidRDefault="000B3D2C" w:rsidP="00790C18">
            <w:pPr>
              <w:jc w:val="both"/>
              <w:rPr>
                <w:rFonts w:ascii="ITC Avant Garde" w:hAnsi="ITC Avant Garde"/>
              </w:rPr>
            </w:pPr>
          </w:p>
          <w:p w14:paraId="6FCC6C08" w14:textId="77777777" w:rsidR="000B3D2C" w:rsidRPr="00D05D14" w:rsidRDefault="000B3D2C" w:rsidP="00790C18">
            <w:pPr>
              <w:numPr>
                <w:ilvl w:val="0"/>
                <w:numId w:val="54"/>
              </w:numPr>
              <w:jc w:val="both"/>
              <w:rPr>
                <w:rFonts w:ascii="ITC Avant Garde" w:hAnsi="ITC Avant Garde"/>
              </w:rPr>
            </w:pPr>
            <w:r w:rsidRPr="00D05D14">
              <w:rPr>
                <w:rFonts w:ascii="ITC Avant Garde" w:hAnsi="ITC Avant Garde"/>
              </w:rPr>
              <w:t>Escrito firmado por el o los concesionarios de radiodifusión, programador a través de multiprogramación o sus representantes legales, según corresponda, en el que se manifieste al Instituto bajo protesta de decir verdad que la persona cuya inscripción como defensor solicita, es imparcial e independiente del solicitante, y que por lo tanto, no se encuentra en ninguno de los supuestos contenidos en el artículo siguiente de los Lineamientos.</w:t>
            </w:r>
          </w:p>
          <w:p w14:paraId="105952A4" w14:textId="77777777" w:rsidR="005D1B50" w:rsidRPr="00D05D14" w:rsidRDefault="005D1B50" w:rsidP="00790C18">
            <w:pPr>
              <w:jc w:val="both"/>
              <w:rPr>
                <w:rFonts w:ascii="ITC Avant Garde" w:hAnsi="ITC Avant Garde"/>
              </w:rPr>
            </w:pPr>
          </w:p>
          <w:p w14:paraId="4DC40810" w14:textId="77777777" w:rsidR="005D1B50" w:rsidRPr="00D05D14" w:rsidRDefault="005D1B50" w:rsidP="00790C18">
            <w:pPr>
              <w:jc w:val="both"/>
              <w:rPr>
                <w:rFonts w:ascii="ITC Avant Garde" w:hAnsi="ITC Avant Garde"/>
              </w:rPr>
            </w:pPr>
            <w:r w:rsidRPr="00D05D14">
              <w:rPr>
                <w:rFonts w:ascii="ITC Avant Garde" w:hAnsi="ITC Avant Garde"/>
              </w:rPr>
              <w:t>f) Ficta: No aplica.</w:t>
            </w:r>
          </w:p>
          <w:p w14:paraId="74762746" w14:textId="77777777" w:rsidR="005D1B50" w:rsidRPr="00D05D14" w:rsidRDefault="005D1B50" w:rsidP="00790C18">
            <w:pPr>
              <w:jc w:val="both"/>
              <w:rPr>
                <w:rFonts w:ascii="ITC Avant Garde" w:hAnsi="ITC Avant Garde"/>
              </w:rPr>
            </w:pPr>
          </w:p>
          <w:p w14:paraId="73CDA3FC" w14:textId="77777777" w:rsidR="005D1B50" w:rsidRPr="00D05D14" w:rsidRDefault="005D1B50" w:rsidP="00790C18">
            <w:pPr>
              <w:jc w:val="both"/>
              <w:rPr>
                <w:rFonts w:ascii="ITC Avant Garde" w:hAnsi="ITC Avant Garde"/>
              </w:rPr>
            </w:pPr>
            <w:r w:rsidRPr="00D05D14">
              <w:rPr>
                <w:rFonts w:ascii="ITC Avant Garde" w:hAnsi="ITC Avant Garde"/>
              </w:rPr>
              <w:t>g) Plazo máximo de resolución:</w:t>
            </w:r>
            <w:r w:rsidR="00917EB5" w:rsidRPr="00D05D14">
              <w:rPr>
                <w:rFonts w:ascii="ITC Avant Garde" w:hAnsi="ITC Avant Garde"/>
              </w:rPr>
              <w:t xml:space="preserve"> 20 días hábiles contados a partir del siguiente a la presentación de la solicitud</w:t>
            </w:r>
            <w:r w:rsidR="005F110E" w:rsidRPr="00D05D14">
              <w:rPr>
                <w:rFonts w:ascii="ITC Avant Garde" w:hAnsi="ITC Avant Garde"/>
              </w:rPr>
              <w:t>.</w:t>
            </w:r>
          </w:p>
          <w:p w14:paraId="3318E89E" w14:textId="77777777" w:rsidR="005D1B50" w:rsidRPr="00D05D14" w:rsidRDefault="005D1B50" w:rsidP="00790C18">
            <w:pPr>
              <w:jc w:val="both"/>
              <w:rPr>
                <w:rFonts w:ascii="ITC Avant Garde" w:hAnsi="ITC Avant Garde"/>
              </w:rPr>
            </w:pPr>
          </w:p>
          <w:p w14:paraId="5DA0C8CB" w14:textId="77777777" w:rsidR="005D1B50" w:rsidRPr="00D05D14" w:rsidRDefault="005D1B50" w:rsidP="00790C18">
            <w:pPr>
              <w:jc w:val="both"/>
              <w:rPr>
                <w:rFonts w:ascii="ITC Avant Garde" w:hAnsi="ITC Avant Garde"/>
              </w:rPr>
            </w:pPr>
            <w:r w:rsidRPr="00D05D14">
              <w:rPr>
                <w:rFonts w:ascii="ITC Avant Garde" w:hAnsi="ITC Avant Garde"/>
              </w:rPr>
              <w:t xml:space="preserve">h) Población afectada: </w:t>
            </w:r>
            <w:r w:rsidR="009417FC" w:rsidRPr="00D05D14">
              <w:rPr>
                <w:rFonts w:ascii="ITC Avant Garde" w:hAnsi="ITC Avant Garde"/>
              </w:rPr>
              <w:t>Concesionarios de radiodifusión, concesionarios de televisión y/o audio restringidos, y programadores a través de multiprogramación</w:t>
            </w:r>
            <w:r w:rsidRPr="00D05D14">
              <w:rPr>
                <w:rFonts w:ascii="ITC Avant Garde" w:hAnsi="ITC Avant Garde"/>
              </w:rPr>
              <w:t>.</w:t>
            </w:r>
          </w:p>
          <w:p w14:paraId="7C43F3F3" w14:textId="77777777" w:rsidR="005D1B50" w:rsidRPr="00D05D14" w:rsidRDefault="005D1B50" w:rsidP="00790C18">
            <w:pPr>
              <w:jc w:val="both"/>
              <w:rPr>
                <w:rFonts w:ascii="ITC Avant Garde" w:hAnsi="ITC Avant Garde"/>
              </w:rPr>
            </w:pPr>
          </w:p>
          <w:p w14:paraId="55F2BA2C" w14:textId="77777777" w:rsidR="00A74553" w:rsidRPr="00D05D14" w:rsidRDefault="005300DE" w:rsidP="00790C18">
            <w:pPr>
              <w:jc w:val="both"/>
              <w:rPr>
                <w:rFonts w:ascii="ITC Avant Garde" w:hAnsi="ITC Avant Garde"/>
                <w:b/>
              </w:rPr>
            </w:pPr>
            <w:r>
              <w:rPr>
                <w:rFonts w:ascii="ITC Avant Garde" w:hAnsi="ITC Avant Garde"/>
                <w:b/>
              </w:rPr>
              <w:t>8</w:t>
            </w:r>
            <w:r w:rsidR="00A74553" w:rsidRPr="00D05D14">
              <w:rPr>
                <w:rFonts w:ascii="ITC Avant Garde" w:hAnsi="ITC Avant Garde"/>
                <w:b/>
              </w:rPr>
              <w:t>.- Llevar el registro de todos y cada uno de los asuntos atendidos en el ejercicio de sus labores. (Creación)</w:t>
            </w:r>
          </w:p>
          <w:p w14:paraId="5BDCFE6D" w14:textId="77777777" w:rsidR="00A74553" w:rsidRPr="00D05D14" w:rsidRDefault="00A74553" w:rsidP="00790C18">
            <w:pPr>
              <w:jc w:val="both"/>
              <w:rPr>
                <w:rFonts w:ascii="ITC Avant Garde" w:hAnsi="ITC Avant Garde"/>
              </w:rPr>
            </w:pPr>
          </w:p>
          <w:p w14:paraId="481990A3" w14:textId="77777777" w:rsidR="002274A0" w:rsidRPr="00D05D14" w:rsidRDefault="002274A0" w:rsidP="00790C18">
            <w:pPr>
              <w:jc w:val="both"/>
              <w:rPr>
                <w:rFonts w:ascii="ITC Avant Garde" w:hAnsi="ITC Avant Garde"/>
                <w:b/>
              </w:rPr>
            </w:pPr>
            <w:r w:rsidRPr="00D05D14">
              <w:rPr>
                <w:rFonts w:ascii="ITC Avant Garde" w:hAnsi="ITC Avant Garde"/>
              </w:rPr>
              <w:t>a) Artículo o apartado que da origen al trámite: Artículo 29, fracción VII.</w:t>
            </w:r>
          </w:p>
          <w:p w14:paraId="17CE8C6B" w14:textId="77777777" w:rsidR="002274A0" w:rsidRPr="00D05D14" w:rsidRDefault="002274A0" w:rsidP="00790C18">
            <w:pPr>
              <w:jc w:val="both"/>
              <w:rPr>
                <w:rFonts w:ascii="ITC Avant Garde" w:hAnsi="ITC Avant Garde"/>
              </w:rPr>
            </w:pPr>
          </w:p>
          <w:p w14:paraId="69ED981F" w14:textId="77777777" w:rsidR="002274A0" w:rsidRPr="00D05D14" w:rsidRDefault="002274A0" w:rsidP="00790C18">
            <w:pPr>
              <w:jc w:val="both"/>
              <w:rPr>
                <w:rFonts w:ascii="ITC Avant Garde" w:hAnsi="ITC Avant Garde"/>
              </w:rPr>
            </w:pPr>
            <w:r w:rsidRPr="00D05D14">
              <w:rPr>
                <w:rFonts w:ascii="ITC Avant Garde" w:hAnsi="ITC Avant Garde"/>
              </w:rPr>
              <w:t>b) Tipo: Conservación.</w:t>
            </w:r>
          </w:p>
          <w:p w14:paraId="5AF1C064" w14:textId="77777777" w:rsidR="002274A0" w:rsidRPr="00D05D14" w:rsidRDefault="002274A0" w:rsidP="00790C18">
            <w:pPr>
              <w:jc w:val="both"/>
              <w:rPr>
                <w:rFonts w:ascii="ITC Avant Garde" w:hAnsi="ITC Avant Garde"/>
              </w:rPr>
            </w:pPr>
          </w:p>
          <w:p w14:paraId="076EA216" w14:textId="77777777" w:rsidR="002274A0" w:rsidRPr="00D05D14" w:rsidRDefault="002274A0" w:rsidP="00790C18">
            <w:pPr>
              <w:jc w:val="both"/>
              <w:rPr>
                <w:rFonts w:ascii="ITC Avant Garde" w:hAnsi="ITC Avant Garde"/>
              </w:rPr>
            </w:pPr>
            <w:r w:rsidRPr="00D05D14">
              <w:rPr>
                <w:rFonts w:ascii="ITC Avant Garde" w:hAnsi="ITC Avant Garde"/>
              </w:rPr>
              <w:t>c) Vigencia: Indefinida.</w:t>
            </w:r>
          </w:p>
          <w:p w14:paraId="3A4CCCBB" w14:textId="77777777" w:rsidR="002274A0" w:rsidRPr="00D05D14" w:rsidRDefault="002274A0" w:rsidP="00790C18">
            <w:pPr>
              <w:jc w:val="both"/>
              <w:rPr>
                <w:rFonts w:ascii="ITC Avant Garde" w:hAnsi="ITC Avant Garde"/>
              </w:rPr>
            </w:pPr>
          </w:p>
          <w:p w14:paraId="2F56F841" w14:textId="77777777" w:rsidR="002274A0" w:rsidRPr="00D05D14" w:rsidRDefault="002274A0" w:rsidP="00790C18">
            <w:pPr>
              <w:jc w:val="both"/>
              <w:rPr>
                <w:rFonts w:ascii="ITC Avant Garde" w:hAnsi="ITC Avant Garde"/>
              </w:rPr>
            </w:pPr>
            <w:r w:rsidRPr="00D05D14">
              <w:rPr>
                <w:rFonts w:ascii="ITC Avant Garde" w:hAnsi="ITC Avant Garde"/>
              </w:rPr>
              <w:t>d) Medio de presentación: No aplica.</w:t>
            </w:r>
          </w:p>
          <w:p w14:paraId="367E92AE" w14:textId="77777777" w:rsidR="002274A0" w:rsidRPr="00D05D14" w:rsidRDefault="002274A0" w:rsidP="00790C18">
            <w:pPr>
              <w:jc w:val="both"/>
              <w:rPr>
                <w:rFonts w:ascii="ITC Avant Garde" w:hAnsi="ITC Avant Garde"/>
              </w:rPr>
            </w:pPr>
          </w:p>
          <w:p w14:paraId="30CDF87A" w14:textId="77777777" w:rsidR="002274A0" w:rsidRPr="00D05D14" w:rsidRDefault="002274A0" w:rsidP="00790C18">
            <w:pPr>
              <w:jc w:val="both"/>
              <w:rPr>
                <w:rFonts w:ascii="ITC Avant Garde" w:hAnsi="ITC Avant Garde"/>
              </w:rPr>
            </w:pPr>
            <w:r w:rsidRPr="00D05D14">
              <w:rPr>
                <w:rFonts w:ascii="ITC Avant Garde" w:hAnsi="ITC Avant Garde"/>
              </w:rPr>
              <w:t xml:space="preserve">e) Requisitos: </w:t>
            </w:r>
            <w:r w:rsidR="0063313B" w:rsidRPr="00D05D14">
              <w:rPr>
                <w:rFonts w:ascii="ITC Avant Garde" w:hAnsi="ITC Avant Garde"/>
              </w:rPr>
              <w:t>No aplica.</w:t>
            </w:r>
          </w:p>
          <w:p w14:paraId="68C21CEF" w14:textId="77777777" w:rsidR="002274A0" w:rsidRPr="00D05D14" w:rsidRDefault="002274A0" w:rsidP="00790C18">
            <w:pPr>
              <w:jc w:val="both"/>
              <w:rPr>
                <w:rFonts w:ascii="ITC Avant Garde" w:hAnsi="ITC Avant Garde"/>
              </w:rPr>
            </w:pPr>
          </w:p>
          <w:p w14:paraId="79DCFB00" w14:textId="77777777" w:rsidR="002274A0" w:rsidRPr="00D05D14" w:rsidRDefault="002274A0" w:rsidP="00790C18">
            <w:pPr>
              <w:jc w:val="both"/>
              <w:rPr>
                <w:rFonts w:ascii="ITC Avant Garde" w:hAnsi="ITC Avant Garde"/>
              </w:rPr>
            </w:pPr>
            <w:r w:rsidRPr="00D05D14">
              <w:rPr>
                <w:rFonts w:ascii="ITC Avant Garde" w:hAnsi="ITC Avant Garde"/>
              </w:rPr>
              <w:t>f) Ficta: No aplica.</w:t>
            </w:r>
          </w:p>
          <w:p w14:paraId="2D962AB5" w14:textId="77777777" w:rsidR="002274A0" w:rsidRPr="00D05D14" w:rsidRDefault="002274A0" w:rsidP="00790C18">
            <w:pPr>
              <w:jc w:val="both"/>
              <w:rPr>
                <w:rFonts w:ascii="ITC Avant Garde" w:hAnsi="ITC Avant Garde"/>
              </w:rPr>
            </w:pPr>
          </w:p>
          <w:p w14:paraId="74F13765" w14:textId="77777777" w:rsidR="002274A0" w:rsidRPr="00D05D14" w:rsidRDefault="002274A0" w:rsidP="00790C18">
            <w:pPr>
              <w:jc w:val="both"/>
              <w:rPr>
                <w:rFonts w:ascii="ITC Avant Garde" w:hAnsi="ITC Avant Garde"/>
              </w:rPr>
            </w:pPr>
            <w:r w:rsidRPr="00D05D14">
              <w:rPr>
                <w:rFonts w:ascii="ITC Avant Garde" w:hAnsi="ITC Avant Garde"/>
              </w:rPr>
              <w:t>g) Plazo máximo de resolución: No aplica.</w:t>
            </w:r>
          </w:p>
          <w:p w14:paraId="64E70F22" w14:textId="77777777" w:rsidR="002274A0" w:rsidRPr="00D05D14" w:rsidRDefault="002274A0" w:rsidP="00790C18">
            <w:pPr>
              <w:jc w:val="both"/>
              <w:rPr>
                <w:rFonts w:ascii="ITC Avant Garde" w:hAnsi="ITC Avant Garde"/>
              </w:rPr>
            </w:pPr>
          </w:p>
          <w:p w14:paraId="0F3C657E" w14:textId="77777777" w:rsidR="002274A0" w:rsidRPr="00D05D14" w:rsidRDefault="002274A0" w:rsidP="00790C18">
            <w:pPr>
              <w:jc w:val="both"/>
              <w:rPr>
                <w:rFonts w:ascii="ITC Avant Garde" w:hAnsi="ITC Avant Garde"/>
              </w:rPr>
            </w:pPr>
            <w:r w:rsidRPr="00D05D14">
              <w:rPr>
                <w:rFonts w:ascii="ITC Avant Garde" w:hAnsi="ITC Avant Garde"/>
              </w:rPr>
              <w:t>h) Población afectada: Defensor de las audiencias.</w:t>
            </w:r>
          </w:p>
          <w:p w14:paraId="1B0E59F5" w14:textId="77777777" w:rsidR="00254B9A" w:rsidRPr="00D05D14" w:rsidRDefault="00254B9A" w:rsidP="00790C18">
            <w:pPr>
              <w:jc w:val="both"/>
              <w:rPr>
                <w:rFonts w:ascii="ITC Avant Garde" w:hAnsi="ITC Avant Garde"/>
              </w:rPr>
            </w:pPr>
          </w:p>
          <w:p w14:paraId="109DD4EA" w14:textId="77777777" w:rsidR="00A74553" w:rsidRPr="00D05D14" w:rsidRDefault="0016128E" w:rsidP="00790C18">
            <w:pPr>
              <w:jc w:val="both"/>
              <w:rPr>
                <w:rFonts w:ascii="ITC Avant Garde" w:hAnsi="ITC Avant Garde"/>
                <w:b/>
              </w:rPr>
            </w:pPr>
            <w:r w:rsidRPr="00D05D14">
              <w:rPr>
                <w:rFonts w:ascii="ITC Avant Garde" w:hAnsi="ITC Avant Garde"/>
                <w:b/>
              </w:rPr>
              <w:t>9</w:t>
            </w:r>
            <w:r w:rsidR="00A74553" w:rsidRPr="00D05D14">
              <w:rPr>
                <w:rFonts w:ascii="ITC Avant Garde" w:hAnsi="ITC Avant Garde"/>
                <w:b/>
              </w:rPr>
              <w:t xml:space="preserve">.- Informe </w:t>
            </w:r>
            <w:r w:rsidR="006E1544" w:rsidRPr="00D05D14">
              <w:rPr>
                <w:rFonts w:ascii="ITC Avant Garde" w:hAnsi="ITC Avant Garde"/>
                <w:b/>
              </w:rPr>
              <w:t xml:space="preserve">semestral </w:t>
            </w:r>
            <w:r w:rsidR="00B16FD8" w:rsidRPr="00D05D14">
              <w:rPr>
                <w:rFonts w:ascii="ITC Avant Garde" w:hAnsi="ITC Avant Garde"/>
                <w:b/>
              </w:rPr>
              <w:t xml:space="preserve">del </w:t>
            </w:r>
            <w:r w:rsidR="005E60FF" w:rsidRPr="00D05D14">
              <w:rPr>
                <w:rFonts w:ascii="ITC Avant Garde" w:hAnsi="ITC Avant Garde"/>
                <w:b/>
              </w:rPr>
              <w:t>concesionario de televi</w:t>
            </w:r>
            <w:r w:rsidR="00DF0F53" w:rsidRPr="00D05D14">
              <w:rPr>
                <w:rFonts w:ascii="ITC Avant Garde" w:hAnsi="ITC Avant Garde"/>
                <w:b/>
              </w:rPr>
              <w:t>sión y/o audio restringidos al I</w:t>
            </w:r>
            <w:r w:rsidR="005E60FF" w:rsidRPr="00D05D14">
              <w:rPr>
                <w:rFonts w:ascii="ITC Avant Garde" w:hAnsi="ITC Avant Garde"/>
                <w:b/>
              </w:rPr>
              <w:t xml:space="preserve">nstituto que contenga todo lo referido en relación con el semestre anterior de todos los asuntos atendidos. </w:t>
            </w:r>
            <w:r w:rsidR="00A74553" w:rsidRPr="00D05D14">
              <w:rPr>
                <w:rFonts w:ascii="ITC Avant Garde" w:hAnsi="ITC Avant Garde"/>
                <w:b/>
              </w:rPr>
              <w:t>(Creación)</w:t>
            </w:r>
          </w:p>
          <w:p w14:paraId="11FDBE5F" w14:textId="77777777" w:rsidR="00A74553" w:rsidRPr="00D05D14" w:rsidRDefault="00A74553" w:rsidP="00790C18">
            <w:pPr>
              <w:jc w:val="both"/>
              <w:rPr>
                <w:rFonts w:ascii="ITC Avant Garde" w:hAnsi="ITC Avant Garde"/>
              </w:rPr>
            </w:pPr>
          </w:p>
          <w:p w14:paraId="4E7D002D" w14:textId="77777777" w:rsidR="00A74553" w:rsidRPr="00D05D14" w:rsidRDefault="00A74553" w:rsidP="00790C18">
            <w:pPr>
              <w:jc w:val="both"/>
              <w:rPr>
                <w:rFonts w:ascii="ITC Avant Garde" w:hAnsi="ITC Avant Garde"/>
              </w:rPr>
            </w:pPr>
            <w:r w:rsidRPr="00D05D14">
              <w:rPr>
                <w:rFonts w:ascii="ITC Avant Garde" w:hAnsi="ITC Avant Garde"/>
              </w:rPr>
              <w:t xml:space="preserve">a) Artículo o apartado que da origen al trámite: </w:t>
            </w:r>
            <w:r w:rsidR="00B16FD8" w:rsidRPr="00D05D14">
              <w:rPr>
                <w:rFonts w:ascii="ITC Avant Garde" w:hAnsi="ITC Avant Garde"/>
              </w:rPr>
              <w:t xml:space="preserve">Artículo </w:t>
            </w:r>
            <w:r w:rsidR="00FF1E1C" w:rsidRPr="00D05D14">
              <w:rPr>
                <w:rFonts w:ascii="ITC Avant Garde" w:hAnsi="ITC Avant Garde"/>
              </w:rPr>
              <w:t>42</w:t>
            </w:r>
            <w:r w:rsidRPr="00D05D14">
              <w:rPr>
                <w:rFonts w:ascii="ITC Avant Garde" w:hAnsi="ITC Avant Garde"/>
              </w:rPr>
              <w:t>.</w:t>
            </w:r>
          </w:p>
          <w:p w14:paraId="2C7CAAFF" w14:textId="77777777" w:rsidR="00A74553" w:rsidRPr="00D05D14" w:rsidRDefault="00A74553" w:rsidP="00790C18">
            <w:pPr>
              <w:jc w:val="both"/>
              <w:rPr>
                <w:rFonts w:ascii="ITC Avant Garde" w:hAnsi="ITC Avant Garde"/>
              </w:rPr>
            </w:pPr>
          </w:p>
          <w:p w14:paraId="45B8BAA6" w14:textId="77777777" w:rsidR="00A74553" w:rsidRPr="00D05D14" w:rsidRDefault="00A74553" w:rsidP="00790C18">
            <w:pPr>
              <w:jc w:val="both"/>
              <w:rPr>
                <w:rFonts w:ascii="ITC Avant Garde" w:hAnsi="ITC Avant Garde"/>
              </w:rPr>
            </w:pPr>
            <w:r w:rsidRPr="00D05D14">
              <w:rPr>
                <w:rFonts w:ascii="ITC Avant Garde" w:hAnsi="ITC Avant Garde"/>
              </w:rPr>
              <w:t>b) Tipo: Obligación.</w:t>
            </w:r>
          </w:p>
          <w:p w14:paraId="5ADD4D1E" w14:textId="77777777" w:rsidR="00A74553" w:rsidRPr="00D05D14" w:rsidRDefault="00A74553" w:rsidP="00790C18">
            <w:pPr>
              <w:jc w:val="both"/>
              <w:rPr>
                <w:rFonts w:ascii="ITC Avant Garde" w:hAnsi="ITC Avant Garde"/>
              </w:rPr>
            </w:pPr>
          </w:p>
          <w:p w14:paraId="76E4576E" w14:textId="77777777" w:rsidR="002274A0" w:rsidRPr="00D05D14" w:rsidRDefault="002274A0" w:rsidP="00790C18">
            <w:pPr>
              <w:jc w:val="both"/>
              <w:rPr>
                <w:rFonts w:ascii="ITC Avant Garde" w:hAnsi="ITC Avant Garde"/>
              </w:rPr>
            </w:pPr>
            <w:r w:rsidRPr="00D05D14">
              <w:rPr>
                <w:rFonts w:ascii="ITC Avant Garde" w:hAnsi="ITC Avant Garde"/>
              </w:rPr>
              <w:t>c) Vigencia: No aplica.</w:t>
            </w:r>
          </w:p>
          <w:p w14:paraId="30FB0781" w14:textId="77777777" w:rsidR="002274A0" w:rsidRPr="00D05D14" w:rsidRDefault="002274A0" w:rsidP="00790C18">
            <w:pPr>
              <w:jc w:val="both"/>
              <w:rPr>
                <w:rFonts w:ascii="ITC Avant Garde" w:hAnsi="ITC Avant Garde"/>
              </w:rPr>
            </w:pPr>
          </w:p>
          <w:p w14:paraId="295BB31C" w14:textId="77777777" w:rsidR="002274A0" w:rsidRPr="00D05D14" w:rsidRDefault="002274A0" w:rsidP="00790C18">
            <w:pPr>
              <w:jc w:val="both"/>
              <w:rPr>
                <w:rFonts w:ascii="ITC Avant Garde" w:hAnsi="ITC Avant Garde"/>
              </w:rPr>
            </w:pPr>
            <w:r w:rsidRPr="00D05D14">
              <w:rPr>
                <w:rFonts w:ascii="ITC Avant Garde" w:hAnsi="ITC Avant Garde"/>
              </w:rPr>
              <w:t>d) Medio de presentación: Escrito libre o electrónicamente mediante el formato establecido por el Instituto.</w:t>
            </w:r>
          </w:p>
          <w:p w14:paraId="3DF30B72" w14:textId="77777777" w:rsidR="002274A0" w:rsidRPr="00D05D14" w:rsidRDefault="002274A0" w:rsidP="00790C18">
            <w:pPr>
              <w:jc w:val="both"/>
              <w:rPr>
                <w:rFonts w:ascii="ITC Avant Garde" w:hAnsi="ITC Avant Garde"/>
              </w:rPr>
            </w:pPr>
          </w:p>
          <w:p w14:paraId="300AD8D3" w14:textId="77777777" w:rsidR="002274A0" w:rsidRPr="00D05D14" w:rsidRDefault="002274A0" w:rsidP="00790C18">
            <w:pPr>
              <w:jc w:val="both"/>
              <w:rPr>
                <w:rFonts w:ascii="ITC Avant Garde" w:hAnsi="ITC Avant Garde"/>
              </w:rPr>
            </w:pPr>
            <w:r w:rsidRPr="00D05D14">
              <w:rPr>
                <w:rFonts w:ascii="ITC Avant Garde" w:hAnsi="ITC Avant Garde"/>
              </w:rPr>
              <w:t xml:space="preserve">e) Requisitos: Deberá rendir ante el Instituto, en los meses de febrero y agosto de cada año, un informe que describa todos los asuntos atendidos durante el semestre inmediato anterior, así como la forma </w:t>
            </w:r>
            <w:bookmarkStart w:id="0" w:name="_GoBack"/>
            <w:bookmarkEnd w:id="0"/>
            <w:r w:rsidRPr="00D05D14">
              <w:rPr>
                <w:rFonts w:ascii="ITC Avant Garde" w:hAnsi="ITC Avant Garde"/>
              </w:rPr>
              <w:t>de atención y sus resultados.</w:t>
            </w:r>
          </w:p>
          <w:p w14:paraId="2B2CEA46" w14:textId="77777777" w:rsidR="00A74553" w:rsidRPr="00D05D14" w:rsidRDefault="00A74553" w:rsidP="00790C18">
            <w:pPr>
              <w:jc w:val="both"/>
              <w:rPr>
                <w:rFonts w:ascii="ITC Avant Garde" w:hAnsi="ITC Avant Garde"/>
              </w:rPr>
            </w:pPr>
          </w:p>
          <w:p w14:paraId="75244E2D" w14:textId="77777777" w:rsidR="00A74553" w:rsidRPr="00D05D14" w:rsidRDefault="00A74553" w:rsidP="00790C18">
            <w:pPr>
              <w:jc w:val="both"/>
              <w:rPr>
                <w:rFonts w:ascii="ITC Avant Garde" w:hAnsi="ITC Avant Garde"/>
              </w:rPr>
            </w:pPr>
            <w:r w:rsidRPr="00D05D14">
              <w:rPr>
                <w:rFonts w:ascii="ITC Avant Garde" w:hAnsi="ITC Avant Garde"/>
              </w:rPr>
              <w:t>f) Ficta: No aplica.</w:t>
            </w:r>
          </w:p>
          <w:p w14:paraId="0CD810E2" w14:textId="77777777" w:rsidR="00A74553" w:rsidRPr="00D05D14" w:rsidRDefault="00A74553" w:rsidP="00790C18">
            <w:pPr>
              <w:jc w:val="both"/>
              <w:rPr>
                <w:rFonts w:ascii="ITC Avant Garde" w:hAnsi="ITC Avant Garde"/>
              </w:rPr>
            </w:pPr>
          </w:p>
          <w:p w14:paraId="580C5D61" w14:textId="77777777" w:rsidR="00A74553" w:rsidRPr="00D05D14" w:rsidRDefault="00A74553" w:rsidP="00790C18">
            <w:pPr>
              <w:jc w:val="both"/>
              <w:rPr>
                <w:rFonts w:ascii="ITC Avant Garde" w:hAnsi="ITC Avant Garde"/>
              </w:rPr>
            </w:pPr>
            <w:r w:rsidRPr="00D05D14">
              <w:rPr>
                <w:rFonts w:ascii="ITC Avant Garde" w:hAnsi="ITC Avant Garde"/>
              </w:rPr>
              <w:t>g) Plazo máximo de resolución:</w:t>
            </w:r>
            <w:r w:rsidR="00D6266F" w:rsidRPr="00D05D14">
              <w:rPr>
                <w:rFonts w:ascii="ITC Avant Garde" w:hAnsi="ITC Avant Garde"/>
              </w:rPr>
              <w:t xml:space="preserve"> No aplica</w:t>
            </w:r>
            <w:r w:rsidR="005E60FF" w:rsidRPr="00D05D14">
              <w:rPr>
                <w:rFonts w:ascii="ITC Avant Garde" w:hAnsi="ITC Avant Garde"/>
              </w:rPr>
              <w:t>.</w:t>
            </w:r>
          </w:p>
          <w:p w14:paraId="6D6743AD" w14:textId="77777777" w:rsidR="00A74553" w:rsidRPr="00D05D14" w:rsidRDefault="00A74553" w:rsidP="00790C18">
            <w:pPr>
              <w:jc w:val="both"/>
              <w:rPr>
                <w:rFonts w:ascii="ITC Avant Garde" w:hAnsi="ITC Avant Garde"/>
              </w:rPr>
            </w:pPr>
          </w:p>
          <w:p w14:paraId="2D9C4434" w14:textId="77777777" w:rsidR="00A74553" w:rsidRPr="00D05D14" w:rsidRDefault="00A74553" w:rsidP="00790C18">
            <w:pPr>
              <w:jc w:val="both"/>
              <w:rPr>
                <w:rFonts w:ascii="ITC Avant Garde" w:hAnsi="ITC Avant Garde"/>
              </w:rPr>
            </w:pPr>
            <w:r w:rsidRPr="00D05D14">
              <w:rPr>
                <w:rFonts w:ascii="ITC Avant Garde" w:hAnsi="ITC Avant Garde"/>
              </w:rPr>
              <w:t xml:space="preserve">h) Población afectada: Concesionarios </w:t>
            </w:r>
            <w:r w:rsidR="005E60FF" w:rsidRPr="00D05D14">
              <w:rPr>
                <w:rFonts w:ascii="ITC Avant Garde" w:hAnsi="ITC Avant Garde"/>
              </w:rPr>
              <w:t>de televisión y/o audio restringidos</w:t>
            </w:r>
            <w:r w:rsidRPr="00D05D14">
              <w:rPr>
                <w:rFonts w:ascii="ITC Avant Garde" w:hAnsi="ITC Avant Garde"/>
              </w:rPr>
              <w:t>.</w:t>
            </w:r>
          </w:p>
          <w:p w14:paraId="5EF13836" w14:textId="77777777" w:rsidR="005300DE" w:rsidRDefault="005300DE" w:rsidP="00790C18">
            <w:pPr>
              <w:jc w:val="both"/>
              <w:rPr>
                <w:rFonts w:ascii="ITC Avant Garde" w:hAnsi="ITC Avant Garde"/>
              </w:rPr>
            </w:pPr>
          </w:p>
          <w:p w14:paraId="670647BB" w14:textId="1646D6E7" w:rsidR="00A74553" w:rsidRPr="00D05D14" w:rsidRDefault="005300DE" w:rsidP="00790C18">
            <w:pPr>
              <w:jc w:val="both"/>
              <w:rPr>
                <w:rFonts w:ascii="ITC Avant Garde" w:hAnsi="ITC Avant Garde"/>
                <w:b/>
              </w:rPr>
            </w:pPr>
            <w:r w:rsidRPr="005300DE">
              <w:rPr>
                <w:rFonts w:ascii="ITC Avant Garde" w:hAnsi="ITC Avant Garde"/>
                <w:b/>
              </w:rPr>
              <w:t>10</w:t>
            </w:r>
            <w:r w:rsidR="00A74553" w:rsidRPr="00D05D14">
              <w:rPr>
                <w:rFonts w:ascii="ITC Avant Garde" w:hAnsi="ITC Avant Garde"/>
                <w:b/>
              </w:rPr>
              <w:t>.- Inscripción de Códigos de Ética para la protección de los derechos de las Audiencias</w:t>
            </w:r>
            <w:r w:rsidR="001F5DE1" w:rsidRPr="00D05D14">
              <w:rPr>
                <w:rFonts w:ascii="ITC Avant Garde" w:hAnsi="ITC Avant Garde"/>
                <w:b/>
              </w:rPr>
              <w:t xml:space="preserve"> por cada canal de programación</w:t>
            </w:r>
            <w:r w:rsidR="00A564AA">
              <w:rPr>
                <w:rFonts w:ascii="ITC Avant Garde" w:hAnsi="ITC Avant Garde"/>
                <w:b/>
              </w:rPr>
              <w:t xml:space="preserve"> y sus modificaciones.</w:t>
            </w:r>
            <w:r w:rsidR="001D28D4">
              <w:rPr>
                <w:rFonts w:ascii="ITC Avant Garde" w:hAnsi="ITC Avant Garde"/>
                <w:b/>
              </w:rPr>
              <w:t xml:space="preserve"> </w:t>
            </w:r>
            <w:r w:rsidR="00A74553" w:rsidRPr="00D05D14">
              <w:rPr>
                <w:rFonts w:ascii="ITC Avant Garde" w:hAnsi="ITC Avant Garde"/>
                <w:b/>
              </w:rPr>
              <w:t>(Creación)</w:t>
            </w:r>
          </w:p>
          <w:p w14:paraId="76FAC226" w14:textId="77777777" w:rsidR="00A74553" w:rsidRPr="00D05D14" w:rsidRDefault="00A74553" w:rsidP="00790C18">
            <w:pPr>
              <w:jc w:val="both"/>
              <w:rPr>
                <w:rFonts w:ascii="ITC Avant Garde" w:hAnsi="ITC Avant Garde"/>
              </w:rPr>
            </w:pPr>
          </w:p>
          <w:p w14:paraId="0CF71741" w14:textId="77777777" w:rsidR="00A74553" w:rsidRPr="00D05D14" w:rsidRDefault="00A74553" w:rsidP="00790C18">
            <w:pPr>
              <w:jc w:val="both"/>
              <w:rPr>
                <w:rFonts w:ascii="ITC Avant Garde" w:hAnsi="ITC Avant Garde"/>
              </w:rPr>
            </w:pPr>
            <w:r w:rsidRPr="00D05D14">
              <w:rPr>
                <w:rFonts w:ascii="ITC Avant Garde" w:hAnsi="ITC Avant Garde"/>
              </w:rPr>
              <w:t>a) Artículo o apartado que da origen al trámite: Artículo</w:t>
            </w:r>
            <w:r w:rsidR="005E60FF" w:rsidRPr="00D05D14">
              <w:rPr>
                <w:rFonts w:ascii="ITC Avant Garde" w:hAnsi="ITC Avant Garde"/>
              </w:rPr>
              <w:t>s</w:t>
            </w:r>
            <w:r w:rsidRPr="00D05D14">
              <w:rPr>
                <w:rFonts w:ascii="ITC Avant Garde" w:hAnsi="ITC Avant Garde"/>
              </w:rPr>
              <w:t xml:space="preserve"> </w:t>
            </w:r>
            <w:r w:rsidR="004558F8" w:rsidRPr="00D05D14">
              <w:rPr>
                <w:rFonts w:ascii="ITC Avant Garde" w:hAnsi="ITC Avant Garde"/>
              </w:rPr>
              <w:t>45</w:t>
            </w:r>
            <w:r w:rsidRPr="00D05D14">
              <w:rPr>
                <w:rFonts w:ascii="ITC Avant Garde" w:hAnsi="ITC Avant Garde"/>
              </w:rPr>
              <w:t>.</w:t>
            </w:r>
          </w:p>
          <w:p w14:paraId="7E43DE5E" w14:textId="77777777" w:rsidR="00A74553" w:rsidRPr="00D05D14" w:rsidRDefault="00A74553" w:rsidP="00790C18">
            <w:pPr>
              <w:jc w:val="both"/>
              <w:rPr>
                <w:rFonts w:ascii="ITC Avant Garde" w:hAnsi="ITC Avant Garde"/>
              </w:rPr>
            </w:pPr>
          </w:p>
          <w:p w14:paraId="0CB6C07A" w14:textId="77777777" w:rsidR="00A74553" w:rsidRPr="00D05D14" w:rsidRDefault="00A74553" w:rsidP="00790C18">
            <w:pPr>
              <w:jc w:val="both"/>
              <w:rPr>
                <w:rFonts w:ascii="ITC Avant Garde" w:hAnsi="ITC Avant Garde"/>
              </w:rPr>
            </w:pPr>
            <w:r w:rsidRPr="00D05D14">
              <w:rPr>
                <w:rFonts w:ascii="ITC Avant Garde" w:hAnsi="ITC Avant Garde"/>
              </w:rPr>
              <w:t>b) Tipo: Obligación.</w:t>
            </w:r>
          </w:p>
          <w:p w14:paraId="5A02B367" w14:textId="77777777" w:rsidR="00A74553" w:rsidRPr="00D05D14" w:rsidRDefault="00A74553" w:rsidP="00790C18">
            <w:pPr>
              <w:jc w:val="both"/>
              <w:rPr>
                <w:rFonts w:ascii="ITC Avant Garde" w:hAnsi="ITC Avant Garde"/>
              </w:rPr>
            </w:pPr>
          </w:p>
          <w:p w14:paraId="34A96144" w14:textId="77777777" w:rsidR="00A74553" w:rsidRPr="00D05D14" w:rsidRDefault="00A74553" w:rsidP="00790C18">
            <w:pPr>
              <w:jc w:val="both"/>
              <w:rPr>
                <w:rFonts w:ascii="ITC Avant Garde" w:hAnsi="ITC Avant Garde"/>
              </w:rPr>
            </w:pPr>
            <w:r w:rsidRPr="00D05D14">
              <w:rPr>
                <w:rFonts w:ascii="ITC Avant Garde" w:hAnsi="ITC Avant Garde"/>
              </w:rPr>
              <w:t>c) Vigencia: Indefinida.</w:t>
            </w:r>
          </w:p>
          <w:p w14:paraId="6105484A" w14:textId="77777777" w:rsidR="00A74553" w:rsidRPr="00D05D14" w:rsidRDefault="00A74553" w:rsidP="00790C18">
            <w:pPr>
              <w:jc w:val="both"/>
              <w:rPr>
                <w:rFonts w:ascii="ITC Avant Garde" w:hAnsi="ITC Avant Garde"/>
              </w:rPr>
            </w:pPr>
          </w:p>
          <w:p w14:paraId="22B32FE0" w14:textId="77777777" w:rsidR="00A74553" w:rsidRPr="00D05D14" w:rsidRDefault="00A74553" w:rsidP="00790C18">
            <w:pPr>
              <w:jc w:val="both"/>
              <w:rPr>
                <w:rFonts w:ascii="ITC Avant Garde" w:hAnsi="ITC Avant Garde"/>
              </w:rPr>
            </w:pPr>
            <w:r w:rsidRPr="00D05D14">
              <w:rPr>
                <w:rFonts w:ascii="ITC Avant Garde" w:hAnsi="ITC Avant Garde"/>
              </w:rPr>
              <w:t xml:space="preserve">d) Medio de presentación: </w:t>
            </w:r>
            <w:r w:rsidR="006830A5">
              <w:rPr>
                <w:rFonts w:ascii="ITC Avant Garde" w:hAnsi="ITC Avant Garde"/>
              </w:rPr>
              <w:t>E</w:t>
            </w:r>
            <w:r w:rsidR="00D20EFE" w:rsidRPr="00D05D14">
              <w:rPr>
                <w:rFonts w:ascii="ITC Avant Garde" w:hAnsi="ITC Avant Garde"/>
              </w:rPr>
              <w:t>lectrónicamente mediante el formato establecido por el Instituto</w:t>
            </w:r>
            <w:r w:rsidR="00187BF6">
              <w:rPr>
                <w:rFonts w:ascii="ITC Avant Garde" w:hAnsi="ITC Avant Garde"/>
              </w:rPr>
              <w:t xml:space="preserve"> o a través del formato que para el efecto se publique a través de la Oficialía de Partes del Instituto</w:t>
            </w:r>
            <w:r w:rsidR="00D20EFE" w:rsidRPr="00D05D14">
              <w:rPr>
                <w:rFonts w:ascii="ITC Avant Garde" w:hAnsi="ITC Avant Garde"/>
              </w:rPr>
              <w:t>.</w:t>
            </w:r>
          </w:p>
          <w:p w14:paraId="4F407AEB" w14:textId="77777777" w:rsidR="00A74553" w:rsidRPr="00D05D14" w:rsidRDefault="00A74553" w:rsidP="00790C18">
            <w:pPr>
              <w:jc w:val="both"/>
              <w:rPr>
                <w:rFonts w:ascii="ITC Avant Garde" w:hAnsi="ITC Avant Garde"/>
              </w:rPr>
            </w:pPr>
          </w:p>
          <w:p w14:paraId="77B85B57" w14:textId="77777777" w:rsidR="00A74553" w:rsidRPr="00D05D14" w:rsidRDefault="00A74553" w:rsidP="00790C18">
            <w:pPr>
              <w:jc w:val="both"/>
              <w:rPr>
                <w:rFonts w:ascii="ITC Avant Garde" w:hAnsi="ITC Avant Garde"/>
              </w:rPr>
            </w:pPr>
            <w:r w:rsidRPr="00D05D14">
              <w:rPr>
                <w:rFonts w:ascii="ITC Avant Garde" w:hAnsi="ITC Avant Garde"/>
              </w:rPr>
              <w:t>e) Requisitos:</w:t>
            </w:r>
          </w:p>
          <w:p w14:paraId="76950DDE" w14:textId="77777777" w:rsidR="00A74553" w:rsidRPr="00D05D14" w:rsidRDefault="00A74553" w:rsidP="00790C18">
            <w:pPr>
              <w:jc w:val="both"/>
              <w:rPr>
                <w:rFonts w:ascii="ITC Avant Garde" w:hAnsi="ITC Avant Garde"/>
              </w:rPr>
            </w:pPr>
          </w:p>
          <w:p w14:paraId="4F41E1D4" w14:textId="77777777" w:rsidR="00697AF7" w:rsidRPr="00D05D14" w:rsidRDefault="00697AF7" w:rsidP="00790C18">
            <w:pPr>
              <w:jc w:val="both"/>
              <w:rPr>
                <w:rFonts w:ascii="ITC Avant Garde" w:hAnsi="ITC Avant Garde"/>
              </w:rPr>
            </w:pPr>
            <w:r w:rsidRPr="00D05D14">
              <w:rPr>
                <w:rFonts w:ascii="ITC Avant Garde" w:hAnsi="ITC Avant Garde"/>
              </w:rPr>
              <w:t>Datos de información:</w:t>
            </w:r>
          </w:p>
          <w:p w14:paraId="2D815650" w14:textId="77777777" w:rsidR="00A74553" w:rsidRPr="00D05D14" w:rsidRDefault="00A74553" w:rsidP="00790C18">
            <w:pPr>
              <w:numPr>
                <w:ilvl w:val="0"/>
                <w:numId w:val="9"/>
              </w:numPr>
              <w:jc w:val="both"/>
              <w:rPr>
                <w:rFonts w:ascii="ITC Avant Garde" w:hAnsi="ITC Avant Garde"/>
              </w:rPr>
            </w:pPr>
            <w:r w:rsidRPr="00D05D14">
              <w:rPr>
                <w:rFonts w:ascii="ITC Avant Garde" w:hAnsi="ITC Avant Garde"/>
              </w:rPr>
              <w:t>Nombre</w:t>
            </w:r>
            <w:r w:rsidR="00D20EFE" w:rsidRPr="00D05D14">
              <w:rPr>
                <w:rFonts w:ascii="ITC Avant Garde" w:hAnsi="ITC Avant Garde"/>
              </w:rPr>
              <w:t xml:space="preserve"> o denominación social</w:t>
            </w:r>
            <w:r w:rsidRPr="00D05D14">
              <w:rPr>
                <w:rFonts w:ascii="ITC Avant Garde" w:hAnsi="ITC Avant Garde"/>
              </w:rPr>
              <w:t>;</w:t>
            </w:r>
          </w:p>
          <w:p w14:paraId="55D8FBCD" w14:textId="77777777" w:rsidR="00A74553" w:rsidRPr="00D05D14" w:rsidRDefault="00A74553" w:rsidP="00790C18">
            <w:pPr>
              <w:jc w:val="both"/>
              <w:rPr>
                <w:rFonts w:ascii="ITC Avant Garde" w:hAnsi="ITC Avant Garde"/>
              </w:rPr>
            </w:pPr>
          </w:p>
          <w:p w14:paraId="0040BEEB" w14:textId="77777777" w:rsidR="00A74553" w:rsidRPr="00D05D14" w:rsidRDefault="00A74553" w:rsidP="00790C18">
            <w:pPr>
              <w:numPr>
                <w:ilvl w:val="0"/>
                <w:numId w:val="9"/>
              </w:numPr>
              <w:jc w:val="both"/>
              <w:rPr>
                <w:rFonts w:ascii="ITC Avant Garde" w:hAnsi="ITC Avant Garde"/>
              </w:rPr>
            </w:pPr>
            <w:r w:rsidRPr="00D05D14">
              <w:rPr>
                <w:rFonts w:ascii="ITC Avant Garde" w:hAnsi="ITC Avant Garde"/>
              </w:rPr>
              <w:t>Canal</w:t>
            </w:r>
            <w:r w:rsidR="00D20EFE" w:rsidRPr="00D05D14">
              <w:rPr>
                <w:rFonts w:ascii="ITC Avant Garde" w:hAnsi="ITC Avant Garde"/>
              </w:rPr>
              <w:t xml:space="preserve"> de </w:t>
            </w:r>
            <w:r w:rsidR="005E60FF" w:rsidRPr="00D05D14">
              <w:rPr>
                <w:rFonts w:ascii="ITC Avant Garde" w:hAnsi="ITC Avant Garde"/>
              </w:rPr>
              <w:t>transmisión, canal virtual y nombre comercial del o los canales de programación cuyas audiencias serán objeto de dicho código</w:t>
            </w:r>
            <w:r w:rsidRPr="00D05D14">
              <w:rPr>
                <w:rFonts w:ascii="ITC Avant Garde" w:hAnsi="ITC Avant Garde"/>
              </w:rPr>
              <w:t>.</w:t>
            </w:r>
          </w:p>
          <w:p w14:paraId="4EE8EFDF" w14:textId="77777777" w:rsidR="00A74553" w:rsidRPr="00D05D14" w:rsidRDefault="00A74553" w:rsidP="00790C18">
            <w:pPr>
              <w:jc w:val="both"/>
              <w:rPr>
                <w:rFonts w:ascii="ITC Avant Garde" w:hAnsi="ITC Avant Garde"/>
              </w:rPr>
            </w:pPr>
          </w:p>
          <w:p w14:paraId="5947282F" w14:textId="77777777" w:rsidR="00057BA5" w:rsidRDefault="00697AF7" w:rsidP="00790C18">
            <w:pPr>
              <w:jc w:val="both"/>
              <w:rPr>
                <w:rFonts w:ascii="ITC Avant Garde" w:hAnsi="ITC Avant Garde"/>
              </w:rPr>
            </w:pPr>
            <w:r w:rsidRPr="00D05D14">
              <w:rPr>
                <w:rFonts w:ascii="ITC Avant Garde" w:hAnsi="ITC Avant Garde"/>
              </w:rPr>
              <w:t xml:space="preserve">Asimismo, deberán adjuntar el código de ética respectivo de forma física y en formato electrónico editable. </w:t>
            </w:r>
          </w:p>
          <w:p w14:paraId="19DD8A10" w14:textId="77777777" w:rsidR="00DB0E9A" w:rsidRPr="00D05D14" w:rsidRDefault="00DB0E9A" w:rsidP="00790C18">
            <w:pPr>
              <w:jc w:val="both"/>
              <w:rPr>
                <w:rFonts w:ascii="ITC Avant Garde" w:hAnsi="ITC Avant Garde"/>
              </w:rPr>
            </w:pPr>
          </w:p>
          <w:p w14:paraId="63064C5F" w14:textId="77777777" w:rsidR="00A74553" w:rsidRPr="00D05D14" w:rsidRDefault="00A74553" w:rsidP="00790C18">
            <w:pPr>
              <w:jc w:val="both"/>
              <w:rPr>
                <w:rFonts w:ascii="ITC Avant Garde" w:hAnsi="ITC Avant Garde"/>
              </w:rPr>
            </w:pPr>
            <w:r w:rsidRPr="00D05D14">
              <w:rPr>
                <w:rFonts w:ascii="ITC Avant Garde" w:hAnsi="ITC Avant Garde"/>
              </w:rPr>
              <w:t>f) Ficta: Negativa por disposición legal.</w:t>
            </w:r>
          </w:p>
          <w:p w14:paraId="03ACBA13" w14:textId="77777777" w:rsidR="00A74553" w:rsidRPr="00D05D14" w:rsidRDefault="00A74553" w:rsidP="00790C18">
            <w:pPr>
              <w:jc w:val="both"/>
              <w:rPr>
                <w:rFonts w:ascii="ITC Avant Garde" w:hAnsi="ITC Avant Garde"/>
              </w:rPr>
            </w:pPr>
          </w:p>
          <w:p w14:paraId="146B0B0D" w14:textId="77777777" w:rsidR="00A74553" w:rsidRPr="00D05D14" w:rsidRDefault="00A74553" w:rsidP="00790C18">
            <w:pPr>
              <w:jc w:val="both"/>
              <w:rPr>
                <w:rFonts w:ascii="ITC Avant Garde" w:hAnsi="ITC Avant Garde"/>
              </w:rPr>
            </w:pPr>
            <w:r w:rsidRPr="00D05D14">
              <w:rPr>
                <w:rFonts w:ascii="ITC Avant Garde" w:hAnsi="ITC Avant Garde"/>
              </w:rPr>
              <w:t>g) Plazo máximo de resolución: 20 días hábiles contados a partir del siguiente a la presentación de la solicitud de inscripción.</w:t>
            </w:r>
          </w:p>
          <w:p w14:paraId="6993A246" w14:textId="77777777" w:rsidR="00A74553" w:rsidRPr="00D05D14" w:rsidRDefault="00A74553" w:rsidP="00790C18">
            <w:pPr>
              <w:jc w:val="both"/>
              <w:rPr>
                <w:rFonts w:ascii="ITC Avant Garde" w:hAnsi="ITC Avant Garde"/>
              </w:rPr>
            </w:pPr>
          </w:p>
          <w:p w14:paraId="5FC54C3E" w14:textId="77777777" w:rsidR="00A74553" w:rsidRPr="00D05D14" w:rsidRDefault="00A74553" w:rsidP="00790C18">
            <w:pPr>
              <w:jc w:val="both"/>
              <w:rPr>
                <w:rFonts w:ascii="ITC Avant Garde" w:hAnsi="ITC Avant Garde"/>
              </w:rPr>
            </w:pPr>
            <w:r w:rsidRPr="00D05D14">
              <w:rPr>
                <w:rFonts w:ascii="ITC Avant Garde" w:hAnsi="ITC Avant Garde"/>
              </w:rPr>
              <w:t xml:space="preserve">h) Población afectada: Concesionarios </w:t>
            </w:r>
            <w:r w:rsidR="00D80357" w:rsidRPr="00D05D14">
              <w:rPr>
                <w:rFonts w:ascii="ITC Avant Garde" w:hAnsi="ITC Avant Garde"/>
              </w:rPr>
              <w:t xml:space="preserve">de radiodifusión, programadores a través de multiprogramación </w:t>
            </w:r>
            <w:r w:rsidR="00057BA5" w:rsidRPr="00D05D14">
              <w:rPr>
                <w:rFonts w:ascii="ITC Avant Garde" w:hAnsi="ITC Avant Garde"/>
              </w:rPr>
              <w:t>y concesionarios de televisión y/o audio restringidos</w:t>
            </w:r>
            <w:r w:rsidRPr="00D05D14">
              <w:rPr>
                <w:rFonts w:ascii="ITC Avant Garde" w:hAnsi="ITC Avant Garde"/>
              </w:rPr>
              <w:t>.</w:t>
            </w:r>
          </w:p>
          <w:p w14:paraId="2F0AC72F" w14:textId="77777777" w:rsidR="00A74553" w:rsidRPr="00D05D14" w:rsidRDefault="00A74553" w:rsidP="00790C18">
            <w:pPr>
              <w:jc w:val="both"/>
              <w:rPr>
                <w:rFonts w:ascii="ITC Avant Garde" w:hAnsi="ITC Avant Garde"/>
              </w:rPr>
            </w:pPr>
          </w:p>
          <w:p w14:paraId="4B8815B0" w14:textId="77777777" w:rsidR="00D80357" w:rsidRPr="00D05D14" w:rsidRDefault="005300DE" w:rsidP="00790C18">
            <w:pPr>
              <w:jc w:val="both"/>
              <w:rPr>
                <w:rFonts w:ascii="ITC Avant Garde" w:hAnsi="ITC Avant Garde"/>
                <w:b/>
              </w:rPr>
            </w:pPr>
            <w:r>
              <w:rPr>
                <w:rFonts w:ascii="ITC Avant Garde" w:hAnsi="ITC Avant Garde"/>
                <w:b/>
              </w:rPr>
              <w:t>11</w:t>
            </w:r>
            <w:r w:rsidR="00D80357" w:rsidRPr="00D05D14">
              <w:rPr>
                <w:rFonts w:ascii="ITC Avant Garde" w:hAnsi="ITC Avant Garde"/>
                <w:b/>
              </w:rPr>
              <w:t>. Solicitud del defensor de la audiencia para el inicio del procedimiento de Suspensión Precautoria de Transmisiones. (Creación)</w:t>
            </w:r>
          </w:p>
          <w:p w14:paraId="3EB4E2F2" w14:textId="77777777" w:rsidR="00D80357" w:rsidRPr="00D05D14" w:rsidRDefault="00D80357" w:rsidP="00790C18">
            <w:pPr>
              <w:jc w:val="both"/>
              <w:rPr>
                <w:rFonts w:ascii="ITC Avant Garde" w:hAnsi="ITC Avant Garde"/>
                <w:b/>
              </w:rPr>
            </w:pPr>
          </w:p>
          <w:p w14:paraId="3C7327DE" w14:textId="77777777" w:rsidR="00D80357" w:rsidRPr="00D05D14" w:rsidRDefault="00D80357" w:rsidP="00790C18">
            <w:pPr>
              <w:jc w:val="both"/>
              <w:rPr>
                <w:rFonts w:ascii="ITC Avant Garde" w:hAnsi="ITC Avant Garde"/>
              </w:rPr>
            </w:pPr>
            <w:r w:rsidRPr="00D05D14">
              <w:rPr>
                <w:rFonts w:ascii="ITC Avant Garde" w:hAnsi="ITC Avant Garde"/>
              </w:rPr>
              <w:t xml:space="preserve">Artículo o apartado que da origen al trámite: Artículos </w:t>
            </w:r>
            <w:r w:rsidR="005F71F5" w:rsidRPr="00D05D14">
              <w:rPr>
                <w:rFonts w:ascii="ITC Avant Garde" w:hAnsi="ITC Avant Garde"/>
              </w:rPr>
              <w:t>60</w:t>
            </w:r>
            <w:r w:rsidRPr="00D05D14">
              <w:rPr>
                <w:rFonts w:ascii="ITC Avant Garde" w:hAnsi="ITC Avant Garde"/>
              </w:rPr>
              <w:t>.</w:t>
            </w:r>
          </w:p>
          <w:p w14:paraId="28CD5434" w14:textId="77777777" w:rsidR="00D80357" w:rsidRPr="00D05D14" w:rsidRDefault="00D80357" w:rsidP="00790C18">
            <w:pPr>
              <w:jc w:val="both"/>
              <w:rPr>
                <w:rFonts w:ascii="ITC Avant Garde" w:hAnsi="ITC Avant Garde"/>
              </w:rPr>
            </w:pPr>
          </w:p>
          <w:p w14:paraId="68241F96" w14:textId="77777777" w:rsidR="00D80357" w:rsidRPr="00D05D14" w:rsidRDefault="00D80357" w:rsidP="00790C18">
            <w:pPr>
              <w:jc w:val="both"/>
              <w:rPr>
                <w:rFonts w:ascii="ITC Avant Garde" w:hAnsi="ITC Avant Garde"/>
              </w:rPr>
            </w:pPr>
            <w:r w:rsidRPr="00D05D14">
              <w:rPr>
                <w:rFonts w:ascii="ITC Avant Garde" w:hAnsi="ITC Avant Garde"/>
              </w:rPr>
              <w:t>b) Tipo: Inicio de procedimiento.</w:t>
            </w:r>
          </w:p>
          <w:p w14:paraId="4CDCAF62" w14:textId="77777777" w:rsidR="00D80357" w:rsidRPr="00D05D14" w:rsidRDefault="00D80357" w:rsidP="00790C18">
            <w:pPr>
              <w:jc w:val="both"/>
              <w:rPr>
                <w:rFonts w:ascii="ITC Avant Garde" w:hAnsi="ITC Avant Garde"/>
              </w:rPr>
            </w:pPr>
          </w:p>
          <w:p w14:paraId="49412009" w14:textId="77777777" w:rsidR="00D80357" w:rsidRPr="00D05D14" w:rsidRDefault="00D80357" w:rsidP="00790C18">
            <w:pPr>
              <w:jc w:val="both"/>
              <w:rPr>
                <w:rFonts w:ascii="ITC Avant Garde" w:hAnsi="ITC Avant Garde"/>
              </w:rPr>
            </w:pPr>
            <w:r w:rsidRPr="00D05D14">
              <w:rPr>
                <w:rFonts w:ascii="ITC Avant Garde" w:hAnsi="ITC Avant Garde"/>
              </w:rPr>
              <w:t>c) Vigencia: No aplica.</w:t>
            </w:r>
          </w:p>
          <w:p w14:paraId="6276E683" w14:textId="77777777" w:rsidR="00D80357" w:rsidRPr="00D05D14" w:rsidRDefault="00D80357" w:rsidP="00790C18">
            <w:pPr>
              <w:jc w:val="both"/>
              <w:rPr>
                <w:rFonts w:ascii="ITC Avant Garde" w:hAnsi="ITC Avant Garde"/>
              </w:rPr>
            </w:pPr>
          </w:p>
          <w:p w14:paraId="0676295A" w14:textId="77777777" w:rsidR="00D80357" w:rsidRPr="00D05D14" w:rsidRDefault="00D80357" w:rsidP="00790C18">
            <w:pPr>
              <w:jc w:val="both"/>
              <w:rPr>
                <w:rFonts w:ascii="ITC Avant Garde" w:hAnsi="ITC Avant Garde"/>
              </w:rPr>
            </w:pPr>
            <w:r w:rsidRPr="00D05D14">
              <w:rPr>
                <w:rFonts w:ascii="ITC Avant Garde" w:hAnsi="ITC Avant Garde"/>
              </w:rPr>
              <w:t xml:space="preserve">d) Medio de presentación: </w:t>
            </w:r>
            <w:r w:rsidR="006830A5">
              <w:rPr>
                <w:rFonts w:ascii="ITC Avant Garde" w:hAnsi="ITC Avant Garde"/>
              </w:rPr>
              <w:t>E</w:t>
            </w:r>
            <w:r w:rsidRPr="00D05D14">
              <w:rPr>
                <w:rFonts w:ascii="ITC Avant Garde" w:hAnsi="ITC Avant Garde"/>
              </w:rPr>
              <w:t>lectrónicamente mediante el formato establecido por el Instituto</w:t>
            </w:r>
            <w:r w:rsidR="00187BF6">
              <w:rPr>
                <w:rFonts w:ascii="ITC Avant Garde" w:hAnsi="ITC Avant Garde"/>
              </w:rPr>
              <w:t xml:space="preserve"> o a través del formato que para el efecto se publique a través de la Oficialía de Partes del Instituto</w:t>
            </w:r>
            <w:r w:rsidRPr="00D05D14">
              <w:rPr>
                <w:rFonts w:ascii="ITC Avant Garde" w:hAnsi="ITC Avant Garde"/>
              </w:rPr>
              <w:t>.</w:t>
            </w:r>
          </w:p>
          <w:p w14:paraId="7E1D1B89" w14:textId="77777777" w:rsidR="00D80357" w:rsidRPr="00D05D14" w:rsidRDefault="00D80357" w:rsidP="00790C18">
            <w:pPr>
              <w:jc w:val="both"/>
              <w:rPr>
                <w:rFonts w:ascii="ITC Avant Garde" w:hAnsi="ITC Avant Garde"/>
              </w:rPr>
            </w:pPr>
          </w:p>
          <w:p w14:paraId="3DB65FAA" w14:textId="77777777" w:rsidR="00D80357" w:rsidRPr="00D05D14" w:rsidRDefault="00D80357" w:rsidP="00790C18">
            <w:pPr>
              <w:jc w:val="both"/>
              <w:rPr>
                <w:rFonts w:ascii="ITC Avant Garde" w:hAnsi="ITC Avant Garde"/>
              </w:rPr>
            </w:pPr>
            <w:r w:rsidRPr="00D05D14">
              <w:rPr>
                <w:rFonts w:ascii="ITC Avant Garde" w:hAnsi="ITC Avant Garde"/>
              </w:rPr>
              <w:t xml:space="preserve">e) Requisitos: </w:t>
            </w:r>
          </w:p>
          <w:p w14:paraId="1880D134" w14:textId="77777777" w:rsidR="00D80357" w:rsidRPr="00D05D14" w:rsidRDefault="00D80357" w:rsidP="00790C18">
            <w:pPr>
              <w:jc w:val="both"/>
              <w:rPr>
                <w:rFonts w:ascii="ITC Avant Garde" w:hAnsi="ITC Avant Garde"/>
                <w:lang w:val="es-ES_tradnl"/>
              </w:rPr>
            </w:pPr>
          </w:p>
          <w:p w14:paraId="20E68691" w14:textId="77777777" w:rsidR="00D80357" w:rsidRPr="00D05D14" w:rsidRDefault="00D80357" w:rsidP="00790C18">
            <w:pPr>
              <w:pStyle w:val="Prrafodelista"/>
              <w:numPr>
                <w:ilvl w:val="0"/>
                <w:numId w:val="42"/>
              </w:numPr>
              <w:jc w:val="both"/>
              <w:rPr>
                <w:rFonts w:ascii="ITC Avant Garde" w:hAnsi="ITC Avant Garde"/>
                <w:lang w:val="es-ES_tradnl"/>
              </w:rPr>
            </w:pPr>
            <w:r w:rsidRPr="00D05D14">
              <w:rPr>
                <w:rFonts w:ascii="ITC Avant Garde" w:hAnsi="ITC Avant Garde"/>
                <w:lang w:val="es-ES_tradnl"/>
              </w:rPr>
              <w:t>Nombre del defensor;</w:t>
            </w:r>
          </w:p>
          <w:p w14:paraId="46C537E0" w14:textId="77777777" w:rsidR="00D80357" w:rsidRPr="00D05D14" w:rsidRDefault="00D80357" w:rsidP="00790C18">
            <w:pPr>
              <w:pStyle w:val="Prrafodelista"/>
              <w:ind w:left="1080"/>
              <w:jc w:val="both"/>
              <w:rPr>
                <w:rFonts w:ascii="ITC Avant Garde" w:hAnsi="ITC Avant Garde"/>
                <w:lang w:val="es-ES_tradnl"/>
              </w:rPr>
            </w:pPr>
          </w:p>
          <w:p w14:paraId="16FD65FE" w14:textId="77777777" w:rsidR="00D80357" w:rsidRPr="00D05D14" w:rsidRDefault="00D80357" w:rsidP="00790C18">
            <w:pPr>
              <w:pStyle w:val="Prrafodelista"/>
              <w:numPr>
                <w:ilvl w:val="0"/>
                <w:numId w:val="42"/>
              </w:numPr>
              <w:jc w:val="both"/>
              <w:rPr>
                <w:rFonts w:ascii="ITC Avant Garde" w:hAnsi="ITC Avant Garde"/>
                <w:lang w:val="es-ES_tradnl"/>
              </w:rPr>
            </w:pPr>
            <w:r w:rsidRPr="00D05D14">
              <w:rPr>
                <w:rFonts w:ascii="ITC Avant Garde" w:hAnsi="ITC Avant Garde"/>
                <w:lang w:val="es-ES_tradnl"/>
              </w:rPr>
              <w:t>Constancia de inscripción;</w:t>
            </w:r>
          </w:p>
          <w:p w14:paraId="123E7E0B" w14:textId="77777777" w:rsidR="00D80357" w:rsidRPr="00D05D14" w:rsidRDefault="00D80357" w:rsidP="00790C18">
            <w:pPr>
              <w:pStyle w:val="Prrafodelista"/>
              <w:rPr>
                <w:rFonts w:ascii="ITC Avant Garde" w:hAnsi="ITC Avant Garde"/>
                <w:lang w:val="es-ES_tradnl"/>
              </w:rPr>
            </w:pPr>
          </w:p>
          <w:p w14:paraId="02762B64" w14:textId="77777777" w:rsidR="00D80357" w:rsidRPr="00D05D14" w:rsidRDefault="00D80357" w:rsidP="00790C18">
            <w:pPr>
              <w:pStyle w:val="Prrafodelista"/>
              <w:numPr>
                <w:ilvl w:val="0"/>
                <w:numId w:val="42"/>
              </w:numPr>
              <w:jc w:val="both"/>
              <w:rPr>
                <w:rFonts w:ascii="ITC Avant Garde" w:hAnsi="ITC Avant Garde"/>
                <w:lang w:val="es-ES_tradnl"/>
              </w:rPr>
            </w:pPr>
            <w:r w:rsidRPr="00D05D14">
              <w:rPr>
                <w:rFonts w:ascii="ITC Avant Garde" w:hAnsi="ITC Avant Garde"/>
                <w:lang w:val="es-ES_tradnl"/>
              </w:rPr>
              <w:t>Nombre del programa que se pretende suspender;</w:t>
            </w:r>
          </w:p>
          <w:p w14:paraId="0A6B4212" w14:textId="77777777" w:rsidR="00D80357" w:rsidRPr="00D05D14" w:rsidRDefault="00D80357" w:rsidP="00790C18">
            <w:pPr>
              <w:pStyle w:val="Prrafodelista"/>
              <w:rPr>
                <w:rFonts w:ascii="ITC Avant Garde" w:hAnsi="ITC Avant Garde"/>
                <w:lang w:val="es-ES_tradnl"/>
              </w:rPr>
            </w:pPr>
          </w:p>
          <w:p w14:paraId="4FD25C7F" w14:textId="77777777" w:rsidR="00D80357" w:rsidRPr="00D05D14" w:rsidRDefault="00D80357" w:rsidP="00790C18">
            <w:pPr>
              <w:pStyle w:val="Prrafodelista"/>
              <w:numPr>
                <w:ilvl w:val="0"/>
                <w:numId w:val="42"/>
              </w:numPr>
              <w:jc w:val="both"/>
              <w:rPr>
                <w:rFonts w:ascii="ITC Avant Garde" w:hAnsi="ITC Avant Garde"/>
                <w:lang w:val="es-ES_tradnl"/>
              </w:rPr>
            </w:pPr>
            <w:r w:rsidRPr="00D05D14">
              <w:rPr>
                <w:rFonts w:ascii="ITC Avant Garde" w:hAnsi="ITC Avant Garde"/>
                <w:lang w:val="es-ES_tradnl"/>
              </w:rPr>
              <w:t>Canal de programación o canal virtual que difunde el programa a suspender;</w:t>
            </w:r>
          </w:p>
          <w:p w14:paraId="54334832" w14:textId="77777777" w:rsidR="00D80357" w:rsidRPr="00D05D14" w:rsidRDefault="00D80357" w:rsidP="00790C18">
            <w:pPr>
              <w:pStyle w:val="Prrafodelista"/>
              <w:rPr>
                <w:rFonts w:ascii="ITC Avant Garde" w:hAnsi="ITC Avant Garde"/>
                <w:lang w:val="es-ES_tradnl"/>
              </w:rPr>
            </w:pPr>
          </w:p>
          <w:p w14:paraId="4E658F70" w14:textId="77777777" w:rsidR="00D80357" w:rsidRPr="00D05D14" w:rsidRDefault="00D80357" w:rsidP="00790C18">
            <w:pPr>
              <w:pStyle w:val="Prrafodelista"/>
              <w:numPr>
                <w:ilvl w:val="0"/>
                <w:numId w:val="42"/>
              </w:numPr>
              <w:jc w:val="both"/>
              <w:rPr>
                <w:rFonts w:ascii="ITC Avant Garde" w:hAnsi="ITC Avant Garde"/>
                <w:lang w:val="es-ES_tradnl"/>
              </w:rPr>
            </w:pPr>
            <w:r w:rsidRPr="00D05D14">
              <w:rPr>
                <w:rFonts w:ascii="ITC Avant Garde" w:hAnsi="ITC Avant Garde"/>
                <w:lang w:val="es-ES_tradnl"/>
              </w:rPr>
              <w:t>Horario y día en el que se transmitió el programa a suspender;</w:t>
            </w:r>
          </w:p>
          <w:p w14:paraId="293C9D65" w14:textId="77777777" w:rsidR="00D80357" w:rsidRPr="00D05D14" w:rsidRDefault="00D80357" w:rsidP="00790C18">
            <w:pPr>
              <w:pStyle w:val="Prrafodelista"/>
              <w:rPr>
                <w:rFonts w:ascii="ITC Avant Garde" w:hAnsi="ITC Avant Garde"/>
                <w:lang w:val="es-ES_tradnl"/>
              </w:rPr>
            </w:pPr>
          </w:p>
          <w:p w14:paraId="156F0023" w14:textId="77777777" w:rsidR="00D80357" w:rsidRPr="00D05D14" w:rsidRDefault="00D80357" w:rsidP="00790C18">
            <w:pPr>
              <w:pStyle w:val="Prrafodelista"/>
              <w:numPr>
                <w:ilvl w:val="0"/>
                <w:numId w:val="42"/>
              </w:numPr>
              <w:jc w:val="both"/>
              <w:rPr>
                <w:rFonts w:ascii="ITC Avant Garde" w:hAnsi="ITC Avant Garde"/>
                <w:lang w:val="es-ES_tradnl"/>
              </w:rPr>
            </w:pPr>
            <w:r w:rsidRPr="00D05D14">
              <w:rPr>
                <w:rFonts w:ascii="ITC Avant Garde" w:hAnsi="ITC Avant Garde"/>
                <w:lang w:val="es-ES_tradnl"/>
              </w:rPr>
              <w:t>Motivo de la solicitud de suspensión;</w:t>
            </w:r>
          </w:p>
          <w:p w14:paraId="5E650D63" w14:textId="77777777" w:rsidR="00D80357" w:rsidRPr="00D05D14" w:rsidRDefault="00D80357" w:rsidP="00790C18">
            <w:pPr>
              <w:pStyle w:val="Prrafodelista"/>
              <w:rPr>
                <w:rFonts w:ascii="ITC Avant Garde" w:hAnsi="ITC Avant Garde"/>
                <w:lang w:val="es-ES_tradnl"/>
              </w:rPr>
            </w:pPr>
          </w:p>
          <w:p w14:paraId="65BF8486" w14:textId="77777777" w:rsidR="00D80357" w:rsidRPr="00D05D14" w:rsidRDefault="00D80357" w:rsidP="00790C18">
            <w:pPr>
              <w:pStyle w:val="Prrafodelista"/>
              <w:numPr>
                <w:ilvl w:val="0"/>
                <w:numId w:val="42"/>
              </w:numPr>
              <w:jc w:val="both"/>
              <w:rPr>
                <w:rFonts w:ascii="ITC Avant Garde" w:hAnsi="ITC Avant Garde"/>
                <w:lang w:val="es-ES_tradnl"/>
              </w:rPr>
            </w:pPr>
            <w:r w:rsidRPr="00D05D14">
              <w:rPr>
                <w:rFonts w:ascii="ITC Avant Garde" w:hAnsi="ITC Avant Garde"/>
                <w:lang w:val="es-ES_tradnl"/>
              </w:rPr>
              <w:t>Evidencias con las que cuenta</w:t>
            </w:r>
            <w:r w:rsidR="001D4D91" w:rsidRPr="00D05D14">
              <w:rPr>
                <w:rFonts w:ascii="ITC Avant Garde" w:hAnsi="ITC Avant Garde"/>
                <w:lang w:val="es-ES_tradnl"/>
              </w:rPr>
              <w:t>.</w:t>
            </w:r>
          </w:p>
          <w:p w14:paraId="7F4C08A7" w14:textId="77777777" w:rsidR="00D80357" w:rsidRPr="00D05D14" w:rsidRDefault="00D80357" w:rsidP="00790C18">
            <w:pPr>
              <w:jc w:val="both"/>
              <w:rPr>
                <w:rFonts w:ascii="ITC Avant Garde" w:hAnsi="ITC Avant Garde"/>
                <w:lang w:val="es-ES_tradnl"/>
              </w:rPr>
            </w:pPr>
          </w:p>
          <w:p w14:paraId="22F4F82A" w14:textId="77777777" w:rsidR="00D80357" w:rsidRPr="00D05D14" w:rsidRDefault="00D80357" w:rsidP="00790C18">
            <w:pPr>
              <w:jc w:val="both"/>
              <w:rPr>
                <w:rFonts w:ascii="ITC Avant Garde" w:hAnsi="ITC Avant Garde"/>
              </w:rPr>
            </w:pPr>
            <w:r w:rsidRPr="00D05D14">
              <w:rPr>
                <w:rFonts w:ascii="ITC Avant Garde" w:hAnsi="ITC Avant Garde"/>
              </w:rPr>
              <w:t>f) Ficta: No aplica.</w:t>
            </w:r>
          </w:p>
          <w:p w14:paraId="2AE122B9" w14:textId="77777777" w:rsidR="00D80357" w:rsidRPr="00D05D14" w:rsidRDefault="00D80357" w:rsidP="00790C18">
            <w:pPr>
              <w:jc w:val="both"/>
              <w:rPr>
                <w:rFonts w:ascii="ITC Avant Garde" w:hAnsi="ITC Avant Garde"/>
              </w:rPr>
            </w:pPr>
          </w:p>
          <w:p w14:paraId="19FDE747" w14:textId="77777777" w:rsidR="00D80357" w:rsidRPr="00D05D14" w:rsidRDefault="00D80357" w:rsidP="00790C18">
            <w:pPr>
              <w:jc w:val="both"/>
              <w:rPr>
                <w:rFonts w:ascii="ITC Avant Garde" w:hAnsi="ITC Avant Garde"/>
              </w:rPr>
            </w:pPr>
            <w:r w:rsidRPr="00D05D14">
              <w:rPr>
                <w:rFonts w:ascii="ITC Avant Garde" w:hAnsi="ITC Avant Garde"/>
              </w:rPr>
              <w:t>g) Plazo máximo de resolución: 3 días.</w:t>
            </w:r>
          </w:p>
          <w:p w14:paraId="3C9E60FD" w14:textId="77777777" w:rsidR="00D80357" w:rsidRPr="00D05D14" w:rsidRDefault="00D80357" w:rsidP="00790C18">
            <w:pPr>
              <w:jc w:val="both"/>
              <w:rPr>
                <w:rFonts w:ascii="ITC Avant Garde" w:hAnsi="ITC Avant Garde"/>
              </w:rPr>
            </w:pPr>
          </w:p>
          <w:p w14:paraId="22FBADB7" w14:textId="77777777" w:rsidR="00D80357" w:rsidRPr="00D05D14" w:rsidRDefault="00D80357" w:rsidP="00790C18">
            <w:pPr>
              <w:jc w:val="both"/>
              <w:rPr>
                <w:rFonts w:ascii="ITC Avant Garde" w:hAnsi="ITC Avant Garde"/>
              </w:rPr>
            </w:pPr>
            <w:r w:rsidRPr="00D05D14">
              <w:rPr>
                <w:rFonts w:ascii="ITC Avant Garde" w:hAnsi="ITC Avant Garde"/>
              </w:rPr>
              <w:t>h) Población afectada: Defensores de las audiencias.</w:t>
            </w:r>
          </w:p>
          <w:p w14:paraId="2C441D39" w14:textId="77777777" w:rsidR="00EE5D50" w:rsidRPr="00D05D14" w:rsidRDefault="00EE5D50" w:rsidP="00790C18">
            <w:pPr>
              <w:jc w:val="both"/>
              <w:rPr>
                <w:rFonts w:ascii="ITC Avant Garde" w:hAnsi="ITC Avant Garde"/>
              </w:rPr>
            </w:pPr>
          </w:p>
          <w:p w14:paraId="4C21E215" w14:textId="77777777" w:rsidR="00697AF7" w:rsidRPr="00D05D14" w:rsidRDefault="00697AF7" w:rsidP="00790C18">
            <w:pPr>
              <w:jc w:val="both"/>
              <w:rPr>
                <w:rFonts w:ascii="ITC Avant Garde" w:hAnsi="ITC Avant Garde"/>
                <w:b/>
              </w:rPr>
            </w:pPr>
            <w:r w:rsidRPr="00D05D14">
              <w:rPr>
                <w:rFonts w:ascii="ITC Avant Garde" w:hAnsi="ITC Avant Garde"/>
                <w:b/>
              </w:rPr>
              <w:t>1</w:t>
            </w:r>
            <w:r w:rsidR="005300DE">
              <w:rPr>
                <w:rFonts w:ascii="ITC Avant Garde" w:hAnsi="ITC Avant Garde"/>
                <w:b/>
              </w:rPr>
              <w:t>2</w:t>
            </w:r>
            <w:r w:rsidRPr="00D05D14">
              <w:rPr>
                <w:rFonts w:ascii="ITC Avant Garde" w:hAnsi="ITC Avant Garde"/>
                <w:b/>
              </w:rPr>
              <w:t>.- Informe al Comité para la Suspensión Precautoria de Transmisiones de la realización de medidas para eliminar la violación o violaciones que dieron origen al apercibimiento. (Creación)</w:t>
            </w:r>
          </w:p>
          <w:p w14:paraId="4AEB1951" w14:textId="77777777" w:rsidR="00697AF7" w:rsidRPr="00D05D14" w:rsidRDefault="00697AF7" w:rsidP="00790C18">
            <w:pPr>
              <w:jc w:val="both"/>
              <w:rPr>
                <w:rFonts w:ascii="ITC Avant Garde" w:hAnsi="ITC Avant Garde"/>
              </w:rPr>
            </w:pPr>
          </w:p>
          <w:p w14:paraId="38372286" w14:textId="77777777" w:rsidR="00697AF7" w:rsidRPr="00D05D14" w:rsidRDefault="00697AF7" w:rsidP="00790C18">
            <w:pPr>
              <w:jc w:val="both"/>
              <w:rPr>
                <w:rFonts w:ascii="ITC Avant Garde" w:hAnsi="ITC Avant Garde"/>
              </w:rPr>
            </w:pPr>
            <w:r w:rsidRPr="00D05D14">
              <w:rPr>
                <w:rFonts w:ascii="ITC Avant Garde" w:hAnsi="ITC Avant Garde"/>
              </w:rPr>
              <w:t>a) Artículo o apartado que da origen al trámite: Artículo 65</w:t>
            </w:r>
            <w:r w:rsidR="00157E9D" w:rsidRPr="00D05D14">
              <w:rPr>
                <w:rFonts w:ascii="ITC Avant Garde" w:hAnsi="ITC Avant Garde"/>
              </w:rPr>
              <w:t xml:space="preserve"> y 66</w:t>
            </w:r>
            <w:r w:rsidRPr="00D05D14">
              <w:rPr>
                <w:rFonts w:ascii="ITC Avant Garde" w:hAnsi="ITC Avant Garde"/>
              </w:rPr>
              <w:t>.</w:t>
            </w:r>
          </w:p>
          <w:p w14:paraId="36345050" w14:textId="77777777" w:rsidR="00697AF7" w:rsidRPr="00D05D14" w:rsidRDefault="00697AF7" w:rsidP="00790C18">
            <w:pPr>
              <w:jc w:val="both"/>
              <w:rPr>
                <w:rFonts w:ascii="ITC Avant Garde" w:hAnsi="ITC Avant Garde"/>
              </w:rPr>
            </w:pPr>
          </w:p>
          <w:p w14:paraId="0FF9DA8B" w14:textId="77777777" w:rsidR="00697AF7" w:rsidRPr="00D05D14" w:rsidRDefault="00697AF7" w:rsidP="00790C18">
            <w:pPr>
              <w:jc w:val="both"/>
              <w:rPr>
                <w:rFonts w:ascii="ITC Avant Garde" w:hAnsi="ITC Avant Garde"/>
              </w:rPr>
            </w:pPr>
            <w:r w:rsidRPr="00D05D14">
              <w:rPr>
                <w:rFonts w:ascii="ITC Avant Garde" w:hAnsi="ITC Avant Garde"/>
              </w:rPr>
              <w:t>b) Tipo: Obligación.</w:t>
            </w:r>
          </w:p>
          <w:p w14:paraId="7F41B2ED" w14:textId="77777777" w:rsidR="00697AF7" w:rsidRPr="00D05D14" w:rsidRDefault="00697AF7" w:rsidP="00790C18">
            <w:pPr>
              <w:jc w:val="both"/>
              <w:rPr>
                <w:rFonts w:ascii="ITC Avant Garde" w:hAnsi="ITC Avant Garde"/>
              </w:rPr>
            </w:pPr>
          </w:p>
          <w:p w14:paraId="167A234A" w14:textId="77777777" w:rsidR="00697AF7" w:rsidRPr="00D05D14" w:rsidRDefault="00697AF7" w:rsidP="00790C18">
            <w:pPr>
              <w:jc w:val="both"/>
              <w:rPr>
                <w:rFonts w:ascii="ITC Avant Garde" w:hAnsi="ITC Avant Garde"/>
              </w:rPr>
            </w:pPr>
            <w:r w:rsidRPr="00D05D14">
              <w:rPr>
                <w:rFonts w:ascii="ITC Avant Garde" w:hAnsi="ITC Avant Garde"/>
              </w:rPr>
              <w:t>c) Vigencia: No aplica.</w:t>
            </w:r>
          </w:p>
          <w:p w14:paraId="66A884A7" w14:textId="77777777" w:rsidR="00697AF7" w:rsidRPr="00D05D14" w:rsidRDefault="00697AF7" w:rsidP="00790C18">
            <w:pPr>
              <w:jc w:val="both"/>
              <w:rPr>
                <w:rFonts w:ascii="ITC Avant Garde" w:hAnsi="ITC Avant Garde"/>
              </w:rPr>
            </w:pPr>
          </w:p>
          <w:p w14:paraId="69F5F267" w14:textId="77777777" w:rsidR="00697AF7" w:rsidRPr="00D05D14" w:rsidRDefault="00697AF7" w:rsidP="00790C18">
            <w:pPr>
              <w:jc w:val="both"/>
              <w:rPr>
                <w:rFonts w:ascii="ITC Avant Garde" w:hAnsi="ITC Avant Garde"/>
              </w:rPr>
            </w:pPr>
            <w:r w:rsidRPr="00D05D14">
              <w:rPr>
                <w:rFonts w:ascii="ITC Avant Garde" w:hAnsi="ITC Avant Garde"/>
              </w:rPr>
              <w:t>d) Medio de presentación: Por escrito al Comité.</w:t>
            </w:r>
          </w:p>
          <w:p w14:paraId="1B613D4D" w14:textId="77777777" w:rsidR="00697AF7" w:rsidRPr="00D05D14" w:rsidRDefault="00697AF7" w:rsidP="00790C18">
            <w:pPr>
              <w:jc w:val="both"/>
              <w:rPr>
                <w:rFonts w:ascii="ITC Avant Garde" w:hAnsi="ITC Avant Garde"/>
              </w:rPr>
            </w:pPr>
          </w:p>
          <w:p w14:paraId="7C796B51" w14:textId="77777777" w:rsidR="00697AF7" w:rsidRPr="00D05D14" w:rsidRDefault="00697AF7" w:rsidP="00790C18">
            <w:pPr>
              <w:jc w:val="both"/>
              <w:rPr>
                <w:rFonts w:ascii="ITC Avant Garde" w:hAnsi="ITC Avant Garde"/>
              </w:rPr>
            </w:pPr>
            <w:r w:rsidRPr="00D05D14">
              <w:rPr>
                <w:rFonts w:ascii="ITC Avant Garde" w:hAnsi="ITC Avant Garde"/>
              </w:rPr>
              <w:t>e) Requisitos: El concesionario de radiodifusión, concesionario de televisión y/o audio restringido o programador deberá informar y acreditar ante el Comité, dentro del plazo concedido, la realización de las medidas correspondientes para la corrección del hecho o hechos que dieron origen al apercibimiento.</w:t>
            </w:r>
          </w:p>
          <w:p w14:paraId="5916F30B" w14:textId="77777777" w:rsidR="00697AF7" w:rsidRPr="00D05D14" w:rsidRDefault="00697AF7" w:rsidP="00790C18">
            <w:pPr>
              <w:jc w:val="both"/>
              <w:rPr>
                <w:rFonts w:ascii="ITC Avant Garde" w:hAnsi="ITC Avant Garde"/>
              </w:rPr>
            </w:pPr>
          </w:p>
          <w:p w14:paraId="6076C722" w14:textId="77777777" w:rsidR="00697AF7" w:rsidRPr="00D05D14" w:rsidRDefault="00697AF7" w:rsidP="00790C18">
            <w:pPr>
              <w:jc w:val="both"/>
              <w:rPr>
                <w:rFonts w:ascii="ITC Avant Garde" w:hAnsi="ITC Avant Garde"/>
              </w:rPr>
            </w:pPr>
            <w:r w:rsidRPr="00D05D14">
              <w:rPr>
                <w:rFonts w:ascii="ITC Avant Garde" w:hAnsi="ITC Avant Garde"/>
              </w:rPr>
              <w:t>f) Ficta: No aplica.</w:t>
            </w:r>
          </w:p>
          <w:p w14:paraId="47C250E6" w14:textId="77777777" w:rsidR="00697AF7" w:rsidRPr="00D05D14" w:rsidRDefault="00697AF7" w:rsidP="00790C18">
            <w:pPr>
              <w:jc w:val="both"/>
              <w:rPr>
                <w:rFonts w:ascii="ITC Avant Garde" w:hAnsi="ITC Avant Garde"/>
              </w:rPr>
            </w:pPr>
          </w:p>
          <w:p w14:paraId="04A65077" w14:textId="77777777" w:rsidR="00697AF7" w:rsidRPr="00D05D14" w:rsidRDefault="00697AF7" w:rsidP="00790C18">
            <w:pPr>
              <w:jc w:val="both"/>
              <w:rPr>
                <w:rFonts w:ascii="ITC Avant Garde" w:hAnsi="ITC Avant Garde"/>
              </w:rPr>
            </w:pPr>
            <w:r w:rsidRPr="00D05D14">
              <w:rPr>
                <w:rFonts w:ascii="ITC Avant Garde" w:hAnsi="ITC Avant Garde"/>
              </w:rPr>
              <w:t>g) Plazo máximo de resolución: el plazo concedido por el Comité del Instituto.</w:t>
            </w:r>
          </w:p>
          <w:p w14:paraId="7B698E96" w14:textId="77777777" w:rsidR="00697AF7" w:rsidRPr="00D05D14" w:rsidRDefault="00697AF7" w:rsidP="00790C18">
            <w:pPr>
              <w:jc w:val="both"/>
              <w:rPr>
                <w:rFonts w:ascii="ITC Avant Garde" w:hAnsi="ITC Avant Garde"/>
              </w:rPr>
            </w:pPr>
          </w:p>
          <w:p w14:paraId="1B901AE3" w14:textId="77777777" w:rsidR="00697AF7" w:rsidRPr="00D05D14" w:rsidRDefault="00697AF7" w:rsidP="00790C18">
            <w:pPr>
              <w:jc w:val="both"/>
              <w:rPr>
                <w:rFonts w:ascii="ITC Avant Garde" w:hAnsi="ITC Avant Garde"/>
              </w:rPr>
            </w:pPr>
            <w:r w:rsidRPr="00D05D14">
              <w:rPr>
                <w:rFonts w:ascii="ITC Avant Garde" w:hAnsi="ITC Avant Garde"/>
              </w:rPr>
              <w:t>En caso de que el sujeto apercibido no realice el informe requerido, el Comité sesionará al día siguiente de vencido el plazo y ordenará la Suspensión Precautoria de Transmisiones.</w:t>
            </w:r>
          </w:p>
          <w:p w14:paraId="02643CD4" w14:textId="77777777" w:rsidR="00697AF7" w:rsidRPr="00D05D14" w:rsidRDefault="00697AF7" w:rsidP="00790C18">
            <w:pPr>
              <w:jc w:val="both"/>
              <w:rPr>
                <w:rFonts w:ascii="ITC Avant Garde" w:hAnsi="ITC Avant Garde"/>
              </w:rPr>
            </w:pPr>
          </w:p>
          <w:p w14:paraId="5A7E33A2" w14:textId="77777777" w:rsidR="00697AF7" w:rsidRPr="00D05D14" w:rsidRDefault="00697AF7" w:rsidP="00790C18">
            <w:pPr>
              <w:jc w:val="both"/>
              <w:rPr>
                <w:rFonts w:ascii="ITC Avant Garde" w:hAnsi="ITC Avant Garde"/>
              </w:rPr>
            </w:pPr>
            <w:r w:rsidRPr="00D05D14">
              <w:rPr>
                <w:rFonts w:ascii="ITC Avant Garde" w:hAnsi="ITC Avant Garde"/>
              </w:rPr>
              <w:t>En caso de que el sujeto apercibido rinda oportunamente el informe derivado del apercibimiento, la Unidad de Medios y Contenidos Audiovisuales dentro del plazo de 3 días hábiles siguientes a su recepción propondrá al Comité, a través de la Secretaría Técnica del Pleno, un proyecto de resolución que determine si persisten o no las violaciones que dieron origen al apercibimiento, o si, en su caso, los argumentos presentados son suficientes para considerar no procedente la Suspensión Precautoria de Transmisiones.</w:t>
            </w:r>
          </w:p>
          <w:p w14:paraId="368FA48C" w14:textId="77777777" w:rsidR="00697AF7" w:rsidRPr="00D05D14" w:rsidRDefault="00697AF7" w:rsidP="00790C18">
            <w:pPr>
              <w:jc w:val="both"/>
              <w:rPr>
                <w:rFonts w:ascii="ITC Avant Garde" w:hAnsi="ITC Avant Garde"/>
              </w:rPr>
            </w:pPr>
          </w:p>
          <w:p w14:paraId="3FA85F68" w14:textId="77777777" w:rsidR="00697AF7" w:rsidRPr="00D05D14" w:rsidRDefault="00697AF7" w:rsidP="00790C18">
            <w:pPr>
              <w:jc w:val="both"/>
              <w:rPr>
                <w:rFonts w:ascii="ITC Avant Garde" w:hAnsi="ITC Avant Garde"/>
              </w:rPr>
            </w:pPr>
            <w:r w:rsidRPr="00D05D14">
              <w:rPr>
                <w:rFonts w:ascii="ITC Avant Garde" w:hAnsi="ITC Avant Garde"/>
              </w:rPr>
              <w:t>h) Población afectada: Concesionarios de Radiodifusión, concesionarios de Televisión y/o Audio Restringido o Programadores.</w:t>
            </w:r>
          </w:p>
          <w:p w14:paraId="3960FCBC" w14:textId="77777777" w:rsidR="00A74553" w:rsidRPr="00D05D14" w:rsidRDefault="00A74553" w:rsidP="00790C18">
            <w:pPr>
              <w:jc w:val="both"/>
              <w:rPr>
                <w:rFonts w:ascii="ITC Avant Garde" w:hAnsi="ITC Avant Garde"/>
              </w:rPr>
            </w:pPr>
          </w:p>
          <w:p w14:paraId="58CC9DF9" w14:textId="77777777" w:rsidR="00A74553" w:rsidRPr="00D05D14" w:rsidRDefault="00D37EF9" w:rsidP="00790C18">
            <w:pPr>
              <w:jc w:val="both"/>
              <w:rPr>
                <w:rFonts w:ascii="ITC Avant Garde" w:hAnsi="ITC Avant Garde"/>
                <w:b/>
              </w:rPr>
            </w:pPr>
            <w:r w:rsidRPr="00D05D14">
              <w:rPr>
                <w:rFonts w:ascii="ITC Avant Garde" w:hAnsi="ITC Avant Garde"/>
                <w:b/>
              </w:rPr>
              <w:t>1</w:t>
            </w:r>
            <w:r w:rsidR="005300DE">
              <w:rPr>
                <w:rFonts w:ascii="ITC Avant Garde" w:hAnsi="ITC Avant Garde"/>
                <w:b/>
              </w:rPr>
              <w:t>3</w:t>
            </w:r>
            <w:r w:rsidR="00A74553" w:rsidRPr="00D05D14">
              <w:rPr>
                <w:rFonts w:ascii="ITC Avant Garde" w:hAnsi="ITC Avant Garde"/>
                <w:b/>
              </w:rPr>
              <w:t>.- So</w:t>
            </w:r>
            <w:r w:rsidRPr="00D05D14">
              <w:rPr>
                <w:rFonts w:ascii="ITC Avant Garde" w:hAnsi="ITC Avant Garde"/>
                <w:b/>
              </w:rPr>
              <w:t>licitud para que se levante la S</w:t>
            </w:r>
            <w:r w:rsidR="00A74553" w:rsidRPr="00D05D14">
              <w:rPr>
                <w:rFonts w:ascii="ITC Avant Garde" w:hAnsi="ITC Avant Garde"/>
                <w:b/>
              </w:rPr>
              <w:t xml:space="preserve">uspensión Precautoria de Transmisiones. </w:t>
            </w:r>
          </w:p>
          <w:p w14:paraId="3CD545F4" w14:textId="77777777" w:rsidR="00A74553" w:rsidRPr="00D05D14" w:rsidRDefault="00A74553" w:rsidP="00790C18">
            <w:pPr>
              <w:jc w:val="both"/>
              <w:rPr>
                <w:rFonts w:ascii="ITC Avant Garde" w:hAnsi="ITC Avant Garde"/>
                <w:b/>
              </w:rPr>
            </w:pPr>
            <w:r w:rsidRPr="00D05D14">
              <w:rPr>
                <w:rFonts w:ascii="ITC Avant Garde" w:hAnsi="ITC Avant Garde"/>
                <w:b/>
              </w:rPr>
              <w:t>(Creación)</w:t>
            </w:r>
          </w:p>
          <w:p w14:paraId="5CE97C14" w14:textId="77777777" w:rsidR="00A74553" w:rsidRPr="00D05D14" w:rsidRDefault="00A74553" w:rsidP="00790C18">
            <w:pPr>
              <w:jc w:val="both"/>
              <w:rPr>
                <w:rFonts w:ascii="ITC Avant Garde" w:hAnsi="ITC Avant Garde"/>
              </w:rPr>
            </w:pPr>
          </w:p>
          <w:p w14:paraId="0449EE53" w14:textId="77777777" w:rsidR="00A74553" w:rsidRPr="00D05D14" w:rsidRDefault="00A74553" w:rsidP="00790C18">
            <w:pPr>
              <w:jc w:val="both"/>
              <w:rPr>
                <w:rFonts w:ascii="ITC Avant Garde" w:hAnsi="ITC Avant Garde"/>
              </w:rPr>
            </w:pPr>
            <w:r w:rsidRPr="00D05D14">
              <w:rPr>
                <w:rFonts w:ascii="ITC Avant Garde" w:hAnsi="ITC Avant Garde"/>
              </w:rPr>
              <w:t xml:space="preserve">a) Artículo o apartado que </w:t>
            </w:r>
            <w:r w:rsidR="00797F1F" w:rsidRPr="00D05D14">
              <w:rPr>
                <w:rFonts w:ascii="ITC Avant Garde" w:hAnsi="ITC Avant Garde"/>
              </w:rPr>
              <w:t xml:space="preserve">da origen al trámite: Artículo </w:t>
            </w:r>
            <w:r w:rsidR="00727CC5" w:rsidRPr="00D05D14">
              <w:rPr>
                <w:rFonts w:ascii="ITC Avant Garde" w:hAnsi="ITC Avant Garde"/>
              </w:rPr>
              <w:t>69</w:t>
            </w:r>
            <w:r w:rsidRPr="00D05D14">
              <w:rPr>
                <w:rFonts w:ascii="ITC Avant Garde" w:hAnsi="ITC Avant Garde"/>
              </w:rPr>
              <w:t>.</w:t>
            </w:r>
          </w:p>
          <w:p w14:paraId="23489E93" w14:textId="77777777" w:rsidR="00A74553" w:rsidRPr="00D05D14" w:rsidRDefault="00A74553" w:rsidP="00790C18">
            <w:pPr>
              <w:jc w:val="both"/>
              <w:rPr>
                <w:rFonts w:ascii="ITC Avant Garde" w:hAnsi="ITC Avant Garde"/>
              </w:rPr>
            </w:pPr>
          </w:p>
          <w:p w14:paraId="33F83EA0" w14:textId="77777777" w:rsidR="00A74553" w:rsidRPr="00D05D14" w:rsidRDefault="00A74553" w:rsidP="00790C18">
            <w:pPr>
              <w:jc w:val="both"/>
              <w:rPr>
                <w:rFonts w:ascii="ITC Avant Garde" w:hAnsi="ITC Avant Garde"/>
              </w:rPr>
            </w:pPr>
            <w:r w:rsidRPr="00D05D14">
              <w:rPr>
                <w:rFonts w:ascii="ITC Avant Garde" w:hAnsi="ITC Avant Garde"/>
              </w:rPr>
              <w:t>b) Tipo: Beneficio.</w:t>
            </w:r>
          </w:p>
          <w:p w14:paraId="55875611" w14:textId="77777777" w:rsidR="00A74553" w:rsidRPr="00D05D14" w:rsidRDefault="00A74553" w:rsidP="00790C18">
            <w:pPr>
              <w:jc w:val="both"/>
              <w:rPr>
                <w:rFonts w:ascii="ITC Avant Garde" w:hAnsi="ITC Avant Garde"/>
              </w:rPr>
            </w:pPr>
          </w:p>
          <w:p w14:paraId="43FDB121" w14:textId="77777777" w:rsidR="00A74553" w:rsidRPr="00D05D14" w:rsidRDefault="00A74553" w:rsidP="00790C18">
            <w:pPr>
              <w:jc w:val="both"/>
              <w:rPr>
                <w:rFonts w:ascii="ITC Avant Garde" w:hAnsi="ITC Avant Garde"/>
              </w:rPr>
            </w:pPr>
            <w:r w:rsidRPr="00D05D14">
              <w:rPr>
                <w:rFonts w:ascii="ITC Avant Garde" w:hAnsi="ITC Avant Garde"/>
              </w:rPr>
              <w:t>c) Vigencia: No aplica.</w:t>
            </w:r>
          </w:p>
          <w:p w14:paraId="7681087D" w14:textId="77777777" w:rsidR="00A74553" w:rsidRPr="00D05D14" w:rsidRDefault="00A74553" w:rsidP="00790C18">
            <w:pPr>
              <w:jc w:val="both"/>
              <w:rPr>
                <w:rFonts w:ascii="ITC Avant Garde" w:hAnsi="ITC Avant Garde"/>
              </w:rPr>
            </w:pPr>
          </w:p>
          <w:p w14:paraId="4F2FAAE1" w14:textId="77777777" w:rsidR="00697AF7" w:rsidRPr="00D05D14" w:rsidRDefault="00697AF7" w:rsidP="00790C18">
            <w:pPr>
              <w:jc w:val="both"/>
              <w:rPr>
                <w:rFonts w:ascii="ITC Avant Garde" w:hAnsi="ITC Avant Garde"/>
              </w:rPr>
            </w:pPr>
            <w:r w:rsidRPr="00D05D14">
              <w:rPr>
                <w:rFonts w:ascii="ITC Avant Garde" w:hAnsi="ITC Avant Garde"/>
              </w:rPr>
              <w:t>d) Medio de presentación: Escrito libre.</w:t>
            </w:r>
          </w:p>
          <w:p w14:paraId="72BB6329" w14:textId="77777777" w:rsidR="00A74553" w:rsidRPr="00D05D14" w:rsidRDefault="00A74553" w:rsidP="00790C18">
            <w:pPr>
              <w:jc w:val="both"/>
              <w:rPr>
                <w:rFonts w:ascii="ITC Avant Garde" w:hAnsi="ITC Avant Garde"/>
              </w:rPr>
            </w:pPr>
          </w:p>
          <w:p w14:paraId="19D80B8A" w14:textId="77777777" w:rsidR="00A74553" w:rsidRPr="00D05D14" w:rsidRDefault="00A74553" w:rsidP="00790C18">
            <w:pPr>
              <w:jc w:val="both"/>
              <w:rPr>
                <w:rFonts w:ascii="ITC Avant Garde" w:hAnsi="ITC Avant Garde"/>
              </w:rPr>
            </w:pPr>
            <w:r w:rsidRPr="00D05D14">
              <w:rPr>
                <w:rFonts w:ascii="ITC Avant Garde" w:hAnsi="ITC Avant Garde"/>
              </w:rPr>
              <w:t xml:space="preserve">e) Requisitos: </w:t>
            </w:r>
            <w:r w:rsidR="00D37EF9" w:rsidRPr="00D05D14">
              <w:rPr>
                <w:rFonts w:ascii="ITC Avant Garde" w:hAnsi="ITC Avant Garde"/>
              </w:rPr>
              <w:t xml:space="preserve">Los previstos por el artículo 15 de la Ley Federal del Procedimiento Administrativo, así como los medios de convicción que acrediten fehacientemente que se han tomado las medidas necesarias para que las violaciones que motivaron la Suspensión Precautoria de Transmisiones sean o hayan sido eliminadas. </w:t>
            </w:r>
          </w:p>
          <w:p w14:paraId="103F797D" w14:textId="77777777" w:rsidR="00A74553" w:rsidRPr="00D05D14" w:rsidRDefault="00A74553" w:rsidP="00790C18">
            <w:pPr>
              <w:jc w:val="both"/>
              <w:rPr>
                <w:rFonts w:ascii="ITC Avant Garde" w:hAnsi="ITC Avant Garde"/>
              </w:rPr>
            </w:pPr>
          </w:p>
          <w:p w14:paraId="6E246768" w14:textId="77777777" w:rsidR="00A74553" w:rsidRPr="00D05D14" w:rsidRDefault="00A74553" w:rsidP="00790C18">
            <w:pPr>
              <w:jc w:val="both"/>
              <w:rPr>
                <w:rFonts w:ascii="ITC Avant Garde" w:hAnsi="ITC Avant Garde"/>
              </w:rPr>
            </w:pPr>
            <w:r w:rsidRPr="00D05D14">
              <w:rPr>
                <w:rFonts w:ascii="ITC Avant Garde" w:hAnsi="ITC Avant Garde"/>
              </w:rPr>
              <w:t>f) Ficta: Negativa por disposición legal.</w:t>
            </w:r>
          </w:p>
          <w:p w14:paraId="059FE710" w14:textId="77777777" w:rsidR="00A74553" w:rsidRPr="00D05D14" w:rsidRDefault="00A74553" w:rsidP="00790C18">
            <w:pPr>
              <w:jc w:val="both"/>
              <w:rPr>
                <w:rFonts w:ascii="ITC Avant Garde" w:hAnsi="ITC Avant Garde"/>
              </w:rPr>
            </w:pPr>
          </w:p>
          <w:p w14:paraId="6270020A" w14:textId="77777777" w:rsidR="00A74553" w:rsidRPr="00D05D14" w:rsidRDefault="00A74553" w:rsidP="00790C18">
            <w:pPr>
              <w:jc w:val="both"/>
              <w:rPr>
                <w:rFonts w:ascii="ITC Avant Garde" w:hAnsi="ITC Avant Garde"/>
              </w:rPr>
            </w:pPr>
            <w:r w:rsidRPr="00D05D14">
              <w:rPr>
                <w:rFonts w:ascii="ITC Avant Garde" w:hAnsi="ITC Avant Garde"/>
              </w:rPr>
              <w:t>g) Plazo máximo de resolución: 3 meses por disposición legal.</w:t>
            </w:r>
          </w:p>
          <w:p w14:paraId="7E0B206E" w14:textId="77777777" w:rsidR="00A74553" w:rsidRPr="00D05D14" w:rsidRDefault="00A74553" w:rsidP="00790C18">
            <w:pPr>
              <w:jc w:val="both"/>
              <w:rPr>
                <w:rFonts w:ascii="ITC Avant Garde" w:hAnsi="ITC Avant Garde"/>
              </w:rPr>
            </w:pPr>
          </w:p>
          <w:p w14:paraId="0BE82442" w14:textId="77777777" w:rsidR="001F5DE1" w:rsidRPr="00D05D14" w:rsidRDefault="00A74553" w:rsidP="00790C18">
            <w:pPr>
              <w:jc w:val="both"/>
              <w:rPr>
                <w:rFonts w:ascii="ITC Avant Garde" w:hAnsi="ITC Avant Garde"/>
              </w:rPr>
            </w:pPr>
            <w:r w:rsidRPr="00D05D14">
              <w:rPr>
                <w:rFonts w:ascii="ITC Avant Garde" w:hAnsi="ITC Avant Garde"/>
              </w:rPr>
              <w:t xml:space="preserve">h) Población afectada: Concesionarios </w:t>
            </w:r>
            <w:r w:rsidR="00057BA5" w:rsidRPr="00D05D14">
              <w:rPr>
                <w:rFonts w:ascii="ITC Avant Garde" w:hAnsi="ITC Avant Garde"/>
              </w:rPr>
              <w:t xml:space="preserve">de radiodifusión, </w:t>
            </w:r>
            <w:r w:rsidR="00D37EF9" w:rsidRPr="00D05D14">
              <w:rPr>
                <w:rFonts w:ascii="ITC Avant Garde" w:hAnsi="ITC Avant Garde"/>
              </w:rPr>
              <w:t xml:space="preserve">programadores a través de multiprogramación y </w:t>
            </w:r>
            <w:r w:rsidR="00057BA5" w:rsidRPr="00D05D14">
              <w:rPr>
                <w:rFonts w:ascii="ITC Avant Garde" w:hAnsi="ITC Avant Garde"/>
              </w:rPr>
              <w:t>concesionarios de televisión y/o audio restringido</w:t>
            </w:r>
            <w:r w:rsidR="00D37EF9" w:rsidRPr="00D05D14">
              <w:rPr>
                <w:rFonts w:ascii="ITC Avant Garde" w:hAnsi="ITC Avant Garde"/>
              </w:rPr>
              <w:t>s</w:t>
            </w:r>
            <w:r w:rsidRPr="00D05D14">
              <w:rPr>
                <w:rFonts w:ascii="ITC Avant Garde" w:hAnsi="ITC Avant Garde"/>
              </w:rPr>
              <w:t>.</w:t>
            </w:r>
          </w:p>
        </w:tc>
      </w:tr>
    </w:tbl>
    <w:p w14:paraId="66EB37E9" w14:textId="77777777" w:rsidR="00A74553" w:rsidRPr="00D05D14" w:rsidRDefault="00A74553" w:rsidP="00790C18">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A74553" w:rsidRPr="00D05D14" w14:paraId="68204232" w14:textId="77777777" w:rsidTr="00E42FBA">
        <w:tc>
          <w:tcPr>
            <w:tcW w:w="8828" w:type="dxa"/>
          </w:tcPr>
          <w:p w14:paraId="68CCD835" w14:textId="77777777" w:rsidR="00A74553" w:rsidRPr="00D05D14" w:rsidRDefault="00A74553" w:rsidP="00790C18">
            <w:pPr>
              <w:jc w:val="both"/>
              <w:rPr>
                <w:rFonts w:ascii="ITC Avant Garde" w:hAnsi="ITC Avant Garde"/>
                <w:b/>
              </w:rPr>
            </w:pPr>
            <w:r w:rsidRPr="00D05D14">
              <w:rPr>
                <w:rFonts w:ascii="ITC Avant Garde" w:hAnsi="ITC Avant Garde"/>
                <w:b/>
              </w:rPr>
              <w:t>9.- Seleccione las disposiciones, obligaciones y/o acciones distintas a los trámites que correspondan a la propuesta de anteproyecto de regulación:</w:t>
            </w:r>
          </w:p>
          <w:p w14:paraId="158F5F0B" w14:textId="77777777" w:rsidR="00A74553" w:rsidRPr="00D05D14" w:rsidRDefault="00A74553" w:rsidP="00790C18">
            <w:pPr>
              <w:jc w:val="both"/>
              <w:rPr>
                <w:rFonts w:ascii="ITC Avant Garde" w:hAnsi="ITC Avant Garde"/>
              </w:rPr>
            </w:pPr>
          </w:p>
          <w:p w14:paraId="383DF127" w14:textId="77777777" w:rsidR="00A74553" w:rsidRPr="00D05D14" w:rsidRDefault="00D454F9" w:rsidP="00790C18">
            <w:pPr>
              <w:jc w:val="both"/>
              <w:rPr>
                <w:rFonts w:ascii="ITC Avant Garde" w:hAnsi="ITC Avant Garde"/>
                <w:b/>
              </w:rPr>
            </w:pPr>
            <w:r w:rsidRPr="00D05D14">
              <w:rPr>
                <w:rFonts w:ascii="ITC Avant Garde" w:hAnsi="ITC Avant Garde"/>
                <w:b/>
              </w:rPr>
              <w:t xml:space="preserve">1. </w:t>
            </w:r>
            <w:r w:rsidR="00A74553" w:rsidRPr="00D05D14">
              <w:rPr>
                <w:rFonts w:ascii="ITC Avant Garde" w:hAnsi="ITC Avant Garde"/>
                <w:b/>
              </w:rPr>
              <w:t>Tipo: Establece definiciones.</w:t>
            </w:r>
          </w:p>
          <w:p w14:paraId="3B593BEF" w14:textId="77777777" w:rsidR="00A74553" w:rsidRPr="00D05D14" w:rsidRDefault="00A74553" w:rsidP="00790C18">
            <w:pPr>
              <w:jc w:val="both"/>
              <w:rPr>
                <w:rFonts w:ascii="ITC Avant Garde" w:hAnsi="ITC Avant Garde"/>
              </w:rPr>
            </w:pPr>
          </w:p>
          <w:p w14:paraId="695D26B3" w14:textId="77777777" w:rsidR="00A74553" w:rsidRPr="00D05D14" w:rsidRDefault="00A74553" w:rsidP="00790C18">
            <w:pPr>
              <w:jc w:val="both"/>
              <w:rPr>
                <w:rFonts w:ascii="ITC Avant Garde" w:hAnsi="ITC Avant Garde"/>
              </w:rPr>
            </w:pPr>
            <w:r w:rsidRPr="00D05D14">
              <w:rPr>
                <w:rFonts w:ascii="ITC Avant Garde" w:hAnsi="ITC Avant Garde"/>
              </w:rPr>
              <w:t>Artículos aplicables: Artículo 2.</w:t>
            </w:r>
          </w:p>
          <w:p w14:paraId="35A289EE" w14:textId="77777777" w:rsidR="00A74553" w:rsidRPr="00D05D14" w:rsidRDefault="00A74553" w:rsidP="00790C18">
            <w:pPr>
              <w:jc w:val="both"/>
              <w:rPr>
                <w:rFonts w:ascii="ITC Avant Garde" w:hAnsi="ITC Avant Garde"/>
              </w:rPr>
            </w:pPr>
          </w:p>
          <w:p w14:paraId="37922E54" w14:textId="77777777" w:rsidR="00A74553" w:rsidRPr="00D05D14" w:rsidRDefault="00A74553" w:rsidP="00790C18">
            <w:pPr>
              <w:jc w:val="both"/>
              <w:rPr>
                <w:rFonts w:ascii="ITC Avant Garde" w:hAnsi="ITC Avant Garde"/>
              </w:rPr>
            </w:pPr>
            <w:r w:rsidRPr="00D05D14">
              <w:rPr>
                <w:rFonts w:ascii="ITC Avant Garde" w:hAnsi="ITC Avant Garde"/>
              </w:rPr>
              <w:t xml:space="preserve">Justificación: El </w:t>
            </w:r>
            <w:r w:rsidR="00057BA5" w:rsidRPr="00D05D14">
              <w:rPr>
                <w:rFonts w:ascii="ITC Avant Garde" w:hAnsi="ITC Avant Garde"/>
              </w:rPr>
              <w:t xml:space="preserve">Anteproyecto </w:t>
            </w:r>
            <w:r w:rsidRPr="00D05D14">
              <w:rPr>
                <w:rFonts w:ascii="ITC Avant Garde" w:hAnsi="ITC Avant Garde"/>
              </w:rPr>
              <w:t>contiene definiciones, sin embargo, ninguna de ellas va más allá del alcance de la Ley, ya que éstas sólo fueron adecuadas para brindar coherencia y cohesión a</w:t>
            </w:r>
            <w:r w:rsidR="00057BA5" w:rsidRPr="00D05D14">
              <w:rPr>
                <w:rFonts w:ascii="ITC Avant Garde" w:hAnsi="ITC Avant Garde"/>
              </w:rPr>
              <w:t xml:space="preserve">l Anteproyecto </w:t>
            </w:r>
            <w:r w:rsidRPr="00D05D14">
              <w:rPr>
                <w:rFonts w:ascii="ITC Avant Garde" w:hAnsi="ITC Avant Garde"/>
              </w:rPr>
              <w:t>en sí mismo.</w:t>
            </w:r>
          </w:p>
          <w:p w14:paraId="7E080F33" w14:textId="77777777" w:rsidR="00A74553" w:rsidRPr="00D05D14" w:rsidRDefault="00A74553" w:rsidP="00790C18">
            <w:pPr>
              <w:jc w:val="both"/>
              <w:rPr>
                <w:rFonts w:ascii="ITC Avant Garde" w:hAnsi="ITC Avant Garde"/>
              </w:rPr>
            </w:pPr>
          </w:p>
          <w:p w14:paraId="163C0AB2" w14:textId="77777777" w:rsidR="00A74553" w:rsidRPr="00D05D14" w:rsidRDefault="00A74553" w:rsidP="00790C18">
            <w:pPr>
              <w:jc w:val="both"/>
              <w:rPr>
                <w:rFonts w:ascii="ITC Avant Garde" w:hAnsi="ITC Avant Garde"/>
              </w:rPr>
            </w:pPr>
            <w:r w:rsidRPr="00D05D14">
              <w:rPr>
                <w:rFonts w:ascii="ITC Avant Garde" w:hAnsi="ITC Avant Garde"/>
              </w:rPr>
              <w:t>De igual forma, existen definiciones que si bien la Ley no contempla de forma expresa, son basadas en sus fines y objeto, así como en las atribuciones constitucionales y legales del Instituto, complementadas con definiciones contenidas en criterios de la Suprema Corte de Justicia de la Nación (</w:t>
            </w:r>
            <w:r w:rsidR="00057BA5" w:rsidRPr="00D05D14">
              <w:rPr>
                <w:rFonts w:ascii="ITC Avant Garde" w:hAnsi="ITC Avant Garde"/>
              </w:rPr>
              <w:t>en lo sucesivo, la “</w:t>
            </w:r>
            <w:r w:rsidRPr="00D05D14">
              <w:rPr>
                <w:rFonts w:ascii="ITC Avant Garde" w:hAnsi="ITC Avant Garde"/>
              </w:rPr>
              <w:t>SCJN</w:t>
            </w:r>
            <w:r w:rsidR="00057BA5" w:rsidRPr="00D05D14">
              <w:rPr>
                <w:rFonts w:ascii="ITC Avant Garde" w:hAnsi="ITC Avant Garde"/>
              </w:rPr>
              <w:t>”</w:t>
            </w:r>
            <w:r w:rsidRPr="00D05D14">
              <w:rPr>
                <w:rFonts w:ascii="ITC Avant Garde" w:hAnsi="ITC Avant Garde"/>
              </w:rPr>
              <w:t>) y criterios Internacionales en la materia y en otras leyes como la Ley General de los Derechos de las Niñas, Niños y Adolescentes (</w:t>
            </w:r>
            <w:r w:rsidR="00057BA5" w:rsidRPr="00D05D14">
              <w:rPr>
                <w:rFonts w:ascii="ITC Avant Garde" w:hAnsi="ITC Avant Garde"/>
              </w:rPr>
              <w:t>en lo sucesivo, la “</w:t>
            </w:r>
            <w:r w:rsidRPr="00D05D14">
              <w:rPr>
                <w:rFonts w:ascii="ITC Avant Garde" w:hAnsi="ITC Avant Garde"/>
              </w:rPr>
              <w:t>LGDNNA</w:t>
            </w:r>
            <w:r w:rsidR="00057BA5" w:rsidRPr="00D05D14">
              <w:rPr>
                <w:rFonts w:ascii="ITC Avant Garde" w:hAnsi="ITC Avant Garde"/>
              </w:rPr>
              <w:t>”</w:t>
            </w:r>
            <w:r w:rsidRPr="00D05D14">
              <w:rPr>
                <w:rFonts w:ascii="ITC Avant Garde" w:hAnsi="ITC Avant Garde"/>
              </w:rPr>
              <w:t>)</w:t>
            </w:r>
            <w:r w:rsidR="00057BA5" w:rsidRPr="00D05D14">
              <w:rPr>
                <w:rFonts w:ascii="ITC Avant Garde" w:hAnsi="ITC Avant Garde"/>
              </w:rPr>
              <w:t xml:space="preserve"> y la</w:t>
            </w:r>
            <w:r w:rsidRPr="00D05D14">
              <w:rPr>
                <w:rFonts w:ascii="ITC Avant Garde" w:hAnsi="ITC Avant Garde"/>
              </w:rPr>
              <w:t xml:space="preserve"> Ley General para la Inclusión de las Personas con Discapacidad (</w:t>
            </w:r>
            <w:r w:rsidR="00057BA5" w:rsidRPr="00D05D14">
              <w:rPr>
                <w:rFonts w:ascii="ITC Avant Garde" w:hAnsi="ITC Avant Garde"/>
              </w:rPr>
              <w:t>en lo sucesivo, la “</w:t>
            </w:r>
            <w:r w:rsidRPr="00D05D14">
              <w:rPr>
                <w:rFonts w:ascii="ITC Avant Garde" w:hAnsi="ITC Avant Garde"/>
              </w:rPr>
              <w:t>LGIPD</w:t>
            </w:r>
            <w:r w:rsidR="00057BA5" w:rsidRPr="00D05D14">
              <w:rPr>
                <w:rFonts w:ascii="ITC Avant Garde" w:hAnsi="ITC Avant Garde"/>
              </w:rPr>
              <w:t>”</w:t>
            </w:r>
            <w:r w:rsidRPr="00D05D14">
              <w:rPr>
                <w:rFonts w:ascii="ITC Avant Garde" w:hAnsi="ITC Avant Garde"/>
              </w:rPr>
              <w:t>).</w:t>
            </w:r>
          </w:p>
          <w:p w14:paraId="18730930" w14:textId="77777777" w:rsidR="00A74553" w:rsidRPr="00D05D14" w:rsidRDefault="00A74553" w:rsidP="00790C18">
            <w:pPr>
              <w:jc w:val="both"/>
              <w:rPr>
                <w:rFonts w:ascii="ITC Avant Garde" w:hAnsi="ITC Avant Garde"/>
              </w:rPr>
            </w:pPr>
          </w:p>
          <w:p w14:paraId="10342499" w14:textId="77777777" w:rsidR="00A74553" w:rsidRPr="00D05D14" w:rsidRDefault="00A74553" w:rsidP="00790C18">
            <w:pPr>
              <w:jc w:val="both"/>
              <w:rPr>
                <w:rFonts w:ascii="ITC Avant Garde" w:hAnsi="ITC Avant Garde"/>
              </w:rPr>
            </w:pPr>
            <w:r w:rsidRPr="00D05D14">
              <w:rPr>
                <w:rFonts w:ascii="ITC Avant Garde" w:hAnsi="ITC Avant Garde"/>
              </w:rPr>
              <w:t xml:space="preserve">En concreto, la definición de </w:t>
            </w:r>
            <w:r w:rsidR="00057BA5" w:rsidRPr="00D05D14">
              <w:rPr>
                <w:rFonts w:ascii="ITC Avant Garde" w:hAnsi="ITC Avant Garde"/>
              </w:rPr>
              <w:t>“</w:t>
            </w:r>
            <w:r w:rsidR="00E6791C" w:rsidRPr="00D05D14">
              <w:rPr>
                <w:rFonts w:ascii="ITC Avant Garde" w:hAnsi="ITC Avant Garde"/>
              </w:rPr>
              <w:t>a</w:t>
            </w:r>
            <w:r w:rsidRPr="00D05D14">
              <w:rPr>
                <w:rFonts w:ascii="ITC Avant Garde" w:hAnsi="ITC Avant Garde"/>
              </w:rPr>
              <w:t>ccesibilidad</w:t>
            </w:r>
            <w:r w:rsidR="00057BA5" w:rsidRPr="00D05D14">
              <w:rPr>
                <w:rFonts w:ascii="ITC Avant Garde" w:hAnsi="ITC Avant Garde"/>
              </w:rPr>
              <w:t>”</w:t>
            </w:r>
            <w:r w:rsidRPr="00D05D14">
              <w:rPr>
                <w:rFonts w:ascii="ITC Avant Garde" w:hAnsi="ITC Avant Garde"/>
              </w:rPr>
              <w:t xml:space="preserve"> se encuentra establecida en el artículo 2 fracción I de la LGIPD.</w:t>
            </w:r>
          </w:p>
          <w:p w14:paraId="3B6CB0DD" w14:textId="77777777" w:rsidR="00A74553" w:rsidRPr="00D05D14" w:rsidRDefault="00A74553" w:rsidP="00790C18">
            <w:pPr>
              <w:jc w:val="both"/>
              <w:rPr>
                <w:rFonts w:ascii="ITC Avant Garde" w:hAnsi="ITC Avant Garde"/>
              </w:rPr>
            </w:pPr>
          </w:p>
          <w:p w14:paraId="53C9D95D" w14:textId="77777777" w:rsidR="00A74553" w:rsidRPr="00D05D14" w:rsidRDefault="00A74553" w:rsidP="00790C18">
            <w:pPr>
              <w:jc w:val="both"/>
              <w:rPr>
                <w:rFonts w:ascii="ITC Avant Garde" w:hAnsi="ITC Avant Garde"/>
              </w:rPr>
            </w:pPr>
            <w:r w:rsidRPr="00D05D14">
              <w:rPr>
                <w:rFonts w:ascii="ITC Avant Garde" w:hAnsi="ITC Avant Garde"/>
              </w:rPr>
              <w:t xml:space="preserve">La definición de </w:t>
            </w:r>
            <w:r w:rsidR="00057BA5" w:rsidRPr="00D05D14">
              <w:rPr>
                <w:rFonts w:ascii="ITC Avant Garde" w:hAnsi="ITC Avant Garde"/>
              </w:rPr>
              <w:t>“</w:t>
            </w:r>
            <w:r w:rsidR="00E6791C" w:rsidRPr="00D05D14">
              <w:rPr>
                <w:rFonts w:ascii="ITC Avant Garde" w:hAnsi="ITC Avant Garde"/>
              </w:rPr>
              <w:t>a</w:t>
            </w:r>
            <w:r w:rsidRPr="00D05D14">
              <w:rPr>
                <w:rFonts w:ascii="ITC Avant Garde" w:hAnsi="ITC Avant Garde"/>
              </w:rPr>
              <w:t>dole</w:t>
            </w:r>
            <w:r w:rsidR="00B311AB" w:rsidRPr="00D05D14">
              <w:rPr>
                <w:rFonts w:ascii="ITC Avant Garde" w:hAnsi="ITC Avant Garde"/>
              </w:rPr>
              <w:t>s</w:t>
            </w:r>
            <w:r w:rsidRPr="00D05D14">
              <w:rPr>
                <w:rFonts w:ascii="ITC Avant Garde" w:hAnsi="ITC Avant Garde"/>
              </w:rPr>
              <w:t>centes</w:t>
            </w:r>
            <w:r w:rsidR="00057BA5" w:rsidRPr="00D05D14">
              <w:rPr>
                <w:rFonts w:ascii="ITC Avant Garde" w:hAnsi="ITC Avant Garde"/>
              </w:rPr>
              <w:t>”</w:t>
            </w:r>
            <w:r w:rsidRPr="00D05D14">
              <w:rPr>
                <w:rFonts w:ascii="ITC Avant Garde" w:hAnsi="ITC Avant Garde"/>
              </w:rPr>
              <w:t xml:space="preserve"> y </w:t>
            </w:r>
            <w:r w:rsidR="00057BA5" w:rsidRPr="00D05D14">
              <w:rPr>
                <w:rFonts w:ascii="ITC Avant Garde" w:hAnsi="ITC Avant Garde"/>
              </w:rPr>
              <w:t>“</w:t>
            </w:r>
            <w:r w:rsidR="00E6791C" w:rsidRPr="00D05D14">
              <w:rPr>
                <w:rFonts w:ascii="ITC Avant Garde" w:hAnsi="ITC Avant Garde"/>
              </w:rPr>
              <w:t>a</w:t>
            </w:r>
            <w:r w:rsidRPr="00D05D14">
              <w:rPr>
                <w:rFonts w:ascii="ITC Avant Garde" w:hAnsi="ITC Avant Garde"/>
              </w:rPr>
              <w:t xml:space="preserve">udiencias </w:t>
            </w:r>
            <w:r w:rsidR="00E6791C" w:rsidRPr="00D05D14">
              <w:rPr>
                <w:rFonts w:ascii="ITC Avant Garde" w:hAnsi="ITC Avant Garde"/>
              </w:rPr>
              <w:t>i</w:t>
            </w:r>
            <w:r w:rsidRPr="00D05D14">
              <w:rPr>
                <w:rFonts w:ascii="ITC Avant Garde" w:hAnsi="ITC Avant Garde"/>
              </w:rPr>
              <w:t>nfantiles</w:t>
            </w:r>
            <w:r w:rsidR="00057BA5" w:rsidRPr="00D05D14">
              <w:rPr>
                <w:rFonts w:ascii="ITC Avant Garde" w:hAnsi="ITC Avant Garde"/>
              </w:rPr>
              <w:t>”</w:t>
            </w:r>
            <w:r w:rsidRPr="00D05D14">
              <w:rPr>
                <w:rFonts w:ascii="ITC Avant Garde" w:hAnsi="ITC Avant Garde"/>
              </w:rPr>
              <w:t xml:space="preserve"> se encuentra establecida en el artículo 5 de la LGDNNA.</w:t>
            </w:r>
          </w:p>
          <w:p w14:paraId="01A49EC7" w14:textId="77777777" w:rsidR="00A74553" w:rsidRPr="00D05D14" w:rsidRDefault="00A74553" w:rsidP="00790C18">
            <w:pPr>
              <w:jc w:val="both"/>
              <w:rPr>
                <w:rFonts w:ascii="ITC Avant Garde" w:hAnsi="ITC Avant Garde"/>
              </w:rPr>
            </w:pPr>
          </w:p>
          <w:p w14:paraId="236BF18A" w14:textId="77777777" w:rsidR="00A74553" w:rsidRPr="00D05D14" w:rsidRDefault="00A74553" w:rsidP="00790C18">
            <w:pPr>
              <w:jc w:val="both"/>
              <w:rPr>
                <w:rFonts w:ascii="ITC Avant Garde" w:hAnsi="ITC Avant Garde"/>
              </w:rPr>
            </w:pPr>
            <w:r w:rsidRPr="00D05D14">
              <w:rPr>
                <w:rFonts w:ascii="ITC Avant Garde" w:hAnsi="ITC Avant Garde"/>
              </w:rPr>
              <w:t xml:space="preserve">La definición de </w:t>
            </w:r>
            <w:r w:rsidR="00727CC5" w:rsidRPr="00D05D14">
              <w:rPr>
                <w:rFonts w:ascii="ITC Avant Garde" w:hAnsi="ITC Avant Garde"/>
              </w:rPr>
              <w:t>“</w:t>
            </w:r>
            <w:r w:rsidRPr="00D05D14">
              <w:rPr>
                <w:rFonts w:ascii="ITC Avant Garde" w:hAnsi="ITC Avant Garde"/>
              </w:rPr>
              <w:t>alfabetización mediática</w:t>
            </w:r>
            <w:r w:rsidR="00727CC5" w:rsidRPr="00D05D14">
              <w:rPr>
                <w:rFonts w:ascii="ITC Avant Garde" w:hAnsi="ITC Avant Garde"/>
              </w:rPr>
              <w:t>”</w:t>
            </w:r>
            <w:r w:rsidRPr="00D05D14">
              <w:rPr>
                <w:rFonts w:ascii="ITC Avant Garde" w:hAnsi="ITC Avant Garde"/>
              </w:rPr>
              <w:t xml:space="preserve"> se construyó tomando en cuenta referencias internacionales, principalmente de la </w:t>
            </w:r>
            <w:r w:rsidR="00057BA5" w:rsidRPr="00D05D14">
              <w:rPr>
                <w:rFonts w:ascii="ITC Avant Garde" w:hAnsi="ITC Avant Garde"/>
              </w:rPr>
              <w:t>Organización de las Naciones Unidas para la Educación, la Ciencia y la Cultura (</w:t>
            </w:r>
            <w:r w:rsidRPr="00D05D14">
              <w:rPr>
                <w:rFonts w:ascii="ITC Avant Garde" w:hAnsi="ITC Avant Garde"/>
              </w:rPr>
              <w:t>UNESCO</w:t>
            </w:r>
            <w:r w:rsidR="00057BA5" w:rsidRPr="00D05D14">
              <w:rPr>
                <w:rFonts w:ascii="ITC Avant Garde" w:hAnsi="ITC Avant Garde"/>
              </w:rPr>
              <w:t>, por sus siglas en inglés)</w:t>
            </w:r>
            <w:r w:rsidRPr="00D05D14">
              <w:rPr>
                <w:rFonts w:ascii="ITC Avant Garde" w:hAnsi="ITC Avant Garde"/>
              </w:rPr>
              <w:t>.</w:t>
            </w:r>
          </w:p>
          <w:p w14:paraId="7F1E0C47" w14:textId="77777777" w:rsidR="00A74553" w:rsidRPr="00D05D14" w:rsidRDefault="00A74553" w:rsidP="00790C18">
            <w:pPr>
              <w:jc w:val="both"/>
              <w:rPr>
                <w:rFonts w:ascii="ITC Avant Garde" w:hAnsi="ITC Avant Garde"/>
              </w:rPr>
            </w:pPr>
          </w:p>
          <w:p w14:paraId="3ECA00A2" w14:textId="77777777" w:rsidR="005B7376" w:rsidRPr="00D05D14" w:rsidRDefault="005B7376" w:rsidP="00790C18">
            <w:pPr>
              <w:jc w:val="both"/>
              <w:rPr>
                <w:rFonts w:ascii="ITC Avant Garde" w:hAnsi="ITC Avant Garde"/>
              </w:rPr>
            </w:pPr>
            <w:r w:rsidRPr="00D05D14">
              <w:rPr>
                <w:rFonts w:ascii="ITC Avant Garde" w:hAnsi="ITC Avant Garde"/>
              </w:rPr>
              <w:t xml:space="preserve">La definición de “audiencias” se construyó a partir de la interpretación integral de la Ley. </w:t>
            </w:r>
          </w:p>
          <w:p w14:paraId="66871A3F" w14:textId="77777777" w:rsidR="005B7376" w:rsidRPr="00D05D14" w:rsidRDefault="005B7376" w:rsidP="00790C18">
            <w:pPr>
              <w:jc w:val="both"/>
              <w:rPr>
                <w:rFonts w:ascii="ITC Avant Garde" w:hAnsi="ITC Avant Garde"/>
              </w:rPr>
            </w:pPr>
          </w:p>
          <w:p w14:paraId="6806C318" w14:textId="77777777" w:rsidR="005B7376" w:rsidRPr="00D05D14" w:rsidRDefault="005B7376" w:rsidP="00790C18">
            <w:pPr>
              <w:jc w:val="both"/>
              <w:rPr>
                <w:rFonts w:ascii="ITC Avant Garde" w:hAnsi="ITC Avant Garde"/>
              </w:rPr>
            </w:pPr>
            <w:r w:rsidRPr="00D05D14">
              <w:rPr>
                <w:rFonts w:ascii="ITC Avant Garde" w:hAnsi="ITC Avant Garde"/>
              </w:rPr>
              <w:t>La definición de “canal de programación” se tomó de la fracción VIII del artículo 3° de la Ley haciendo las siguientes modificaciones:</w:t>
            </w:r>
          </w:p>
          <w:p w14:paraId="6677523F" w14:textId="77777777" w:rsidR="005B7376" w:rsidRPr="00D05D14" w:rsidRDefault="005B7376" w:rsidP="00790C18">
            <w:pPr>
              <w:jc w:val="both"/>
              <w:rPr>
                <w:rFonts w:ascii="ITC Avant Garde" w:hAnsi="ITC Avant Garde"/>
              </w:rPr>
            </w:pPr>
          </w:p>
          <w:p w14:paraId="0A9B359F" w14:textId="77777777" w:rsidR="005B7376" w:rsidRDefault="005B7376" w:rsidP="00790C18">
            <w:pPr>
              <w:pStyle w:val="Prrafodelista"/>
              <w:numPr>
                <w:ilvl w:val="0"/>
                <w:numId w:val="55"/>
              </w:numPr>
              <w:jc w:val="both"/>
              <w:rPr>
                <w:rFonts w:ascii="ITC Avant Garde" w:hAnsi="ITC Avant Garde"/>
              </w:rPr>
            </w:pPr>
            <w:r w:rsidRPr="00D05D14">
              <w:rPr>
                <w:rFonts w:ascii="ITC Avant Garde" w:hAnsi="ITC Avant Garde"/>
              </w:rPr>
              <w:t>Se utiliza el concepto Audiencias;</w:t>
            </w:r>
          </w:p>
          <w:p w14:paraId="7F64DC77" w14:textId="77777777" w:rsidR="00A44D3A" w:rsidRPr="00D05D14" w:rsidRDefault="00A44D3A" w:rsidP="00DB0E9A">
            <w:pPr>
              <w:pStyle w:val="Prrafodelista"/>
              <w:jc w:val="both"/>
              <w:rPr>
                <w:rFonts w:ascii="ITC Avant Garde" w:hAnsi="ITC Avant Garde"/>
              </w:rPr>
            </w:pPr>
          </w:p>
          <w:p w14:paraId="5B6ABAEA" w14:textId="77777777" w:rsidR="005B7376" w:rsidRDefault="005B7376" w:rsidP="00790C18">
            <w:pPr>
              <w:pStyle w:val="Prrafodelista"/>
              <w:numPr>
                <w:ilvl w:val="0"/>
                <w:numId w:val="55"/>
              </w:numPr>
              <w:jc w:val="both"/>
              <w:rPr>
                <w:rFonts w:ascii="ITC Avant Garde" w:hAnsi="ITC Avant Garde"/>
              </w:rPr>
            </w:pPr>
            <w:r w:rsidRPr="00D05D14">
              <w:rPr>
                <w:rFonts w:ascii="ITC Avant Garde" w:hAnsi="ITC Avant Garde"/>
              </w:rPr>
              <w:t>Se precisan qué personas son las responsables en el caso concreto, a efecto de dar claridad que podrán ser tres tipos de sujetos obligados;</w:t>
            </w:r>
          </w:p>
          <w:p w14:paraId="28917C40" w14:textId="77777777" w:rsidR="00A44D3A" w:rsidRPr="00DB0E9A" w:rsidRDefault="00A44D3A" w:rsidP="00DB0E9A">
            <w:pPr>
              <w:pStyle w:val="Prrafodelista"/>
              <w:rPr>
                <w:rFonts w:ascii="ITC Avant Garde" w:hAnsi="ITC Avant Garde"/>
              </w:rPr>
            </w:pPr>
          </w:p>
          <w:p w14:paraId="70586389" w14:textId="77777777" w:rsidR="005B7376" w:rsidRPr="00D05D14" w:rsidRDefault="005B7376" w:rsidP="00790C18">
            <w:pPr>
              <w:pStyle w:val="Prrafodelista"/>
              <w:numPr>
                <w:ilvl w:val="0"/>
                <w:numId w:val="55"/>
              </w:numPr>
              <w:jc w:val="both"/>
              <w:rPr>
                <w:rFonts w:ascii="ITC Avant Garde" w:hAnsi="ITC Avant Garde"/>
              </w:rPr>
            </w:pPr>
            <w:r w:rsidRPr="00D05D14">
              <w:rPr>
                <w:rFonts w:ascii="ITC Avant Garde" w:hAnsi="ITC Avant Garde"/>
              </w:rPr>
              <w:t>Se precisa que será en la modalidad técnica que corresponda en virtud de que para efectos exclusivamente de derechos de las audiencias, el canal de programación no sólo atañe a radiodifusión sino a televisión restringida.</w:t>
            </w:r>
          </w:p>
          <w:p w14:paraId="09EF7922" w14:textId="77777777" w:rsidR="005B7376" w:rsidRPr="00D05D14" w:rsidRDefault="005B7376" w:rsidP="00790C18">
            <w:pPr>
              <w:jc w:val="both"/>
              <w:rPr>
                <w:rFonts w:ascii="ITC Avant Garde" w:hAnsi="ITC Avant Garde"/>
              </w:rPr>
            </w:pPr>
          </w:p>
          <w:p w14:paraId="4306B24B" w14:textId="77777777" w:rsidR="005B7376" w:rsidRPr="00D05D14" w:rsidRDefault="005B7376" w:rsidP="00790C18">
            <w:pPr>
              <w:jc w:val="both"/>
              <w:rPr>
                <w:rFonts w:ascii="ITC Avant Garde" w:hAnsi="ITC Avant Garde"/>
              </w:rPr>
            </w:pPr>
            <w:r w:rsidRPr="00D05D14">
              <w:rPr>
                <w:rFonts w:ascii="ITC Avant Garde" w:hAnsi="ITC Avant Garde"/>
              </w:rPr>
              <w:t>La definición de “canal de transmisión de radiodifusión” se obtiene de la fracción IX del artículo 3° de la Ley precisando “en términos de las disposiciones aplicables y vigentes”.</w:t>
            </w:r>
          </w:p>
          <w:p w14:paraId="72F2AFC6" w14:textId="77777777" w:rsidR="005B7376" w:rsidRPr="00D05D14" w:rsidRDefault="005B7376" w:rsidP="00790C18">
            <w:pPr>
              <w:jc w:val="both"/>
              <w:rPr>
                <w:rFonts w:ascii="ITC Avant Garde" w:hAnsi="ITC Avant Garde"/>
              </w:rPr>
            </w:pPr>
          </w:p>
          <w:p w14:paraId="634E3889" w14:textId="77777777" w:rsidR="005B7376" w:rsidRPr="00D05D14" w:rsidRDefault="005B7376" w:rsidP="00790C18">
            <w:pPr>
              <w:jc w:val="both"/>
              <w:rPr>
                <w:rFonts w:ascii="ITC Avant Garde" w:hAnsi="ITC Avant Garde"/>
              </w:rPr>
            </w:pPr>
            <w:r w:rsidRPr="00D05D14">
              <w:rPr>
                <w:rFonts w:ascii="ITC Avant Garde" w:hAnsi="ITC Avant Garde"/>
              </w:rPr>
              <w:t xml:space="preserve">La definición de </w:t>
            </w:r>
            <w:r w:rsidR="00CC2492" w:rsidRPr="00D05D14">
              <w:rPr>
                <w:rFonts w:ascii="ITC Avant Garde" w:hAnsi="ITC Avant Garde"/>
              </w:rPr>
              <w:t>“</w:t>
            </w:r>
            <w:r w:rsidRPr="00D05D14">
              <w:rPr>
                <w:rFonts w:ascii="ITC Avant Garde" w:hAnsi="ITC Avant Garde"/>
              </w:rPr>
              <w:t>canal virtual</w:t>
            </w:r>
            <w:r w:rsidR="00CC2492" w:rsidRPr="00D05D14">
              <w:rPr>
                <w:rFonts w:ascii="ITC Avant Garde" w:hAnsi="ITC Avant Garde"/>
              </w:rPr>
              <w:t>”</w:t>
            </w:r>
            <w:r w:rsidRPr="00D05D14">
              <w:rPr>
                <w:rFonts w:ascii="ITC Avant Garde" w:hAnsi="ITC Avant Garde"/>
              </w:rPr>
              <w:t xml:space="preserve"> se obtuvo de la fracción VIII, del artículo 2 de los Lineamientos Generales</w:t>
            </w:r>
            <w:r w:rsidR="00CC2492" w:rsidRPr="00D05D14">
              <w:rPr>
                <w:rFonts w:ascii="ITC Avant Garde" w:hAnsi="ITC Avant Garde"/>
              </w:rPr>
              <w:t xml:space="preserve"> para la Asignación de Canales Virtuales de Televisión Radiodifundida emitidos por el Instituto.</w:t>
            </w:r>
          </w:p>
          <w:p w14:paraId="4ADBD87B" w14:textId="77777777" w:rsidR="00CC2492" w:rsidRPr="00D05D14" w:rsidRDefault="00CC2492" w:rsidP="00790C18">
            <w:pPr>
              <w:jc w:val="both"/>
              <w:rPr>
                <w:rFonts w:ascii="ITC Avant Garde" w:hAnsi="ITC Avant Garde"/>
              </w:rPr>
            </w:pPr>
          </w:p>
          <w:p w14:paraId="6F0CB20F" w14:textId="77777777" w:rsidR="00A74553" w:rsidRPr="00D05D14" w:rsidRDefault="00A74553" w:rsidP="00790C18">
            <w:pPr>
              <w:jc w:val="both"/>
              <w:rPr>
                <w:rFonts w:ascii="ITC Avant Garde" w:hAnsi="ITC Avant Garde"/>
              </w:rPr>
            </w:pPr>
            <w:r w:rsidRPr="00D05D14">
              <w:rPr>
                <w:rFonts w:ascii="ITC Avant Garde" w:hAnsi="ITC Avant Garde"/>
              </w:rPr>
              <w:t xml:space="preserve">Para la definición de </w:t>
            </w:r>
            <w:r w:rsidR="00057BA5" w:rsidRPr="00D05D14">
              <w:rPr>
                <w:rFonts w:ascii="ITC Avant Garde" w:hAnsi="ITC Avant Garde"/>
              </w:rPr>
              <w:t>“</w:t>
            </w:r>
            <w:r w:rsidR="00C67C83" w:rsidRPr="00D05D14">
              <w:rPr>
                <w:rFonts w:ascii="ITC Avant Garde" w:hAnsi="ITC Avant Garde"/>
              </w:rPr>
              <w:t>c</w:t>
            </w:r>
            <w:r w:rsidRPr="00D05D14">
              <w:rPr>
                <w:rFonts w:ascii="ITC Avant Garde" w:hAnsi="ITC Avant Garde"/>
              </w:rPr>
              <w:t xml:space="preserve">ódigo de </w:t>
            </w:r>
            <w:r w:rsidR="00C67C83" w:rsidRPr="00D05D14">
              <w:rPr>
                <w:rFonts w:ascii="ITC Avant Garde" w:hAnsi="ITC Avant Garde"/>
              </w:rPr>
              <w:t>é</w:t>
            </w:r>
            <w:r w:rsidR="00182E67" w:rsidRPr="00D05D14">
              <w:rPr>
                <w:rFonts w:ascii="ITC Avant Garde" w:hAnsi="ITC Avant Garde"/>
              </w:rPr>
              <w:t>t</w:t>
            </w:r>
            <w:r w:rsidRPr="00D05D14">
              <w:rPr>
                <w:rFonts w:ascii="ITC Avant Garde" w:hAnsi="ITC Avant Garde"/>
              </w:rPr>
              <w:t>ica</w:t>
            </w:r>
            <w:r w:rsidR="00057BA5" w:rsidRPr="00D05D14">
              <w:rPr>
                <w:rFonts w:ascii="ITC Avant Garde" w:hAnsi="ITC Avant Garde"/>
              </w:rPr>
              <w:t>”</w:t>
            </w:r>
            <w:r w:rsidR="009F68BD" w:rsidRPr="00D05D14">
              <w:rPr>
                <w:rFonts w:ascii="ITC Avant Garde" w:hAnsi="ITC Avant Garde"/>
              </w:rPr>
              <w:t>,</w:t>
            </w:r>
            <w:r w:rsidRPr="00D05D14">
              <w:rPr>
                <w:rFonts w:ascii="ITC Avant Garde" w:hAnsi="ITC Avant Garde"/>
              </w:rPr>
              <w:t xml:space="preserve"> además del </w:t>
            </w:r>
            <w:r w:rsidR="00057BA5" w:rsidRPr="00D05D14">
              <w:rPr>
                <w:rFonts w:ascii="ITC Avant Garde" w:hAnsi="ITC Avant Garde"/>
              </w:rPr>
              <w:t xml:space="preserve">Artículo </w:t>
            </w:r>
            <w:r w:rsidRPr="00D05D14">
              <w:rPr>
                <w:rFonts w:ascii="ITC Avant Garde" w:hAnsi="ITC Avant Garde"/>
              </w:rPr>
              <w:t>256</w:t>
            </w:r>
            <w:r w:rsidR="009F68BD" w:rsidRPr="00D05D14">
              <w:rPr>
                <w:rFonts w:ascii="ITC Avant Garde" w:hAnsi="ITC Avant Garde"/>
              </w:rPr>
              <w:t>,</w:t>
            </w:r>
            <w:r w:rsidRPr="00D05D14">
              <w:rPr>
                <w:rFonts w:ascii="ITC Avant Garde" w:hAnsi="ITC Avant Garde"/>
              </w:rPr>
              <w:t xml:space="preserve"> último párrafo de la Ley, se consultaron diversos códigos de ética, tanto de radiodifusores como en otras materias.</w:t>
            </w:r>
          </w:p>
          <w:p w14:paraId="5517DF4F" w14:textId="77777777" w:rsidR="00A74553" w:rsidRPr="00D05D14" w:rsidRDefault="00A74553" w:rsidP="00790C18">
            <w:pPr>
              <w:jc w:val="both"/>
              <w:rPr>
                <w:rFonts w:ascii="ITC Avant Garde" w:hAnsi="ITC Avant Garde"/>
              </w:rPr>
            </w:pPr>
          </w:p>
          <w:p w14:paraId="0FDECF44" w14:textId="77777777" w:rsidR="00CC2492" w:rsidRPr="00D05D14" w:rsidRDefault="00CC2492" w:rsidP="00790C18">
            <w:pPr>
              <w:jc w:val="both"/>
              <w:rPr>
                <w:rFonts w:ascii="ITC Avant Garde" w:hAnsi="ITC Avant Garde"/>
              </w:rPr>
            </w:pPr>
            <w:r w:rsidRPr="00D05D14">
              <w:rPr>
                <w:rFonts w:ascii="ITC Avant Garde" w:hAnsi="ITC Avant Garde"/>
              </w:rPr>
              <w:t xml:space="preserve">La definición de “concesionario de radiodifusión” se obtiene de la fracción XIV del artículo 3° de la Ley, precisando el tipo de servicio así como el título del Decreto por el que se expidió la Ley. </w:t>
            </w:r>
          </w:p>
          <w:p w14:paraId="71C216F4" w14:textId="77777777" w:rsidR="00CC2492" w:rsidRPr="00D05D14" w:rsidRDefault="00CC2492" w:rsidP="00790C18">
            <w:pPr>
              <w:jc w:val="both"/>
              <w:rPr>
                <w:rFonts w:ascii="ITC Avant Garde" w:hAnsi="ITC Avant Garde"/>
              </w:rPr>
            </w:pPr>
          </w:p>
          <w:p w14:paraId="3DF771C5" w14:textId="77777777" w:rsidR="00CC2492" w:rsidRPr="00D05D14" w:rsidRDefault="00CC2492" w:rsidP="00790C18">
            <w:pPr>
              <w:jc w:val="both"/>
              <w:rPr>
                <w:rFonts w:ascii="ITC Avant Garde" w:hAnsi="ITC Avant Garde"/>
              </w:rPr>
            </w:pPr>
            <w:r w:rsidRPr="00D05D14">
              <w:rPr>
                <w:rFonts w:ascii="ITC Avant Garde" w:hAnsi="ITC Avant Garde"/>
              </w:rPr>
              <w:t xml:space="preserve">La definición de “concesionario de televisión y/o audio restringidos” se obtuvo de la fracción XIV del artículo 3°, precisando el tipo de servicio, así como el título del Decreto por el que se expide la Ley. </w:t>
            </w:r>
          </w:p>
          <w:p w14:paraId="58D47865" w14:textId="77777777" w:rsidR="00DF18F1" w:rsidRPr="00D05D14" w:rsidRDefault="00DF18F1" w:rsidP="00790C18">
            <w:pPr>
              <w:jc w:val="both"/>
              <w:rPr>
                <w:rFonts w:ascii="ITC Avant Garde" w:hAnsi="ITC Avant Garde"/>
              </w:rPr>
            </w:pPr>
          </w:p>
          <w:p w14:paraId="6A1B8EC2" w14:textId="77777777" w:rsidR="00CC2492" w:rsidRPr="00D05D14" w:rsidRDefault="00CC2492" w:rsidP="00790C18">
            <w:pPr>
              <w:jc w:val="both"/>
              <w:rPr>
                <w:rFonts w:ascii="ITC Avant Garde" w:hAnsi="ITC Avant Garde"/>
              </w:rPr>
            </w:pPr>
            <w:r w:rsidRPr="00D05D14">
              <w:rPr>
                <w:rFonts w:ascii="ITC Avant Garde" w:hAnsi="ITC Avant Garde"/>
              </w:rPr>
              <w:t xml:space="preserve">La definición de “defensor” se obtiene a partir del artículo 259 de la Ley, con algunas modificaciones. </w:t>
            </w:r>
          </w:p>
          <w:p w14:paraId="3E40A109" w14:textId="77777777" w:rsidR="00CC2492" w:rsidRPr="00D05D14" w:rsidRDefault="00CC2492" w:rsidP="00790C18">
            <w:pPr>
              <w:jc w:val="both"/>
              <w:rPr>
                <w:rFonts w:ascii="ITC Avant Garde" w:hAnsi="ITC Avant Garde"/>
              </w:rPr>
            </w:pPr>
          </w:p>
          <w:p w14:paraId="506EBA13" w14:textId="77777777" w:rsidR="00A74553" w:rsidRPr="00D05D14" w:rsidRDefault="00A74553" w:rsidP="00790C18">
            <w:pPr>
              <w:jc w:val="both"/>
              <w:rPr>
                <w:rFonts w:ascii="ITC Avant Garde" w:hAnsi="ITC Avant Garde"/>
              </w:rPr>
            </w:pPr>
            <w:r w:rsidRPr="00D05D14">
              <w:rPr>
                <w:rFonts w:ascii="ITC Avant Garde" w:hAnsi="ITC Avant Garde"/>
              </w:rPr>
              <w:t xml:space="preserve">Para la definición de </w:t>
            </w:r>
            <w:r w:rsidR="00057BA5" w:rsidRPr="00D05D14">
              <w:rPr>
                <w:rFonts w:ascii="ITC Avant Garde" w:hAnsi="ITC Avant Garde"/>
              </w:rPr>
              <w:t>“</w:t>
            </w:r>
            <w:r w:rsidR="00495839" w:rsidRPr="00D05D14">
              <w:rPr>
                <w:rFonts w:ascii="ITC Avant Garde" w:hAnsi="ITC Avant Garde"/>
              </w:rPr>
              <w:t>d</w:t>
            </w:r>
            <w:r w:rsidRPr="00D05D14">
              <w:rPr>
                <w:rFonts w:ascii="ITC Avant Garde" w:hAnsi="ITC Avant Garde"/>
              </w:rPr>
              <w:t>iscapacidad</w:t>
            </w:r>
            <w:r w:rsidR="00057BA5" w:rsidRPr="00D05D14">
              <w:rPr>
                <w:rFonts w:ascii="ITC Avant Garde" w:hAnsi="ITC Avant Garde"/>
              </w:rPr>
              <w:t>”</w:t>
            </w:r>
            <w:r w:rsidR="009F68BD" w:rsidRPr="00D05D14">
              <w:rPr>
                <w:rFonts w:ascii="ITC Avant Garde" w:hAnsi="ITC Avant Garde"/>
              </w:rPr>
              <w:t>,</w:t>
            </w:r>
            <w:r w:rsidRPr="00D05D14">
              <w:rPr>
                <w:rFonts w:ascii="ITC Avant Garde" w:hAnsi="ITC Avant Garde"/>
              </w:rPr>
              <w:t xml:space="preserve"> se realizó una adaptación del Artículo 2 fracción XXI de la LGIPD.</w:t>
            </w:r>
          </w:p>
          <w:p w14:paraId="42E542A5" w14:textId="77777777" w:rsidR="00A74553" w:rsidRPr="00D05D14" w:rsidRDefault="00A74553" w:rsidP="00790C18">
            <w:pPr>
              <w:jc w:val="both"/>
              <w:rPr>
                <w:rFonts w:ascii="ITC Avant Garde" w:hAnsi="ITC Avant Garde"/>
              </w:rPr>
            </w:pPr>
          </w:p>
          <w:p w14:paraId="703A8250" w14:textId="77777777" w:rsidR="00CC2492" w:rsidRPr="00D05D14" w:rsidRDefault="00CC2492" w:rsidP="00790C18">
            <w:pPr>
              <w:jc w:val="both"/>
              <w:rPr>
                <w:rFonts w:ascii="ITC Avant Garde" w:hAnsi="ITC Avant Garde"/>
              </w:rPr>
            </w:pPr>
            <w:r w:rsidRPr="00D05D14">
              <w:rPr>
                <w:rFonts w:ascii="ITC Avant Garde" w:hAnsi="ITC Avant Garde"/>
              </w:rPr>
              <w:t xml:space="preserve">La definición de “discriminación” se obtiene de la fracción III, del artículo 1° de Ley Federal para Prevenir y Eliminar la Discriminación. </w:t>
            </w:r>
          </w:p>
          <w:p w14:paraId="0FA6371E" w14:textId="77777777" w:rsidR="00CC2492" w:rsidRPr="00D05D14" w:rsidRDefault="00CC2492" w:rsidP="00790C18">
            <w:pPr>
              <w:jc w:val="both"/>
              <w:rPr>
                <w:rFonts w:ascii="ITC Avant Garde" w:hAnsi="ITC Avant Garde"/>
              </w:rPr>
            </w:pPr>
          </w:p>
          <w:p w14:paraId="769D3DB5" w14:textId="77777777" w:rsidR="00CC2492" w:rsidRPr="00D05D14" w:rsidRDefault="00CC2492" w:rsidP="00790C18">
            <w:pPr>
              <w:jc w:val="both"/>
              <w:rPr>
                <w:rFonts w:ascii="ITC Avant Garde" w:hAnsi="ITC Avant Garde"/>
              </w:rPr>
            </w:pPr>
            <w:r w:rsidRPr="00D05D14">
              <w:rPr>
                <w:rFonts w:ascii="ITC Avant Garde" w:hAnsi="ITC Avant Garde"/>
              </w:rPr>
              <w:t>La definición de “espacios comercializados dentro de la programación” se obtiene de la interpretación sistemática de la fracción XXXVI del artículo 3° y del artículo 240, ambos de la Ley.</w:t>
            </w:r>
          </w:p>
          <w:p w14:paraId="0955315C" w14:textId="77777777" w:rsidR="00CC2492" w:rsidRPr="00D05D14" w:rsidRDefault="00CC2492" w:rsidP="00790C18">
            <w:pPr>
              <w:jc w:val="both"/>
              <w:rPr>
                <w:rFonts w:ascii="ITC Avant Garde" w:hAnsi="ITC Avant Garde"/>
              </w:rPr>
            </w:pPr>
          </w:p>
          <w:p w14:paraId="2453396A" w14:textId="77777777" w:rsidR="003926CD" w:rsidRPr="00D05D14" w:rsidRDefault="003926CD" w:rsidP="00790C18">
            <w:pPr>
              <w:jc w:val="both"/>
              <w:rPr>
                <w:rFonts w:ascii="ITC Avant Garde" w:hAnsi="ITC Avant Garde"/>
              </w:rPr>
            </w:pPr>
            <w:r w:rsidRPr="00D05D14">
              <w:rPr>
                <w:rFonts w:ascii="ITC Avant Garde" w:hAnsi="ITC Avant Garde"/>
              </w:rPr>
              <w:t>La definición de “identidad” se obtiene de la fracción VI del artículo 2° de los Lineamientos Generales para la Asignación de Canales Virtuales de Televisión Radiodifundida emitidos por el Instituto.</w:t>
            </w:r>
          </w:p>
          <w:p w14:paraId="27CE6AAE" w14:textId="77777777" w:rsidR="003926CD" w:rsidRPr="00D05D14" w:rsidRDefault="003926CD" w:rsidP="00790C18">
            <w:pPr>
              <w:jc w:val="both"/>
              <w:rPr>
                <w:rFonts w:ascii="ITC Avant Garde" w:hAnsi="ITC Avant Garde"/>
              </w:rPr>
            </w:pPr>
          </w:p>
          <w:p w14:paraId="34DF6084" w14:textId="77777777" w:rsidR="003926CD" w:rsidRPr="00D05D14" w:rsidRDefault="003926CD" w:rsidP="00790C18">
            <w:pPr>
              <w:jc w:val="both"/>
              <w:rPr>
                <w:rFonts w:ascii="ITC Avant Garde" w:hAnsi="ITC Avant Garde"/>
              </w:rPr>
            </w:pPr>
            <w:r w:rsidRPr="00D05D14">
              <w:rPr>
                <w:rFonts w:ascii="ITC Avant Garde" w:hAnsi="ITC Avant Garde"/>
              </w:rPr>
              <w:t xml:space="preserve">La definición de “igualdad de género” se obtiene del artículo 5, fracción IV de la Ley General para la Igualdad entre Mujeres y Hombres. </w:t>
            </w:r>
          </w:p>
          <w:p w14:paraId="7886707B" w14:textId="77777777" w:rsidR="003926CD" w:rsidRPr="00D05D14" w:rsidRDefault="003926CD" w:rsidP="00790C18">
            <w:pPr>
              <w:jc w:val="both"/>
              <w:rPr>
                <w:rFonts w:ascii="ITC Avant Garde" w:hAnsi="ITC Avant Garde"/>
              </w:rPr>
            </w:pPr>
          </w:p>
          <w:p w14:paraId="5896184B" w14:textId="77777777" w:rsidR="00A74553" w:rsidRPr="00D05D14" w:rsidRDefault="00A74553" w:rsidP="00790C18">
            <w:pPr>
              <w:jc w:val="both"/>
              <w:rPr>
                <w:rFonts w:ascii="ITC Avant Garde" w:hAnsi="ITC Avant Garde"/>
              </w:rPr>
            </w:pPr>
            <w:r w:rsidRPr="00D05D14">
              <w:rPr>
                <w:rFonts w:ascii="ITC Avant Garde" w:hAnsi="ITC Avant Garde"/>
              </w:rPr>
              <w:t xml:space="preserve">La definición de </w:t>
            </w:r>
            <w:r w:rsidR="00057BA5" w:rsidRPr="00D05D14">
              <w:rPr>
                <w:rFonts w:ascii="ITC Avant Garde" w:hAnsi="ITC Avant Garde"/>
              </w:rPr>
              <w:t>“</w:t>
            </w:r>
            <w:r w:rsidRPr="00D05D14">
              <w:rPr>
                <w:rFonts w:ascii="ITC Avant Garde" w:hAnsi="ITC Avant Garde"/>
              </w:rPr>
              <w:t>Lenguas de Señas Mexicana</w:t>
            </w:r>
            <w:r w:rsidR="00057BA5" w:rsidRPr="00D05D14">
              <w:rPr>
                <w:rFonts w:ascii="ITC Avant Garde" w:hAnsi="ITC Avant Garde"/>
              </w:rPr>
              <w:t>”</w:t>
            </w:r>
            <w:r w:rsidRPr="00D05D14">
              <w:rPr>
                <w:rFonts w:ascii="ITC Avant Garde" w:hAnsi="ITC Avant Garde"/>
              </w:rPr>
              <w:t xml:space="preserve"> se obtuvo de la LGIPD.</w:t>
            </w:r>
          </w:p>
          <w:p w14:paraId="112EC798" w14:textId="77777777" w:rsidR="00A74553" w:rsidRPr="00D05D14" w:rsidRDefault="00A74553" w:rsidP="00790C18">
            <w:pPr>
              <w:jc w:val="both"/>
              <w:rPr>
                <w:rFonts w:ascii="ITC Avant Garde" w:hAnsi="ITC Avant Garde"/>
              </w:rPr>
            </w:pPr>
          </w:p>
          <w:p w14:paraId="4AABDD99" w14:textId="77777777" w:rsidR="003926CD" w:rsidRPr="00D05D14" w:rsidRDefault="003926CD" w:rsidP="00790C18">
            <w:pPr>
              <w:jc w:val="both"/>
              <w:rPr>
                <w:rFonts w:ascii="ITC Avant Garde" w:hAnsi="ITC Avant Garde"/>
              </w:rPr>
            </w:pPr>
            <w:r w:rsidRPr="00D05D14">
              <w:rPr>
                <w:rFonts w:ascii="ITC Avant Garde" w:hAnsi="ITC Avant Garde"/>
              </w:rPr>
              <w:t>La definición de “mensaje comercial” se obtiene de la fracción XXXVI del artículo 3° de la Ley, con modificaciones en la utilización de los conceptos de los Lineamientos (i.e. servicio de radiodifusión o concesionarios).</w:t>
            </w:r>
          </w:p>
          <w:p w14:paraId="3E610615" w14:textId="77777777" w:rsidR="003926CD" w:rsidRPr="00D05D14" w:rsidRDefault="003926CD" w:rsidP="00790C18">
            <w:pPr>
              <w:jc w:val="both"/>
              <w:rPr>
                <w:rFonts w:ascii="ITC Avant Garde" w:hAnsi="ITC Avant Garde"/>
              </w:rPr>
            </w:pPr>
          </w:p>
          <w:p w14:paraId="2B3322C1" w14:textId="77777777" w:rsidR="00A74553" w:rsidRPr="00D05D14" w:rsidRDefault="00A74553" w:rsidP="00790C18">
            <w:pPr>
              <w:jc w:val="both"/>
              <w:rPr>
                <w:rFonts w:ascii="ITC Avant Garde" w:hAnsi="ITC Avant Garde"/>
              </w:rPr>
            </w:pPr>
            <w:r w:rsidRPr="00D05D14">
              <w:rPr>
                <w:rFonts w:ascii="ITC Avant Garde" w:hAnsi="ITC Avant Garde"/>
              </w:rPr>
              <w:t xml:space="preserve">La definición de </w:t>
            </w:r>
            <w:r w:rsidR="00057BA5" w:rsidRPr="00D05D14">
              <w:rPr>
                <w:rFonts w:ascii="ITC Avant Garde" w:hAnsi="ITC Avant Garde"/>
              </w:rPr>
              <w:t>“</w:t>
            </w:r>
            <w:r w:rsidR="00C56459" w:rsidRPr="00D05D14">
              <w:rPr>
                <w:rFonts w:ascii="ITC Avant Garde" w:hAnsi="ITC Avant Garde"/>
              </w:rPr>
              <w:t>n</w:t>
            </w:r>
            <w:r w:rsidRPr="00D05D14">
              <w:rPr>
                <w:rFonts w:ascii="ITC Avant Garde" w:hAnsi="ITC Avant Garde"/>
              </w:rPr>
              <w:t xml:space="preserve">iñas y </w:t>
            </w:r>
            <w:r w:rsidR="00C56459" w:rsidRPr="00D05D14">
              <w:rPr>
                <w:rFonts w:ascii="ITC Avant Garde" w:hAnsi="ITC Avant Garde"/>
              </w:rPr>
              <w:t>n</w:t>
            </w:r>
            <w:r w:rsidRPr="00D05D14">
              <w:rPr>
                <w:rFonts w:ascii="ITC Avant Garde" w:hAnsi="ITC Avant Garde"/>
              </w:rPr>
              <w:t>iños</w:t>
            </w:r>
            <w:r w:rsidR="00057BA5" w:rsidRPr="00D05D14">
              <w:rPr>
                <w:rFonts w:ascii="ITC Avant Garde" w:hAnsi="ITC Avant Garde"/>
              </w:rPr>
              <w:t>”</w:t>
            </w:r>
            <w:r w:rsidRPr="00D05D14">
              <w:rPr>
                <w:rFonts w:ascii="ITC Avant Garde" w:hAnsi="ITC Avant Garde"/>
              </w:rPr>
              <w:t xml:space="preserve"> se establece en el </w:t>
            </w:r>
            <w:r w:rsidR="00057BA5" w:rsidRPr="00D05D14">
              <w:rPr>
                <w:rFonts w:ascii="ITC Avant Garde" w:hAnsi="ITC Avant Garde"/>
              </w:rPr>
              <w:t xml:space="preserve">Artículo </w:t>
            </w:r>
            <w:r w:rsidRPr="00D05D14">
              <w:rPr>
                <w:rFonts w:ascii="ITC Avant Garde" w:hAnsi="ITC Avant Garde"/>
              </w:rPr>
              <w:t>5 de la LGDNNA.</w:t>
            </w:r>
          </w:p>
          <w:p w14:paraId="63C918C2" w14:textId="77777777" w:rsidR="00727CC5" w:rsidRPr="00D05D14" w:rsidRDefault="00727CC5" w:rsidP="00790C18">
            <w:pPr>
              <w:jc w:val="both"/>
              <w:rPr>
                <w:rFonts w:ascii="ITC Avant Garde" w:hAnsi="ITC Avant Garde"/>
              </w:rPr>
            </w:pPr>
          </w:p>
          <w:p w14:paraId="34C7B1BB" w14:textId="77777777" w:rsidR="00727CC5" w:rsidRPr="00D05D14" w:rsidRDefault="00727CC5" w:rsidP="00790C18">
            <w:pPr>
              <w:jc w:val="both"/>
              <w:rPr>
                <w:rFonts w:ascii="ITC Avant Garde" w:hAnsi="ITC Avant Garde"/>
              </w:rPr>
            </w:pPr>
            <w:r w:rsidRPr="00D05D14">
              <w:rPr>
                <w:rFonts w:ascii="ITC Avant Garde" w:hAnsi="ITC Avant Garde"/>
              </w:rPr>
              <w:t>La definición de “</w:t>
            </w:r>
            <w:r w:rsidR="00EF4143" w:rsidRPr="00D05D14">
              <w:rPr>
                <w:rFonts w:ascii="ITC Avant Garde" w:hAnsi="ITC Avant Garde"/>
              </w:rPr>
              <w:t>o</w:t>
            </w:r>
            <w:r w:rsidRPr="00D05D14">
              <w:rPr>
                <w:rFonts w:ascii="ITC Avant Garde" w:hAnsi="ITC Avant Garde"/>
              </w:rPr>
              <w:t>portunidad” se desprende de los artículos 6º de la CPEUM y 285 de la Ley. El concepto se construye a partir de la definición de la Real Academia de la Lengua Española, conjuntándolo con las Audiencias y su naturaleza.</w:t>
            </w:r>
          </w:p>
          <w:p w14:paraId="6BFA11F2" w14:textId="77777777" w:rsidR="00A74553" w:rsidRPr="00D05D14" w:rsidRDefault="003926CD" w:rsidP="00790C18">
            <w:pPr>
              <w:jc w:val="both"/>
              <w:rPr>
                <w:rFonts w:ascii="ITC Avant Garde" w:hAnsi="ITC Avant Garde"/>
              </w:rPr>
            </w:pPr>
            <w:r w:rsidRPr="00D05D14">
              <w:rPr>
                <w:rFonts w:ascii="ITC Avant Garde" w:hAnsi="ITC Avant Garde"/>
              </w:rPr>
              <w:t>La definición de “patrocinio” proviene de la fracción XL del artículo 3° de la Ley.</w:t>
            </w:r>
          </w:p>
          <w:p w14:paraId="738F67E6" w14:textId="77777777" w:rsidR="003926CD" w:rsidRPr="00D05D14" w:rsidRDefault="003926CD" w:rsidP="00790C18">
            <w:pPr>
              <w:jc w:val="both"/>
              <w:rPr>
                <w:rFonts w:ascii="ITC Avant Garde" w:hAnsi="ITC Avant Garde"/>
              </w:rPr>
            </w:pPr>
          </w:p>
          <w:p w14:paraId="5F91CD7A" w14:textId="77777777" w:rsidR="003926CD" w:rsidRPr="00D05D14" w:rsidRDefault="003926CD" w:rsidP="00790C18">
            <w:pPr>
              <w:jc w:val="both"/>
              <w:rPr>
                <w:rFonts w:ascii="ITC Avant Garde" w:hAnsi="ITC Avant Garde"/>
              </w:rPr>
            </w:pPr>
            <w:r w:rsidRPr="00D05D14">
              <w:rPr>
                <w:rFonts w:ascii="ITC Avant Garde" w:hAnsi="ITC Avant Garde"/>
              </w:rPr>
              <w:t>La definición de “programación de oferta de productos” se obtiene de la fracción L del artículo 3°, así como de la fracción II, inciso b) del artículo 237, ambos de la Ley. Si bien el concepto legal no incluye al Servicio de Televisión y/o Audio Restringido, el artículo 237 en la parte invocada, sí contempla su existencia en tal servicio.</w:t>
            </w:r>
          </w:p>
          <w:p w14:paraId="7784A2F3" w14:textId="77777777" w:rsidR="003926CD" w:rsidRPr="00D05D14" w:rsidRDefault="003926CD" w:rsidP="00790C18">
            <w:pPr>
              <w:jc w:val="both"/>
              <w:rPr>
                <w:rFonts w:ascii="ITC Avant Garde" w:hAnsi="ITC Avant Garde"/>
              </w:rPr>
            </w:pPr>
          </w:p>
          <w:p w14:paraId="366C381E" w14:textId="77777777" w:rsidR="003926CD" w:rsidRPr="00D05D14" w:rsidRDefault="003926CD" w:rsidP="00790C18">
            <w:pPr>
              <w:jc w:val="both"/>
              <w:rPr>
                <w:rFonts w:ascii="ITC Avant Garde" w:hAnsi="ITC Avant Garde"/>
              </w:rPr>
            </w:pPr>
            <w:r w:rsidRPr="00D05D14">
              <w:rPr>
                <w:rFonts w:ascii="ITC Avant Garde" w:hAnsi="ITC Avant Garde"/>
              </w:rPr>
              <w:t>La definición de programador se obtiene de la fracción LI del artículo 3 de la Ley, haciendo una modificación a efecto de que se contemple de una maner</w:t>
            </w:r>
            <w:r w:rsidR="00DF18F1" w:rsidRPr="00D05D14">
              <w:rPr>
                <w:rFonts w:ascii="ITC Avant Garde" w:hAnsi="ITC Avant Garde"/>
              </w:rPr>
              <w:t>a</w:t>
            </w:r>
            <w:r w:rsidRPr="00D05D14">
              <w:rPr>
                <w:rFonts w:ascii="ITC Avant Garde" w:hAnsi="ITC Avant Garde"/>
              </w:rPr>
              <w:t xml:space="preserve"> general tanto a personas nacionales como extranjeras, independientes o no. </w:t>
            </w:r>
          </w:p>
          <w:p w14:paraId="70B1A9D7" w14:textId="77777777" w:rsidR="003926CD" w:rsidRPr="00D05D14" w:rsidRDefault="003926CD" w:rsidP="00790C18">
            <w:pPr>
              <w:jc w:val="both"/>
              <w:rPr>
                <w:rFonts w:ascii="ITC Avant Garde" w:hAnsi="ITC Avant Garde"/>
              </w:rPr>
            </w:pPr>
          </w:p>
          <w:p w14:paraId="6ACDA03A" w14:textId="77777777" w:rsidR="00A74553" w:rsidRPr="00D05D14" w:rsidRDefault="00A74553" w:rsidP="00790C18">
            <w:pPr>
              <w:jc w:val="both"/>
              <w:rPr>
                <w:rFonts w:ascii="ITC Avant Garde" w:hAnsi="ITC Avant Garde"/>
              </w:rPr>
            </w:pPr>
            <w:r w:rsidRPr="00D05D14">
              <w:rPr>
                <w:rFonts w:ascii="ITC Avant Garde" w:hAnsi="ITC Avant Garde"/>
              </w:rPr>
              <w:t xml:space="preserve">La definición de </w:t>
            </w:r>
            <w:r w:rsidR="00057BA5" w:rsidRPr="00D05D14">
              <w:rPr>
                <w:rFonts w:ascii="ITC Avant Garde" w:hAnsi="ITC Avant Garde"/>
              </w:rPr>
              <w:t>“</w:t>
            </w:r>
            <w:r w:rsidR="00EF4143" w:rsidRPr="00D05D14">
              <w:rPr>
                <w:rFonts w:ascii="ITC Avant Garde" w:hAnsi="ITC Avant Garde"/>
              </w:rPr>
              <w:t>p</w:t>
            </w:r>
            <w:r w:rsidR="00057BA5" w:rsidRPr="00D05D14">
              <w:rPr>
                <w:rFonts w:ascii="ITC Avant Garde" w:hAnsi="ITC Avant Garde"/>
              </w:rPr>
              <w:t xml:space="preserve">ublicidad </w:t>
            </w:r>
            <w:r w:rsidR="00EF4143" w:rsidRPr="00D05D14">
              <w:rPr>
                <w:rFonts w:ascii="ITC Avant Garde" w:hAnsi="ITC Avant Garde"/>
              </w:rPr>
              <w:t>c</w:t>
            </w:r>
            <w:r w:rsidR="00057BA5" w:rsidRPr="00D05D14">
              <w:rPr>
                <w:rFonts w:ascii="ITC Avant Garde" w:hAnsi="ITC Avant Garde"/>
              </w:rPr>
              <w:t xml:space="preserve">uantificable” </w:t>
            </w:r>
            <w:r w:rsidRPr="00D05D14">
              <w:rPr>
                <w:rFonts w:ascii="ITC Avant Garde" w:hAnsi="ITC Avant Garde"/>
              </w:rPr>
              <w:t xml:space="preserve">se desprende de los </w:t>
            </w:r>
            <w:r w:rsidR="00057BA5" w:rsidRPr="00D05D14">
              <w:rPr>
                <w:rFonts w:ascii="ITC Avant Garde" w:hAnsi="ITC Avant Garde"/>
              </w:rPr>
              <w:t xml:space="preserve">Artículos </w:t>
            </w:r>
            <w:r w:rsidRPr="00D05D14">
              <w:rPr>
                <w:rFonts w:ascii="ITC Avant Garde" w:hAnsi="ITC Avant Garde"/>
              </w:rPr>
              <w:t>3 fracción XXXVI y 240, así como el Titulo XI, Capítulo II, Sección II, Publicidad, de la Ley</w:t>
            </w:r>
            <w:r w:rsidR="0070278D" w:rsidRPr="00D05D14">
              <w:rPr>
                <w:rFonts w:ascii="ITC Avant Garde" w:hAnsi="ITC Avant Garde"/>
              </w:rPr>
              <w:t xml:space="preserve"> y se adecúa a efecto de aclarar que se trata de la publicidad que será cuantificada para efectos de los tiempos máximos establecidos por la Ley</w:t>
            </w:r>
            <w:r w:rsidRPr="00D05D14">
              <w:rPr>
                <w:rFonts w:ascii="ITC Avant Garde" w:hAnsi="ITC Avant Garde"/>
              </w:rPr>
              <w:t>.Se propone la creación de este concepto a fin de determinar los componentes de la publicidad y saber diferenciarla para efecto del cuidado del derecho de las audiencias consistente en el equilibrio entre publicidad y programación.</w:t>
            </w:r>
          </w:p>
          <w:p w14:paraId="6D88CC7A" w14:textId="77777777" w:rsidR="00A74553" w:rsidRPr="00D05D14" w:rsidRDefault="00A74553" w:rsidP="00790C18">
            <w:pPr>
              <w:jc w:val="both"/>
              <w:rPr>
                <w:rFonts w:ascii="ITC Avant Garde" w:hAnsi="ITC Avant Garde"/>
              </w:rPr>
            </w:pPr>
          </w:p>
          <w:p w14:paraId="34194474" w14:textId="77777777" w:rsidR="00A74553" w:rsidRPr="00D05D14" w:rsidRDefault="00A74553" w:rsidP="00790C18">
            <w:pPr>
              <w:jc w:val="both"/>
              <w:rPr>
                <w:rFonts w:ascii="ITC Avant Garde" w:hAnsi="ITC Avant Garde"/>
              </w:rPr>
            </w:pPr>
            <w:r w:rsidRPr="00D05D14">
              <w:rPr>
                <w:rFonts w:ascii="ITC Avant Garde" w:hAnsi="ITC Avant Garde"/>
              </w:rPr>
              <w:t xml:space="preserve">La definición de </w:t>
            </w:r>
            <w:r w:rsidR="00057BA5" w:rsidRPr="00D05D14">
              <w:rPr>
                <w:rFonts w:ascii="ITC Avant Garde" w:hAnsi="ITC Avant Garde"/>
              </w:rPr>
              <w:t>“</w:t>
            </w:r>
            <w:r w:rsidR="00AA21A1" w:rsidRPr="00D05D14">
              <w:rPr>
                <w:rFonts w:ascii="ITC Avant Garde" w:hAnsi="ITC Avant Garde"/>
              </w:rPr>
              <w:t>s</w:t>
            </w:r>
            <w:r w:rsidRPr="00D05D14">
              <w:rPr>
                <w:rFonts w:ascii="ITC Avant Garde" w:hAnsi="ITC Avant Garde"/>
              </w:rPr>
              <w:t xml:space="preserve">ervicio de </w:t>
            </w:r>
            <w:r w:rsidR="00AA21A1" w:rsidRPr="00D05D14">
              <w:rPr>
                <w:rFonts w:ascii="ITC Avant Garde" w:hAnsi="ITC Avant Garde"/>
              </w:rPr>
              <w:t>r</w:t>
            </w:r>
            <w:r w:rsidRPr="00D05D14">
              <w:rPr>
                <w:rFonts w:ascii="ITC Avant Garde" w:hAnsi="ITC Avant Garde"/>
              </w:rPr>
              <w:t>adiodifusión</w:t>
            </w:r>
            <w:r w:rsidR="00057BA5" w:rsidRPr="00D05D14">
              <w:rPr>
                <w:rFonts w:ascii="ITC Avant Garde" w:hAnsi="ITC Avant Garde"/>
              </w:rPr>
              <w:t>”</w:t>
            </w:r>
            <w:r w:rsidRPr="00D05D14">
              <w:rPr>
                <w:rFonts w:ascii="ITC Avant Garde" w:hAnsi="ITC Avant Garde"/>
              </w:rPr>
              <w:t xml:space="preserve"> se desprende de los </w:t>
            </w:r>
            <w:r w:rsidR="00057BA5" w:rsidRPr="00D05D14">
              <w:rPr>
                <w:rFonts w:ascii="ITC Avant Garde" w:hAnsi="ITC Avant Garde"/>
              </w:rPr>
              <w:t>A</w:t>
            </w:r>
            <w:r w:rsidRPr="00D05D14">
              <w:rPr>
                <w:rFonts w:ascii="ITC Avant Garde" w:hAnsi="ITC Avant Garde"/>
              </w:rPr>
              <w:t>rtículos 6, apartado B, fracción III de la CPEUM</w:t>
            </w:r>
            <w:r w:rsidR="00057BA5" w:rsidRPr="00D05D14">
              <w:rPr>
                <w:rFonts w:ascii="ITC Avant Garde" w:hAnsi="ITC Avant Garde"/>
              </w:rPr>
              <w:t>,</w:t>
            </w:r>
            <w:r w:rsidRPr="00D05D14">
              <w:rPr>
                <w:rFonts w:ascii="ITC Avant Garde" w:hAnsi="ITC Avant Garde"/>
              </w:rPr>
              <w:t xml:space="preserve"> y 3</w:t>
            </w:r>
            <w:r w:rsidR="00574AC6">
              <w:rPr>
                <w:rFonts w:ascii="ITC Avant Garde" w:hAnsi="ITC Avant Garde"/>
              </w:rPr>
              <w:t>,</w:t>
            </w:r>
            <w:r w:rsidRPr="00D05D14">
              <w:rPr>
                <w:rFonts w:ascii="ITC Avant Garde" w:hAnsi="ITC Avant Garde"/>
              </w:rPr>
              <w:t xml:space="preserve"> fracción LIV de la Ley.</w:t>
            </w:r>
          </w:p>
          <w:p w14:paraId="4863F1C7" w14:textId="77777777" w:rsidR="00A74553" w:rsidRPr="00D05D14" w:rsidRDefault="00A74553" w:rsidP="00790C18">
            <w:pPr>
              <w:jc w:val="both"/>
              <w:rPr>
                <w:rFonts w:ascii="ITC Avant Garde" w:hAnsi="ITC Avant Garde"/>
              </w:rPr>
            </w:pPr>
          </w:p>
          <w:p w14:paraId="3D3F3EC1" w14:textId="77777777" w:rsidR="003926CD" w:rsidRPr="00D05D14" w:rsidRDefault="003926CD" w:rsidP="00790C18">
            <w:pPr>
              <w:jc w:val="both"/>
              <w:rPr>
                <w:rFonts w:ascii="ITC Avant Garde" w:hAnsi="ITC Avant Garde"/>
              </w:rPr>
            </w:pPr>
            <w:r w:rsidRPr="00D05D14">
              <w:rPr>
                <w:rFonts w:ascii="ITC Avant Garde" w:hAnsi="ITC Avant Garde"/>
              </w:rPr>
              <w:t>La definición de “servicio de televisión y/o audio restringido” se obtiene a partir de la fracción LXIV de la Ley. Se incorpora el concepto usuario para diferenciar a las personas que acceden a la programación sin ser el suscriptor. Además</w:t>
            </w:r>
            <w:r w:rsidR="00DF18F1" w:rsidRPr="00D05D14">
              <w:rPr>
                <w:rFonts w:ascii="ITC Avant Garde" w:hAnsi="ITC Avant Garde"/>
              </w:rPr>
              <w:t>,</w:t>
            </w:r>
            <w:r w:rsidRPr="00D05D14">
              <w:rPr>
                <w:rFonts w:ascii="ITC Avant Garde" w:hAnsi="ITC Avant Garde"/>
              </w:rPr>
              <w:t xml:space="preserve"> se realiza la mención expresa de que tanto suscriptores como usuarios, al recibir y percibir contenidos audiovisuales tienen el carácter de Audiencias y por lo tanto cuentan con los derechos que tal carácter les reconoce.</w:t>
            </w:r>
          </w:p>
          <w:p w14:paraId="3E573553" w14:textId="77777777" w:rsidR="003926CD" w:rsidRPr="00D05D14" w:rsidRDefault="003926CD" w:rsidP="00790C18">
            <w:pPr>
              <w:jc w:val="both"/>
              <w:rPr>
                <w:rFonts w:ascii="ITC Avant Garde" w:hAnsi="ITC Avant Garde"/>
              </w:rPr>
            </w:pPr>
          </w:p>
          <w:p w14:paraId="32A5885F" w14:textId="77777777" w:rsidR="00A74553" w:rsidRPr="00D05D14" w:rsidRDefault="00A74553" w:rsidP="00790C18">
            <w:pPr>
              <w:jc w:val="both"/>
              <w:rPr>
                <w:rFonts w:ascii="ITC Avant Garde" w:hAnsi="ITC Avant Garde"/>
              </w:rPr>
            </w:pPr>
            <w:r w:rsidRPr="00D05D14">
              <w:rPr>
                <w:rFonts w:ascii="ITC Avant Garde" w:hAnsi="ITC Avant Garde"/>
              </w:rPr>
              <w:t xml:space="preserve">La definición de </w:t>
            </w:r>
            <w:r w:rsidR="00057BA5" w:rsidRPr="00D05D14">
              <w:rPr>
                <w:rFonts w:ascii="ITC Avant Garde" w:hAnsi="ITC Avant Garde"/>
              </w:rPr>
              <w:t>“</w:t>
            </w:r>
            <w:r w:rsidR="00704EC7" w:rsidRPr="00D05D14">
              <w:rPr>
                <w:rFonts w:ascii="ITC Avant Garde" w:hAnsi="ITC Avant Garde"/>
              </w:rPr>
              <w:t>s</w:t>
            </w:r>
            <w:r w:rsidRPr="00D05D14">
              <w:rPr>
                <w:rFonts w:ascii="ITC Avant Garde" w:hAnsi="ITC Avant Garde"/>
              </w:rPr>
              <w:t xml:space="preserve">ubtitulaje </w:t>
            </w:r>
            <w:r w:rsidR="00704EC7" w:rsidRPr="00D05D14">
              <w:rPr>
                <w:rFonts w:ascii="ITC Avant Garde" w:hAnsi="ITC Avant Garde"/>
              </w:rPr>
              <w:t>o</w:t>
            </w:r>
            <w:r w:rsidRPr="00D05D14">
              <w:rPr>
                <w:rFonts w:ascii="ITC Avant Garde" w:hAnsi="ITC Avant Garde"/>
              </w:rPr>
              <w:t>culto</w:t>
            </w:r>
            <w:r w:rsidR="00057BA5" w:rsidRPr="00D05D14">
              <w:rPr>
                <w:rFonts w:ascii="ITC Avant Garde" w:hAnsi="ITC Avant Garde"/>
              </w:rPr>
              <w:t>”</w:t>
            </w:r>
            <w:r w:rsidRPr="00D05D14">
              <w:rPr>
                <w:rFonts w:ascii="ITC Avant Garde" w:hAnsi="ITC Avant Garde"/>
              </w:rPr>
              <w:t xml:space="preserve"> se realizó con base en definiciones de la </w:t>
            </w:r>
            <w:r w:rsidR="00057BA5" w:rsidRPr="00D05D14">
              <w:rPr>
                <w:rFonts w:ascii="ITC Avant Garde" w:hAnsi="ITC Avant Garde"/>
              </w:rPr>
              <w:t>Unión Internacional de Telecomunicaciones</w:t>
            </w:r>
            <w:r w:rsidR="009F68BD" w:rsidRPr="00D05D14">
              <w:rPr>
                <w:rFonts w:ascii="ITC Avant Garde" w:hAnsi="ITC Avant Garde"/>
              </w:rPr>
              <w:t xml:space="preserve"> (UIT).</w:t>
            </w:r>
          </w:p>
          <w:p w14:paraId="136D687A" w14:textId="77777777" w:rsidR="00A74553" w:rsidRPr="00D05D14" w:rsidRDefault="00A74553" w:rsidP="00790C18">
            <w:pPr>
              <w:jc w:val="both"/>
              <w:rPr>
                <w:rFonts w:ascii="ITC Avant Garde" w:hAnsi="ITC Avant Garde"/>
              </w:rPr>
            </w:pPr>
          </w:p>
          <w:p w14:paraId="674DBA21" w14:textId="77777777" w:rsidR="003926CD" w:rsidRPr="00D05D14" w:rsidRDefault="003926CD" w:rsidP="00790C18">
            <w:pPr>
              <w:jc w:val="both"/>
              <w:rPr>
                <w:rFonts w:ascii="ITC Avant Garde" w:hAnsi="ITC Avant Garde"/>
              </w:rPr>
            </w:pPr>
            <w:r w:rsidRPr="00D05D14">
              <w:rPr>
                <w:rFonts w:ascii="ITC Avant Garde" w:hAnsi="ITC Avant Garde"/>
              </w:rPr>
              <w:t xml:space="preserve">La definición de suspensión precautoria de transmisiones se construye a partir de los elementos referidos por los artículos 15, fracción LXI y 216, fracción IV de la Ley. </w:t>
            </w:r>
          </w:p>
          <w:p w14:paraId="2BEA6B77" w14:textId="77777777" w:rsidR="003926CD" w:rsidRPr="00D05D14" w:rsidRDefault="003926CD" w:rsidP="00790C18">
            <w:pPr>
              <w:jc w:val="both"/>
              <w:rPr>
                <w:rFonts w:ascii="ITC Avant Garde" w:hAnsi="ITC Avant Garde"/>
              </w:rPr>
            </w:pPr>
          </w:p>
          <w:p w14:paraId="5B298826" w14:textId="77777777" w:rsidR="00A74553" w:rsidRPr="00D05D14" w:rsidRDefault="00A74553" w:rsidP="00790C18">
            <w:pPr>
              <w:jc w:val="both"/>
              <w:rPr>
                <w:rFonts w:ascii="ITC Avant Garde" w:hAnsi="ITC Avant Garde"/>
              </w:rPr>
            </w:pPr>
            <w:r w:rsidRPr="00D05D14">
              <w:rPr>
                <w:rFonts w:ascii="ITC Avant Garde" w:hAnsi="ITC Avant Garde"/>
              </w:rPr>
              <w:t xml:space="preserve">La definición de </w:t>
            </w:r>
            <w:r w:rsidR="00727CC5" w:rsidRPr="00D05D14">
              <w:rPr>
                <w:rFonts w:ascii="ITC Avant Garde" w:hAnsi="ITC Avant Garde"/>
              </w:rPr>
              <w:t>“</w:t>
            </w:r>
            <w:r w:rsidR="00704EC7" w:rsidRPr="00D05D14">
              <w:rPr>
                <w:rFonts w:ascii="ITC Avant Garde" w:hAnsi="ITC Avant Garde"/>
              </w:rPr>
              <w:t>v</w:t>
            </w:r>
            <w:r w:rsidRPr="00D05D14">
              <w:rPr>
                <w:rFonts w:ascii="ITC Avant Garde" w:hAnsi="ITC Avant Garde"/>
              </w:rPr>
              <w:t>eracidad</w:t>
            </w:r>
            <w:r w:rsidR="00727CC5" w:rsidRPr="00D05D14">
              <w:rPr>
                <w:rFonts w:ascii="ITC Avant Garde" w:hAnsi="ITC Avant Garde"/>
              </w:rPr>
              <w:t>”</w:t>
            </w:r>
            <w:r w:rsidRPr="00D05D14">
              <w:rPr>
                <w:rFonts w:ascii="ITC Avant Garde" w:hAnsi="ITC Avant Garde"/>
              </w:rPr>
              <w:t xml:space="preserve"> se desprende de los artículos 6, apartado B, fracción III de la CPEUM</w:t>
            </w:r>
            <w:r w:rsidR="009F68BD" w:rsidRPr="00D05D14">
              <w:rPr>
                <w:rFonts w:ascii="ITC Avant Garde" w:hAnsi="ITC Avant Garde"/>
              </w:rPr>
              <w:t>,</w:t>
            </w:r>
            <w:r w:rsidRPr="00D05D14">
              <w:rPr>
                <w:rFonts w:ascii="ITC Avant Garde" w:hAnsi="ITC Avant Garde"/>
              </w:rPr>
              <w:t xml:space="preserve"> y 256 de la Ley. Asimismo, se utiliza el criterio contenido en la tesis aislada con número de registro 2006168 emitida por la Primera Sala de la SCJN.</w:t>
            </w:r>
          </w:p>
          <w:p w14:paraId="6359046D" w14:textId="77777777" w:rsidR="00A74553" w:rsidRPr="00D05D14" w:rsidRDefault="00A74553" w:rsidP="00790C18">
            <w:pPr>
              <w:jc w:val="both"/>
              <w:rPr>
                <w:rFonts w:ascii="ITC Avant Garde" w:hAnsi="ITC Avant Garde"/>
              </w:rPr>
            </w:pPr>
          </w:p>
          <w:p w14:paraId="690BB5A4" w14:textId="77777777" w:rsidR="002D5A0F" w:rsidRPr="00D05D14" w:rsidRDefault="00A74553" w:rsidP="00790C18">
            <w:pPr>
              <w:jc w:val="both"/>
              <w:rPr>
                <w:rFonts w:ascii="ITC Avant Garde" w:hAnsi="ITC Avant Garde"/>
              </w:rPr>
            </w:pPr>
            <w:r w:rsidRPr="00D05D14">
              <w:rPr>
                <w:rFonts w:ascii="ITC Avant Garde" w:hAnsi="ITC Avant Garde"/>
              </w:rPr>
              <w:t>Con motivo de lo anterior, no resulta ninguna contraposición con la Ley derivado de la adecuación de los concepto</w:t>
            </w:r>
            <w:r w:rsidR="00057BA5" w:rsidRPr="00D05D14">
              <w:rPr>
                <w:rFonts w:ascii="ITC Avant Garde" w:hAnsi="ITC Avant Garde"/>
              </w:rPr>
              <w:t>s</w:t>
            </w:r>
            <w:r w:rsidRPr="00D05D14">
              <w:rPr>
                <w:rFonts w:ascii="ITC Avant Garde" w:hAnsi="ITC Avant Garde"/>
              </w:rPr>
              <w:t xml:space="preserve"> en </w:t>
            </w:r>
            <w:r w:rsidR="00057BA5" w:rsidRPr="00D05D14">
              <w:rPr>
                <w:rFonts w:ascii="ITC Avant Garde" w:hAnsi="ITC Avant Garde"/>
              </w:rPr>
              <w:t>el Anteproyecto</w:t>
            </w:r>
            <w:r w:rsidRPr="00D05D14">
              <w:rPr>
                <w:rFonts w:ascii="ITC Avant Garde" w:hAnsi="ITC Avant Garde"/>
              </w:rPr>
              <w:t xml:space="preserve"> ni tampoco constituye una carga regulatoria distinta.</w:t>
            </w:r>
          </w:p>
          <w:p w14:paraId="014451F0" w14:textId="77777777" w:rsidR="00DF18F1" w:rsidRPr="00D05D14" w:rsidRDefault="00DF18F1" w:rsidP="00790C18">
            <w:pPr>
              <w:jc w:val="both"/>
              <w:rPr>
                <w:rFonts w:ascii="ITC Avant Garde" w:hAnsi="ITC Avant Garde"/>
              </w:rPr>
            </w:pPr>
          </w:p>
          <w:p w14:paraId="3508133E" w14:textId="77777777" w:rsidR="0012043E" w:rsidRPr="00D05D14" w:rsidRDefault="00DD3729" w:rsidP="00790C18">
            <w:pPr>
              <w:jc w:val="both"/>
              <w:rPr>
                <w:rFonts w:ascii="ITC Avant Garde" w:hAnsi="ITC Avant Garde"/>
                <w:b/>
              </w:rPr>
            </w:pPr>
            <w:r>
              <w:rPr>
                <w:rFonts w:ascii="ITC Avant Garde" w:hAnsi="ITC Avant Garde"/>
                <w:b/>
              </w:rPr>
              <w:t xml:space="preserve">2. </w:t>
            </w:r>
            <w:r w:rsidR="0012043E" w:rsidRPr="00D05D14">
              <w:rPr>
                <w:rFonts w:ascii="ITC Avant Garde" w:hAnsi="ITC Avant Garde"/>
                <w:b/>
              </w:rPr>
              <w:t xml:space="preserve">Tipo: Establece </w:t>
            </w:r>
            <w:r w:rsidR="00EB38E1">
              <w:rPr>
                <w:rFonts w:ascii="ITC Avant Garde" w:hAnsi="ITC Avant Garde"/>
                <w:b/>
              </w:rPr>
              <w:t>obligaciones</w:t>
            </w:r>
            <w:r w:rsidR="0012043E" w:rsidRPr="00D05D14">
              <w:rPr>
                <w:rFonts w:ascii="ITC Avant Garde" w:hAnsi="ITC Avant Garde"/>
                <w:b/>
              </w:rPr>
              <w:t>.</w:t>
            </w:r>
          </w:p>
          <w:p w14:paraId="11D70E10" w14:textId="77777777" w:rsidR="0012043E" w:rsidRPr="00D05D14" w:rsidRDefault="0012043E" w:rsidP="00790C18">
            <w:pPr>
              <w:jc w:val="both"/>
              <w:rPr>
                <w:rFonts w:ascii="ITC Avant Garde" w:hAnsi="ITC Avant Garde"/>
                <w:b/>
              </w:rPr>
            </w:pPr>
          </w:p>
          <w:p w14:paraId="0243474F" w14:textId="77777777" w:rsidR="0012043E" w:rsidRPr="00D05D14" w:rsidRDefault="0012043E" w:rsidP="00790C18">
            <w:pPr>
              <w:jc w:val="both"/>
              <w:rPr>
                <w:rFonts w:ascii="ITC Avant Garde" w:hAnsi="ITC Avant Garde"/>
              </w:rPr>
            </w:pPr>
            <w:r w:rsidRPr="00D05D14">
              <w:rPr>
                <w:rFonts w:ascii="ITC Avant Garde" w:hAnsi="ITC Avant Garde"/>
              </w:rPr>
              <w:t xml:space="preserve">Artículos aplicables: Artículo 7 fracción II. </w:t>
            </w:r>
          </w:p>
          <w:p w14:paraId="6A13421A" w14:textId="77777777" w:rsidR="0012043E" w:rsidRPr="00D05D14" w:rsidRDefault="0012043E" w:rsidP="00790C18">
            <w:pPr>
              <w:jc w:val="both"/>
              <w:rPr>
                <w:rFonts w:ascii="ITC Avant Garde" w:hAnsi="ITC Avant Garde"/>
              </w:rPr>
            </w:pPr>
          </w:p>
          <w:p w14:paraId="7FDBE1EF" w14:textId="77777777" w:rsidR="0012043E" w:rsidRPr="00D05D14" w:rsidRDefault="0012043E" w:rsidP="00790C18">
            <w:pPr>
              <w:jc w:val="both"/>
              <w:rPr>
                <w:rFonts w:ascii="ITC Avant Garde" w:hAnsi="ITC Avant Garde"/>
              </w:rPr>
            </w:pPr>
            <w:r w:rsidRPr="00D05D14">
              <w:rPr>
                <w:rFonts w:ascii="ITC Avant Garde" w:hAnsi="ITC Avant Garde"/>
              </w:rPr>
              <w:t xml:space="preserve">Justificación: La Ley establece que los concesionarios que presten el servicio de televisión y audio restringidos deberán establecer las medidas técnicas necesarias que permitan al usuario realizar el bloqueo de canales y programas que no desee recibir. En ese entendido, y tomando en cuenta que el Anteproyecto sistematiza los derechos de las Audiencias, al tenor de lo señalado por la fracción X del artículo 256, la cual indica que son derechos de las audiencias los demás que se establezcan en la Ley así como en otras leyes, en tal virtud, se consideró adecuado establecer el contenido del artículo 225 como derecho de las audiencias del servicio de televisión y/o audio restringido. </w:t>
            </w:r>
          </w:p>
          <w:p w14:paraId="31777800" w14:textId="77777777" w:rsidR="00C3000F" w:rsidRPr="00D05D14" w:rsidRDefault="00C3000F" w:rsidP="00790C18">
            <w:pPr>
              <w:jc w:val="both"/>
              <w:rPr>
                <w:rFonts w:ascii="ITC Avant Garde" w:hAnsi="ITC Avant Garde"/>
              </w:rPr>
            </w:pPr>
          </w:p>
          <w:p w14:paraId="4F435A50" w14:textId="77777777" w:rsidR="00235B08" w:rsidRPr="00D05D14" w:rsidRDefault="00DD3729" w:rsidP="00790C18">
            <w:pPr>
              <w:jc w:val="both"/>
              <w:rPr>
                <w:rFonts w:ascii="ITC Avant Garde" w:hAnsi="ITC Avant Garde"/>
                <w:b/>
              </w:rPr>
            </w:pPr>
            <w:r>
              <w:rPr>
                <w:rFonts w:ascii="ITC Avant Garde" w:hAnsi="ITC Avant Garde"/>
                <w:b/>
              </w:rPr>
              <w:t>3</w:t>
            </w:r>
            <w:r w:rsidR="00D454F9" w:rsidRPr="00D05D14">
              <w:rPr>
                <w:rFonts w:ascii="ITC Avant Garde" w:hAnsi="ITC Avant Garde"/>
                <w:b/>
              </w:rPr>
              <w:t xml:space="preserve">. </w:t>
            </w:r>
            <w:r w:rsidR="00235B08" w:rsidRPr="00D05D14">
              <w:rPr>
                <w:rFonts w:ascii="ITC Avant Garde" w:hAnsi="ITC Avant Garde"/>
                <w:b/>
              </w:rPr>
              <w:t xml:space="preserve">Tipo: Establece obligaciones. </w:t>
            </w:r>
          </w:p>
          <w:p w14:paraId="65EC7F62" w14:textId="77777777" w:rsidR="00235B08" w:rsidRPr="00D05D14" w:rsidRDefault="00235B08" w:rsidP="00790C18">
            <w:pPr>
              <w:jc w:val="both"/>
              <w:rPr>
                <w:rFonts w:ascii="ITC Avant Garde" w:hAnsi="ITC Avant Garde"/>
                <w:b/>
              </w:rPr>
            </w:pPr>
          </w:p>
          <w:p w14:paraId="3CDFC804" w14:textId="77777777" w:rsidR="00235B08" w:rsidRPr="00D05D14" w:rsidRDefault="00235B08" w:rsidP="00790C18">
            <w:pPr>
              <w:jc w:val="both"/>
              <w:rPr>
                <w:rFonts w:ascii="ITC Avant Garde" w:hAnsi="ITC Avant Garde"/>
              </w:rPr>
            </w:pPr>
            <w:r w:rsidRPr="00D05D14">
              <w:rPr>
                <w:rFonts w:ascii="ITC Avant Garde" w:hAnsi="ITC Avant Garde"/>
              </w:rPr>
              <w:t>Artículo aplicable: 7, fracción V</w:t>
            </w:r>
          </w:p>
          <w:p w14:paraId="70090D21" w14:textId="77777777" w:rsidR="00235B08" w:rsidRPr="00D05D14" w:rsidRDefault="00235B08" w:rsidP="00790C18">
            <w:pPr>
              <w:jc w:val="both"/>
              <w:rPr>
                <w:rFonts w:ascii="ITC Avant Garde" w:hAnsi="ITC Avant Garde"/>
              </w:rPr>
            </w:pPr>
          </w:p>
          <w:p w14:paraId="2649965D" w14:textId="77777777" w:rsidR="00235B08" w:rsidRPr="00D05D14" w:rsidRDefault="00235B08" w:rsidP="00790C18">
            <w:pPr>
              <w:jc w:val="both"/>
              <w:rPr>
                <w:rFonts w:ascii="ITC Avant Garde" w:hAnsi="ITC Avant Garde"/>
              </w:rPr>
            </w:pPr>
            <w:r w:rsidRPr="00D05D14">
              <w:rPr>
                <w:rFonts w:ascii="ITC Avant Garde" w:hAnsi="ITC Avant Garde"/>
              </w:rPr>
              <w:t xml:space="preserve">Justificación. </w:t>
            </w:r>
            <w:r w:rsidR="00123049" w:rsidRPr="00D05D14">
              <w:rPr>
                <w:rFonts w:ascii="ITC Avant Garde" w:hAnsi="ITC Avant Garde"/>
              </w:rPr>
              <w:t>En virtud de que existen audiencias también en el servicio de televisión y/o audio restringidos, así como que dichas audiencias cuentan con derechos,</w:t>
            </w:r>
            <w:r w:rsidRPr="00D05D14">
              <w:rPr>
                <w:rFonts w:ascii="ITC Avant Garde" w:hAnsi="ITC Avant Garde"/>
              </w:rPr>
              <w:t xml:space="preserve"> </w:t>
            </w:r>
            <w:r w:rsidR="00123049" w:rsidRPr="00D05D14">
              <w:rPr>
                <w:rFonts w:ascii="ITC Avant Garde" w:hAnsi="ITC Avant Garde"/>
              </w:rPr>
              <w:t>los cuales deben ser igualmente protegidos;</w:t>
            </w:r>
            <w:r w:rsidRPr="00D05D14">
              <w:rPr>
                <w:rFonts w:ascii="ITC Avant Garde" w:hAnsi="ITC Avant Garde"/>
              </w:rPr>
              <w:t xml:space="preserve"> </w:t>
            </w:r>
            <w:r w:rsidR="00123049" w:rsidRPr="00D05D14">
              <w:rPr>
                <w:rFonts w:ascii="ITC Avant Garde" w:hAnsi="ITC Avant Garde"/>
              </w:rPr>
              <w:t xml:space="preserve">se desprende la </w:t>
            </w:r>
            <w:r w:rsidRPr="00D05D14">
              <w:rPr>
                <w:rFonts w:ascii="ITC Avant Garde" w:hAnsi="ITC Avant Garde"/>
              </w:rPr>
              <w:t>existencia de</w:t>
            </w:r>
            <w:r w:rsidR="0062117F" w:rsidRPr="00D05D14">
              <w:rPr>
                <w:rFonts w:ascii="ITC Avant Garde" w:hAnsi="ITC Avant Garde"/>
              </w:rPr>
              <w:t>l derecho relativo a que exista</w:t>
            </w:r>
            <w:r w:rsidR="00123049" w:rsidRPr="00D05D14">
              <w:rPr>
                <w:rFonts w:ascii="ITC Avant Garde" w:hAnsi="ITC Avant Garde"/>
              </w:rPr>
              <w:t>n</w:t>
            </w:r>
            <w:r w:rsidRPr="00D05D14">
              <w:rPr>
                <w:rFonts w:ascii="ITC Avant Garde" w:hAnsi="ITC Avant Garde"/>
              </w:rPr>
              <w:t xml:space="preserve"> mecanismos para presentar observaciones, quejas, sugerencias</w:t>
            </w:r>
            <w:r w:rsidR="0062117F" w:rsidRPr="00D05D14">
              <w:rPr>
                <w:rFonts w:ascii="ITC Avant Garde" w:hAnsi="ITC Avant Garde"/>
              </w:rPr>
              <w:t>,</w:t>
            </w:r>
            <w:r w:rsidRPr="00D05D14">
              <w:rPr>
                <w:rFonts w:ascii="ITC Avant Garde" w:hAnsi="ITC Avant Garde"/>
              </w:rPr>
              <w:t xml:space="preserve"> peticiones o señalamien</w:t>
            </w:r>
            <w:r w:rsidR="0062117F" w:rsidRPr="00D05D14">
              <w:rPr>
                <w:rFonts w:ascii="ITC Avant Garde" w:hAnsi="ITC Avant Garde"/>
              </w:rPr>
              <w:t>tos en relación con los mismos.</w:t>
            </w:r>
            <w:r w:rsidRPr="00D05D14">
              <w:rPr>
                <w:rFonts w:ascii="ITC Avant Garde" w:hAnsi="ITC Avant Garde"/>
              </w:rPr>
              <w:t xml:space="preserve"> </w:t>
            </w:r>
          </w:p>
          <w:p w14:paraId="701A2C7F" w14:textId="77777777" w:rsidR="00C3000F" w:rsidRPr="00D05D14" w:rsidRDefault="00C3000F" w:rsidP="00790C18">
            <w:pPr>
              <w:jc w:val="both"/>
              <w:rPr>
                <w:rFonts w:ascii="ITC Avant Garde" w:hAnsi="ITC Avant Garde"/>
              </w:rPr>
            </w:pPr>
          </w:p>
          <w:p w14:paraId="372A059D" w14:textId="77777777" w:rsidR="00235B08" w:rsidRPr="00D05D14" w:rsidRDefault="00DD3729" w:rsidP="00790C18">
            <w:pPr>
              <w:jc w:val="both"/>
              <w:rPr>
                <w:rFonts w:ascii="ITC Avant Garde" w:hAnsi="ITC Avant Garde"/>
                <w:b/>
              </w:rPr>
            </w:pPr>
            <w:r>
              <w:rPr>
                <w:rFonts w:ascii="ITC Avant Garde" w:hAnsi="ITC Avant Garde"/>
                <w:b/>
              </w:rPr>
              <w:t>4</w:t>
            </w:r>
            <w:r w:rsidR="00D454F9" w:rsidRPr="00D05D14">
              <w:rPr>
                <w:rFonts w:ascii="ITC Avant Garde" w:hAnsi="ITC Avant Garde"/>
                <w:b/>
              </w:rPr>
              <w:t xml:space="preserve">. </w:t>
            </w:r>
            <w:r w:rsidR="00235B08" w:rsidRPr="00D05D14">
              <w:rPr>
                <w:rFonts w:ascii="ITC Avant Garde" w:hAnsi="ITC Avant Garde"/>
                <w:b/>
              </w:rPr>
              <w:t xml:space="preserve">Tipo: Establece obligaciones. </w:t>
            </w:r>
          </w:p>
          <w:p w14:paraId="62262D14" w14:textId="77777777" w:rsidR="00235B08" w:rsidRPr="00D05D14" w:rsidRDefault="00235B08" w:rsidP="00790C18">
            <w:pPr>
              <w:jc w:val="both"/>
              <w:rPr>
                <w:rFonts w:ascii="ITC Avant Garde" w:hAnsi="ITC Avant Garde"/>
                <w:b/>
              </w:rPr>
            </w:pPr>
          </w:p>
          <w:p w14:paraId="6D9C3852" w14:textId="77777777" w:rsidR="00235B08" w:rsidRPr="00D05D14" w:rsidRDefault="00235B08" w:rsidP="00790C18">
            <w:pPr>
              <w:jc w:val="both"/>
              <w:rPr>
                <w:rFonts w:ascii="ITC Avant Garde" w:hAnsi="ITC Avant Garde"/>
              </w:rPr>
            </w:pPr>
            <w:r w:rsidRPr="00D05D14">
              <w:rPr>
                <w:rFonts w:ascii="ITC Avant Garde" w:hAnsi="ITC Avant Garde"/>
              </w:rPr>
              <w:t>Artículo aplicable: 7, fracción VI.</w:t>
            </w:r>
          </w:p>
          <w:p w14:paraId="1D299CC0" w14:textId="77777777" w:rsidR="00235B08" w:rsidRPr="00D05D14" w:rsidRDefault="00235B08" w:rsidP="00790C18">
            <w:pPr>
              <w:jc w:val="both"/>
              <w:rPr>
                <w:rFonts w:ascii="ITC Avant Garde" w:hAnsi="ITC Avant Garde"/>
              </w:rPr>
            </w:pPr>
          </w:p>
          <w:p w14:paraId="606F2812" w14:textId="77777777" w:rsidR="00235B08" w:rsidRPr="00D05D14" w:rsidRDefault="00235B08" w:rsidP="00790C18">
            <w:pPr>
              <w:jc w:val="both"/>
              <w:rPr>
                <w:rFonts w:ascii="ITC Avant Garde" w:hAnsi="ITC Avant Garde"/>
              </w:rPr>
            </w:pPr>
            <w:r w:rsidRPr="00D05D14">
              <w:rPr>
                <w:rFonts w:ascii="ITC Avant Garde" w:hAnsi="ITC Avant Garde"/>
              </w:rPr>
              <w:t xml:space="preserve">Justificación: </w:t>
            </w:r>
            <w:r w:rsidR="0062117F" w:rsidRPr="00D05D14">
              <w:rPr>
                <w:rFonts w:ascii="ITC Avant Garde" w:hAnsi="ITC Avant Garde"/>
              </w:rPr>
              <w:t>En el mismo sentido que la acción regulatoria anterior, de la existencia de derechos de las audiencias del servicio de televisión y/o audio restringido, se desprende, además de la existencia de mecanismos para presentar observaciones, quejas, sugerencias, peticiones o señalamientos en relación con los mismos, el derecho a la oportuna atención y respuesta a s</w:t>
            </w:r>
            <w:r w:rsidR="009E648C" w:rsidRPr="00D05D14">
              <w:rPr>
                <w:rFonts w:ascii="ITC Avant Garde" w:hAnsi="ITC Avant Garde"/>
              </w:rPr>
              <w:t>u</w:t>
            </w:r>
            <w:r w:rsidR="0062117F" w:rsidRPr="00D05D14">
              <w:rPr>
                <w:rFonts w:ascii="ITC Avant Garde" w:hAnsi="ITC Avant Garde"/>
              </w:rPr>
              <w:t>s observaciones, quejas y sugerencias, peticiones o señalamientos.</w:t>
            </w:r>
          </w:p>
          <w:p w14:paraId="23612ED4" w14:textId="77777777" w:rsidR="006C7AA8" w:rsidRPr="00D05D14" w:rsidRDefault="006C7AA8" w:rsidP="00790C18">
            <w:pPr>
              <w:jc w:val="both"/>
              <w:rPr>
                <w:rFonts w:ascii="ITC Avant Garde" w:hAnsi="ITC Avant Garde"/>
              </w:rPr>
            </w:pPr>
          </w:p>
          <w:p w14:paraId="624E5142" w14:textId="77777777" w:rsidR="006D3726" w:rsidRPr="00D05D14" w:rsidRDefault="00DD3729" w:rsidP="00790C18">
            <w:pPr>
              <w:jc w:val="both"/>
              <w:rPr>
                <w:rFonts w:ascii="ITC Avant Garde" w:hAnsi="ITC Avant Garde"/>
                <w:b/>
              </w:rPr>
            </w:pPr>
            <w:r>
              <w:rPr>
                <w:rFonts w:ascii="ITC Avant Garde" w:hAnsi="ITC Avant Garde"/>
                <w:b/>
              </w:rPr>
              <w:t>5</w:t>
            </w:r>
            <w:r w:rsidR="006D3726" w:rsidRPr="00D05D14">
              <w:rPr>
                <w:rFonts w:ascii="ITC Avant Garde" w:hAnsi="ITC Avant Garde"/>
                <w:b/>
              </w:rPr>
              <w:t>. Tipo: Establece obligaciones.</w:t>
            </w:r>
          </w:p>
          <w:p w14:paraId="71902D6F" w14:textId="77777777" w:rsidR="006D3726" w:rsidRPr="00D05D14" w:rsidRDefault="006D3726" w:rsidP="00790C18">
            <w:pPr>
              <w:jc w:val="both"/>
              <w:rPr>
                <w:rFonts w:ascii="ITC Avant Garde" w:hAnsi="ITC Avant Garde"/>
                <w:b/>
              </w:rPr>
            </w:pPr>
          </w:p>
          <w:p w14:paraId="432C0112" w14:textId="77777777" w:rsidR="006D3726" w:rsidRPr="00D05D14" w:rsidRDefault="006D3726" w:rsidP="00790C18">
            <w:pPr>
              <w:jc w:val="both"/>
              <w:rPr>
                <w:rFonts w:ascii="ITC Avant Garde" w:hAnsi="ITC Avant Garde"/>
              </w:rPr>
            </w:pPr>
            <w:r w:rsidRPr="00D05D14">
              <w:rPr>
                <w:rFonts w:ascii="ITC Avant Garde" w:hAnsi="ITC Avant Garde"/>
              </w:rPr>
              <w:t>Artículo aplicable: 10</w:t>
            </w:r>
          </w:p>
          <w:p w14:paraId="0A31F239" w14:textId="77777777" w:rsidR="006D3726" w:rsidRPr="00D05D14" w:rsidRDefault="006D3726" w:rsidP="00790C18">
            <w:pPr>
              <w:jc w:val="both"/>
              <w:rPr>
                <w:rFonts w:ascii="ITC Avant Garde" w:hAnsi="ITC Avant Garde"/>
              </w:rPr>
            </w:pPr>
          </w:p>
          <w:p w14:paraId="392630A7" w14:textId="77777777" w:rsidR="006D3726" w:rsidRDefault="006D3726" w:rsidP="00790C18">
            <w:pPr>
              <w:jc w:val="both"/>
              <w:rPr>
                <w:rFonts w:ascii="ITC Avant Garde" w:hAnsi="ITC Avant Garde"/>
              </w:rPr>
            </w:pPr>
            <w:r w:rsidRPr="00D05D14">
              <w:rPr>
                <w:rFonts w:ascii="ITC Avant Garde" w:hAnsi="ITC Avant Garde"/>
              </w:rPr>
              <w:t>Justificación: La Ley establece la obligación relativa a que los defensores de las audiencias proporcionen mecanismos que den accesibilidad a las audiencias con discapacidad para expresar sus observaciones, quejas, sugerencias, peticiones o señalamientos, siempre y cuando no respresenten una carga desproporcionada o indebida al concesionario.</w:t>
            </w:r>
          </w:p>
          <w:p w14:paraId="09253623" w14:textId="77777777" w:rsidR="00EA657E" w:rsidRPr="00D05D14" w:rsidRDefault="00EA657E" w:rsidP="00790C18">
            <w:pPr>
              <w:jc w:val="both"/>
              <w:rPr>
                <w:rFonts w:ascii="ITC Avant Garde" w:hAnsi="ITC Avant Garde"/>
              </w:rPr>
            </w:pPr>
          </w:p>
          <w:p w14:paraId="739A8A6B" w14:textId="77777777" w:rsidR="006D3726" w:rsidRPr="00D05D14" w:rsidRDefault="006D3726" w:rsidP="00790C18">
            <w:pPr>
              <w:jc w:val="both"/>
              <w:rPr>
                <w:rFonts w:ascii="ITC Avant Garde" w:hAnsi="ITC Avant Garde"/>
              </w:rPr>
            </w:pPr>
            <w:r w:rsidRPr="00D05D14">
              <w:rPr>
                <w:rFonts w:ascii="ITC Avant Garde" w:hAnsi="ITC Avant Garde"/>
              </w:rPr>
              <w:t xml:space="preserve">En este sentido, los Lineamientos actualizan dicha obligación, así como su excepción, y la extienden, en virtud de los argumentos ya referidos en este documento, a los Programadores a través de multiprogramación. </w:t>
            </w:r>
          </w:p>
          <w:p w14:paraId="0ABD236F" w14:textId="77777777" w:rsidR="006C7AA8" w:rsidRPr="00D05D14" w:rsidRDefault="006C7AA8" w:rsidP="00790C18">
            <w:pPr>
              <w:jc w:val="both"/>
              <w:rPr>
                <w:rFonts w:ascii="ITC Avant Garde" w:hAnsi="ITC Avant Garde"/>
              </w:rPr>
            </w:pPr>
          </w:p>
          <w:p w14:paraId="150516D8" w14:textId="77777777" w:rsidR="006D3726" w:rsidRPr="00D05D14" w:rsidRDefault="00DD3729" w:rsidP="00790C18">
            <w:pPr>
              <w:jc w:val="both"/>
              <w:rPr>
                <w:rFonts w:ascii="ITC Avant Garde" w:hAnsi="ITC Avant Garde"/>
                <w:b/>
              </w:rPr>
            </w:pPr>
            <w:r>
              <w:rPr>
                <w:rFonts w:ascii="ITC Avant Garde" w:hAnsi="ITC Avant Garde"/>
                <w:b/>
              </w:rPr>
              <w:t>6</w:t>
            </w:r>
            <w:r w:rsidR="006D3726" w:rsidRPr="00D05D14">
              <w:rPr>
                <w:rFonts w:ascii="ITC Avant Garde" w:hAnsi="ITC Avant Garde"/>
                <w:b/>
              </w:rPr>
              <w:t>. Tipo: Establece estándares técnicos.</w:t>
            </w:r>
          </w:p>
          <w:p w14:paraId="7F4A14D0" w14:textId="77777777" w:rsidR="006D3726" w:rsidRPr="00D05D14" w:rsidRDefault="006D3726" w:rsidP="00790C18">
            <w:pPr>
              <w:jc w:val="both"/>
              <w:rPr>
                <w:rFonts w:ascii="ITC Avant Garde" w:hAnsi="ITC Avant Garde"/>
              </w:rPr>
            </w:pPr>
          </w:p>
          <w:p w14:paraId="580D602E" w14:textId="77777777" w:rsidR="006D3726" w:rsidRPr="00D05D14" w:rsidRDefault="006D3726" w:rsidP="00790C18">
            <w:pPr>
              <w:jc w:val="both"/>
              <w:rPr>
                <w:rFonts w:ascii="ITC Avant Garde" w:hAnsi="ITC Avant Garde"/>
              </w:rPr>
            </w:pPr>
            <w:r w:rsidRPr="00D05D14">
              <w:rPr>
                <w:rFonts w:ascii="ITC Avant Garde" w:hAnsi="ITC Avant Garde"/>
              </w:rPr>
              <w:t>Artículo aplicable: 11</w:t>
            </w:r>
          </w:p>
          <w:p w14:paraId="142F9EDA" w14:textId="77777777" w:rsidR="006D3726" w:rsidRPr="00D05D14" w:rsidRDefault="006D3726" w:rsidP="00790C18">
            <w:pPr>
              <w:jc w:val="both"/>
              <w:rPr>
                <w:rFonts w:ascii="ITC Avant Garde" w:hAnsi="ITC Avant Garde"/>
              </w:rPr>
            </w:pPr>
          </w:p>
          <w:p w14:paraId="01EDD862" w14:textId="77777777" w:rsidR="006D3726" w:rsidRPr="00D05D14" w:rsidRDefault="006D3726" w:rsidP="00790C18">
            <w:pPr>
              <w:jc w:val="both"/>
              <w:rPr>
                <w:rFonts w:ascii="ITC Avant Garde" w:hAnsi="ITC Avant Garde"/>
              </w:rPr>
            </w:pPr>
            <w:r w:rsidRPr="00D05D14">
              <w:rPr>
                <w:rFonts w:ascii="ITC Avant Garde" w:hAnsi="ITC Avant Garde"/>
              </w:rPr>
              <w:t xml:space="preserve">Justificación: La Ley establece la obligación de los concesionarios de radiodifusión de brindar acceso a la guía de programación a través de un número telefónico o de portales de Internet de los concesionarios en formatos accesibles para personas con discapacidad. </w:t>
            </w:r>
          </w:p>
          <w:p w14:paraId="1C92CA25" w14:textId="77777777" w:rsidR="006D3726" w:rsidRPr="00D05D14" w:rsidRDefault="006D3726" w:rsidP="00790C18">
            <w:pPr>
              <w:jc w:val="both"/>
              <w:rPr>
                <w:rFonts w:ascii="ITC Avant Garde" w:hAnsi="ITC Avant Garde"/>
              </w:rPr>
            </w:pPr>
          </w:p>
          <w:p w14:paraId="4661BD2B" w14:textId="77777777" w:rsidR="006D3726" w:rsidRPr="00D05D14" w:rsidRDefault="006D3726" w:rsidP="00790C18">
            <w:pPr>
              <w:jc w:val="both"/>
              <w:rPr>
                <w:rFonts w:ascii="ITC Avant Garde" w:hAnsi="ITC Avant Garde"/>
              </w:rPr>
            </w:pPr>
            <w:r w:rsidRPr="00D05D14">
              <w:rPr>
                <w:rFonts w:ascii="ITC Avant Garde" w:hAnsi="ITC Avant Garde"/>
              </w:rPr>
              <w:t xml:space="preserve">En este sentido, el Anteproyecto actualiza dicha obligación, para lo que establece los estándares técnicos a los que se deberán atener los concesionarios referidos. </w:t>
            </w:r>
          </w:p>
          <w:p w14:paraId="2EA2EF4B" w14:textId="77777777" w:rsidR="004A4C58" w:rsidRPr="00D05D14" w:rsidRDefault="004A4C58" w:rsidP="00790C18">
            <w:pPr>
              <w:jc w:val="both"/>
              <w:rPr>
                <w:rFonts w:ascii="ITC Avant Garde" w:hAnsi="ITC Avant Garde"/>
              </w:rPr>
            </w:pPr>
          </w:p>
          <w:p w14:paraId="3BC2CD77" w14:textId="77777777" w:rsidR="006D3726" w:rsidRPr="00D05D14" w:rsidRDefault="00F62F15" w:rsidP="00790C18">
            <w:pPr>
              <w:jc w:val="both"/>
              <w:rPr>
                <w:rFonts w:ascii="ITC Avant Garde" w:hAnsi="ITC Avant Garde"/>
                <w:b/>
              </w:rPr>
            </w:pPr>
            <w:r>
              <w:rPr>
                <w:rFonts w:ascii="ITC Avant Garde" w:hAnsi="ITC Avant Garde"/>
                <w:b/>
              </w:rPr>
              <w:t>7</w:t>
            </w:r>
            <w:r w:rsidR="006D3726" w:rsidRPr="00D05D14">
              <w:rPr>
                <w:rFonts w:ascii="ITC Avant Garde" w:hAnsi="ITC Avant Garde"/>
                <w:b/>
              </w:rPr>
              <w:t xml:space="preserve">. Tipo: Establece estándares técnicos. </w:t>
            </w:r>
          </w:p>
          <w:p w14:paraId="3B511111" w14:textId="77777777" w:rsidR="006D3726" w:rsidRPr="00D05D14" w:rsidRDefault="006D3726" w:rsidP="00790C18">
            <w:pPr>
              <w:jc w:val="both"/>
              <w:rPr>
                <w:rFonts w:ascii="ITC Avant Garde" w:hAnsi="ITC Avant Garde"/>
              </w:rPr>
            </w:pPr>
          </w:p>
          <w:p w14:paraId="300893EA" w14:textId="77777777" w:rsidR="006D3726" w:rsidRPr="00D05D14" w:rsidRDefault="006D3726" w:rsidP="00790C18">
            <w:pPr>
              <w:jc w:val="both"/>
              <w:rPr>
                <w:rFonts w:ascii="ITC Avant Garde" w:hAnsi="ITC Avant Garde"/>
              </w:rPr>
            </w:pPr>
            <w:r w:rsidRPr="00D05D14">
              <w:rPr>
                <w:rFonts w:ascii="ITC Avant Garde" w:hAnsi="ITC Avant Garde"/>
              </w:rPr>
              <w:t>Artículo aplicable: 13</w:t>
            </w:r>
          </w:p>
          <w:p w14:paraId="541F5092" w14:textId="77777777" w:rsidR="006D3726" w:rsidRPr="00D05D14" w:rsidRDefault="006D3726" w:rsidP="00790C18">
            <w:pPr>
              <w:jc w:val="both"/>
              <w:rPr>
                <w:rFonts w:ascii="ITC Avant Garde" w:hAnsi="ITC Avant Garde"/>
              </w:rPr>
            </w:pPr>
          </w:p>
          <w:p w14:paraId="5062E5B4" w14:textId="77777777" w:rsidR="006D3726" w:rsidRPr="00D05D14" w:rsidRDefault="006D3726" w:rsidP="00790C18">
            <w:pPr>
              <w:jc w:val="both"/>
              <w:rPr>
                <w:rFonts w:ascii="ITC Avant Garde" w:hAnsi="ITC Avant Garde"/>
              </w:rPr>
            </w:pPr>
            <w:r w:rsidRPr="00D05D14">
              <w:rPr>
                <w:rFonts w:ascii="ITC Avant Garde" w:hAnsi="ITC Avant Garde"/>
              </w:rPr>
              <w:t xml:space="preserve">Justificación: La Ley prevé que uno de los derechos de las audiencias consiste en que se aporten elementos para distinguir entre la publicidad y el contenido de la programación, en virtud de lo que se consideró pertinente desarrollar en el Anteproyecto los elementos a efecto de dar cumplimiento al derecho antes referido. </w:t>
            </w:r>
          </w:p>
          <w:p w14:paraId="7D12FD1C" w14:textId="77777777" w:rsidR="006D3726" w:rsidRPr="00D05D14" w:rsidRDefault="006D3726" w:rsidP="00790C18">
            <w:pPr>
              <w:jc w:val="both"/>
              <w:rPr>
                <w:rFonts w:ascii="ITC Avant Garde" w:hAnsi="ITC Avant Garde"/>
              </w:rPr>
            </w:pPr>
          </w:p>
          <w:p w14:paraId="5C850964" w14:textId="77777777" w:rsidR="006D3726" w:rsidRPr="00D05D14" w:rsidRDefault="006D3726" w:rsidP="00790C18">
            <w:pPr>
              <w:jc w:val="both"/>
              <w:rPr>
                <w:rFonts w:ascii="ITC Avant Garde" w:hAnsi="ITC Avant Garde"/>
              </w:rPr>
            </w:pPr>
            <w:r w:rsidRPr="00D05D14">
              <w:rPr>
                <w:rFonts w:ascii="ITC Avant Garde" w:hAnsi="ITC Avant Garde"/>
              </w:rPr>
              <w:t xml:space="preserve">Para los anteriores efectos, se incluyeron en el Anteproyecto la iconografía y las leyendas que deberán presentarse en los servicios de radiodifusiòn y de televisión y/o audio restringidos; así como menciones que deberán hacerse a través del servicio de audio. </w:t>
            </w:r>
          </w:p>
          <w:p w14:paraId="76C622A8" w14:textId="77777777" w:rsidR="006C7AA8" w:rsidRPr="00D05D14" w:rsidRDefault="006C7AA8" w:rsidP="00790C18">
            <w:pPr>
              <w:jc w:val="both"/>
              <w:rPr>
                <w:rFonts w:ascii="ITC Avant Garde" w:hAnsi="ITC Avant Garde"/>
              </w:rPr>
            </w:pPr>
          </w:p>
          <w:p w14:paraId="2A2C855D" w14:textId="77777777" w:rsidR="006D3726" w:rsidRPr="00D05D14" w:rsidRDefault="00F62F15" w:rsidP="00790C18">
            <w:pPr>
              <w:jc w:val="both"/>
              <w:rPr>
                <w:rFonts w:ascii="ITC Avant Garde" w:hAnsi="ITC Avant Garde"/>
                <w:b/>
              </w:rPr>
            </w:pPr>
            <w:r>
              <w:rPr>
                <w:rFonts w:ascii="ITC Avant Garde" w:hAnsi="ITC Avant Garde"/>
                <w:b/>
              </w:rPr>
              <w:t>8</w:t>
            </w:r>
            <w:r w:rsidR="006D3726" w:rsidRPr="00D05D14">
              <w:rPr>
                <w:rFonts w:ascii="ITC Avant Garde" w:hAnsi="ITC Avant Garde"/>
                <w:b/>
              </w:rPr>
              <w:t xml:space="preserve">. Tipo: Establece obligaciones. </w:t>
            </w:r>
          </w:p>
          <w:p w14:paraId="0904FDDB" w14:textId="77777777" w:rsidR="006D3726" w:rsidRPr="00D05D14" w:rsidRDefault="006D3726" w:rsidP="00790C18">
            <w:pPr>
              <w:jc w:val="both"/>
              <w:rPr>
                <w:rFonts w:ascii="ITC Avant Garde" w:hAnsi="ITC Avant Garde"/>
              </w:rPr>
            </w:pPr>
          </w:p>
          <w:p w14:paraId="1F8B6F76" w14:textId="77777777" w:rsidR="006D3726" w:rsidRPr="00D05D14" w:rsidRDefault="006D3726" w:rsidP="00790C18">
            <w:pPr>
              <w:jc w:val="both"/>
              <w:rPr>
                <w:rFonts w:ascii="ITC Avant Garde" w:hAnsi="ITC Avant Garde"/>
              </w:rPr>
            </w:pPr>
            <w:r w:rsidRPr="00D05D14">
              <w:rPr>
                <w:rFonts w:ascii="ITC Avant Garde" w:hAnsi="ITC Avant Garde"/>
              </w:rPr>
              <w:t>Artículo aplicable: 14</w:t>
            </w:r>
          </w:p>
          <w:p w14:paraId="433FBE7C" w14:textId="77777777" w:rsidR="006D3726" w:rsidRPr="00D05D14" w:rsidRDefault="006D3726" w:rsidP="00790C18">
            <w:pPr>
              <w:jc w:val="both"/>
              <w:rPr>
                <w:rFonts w:ascii="ITC Avant Garde" w:hAnsi="ITC Avant Garde"/>
              </w:rPr>
            </w:pPr>
          </w:p>
          <w:p w14:paraId="7F7B72DC" w14:textId="77777777" w:rsidR="006C7AA8" w:rsidRPr="00D05D14" w:rsidRDefault="006D3726" w:rsidP="00790C18">
            <w:pPr>
              <w:jc w:val="both"/>
              <w:rPr>
                <w:rFonts w:ascii="ITC Avant Garde" w:hAnsi="ITC Avant Garde"/>
              </w:rPr>
            </w:pPr>
            <w:r w:rsidRPr="00D05D14">
              <w:rPr>
                <w:rFonts w:ascii="ITC Avant Garde" w:hAnsi="ITC Avant Garde"/>
              </w:rPr>
              <w:t>Justificación: La Ley prevé que los concesionarios del servicio de televisión y/o audio restringido deberán informar la clasificación y horarios en su guía de programación electrónica, de conformidad con los lineamientos que establezca el Instituto, siempre y cuando el programador envíe la clasificación correspondiente. Asimismo, dicho ordenamiento prevé como derecho de las audiencias el que se respeten los horarios de la programación y que se avise con oportunidad los cambios a la misma; en ese sentido, se establecen en el Anteproyecto las disposiciones necesarias para que las audiencias del servicio de televisión y/o audio restringido gocen del derecho arriba señalado, estableciendo las elementos mínimos que deberán contener las guías referidas</w:t>
            </w:r>
            <w:r w:rsidRPr="00D05D14" w:rsidDel="006D3726">
              <w:rPr>
                <w:rFonts w:ascii="ITC Avant Garde" w:hAnsi="ITC Avant Garde"/>
                <w:b/>
              </w:rPr>
              <w:t xml:space="preserve"> </w:t>
            </w:r>
          </w:p>
          <w:p w14:paraId="3DF25DA1" w14:textId="77777777" w:rsidR="006D3726" w:rsidRPr="00D05D14" w:rsidRDefault="006D3726" w:rsidP="00790C18">
            <w:pPr>
              <w:jc w:val="both"/>
              <w:rPr>
                <w:rFonts w:ascii="ITC Avant Garde" w:hAnsi="ITC Avant Garde"/>
              </w:rPr>
            </w:pPr>
          </w:p>
          <w:p w14:paraId="15FEBF22" w14:textId="77777777" w:rsidR="006D3726" w:rsidRPr="00D05D14" w:rsidRDefault="00F62F15" w:rsidP="00790C18">
            <w:pPr>
              <w:jc w:val="both"/>
              <w:rPr>
                <w:rFonts w:ascii="ITC Avant Garde" w:hAnsi="ITC Avant Garde"/>
                <w:b/>
              </w:rPr>
            </w:pPr>
            <w:r>
              <w:rPr>
                <w:rFonts w:ascii="ITC Avant Garde" w:hAnsi="ITC Avant Garde"/>
                <w:b/>
              </w:rPr>
              <w:t>9</w:t>
            </w:r>
            <w:r w:rsidR="006D3726" w:rsidRPr="00D05D14">
              <w:rPr>
                <w:rFonts w:ascii="ITC Avant Garde" w:hAnsi="ITC Avant Garde"/>
                <w:b/>
              </w:rPr>
              <w:t xml:space="preserve">. Tipo: Establece estándares. </w:t>
            </w:r>
          </w:p>
          <w:p w14:paraId="68F7466D" w14:textId="77777777" w:rsidR="006D3726" w:rsidRPr="00D05D14" w:rsidRDefault="006D3726" w:rsidP="00790C18">
            <w:pPr>
              <w:jc w:val="both"/>
              <w:rPr>
                <w:rFonts w:ascii="ITC Avant Garde" w:hAnsi="ITC Avant Garde"/>
              </w:rPr>
            </w:pPr>
          </w:p>
          <w:p w14:paraId="7155C3F2" w14:textId="77777777" w:rsidR="006D3726" w:rsidRPr="00D05D14" w:rsidRDefault="006D3726" w:rsidP="00790C18">
            <w:pPr>
              <w:jc w:val="both"/>
              <w:rPr>
                <w:rFonts w:ascii="ITC Avant Garde" w:hAnsi="ITC Avant Garde"/>
              </w:rPr>
            </w:pPr>
            <w:r w:rsidRPr="00D05D14">
              <w:rPr>
                <w:rFonts w:ascii="ITC Avant Garde" w:hAnsi="ITC Avant Garde"/>
              </w:rPr>
              <w:t>Artículo aplicable: 15</w:t>
            </w:r>
          </w:p>
          <w:p w14:paraId="024B20E4" w14:textId="77777777" w:rsidR="006D3726" w:rsidRPr="00D05D14" w:rsidRDefault="006D3726" w:rsidP="00790C18">
            <w:pPr>
              <w:jc w:val="both"/>
              <w:rPr>
                <w:rFonts w:ascii="ITC Avant Garde" w:hAnsi="ITC Avant Garde"/>
              </w:rPr>
            </w:pPr>
          </w:p>
          <w:p w14:paraId="1739759D" w14:textId="77777777" w:rsidR="006D3726" w:rsidRPr="00D05D14" w:rsidRDefault="006D3726" w:rsidP="00790C18">
            <w:pPr>
              <w:jc w:val="both"/>
              <w:rPr>
                <w:rFonts w:ascii="ITC Avant Garde" w:hAnsi="ITC Avant Garde"/>
              </w:rPr>
            </w:pPr>
            <w:r w:rsidRPr="00D05D14">
              <w:rPr>
                <w:rFonts w:ascii="ITC Avant Garde" w:hAnsi="ITC Avant Garde"/>
              </w:rPr>
              <w:t xml:space="preserve">Justificación: La Ley establece como uno de los derechos de las audiencias el que se aporten elementos para diferenciar de manera clara la información noticiosa de la opinión de quien la presenta; en ese sentido, el artículo que nos ocupa, establece los aspectos necesarios para que las audiencias gocen del mencionado derecho. </w:t>
            </w:r>
          </w:p>
          <w:p w14:paraId="1261D704" w14:textId="77777777" w:rsidR="006C7AA8" w:rsidRPr="00D05D14" w:rsidRDefault="006C7AA8" w:rsidP="00790C18">
            <w:pPr>
              <w:jc w:val="both"/>
              <w:rPr>
                <w:rFonts w:ascii="ITC Avant Garde" w:hAnsi="ITC Avant Garde"/>
              </w:rPr>
            </w:pPr>
          </w:p>
          <w:p w14:paraId="4E8269CD" w14:textId="77777777" w:rsidR="006D3726" w:rsidRPr="00D05D14" w:rsidRDefault="006D3726" w:rsidP="00790C18">
            <w:pPr>
              <w:jc w:val="both"/>
              <w:rPr>
                <w:rFonts w:ascii="ITC Avant Garde" w:hAnsi="ITC Avant Garde"/>
                <w:b/>
              </w:rPr>
            </w:pPr>
            <w:r w:rsidRPr="00D05D14">
              <w:rPr>
                <w:rFonts w:ascii="ITC Avant Garde" w:hAnsi="ITC Avant Garde"/>
                <w:b/>
              </w:rPr>
              <w:t>1</w:t>
            </w:r>
            <w:r w:rsidR="00F62F15">
              <w:rPr>
                <w:rFonts w:ascii="ITC Avant Garde" w:hAnsi="ITC Avant Garde"/>
                <w:b/>
              </w:rPr>
              <w:t>0</w:t>
            </w:r>
            <w:r w:rsidRPr="00D05D14">
              <w:rPr>
                <w:rFonts w:ascii="ITC Avant Garde" w:hAnsi="ITC Avant Garde"/>
                <w:b/>
              </w:rPr>
              <w:t xml:space="preserve">. Tipo: Establece estándares. </w:t>
            </w:r>
          </w:p>
          <w:p w14:paraId="7C21C3E5" w14:textId="77777777" w:rsidR="006D3726" w:rsidRPr="00D05D14" w:rsidRDefault="006D3726" w:rsidP="00790C18">
            <w:pPr>
              <w:jc w:val="both"/>
              <w:rPr>
                <w:rFonts w:ascii="ITC Avant Garde" w:hAnsi="ITC Avant Garde"/>
              </w:rPr>
            </w:pPr>
          </w:p>
          <w:p w14:paraId="36653402" w14:textId="77777777" w:rsidR="006D3726" w:rsidRPr="00D05D14" w:rsidRDefault="006D3726" w:rsidP="00790C18">
            <w:pPr>
              <w:jc w:val="both"/>
              <w:rPr>
                <w:rFonts w:ascii="ITC Avant Garde" w:hAnsi="ITC Avant Garde"/>
              </w:rPr>
            </w:pPr>
            <w:r w:rsidRPr="00D05D14">
              <w:rPr>
                <w:rFonts w:ascii="ITC Avant Garde" w:hAnsi="ITC Avant Garde"/>
              </w:rPr>
              <w:t xml:space="preserve">Artículo aplicable: Artículo 16. </w:t>
            </w:r>
          </w:p>
          <w:p w14:paraId="63890877" w14:textId="77777777" w:rsidR="006D3726" w:rsidRPr="00D05D14" w:rsidRDefault="006D3726" w:rsidP="00790C18">
            <w:pPr>
              <w:jc w:val="both"/>
              <w:rPr>
                <w:rFonts w:ascii="ITC Avant Garde" w:hAnsi="ITC Avant Garde"/>
              </w:rPr>
            </w:pPr>
          </w:p>
          <w:p w14:paraId="1B16B1F9" w14:textId="77777777" w:rsidR="006D3726" w:rsidRPr="00D05D14" w:rsidRDefault="006D3726" w:rsidP="00790C18">
            <w:pPr>
              <w:jc w:val="both"/>
              <w:rPr>
                <w:rFonts w:ascii="ITC Avant Garde" w:hAnsi="ITC Avant Garde"/>
              </w:rPr>
            </w:pPr>
            <w:r w:rsidRPr="00D05D14">
              <w:rPr>
                <w:rFonts w:ascii="ITC Avant Garde" w:hAnsi="ITC Avant Garde"/>
              </w:rPr>
              <w:t>Justificación: La Ley prevé que las audiencias con discapacidad auditiva tienen derecho a contar, como una de las medidas de accesibilidad, con servicios de subtitulaje, en ese sentido, el Anteproyecto establece l</w:t>
            </w:r>
            <w:r w:rsidR="00DD3729">
              <w:rPr>
                <w:rFonts w:ascii="ITC Avant Garde" w:hAnsi="ITC Avant Garde"/>
              </w:rPr>
              <w:t>o</w:t>
            </w:r>
            <w:r w:rsidRPr="00D05D14">
              <w:rPr>
                <w:rFonts w:ascii="ITC Avant Garde" w:hAnsi="ITC Avant Garde"/>
              </w:rPr>
              <w:t xml:space="preserve">s parámetros de precisión y legibilidad de dicho servicio, con la finalidad de que dichas audiencias, gocen del referido derecho. </w:t>
            </w:r>
          </w:p>
          <w:p w14:paraId="50B650C8" w14:textId="77777777" w:rsidR="006C7AA8" w:rsidRPr="00D05D14" w:rsidRDefault="006C7AA8" w:rsidP="00790C18">
            <w:pPr>
              <w:jc w:val="both"/>
              <w:rPr>
                <w:rFonts w:ascii="ITC Avant Garde" w:hAnsi="ITC Avant Garde"/>
              </w:rPr>
            </w:pPr>
          </w:p>
          <w:p w14:paraId="7D45F2C0" w14:textId="77777777" w:rsidR="006D3726" w:rsidRPr="00D05D14" w:rsidRDefault="006D3726" w:rsidP="00790C18">
            <w:pPr>
              <w:jc w:val="both"/>
              <w:rPr>
                <w:rFonts w:ascii="ITC Avant Garde" w:hAnsi="ITC Avant Garde"/>
                <w:b/>
              </w:rPr>
            </w:pPr>
            <w:r w:rsidRPr="00D05D14">
              <w:rPr>
                <w:rFonts w:ascii="ITC Avant Garde" w:hAnsi="ITC Avant Garde"/>
                <w:b/>
              </w:rPr>
              <w:t>1</w:t>
            </w:r>
            <w:r w:rsidR="00F62F15">
              <w:rPr>
                <w:rFonts w:ascii="ITC Avant Garde" w:hAnsi="ITC Avant Garde"/>
                <w:b/>
              </w:rPr>
              <w:t>1</w:t>
            </w:r>
            <w:r w:rsidRPr="00D05D14">
              <w:rPr>
                <w:rFonts w:ascii="ITC Avant Garde" w:hAnsi="ITC Avant Garde"/>
                <w:b/>
              </w:rPr>
              <w:t xml:space="preserve">. Tipo: Establece estándares. </w:t>
            </w:r>
          </w:p>
          <w:p w14:paraId="7F7EB7BE" w14:textId="77777777" w:rsidR="006D3726" w:rsidRPr="00D05D14" w:rsidRDefault="006D3726" w:rsidP="00790C18">
            <w:pPr>
              <w:jc w:val="both"/>
              <w:rPr>
                <w:rFonts w:ascii="ITC Avant Garde" w:hAnsi="ITC Avant Garde"/>
              </w:rPr>
            </w:pPr>
          </w:p>
          <w:p w14:paraId="3B5BE7F0" w14:textId="77777777" w:rsidR="006D3726" w:rsidRPr="00D05D14" w:rsidRDefault="006D3726" w:rsidP="00790C18">
            <w:pPr>
              <w:jc w:val="both"/>
              <w:rPr>
                <w:rFonts w:ascii="ITC Avant Garde" w:hAnsi="ITC Avant Garde"/>
              </w:rPr>
            </w:pPr>
            <w:r w:rsidRPr="00D05D14">
              <w:rPr>
                <w:rFonts w:ascii="ITC Avant Garde" w:hAnsi="ITC Avant Garde"/>
              </w:rPr>
              <w:t xml:space="preserve">Artículo Aplicable: Artículo 17. </w:t>
            </w:r>
          </w:p>
          <w:p w14:paraId="4FDDBC07" w14:textId="77777777" w:rsidR="006D3726" w:rsidRPr="00D05D14" w:rsidRDefault="006D3726" w:rsidP="00790C18">
            <w:pPr>
              <w:jc w:val="both"/>
              <w:rPr>
                <w:rFonts w:ascii="ITC Avant Garde" w:hAnsi="ITC Avant Garde"/>
              </w:rPr>
            </w:pPr>
          </w:p>
          <w:p w14:paraId="08832A38" w14:textId="77777777" w:rsidR="003A7C5B" w:rsidRDefault="006D3726" w:rsidP="00790C18">
            <w:pPr>
              <w:jc w:val="both"/>
              <w:rPr>
                <w:rFonts w:ascii="ITC Avant Garde" w:hAnsi="ITC Avant Garde"/>
              </w:rPr>
            </w:pPr>
            <w:r w:rsidRPr="00D05D14">
              <w:rPr>
                <w:rFonts w:ascii="ITC Avant Garde" w:hAnsi="ITC Avant Garde"/>
              </w:rPr>
              <w:t xml:space="preserve">Justificación: La Ley prevé que las audiencias con discapacidad auditiva tienen derecho a contar, como una de las medidas de accesibilidad, con servicios de interpretación en Lengua de Señas Mexicana; en ese sentido, el Anteproyecto establece </w:t>
            </w:r>
            <w:r w:rsidR="00720ED5" w:rsidRPr="00D05D14">
              <w:rPr>
                <w:rFonts w:ascii="ITC Avant Garde" w:hAnsi="ITC Avant Garde"/>
              </w:rPr>
              <w:t>los</w:t>
            </w:r>
            <w:r w:rsidRPr="00D05D14">
              <w:rPr>
                <w:rFonts w:ascii="ITC Avant Garde" w:hAnsi="ITC Avant Garde"/>
              </w:rPr>
              <w:t xml:space="preserve"> parámetros de dicho servicio, con la finalidad de que dichas audiencias, gocen del referido derecho.</w:t>
            </w:r>
          </w:p>
          <w:p w14:paraId="2AF7595F" w14:textId="77777777" w:rsidR="004A4C58" w:rsidRPr="00D05D14" w:rsidRDefault="004A4C58" w:rsidP="00790C18">
            <w:pPr>
              <w:jc w:val="both"/>
              <w:rPr>
                <w:rFonts w:ascii="ITC Avant Garde" w:hAnsi="ITC Avant Garde"/>
              </w:rPr>
            </w:pPr>
          </w:p>
          <w:p w14:paraId="6E2C5FBC" w14:textId="77777777" w:rsidR="004A4C58" w:rsidRPr="00D05D14" w:rsidRDefault="006C7AA8" w:rsidP="00790C18">
            <w:pPr>
              <w:jc w:val="both"/>
              <w:rPr>
                <w:rFonts w:ascii="ITC Avant Garde" w:hAnsi="ITC Avant Garde"/>
              </w:rPr>
            </w:pPr>
            <w:r w:rsidRPr="00D05D14">
              <w:rPr>
                <w:rFonts w:ascii="ITC Avant Garde" w:hAnsi="ITC Avant Garde"/>
                <w:b/>
              </w:rPr>
              <w:t>1</w:t>
            </w:r>
            <w:r w:rsidR="00F62F15">
              <w:rPr>
                <w:rFonts w:ascii="ITC Avant Garde" w:hAnsi="ITC Avant Garde"/>
                <w:b/>
              </w:rPr>
              <w:t>2</w:t>
            </w:r>
            <w:r w:rsidR="00D454F9" w:rsidRPr="00D05D14">
              <w:rPr>
                <w:rFonts w:ascii="ITC Avant Garde" w:hAnsi="ITC Avant Garde"/>
                <w:b/>
              </w:rPr>
              <w:t xml:space="preserve">. </w:t>
            </w:r>
            <w:r w:rsidR="004A4C58" w:rsidRPr="00D05D14">
              <w:rPr>
                <w:rFonts w:ascii="ITC Avant Garde" w:hAnsi="ITC Avant Garde"/>
                <w:b/>
              </w:rPr>
              <w:t xml:space="preserve">Tipo: Establece estándares técnicos. </w:t>
            </w:r>
          </w:p>
          <w:p w14:paraId="3761A16A" w14:textId="77777777" w:rsidR="004A4C58" w:rsidRPr="00D05D14" w:rsidRDefault="004A4C58" w:rsidP="00790C18">
            <w:pPr>
              <w:jc w:val="both"/>
              <w:rPr>
                <w:rFonts w:ascii="ITC Avant Garde" w:hAnsi="ITC Avant Garde"/>
              </w:rPr>
            </w:pPr>
          </w:p>
          <w:p w14:paraId="377A2B90" w14:textId="77777777" w:rsidR="004A4C58" w:rsidRPr="00D05D14" w:rsidRDefault="004A4C58" w:rsidP="00790C18">
            <w:pPr>
              <w:jc w:val="both"/>
              <w:rPr>
                <w:rFonts w:ascii="ITC Avant Garde" w:hAnsi="ITC Avant Garde"/>
              </w:rPr>
            </w:pPr>
            <w:r w:rsidRPr="00D05D14">
              <w:rPr>
                <w:rFonts w:ascii="ITC Avant Garde" w:hAnsi="ITC Avant Garde"/>
              </w:rPr>
              <w:t>Artículo aplicable: 18</w:t>
            </w:r>
          </w:p>
          <w:p w14:paraId="64E5F4CC" w14:textId="77777777" w:rsidR="004A4C58" w:rsidRPr="00D05D14" w:rsidRDefault="004A4C58" w:rsidP="00790C18">
            <w:pPr>
              <w:jc w:val="both"/>
              <w:rPr>
                <w:rFonts w:ascii="ITC Avant Garde" w:hAnsi="ITC Avant Garde"/>
              </w:rPr>
            </w:pPr>
          </w:p>
          <w:p w14:paraId="64ED2CDE" w14:textId="77777777" w:rsidR="004A4C58" w:rsidRPr="00D05D14" w:rsidRDefault="004A4C58" w:rsidP="00790C18">
            <w:pPr>
              <w:jc w:val="both"/>
              <w:rPr>
                <w:rFonts w:ascii="ITC Avant Garde" w:hAnsi="ITC Avant Garde"/>
              </w:rPr>
            </w:pPr>
            <w:r w:rsidRPr="00D05D14">
              <w:rPr>
                <w:rFonts w:ascii="ITC Avant Garde" w:hAnsi="ITC Avant Garde"/>
              </w:rPr>
              <w:t xml:space="preserve">Justificación: Con el objeto de que las Audiencias con Discapacidad tengan el pleno conocimiento de que los contenidos cuentan con medidas de accesibilidad, en el Anteproyecto se consideró oportuno desarrollar la iconografía que permita la consecución de ese fin así como los parámetros técnicos para su utilización. </w:t>
            </w:r>
          </w:p>
          <w:p w14:paraId="79DF3D07" w14:textId="77777777" w:rsidR="00F44BA3" w:rsidRPr="00D05D14" w:rsidRDefault="00F44BA3" w:rsidP="00790C18">
            <w:pPr>
              <w:jc w:val="both"/>
              <w:rPr>
                <w:rFonts w:ascii="ITC Avant Garde" w:hAnsi="ITC Avant Garde"/>
              </w:rPr>
            </w:pPr>
          </w:p>
          <w:p w14:paraId="04352377" w14:textId="77777777" w:rsidR="00A74553" w:rsidRPr="00D05D14" w:rsidRDefault="006C7AA8" w:rsidP="00790C18">
            <w:pPr>
              <w:jc w:val="both"/>
              <w:rPr>
                <w:rFonts w:ascii="ITC Avant Garde" w:hAnsi="ITC Avant Garde"/>
                <w:b/>
              </w:rPr>
            </w:pPr>
            <w:r w:rsidRPr="00D05D14">
              <w:rPr>
                <w:rFonts w:ascii="ITC Avant Garde" w:hAnsi="ITC Avant Garde"/>
                <w:b/>
              </w:rPr>
              <w:t>1</w:t>
            </w:r>
            <w:r w:rsidR="00F62F15">
              <w:rPr>
                <w:rFonts w:ascii="ITC Avant Garde" w:hAnsi="ITC Avant Garde"/>
                <w:b/>
              </w:rPr>
              <w:t>3</w:t>
            </w:r>
            <w:r w:rsidR="00D454F9" w:rsidRPr="00D05D14">
              <w:rPr>
                <w:rFonts w:ascii="ITC Avant Garde" w:hAnsi="ITC Avant Garde"/>
                <w:b/>
              </w:rPr>
              <w:t xml:space="preserve">. </w:t>
            </w:r>
            <w:r w:rsidR="00A74553" w:rsidRPr="00D05D14">
              <w:rPr>
                <w:rFonts w:ascii="ITC Avant Garde" w:hAnsi="ITC Avant Garde"/>
                <w:b/>
              </w:rPr>
              <w:t xml:space="preserve">Tipo: </w:t>
            </w:r>
            <w:r w:rsidR="00E35A44" w:rsidRPr="00D05D14">
              <w:rPr>
                <w:rFonts w:ascii="ITC Avant Garde" w:hAnsi="ITC Avant Garde"/>
                <w:b/>
              </w:rPr>
              <w:t>Establece r</w:t>
            </w:r>
            <w:r w:rsidR="00A74553" w:rsidRPr="00D05D14">
              <w:rPr>
                <w:rFonts w:ascii="ITC Avant Garde" w:hAnsi="ITC Avant Garde"/>
                <w:b/>
              </w:rPr>
              <w:t>equisitos.</w:t>
            </w:r>
          </w:p>
          <w:p w14:paraId="059E51B1" w14:textId="77777777" w:rsidR="00A74553" w:rsidRPr="00D05D14" w:rsidRDefault="00A74553" w:rsidP="00790C18">
            <w:pPr>
              <w:jc w:val="both"/>
              <w:rPr>
                <w:rFonts w:ascii="ITC Avant Garde" w:hAnsi="ITC Avant Garde"/>
              </w:rPr>
            </w:pPr>
          </w:p>
          <w:p w14:paraId="25B0B564" w14:textId="77777777" w:rsidR="00A74553" w:rsidRPr="00D05D14" w:rsidRDefault="00A74553" w:rsidP="00790C18">
            <w:pPr>
              <w:jc w:val="both"/>
              <w:rPr>
                <w:rFonts w:ascii="ITC Avant Garde" w:hAnsi="ITC Avant Garde"/>
              </w:rPr>
            </w:pPr>
            <w:r w:rsidRPr="00D05D14">
              <w:rPr>
                <w:rFonts w:ascii="ITC Avant Garde" w:hAnsi="ITC Avant Garde"/>
              </w:rPr>
              <w:t>A</w:t>
            </w:r>
            <w:r w:rsidR="001871CB" w:rsidRPr="00D05D14">
              <w:rPr>
                <w:rFonts w:ascii="ITC Avant Garde" w:hAnsi="ITC Avant Garde"/>
              </w:rPr>
              <w:t>rtículos aplicables: Artículo</w:t>
            </w:r>
            <w:r w:rsidR="00057BA5" w:rsidRPr="00D05D14">
              <w:rPr>
                <w:rFonts w:ascii="ITC Avant Garde" w:hAnsi="ITC Avant Garde"/>
              </w:rPr>
              <w:t>s</w:t>
            </w:r>
            <w:r w:rsidR="00DD3729">
              <w:rPr>
                <w:rFonts w:ascii="ITC Avant Garde" w:hAnsi="ITC Avant Garde"/>
              </w:rPr>
              <w:t xml:space="preserve"> 22</w:t>
            </w:r>
            <w:r w:rsidR="0062117F" w:rsidRPr="00D05D14">
              <w:rPr>
                <w:rFonts w:ascii="ITC Avant Garde" w:hAnsi="ITC Avant Garde"/>
              </w:rPr>
              <w:t xml:space="preserve"> al</w:t>
            </w:r>
            <w:r w:rsidR="001871CB" w:rsidRPr="00D05D14">
              <w:rPr>
                <w:rFonts w:ascii="ITC Avant Garde" w:hAnsi="ITC Avant Garde"/>
              </w:rPr>
              <w:t xml:space="preserve"> 25</w:t>
            </w:r>
            <w:r w:rsidRPr="00D05D14">
              <w:rPr>
                <w:rFonts w:ascii="ITC Avant Garde" w:hAnsi="ITC Avant Garde"/>
              </w:rPr>
              <w:t>.</w:t>
            </w:r>
          </w:p>
          <w:p w14:paraId="072B78C0" w14:textId="77777777" w:rsidR="00A74553" w:rsidRPr="00D05D14" w:rsidRDefault="00A74553" w:rsidP="00790C18">
            <w:pPr>
              <w:jc w:val="both"/>
              <w:rPr>
                <w:rFonts w:ascii="ITC Avant Garde" w:hAnsi="ITC Avant Garde"/>
              </w:rPr>
            </w:pPr>
          </w:p>
          <w:p w14:paraId="29C412CD" w14:textId="77777777" w:rsidR="00A74553" w:rsidRPr="00D05D14" w:rsidRDefault="00A74553" w:rsidP="00790C18">
            <w:pPr>
              <w:jc w:val="both"/>
              <w:rPr>
                <w:rFonts w:ascii="ITC Avant Garde" w:hAnsi="ITC Avant Garde"/>
              </w:rPr>
            </w:pPr>
            <w:r w:rsidRPr="00D05D14">
              <w:rPr>
                <w:rFonts w:ascii="ITC Avant Garde" w:hAnsi="ITC Avant Garde"/>
              </w:rPr>
              <w:t xml:space="preserve">Justificación: La Ley establece en forma general requisitos que debe cumplir el </w:t>
            </w:r>
            <w:r w:rsidR="009F68BD" w:rsidRPr="00D05D14">
              <w:rPr>
                <w:rFonts w:ascii="ITC Avant Garde" w:hAnsi="ITC Avant Garde"/>
              </w:rPr>
              <w:t>defensor de las audiencias</w:t>
            </w:r>
            <w:r w:rsidRPr="00D05D14">
              <w:rPr>
                <w:rFonts w:ascii="ITC Avant Garde" w:hAnsi="ITC Avant Garde"/>
              </w:rPr>
              <w:t xml:space="preserve">, sin embargo y para efectos de dotar de claridad y certeza en el cumplimiento de dichos requisitos que deberán presentar los concesionarios </w:t>
            </w:r>
            <w:r w:rsidR="009F68BD" w:rsidRPr="00D05D14">
              <w:rPr>
                <w:rFonts w:ascii="ITC Avant Garde" w:hAnsi="ITC Avant Garde"/>
              </w:rPr>
              <w:t xml:space="preserve">de radiodifusión </w:t>
            </w:r>
            <w:r w:rsidRPr="00D05D14">
              <w:rPr>
                <w:rFonts w:ascii="ITC Avant Garde" w:hAnsi="ITC Avant Garde"/>
              </w:rPr>
              <w:t xml:space="preserve">al solicitar la inscripción del </w:t>
            </w:r>
            <w:r w:rsidR="00057BA5" w:rsidRPr="00D05D14">
              <w:rPr>
                <w:rFonts w:ascii="ITC Avant Garde" w:hAnsi="ITC Avant Garde"/>
              </w:rPr>
              <w:t xml:space="preserve">defensor </w:t>
            </w:r>
            <w:r w:rsidRPr="00D05D14">
              <w:rPr>
                <w:rFonts w:ascii="ITC Avant Garde" w:hAnsi="ITC Avant Garde"/>
              </w:rPr>
              <w:t xml:space="preserve">de las audiencias, en </w:t>
            </w:r>
            <w:r w:rsidR="009F68BD" w:rsidRPr="00D05D14">
              <w:rPr>
                <w:rFonts w:ascii="ITC Avant Garde" w:hAnsi="ITC Avant Garde"/>
              </w:rPr>
              <w:t>el Anteproyecto</w:t>
            </w:r>
            <w:r w:rsidRPr="00D05D14">
              <w:rPr>
                <w:rFonts w:ascii="ITC Avant Garde" w:hAnsi="ITC Avant Garde"/>
              </w:rPr>
              <w:t xml:space="preserve"> se consideró oportuno desarrollarlos de una forma más amplia.</w:t>
            </w:r>
          </w:p>
          <w:p w14:paraId="62120D06" w14:textId="77777777" w:rsidR="00A74553" w:rsidRPr="00D05D14" w:rsidRDefault="00A74553" w:rsidP="00790C18">
            <w:pPr>
              <w:jc w:val="both"/>
              <w:rPr>
                <w:rFonts w:ascii="ITC Avant Garde" w:hAnsi="ITC Avant Garde"/>
              </w:rPr>
            </w:pPr>
          </w:p>
          <w:p w14:paraId="698A951D" w14:textId="77777777" w:rsidR="00A74553" w:rsidRPr="00D05D14" w:rsidRDefault="00A74553" w:rsidP="00790C18">
            <w:pPr>
              <w:jc w:val="both"/>
              <w:rPr>
                <w:rFonts w:ascii="ITC Avant Garde" w:hAnsi="ITC Avant Garde"/>
              </w:rPr>
            </w:pPr>
            <w:r w:rsidRPr="00D05D14">
              <w:rPr>
                <w:rFonts w:ascii="ITC Avant Garde" w:hAnsi="ITC Avant Garde"/>
              </w:rPr>
              <w:t xml:space="preserve">Por tanto, el </w:t>
            </w:r>
            <w:r w:rsidR="00057BA5" w:rsidRPr="00D05D14">
              <w:rPr>
                <w:rFonts w:ascii="ITC Avant Garde" w:hAnsi="ITC Avant Garde"/>
              </w:rPr>
              <w:t xml:space="preserve">Anteproyecto </w:t>
            </w:r>
            <w:r w:rsidRPr="00D05D14">
              <w:rPr>
                <w:rFonts w:ascii="ITC Avant Garde" w:hAnsi="ITC Avant Garde"/>
              </w:rPr>
              <w:t>señala los requisitos que los defensores de las audiencias deberán cumplir y la forma en que los concesionarios deberán acreditar dichos requisitos.</w:t>
            </w:r>
          </w:p>
          <w:p w14:paraId="048775FF" w14:textId="77777777" w:rsidR="0012043E" w:rsidRPr="00D05D14" w:rsidRDefault="0012043E" w:rsidP="00790C18">
            <w:pPr>
              <w:jc w:val="both"/>
              <w:rPr>
                <w:rFonts w:ascii="ITC Avant Garde" w:hAnsi="ITC Avant Garde"/>
              </w:rPr>
            </w:pPr>
          </w:p>
          <w:p w14:paraId="5BC65FCC" w14:textId="77777777" w:rsidR="00235B08" w:rsidRPr="00D05D14" w:rsidRDefault="006C7AA8" w:rsidP="00790C18">
            <w:pPr>
              <w:jc w:val="both"/>
              <w:rPr>
                <w:rFonts w:ascii="ITC Avant Garde" w:hAnsi="ITC Avant Garde"/>
              </w:rPr>
            </w:pPr>
            <w:r w:rsidRPr="00D05D14">
              <w:rPr>
                <w:rFonts w:ascii="ITC Avant Garde" w:hAnsi="ITC Avant Garde"/>
                <w:b/>
              </w:rPr>
              <w:t>1</w:t>
            </w:r>
            <w:r w:rsidR="00F62F15">
              <w:rPr>
                <w:rFonts w:ascii="ITC Avant Garde" w:hAnsi="ITC Avant Garde"/>
                <w:b/>
              </w:rPr>
              <w:t>4</w:t>
            </w:r>
            <w:r w:rsidR="00D454F9" w:rsidRPr="00D05D14">
              <w:rPr>
                <w:rFonts w:ascii="ITC Avant Garde" w:hAnsi="ITC Avant Garde"/>
                <w:b/>
              </w:rPr>
              <w:t xml:space="preserve">. </w:t>
            </w:r>
            <w:r w:rsidR="00235B08" w:rsidRPr="00D05D14">
              <w:rPr>
                <w:rFonts w:ascii="ITC Avant Garde" w:hAnsi="ITC Avant Garde"/>
                <w:b/>
              </w:rPr>
              <w:t>Tipo: Establece prohibiciones</w:t>
            </w:r>
            <w:r w:rsidR="00235B08" w:rsidRPr="00D05D14">
              <w:rPr>
                <w:rFonts w:ascii="ITC Avant Garde" w:hAnsi="ITC Avant Garde"/>
              </w:rPr>
              <w:t xml:space="preserve">. </w:t>
            </w:r>
          </w:p>
          <w:p w14:paraId="6455FCBC" w14:textId="77777777" w:rsidR="00235B08" w:rsidRPr="00D05D14" w:rsidRDefault="00235B08" w:rsidP="00790C18">
            <w:pPr>
              <w:jc w:val="both"/>
              <w:rPr>
                <w:rFonts w:ascii="ITC Avant Garde" w:hAnsi="ITC Avant Garde"/>
              </w:rPr>
            </w:pPr>
          </w:p>
          <w:p w14:paraId="51CD9A27" w14:textId="77777777" w:rsidR="00235B08" w:rsidRPr="00D05D14" w:rsidRDefault="00235B08" w:rsidP="00790C18">
            <w:pPr>
              <w:jc w:val="both"/>
              <w:rPr>
                <w:rFonts w:ascii="ITC Avant Garde" w:hAnsi="ITC Avant Garde"/>
              </w:rPr>
            </w:pPr>
            <w:r w:rsidRPr="00D05D14">
              <w:rPr>
                <w:rFonts w:ascii="ITC Avant Garde" w:hAnsi="ITC Avant Garde"/>
              </w:rPr>
              <w:t xml:space="preserve">Artículo Aplicable: 26 </w:t>
            </w:r>
          </w:p>
          <w:p w14:paraId="579FAC8C" w14:textId="77777777" w:rsidR="00235B08" w:rsidRPr="00D05D14" w:rsidRDefault="00235B08" w:rsidP="00790C18">
            <w:pPr>
              <w:jc w:val="both"/>
              <w:rPr>
                <w:rFonts w:ascii="ITC Avant Garde" w:hAnsi="ITC Avant Garde"/>
              </w:rPr>
            </w:pPr>
          </w:p>
          <w:p w14:paraId="23AB63A8" w14:textId="77777777" w:rsidR="00235B08" w:rsidRPr="00D05D14" w:rsidRDefault="00235B08" w:rsidP="00790C18">
            <w:pPr>
              <w:jc w:val="both"/>
              <w:rPr>
                <w:rFonts w:ascii="ITC Avant Garde" w:hAnsi="ITC Avant Garde"/>
              </w:rPr>
            </w:pPr>
            <w:r w:rsidRPr="00D05D14">
              <w:rPr>
                <w:rFonts w:ascii="ITC Avant Garde" w:hAnsi="ITC Avant Garde"/>
              </w:rPr>
              <w:t xml:space="preserve">Justificación: La Ley establece que la actuación de los </w:t>
            </w:r>
            <w:r w:rsidR="0021639C" w:rsidRPr="00D05D14">
              <w:rPr>
                <w:rFonts w:ascii="ITC Avant Garde" w:hAnsi="ITC Avant Garde"/>
              </w:rPr>
              <w:t>d</w:t>
            </w:r>
            <w:r w:rsidRPr="00D05D14">
              <w:rPr>
                <w:rFonts w:ascii="ITC Avant Garde" w:hAnsi="ITC Avant Garde"/>
              </w:rPr>
              <w:t>efensores se debe sujetar a los criterios de imparcialidad e independencia, en ese sentido, se consideró pertinente que el Anteproyecto estableciera los elementos para asegurar el cumplimiento de dicho</w:t>
            </w:r>
            <w:r w:rsidR="009548A7" w:rsidRPr="00D05D14">
              <w:rPr>
                <w:rFonts w:ascii="ITC Avant Garde" w:hAnsi="ITC Avant Garde"/>
              </w:rPr>
              <w:t>s criterios</w:t>
            </w:r>
            <w:r w:rsidRPr="00D05D14">
              <w:rPr>
                <w:rFonts w:ascii="ITC Avant Garde" w:hAnsi="ITC Avant Garde"/>
              </w:rPr>
              <w:t xml:space="preserve">, </w:t>
            </w:r>
            <w:r w:rsidR="002E09DF" w:rsidRPr="00D05D14">
              <w:rPr>
                <w:rFonts w:ascii="ITC Avant Garde" w:hAnsi="ITC Avant Garde"/>
              </w:rPr>
              <w:t>en específico,</w:t>
            </w:r>
            <w:r w:rsidRPr="00D05D14">
              <w:rPr>
                <w:rFonts w:ascii="ITC Avant Garde" w:hAnsi="ITC Avant Garde"/>
              </w:rPr>
              <w:t xml:space="preserve"> un periodo de oc</w:t>
            </w:r>
            <w:r w:rsidR="009548A7" w:rsidRPr="00D05D14">
              <w:rPr>
                <w:rFonts w:ascii="ITC Avant Garde" w:hAnsi="ITC Avant Garde"/>
              </w:rPr>
              <w:t xml:space="preserve">upación del cargo del </w:t>
            </w:r>
            <w:r w:rsidR="009614FA" w:rsidRPr="00D05D14">
              <w:rPr>
                <w:rFonts w:ascii="ITC Avant Garde" w:hAnsi="ITC Avant Garde"/>
              </w:rPr>
              <w:t>d</w:t>
            </w:r>
            <w:r w:rsidR="009548A7" w:rsidRPr="00D05D14">
              <w:rPr>
                <w:rFonts w:ascii="ITC Avant Garde" w:hAnsi="ITC Avant Garde"/>
              </w:rPr>
              <w:t>efensor</w:t>
            </w:r>
            <w:r w:rsidR="002E09DF" w:rsidRPr="00D05D14">
              <w:rPr>
                <w:rFonts w:ascii="ITC Avant Garde" w:hAnsi="ITC Avant Garde"/>
              </w:rPr>
              <w:t>, el cual, según la Ley, puede ser prorrogable por dos ocasiones</w:t>
            </w:r>
            <w:r w:rsidR="009548A7" w:rsidRPr="00D05D14">
              <w:rPr>
                <w:rFonts w:ascii="ITC Avant Garde" w:hAnsi="ITC Avant Garde"/>
              </w:rPr>
              <w:t>.</w:t>
            </w:r>
          </w:p>
          <w:p w14:paraId="011AF3FC" w14:textId="77777777" w:rsidR="00235B08" w:rsidRPr="00D05D14" w:rsidRDefault="00235B08" w:rsidP="00790C18">
            <w:pPr>
              <w:jc w:val="both"/>
              <w:rPr>
                <w:rFonts w:ascii="ITC Avant Garde" w:hAnsi="ITC Avant Garde"/>
              </w:rPr>
            </w:pPr>
          </w:p>
          <w:p w14:paraId="020EB6C2" w14:textId="77777777" w:rsidR="0012043E" w:rsidRPr="00D05D14" w:rsidRDefault="00D454F9" w:rsidP="00790C18">
            <w:pPr>
              <w:jc w:val="both"/>
              <w:rPr>
                <w:rFonts w:ascii="ITC Avant Garde" w:hAnsi="ITC Avant Garde"/>
                <w:b/>
              </w:rPr>
            </w:pPr>
            <w:r w:rsidRPr="00D05D14">
              <w:rPr>
                <w:rFonts w:ascii="ITC Avant Garde" w:hAnsi="ITC Avant Garde"/>
                <w:b/>
              </w:rPr>
              <w:t>1</w:t>
            </w:r>
            <w:r w:rsidR="00F62F15">
              <w:rPr>
                <w:rFonts w:ascii="ITC Avant Garde" w:hAnsi="ITC Avant Garde"/>
                <w:b/>
              </w:rPr>
              <w:t>5</w:t>
            </w:r>
            <w:r w:rsidRPr="00D05D14">
              <w:rPr>
                <w:rFonts w:ascii="ITC Avant Garde" w:hAnsi="ITC Avant Garde"/>
                <w:b/>
              </w:rPr>
              <w:t xml:space="preserve">. </w:t>
            </w:r>
            <w:r w:rsidR="0012043E" w:rsidRPr="00D05D14">
              <w:rPr>
                <w:rFonts w:ascii="ITC Avant Garde" w:hAnsi="ITC Avant Garde"/>
                <w:b/>
              </w:rPr>
              <w:t>Tipo: Establece obligaciones.</w:t>
            </w:r>
          </w:p>
          <w:p w14:paraId="0985EA67" w14:textId="77777777" w:rsidR="0012043E" w:rsidRPr="00D05D14" w:rsidRDefault="0012043E" w:rsidP="00790C18">
            <w:pPr>
              <w:jc w:val="both"/>
              <w:rPr>
                <w:rFonts w:ascii="ITC Avant Garde" w:hAnsi="ITC Avant Garde"/>
              </w:rPr>
            </w:pPr>
          </w:p>
          <w:p w14:paraId="717E19B0" w14:textId="77777777" w:rsidR="0012043E" w:rsidRPr="00D05D14" w:rsidRDefault="0012043E" w:rsidP="00790C18">
            <w:pPr>
              <w:jc w:val="both"/>
              <w:rPr>
                <w:rFonts w:ascii="ITC Avant Garde" w:hAnsi="ITC Avant Garde"/>
              </w:rPr>
            </w:pPr>
            <w:r w:rsidRPr="00D05D14">
              <w:rPr>
                <w:rFonts w:ascii="ITC Avant Garde" w:hAnsi="ITC Avant Garde"/>
              </w:rPr>
              <w:t xml:space="preserve">Artículo aplicable: 29, fracción VIII y 42. </w:t>
            </w:r>
          </w:p>
          <w:p w14:paraId="0DAC6335" w14:textId="77777777" w:rsidR="0012043E" w:rsidRPr="00D05D14" w:rsidRDefault="0012043E" w:rsidP="00790C18">
            <w:pPr>
              <w:jc w:val="both"/>
              <w:rPr>
                <w:rFonts w:ascii="ITC Avant Garde" w:hAnsi="ITC Avant Garde"/>
              </w:rPr>
            </w:pPr>
          </w:p>
          <w:p w14:paraId="2966A2C6" w14:textId="77777777" w:rsidR="0012043E" w:rsidRPr="00D05D14" w:rsidRDefault="0012043E" w:rsidP="00790C18">
            <w:pPr>
              <w:jc w:val="both"/>
              <w:rPr>
                <w:rFonts w:ascii="ITC Avant Garde" w:hAnsi="ITC Avant Garde"/>
              </w:rPr>
            </w:pPr>
            <w:r w:rsidRPr="00D05D14">
              <w:rPr>
                <w:rFonts w:ascii="ITC Avant Garde" w:hAnsi="ITC Avant Garde"/>
              </w:rPr>
              <w:t>Justificación: Con el objeto de que se cumpla con la publicidad de las actividades de los defensores de las audiencias de los concesionarios de radiodifusión, de televisión y/o audio restringidos y programadores se establece en los referidos artículos, que los defensores deberán hacer públicos dentro de los primeros 10 días de los meses de febrero, abril, junio, agosto, octubre y diciembre los asuntos atendidos durante el bimestre anterior, la forma de atención y sus resultados.</w:t>
            </w:r>
          </w:p>
          <w:p w14:paraId="617F5A72" w14:textId="77777777" w:rsidR="0012043E" w:rsidRPr="00D05D14" w:rsidRDefault="0012043E" w:rsidP="00790C18">
            <w:pPr>
              <w:jc w:val="both"/>
              <w:rPr>
                <w:rFonts w:ascii="ITC Avant Garde" w:hAnsi="ITC Avant Garde"/>
              </w:rPr>
            </w:pPr>
          </w:p>
          <w:p w14:paraId="6DBDC36B" w14:textId="77777777" w:rsidR="00235B08" w:rsidRPr="00D05D14" w:rsidRDefault="00D454F9" w:rsidP="00790C18">
            <w:pPr>
              <w:jc w:val="both"/>
              <w:rPr>
                <w:rFonts w:ascii="ITC Avant Garde" w:hAnsi="ITC Avant Garde"/>
              </w:rPr>
            </w:pPr>
            <w:r w:rsidRPr="00D05D14">
              <w:rPr>
                <w:rFonts w:ascii="ITC Avant Garde" w:hAnsi="ITC Avant Garde"/>
                <w:b/>
              </w:rPr>
              <w:t>1</w:t>
            </w:r>
            <w:r w:rsidR="00F62F15">
              <w:rPr>
                <w:rFonts w:ascii="ITC Avant Garde" w:hAnsi="ITC Avant Garde"/>
                <w:b/>
              </w:rPr>
              <w:t>6</w:t>
            </w:r>
            <w:r w:rsidRPr="00D05D14">
              <w:rPr>
                <w:rFonts w:ascii="ITC Avant Garde" w:hAnsi="ITC Avant Garde"/>
                <w:b/>
              </w:rPr>
              <w:t xml:space="preserve">. </w:t>
            </w:r>
            <w:r w:rsidR="00235B08" w:rsidRPr="00D05D14">
              <w:rPr>
                <w:rFonts w:ascii="ITC Avant Garde" w:hAnsi="ITC Avant Garde"/>
                <w:b/>
              </w:rPr>
              <w:t>Tipo: Establece prohibiciones</w:t>
            </w:r>
            <w:r w:rsidR="00235B08" w:rsidRPr="00D05D14">
              <w:rPr>
                <w:rFonts w:ascii="ITC Avant Garde" w:hAnsi="ITC Avant Garde"/>
              </w:rPr>
              <w:t xml:space="preserve">. </w:t>
            </w:r>
          </w:p>
          <w:p w14:paraId="23FED151" w14:textId="77777777" w:rsidR="00235B08" w:rsidRPr="00D05D14" w:rsidRDefault="00235B08" w:rsidP="00790C18">
            <w:pPr>
              <w:jc w:val="both"/>
              <w:rPr>
                <w:rFonts w:ascii="ITC Avant Garde" w:hAnsi="ITC Avant Garde"/>
              </w:rPr>
            </w:pPr>
          </w:p>
          <w:p w14:paraId="01B0C435" w14:textId="77777777" w:rsidR="00235B08" w:rsidRPr="00D05D14" w:rsidRDefault="00235B08" w:rsidP="00790C18">
            <w:pPr>
              <w:jc w:val="both"/>
              <w:rPr>
                <w:rFonts w:ascii="ITC Avant Garde" w:hAnsi="ITC Avant Garde"/>
              </w:rPr>
            </w:pPr>
            <w:r w:rsidRPr="00D05D14">
              <w:rPr>
                <w:rFonts w:ascii="ITC Avant Garde" w:hAnsi="ITC Avant Garde"/>
              </w:rPr>
              <w:t xml:space="preserve">Artículo Aplicable: 31, párrafo segundo.  </w:t>
            </w:r>
          </w:p>
          <w:p w14:paraId="7563C612" w14:textId="77777777" w:rsidR="00235B08" w:rsidRPr="00D05D14" w:rsidRDefault="00235B08" w:rsidP="00790C18">
            <w:pPr>
              <w:jc w:val="both"/>
              <w:rPr>
                <w:rFonts w:ascii="ITC Avant Garde" w:hAnsi="ITC Avant Garde"/>
              </w:rPr>
            </w:pPr>
          </w:p>
          <w:p w14:paraId="0FB28FD0" w14:textId="77777777" w:rsidR="00235B08" w:rsidRPr="00D05D14" w:rsidRDefault="00235B08" w:rsidP="00790C18">
            <w:pPr>
              <w:jc w:val="both"/>
              <w:rPr>
                <w:rFonts w:ascii="ITC Avant Garde" w:hAnsi="ITC Avant Garde"/>
              </w:rPr>
            </w:pPr>
            <w:r w:rsidRPr="00D05D14">
              <w:rPr>
                <w:rFonts w:ascii="ITC Avant Garde" w:hAnsi="ITC Avant Garde"/>
              </w:rPr>
              <w:t xml:space="preserve">Justificación: La Ley establece que la actuación de los </w:t>
            </w:r>
            <w:r w:rsidR="00C750F6" w:rsidRPr="00D05D14">
              <w:rPr>
                <w:rFonts w:ascii="ITC Avant Garde" w:hAnsi="ITC Avant Garde"/>
              </w:rPr>
              <w:t>d</w:t>
            </w:r>
            <w:r w:rsidRPr="00D05D14">
              <w:rPr>
                <w:rFonts w:ascii="ITC Avant Garde" w:hAnsi="ITC Avant Garde"/>
              </w:rPr>
              <w:t xml:space="preserve">efensores se debe sujetar a los criterios de imparcialidad e independencia, en </w:t>
            </w:r>
            <w:r w:rsidR="002E09DF" w:rsidRPr="00D05D14">
              <w:rPr>
                <w:rFonts w:ascii="ITC Avant Garde" w:hAnsi="ITC Avant Garde"/>
              </w:rPr>
              <w:t>virtud de lo que</w:t>
            </w:r>
            <w:r w:rsidRPr="00D05D14">
              <w:rPr>
                <w:rFonts w:ascii="ITC Avant Garde" w:hAnsi="ITC Avant Garde"/>
              </w:rPr>
              <w:t xml:space="preserve"> se consideró </w:t>
            </w:r>
            <w:r w:rsidR="002E09DF" w:rsidRPr="00D05D14">
              <w:rPr>
                <w:rFonts w:ascii="ITC Avant Garde" w:hAnsi="ITC Avant Garde"/>
              </w:rPr>
              <w:t xml:space="preserve">pertinente que </w:t>
            </w:r>
            <w:r w:rsidRPr="00D05D14">
              <w:rPr>
                <w:rFonts w:ascii="ITC Avant Garde" w:hAnsi="ITC Avant Garde"/>
              </w:rPr>
              <w:t xml:space="preserve">el Anteproyecto previera la circunstancia de que en caso de presentarse algún impedimento ningún </w:t>
            </w:r>
            <w:r w:rsidR="00C750F6" w:rsidRPr="00D05D14">
              <w:rPr>
                <w:rFonts w:ascii="ITC Avant Garde" w:hAnsi="ITC Avant Garde"/>
              </w:rPr>
              <w:t>d</w:t>
            </w:r>
            <w:r w:rsidRPr="00D05D14">
              <w:rPr>
                <w:rFonts w:ascii="ITC Avant Garde" w:hAnsi="ITC Avant Garde"/>
              </w:rPr>
              <w:t xml:space="preserve">efensor pudiera continuar ocupando el cargo, y con ello, crear condiciones a efecto de que la actuación de los </w:t>
            </w:r>
            <w:r w:rsidR="00C750F6" w:rsidRPr="00D05D14">
              <w:rPr>
                <w:rFonts w:ascii="ITC Avant Garde" w:hAnsi="ITC Avant Garde"/>
              </w:rPr>
              <w:t>d</w:t>
            </w:r>
            <w:r w:rsidRPr="00D05D14">
              <w:rPr>
                <w:rFonts w:ascii="ITC Avant Garde" w:hAnsi="ITC Avant Garde"/>
              </w:rPr>
              <w:t xml:space="preserve">efensores se dé bajo los criterios arriba señalados. </w:t>
            </w:r>
          </w:p>
          <w:p w14:paraId="5043DEED" w14:textId="77777777" w:rsidR="00C3000F" w:rsidRPr="00D05D14" w:rsidRDefault="00C3000F" w:rsidP="00790C18">
            <w:pPr>
              <w:jc w:val="both"/>
              <w:rPr>
                <w:rFonts w:ascii="ITC Avant Garde" w:hAnsi="ITC Avant Garde"/>
              </w:rPr>
            </w:pPr>
          </w:p>
          <w:p w14:paraId="56CC050F" w14:textId="77777777" w:rsidR="00235B08" w:rsidRPr="00D05D14" w:rsidRDefault="00D454F9" w:rsidP="00790C18">
            <w:pPr>
              <w:jc w:val="both"/>
              <w:rPr>
                <w:rFonts w:ascii="ITC Avant Garde" w:hAnsi="ITC Avant Garde"/>
              </w:rPr>
            </w:pPr>
            <w:r w:rsidRPr="00D05D14">
              <w:rPr>
                <w:rFonts w:ascii="ITC Avant Garde" w:hAnsi="ITC Avant Garde"/>
                <w:b/>
              </w:rPr>
              <w:t>1</w:t>
            </w:r>
            <w:r w:rsidR="00261E1A">
              <w:rPr>
                <w:rFonts w:ascii="ITC Avant Garde" w:hAnsi="ITC Avant Garde"/>
                <w:b/>
              </w:rPr>
              <w:t>7</w:t>
            </w:r>
            <w:r w:rsidRPr="00D05D14">
              <w:rPr>
                <w:rFonts w:ascii="ITC Avant Garde" w:hAnsi="ITC Avant Garde"/>
                <w:b/>
              </w:rPr>
              <w:t xml:space="preserve">. </w:t>
            </w:r>
            <w:r w:rsidR="00235B08" w:rsidRPr="00D05D14">
              <w:rPr>
                <w:rFonts w:ascii="ITC Avant Garde" w:hAnsi="ITC Avant Garde"/>
                <w:b/>
              </w:rPr>
              <w:t>Tipo: Establece obligaciones</w:t>
            </w:r>
            <w:r w:rsidR="00235B08" w:rsidRPr="00D05D14">
              <w:rPr>
                <w:rFonts w:ascii="ITC Avant Garde" w:hAnsi="ITC Avant Garde"/>
              </w:rPr>
              <w:t xml:space="preserve">. </w:t>
            </w:r>
          </w:p>
          <w:p w14:paraId="6BEAFDEB" w14:textId="77777777" w:rsidR="00235B08" w:rsidRPr="00D05D14" w:rsidRDefault="00235B08" w:rsidP="00790C18">
            <w:pPr>
              <w:jc w:val="both"/>
              <w:rPr>
                <w:rFonts w:ascii="ITC Avant Garde" w:hAnsi="ITC Avant Garde"/>
              </w:rPr>
            </w:pPr>
          </w:p>
          <w:p w14:paraId="311C08AC" w14:textId="77777777" w:rsidR="00235B08" w:rsidRPr="00D05D14" w:rsidRDefault="00235B08" w:rsidP="00790C18">
            <w:pPr>
              <w:jc w:val="both"/>
              <w:rPr>
                <w:rFonts w:ascii="ITC Avant Garde" w:hAnsi="ITC Avant Garde"/>
              </w:rPr>
            </w:pPr>
            <w:r w:rsidRPr="00D05D14">
              <w:rPr>
                <w:rFonts w:ascii="ITC Avant Garde" w:hAnsi="ITC Avant Garde"/>
              </w:rPr>
              <w:t xml:space="preserve">Artículo Aplicable: 33 </w:t>
            </w:r>
          </w:p>
          <w:p w14:paraId="1B858255" w14:textId="77777777" w:rsidR="00235B08" w:rsidRPr="00D05D14" w:rsidRDefault="00235B08" w:rsidP="00790C18">
            <w:pPr>
              <w:jc w:val="both"/>
              <w:rPr>
                <w:rFonts w:ascii="ITC Avant Garde" w:hAnsi="ITC Avant Garde"/>
              </w:rPr>
            </w:pPr>
          </w:p>
          <w:p w14:paraId="6BE5B42B" w14:textId="77777777" w:rsidR="00235B08" w:rsidRPr="00D05D14" w:rsidRDefault="00235B08" w:rsidP="00790C18">
            <w:pPr>
              <w:jc w:val="both"/>
              <w:rPr>
                <w:rFonts w:ascii="ITC Avant Garde" w:hAnsi="ITC Avant Garde"/>
              </w:rPr>
            </w:pPr>
            <w:r w:rsidRPr="00D05D14">
              <w:rPr>
                <w:rFonts w:ascii="ITC Avant Garde" w:hAnsi="ITC Avant Garde"/>
              </w:rPr>
              <w:t>Justifica</w:t>
            </w:r>
            <w:r w:rsidR="001B6D5A" w:rsidRPr="00D05D14">
              <w:rPr>
                <w:rFonts w:ascii="ITC Avant Garde" w:hAnsi="ITC Avant Garde"/>
              </w:rPr>
              <w:t>ción: La Ley establece que los concesionarios de r</w:t>
            </w:r>
            <w:r w:rsidRPr="00D05D14">
              <w:rPr>
                <w:rFonts w:ascii="ITC Avant Garde" w:hAnsi="ITC Avant Garde"/>
              </w:rPr>
              <w:t xml:space="preserve">adiodifusión deben contar con una defensoría de las audiencias, obligación que de acuerdo </w:t>
            </w:r>
            <w:r w:rsidR="002E09DF" w:rsidRPr="00D05D14">
              <w:rPr>
                <w:rFonts w:ascii="ITC Avant Garde" w:hAnsi="ITC Avant Garde"/>
              </w:rPr>
              <w:t xml:space="preserve">con dicho </w:t>
            </w:r>
            <w:r w:rsidRPr="00D05D14">
              <w:rPr>
                <w:rFonts w:ascii="ITC Avant Garde" w:hAnsi="ITC Avant Garde"/>
              </w:rPr>
              <w:t>cuerpo normativo es extensible a los programadores a través de multiprogramación, en ese sentido, y con la fin</w:t>
            </w:r>
            <w:r w:rsidR="001B6D5A" w:rsidRPr="00D05D14">
              <w:rPr>
                <w:rFonts w:ascii="ITC Avant Garde" w:hAnsi="ITC Avant Garde"/>
              </w:rPr>
              <w:t>alidad de evitar colocar a las a</w:t>
            </w:r>
            <w:r w:rsidRPr="00D05D14">
              <w:rPr>
                <w:rFonts w:ascii="ITC Avant Garde" w:hAnsi="ITC Avant Garde"/>
              </w:rPr>
              <w:t>udi</w:t>
            </w:r>
            <w:r w:rsidR="002E09DF" w:rsidRPr="00D05D14">
              <w:rPr>
                <w:rFonts w:ascii="ITC Avant Garde" w:hAnsi="ITC Avant Garde"/>
              </w:rPr>
              <w:t>encias en estado de indefensión</w:t>
            </w:r>
            <w:r w:rsidRPr="00D05D14">
              <w:rPr>
                <w:rFonts w:ascii="ITC Avant Garde" w:hAnsi="ITC Avant Garde"/>
              </w:rPr>
              <w:t xml:space="preserve">, se establece </w:t>
            </w:r>
            <w:r w:rsidR="002E09DF" w:rsidRPr="00D05D14">
              <w:rPr>
                <w:rFonts w:ascii="ITC Avant Garde" w:hAnsi="ITC Avant Garde"/>
              </w:rPr>
              <w:t xml:space="preserve">en el Anteproyecto </w:t>
            </w:r>
            <w:r w:rsidRPr="00D05D14">
              <w:rPr>
                <w:rFonts w:ascii="ITC Avant Garde" w:hAnsi="ITC Avant Garde"/>
              </w:rPr>
              <w:t xml:space="preserve">que durante el periodo transcurrido entre la separación del cargo de </w:t>
            </w:r>
            <w:r w:rsidR="002E09DF" w:rsidRPr="00D05D14">
              <w:rPr>
                <w:rFonts w:ascii="ITC Avant Garde" w:hAnsi="ITC Avant Garde"/>
              </w:rPr>
              <w:t xml:space="preserve">un </w:t>
            </w:r>
            <w:r w:rsidR="001B6D5A" w:rsidRPr="00D05D14">
              <w:rPr>
                <w:rFonts w:ascii="ITC Avant Garde" w:hAnsi="ITC Avant Garde"/>
              </w:rPr>
              <w:t>d</w:t>
            </w:r>
            <w:r w:rsidRPr="00D05D14">
              <w:rPr>
                <w:rFonts w:ascii="ITC Avant Garde" w:hAnsi="ITC Avant Garde"/>
              </w:rPr>
              <w:t>efensor y la entrega de la constan</w:t>
            </w:r>
            <w:r w:rsidR="001B6D5A" w:rsidRPr="00D05D14">
              <w:rPr>
                <w:rFonts w:ascii="ITC Avant Garde" w:hAnsi="ITC Avant Garde"/>
              </w:rPr>
              <w:t>cia de inscripción de un nuevo d</w:t>
            </w:r>
            <w:r w:rsidRPr="00D05D14">
              <w:rPr>
                <w:rFonts w:ascii="ITC Avant Garde" w:hAnsi="ITC Avant Garde"/>
              </w:rPr>
              <w:t xml:space="preserve">efensor, </w:t>
            </w:r>
            <w:r w:rsidR="001B6D5A" w:rsidRPr="00D05D14">
              <w:rPr>
                <w:rFonts w:ascii="ITC Avant Garde" w:hAnsi="ITC Avant Garde"/>
              </w:rPr>
              <w:t>el concesionario de radiodifusión o p</w:t>
            </w:r>
            <w:r w:rsidRPr="00D05D14">
              <w:rPr>
                <w:rFonts w:ascii="ITC Avant Garde" w:hAnsi="ITC Avant Garde"/>
              </w:rPr>
              <w:t>rogramador a través de multiprogramación será responsable de la atención y defensa de la</w:t>
            </w:r>
            <w:r w:rsidR="002E09DF" w:rsidRPr="00D05D14">
              <w:rPr>
                <w:rFonts w:ascii="ITC Avant Garde" w:hAnsi="ITC Avant Garde"/>
              </w:rPr>
              <w:t>s</w:t>
            </w:r>
            <w:r w:rsidR="001B6D5A" w:rsidRPr="00D05D14">
              <w:rPr>
                <w:rFonts w:ascii="ITC Avant Garde" w:hAnsi="ITC Avant Garde"/>
              </w:rPr>
              <w:t xml:space="preserve"> a</w:t>
            </w:r>
            <w:r w:rsidRPr="00D05D14">
              <w:rPr>
                <w:rFonts w:ascii="ITC Avant Garde" w:hAnsi="ITC Avant Garde"/>
              </w:rPr>
              <w:t xml:space="preserve">udiencias. </w:t>
            </w:r>
          </w:p>
          <w:p w14:paraId="663DC5C9" w14:textId="77777777" w:rsidR="00C3000F" w:rsidRPr="00D05D14" w:rsidRDefault="00C3000F" w:rsidP="00790C18">
            <w:pPr>
              <w:jc w:val="both"/>
              <w:rPr>
                <w:rFonts w:ascii="ITC Avant Garde" w:hAnsi="ITC Avant Garde"/>
              </w:rPr>
            </w:pPr>
          </w:p>
          <w:p w14:paraId="6AD9AD13" w14:textId="77777777" w:rsidR="002E09DF" w:rsidRPr="00D05D14" w:rsidRDefault="00261E1A" w:rsidP="00790C18">
            <w:pPr>
              <w:jc w:val="both"/>
              <w:rPr>
                <w:rFonts w:ascii="ITC Avant Garde" w:hAnsi="ITC Avant Garde"/>
              </w:rPr>
            </w:pPr>
            <w:r>
              <w:rPr>
                <w:rFonts w:ascii="ITC Avant Garde" w:hAnsi="ITC Avant Garde"/>
                <w:b/>
              </w:rPr>
              <w:t>18</w:t>
            </w:r>
            <w:r w:rsidR="00D454F9" w:rsidRPr="00D05D14">
              <w:rPr>
                <w:rFonts w:ascii="ITC Avant Garde" w:hAnsi="ITC Avant Garde"/>
                <w:b/>
              </w:rPr>
              <w:t xml:space="preserve">. </w:t>
            </w:r>
            <w:r w:rsidR="002E09DF" w:rsidRPr="00D05D14">
              <w:rPr>
                <w:rFonts w:ascii="ITC Avant Garde" w:hAnsi="ITC Avant Garde"/>
                <w:b/>
              </w:rPr>
              <w:t xml:space="preserve">Tipo: Establece obligaciones. </w:t>
            </w:r>
          </w:p>
          <w:p w14:paraId="3BD191D0" w14:textId="77777777" w:rsidR="002E09DF" w:rsidRPr="00D05D14" w:rsidRDefault="002E09DF" w:rsidP="00790C18">
            <w:pPr>
              <w:jc w:val="both"/>
              <w:rPr>
                <w:rFonts w:ascii="ITC Avant Garde" w:hAnsi="ITC Avant Garde"/>
              </w:rPr>
            </w:pPr>
          </w:p>
          <w:p w14:paraId="71D39F38" w14:textId="77777777" w:rsidR="002E09DF" w:rsidRPr="00D05D14" w:rsidRDefault="002E09DF" w:rsidP="00790C18">
            <w:pPr>
              <w:jc w:val="both"/>
              <w:rPr>
                <w:rFonts w:ascii="ITC Avant Garde" w:hAnsi="ITC Avant Garde"/>
              </w:rPr>
            </w:pPr>
            <w:r w:rsidRPr="00D05D14">
              <w:rPr>
                <w:rFonts w:ascii="ITC Avant Garde" w:hAnsi="ITC Avant Garde"/>
              </w:rPr>
              <w:t>Artículo Aplicable. 37 incisos a) a d) y f) a h).</w:t>
            </w:r>
          </w:p>
          <w:p w14:paraId="5E900C32" w14:textId="77777777" w:rsidR="002E09DF" w:rsidRPr="00D05D14" w:rsidRDefault="002E09DF" w:rsidP="00790C18">
            <w:pPr>
              <w:jc w:val="both"/>
              <w:rPr>
                <w:rFonts w:ascii="ITC Avant Garde" w:hAnsi="ITC Avant Garde"/>
              </w:rPr>
            </w:pPr>
          </w:p>
          <w:p w14:paraId="5730C6E2" w14:textId="77777777" w:rsidR="002E09DF" w:rsidRPr="00D05D14" w:rsidRDefault="002E09DF" w:rsidP="00790C18">
            <w:pPr>
              <w:jc w:val="both"/>
              <w:rPr>
                <w:rFonts w:ascii="ITC Avant Garde" w:hAnsi="ITC Avant Garde"/>
              </w:rPr>
            </w:pPr>
            <w:r w:rsidRPr="00D05D14">
              <w:rPr>
                <w:rFonts w:ascii="ITC Avant Garde" w:hAnsi="ITC Avant Garde"/>
              </w:rPr>
              <w:t>Justificación: La ley prevé que recibidas las reclamaciones, quejas o sugerencias, el defensor las tramitará en las áreas o departamentos responsables, requiriendo las explicaciones que considere pertinentes y que responderá a</w:t>
            </w:r>
            <w:r w:rsidR="00DE27D9" w:rsidRPr="00D05D14">
              <w:rPr>
                <w:rFonts w:ascii="ITC Avant Garde" w:hAnsi="ITC Avant Garde"/>
              </w:rPr>
              <w:t xml:space="preserve"> la audiencia </w:t>
            </w:r>
            <w:r w:rsidRPr="00D05D14">
              <w:rPr>
                <w:rFonts w:ascii="ITC Avant Garde" w:hAnsi="ITC Avant Garde"/>
              </w:rPr>
              <w:t>en un plazo máximo de veinte días hábiles aportando las respuestas recibidas y, en su caso, con la explicación que a su juicio merezca, sin embargo y para efectos de dotar de claridad y certeza a concesionarios</w:t>
            </w:r>
            <w:r w:rsidR="001B6D5A" w:rsidRPr="00D05D14">
              <w:rPr>
                <w:rFonts w:ascii="ITC Avant Garde" w:hAnsi="ITC Avant Garde"/>
              </w:rPr>
              <w:t xml:space="preserve"> y programadores, defensores y a</w:t>
            </w:r>
            <w:r w:rsidRPr="00D05D14">
              <w:rPr>
                <w:rFonts w:ascii="ITC Avant Garde" w:hAnsi="ITC Avant Garde"/>
              </w:rPr>
              <w:t>udiencias, en el Anteproyecto se consideró oportuno desarrollar de forma más detallada un procedimiento para la atención de las so</w:t>
            </w:r>
            <w:r w:rsidR="001B6D5A" w:rsidRPr="00D05D14">
              <w:rPr>
                <w:rFonts w:ascii="ITC Avant Garde" w:hAnsi="ITC Avant Garde"/>
              </w:rPr>
              <w:t>licitudes presentadas por las a</w:t>
            </w:r>
            <w:r w:rsidRPr="00D05D14">
              <w:rPr>
                <w:rFonts w:ascii="ITC Avant Garde" w:hAnsi="ITC Avant Garde"/>
              </w:rPr>
              <w:t xml:space="preserve">udiencias. </w:t>
            </w:r>
          </w:p>
          <w:p w14:paraId="054ABB73" w14:textId="77777777" w:rsidR="00261E1A" w:rsidRDefault="00261E1A" w:rsidP="00790C18">
            <w:pPr>
              <w:jc w:val="both"/>
              <w:rPr>
                <w:rFonts w:ascii="ITC Avant Garde" w:hAnsi="ITC Avant Garde"/>
                <w:b/>
              </w:rPr>
            </w:pPr>
          </w:p>
          <w:p w14:paraId="1F05DB1C" w14:textId="77777777" w:rsidR="00235B08" w:rsidRPr="00D05D14" w:rsidRDefault="00261E1A" w:rsidP="00790C18">
            <w:pPr>
              <w:jc w:val="both"/>
              <w:rPr>
                <w:rFonts w:ascii="ITC Avant Garde" w:hAnsi="ITC Avant Garde"/>
              </w:rPr>
            </w:pPr>
            <w:r>
              <w:rPr>
                <w:rFonts w:ascii="ITC Avant Garde" w:hAnsi="ITC Avant Garde"/>
                <w:b/>
              </w:rPr>
              <w:t>19</w:t>
            </w:r>
            <w:r w:rsidR="00D454F9" w:rsidRPr="00D05D14">
              <w:rPr>
                <w:rFonts w:ascii="ITC Avant Garde" w:hAnsi="ITC Avant Garde"/>
                <w:b/>
              </w:rPr>
              <w:t xml:space="preserve">. </w:t>
            </w:r>
            <w:r w:rsidR="00235B08" w:rsidRPr="00D05D14">
              <w:rPr>
                <w:rFonts w:ascii="ITC Avant Garde" w:hAnsi="ITC Avant Garde"/>
                <w:b/>
              </w:rPr>
              <w:t>Tipo: Establece estándares</w:t>
            </w:r>
            <w:r w:rsidR="00235B08" w:rsidRPr="00D05D14">
              <w:rPr>
                <w:rFonts w:ascii="ITC Avant Garde" w:hAnsi="ITC Avant Garde"/>
              </w:rPr>
              <w:t xml:space="preserve">. </w:t>
            </w:r>
          </w:p>
          <w:p w14:paraId="3EB37AB8" w14:textId="77777777" w:rsidR="00235B08" w:rsidRPr="00D05D14" w:rsidRDefault="00235B08" w:rsidP="00790C18">
            <w:pPr>
              <w:jc w:val="both"/>
              <w:rPr>
                <w:rFonts w:ascii="ITC Avant Garde" w:hAnsi="ITC Avant Garde"/>
              </w:rPr>
            </w:pPr>
          </w:p>
          <w:p w14:paraId="0677AB81" w14:textId="77777777" w:rsidR="00235B08" w:rsidRPr="00D05D14" w:rsidRDefault="00235B08" w:rsidP="00790C18">
            <w:pPr>
              <w:jc w:val="both"/>
              <w:rPr>
                <w:rFonts w:ascii="ITC Avant Garde" w:hAnsi="ITC Avant Garde"/>
              </w:rPr>
            </w:pPr>
            <w:r w:rsidRPr="00D05D14">
              <w:rPr>
                <w:rFonts w:ascii="ITC Avant Garde" w:hAnsi="ITC Avant Garde"/>
              </w:rPr>
              <w:t>Artículo A</w:t>
            </w:r>
            <w:r w:rsidR="00261E1A">
              <w:rPr>
                <w:rFonts w:ascii="ITC Avant Garde" w:hAnsi="ITC Avant Garde"/>
              </w:rPr>
              <w:t xml:space="preserve">plicable: 39, párrafo segundo. </w:t>
            </w:r>
          </w:p>
          <w:p w14:paraId="37FB325B" w14:textId="77777777" w:rsidR="00235B08" w:rsidRPr="00D05D14" w:rsidRDefault="00235B08" w:rsidP="00790C18">
            <w:pPr>
              <w:jc w:val="both"/>
              <w:rPr>
                <w:rFonts w:ascii="ITC Avant Garde" w:hAnsi="ITC Avant Garde"/>
              </w:rPr>
            </w:pPr>
          </w:p>
          <w:p w14:paraId="3AC79344" w14:textId="77777777" w:rsidR="00235B08" w:rsidRPr="00D05D14" w:rsidRDefault="00235B08" w:rsidP="00790C18">
            <w:pPr>
              <w:jc w:val="both"/>
              <w:rPr>
                <w:rFonts w:ascii="ITC Avant Garde" w:hAnsi="ITC Avant Garde"/>
              </w:rPr>
            </w:pPr>
            <w:r w:rsidRPr="00D05D14">
              <w:rPr>
                <w:rFonts w:ascii="ITC Avant Garde" w:hAnsi="ITC Avant Garde"/>
              </w:rPr>
              <w:t>Justificación: En virtud de que el Anteproyecto prevé las posibil</w:t>
            </w:r>
            <w:r w:rsidR="001B6D5A" w:rsidRPr="00D05D14">
              <w:rPr>
                <w:rFonts w:ascii="ITC Avant Garde" w:hAnsi="ITC Avant Garde"/>
              </w:rPr>
              <w:t>idad de que las audiencias del servicio de televisión y/o audio r</w:t>
            </w:r>
            <w:r w:rsidRPr="00D05D14">
              <w:rPr>
                <w:rFonts w:ascii="ITC Avant Garde" w:hAnsi="ITC Avant Garde"/>
              </w:rPr>
              <w:t>estringido, cuando consideren que sus derechos han sido violados, soliciten a los concesionarios que prestan esos servicios</w:t>
            </w:r>
            <w:r w:rsidR="009E648C" w:rsidRPr="00D05D14">
              <w:rPr>
                <w:rFonts w:ascii="ITC Avant Garde" w:hAnsi="ITC Avant Garde"/>
              </w:rPr>
              <w:t>,</w:t>
            </w:r>
            <w:r w:rsidRPr="00D05D14">
              <w:rPr>
                <w:rFonts w:ascii="ITC Avant Garde" w:hAnsi="ITC Avant Garde"/>
              </w:rPr>
              <w:t xml:space="preserve"> la revisión del caso, en ese sentido, se previó que la presentación de sus escritos de observaciones, quejas, sugerencias, peticiones, señalamientos o reclamaciones sobre los contenidos y la programación se </w:t>
            </w:r>
            <w:r w:rsidR="002E09DF" w:rsidRPr="00D05D14">
              <w:rPr>
                <w:rFonts w:ascii="ITC Avant Garde" w:hAnsi="ITC Avant Garde"/>
              </w:rPr>
              <w:t>haga</w:t>
            </w:r>
            <w:r w:rsidRPr="00D05D14">
              <w:rPr>
                <w:rFonts w:ascii="ITC Avant Garde" w:hAnsi="ITC Avant Garde"/>
              </w:rPr>
              <w:t xml:space="preserve"> cumpliendo los requisitos del artículo 36</w:t>
            </w:r>
            <w:r w:rsidR="002E09DF" w:rsidRPr="00D05D14">
              <w:rPr>
                <w:rFonts w:ascii="ITC Avant Garde" w:hAnsi="ITC Avant Garde"/>
              </w:rPr>
              <w:t>.</w:t>
            </w:r>
          </w:p>
          <w:p w14:paraId="1569791D" w14:textId="77777777" w:rsidR="00AB43D6" w:rsidRPr="00D05D14" w:rsidRDefault="00AB43D6" w:rsidP="00790C18">
            <w:pPr>
              <w:jc w:val="both"/>
              <w:rPr>
                <w:rFonts w:ascii="ITC Avant Garde" w:hAnsi="ITC Avant Garde"/>
              </w:rPr>
            </w:pPr>
          </w:p>
          <w:p w14:paraId="0A58061C" w14:textId="77777777" w:rsidR="00235B08" w:rsidRPr="00D05D14" w:rsidRDefault="006C7AA8" w:rsidP="00790C18">
            <w:pPr>
              <w:jc w:val="both"/>
              <w:rPr>
                <w:rFonts w:ascii="ITC Avant Garde" w:hAnsi="ITC Avant Garde"/>
                <w:b/>
              </w:rPr>
            </w:pPr>
            <w:r w:rsidRPr="00D05D14">
              <w:rPr>
                <w:rFonts w:ascii="ITC Avant Garde" w:hAnsi="ITC Avant Garde"/>
                <w:b/>
              </w:rPr>
              <w:t>2</w:t>
            </w:r>
            <w:r w:rsidR="00261E1A">
              <w:rPr>
                <w:rFonts w:ascii="ITC Avant Garde" w:hAnsi="ITC Avant Garde"/>
                <w:b/>
              </w:rPr>
              <w:t>0</w:t>
            </w:r>
            <w:r w:rsidR="00D454F9" w:rsidRPr="00D05D14">
              <w:rPr>
                <w:rFonts w:ascii="ITC Avant Garde" w:hAnsi="ITC Avant Garde"/>
                <w:b/>
              </w:rPr>
              <w:t xml:space="preserve">. </w:t>
            </w:r>
            <w:r w:rsidR="00235B08" w:rsidRPr="00D05D14">
              <w:rPr>
                <w:rFonts w:ascii="ITC Avant Garde" w:hAnsi="ITC Avant Garde"/>
                <w:b/>
              </w:rPr>
              <w:t>Tipo: Establece requisitos.</w:t>
            </w:r>
          </w:p>
          <w:p w14:paraId="6DEF18F7" w14:textId="77777777" w:rsidR="00235B08" w:rsidRPr="00D05D14" w:rsidRDefault="00235B08" w:rsidP="00790C18">
            <w:pPr>
              <w:jc w:val="both"/>
              <w:rPr>
                <w:rFonts w:ascii="ITC Avant Garde" w:hAnsi="ITC Avant Garde"/>
              </w:rPr>
            </w:pPr>
          </w:p>
          <w:p w14:paraId="089DAFCC" w14:textId="77777777" w:rsidR="00235B08" w:rsidRPr="00D05D14" w:rsidRDefault="00235B08" w:rsidP="00790C18">
            <w:pPr>
              <w:jc w:val="both"/>
              <w:rPr>
                <w:rFonts w:ascii="ITC Avant Garde" w:hAnsi="ITC Avant Garde"/>
              </w:rPr>
            </w:pPr>
            <w:r w:rsidRPr="00D05D14">
              <w:rPr>
                <w:rFonts w:ascii="ITC Avant Garde" w:hAnsi="ITC Avant Garde"/>
              </w:rPr>
              <w:t xml:space="preserve">Artículos aplicables: Artículos </w:t>
            </w:r>
            <w:r w:rsidR="0068420A" w:rsidRPr="00D05D14">
              <w:rPr>
                <w:rFonts w:ascii="ITC Avant Garde" w:hAnsi="ITC Avant Garde"/>
              </w:rPr>
              <w:t>45</w:t>
            </w:r>
            <w:r w:rsidR="00DF6CDB" w:rsidRPr="00D05D14">
              <w:rPr>
                <w:rFonts w:ascii="ITC Avant Garde" w:hAnsi="ITC Avant Garde"/>
              </w:rPr>
              <w:t xml:space="preserve"> y 46</w:t>
            </w:r>
            <w:r w:rsidRPr="00D05D14">
              <w:rPr>
                <w:rFonts w:ascii="ITC Avant Garde" w:hAnsi="ITC Avant Garde"/>
              </w:rPr>
              <w:t>.</w:t>
            </w:r>
          </w:p>
          <w:p w14:paraId="246DE686" w14:textId="77777777" w:rsidR="00235B08" w:rsidRPr="00D05D14" w:rsidRDefault="00235B08" w:rsidP="00790C18">
            <w:pPr>
              <w:jc w:val="both"/>
              <w:rPr>
                <w:rFonts w:ascii="ITC Avant Garde" w:hAnsi="ITC Avant Garde"/>
              </w:rPr>
            </w:pPr>
          </w:p>
          <w:p w14:paraId="27316C1C" w14:textId="77777777" w:rsidR="00235B08" w:rsidRPr="00D05D14" w:rsidRDefault="00235B08" w:rsidP="00790C18">
            <w:pPr>
              <w:jc w:val="both"/>
              <w:rPr>
                <w:rFonts w:ascii="ITC Avant Garde" w:hAnsi="ITC Avant Garde"/>
              </w:rPr>
            </w:pPr>
            <w:r w:rsidRPr="00D05D14">
              <w:rPr>
                <w:rFonts w:ascii="ITC Avant Garde" w:hAnsi="ITC Avant Garde"/>
              </w:rPr>
              <w:t>Justificación: El Anteproyecto señala los requisitos que deberán contener los códigos de ética, así como los requisitos para la inscripción de los mismos en el Registro Público de Concesiones de conformidad, con lo expresamente establecido en los artículos 256 y 259 de la Ley.</w:t>
            </w:r>
          </w:p>
          <w:p w14:paraId="2E0D4850" w14:textId="77777777" w:rsidR="00C3000F" w:rsidRPr="00D05D14" w:rsidRDefault="00C3000F" w:rsidP="00790C18">
            <w:pPr>
              <w:jc w:val="both"/>
              <w:rPr>
                <w:rFonts w:ascii="ITC Avant Garde" w:hAnsi="ITC Avant Garde"/>
              </w:rPr>
            </w:pPr>
          </w:p>
          <w:p w14:paraId="4E9BEC3E" w14:textId="77777777" w:rsidR="00AB43D6" w:rsidRPr="00D05D14" w:rsidRDefault="006C7AA8" w:rsidP="00790C18">
            <w:pPr>
              <w:jc w:val="both"/>
              <w:rPr>
                <w:rFonts w:ascii="ITC Avant Garde" w:hAnsi="ITC Avant Garde"/>
                <w:b/>
              </w:rPr>
            </w:pPr>
            <w:r w:rsidRPr="00D05D14">
              <w:rPr>
                <w:rFonts w:ascii="ITC Avant Garde" w:hAnsi="ITC Avant Garde"/>
                <w:b/>
              </w:rPr>
              <w:t>2</w:t>
            </w:r>
            <w:r w:rsidR="00261E1A">
              <w:rPr>
                <w:rFonts w:ascii="ITC Avant Garde" w:hAnsi="ITC Avant Garde"/>
                <w:b/>
              </w:rPr>
              <w:t>1</w:t>
            </w:r>
            <w:r w:rsidR="00D454F9" w:rsidRPr="00D05D14">
              <w:rPr>
                <w:rFonts w:ascii="ITC Avant Garde" w:hAnsi="ITC Avant Garde"/>
                <w:b/>
              </w:rPr>
              <w:t xml:space="preserve">. </w:t>
            </w:r>
            <w:r w:rsidR="00AB43D6" w:rsidRPr="00D05D14">
              <w:rPr>
                <w:rFonts w:ascii="ITC Avant Garde" w:hAnsi="ITC Avant Garde"/>
                <w:b/>
              </w:rPr>
              <w:t xml:space="preserve">Tipo: Establece obligaciones. </w:t>
            </w:r>
          </w:p>
          <w:p w14:paraId="4EC2F5CB" w14:textId="77777777" w:rsidR="00AB43D6" w:rsidRPr="00D05D14" w:rsidRDefault="00AB43D6" w:rsidP="00790C18">
            <w:pPr>
              <w:jc w:val="both"/>
              <w:rPr>
                <w:rFonts w:ascii="ITC Avant Garde" w:hAnsi="ITC Avant Garde"/>
              </w:rPr>
            </w:pPr>
          </w:p>
          <w:p w14:paraId="285C3C79" w14:textId="77777777" w:rsidR="00AB43D6" w:rsidRPr="00D05D14" w:rsidRDefault="00AB43D6" w:rsidP="00790C18">
            <w:pPr>
              <w:jc w:val="both"/>
              <w:rPr>
                <w:rFonts w:ascii="ITC Avant Garde" w:hAnsi="ITC Avant Garde"/>
              </w:rPr>
            </w:pPr>
            <w:r w:rsidRPr="00D05D14">
              <w:rPr>
                <w:rFonts w:ascii="ITC Avant Garde" w:hAnsi="ITC Avant Garde"/>
              </w:rPr>
              <w:t>Artículo aplicable: 48.</w:t>
            </w:r>
          </w:p>
          <w:p w14:paraId="7588AB9F" w14:textId="77777777" w:rsidR="00AB43D6" w:rsidRPr="00D05D14" w:rsidRDefault="00AB43D6" w:rsidP="00790C18">
            <w:pPr>
              <w:jc w:val="both"/>
              <w:rPr>
                <w:rFonts w:ascii="ITC Avant Garde" w:hAnsi="ITC Avant Garde"/>
              </w:rPr>
            </w:pPr>
          </w:p>
          <w:p w14:paraId="172CDF69" w14:textId="77777777" w:rsidR="000762BF" w:rsidRPr="00D05D14" w:rsidRDefault="00AB43D6" w:rsidP="00790C18">
            <w:pPr>
              <w:jc w:val="both"/>
              <w:rPr>
                <w:rFonts w:ascii="ITC Avant Garde" w:hAnsi="ITC Avant Garde"/>
              </w:rPr>
            </w:pPr>
            <w:r w:rsidRPr="00D05D14">
              <w:rPr>
                <w:rFonts w:ascii="ITC Avant Garde" w:hAnsi="ITC Avant Garde"/>
              </w:rPr>
              <w:t xml:space="preserve">Justificación: </w:t>
            </w:r>
            <w:r w:rsidR="003E15F8" w:rsidRPr="00D05D14">
              <w:rPr>
                <w:rFonts w:ascii="ITC Avant Garde" w:hAnsi="ITC Avant Garde"/>
              </w:rPr>
              <w:t>La Ley señala que los códigos de ética deben inscribirse en el Registro Público de Concesiones, en virtud</w:t>
            </w:r>
            <w:r w:rsidR="00157E9D" w:rsidRPr="00D05D14">
              <w:rPr>
                <w:rFonts w:ascii="ITC Avant Garde" w:hAnsi="ITC Avant Garde"/>
              </w:rPr>
              <w:t xml:space="preserve"> de lo que </w:t>
            </w:r>
            <w:r w:rsidR="003E15F8" w:rsidRPr="00D05D14">
              <w:rPr>
                <w:rFonts w:ascii="ITC Avant Garde" w:hAnsi="ITC Avant Garde"/>
              </w:rPr>
              <w:t xml:space="preserve">en el Anteproyecto se consideró oportuno desarrollar de forma más detallada un procedimiento para la inscripción del código de referencia. </w:t>
            </w:r>
          </w:p>
          <w:p w14:paraId="2F83814F" w14:textId="77777777" w:rsidR="00235B08" w:rsidRDefault="00235B08" w:rsidP="00790C18">
            <w:pPr>
              <w:jc w:val="both"/>
              <w:rPr>
                <w:rFonts w:ascii="ITC Avant Garde" w:hAnsi="ITC Avant Garde"/>
              </w:rPr>
            </w:pPr>
          </w:p>
          <w:p w14:paraId="63047615" w14:textId="77777777" w:rsidR="005300DE" w:rsidRDefault="005300DE" w:rsidP="005300DE">
            <w:pPr>
              <w:jc w:val="both"/>
              <w:rPr>
                <w:rFonts w:ascii="ITC Avant Garde" w:hAnsi="ITC Avant Garde"/>
                <w:b/>
              </w:rPr>
            </w:pPr>
            <w:r w:rsidRPr="00D05D14">
              <w:rPr>
                <w:rFonts w:ascii="ITC Avant Garde" w:hAnsi="ITC Avant Garde"/>
                <w:b/>
              </w:rPr>
              <w:t>2</w:t>
            </w:r>
            <w:r>
              <w:rPr>
                <w:rFonts w:ascii="ITC Avant Garde" w:hAnsi="ITC Avant Garde"/>
                <w:b/>
              </w:rPr>
              <w:t>2</w:t>
            </w:r>
            <w:r w:rsidRPr="00D05D14">
              <w:rPr>
                <w:rFonts w:ascii="ITC Avant Garde" w:hAnsi="ITC Avant Garde"/>
                <w:b/>
              </w:rPr>
              <w:t xml:space="preserve">. Tipo: Establece obligaciones. </w:t>
            </w:r>
          </w:p>
          <w:p w14:paraId="3D330149" w14:textId="77777777" w:rsidR="005300DE" w:rsidRPr="005300DE" w:rsidRDefault="005300DE" w:rsidP="005300DE">
            <w:pPr>
              <w:jc w:val="both"/>
              <w:rPr>
                <w:rFonts w:ascii="ITC Avant Garde" w:hAnsi="ITC Avant Garde"/>
              </w:rPr>
            </w:pPr>
          </w:p>
          <w:p w14:paraId="68C51872" w14:textId="77777777" w:rsidR="005300DE" w:rsidRPr="00D05D14" w:rsidRDefault="005300DE" w:rsidP="005300DE">
            <w:pPr>
              <w:jc w:val="both"/>
              <w:rPr>
                <w:rFonts w:ascii="ITC Avant Garde" w:hAnsi="ITC Avant Garde"/>
              </w:rPr>
            </w:pPr>
            <w:r w:rsidRPr="00D05D14">
              <w:rPr>
                <w:rFonts w:ascii="ITC Avant Garde" w:hAnsi="ITC Avant Garde"/>
              </w:rPr>
              <w:t xml:space="preserve">Artículo aplicable: </w:t>
            </w:r>
            <w:r>
              <w:rPr>
                <w:rFonts w:ascii="ITC Avant Garde" w:hAnsi="ITC Avant Garde"/>
              </w:rPr>
              <w:t>50</w:t>
            </w:r>
            <w:r w:rsidRPr="00D05D14">
              <w:rPr>
                <w:rFonts w:ascii="ITC Avant Garde" w:hAnsi="ITC Avant Garde"/>
              </w:rPr>
              <w:t>.</w:t>
            </w:r>
          </w:p>
          <w:p w14:paraId="6C47BFD4" w14:textId="77777777" w:rsidR="005300DE" w:rsidRPr="00D05D14" w:rsidRDefault="005300DE" w:rsidP="005300DE">
            <w:pPr>
              <w:jc w:val="both"/>
              <w:rPr>
                <w:rFonts w:ascii="ITC Avant Garde" w:hAnsi="ITC Avant Garde"/>
              </w:rPr>
            </w:pPr>
          </w:p>
          <w:p w14:paraId="17970FDE" w14:textId="77777777" w:rsidR="005300DE" w:rsidRPr="005300DE" w:rsidRDefault="005300DE" w:rsidP="005300DE">
            <w:pPr>
              <w:jc w:val="both"/>
              <w:rPr>
                <w:rFonts w:ascii="ITC Avant Garde" w:hAnsi="ITC Avant Garde"/>
              </w:rPr>
            </w:pPr>
            <w:r w:rsidRPr="00D05D14">
              <w:rPr>
                <w:rFonts w:ascii="ITC Avant Garde" w:hAnsi="ITC Avant Garde"/>
              </w:rPr>
              <w:t>Justificación:</w:t>
            </w:r>
            <w:r>
              <w:rPr>
                <w:rFonts w:ascii="ITC Avant Garde" w:hAnsi="ITC Avant Garde"/>
              </w:rPr>
              <w:t xml:space="preserve"> Con objeto de que los Códigos de Ética sean hechos del conocimiento de las audiencias, el Anteproyecto establece la obligación de que sean publicados en el portal de Internet de los concesionarios de radiodifusión, programadores a través de multiprogramación y concesionarios de televisión y/o audio restringidos.</w:t>
            </w:r>
          </w:p>
          <w:p w14:paraId="19488833" w14:textId="77777777" w:rsidR="005300DE" w:rsidRPr="00D05D14" w:rsidRDefault="005300DE" w:rsidP="00790C18">
            <w:pPr>
              <w:jc w:val="both"/>
              <w:rPr>
                <w:rFonts w:ascii="ITC Avant Garde" w:hAnsi="ITC Avant Garde"/>
              </w:rPr>
            </w:pPr>
          </w:p>
          <w:p w14:paraId="0E9DCA1F" w14:textId="77777777" w:rsidR="00235B08" w:rsidRPr="00D05D14" w:rsidRDefault="006C7AA8" w:rsidP="00790C18">
            <w:pPr>
              <w:jc w:val="both"/>
              <w:rPr>
                <w:rFonts w:ascii="ITC Avant Garde" w:hAnsi="ITC Avant Garde"/>
                <w:b/>
              </w:rPr>
            </w:pPr>
            <w:r w:rsidRPr="00D05D14">
              <w:rPr>
                <w:rFonts w:ascii="ITC Avant Garde" w:hAnsi="ITC Avant Garde"/>
                <w:b/>
              </w:rPr>
              <w:t>2</w:t>
            </w:r>
            <w:r w:rsidR="005300DE">
              <w:rPr>
                <w:rFonts w:ascii="ITC Avant Garde" w:hAnsi="ITC Avant Garde"/>
                <w:b/>
              </w:rPr>
              <w:t>3</w:t>
            </w:r>
            <w:r w:rsidR="00D454F9" w:rsidRPr="00D05D14">
              <w:rPr>
                <w:rFonts w:ascii="ITC Avant Garde" w:hAnsi="ITC Avant Garde"/>
                <w:b/>
              </w:rPr>
              <w:t xml:space="preserve">. </w:t>
            </w:r>
            <w:r w:rsidR="00235B08" w:rsidRPr="00D05D14">
              <w:rPr>
                <w:rFonts w:ascii="ITC Avant Garde" w:hAnsi="ITC Avant Garde"/>
                <w:b/>
              </w:rPr>
              <w:t>Tipo: Establece sanciones.</w:t>
            </w:r>
          </w:p>
          <w:p w14:paraId="565FC693" w14:textId="77777777" w:rsidR="00235B08" w:rsidRPr="00D05D14" w:rsidRDefault="00235B08" w:rsidP="00790C18">
            <w:pPr>
              <w:jc w:val="both"/>
              <w:rPr>
                <w:rFonts w:ascii="ITC Avant Garde" w:hAnsi="ITC Avant Garde"/>
              </w:rPr>
            </w:pPr>
          </w:p>
          <w:p w14:paraId="3351E1E6" w14:textId="77777777" w:rsidR="00235B08" w:rsidRPr="00D05D14" w:rsidRDefault="00235B08" w:rsidP="00790C18">
            <w:pPr>
              <w:jc w:val="both"/>
              <w:rPr>
                <w:rFonts w:ascii="ITC Avant Garde" w:hAnsi="ITC Avant Garde"/>
              </w:rPr>
            </w:pPr>
            <w:r w:rsidRPr="00D05D14">
              <w:rPr>
                <w:rFonts w:ascii="ITC Avant Garde" w:hAnsi="ITC Avant Garde"/>
              </w:rPr>
              <w:t>A</w:t>
            </w:r>
            <w:r w:rsidR="00AC2BE3" w:rsidRPr="00D05D14">
              <w:rPr>
                <w:rFonts w:ascii="ITC Avant Garde" w:hAnsi="ITC Avant Garde"/>
              </w:rPr>
              <w:t>rtículo aplicable</w:t>
            </w:r>
            <w:r w:rsidRPr="00D05D14">
              <w:rPr>
                <w:rFonts w:ascii="ITC Avant Garde" w:hAnsi="ITC Avant Garde"/>
              </w:rPr>
              <w:t>: Artículo 72.</w:t>
            </w:r>
          </w:p>
          <w:p w14:paraId="67540EFE" w14:textId="77777777" w:rsidR="00235B08" w:rsidRPr="00D05D14" w:rsidRDefault="00235B08" w:rsidP="00790C18">
            <w:pPr>
              <w:jc w:val="both"/>
              <w:rPr>
                <w:rFonts w:ascii="ITC Avant Garde" w:hAnsi="ITC Avant Garde"/>
              </w:rPr>
            </w:pPr>
          </w:p>
          <w:p w14:paraId="1ED00955" w14:textId="77777777" w:rsidR="00235B08" w:rsidRPr="00D05D14" w:rsidRDefault="00235B08" w:rsidP="00790C18">
            <w:pPr>
              <w:jc w:val="both"/>
              <w:rPr>
                <w:rFonts w:ascii="ITC Avant Garde" w:hAnsi="ITC Avant Garde"/>
              </w:rPr>
            </w:pPr>
            <w:r w:rsidRPr="00D05D14">
              <w:rPr>
                <w:rFonts w:ascii="ITC Avant Garde" w:hAnsi="ITC Avant Garde"/>
              </w:rPr>
              <w:t xml:space="preserve">Justificación: El Anteproyecto contiene un régimen </w:t>
            </w:r>
            <w:r w:rsidR="007E4178" w:rsidRPr="00D05D14">
              <w:rPr>
                <w:rFonts w:ascii="ITC Avant Garde" w:hAnsi="ITC Avant Garde"/>
              </w:rPr>
              <w:t xml:space="preserve">de </w:t>
            </w:r>
            <w:r w:rsidRPr="00D05D14">
              <w:rPr>
                <w:rFonts w:ascii="ITC Avant Garde" w:hAnsi="ITC Avant Garde"/>
              </w:rPr>
              <w:t xml:space="preserve">sanciones </w:t>
            </w:r>
            <w:r w:rsidR="00AC2BE3" w:rsidRPr="00D05D14">
              <w:rPr>
                <w:rFonts w:ascii="ITC Avant Garde" w:hAnsi="ITC Avant Garde"/>
              </w:rPr>
              <w:t>fundamentado</w:t>
            </w:r>
            <w:r w:rsidRPr="00D05D14">
              <w:rPr>
                <w:rFonts w:ascii="ITC Avant Garde" w:hAnsi="ITC Avant Garde"/>
              </w:rPr>
              <w:t xml:space="preserve"> en la Ley</w:t>
            </w:r>
            <w:r w:rsidR="00AC2BE3" w:rsidRPr="00D05D14">
              <w:rPr>
                <w:rFonts w:ascii="ITC Avant Garde" w:hAnsi="ITC Avant Garde"/>
              </w:rPr>
              <w:t xml:space="preserve"> (art. 298, inciso B) fracción IV y 311, incisos a), b), fracciones I y II y c, I y II de la Ley)</w:t>
            </w:r>
            <w:r w:rsidRPr="00D05D14">
              <w:rPr>
                <w:rFonts w:ascii="ITC Avant Garde" w:hAnsi="ITC Avant Garde"/>
              </w:rPr>
              <w:t>.</w:t>
            </w:r>
          </w:p>
          <w:p w14:paraId="2E02BA4D" w14:textId="77777777" w:rsidR="00235B08" w:rsidRPr="00D05D14" w:rsidRDefault="00235B08" w:rsidP="00790C18">
            <w:pPr>
              <w:jc w:val="both"/>
              <w:rPr>
                <w:rFonts w:ascii="ITC Avant Garde" w:hAnsi="ITC Avant Garde"/>
              </w:rPr>
            </w:pPr>
          </w:p>
          <w:p w14:paraId="39B1ED32" w14:textId="77777777" w:rsidR="00235B08" w:rsidRPr="00D05D14" w:rsidRDefault="006C7AA8" w:rsidP="00790C18">
            <w:pPr>
              <w:jc w:val="both"/>
              <w:rPr>
                <w:rFonts w:ascii="ITC Avant Garde" w:hAnsi="ITC Avant Garde"/>
                <w:b/>
              </w:rPr>
            </w:pPr>
            <w:r w:rsidRPr="00D05D14">
              <w:rPr>
                <w:rFonts w:ascii="ITC Avant Garde" w:hAnsi="ITC Avant Garde"/>
                <w:b/>
              </w:rPr>
              <w:t>2</w:t>
            </w:r>
            <w:r w:rsidR="005300DE">
              <w:rPr>
                <w:rFonts w:ascii="ITC Avant Garde" w:hAnsi="ITC Avant Garde"/>
                <w:b/>
              </w:rPr>
              <w:t>4</w:t>
            </w:r>
            <w:r w:rsidR="00D454F9" w:rsidRPr="00D05D14">
              <w:rPr>
                <w:rFonts w:ascii="ITC Avant Garde" w:hAnsi="ITC Avant Garde"/>
                <w:b/>
              </w:rPr>
              <w:t xml:space="preserve">. </w:t>
            </w:r>
            <w:r w:rsidR="00235B08" w:rsidRPr="00D05D14">
              <w:rPr>
                <w:rFonts w:ascii="ITC Avant Garde" w:hAnsi="ITC Avant Garde"/>
                <w:b/>
              </w:rPr>
              <w:t>Tipo: Establece obligaciones.</w:t>
            </w:r>
          </w:p>
          <w:p w14:paraId="79E56D1B" w14:textId="77777777" w:rsidR="00235B08" w:rsidRPr="00D05D14" w:rsidRDefault="00235B08" w:rsidP="00790C18">
            <w:pPr>
              <w:jc w:val="both"/>
              <w:rPr>
                <w:rFonts w:ascii="ITC Avant Garde" w:hAnsi="ITC Avant Garde"/>
              </w:rPr>
            </w:pPr>
          </w:p>
          <w:p w14:paraId="71978BC2" w14:textId="77777777" w:rsidR="00235B08" w:rsidRPr="00D05D14" w:rsidRDefault="00235B08" w:rsidP="00790C18">
            <w:pPr>
              <w:jc w:val="both"/>
              <w:rPr>
                <w:rFonts w:ascii="ITC Avant Garde" w:hAnsi="ITC Avant Garde"/>
              </w:rPr>
            </w:pPr>
            <w:r w:rsidRPr="00D05D14">
              <w:rPr>
                <w:rFonts w:ascii="ITC Avant Garde" w:hAnsi="ITC Avant Garde"/>
              </w:rPr>
              <w:t xml:space="preserve">Artículos aplicables: Artículos Segundo, Tercero, </w:t>
            </w:r>
            <w:r w:rsidR="00261E1A">
              <w:rPr>
                <w:rFonts w:ascii="ITC Avant Garde" w:hAnsi="ITC Avant Garde"/>
              </w:rPr>
              <w:t>Quinto y Séptimo</w:t>
            </w:r>
            <w:r w:rsidRPr="00D05D14">
              <w:rPr>
                <w:rFonts w:ascii="ITC Avant Garde" w:hAnsi="ITC Avant Garde"/>
              </w:rPr>
              <w:t xml:space="preserve"> Transitorios.</w:t>
            </w:r>
          </w:p>
          <w:p w14:paraId="5DD9817E" w14:textId="77777777" w:rsidR="00235B08" w:rsidRPr="00D05D14" w:rsidRDefault="00235B08" w:rsidP="00790C18">
            <w:pPr>
              <w:jc w:val="both"/>
              <w:rPr>
                <w:rFonts w:ascii="ITC Avant Garde" w:hAnsi="ITC Avant Garde"/>
              </w:rPr>
            </w:pPr>
          </w:p>
          <w:p w14:paraId="7C49ADE4" w14:textId="77777777" w:rsidR="008322E5" w:rsidRDefault="00235B08" w:rsidP="008322E5">
            <w:pPr>
              <w:jc w:val="both"/>
              <w:rPr>
                <w:rFonts w:ascii="ITC Avant Garde" w:hAnsi="ITC Avant Garde"/>
              </w:rPr>
            </w:pPr>
            <w:r w:rsidRPr="00D05D14">
              <w:rPr>
                <w:rFonts w:ascii="ITC Avant Garde" w:hAnsi="ITC Avant Garde"/>
              </w:rPr>
              <w:t xml:space="preserve">Justificación: Con la finalidad de dar certeza y temporalidad a las obligaciones establecidas en el </w:t>
            </w:r>
            <w:r w:rsidR="000B0FCB" w:rsidRPr="00D05D14">
              <w:rPr>
                <w:rFonts w:ascii="ITC Avant Garde" w:hAnsi="ITC Avant Garde"/>
              </w:rPr>
              <w:t>A</w:t>
            </w:r>
            <w:r w:rsidRPr="00D05D14">
              <w:rPr>
                <w:rFonts w:ascii="ITC Avant Garde" w:hAnsi="ITC Avant Garde"/>
              </w:rPr>
              <w:t>nteproyecto</w:t>
            </w:r>
            <w:r w:rsidR="008322E5">
              <w:rPr>
                <w:rFonts w:ascii="ITC Avant Garde" w:hAnsi="ITC Avant Garde"/>
              </w:rPr>
              <w:t>, se</w:t>
            </w:r>
            <w:r w:rsidRPr="00D05D14">
              <w:rPr>
                <w:rFonts w:ascii="ITC Avant Garde" w:hAnsi="ITC Avant Garde"/>
              </w:rPr>
              <w:t xml:space="preserve"> contempla la existencia de un régimen transitorio </w:t>
            </w:r>
            <w:r w:rsidR="008322E5">
              <w:rPr>
                <w:rFonts w:ascii="ITC Avant Garde" w:hAnsi="ITC Avant Garde"/>
              </w:rPr>
              <w:t xml:space="preserve">en el cual se establece la temporalidad para el cumplimiento de las obligaciones por parte de concesionarios de radiodifusión y programadores a través de multiprogramación, así como los concesionarios de televisión y/o audio restringidos. En específico relativo a las siguientes obligaciones: </w:t>
            </w:r>
          </w:p>
          <w:p w14:paraId="31A0EBFB" w14:textId="77777777" w:rsidR="008322E5" w:rsidRDefault="008322E5" w:rsidP="008322E5">
            <w:pPr>
              <w:jc w:val="both"/>
              <w:rPr>
                <w:rFonts w:ascii="ITC Avant Garde" w:hAnsi="ITC Avant Garde"/>
              </w:rPr>
            </w:pPr>
          </w:p>
          <w:p w14:paraId="0589C23F" w14:textId="77777777" w:rsidR="008322E5" w:rsidRDefault="008322E5" w:rsidP="008322E5">
            <w:pPr>
              <w:pStyle w:val="Prrafodelista"/>
              <w:numPr>
                <w:ilvl w:val="0"/>
                <w:numId w:val="35"/>
              </w:numPr>
              <w:jc w:val="both"/>
              <w:rPr>
                <w:rFonts w:ascii="ITC Avant Garde" w:hAnsi="ITC Avant Garde"/>
              </w:rPr>
            </w:pPr>
            <w:r>
              <w:rPr>
                <w:rFonts w:ascii="ITC Avant Garde" w:hAnsi="ITC Avant Garde"/>
              </w:rPr>
              <w:t>Inscripción por parte de los Concesionarios de Radiodifusión de los Defensores de las Audiencias;</w:t>
            </w:r>
          </w:p>
          <w:p w14:paraId="10ED97FF" w14:textId="77777777" w:rsidR="008322E5" w:rsidRDefault="008322E5" w:rsidP="008322E5">
            <w:pPr>
              <w:pStyle w:val="Prrafodelista"/>
              <w:numPr>
                <w:ilvl w:val="0"/>
                <w:numId w:val="35"/>
              </w:numPr>
              <w:jc w:val="both"/>
              <w:rPr>
                <w:rFonts w:ascii="ITC Avant Garde" w:hAnsi="ITC Avant Garde"/>
              </w:rPr>
            </w:pPr>
            <w:r>
              <w:rPr>
                <w:rFonts w:ascii="ITC Avant Garde" w:hAnsi="ITC Avant Garde"/>
              </w:rPr>
              <w:t xml:space="preserve">Inscripción por parte de los </w:t>
            </w:r>
            <w:r w:rsidRPr="008322E5">
              <w:rPr>
                <w:rFonts w:ascii="ITC Avant Garde" w:hAnsi="ITC Avant Garde"/>
              </w:rPr>
              <w:t>Concesionarios de Radiodifusión y los Concesionarios de Televisión y/o Audio Restringidos</w:t>
            </w:r>
            <w:r>
              <w:rPr>
                <w:rFonts w:ascii="ITC Avant Garde" w:hAnsi="ITC Avant Garde"/>
              </w:rPr>
              <w:t xml:space="preserve"> de los Códigos de Ética;</w:t>
            </w:r>
          </w:p>
          <w:p w14:paraId="05ECD274" w14:textId="77777777" w:rsidR="008322E5" w:rsidRDefault="008322E5" w:rsidP="008322E5">
            <w:pPr>
              <w:pStyle w:val="Prrafodelista"/>
              <w:numPr>
                <w:ilvl w:val="0"/>
                <w:numId w:val="35"/>
              </w:numPr>
              <w:jc w:val="both"/>
              <w:rPr>
                <w:rFonts w:ascii="ITC Avant Garde" w:hAnsi="ITC Avant Garde"/>
              </w:rPr>
            </w:pPr>
            <w:r>
              <w:rPr>
                <w:rFonts w:ascii="ITC Avant Garde" w:hAnsi="ITC Avant Garde"/>
              </w:rPr>
              <w:t>Presentación del primer informe a que se refiere el artículo 12 del Anteproyecto;</w:t>
            </w:r>
          </w:p>
          <w:p w14:paraId="6952642F" w14:textId="77777777" w:rsidR="008322E5" w:rsidRPr="008322E5" w:rsidRDefault="008322E5" w:rsidP="008322E5">
            <w:pPr>
              <w:pStyle w:val="Prrafodelista"/>
              <w:numPr>
                <w:ilvl w:val="0"/>
                <w:numId w:val="35"/>
              </w:numPr>
              <w:jc w:val="both"/>
              <w:rPr>
                <w:rFonts w:ascii="ITC Avant Garde" w:hAnsi="ITC Avant Garde"/>
              </w:rPr>
            </w:pPr>
            <w:r>
              <w:rPr>
                <w:rFonts w:ascii="ITC Avant Garde" w:hAnsi="ITC Avant Garde"/>
              </w:rPr>
              <w:t>Cumplimiento de las obligaciones previstas en los artículos 11, 13, 16, 17 y 18 del Anteproyecto.</w:t>
            </w:r>
          </w:p>
          <w:p w14:paraId="18DA5A2F" w14:textId="77777777" w:rsidR="008322E5" w:rsidRDefault="008322E5" w:rsidP="008322E5">
            <w:pPr>
              <w:jc w:val="both"/>
              <w:rPr>
                <w:rFonts w:ascii="ITC Avant Garde" w:hAnsi="ITC Avant Garde"/>
              </w:rPr>
            </w:pPr>
          </w:p>
          <w:p w14:paraId="0BC28143" w14:textId="77777777" w:rsidR="00460FFC" w:rsidRDefault="008322E5" w:rsidP="008322E5">
            <w:pPr>
              <w:jc w:val="both"/>
              <w:rPr>
                <w:rFonts w:ascii="ITC Avant Garde" w:hAnsi="ITC Avant Garde"/>
              </w:rPr>
            </w:pPr>
            <w:r>
              <w:rPr>
                <w:rFonts w:ascii="ITC Avant Garde" w:hAnsi="ITC Avant Garde"/>
              </w:rPr>
              <w:t xml:space="preserve">Asimismo, se establece </w:t>
            </w:r>
            <w:r w:rsidR="00460FFC">
              <w:rPr>
                <w:rFonts w:ascii="ITC Avant Garde" w:hAnsi="ITC Avant Garde"/>
              </w:rPr>
              <w:t>que l</w:t>
            </w:r>
            <w:r w:rsidR="00460FFC" w:rsidRPr="00460FFC">
              <w:rPr>
                <w:rFonts w:ascii="ITC Avant Garde" w:hAnsi="ITC Avant Garde"/>
              </w:rPr>
              <w:t>os Concesionarios de Radiodifusión deberán contar, de conformidad con el artículo Cuadragésimo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los servicios establecidos en el artículo 9, fracción V de los Lineamientos, a más tardar, el 14 de agosto de 2017.</w:t>
            </w:r>
          </w:p>
          <w:p w14:paraId="3FE5A60E" w14:textId="77777777" w:rsidR="00235B08" w:rsidRPr="00D05D14" w:rsidRDefault="00235B08" w:rsidP="008322E5">
            <w:pPr>
              <w:jc w:val="both"/>
              <w:rPr>
                <w:rFonts w:ascii="ITC Avant Garde" w:hAnsi="ITC Avant Garde"/>
              </w:rPr>
            </w:pPr>
          </w:p>
        </w:tc>
      </w:tr>
    </w:tbl>
    <w:p w14:paraId="38987392" w14:textId="77777777" w:rsidR="00A74553" w:rsidRPr="00D05D14" w:rsidRDefault="00A74553" w:rsidP="00790C18">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A74553" w:rsidRPr="00D05D14" w14:paraId="0FC68DD4" w14:textId="77777777" w:rsidTr="00E42FBA">
        <w:tc>
          <w:tcPr>
            <w:tcW w:w="8828" w:type="dxa"/>
          </w:tcPr>
          <w:p w14:paraId="4B968819" w14:textId="77777777" w:rsidR="00A74553" w:rsidRPr="00D05D14" w:rsidRDefault="00A74553" w:rsidP="00790C18">
            <w:pPr>
              <w:jc w:val="both"/>
              <w:rPr>
                <w:rFonts w:ascii="ITC Avant Garde" w:hAnsi="ITC Avant Garde"/>
                <w:b/>
              </w:rPr>
            </w:pPr>
            <w:r w:rsidRPr="00D05D14">
              <w:rPr>
                <w:rFonts w:ascii="ITC Avant Garde" w:hAnsi="ITC Avant Garde"/>
                <w:b/>
              </w:rPr>
              <w:t>10.- ¿Cuáles serían los efectos del anteproyecto de regulación sobre la competencia y libre concurrencia en los mercados, así como sobre el comercio nacional e internacional?:</w:t>
            </w:r>
          </w:p>
          <w:p w14:paraId="68EFFBAD" w14:textId="77777777" w:rsidR="00A74553" w:rsidRPr="00D05D14" w:rsidRDefault="00A74553" w:rsidP="00790C18">
            <w:pPr>
              <w:jc w:val="both"/>
              <w:rPr>
                <w:rFonts w:ascii="ITC Avant Garde" w:hAnsi="ITC Avant Garde"/>
              </w:rPr>
            </w:pPr>
          </w:p>
          <w:p w14:paraId="5996F875" w14:textId="7771C67B" w:rsidR="00A74553" w:rsidRPr="00D05D14" w:rsidRDefault="00E91F56" w:rsidP="007C0DCB">
            <w:pPr>
              <w:jc w:val="both"/>
              <w:rPr>
                <w:rFonts w:ascii="ITC Avant Garde" w:hAnsi="ITC Avant Garde"/>
              </w:rPr>
            </w:pPr>
            <w:r w:rsidRPr="00D05D14">
              <w:rPr>
                <w:rFonts w:ascii="ITC Avant Garde" w:hAnsi="ITC Avant Garde"/>
              </w:rPr>
              <w:t>Se considera que la entrada en vigor del Anteproyecto no generará efectos</w:t>
            </w:r>
            <w:r w:rsidR="007C0DCB">
              <w:rPr>
                <w:rFonts w:ascii="ITC Avant Garde" w:hAnsi="ITC Avant Garde"/>
              </w:rPr>
              <w:t xml:space="preserve"> contrarios al proceso de </w:t>
            </w:r>
            <w:r w:rsidRPr="00D05D14">
              <w:rPr>
                <w:rFonts w:ascii="ITC Avant Garde" w:hAnsi="ITC Avant Garde"/>
              </w:rPr>
              <w:t>competencia y la libre concurrencia en los mercados de telecomunicaciones y radiodifusión o sobre el comercio nacional e internacional</w:t>
            </w:r>
            <w:r w:rsidR="007C0DCB">
              <w:rPr>
                <w:rFonts w:ascii="ITC Avant Garde" w:hAnsi="ITC Avant Garde"/>
              </w:rPr>
              <w:t>.</w:t>
            </w:r>
            <w:r w:rsidR="00684CC8">
              <w:rPr>
                <w:rFonts w:ascii="ITC Avant Garde" w:hAnsi="ITC Avant Garde"/>
              </w:rPr>
              <w:t>, porque el objeto de esta regulación versa sobre la defensa de las audiencias</w:t>
            </w:r>
            <w:r w:rsidR="007C0DCB">
              <w:rPr>
                <w:rFonts w:ascii="ITC Avant Garde" w:hAnsi="ITC Avant Garde"/>
              </w:rPr>
              <w:t>.</w:t>
            </w:r>
            <w:r w:rsidR="00684CC8">
              <w:rPr>
                <w:rFonts w:ascii="ITC Avant Garde" w:hAnsi="ITC Avant Garde"/>
              </w:rPr>
              <w:t xml:space="preserve"> </w:t>
            </w:r>
            <w:r w:rsidRPr="00D05D14">
              <w:rPr>
                <w:rFonts w:ascii="ITC Avant Garde" w:hAnsi="ITC Avant Garde"/>
              </w:rPr>
              <w:t>.</w:t>
            </w:r>
          </w:p>
        </w:tc>
      </w:tr>
    </w:tbl>
    <w:p w14:paraId="4F3BB204" w14:textId="77777777" w:rsidR="00A74553" w:rsidRPr="00D05D14" w:rsidRDefault="00A74553" w:rsidP="00790C18">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A74553" w:rsidRPr="00D05D14" w14:paraId="41AFFD40" w14:textId="77777777" w:rsidTr="00E42FBA">
        <w:tc>
          <w:tcPr>
            <w:tcW w:w="8828" w:type="dxa"/>
            <w:tcBorders>
              <w:top w:val="single" w:sz="4" w:space="0" w:color="auto"/>
              <w:left w:val="single" w:sz="4" w:space="0" w:color="auto"/>
              <w:bottom w:val="single" w:sz="4" w:space="0" w:color="auto"/>
              <w:right w:val="single" w:sz="4" w:space="0" w:color="auto"/>
            </w:tcBorders>
          </w:tcPr>
          <w:p w14:paraId="40291F8A" w14:textId="77777777" w:rsidR="00A74553" w:rsidRPr="00D05D14" w:rsidRDefault="00A74553" w:rsidP="00790C18">
            <w:pPr>
              <w:jc w:val="both"/>
              <w:rPr>
                <w:rFonts w:ascii="ITC Avant Garde" w:hAnsi="ITC Avant Garde"/>
                <w:b/>
              </w:rPr>
            </w:pPr>
            <w:r w:rsidRPr="00D05D14">
              <w:rPr>
                <w:rFonts w:ascii="ITC Avant Garde" w:hAnsi="ITC Avant Garde"/>
                <w:b/>
              </w:rPr>
              <w:t>11.- ¿Cuáles serían los efectos del anteproyecto de regulación sobre los precios, calidad y disponibilidad de bienes y servicios para el consumidor en los mercados?:</w:t>
            </w:r>
          </w:p>
          <w:p w14:paraId="04ABD40B" w14:textId="77777777" w:rsidR="00A74553" w:rsidRPr="00D05D14" w:rsidRDefault="00A74553" w:rsidP="00790C18">
            <w:pPr>
              <w:jc w:val="both"/>
              <w:rPr>
                <w:rFonts w:ascii="ITC Avant Garde" w:hAnsi="ITC Avant Garde"/>
              </w:rPr>
            </w:pPr>
          </w:p>
          <w:p w14:paraId="4EF2547B" w14:textId="77777777" w:rsidR="00E91F56" w:rsidRPr="00D05D14" w:rsidRDefault="00E91F56" w:rsidP="00790C18">
            <w:pPr>
              <w:jc w:val="both"/>
              <w:rPr>
                <w:rFonts w:ascii="ITC Avant Garde" w:hAnsi="ITC Avant Garde"/>
              </w:rPr>
            </w:pPr>
            <w:r w:rsidRPr="00D05D14">
              <w:rPr>
                <w:rFonts w:ascii="ITC Avant Garde" w:hAnsi="ITC Avant Garde"/>
              </w:rPr>
              <w:t>No existe regulación sobre precios o disponibilidad de bienes y servicios para el consumidor en el servicio de radiodifusión, pues dicho servicio es un servicio gratuito por lo que los televidentes formalmente no son catalogados como consumidores sino como audiencias, cuyos derechos son considerados y protegidos por el contenido del Anteproyecto.</w:t>
            </w:r>
          </w:p>
          <w:p w14:paraId="419FCC26" w14:textId="77777777" w:rsidR="00E91F56" w:rsidRPr="00D05D14" w:rsidRDefault="00E91F56" w:rsidP="00790C18">
            <w:pPr>
              <w:jc w:val="both"/>
              <w:rPr>
                <w:rFonts w:ascii="ITC Avant Garde" w:hAnsi="ITC Avant Garde"/>
              </w:rPr>
            </w:pPr>
          </w:p>
          <w:p w14:paraId="2A67A300" w14:textId="77777777" w:rsidR="00E91F56" w:rsidRPr="00D05D14" w:rsidRDefault="00E91F56" w:rsidP="00790C18">
            <w:pPr>
              <w:jc w:val="both"/>
              <w:rPr>
                <w:rFonts w:ascii="ITC Avant Garde" w:hAnsi="ITC Avant Garde"/>
              </w:rPr>
            </w:pPr>
            <w:r w:rsidRPr="00D05D14">
              <w:rPr>
                <w:rFonts w:ascii="ITC Avant Garde" w:hAnsi="ITC Avant Garde"/>
              </w:rPr>
              <w:t>Por lo que hace al servicio de televisión y/o audio restringidos, el Anteproyecto va dirigido a las audiencias de dichos servicios cuyos derechos son considerados y protegidos por el contenido del anteproyecto.</w:t>
            </w:r>
          </w:p>
          <w:p w14:paraId="64E4FEA1" w14:textId="77777777" w:rsidR="00E91F56" w:rsidRPr="00D05D14" w:rsidRDefault="00E91F56" w:rsidP="00790C18">
            <w:pPr>
              <w:jc w:val="both"/>
              <w:rPr>
                <w:rFonts w:ascii="ITC Avant Garde" w:hAnsi="ITC Avant Garde"/>
              </w:rPr>
            </w:pPr>
          </w:p>
          <w:p w14:paraId="40095934" w14:textId="77777777" w:rsidR="00A74553" w:rsidRPr="00D05D14" w:rsidRDefault="00E91F56" w:rsidP="00790C18">
            <w:pPr>
              <w:jc w:val="both"/>
              <w:rPr>
                <w:rFonts w:ascii="ITC Avant Garde" w:hAnsi="ITC Avant Garde"/>
              </w:rPr>
            </w:pPr>
            <w:r w:rsidRPr="00D05D14">
              <w:rPr>
                <w:rFonts w:ascii="ITC Avant Garde" w:hAnsi="ITC Avant Garde"/>
              </w:rPr>
              <w:t>No obstante, el Anteproyecto sí genera condiciones para garantizar un mínimo de calidad en las transmisiones de señales radiodifundidas, así como en las señales transmitidas por los concesionarios de televisión y/o audio restringido y programadores, las cuales deben de mantener la misma calidad y niveles de audio y video durante la programación, incluida la publicidad.</w:t>
            </w:r>
          </w:p>
        </w:tc>
      </w:tr>
    </w:tbl>
    <w:p w14:paraId="17936688" w14:textId="77777777" w:rsidR="00A74553" w:rsidRPr="00D05D14" w:rsidRDefault="00A74553" w:rsidP="00790C18">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A74553" w:rsidRPr="00D05D14" w14:paraId="6B8BC3BA" w14:textId="77777777" w:rsidTr="00E42FBA">
        <w:tc>
          <w:tcPr>
            <w:tcW w:w="8828" w:type="dxa"/>
            <w:tcBorders>
              <w:top w:val="single" w:sz="4" w:space="0" w:color="auto"/>
              <w:left w:val="single" w:sz="4" w:space="0" w:color="auto"/>
              <w:bottom w:val="single" w:sz="4" w:space="0" w:color="auto"/>
              <w:right w:val="single" w:sz="4" w:space="0" w:color="auto"/>
            </w:tcBorders>
          </w:tcPr>
          <w:p w14:paraId="0CD12090" w14:textId="77777777" w:rsidR="00A74553" w:rsidRPr="00D05D14" w:rsidRDefault="00A74553" w:rsidP="00790C18">
            <w:pPr>
              <w:jc w:val="both"/>
              <w:rPr>
                <w:rFonts w:ascii="ITC Avant Garde" w:hAnsi="ITC Avant Garde"/>
                <w:b/>
              </w:rPr>
            </w:pPr>
            <w:r w:rsidRPr="00D05D14">
              <w:rPr>
                <w:rFonts w:ascii="ITC Avant Garde" w:hAnsi="ITC Avant Garde"/>
                <w:b/>
              </w:rPr>
              <w:t>12.- ¿El anteproyecto de regulación contempla esquemas que impactan de manera diferenciada a sectores, industria o agentes económicos? (por ejemplo, las micro, pequeñas y medianas empresas):</w:t>
            </w:r>
          </w:p>
          <w:p w14:paraId="4DDAEDC8" w14:textId="77777777" w:rsidR="00A74553" w:rsidRPr="00D05D14" w:rsidRDefault="00A74553" w:rsidP="00790C18">
            <w:pPr>
              <w:jc w:val="both"/>
              <w:rPr>
                <w:rFonts w:ascii="ITC Avant Garde" w:hAnsi="ITC Avant Garde"/>
              </w:rPr>
            </w:pPr>
          </w:p>
          <w:p w14:paraId="62E0F7B5" w14:textId="77777777" w:rsidR="00A74553" w:rsidRPr="00D05D14" w:rsidRDefault="00A74553" w:rsidP="00790C18">
            <w:pPr>
              <w:jc w:val="both"/>
              <w:rPr>
                <w:rFonts w:ascii="ITC Avant Garde" w:hAnsi="ITC Avant Garde"/>
              </w:rPr>
            </w:pPr>
            <w:r w:rsidRPr="00D05D14">
              <w:rPr>
                <w:rFonts w:ascii="ITC Avant Garde" w:hAnsi="ITC Avant Garde"/>
              </w:rPr>
              <w:t xml:space="preserve">El </w:t>
            </w:r>
            <w:r w:rsidR="00B311AC" w:rsidRPr="00D05D14">
              <w:rPr>
                <w:rFonts w:ascii="ITC Avant Garde" w:hAnsi="ITC Avant Garde"/>
              </w:rPr>
              <w:t xml:space="preserve">Anteproyecto </w:t>
            </w:r>
            <w:r w:rsidRPr="00D05D14">
              <w:rPr>
                <w:rFonts w:ascii="ITC Avant Garde" w:hAnsi="ITC Avant Garde"/>
              </w:rPr>
              <w:t>contempla regulación específica que tiene el fin de distinguir entre concesionarios que prestan el servicio de radiodifusión, de los concesionarios que prestan servicios de televisión y/o audio restringidos,</w:t>
            </w:r>
            <w:r w:rsidR="00050922" w:rsidRPr="00D05D14">
              <w:rPr>
                <w:rFonts w:ascii="ITC Avant Garde" w:hAnsi="ITC Avant Garde"/>
              </w:rPr>
              <w:t xml:space="preserve"> así como los programadores;</w:t>
            </w:r>
            <w:r w:rsidRPr="00D05D14">
              <w:rPr>
                <w:rFonts w:ascii="ITC Avant Garde" w:hAnsi="ITC Avant Garde"/>
              </w:rPr>
              <w:t xml:space="preserve"> en particular</w:t>
            </w:r>
            <w:r w:rsidR="00B311AC" w:rsidRPr="00D05D14">
              <w:rPr>
                <w:rFonts w:ascii="ITC Avant Garde" w:hAnsi="ITC Avant Garde"/>
              </w:rPr>
              <w:t>,</w:t>
            </w:r>
            <w:r w:rsidRPr="00D05D14">
              <w:rPr>
                <w:rFonts w:ascii="ITC Avant Garde" w:hAnsi="ITC Avant Garde"/>
              </w:rPr>
              <w:t xml:space="preserve"> se generan condiciones regulatorias, y se reproduce lo establecido por la propia Ley respecto a los derechos de las audiencias de </w:t>
            </w:r>
            <w:r w:rsidR="00050922" w:rsidRPr="00D05D14">
              <w:rPr>
                <w:rFonts w:ascii="ITC Avant Garde" w:hAnsi="ITC Avant Garde"/>
              </w:rPr>
              <w:t>dichos sujetos</w:t>
            </w:r>
            <w:r w:rsidRPr="00D05D14">
              <w:rPr>
                <w:rFonts w:ascii="ITC Avant Garde" w:hAnsi="ITC Avant Garde"/>
              </w:rPr>
              <w:t>.</w:t>
            </w:r>
          </w:p>
        </w:tc>
      </w:tr>
    </w:tbl>
    <w:p w14:paraId="6BE0A2C4" w14:textId="77777777" w:rsidR="00A74553" w:rsidRPr="00D05D14" w:rsidRDefault="00A74553" w:rsidP="00790C18">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A74553" w:rsidRPr="00D05D14" w14:paraId="4E7E6C0D" w14:textId="77777777" w:rsidTr="00E42FBA">
        <w:tc>
          <w:tcPr>
            <w:tcW w:w="8828" w:type="dxa"/>
            <w:tcBorders>
              <w:top w:val="single" w:sz="4" w:space="0" w:color="auto"/>
              <w:left w:val="single" w:sz="4" w:space="0" w:color="auto"/>
              <w:bottom w:val="single" w:sz="4" w:space="0" w:color="auto"/>
              <w:right w:val="single" w:sz="4" w:space="0" w:color="auto"/>
            </w:tcBorders>
          </w:tcPr>
          <w:p w14:paraId="23D11E22" w14:textId="77777777" w:rsidR="00A74553" w:rsidRPr="00D05D14" w:rsidRDefault="00A74553" w:rsidP="00790C18">
            <w:pPr>
              <w:jc w:val="both"/>
              <w:rPr>
                <w:rFonts w:ascii="ITC Avant Garde" w:hAnsi="ITC Avant Garde"/>
                <w:b/>
              </w:rPr>
            </w:pPr>
            <w:r w:rsidRPr="00D05D14">
              <w:rPr>
                <w:rFonts w:ascii="ITC Avant Garde" w:hAnsi="ITC Avant Garde"/>
                <w:b/>
              </w:rPr>
              <w:t>13.- Proporcione la estimación de los costos en los que podrían incurrir cada particular, grupo de particulares o industria a razón de la entrada en vigor del anteproyecto de regulación:</w:t>
            </w:r>
          </w:p>
          <w:p w14:paraId="287DCB9B" w14:textId="77777777" w:rsidR="00A74553" w:rsidRPr="00D05D14" w:rsidRDefault="00A74553" w:rsidP="00790C18">
            <w:pPr>
              <w:jc w:val="both"/>
              <w:rPr>
                <w:rFonts w:ascii="ITC Avant Garde" w:hAnsi="ITC Avant Garde"/>
              </w:rPr>
            </w:pPr>
          </w:p>
          <w:p w14:paraId="7CF8B732" w14:textId="77777777" w:rsidR="00A74553" w:rsidRPr="00D05D14" w:rsidRDefault="00A74553" w:rsidP="00790C18">
            <w:pPr>
              <w:jc w:val="both"/>
              <w:rPr>
                <w:rFonts w:ascii="ITC Avant Garde" w:hAnsi="ITC Avant Garde"/>
              </w:rPr>
            </w:pPr>
            <w:r w:rsidRPr="00D05D14">
              <w:rPr>
                <w:rFonts w:ascii="ITC Avant Garde" w:hAnsi="ITC Avant Garde"/>
              </w:rPr>
              <w:t>Como se señala en el numeral ocho del presente, a la entrada en vigor de</w:t>
            </w:r>
            <w:r w:rsidR="00050922" w:rsidRPr="00D05D14">
              <w:rPr>
                <w:rFonts w:ascii="ITC Avant Garde" w:hAnsi="ITC Avant Garde"/>
              </w:rPr>
              <w:t xml:space="preserve"> los lineamientos sí se generará</w:t>
            </w:r>
            <w:r w:rsidRPr="00D05D14">
              <w:rPr>
                <w:rFonts w:ascii="ITC Avant Garde" w:hAnsi="ITC Avant Garde"/>
              </w:rPr>
              <w:t>n trámites de creación</w:t>
            </w:r>
            <w:r w:rsidR="00B9266E" w:rsidRPr="00D05D14">
              <w:rPr>
                <w:rFonts w:ascii="ITC Avant Garde" w:hAnsi="ITC Avant Garde"/>
              </w:rPr>
              <w:t>, así como acciones regulatorias</w:t>
            </w:r>
            <w:r w:rsidRPr="00D05D14">
              <w:rPr>
                <w:rFonts w:ascii="ITC Avant Garde" w:hAnsi="ITC Avant Garde"/>
              </w:rPr>
              <w:t xml:space="preserve"> a los c</w:t>
            </w:r>
            <w:r w:rsidR="00050922" w:rsidRPr="00D05D14">
              <w:rPr>
                <w:rFonts w:ascii="ITC Avant Garde" w:hAnsi="ITC Avant Garde"/>
              </w:rPr>
              <w:t>oncesionarios de radiodifusión,</w:t>
            </w:r>
            <w:r w:rsidRPr="00D05D14">
              <w:rPr>
                <w:rFonts w:ascii="ITC Avant Garde" w:hAnsi="ITC Avant Garde"/>
              </w:rPr>
              <w:t xml:space="preserve"> a los concesionarios de te</w:t>
            </w:r>
            <w:r w:rsidR="00050922" w:rsidRPr="00D05D14">
              <w:rPr>
                <w:rFonts w:ascii="ITC Avant Garde" w:hAnsi="ITC Avant Garde"/>
              </w:rPr>
              <w:t>levisión y/o audio restringidos y a los programadores,</w:t>
            </w:r>
            <w:r w:rsidRPr="00D05D14">
              <w:rPr>
                <w:rFonts w:ascii="ITC Avant Garde" w:hAnsi="ITC Avant Garde"/>
              </w:rPr>
              <w:t xml:space="preserve"> lo cual en algunos casos les generarán costos y en otros no, como se describe a continuación:</w:t>
            </w:r>
            <w:r w:rsidR="002603F0" w:rsidRPr="00D05D14">
              <w:rPr>
                <w:rStyle w:val="Refdenotaalpie"/>
                <w:rFonts w:ascii="ITC Avant Garde" w:hAnsi="ITC Avant Garde"/>
              </w:rPr>
              <w:footnoteReference w:id="2"/>
            </w:r>
          </w:p>
          <w:p w14:paraId="6C98FAB6" w14:textId="77777777" w:rsidR="00B9266E" w:rsidRPr="00D05D14" w:rsidRDefault="00B9266E" w:rsidP="00790C18">
            <w:pPr>
              <w:jc w:val="both"/>
              <w:rPr>
                <w:rFonts w:ascii="ITC Avant Garde" w:hAnsi="ITC Avant Garde"/>
              </w:rPr>
            </w:pPr>
          </w:p>
          <w:p w14:paraId="43D71A91" w14:textId="77777777" w:rsidR="00AC081F" w:rsidRPr="00D05D14" w:rsidRDefault="00AC081F" w:rsidP="00790C18">
            <w:pPr>
              <w:jc w:val="both"/>
              <w:rPr>
                <w:rFonts w:ascii="ITC Avant Garde" w:hAnsi="ITC Avant Garde"/>
                <w:b/>
              </w:rPr>
            </w:pPr>
            <w:r w:rsidRPr="00D05D14">
              <w:rPr>
                <w:rFonts w:ascii="ITC Avant Garde" w:hAnsi="ITC Avant Garde"/>
                <w:b/>
              </w:rPr>
              <w:t xml:space="preserve">A) </w:t>
            </w:r>
            <w:r w:rsidR="00790C18" w:rsidRPr="00D05D14">
              <w:rPr>
                <w:rFonts w:ascii="ITC Avant Garde" w:hAnsi="ITC Avant Garde"/>
                <w:b/>
              </w:rPr>
              <w:t>POR LO QUE HACE A LOS TRÁMITES:</w:t>
            </w:r>
          </w:p>
          <w:p w14:paraId="2E230FA8" w14:textId="77777777" w:rsidR="00AC081F" w:rsidRPr="00D05D14" w:rsidRDefault="00AC081F" w:rsidP="00790C18">
            <w:pPr>
              <w:jc w:val="both"/>
              <w:rPr>
                <w:rFonts w:ascii="ITC Avant Garde" w:hAnsi="ITC Avant Garde"/>
              </w:rPr>
            </w:pPr>
          </w:p>
          <w:p w14:paraId="121C77DA" w14:textId="77777777" w:rsidR="00A74553" w:rsidRPr="00D05D14" w:rsidRDefault="00A74553" w:rsidP="00790C18">
            <w:pPr>
              <w:jc w:val="both"/>
              <w:rPr>
                <w:rFonts w:ascii="ITC Avant Garde" w:hAnsi="ITC Avant Garde"/>
                <w:b/>
              </w:rPr>
            </w:pPr>
            <w:r w:rsidRPr="00D05D14">
              <w:rPr>
                <w:rFonts w:ascii="ITC Avant Garde" w:hAnsi="ITC Avant Garde"/>
                <w:b/>
              </w:rPr>
              <w:t>Tipo:</w:t>
            </w:r>
          </w:p>
          <w:p w14:paraId="692E952C" w14:textId="77777777" w:rsidR="00A74553" w:rsidRPr="00D05D14" w:rsidRDefault="00A74553" w:rsidP="00790C18">
            <w:pPr>
              <w:jc w:val="both"/>
              <w:rPr>
                <w:rFonts w:ascii="ITC Avant Garde" w:hAnsi="ITC Avant Garde"/>
                <w:b/>
              </w:rPr>
            </w:pPr>
            <w:r w:rsidRPr="00D05D14">
              <w:rPr>
                <w:rFonts w:ascii="ITC Avant Garde" w:hAnsi="ITC Avant Garde"/>
                <w:b/>
              </w:rPr>
              <w:t xml:space="preserve">1.- Justificar y acreditar que no puede contar con mecanismos que brinden accesibilidad a </w:t>
            </w:r>
            <w:r w:rsidR="00B96DA9" w:rsidRPr="00D05D14">
              <w:rPr>
                <w:rFonts w:ascii="ITC Avant Garde" w:hAnsi="ITC Avant Garde"/>
                <w:b/>
              </w:rPr>
              <w:t>las Audiencias con Discapacidad, para expresar sus reclamaciones</w:t>
            </w:r>
            <w:r w:rsidR="00B96DA9" w:rsidRPr="00D05D14">
              <w:rPr>
                <w:rFonts w:ascii="ITC Avant Garde" w:eastAsiaTheme="minorHAnsi" w:hAnsi="ITC Avant Garde" w:cstheme="minorBidi"/>
                <w:b/>
              </w:rPr>
              <w:t xml:space="preserve">, sugerencias y quejas a los </w:t>
            </w:r>
            <w:r w:rsidR="00BD058C" w:rsidRPr="00D05D14">
              <w:rPr>
                <w:rFonts w:ascii="ITC Avant Garde" w:eastAsiaTheme="minorHAnsi" w:hAnsi="ITC Avant Garde" w:cstheme="minorBidi"/>
                <w:b/>
              </w:rPr>
              <w:t>d</w:t>
            </w:r>
            <w:r w:rsidR="00B96DA9" w:rsidRPr="00D05D14">
              <w:rPr>
                <w:rFonts w:ascii="ITC Avant Garde" w:eastAsiaTheme="minorHAnsi" w:hAnsi="ITC Avant Garde" w:cstheme="minorBidi"/>
                <w:b/>
              </w:rPr>
              <w:t>efensores</w:t>
            </w:r>
            <w:r w:rsidR="00B96DA9" w:rsidRPr="00D05D14">
              <w:rPr>
                <w:rFonts w:ascii="ITC Avant Garde" w:hAnsi="ITC Avant Garde"/>
                <w:b/>
              </w:rPr>
              <w:t>.</w:t>
            </w:r>
          </w:p>
          <w:p w14:paraId="3B1DB4EB" w14:textId="77777777" w:rsidR="00A74553" w:rsidRPr="00D05D14" w:rsidRDefault="00A74553" w:rsidP="00790C18">
            <w:pPr>
              <w:jc w:val="both"/>
              <w:rPr>
                <w:rFonts w:ascii="ITC Avant Garde" w:hAnsi="ITC Avant Garde"/>
              </w:rPr>
            </w:pPr>
          </w:p>
          <w:p w14:paraId="7DB25F7A" w14:textId="77777777" w:rsidR="00A74553" w:rsidRPr="00D05D14" w:rsidRDefault="002603F0" w:rsidP="00790C18">
            <w:pPr>
              <w:jc w:val="both"/>
              <w:rPr>
                <w:rFonts w:ascii="ITC Avant Garde" w:hAnsi="ITC Avant Garde"/>
              </w:rPr>
            </w:pPr>
            <w:r w:rsidRPr="00D05D14">
              <w:rPr>
                <w:rFonts w:ascii="ITC Avant Garde" w:hAnsi="ITC Avant Garde"/>
              </w:rPr>
              <w:t xml:space="preserve">Los </w:t>
            </w:r>
            <w:r w:rsidR="000B0FCB" w:rsidRPr="00D05D14">
              <w:rPr>
                <w:rFonts w:ascii="ITC Avant Garde" w:hAnsi="ITC Avant Garde"/>
              </w:rPr>
              <w:t>d</w:t>
            </w:r>
            <w:r w:rsidRPr="00D05D14">
              <w:rPr>
                <w:rFonts w:ascii="ITC Avant Garde" w:hAnsi="ITC Avant Garde"/>
              </w:rPr>
              <w:t xml:space="preserve">efensores de audiencia de los concesionarios de radiodifusión y programadores a través de multiprogramación podrán manifestar al Instituto que el contar con mecanismos que brinden accesibilidad a las audiencias con discapacidad para expresar sus observaciones, quejas, sugerencias, peticiones o señalamientos representa una carga desproporcionada, con la finalidad de que se les exceptúe </w:t>
            </w:r>
            <w:r w:rsidR="001863F1" w:rsidRPr="00D05D14">
              <w:rPr>
                <w:rFonts w:ascii="ITC Avant Garde" w:hAnsi="ITC Avant Garde"/>
              </w:rPr>
              <w:t xml:space="preserve">de </w:t>
            </w:r>
            <w:r w:rsidRPr="00D05D14">
              <w:rPr>
                <w:rFonts w:ascii="ITC Avant Garde" w:hAnsi="ITC Avant Garde"/>
              </w:rPr>
              <w:t xml:space="preserve">la obligación de contar con </w:t>
            </w:r>
            <w:r w:rsidR="001863F1" w:rsidRPr="00D05D14">
              <w:rPr>
                <w:rFonts w:ascii="ITC Avant Garde" w:hAnsi="ITC Avant Garde"/>
              </w:rPr>
              <w:t xml:space="preserve">los mencionados </w:t>
            </w:r>
            <w:r w:rsidRPr="00D05D14">
              <w:rPr>
                <w:rFonts w:ascii="ITC Avant Garde" w:hAnsi="ITC Avant Garde"/>
              </w:rPr>
              <w:t xml:space="preserve">servicios de accesibilidad. </w:t>
            </w:r>
            <w:r w:rsidR="00A74553" w:rsidRPr="00D05D14">
              <w:rPr>
                <w:rFonts w:ascii="ITC Avant Garde" w:hAnsi="ITC Avant Garde"/>
              </w:rPr>
              <w:t>Los costos que se crean derivan de la obligación de presentar por escrito</w:t>
            </w:r>
            <w:r w:rsidR="009659BE" w:rsidRPr="00D05D14">
              <w:rPr>
                <w:rFonts w:ascii="ITC Avant Garde" w:hAnsi="ITC Avant Garde"/>
              </w:rPr>
              <w:t xml:space="preserve"> o electrónicamente</w:t>
            </w:r>
            <w:r w:rsidR="00A74553" w:rsidRPr="00D05D14">
              <w:rPr>
                <w:rFonts w:ascii="ITC Avant Garde" w:hAnsi="ITC Avant Garde"/>
              </w:rPr>
              <w:t xml:space="preserve"> ante el IFT la justificación y de acreditar objetivamente la excepción a la obligación.</w:t>
            </w:r>
          </w:p>
          <w:p w14:paraId="3F05CFCB" w14:textId="77777777" w:rsidR="00A74553" w:rsidRPr="00D05D14" w:rsidRDefault="00A74553" w:rsidP="00790C18">
            <w:pPr>
              <w:jc w:val="both"/>
              <w:rPr>
                <w:rFonts w:ascii="ITC Avant Garde" w:hAnsi="ITC Avant Garde"/>
              </w:rPr>
            </w:pPr>
          </w:p>
          <w:p w14:paraId="5D017DFA" w14:textId="77777777" w:rsidR="00B9266E"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1863F1" w:rsidRPr="00D05D14">
              <w:rPr>
                <w:rFonts w:ascii="ITC Avant Garde" w:hAnsi="ITC Avant Garde"/>
              </w:rPr>
              <w:t>C</w:t>
            </w:r>
            <w:r w:rsidR="002603F0" w:rsidRPr="00D05D14">
              <w:rPr>
                <w:rFonts w:ascii="ITC Avant Garde" w:hAnsi="ITC Avant Garde"/>
              </w:rPr>
              <w:t>oncesionarios de radiodifusión y programadores a través de multiprogramación.</w:t>
            </w:r>
          </w:p>
          <w:p w14:paraId="1D4ADADB" w14:textId="77777777" w:rsidR="00A74553" w:rsidRPr="00D05D14" w:rsidRDefault="00A74553" w:rsidP="00790C18">
            <w:pPr>
              <w:jc w:val="both"/>
              <w:rPr>
                <w:rFonts w:ascii="ITC Avant Garde" w:hAnsi="ITC Avant Garde"/>
              </w:rPr>
            </w:pPr>
          </w:p>
          <w:p w14:paraId="5BBAC0C6" w14:textId="77777777" w:rsidR="00A74553"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1863F1" w:rsidRPr="00D05D14">
              <w:rPr>
                <w:rFonts w:ascii="ITC Avant Garde" w:hAnsi="ITC Avant Garde"/>
              </w:rPr>
              <w:t>Concesionarios de radiodifusión y programadores a través de multiprogramación.</w:t>
            </w:r>
          </w:p>
          <w:p w14:paraId="26825522" w14:textId="77777777" w:rsidR="00A74553" w:rsidRPr="00D05D14" w:rsidRDefault="00A74553" w:rsidP="00790C18">
            <w:pPr>
              <w:jc w:val="both"/>
              <w:rPr>
                <w:rFonts w:ascii="ITC Avant Garde" w:hAnsi="ITC Avant Garde"/>
              </w:rPr>
            </w:pPr>
          </w:p>
          <w:p w14:paraId="7108ADB9" w14:textId="77777777" w:rsidR="00264064" w:rsidRPr="00D05D14" w:rsidRDefault="00A74553" w:rsidP="00790C18">
            <w:pPr>
              <w:jc w:val="both"/>
              <w:rPr>
                <w:rFonts w:ascii="ITC Avant Garde" w:hAnsi="ITC Avant Garde"/>
              </w:rPr>
            </w:pPr>
            <w:r w:rsidRPr="00D05D14">
              <w:rPr>
                <w:rFonts w:ascii="ITC Avant Garde" w:hAnsi="ITC Avant Garde"/>
                <w:b/>
              </w:rPr>
              <w:t>Costo unitario:</w:t>
            </w:r>
            <w:r w:rsidR="00B9266E" w:rsidRPr="00D05D14">
              <w:rPr>
                <w:rFonts w:ascii="ITC Avant Garde" w:hAnsi="ITC Avant Garde"/>
              </w:rPr>
              <w:t xml:space="preserve"> </w:t>
            </w:r>
            <w:r w:rsidR="00264064" w:rsidRPr="00D05D14">
              <w:rPr>
                <w:rFonts w:ascii="ITC Avant Garde" w:hAnsi="ITC Avant Garde"/>
              </w:rPr>
              <w:t xml:space="preserve">Este IFT no se encuentra en posibilidad de especificar cuál sería el costo por parte de los concesionarios, ya que no es seguro o indispensable regulatoriamente hablando </w:t>
            </w:r>
            <w:r w:rsidR="003D0E04">
              <w:rPr>
                <w:rFonts w:ascii="ITC Avant Garde" w:hAnsi="ITC Avant Garde"/>
              </w:rPr>
              <w:t>que ello suceda</w:t>
            </w:r>
            <w:r w:rsidR="00264064" w:rsidRPr="00D05D14">
              <w:rPr>
                <w:rFonts w:ascii="ITC Avant Garde" w:hAnsi="ITC Avant Garde"/>
              </w:rPr>
              <w:t>.</w:t>
            </w:r>
          </w:p>
          <w:p w14:paraId="74FD9122" w14:textId="77777777" w:rsidR="00A74553" w:rsidRPr="00D05D14" w:rsidRDefault="00A74553" w:rsidP="00790C18">
            <w:pPr>
              <w:jc w:val="both"/>
              <w:rPr>
                <w:rFonts w:ascii="ITC Avant Garde" w:hAnsi="ITC Avant Garde"/>
              </w:rPr>
            </w:pPr>
          </w:p>
          <w:p w14:paraId="3EB5BA2A"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1863F1" w:rsidRPr="00D05D14">
              <w:rPr>
                <w:rFonts w:ascii="ITC Avant Garde" w:hAnsi="ITC Avant Garde"/>
              </w:rPr>
              <w:t xml:space="preserve">Exclusivamente sería en una ocasión, si es que se encuentran en el supuesto. </w:t>
            </w:r>
            <w:r w:rsidRPr="00D05D14">
              <w:rPr>
                <w:rFonts w:ascii="ITC Avant Garde" w:hAnsi="ITC Avant Garde"/>
              </w:rPr>
              <w:t xml:space="preserve"> </w:t>
            </w:r>
          </w:p>
          <w:p w14:paraId="5CB3BDFD" w14:textId="77777777" w:rsidR="00A74553" w:rsidRPr="00D05D14" w:rsidRDefault="00A74553" w:rsidP="00790C18">
            <w:pPr>
              <w:jc w:val="both"/>
              <w:rPr>
                <w:rFonts w:ascii="ITC Avant Garde" w:hAnsi="ITC Avant Garde"/>
              </w:rPr>
            </w:pPr>
          </w:p>
          <w:p w14:paraId="768C7FDA" w14:textId="77777777" w:rsidR="00A74553" w:rsidRPr="00D05D14" w:rsidRDefault="00A74553" w:rsidP="00790C18">
            <w:pPr>
              <w:jc w:val="both"/>
              <w:rPr>
                <w:rFonts w:ascii="ITC Avant Garde" w:hAnsi="ITC Avant Garde"/>
                <w:b/>
              </w:rPr>
            </w:pPr>
            <w:r w:rsidRPr="00D05D14">
              <w:rPr>
                <w:rFonts w:ascii="ITC Avant Garde" w:hAnsi="ITC Avant Garde"/>
                <w:b/>
              </w:rPr>
              <w:t>Tipo:</w:t>
            </w:r>
          </w:p>
          <w:p w14:paraId="0711D273" w14:textId="77777777" w:rsidR="00A74553" w:rsidRPr="00D05D14" w:rsidRDefault="00A74553" w:rsidP="00790C18">
            <w:pPr>
              <w:jc w:val="both"/>
              <w:rPr>
                <w:rFonts w:ascii="ITC Avant Garde" w:hAnsi="ITC Avant Garde"/>
                <w:b/>
              </w:rPr>
            </w:pPr>
            <w:r w:rsidRPr="00D05D14">
              <w:rPr>
                <w:rFonts w:ascii="ITC Avant Garde" w:hAnsi="ITC Avant Garde"/>
                <w:b/>
              </w:rPr>
              <w:t>2.- Solicitud para reconocimiento de clasificación de origen.</w:t>
            </w:r>
          </w:p>
          <w:p w14:paraId="51C329D1" w14:textId="77777777" w:rsidR="00A74553" w:rsidRPr="00D05D14" w:rsidRDefault="00A74553" w:rsidP="00790C18">
            <w:pPr>
              <w:jc w:val="both"/>
              <w:rPr>
                <w:rFonts w:ascii="ITC Avant Garde" w:hAnsi="ITC Avant Garde"/>
              </w:rPr>
            </w:pPr>
          </w:p>
          <w:p w14:paraId="47281EED" w14:textId="77777777" w:rsidR="00550A2F" w:rsidRPr="00D05D14" w:rsidRDefault="001863F1" w:rsidP="00790C18">
            <w:pPr>
              <w:jc w:val="both"/>
              <w:rPr>
                <w:rFonts w:ascii="ITC Avant Garde" w:hAnsi="ITC Avant Garde"/>
              </w:rPr>
            </w:pPr>
            <w:r w:rsidRPr="00D05D14">
              <w:rPr>
                <w:rFonts w:ascii="ITC Avant Garde" w:hAnsi="ITC Avant Garde"/>
              </w:rPr>
              <w:t xml:space="preserve">La Ley establece en </w:t>
            </w:r>
            <w:r w:rsidR="00550A2F" w:rsidRPr="00D05D14">
              <w:rPr>
                <w:rFonts w:ascii="ITC Avant Garde" w:hAnsi="ITC Avant Garde"/>
              </w:rPr>
              <w:t xml:space="preserve">el segundo párrafo del </w:t>
            </w:r>
            <w:r w:rsidRPr="00D05D14">
              <w:rPr>
                <w:rFonts w:ascii="ITC Avant Garde" w:hAnsi="ITC Avant Garde"/>
              </w:rPr>
              <w:t>art</w:t>
            </w:r>
            <w:r w:rsidR="00550A2F" w:rsidRPr="00D05D14">
              <w:rPr>
                <w:rFonts w:ascii="ITC Avant Garde" w:hAnsi="ITC Avant Garde"/>
              </w:rPr>
              <w:t xml:space="preserve">ículo 228 que los materiales grabados en cualquier formato en el país o en el extranjero deberán hacer del conocimiento del público la clasificación y advertir sobre determinados contenidos que puedan resultar impropios o inadecuados para los menores de conformidad con el sistema de clasificación que para dichos efectos se emita. </w:t>
            </w:r>
          </w:p>
          <w:p w14:paraId="6937486E" w14:textId="77777777" w:rsidR="00550A2F" w:rsidRPr="00D05D14" w:rsidRDefault="00550A2F" w:rsidP="00790C18">
            <w:pPr>
              <w:jc w:val="both"/>
              <w:rPr>
                <w:rFonts w:ascii="ITC Avant Garde" w:hAnsi="ITC Avant Garde"/>
              </w:rPr>
            </w:pPr>
          </w:p>
          <w:p w14:paraId="08E2981A" w14:textId="77777777" w:rsidR="00550A2F" w:rsidRPr="00D05D14" w:rsidRDefault="00550A2F" w:rsidP="00790C18">
            <w:pPr>
              <w:jc w:val="both"/>
              <w:rPr>
                <w:rFonts w:ascii="ITC Avant Garde" w:hAnsi="ITC Avant Garde"/>
              </w:rPr>
            </w:pPr>
            <w:r w:rsidRPr="00D05D14">
              <w:rPr>
                <w:rFonts w:ascii="ITC Avant Garde" w:hAnsi="ITC Avant Garde"/>
              </w:rPr>
              <w:t>En este sentido, señala que se podrá reconocer la clasificación del país de origen, siempre que sea equivalente a la clasificación aplicable a los contenidos nacionales de conformidad con los lineamientos que al efecto emita el Instituto.</w:t>
            </w:r>
          </w:p>
          <w:p w14:paraId="77F1E5BF" w14:textId="77777777" w:rsidR="00550A2F" w:rsidRPr="00D05D14" w:rsidRDefault="00550A2F" w:rsidP="00790C18">
            <w:pPr>
              <w:jc w:val="both"/>
              <w:rPr>
                <w:rFonts w:ascii="ITC Avant Garde" w:hAnsi="ITC Avant Garde"/>
              </w:rPr>
            </w:pPr>
          </w:p>
          <w:p w14:paraId="1607DB75" w14:textId="77777777" w:rsidR="001863F1" w:rsidRPr="00D05D14" w:rsidRDefault="00550A2F" w:rsidP="00790C18">
            <w:pPr>
              <w:jc w:val="both"/>
              <w:rPr>
                <w:rFonts w:ascii="ITC Avant Garde" w:hAnsi="ITC Avant Garde"/>
              </w:rPr>
            </w:pPr>
            <w:r w:rsidRPr="00D05D14">
              <w:rPr>
                <w:rFonts w:ascii="ITC Avant Garde" w:hAnsi="ITC Avant Garde"/>
              </w:rPr>
              <w:t xml:space="preserve">En virtud de lo anterior, el Anteproyecto establece que el Instituto analizará la normatividad de los países de donde principalmente provienen los contenidos a efecto de emitir las equivalencias correspondientes. Asimismo establece que los concesionarios de radiodifusión y de televisión y/o audio restringidos, así como los programadores a través de multiprogramación podrán solicitar por escrito al Instituto </w:t>
            </w:r>
            <w:r w:rsidR="0006251A">
              <w:rPr>
                <w:rFonts w:ascii="ITC Avant Garde" w:hAnsi="ITC Avant Garde"/>
              </w:rPr>
              <w:t xml:space="preserve">que </w:t>
            </w:r>
            <w:r w:rsidRPr="00D05D14">
              <w:rPr>
                <w:rFonts w:ascii="ITC Avant Garde" w:hAnsi="ITC Avant Garde"/>
              </w:rPr>
              <w:t xml:space="preserve">realice dicho ejercicio respecto de países no analizados anteriormente por el </w:t>
            </w:r>
            <w:r w:rsidR="0006251A">
              <w:rPr>
                <w:rFonts w:ascii="ITC Avant Garde" w:hAnsi="ITC Avant Garde"/>
              </w:rPr>
              <w:t>mismo</w:t>
            </w:r>
            <w:r w:rsidR="0063116B" w:rsidRPr="00D05D14">
              <w:rPr>
                <w:rFonts w:ascii="ITC Avant Garde" w:hAnsi="ITC Avant Garde"/>
              </w:rPr>
              <w:t>.</w:t>
            </w:r>
          </w:p>
          <w:p w14:paraId="467ACFC6" w14:textId="77777777" w:rsidR="00550A2F" w:rsidRPr="00D05D14" w:rsidRDefault="00550A2F" w:rsidP="00790C18">
            <w:pPr>
              <w:jc w:val="both"/>
              <w:rPr>
                <w:rFonts w:ascii="ITC Avant Garde" w:hAnsi="ITC Avant Garde"/>
              </w:rPr>
            </w:pPr>
          </w:p>
          <w:p w14:paraId="7081C893" w14:textId="77777777" w:rsidR="00A74553" w:rsidRPr="00D05D14" w:rsidRDefault="00A74553" w:rsidP="00790C18">
            <w:pPr>
              <w:jc w:val="both"/>
              <w:rPr>
                <w:rFonts w:ascii="ITC Avant Garde" w:hAnsi="ITC Avant Garde"/>
              </w:rPr>
            </w:pPr>
            <w:r w:rsidRPr="00D05D14">
              <w:rPr>
                <w:rFonts w:ascii="ITC Avant Garde" w:hAnsi="ITC Avant Garde"/>
              </w:rPr>
              <w:t>El costo que se crea deriva de la presenta</w:t>
            </w:r>
            <w:r w:rsidR="0063116B" w:rsidRPr="00D05D14">
              <w:rPr>
                <w:rFonts w:ascii="ITC Avant Garde" w:hAnsi="ITC Avant Garde"/>
              </w:rPr>
              <w:t>ción</w:t>
            </w:r>
            <w:r w:rsidRPr="00D05D14">
              <w:rPr>
                <w:rFonts w:ascii="ITC Avant Garde" w:hAnsi="ITC Avant Garde"/>
              </w:rPr>
              <w:t xml:space="preserve"> por escrito </w:t>
            </w:r>
            <w:r w:rsidR="009659BE" w:rsidRPr="00D05D14">
              <w:rPr>
                <w:rFonts w:ascii="ITC Avant Garde" w:hAnsi="ITC Avant Garde"/>
              </w:rPr>
              <w:t xml:space="preserve">o electrónicamente </w:t>
            </w:r>
            <w:r w:rsidRPr="00D05D14">
              <w:rPr>
                <w:rFonts w:ascii="ITC Avant Garde" w:hAnsi="ITC Avant Garde"/>
              </w:rPr>
              <w:t xml:space="preserve">ante el IFT, </w:t>
            </w:r>
            <w:r w:rsidR="0063116B" w:rsidRPr="00D05D14">
              <w:rPr>
                <w:rFonts w:ascii="ITC Avant Garde" w:hAnsi="ITC Avant Garde"/>
              </w:rPr>
              <w:t xml:space="preserve">de </w:t>
            </w:r>
            <w:r w:rsidRPr="00D05D14">
              <w:rPr>
                <w:rFonts w:ascii="ITC Avant Garde" w:hAnsi="ITC Avant Garde"/>
              </w:rPr>
              <w:t>la solicitud para</w:t>
            </w:r>
            <w:r w:rsidR="009659BE" w:rsidRPr="00D05D14">
              <w:rPr>
                <w:rFonts w:ascii="ITC Avant Garde" w:hAnsi="ITC Avant Garde"/>
              </w:rPr>
              <w:t xml:space="preserve"> que</w:t>
            </w:r>
            <w:r w:rsidRPr="00D05D14">
              <w:rPr>
                <w:rFonts w:ascii="ITC Avant Garde" w:hAnsi="ITC Avant Garde"/>
              </w:rPr>
              <w:t xml:space="preserve"> éste realice el análisis correspondiente.</w:t>
            </w:r>
          </w:p>
          <w:p w14:paraId="3DF8B3F3" w14:textId="77777777" w:rsidR="00E35A44" w:rsidRPr="00D05D14" w:rsidRDefault="00E35A44" w:rsidP="00790C18">
            <w:pPr>
              <w:jc w:val="both"/>
              <w:rPr>
                <w:rFonts w:ascii="ITC Avant Garde" w:hAnsi="ITC Avant Garde"/>
              </w:rPr>
            </w:pPr>
          </w:p>
          <w:p w14:paraId="091C578F" w14:textId="77777777" w:rsidR="00B9266E"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63116B" w:rsidRPr="00D05D14">
              <w:rPr>
                <w:rFonts w:ascii="ITC Avant Garde" w:hAnsi="ITC Avant Garde"/>
              </w:rPr>
              <w:t>C</w:t>
            </w:r>
            <w:r w:rsidR="00B9266E" w:rsidRPr="00D05D14">
              <w:rPr>
                <w:rFonts w:ascii="ITC Avant Garde" w:hAnsi="ITC Avant Garde"/>
              </w:rPr>
              <w:t xml:space="preserve">oncesionarios de radiodifusión, de televisión y/o audios restringidos, o </w:t>
            </w:r>
            <w:r w:rsidR="0063116B" w:rsidRPr="00D05D14">
              <w:rPr>
                <w:rFonts w:ascii="ITC Avant Garde" w:hAnsi="ITC Avant Garde"/>
              </w:rPr>
              <w:t>programadores a través de multiprogramación</w:t>
            </w:r>
            <w:r w:rsidR="00B9266E" w:rsidRPr="00D05D14">
              <w:rPr>
                <w:rFonts w:ascii="ITC Avant Garde" w:hAnsi="ITC Avant Garde"/>
              </w:rPr>
              <w:t>.</w:t>
            </w:r>
          </w:p>
          <w:p w14:paraId="1F57BA1B" w14:textId="77777777" w:rsidR="00A74553" w:rsidRPr="00D05D14" w:rsidRDefault="00A74553" w:rsidP="00790C18">
            <w:pPr>
              <w:jc w:val="both"/>
              <w:rPr>
                <w:rFonts w:ascii="ITC Avant Garde" w:hAnsi="ITC Avant Garde"/>
              </w:rPr>
            </w:pPr>
          </w:p>
          <w:p w14:paraId="038B5748" w14:textId="77777777" w:rsidR="00A74553"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63116B" w:rsidRPr="00D05D14">
              <w:rPr>
                <w:rFonts w:ascii="ITC Avant Garde" w:hAnsi="ITC Avant Garde"/>
              </w:rPr>
              <w:t>C</w:t>
            </w:r>
            <w:r w:rsidRPr="00D05D14">
              <w:rPr>
                <w:rFonts w:ascii="ITC Avant Garde" w:hAnsi="ITC Avant Garde"/>
              </w:rPr>
              <w:t xml:space="preserve">oncesionarios de radiodifusión, de televisión y/o audios restringidos, o </w:t>
            </w:r>
            <w:r w:rsidR="0063116B" w:rsidRPr="00D05D14">
              <w:rPr>
                <w:rFonts w:ascii="ITC Avant Garde" w:hAnsi="ITC Avant Garde"/>
              </w:rPr>
              <w:t>programadores a través de multiprogramación.</w:t>
            </w:r>
          </w:p>
          <w:p w14:paraId="13A024D9" w14:textId="77777777" w:rsidR="00A74553" w:rsidRPr="00D05D14" w:rsidRDefault="00A74553" w:rsidP="00790C18">
            <w:pPr>
              <w:jc w:val="both"/>
              <w:rPr>
                <w:rFonts w:ascii="ITC Avant Garde" w:hAnsi="ITC Avant Garde"/>
              </w:rPr>
            </w:pPr>
          </w:p>
          <w:p w14:paraId="01B25B73" w14:textId="77777777" w:rsidR="00B9266E" w:rsidRPr="00D05D14" w:rsidRDefault="00A74553"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w:t>
            </w:r>
            <w:r w:rsidR="00B9266E" w:rsidRPr="00D05D14">
              <w:rPr>
                <w:rFonts w:ascii="ITC Avant Garde" w:hAnsi="ITC Avant Garde"/>
              </w:rPr>
              <w:t xml:space="preserve"> </w:t>
            </w:r>
            <w:r w:rsidR="00F26C02" w:rsidRPr="00D05D14">
              <w:rPr>
                <w:rFonts w:ascii="ITC Avant Garde" w:hAnsi="ITC Avant Garde"/>
              </w:rPr>
              <w:t xml:space="preserve">Se estima que las acciones necesarias para la realización de este trámite conlleva una hora de trabajo de un profesional en derecho, aproximadamente $83.33 (ochenta y tres pesos 33/100 M.N.) a nivel nacional, así como dos horas de trabajo de un trabajador de actividades administrativas diversas, lo que se traduce en un costo de </w:t>
            </w:r>
            <w:r w:rsidR="0006251A">
              <w:rPr>
                <w:rFonts w:ascii="ITC Avant Garde" w:hAnsi="ITC Avant Garde"/>
              </w:rPr>
              <w:t>$71.66 (setenta y un</w:t>
            </w:r>
            <w:r w:rsidR="001E69D8" w:rsidRPr="00D05D14">
              <w:rPr>
                <w:rFonts w:ascii="ITC Avant Garde" w:hAnsi="ITC Avant Garde"/>
              </w:rPr>
              <w:t xml:space="preserve"> pesos 66/100 M.N.) pesos.</w:t>
            </w:r>
            <w:r w:rsidR="00684CC8">
              <w:rPr>
                <w:rFonts w:ascii="ITC Avant Garde" w:hAnsi="ITC Avant Garde"/>
              </w:rPr>
              <w:t xml:space="preserve"> Asimismo, pueden existir costos marginales mínimos con motivo de los recursos materiales empleados.</w:t>
            </w:r>
          </w:p>
          <w:p w14:paraId="326AEA40" w14:textId="77777777" w:rsidR="00A74553" w:rsidRPr="00D05D14" w:rsidRDefault="00A74553" w:rsidP="00790C18">
            <w:pPr>
              <w:jc w:val="both"/>
              <w:rPr>
                <w:rFonts w:ascii="ITC Avant Garde" w:hAnsi="ITC Avant Garde"/>
              </w:rPr>
            </w:pPr>
          </w:p>
          <w:p w14:paraId="4AA957D1"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w:t>
            </w:r>
          </w:p>
          <w:p w14:paraId="5D9AD11A" w14:textId="77777777" w:rsidR="00E66A5F" w:rsidRPr="00D05D14" w:rsidRDefault="00E66A5F" w:rsidP="00790C18">
            <w:pPr>
              <w:jc w:val="both"/>
              <w:rPr>
                <w:rFonts w:ascii="ITC Avant Garde" w:hAnsi="ITC Avant Garde"/>
                <w:b/>
              </w:rPr>
            </w:pPr>
          </w:p>
          <w:p w14:paraId="1754CD08" w14:textId="77777777" w:rsidR="00A74553" w:rsidRPr="00D05D14" w:rsidRDefault="00A74553" w:rsidP="00790C18">
            <w:pPr>
              <w:jc w:val="both"/>
              <w:rPr>
                <w:rFonts w:ascii="ITC Avant Garde" w:hAnsi="ITC Avant Garde"/>
                <w:b/>
              </w:rPr>
            </w:pPr>
            <w:r w:rsidRPr="00D05D14">
              <w:rPr>
                <w:rFonts w:ascii="ITC Avant Garde" w:hAnsi="ITC Avant Garde"/>
                <w:b/>
              </w:rPr>
              <w:t>Tipo:</w:t>
            </w:r>
          </w:p>
          <w:p w14:paraId="2B4A65AD" w14:textId="77777777" w:rsidR="00A74553" w:rsidRPr="00D05D14" w:rsidRDefault="00A74553" w:rsidP="00790C18">
            <w:pPr>
              <w:jc w:val="both"/>
              <w:rPr>
                <w:rFonts w:ascii="ITC Avant Garde" w:hAnsi="ITC Avant Garde"/>
                <w:b/>
              </w:rPr>
            </w:pPr>
            <w:r w:rsidRPr="00D05D14">
              <w:rPr>
                <w:rFonts w:ascii="ITC Avant Garde" w:hAnsi="ITC Avant Garde"/>
                <w:b/>
              </w:rPr>
              <w:t xml:space="preserve">3.- Inscripción de </w:t>
            </w:r>
            <w:r w:rsidR="00BD058C" w:rsidRPr="00D05D14">
              <w:rPr>
                <w:rFonts w:ascii="ITC Avant Garde" w:hAnsi="ITC Avant Garde"/>
                <w:b/>
              </w:rPr>
              <w:t>d</w:t>
            </w:r>
            <w:r w:rsidRPr="00D05D14">
              <w:rPr>
                <w:rFonts w:ascii="ITC Avant Garde" w:hAnsi="ITC Avant Garde"/>
                <w:b/>
              </w:rPr>
              <w:t xml:space="preserve">efensor de </w:t>
            </w:r>
            <w:r w:rsidR="00BD058C" w:rsidRPr="00D05D14">
              <w:rPr>
                <w:rFonts w:ascii="ITC Avant Garde" w:hAnsi="ITC Avant Garde"/>
                <w:b/>
              </w:rPr>
              <w:t>a</w:t>
            </w:r>
            <w:r w:rsidRPr="00D05D14">
              <w:rPr>
                <w:rFonts w:ascii="ITC Avant Garde" w:hAnsi="ITC Avant Garde"/>
                <w:b/>
              </w:rPr>
              <w:t>udiencia por parte del:</w:t>
            </w:r>
          </w:p>
          <w:p w14:paraId="602B7969" w14:textId="77777777" w:rsidR="00B96DA9" w:rsidRPr="00D05D14" w:rsidRDefault="00B96DA9" w:rsidP="00790C18">
            <w:pPr>
              <w:jc w:val="both"/>
              <w:rPr>
                <w:rFonts w:ascii="ITC Avant Garde" w:hAnsi="ITC Avant Garde"/>
                <w:b/>
              </w:rPr>
            </w:pPr>
            <w:r w:rsidRPr="00D05D14">
              <w:rPr>
                <w:rFonts w:ascii="ITC Avant Garde" w:hAnsi="ITC Avant Garde"/>
                <w:b/>
              </w:rPr>
              <w:t xml:space="preserve">Modalidad A: Concesionario de </w:t>
            </w:r>
            <w:r w:rsidR="00BD058C" w:rsidRPr="00D05D14">
              <w:rPr>
                <w:rFonts w:ascii="ITC Avant Garde" w:hAnsi="ITC Avant Garde"/>
                <w:b/>
              </w:rPr>
              <w:t>r</w:t>
            </w:r>
            <w:r w:rsidRPr="00D05D14">
              <w:rPr>
                <w:rFonts w:ascii="ITC Avant Garde" w:hAnsi="ITC Avant Garde"/>
                <w:b/>
              </w:rPr>
              <w:t>adiodifusión.</w:t>
            </w:r>
          </w:p>
          <w:p w14:paraId="7EDD89A2" w14:textId="77777777" w:rsidR="00B96DA9" w:rsidRPr="00D05D14" w:rsidRDefault="00B96DA9" w:rsidP="00790C18">
            <w:pPr>
              <w:jc w:val="both"/>
              <w:rPr>
                <w:rFonts w:ascii="ITC Avant Garde" w:hAnsi="ITC Avant Garde"/>
                <w:b/>
              </w:rPr>
            </w:pPr>
            <w:r w:rsidRPr="00D05D14">
              <w:rPr>
                <w:rFonts w:ascii="ITC Avant Garde" w:hAnsi="ITC Avant Garde"/>
                <w:b/>
              </w:rPr>
              <w:t>Modalidad B: Programadores</w:t>
            </w:r>
          </w:p>
          <w:p w14:paraId="13F5F98D" w14:textId="77777777" w:rsidR="00B96DA9" w:rsidRPr="00D05D14" w:rsidRDefault="00B96DA9" w:rsidP="00790C18">
            <w:pPr>
              <w:jc w:val="both"/>
              <w:rPr>
                <w:rFonts w:ascii="ITC Avant Garde" w:hAnsi="ITC Avant Garde"/>
                <w:b/>
              </w:rPr>
            </w:pPr>
            <w:r w:rsidRPr="00D05D14">
              <w:rPr>
                <w:rFonts w:ascii="ITC Avant Garde" w:hAnsi="ITC Avant Garde"/>
                <w:b/>
              </w:rPr>
              <w:t xml:space="preserve">Modalidad C. Concesionarios de </w:t>
            </w:r>
            <w:r w:rsidR="00BD058C" w:rsidRPr="00D05D14">
              <w:rPr>
                <w:rFonts w:ascii="ITC Avant Garde" w:hAnsi="ITC Avant Garde"/>
                <w:b/>
              </w:rPr>
              <w:t>t</w:t>
            </w:r>
            <w:r w:rsidRPr="00D05D14">
              <w:rPr>
                <w:rFonts w:ascii="ITC Avant Garde" w:hAnsi="ITC Avant Garde"/>
                <w:b/>
              </w:rPr>
              <w:t xml:space="preserve">elevisión y/o </w:t>
            </w:r>
            <w:r w:rsidR="00BD058C" w:rsidRPr="00D05D14">
              <w:rPr>
                <w:rFonts w:ascii="ITC Avant Garde" w:hAnsi="ITC Avant Garde"/>
                <w:b/>
              </w:rPr>
              <w:t>a</w:t>
            </w:r>
            <w:r w:rsidRPr="00D05D14">
              <w:rPr>
                <w:rFonts w:ascii="ITC Avant Garde" w:hAnsi="ITC Avant Garde"/>
                <w:b/>
              </w:rPr>
              <w:t xml:space="preserve">udio </w:t>
            </w:r>
            <w:r w:rsidR="00BD058C" w:rsidRPr="00D05D14">
              <w:rPr>
                <w:rFonts w:ascii="ITC Avant Garde" w:hAnsi="ITC Avant Garde"/>
                <w:b/>
              </w:rPr>
              <w:t>r</w:t>
            </w:r>
            <w:r w:rsidRPr="00D05D14">
              <w:rPr>
                <w:rFonts w:ascii="ITC Avant Garde" w:hAnsi="ITC Avant Garde"/>
                <w:b/>
              </w:rPr>
              <w:t>estringido (no obligatorio)</w:t>
            </w:r>
          </w:p>
          <w:p w14:paraId="5E7346B3" w14:textId="77777777" w:rsidR="00B96DA9" w:rsidRPr="00D05D14" w:rsidRDefault="00B96DA9" w:rsidP="00790C18">
            <w:pPr>
              <w:jc w:val="both"/>
              <w:rPr>
                <w:rFonts w:ascii="ITC Avant Garde" w:hAnsi="ITC Avant Garde"/>
              </w:rPr>
            </w:pPr>
          </w:p>
          <w:p w14:paraId="076C2EE0" w14:textId="77777777" w:rsidR="00A74553" w:rsidRPr="00D05D14" w:rsidRDefault="0063116B" w:rsidP="00790C18">
            <w:pPr>
              <w:jc w:val="both"/>
              <w:rPr>
                <w:rFonts w:ascii="ITC Avant Garde" w:hAnsi="ITC Avant Garde"/>
              </w:rPr>
            </w:pPr>
            <w:r w:rsidRPr="00D05D14">
              <w:rPr>
                <w:rFonts w:ascii="ITC Avant Garde" w:hAnsi="ITC Avant Garde"/>
              </w:rPr>
              <w:t>L</w:t>
            </w:r>
            <w:r w:rsidR="00B9266E" w:rsidRPr="00D05D14">
              <w:rPr>
                <w:rFonts w:ascii="ITC Avant Garde" w:hAnsi="ITC Avant Garde"/>
              </w:rPr>
              <w:t xml:space="preserve">os concesionarios </w:t>
            </w:r>
            <w:r w:rsidRPr="00D05D14">
              <w:rPr>
                <w:rFonts w:ascii="ITC Avant Garde" w:hAnsi="ITC Avant Garde"/>
              </w:rPr>
              <w:t>de radiodifusión,</w:t>
            </w:r>
            <w:r w:rsidR="00B9266E" w:rsidRPr="00D05D14">
              <w:rPr>
                <w:rFonts w:ascii="ITC Avant Garde" w:hAnsi="ITC Avant Garde"/>
              </w:rPr>
              <w:t xml:space="preserve"> los programadores a través de multiprogramación </w:t>
            </w:r>
            <w:r w:rsidRPr="00D05D14">
              <w:rPr>
                <w:rFonts w:ascii="ITC Avant Garde" w:hAnsi="ITC Avant Garde"/>
              </w:rPr>
              <w:t xml:space="preserve">y, en su caso, los concesionarios de televisión y/o audio restringidos deben, por mandato legal, designar e </w:t>
            </w:r>
            <w:r w:rsidR="00B9266E" w:rsidRPr="00D05D14">
              <w:rPr>
                <w:rFonts w:ascii="ITC Avant Garde" w:hAnsi="ITC Avant Garde"/>
              </w:rPr>
              <w:t>inscri</w:t>
            </w:r>
            <w:r w:rsidRPr="00D05D14">
              <w:rPr>
                <w:rFonts w:ascii="ITC Avant Garde" w:hAnsi="ITC Avant Garde"/>
              </w:rPr>
              <w:t>bir</w:t>
            </w:r>
            <w:r w:rsidR="00B9266E" w:rsidRPr="00D05D14">
              <w:rPr>
                <w:rFonts w:ascii="ITC Avant Garde" w:hAnsi="ITC Avant Garde"/>
              </w:rPr>
              <w:t xml:space="preserve"> </w:t>
            </w:r>
            <w:r w:rsidRPr="00D05D14">
              <w:rPr>
                <w:rFonts w:ascii="ITC Avant Garde" w:hAnsi="ITC Avant Garde"/>
              </w:rPr>
              <w:t>un</w:t>
            </w:r>
            <w:r w:rsidR="00B9266E" w:rsidRPr="00D05D14">
              <w:rPr>
                <w:rFonts w:ascii="ITC Avant Garde" w:hAnsi="ITC Avant Garde"/>
              </w:rPr>
              <w:t xml:space="preserve"> </w:t>
            </w:r>
            <w:r w:rsidRPr="00D05D14">
              <w:rPr>
                <w:rFonts w:ascii="ITC Avant Garde" w:hAnsi="ITC Avant Garde"/>
              </w:rPr>
              <w:t>d</w:t>
            </w:r>
            <w:r w:rsidR="00B9266E" w:rsidRPr="00D05D14">
              <w:rPr>
                <w:rFonts w:ascii="ITC Avant Garde" w:hAnsi="ITC Avant Garde"/>
              </w:rPr>
              <w:t xml:space="preserve">efensor </w:t>
            </w:r>
            <w:r w:rsidRPr="00D05D14">
              <w:rPr>
                <w:rFonts w:ascii="ITC Avant Garde" w:hAnsi="ITC Avant Garde"/>
              </w:rPr>
              <w:t xml:space="preserve">de audiencia </w:t>
            </w:r>
            <w:r w:rsidR="00B9266E" w:rsidRPr="00D05D14">
              <w:rPr>
                <w:rFonts w:ascii="ITC Avant Garde" w:hAnsi="ITC Avant Garde"/>
              </w:rPr>
              <w:t>en el Registro Público de Concesiones</w:t>
            </w:r>
            <w:r w:rsidR="00A74553" w:rsidRPr="00D05D14">
              <w:rPr>
                <w:rFonts w:ascii="ITC Avant Garde" w:hAnsi="ITC Avant Garde"/>
              </w:rPr>
              <w:t>. E</w:t>
            </w:r>
            <w:r w:rsidRPr="00D05D14">
              <w:rPr>
                <w:rFonts w:ascii="ITC Avant Garde" w:hAnsi="ITC Avant Garde"/>
              </w:rPr>
              <w:t>n virtud de que la designación e inscripci</w:t>
            </w:r>
            <w:r w:rsidR="00F53D44" w:rsidRPr="00D05D14">
              <w:rPr>
                <w:rFonts w:ascii="ITC Avant Garde" w:hAnsi="ITC Avant Garde"/>
              </w:rPr>
              <w:t>ón del d</w:t>
            </w:r>
            <w:r w:rsidRPr="00D05D14">
              <w:rPr>
                <w:rFonts w:ascii="ITC Avant Garde" w:hAnsi="ITC Avant Garde"/>
              </w:rPr>
              <w:t>efensor son obligaciones que provienen de la Ley, solamente e</w:t>
            </w:r>
            <w:r w:rsidR="00A74553" w:rsidRPr="00D05D14">
              <w:rPr>
                <w:rFonts w:ascii="ITC Avant Garde" w:hAnsi="ITC Avant Garde"/>
              </w:rPr>
              <w:t xml:space="preserve">l costo que </w:t>
            </w:r>
            <w:r w:rsidRPr="00D05D14">
              <w:rPr>
                <w:rFonts w:ascii="ITC Avant Garde" w:hAnsi="ITC Avant Garde"/>
              </w:rPr>
              <w:t xml:space="preserve">se </w:t>
            </w:r>
            <w:r w:rsidR="00A74553" w:rsidRPr="00D05D14">
              <w:rPr>
                <w:rFonts w:ascii="ITC Avant Garde" w:hAnsi="ITC Avant Garde"/>
              </w:rPr>
              <w:t xml:space="preserve">deriva del requisito de </w:t>
            </w:r>
            <w:r w:rsidRPr="00D05D14">
              <w:rPr>
                <w:rFonts w:ascii="ITC Avant Garde" w:hAnsi="ITC Avant Garde"/>
              </w:rPr>
              <w:t xml:space="preserve">elaborar y </w:t>
            </w:r>
            <w:r w:rsidR="00A74553" w:rsidRPr="00D05D14">
              <w:rPr>
                <w:rFonts w:ascii="ITC Avant Garde" w:hAnsi="ITC Avant Garde"/>
              </w:rPr>
              <w:t xml:space="preserve">presentar por escrito </w:t>
            </w:r>
            <w:r w:rsidR="00B96DA9" w:rsidRPr="00D05D14">
              <w:rPr>
                <w:rFonts w:ascii="ITC Avant Garde" w:hAnsi="ITC Avant Garde"/>
              </w:rPr>
              <w:t xml:space="preserve">o electrónicamente </w:t>
            </w:r>
            <w:r w:rsidR="00A74553" w:rsidRPr="00D05D14">
              <w:rPr>
                <w:rFonts w:ascii="ITC Avant Garde" w:hAnsi="ITC Avant Garde"/>
              </w:rPr>
              <w:t xml:space="preserve">ante el IFT la solicitud </w:t>
            </w:r>
            <w:r w:rsidRPr="00D05D14">
              <w:rPr>
                <w:rFonts w:ascii="ITC Avant Garde" w:hAnsi="ITC Avant Garde"/>
              </w:rPr>
              <w:t xml:space="preserve">de inscripción, </w:t>
            </w:r>
            <w:r w:rsidR="00A74553" w:rsidRPr="00D05D14">
              <w:rPr>
                <w:rFonts w:ascii="ITC Avant Garde" w:hAnsi="ITC Avant Garde"/>
              </w:rPr>
              <w:t xml:space="preserve">cumpliendo con los requisitos señalados en </w:t>
            </w:r>
            <w:r w:rsidRPr="00D05D14">
              <w:rPr>
                <w:rFonts w:ascii="ITC Avant Garde" w:hAnsi="ITC Avant Garde"/>
              </w:rPr>
              <w:t>Anteproyecto, genera un costo para los regulados</w:t>
            </w:r>
            <w:r w:rsidR="00A74553" w:rsidRPr="00D05D14">
              <w:rPr>
                <w:rFonts w:ascii="ITC Avant Garde" w:hAnsi="ITC Avant Garde"/>
              </w:rPr>
              <w:t>.</w:t>
            </w:r>
          </w:p>
          <w:p w14:paraId="5C4F05CA" w14:textId="77777777" w:rsidR="00A74553" w:rsidRPr="00D05D14" w:rsidRDefault="00A74553" w:rsidP="00790C18">
            <w:pPr>
              <w:jc w:val="both"/>
              <w:rPr>
                <w:rFonts w:ascii="ITC Avant Garde" w:hAnsi="ITC Avant Garde"/>
              </w:rPr>
            </w:pPr>
          </w:p>
          <w:p w14:paraId="5E9DFBFC" w14:textId="77777777" w:rsidR="00EF1D1F"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E51F16" w:rsidRPr="00D05D14">
              <w:rPr>
                <w:rFonts w:ascii="ITC Avant Garde" w:hAnsi="ITC Avant Garde"/>
              </w:rPr>
              <w:t>C</w:t>
            </w:r>
            <w:r w:rsidR="0063116B" w:rsidRPr="00D05D14">
              <w:rPr>
                <w:rFonts w:ascii="ITC Avant Garde" w:hAnsi="ITC Avant Garde"/>
              </w:rPr>
              <w:t>oncesionarios de radiodifusión, p</w:t>
            </w:r>
            <w:r w:rsidR="00E51F16" w:rsidRPr="00D05D14">
              <w:rPr>
                <w:rFonts w:ascii="ITC Avant Garde" w:hAnsi="ITC Avant Garde"/>
              </w:rPr>
              <w:t>rogramadores a través de multiprogramación</w:t>
            </w:r>
            <w:r w:rsidR="0063116B" w:rsidRPr="00D05D14">
              <w:rPr>
                <w:rFonts w:ascii="ITC Avant Garde" w:hAnsi="ITC Avant Garde"/>
              </w:rPr>
              <w:t xml:space="preserve"> y, en su caso, concesionarios de televisión y/o audio restringidos</w:t>
            </w:r>
            <w:r w:rsidR="00E51F16" w:rsidRPr="00D05D14">
              <w:rPr>
                <w:rFonts w:ascii="ITC Avant Garde" w:hAnsi="ITC Avant Garde"/>
              </w:rPr>
              <w:t>.</w:t>
            </w:r>
          </w:p>
          <w:p w14:paraId="6DD8D812" w14:textId="77777777" w:rsidR="00A74553" w:rsidRPr="00D05D14" w:rsidRDefault="00A74553" w:rsidP="00790C18">
            <w:pPr>
              <w:jc w:val="both"/>
              <w:rPr>
                <w:rFonts w:ascii="ITC Avant Garde" w:hAnsi="ITC Avant Garde"/>
              </w:rPr>
            </w:pPr>
          </w:p>
          <w:p w14:paraId="32E62F77" w14:textId="77777777" w:rsidR="00A74553"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63116B" w:rsidRPr="00D05D14">
              <w:rPr>
                <w:rFonts w:ascii="ITC Avant Garde" w:hAnsi="ITC Avant Garde"/>
              </w:rPr>
              <w:t>Concesionarios de radiodifusión, programadores a través de multiprogramación y, en su caso, concesionarios de televisión y/o audio restringidos.</w:t>
            </w:r>
          </w:p>
          <w:p w14:paraId="43B7A4B3" w14:textId="77777777" w:rsidR="00A74553" w:rsidRPr="00D05D14" w:rsidRDefault="00A74553" w:rsidP="00790C18">
            <w:pPr>
              <w:jc w:val="both"/>
              <w:rPr>
                <w:rFonts w:ascii="ITC Avant Garde" w:hAnsi="ITC Avant Garde"/>
              </w:rPr>
            </w:pPr>
          </w:p>
          <w:p w14:paraId="773630E7" w14:textId="77777777" w:rsidR="00684CC8" w:rsidRPr="00D05D14" w:rsidRDefault="00A74553" w:rsidP="00684CC8">
            <w:pPr>
              <w:jc w:val="both"/>
              <w:rPr>
                <w:rFonts w:ascii="ITC Avant Garde" w:hAnsi="ITC Avant Garde"/>
              </w:rPr>
            </w:pPr>
            <w:r w:rsidRPr="00D05D14">
              <w:rPr>
                <w:rFonts w:ascii="ITC Avant Garde" w:hAnsi="ITC Avant Garde"/>
                <w:b/>
              </w:rPr>
              <w:t>Costo unitario:</w:t>
            </w:r>
            <w:r w:rsidR="00F26C02" w:rsidRPr="00D05D14">
              <w:rPr>
                <w:rFonts w:ascii="ITC Avant Garde" w:hAnsi="ITC Avant Garde"/>
              </w:rPr>
              <w:t xml:space="preserve"> </w:t>
            </w:r>
            <w:r w:rsidR="00E12A67" w:rsidRPr="00D05D14">
              <w:rPr>
                <w:rFonts w:ascii="ITC Avant Garde" w:hAnsi="ITC Avant Garde"/>
              </w:rPr>
              <w:t>En virtud de que la obligación de nomb</w:t>
            </w:r>
            <w:r w:rsidR="0023126C">
              <w:rPr>
                <w:rFonts w:ascii="ITC Avant Garde" w:hAnsi="ITC Avant Garde"/>
              </w:rPr>
              <w:t>rar un defensor de la audiencia</w:t>
            </w:r>
            <w:r w:rsidR="00E12A67" w:rsidRPr="00D05D14">
              <w:rPr>
                <w:rFonts w:ascii="ITC Avant Garde" w:hAnsi="ITC Avant Garde"/>
              </w:rPr>
              <w:t xml:space="preserve"> se desprende de la Ley, se estima </w:t>
            </w:r>
            <w:r w:rsidR="003D0E04">
              <w:rPr>
                <w:rFonts w:ascii="ITC Avant Garde" w:hAnsi="ITC Avant Garde"/>
              </w:rPr>
              <w:t>que el costo regulatorio se refiere</w:t>
            </w:r>
            <w:r w:rsidR="00E12A67" w:rsidRPr="00D05D14">
              <w:rPr>
                <w:rFonts w:ascii="ITC Avant Garde" w:hAnsi="ITC Avant Garde"/>
              </w:rPr>
              <w:t xml:space="preserve"> exclusivamente</w:t>
            </w:r>
            <w:r w:rsidR="003D0E04">
              <w:rPr>
                <w:rFonts w:ascii="ITC Avant Garde" w:hAnsi="ITC Avant Garde"/>
              </w:rPr>
              <w:t xml:space="preserve"> a</w:t>
            </w:r>
            <w:r w:rsidR="00E12A67" w:rsidRPr="00D05D14">
              <w:rPr>
                <w:rFonts w:ascii="ITC Avant Garde" w:hAnsi="ITC Avant Garde"/>
              </w:rPr>
              <w:t xml:space="preserve"> las acciones necesarias para la realización</w:t>
            </w:r>
            <w:r w:rsidR="003D0E04">
              <w:rPr>
                <w:rFonts w:ascii="ITC Avant Garde" w:hAnsi="ITC Avant Garde"/>
              </w:rPr>
              <w:t xml:space="preserve"> material</w:t>
            </w:r>
            <w:r w:rsidR="00E12A67" w:rsidRPr="00D05D14">
              <w:rPr>
                <w:rFonts w:ascii="ITC Avant Garde" w:hAnsi="ITC Avant Garde"/>
              </w:rPr>
              <w:t xml:space="preserve"> de este trámite</w:t>
            </w:r>
            <w:r w:rsidR="003D0E04">
              <w:rPr>
                <w:rFonts w:ascii="ITC Avant Garde" w:hAnsi="ITC Avant Garde"/>
              </w:rPr>
              <w:t>, las cuales, se considera,</w:t>
            </w:r>
            <w:r w:rsidR="00E12A67" w:rsidRPr="00D05D14">
              <w:rPr>
                <w:rFonts w:ascii="ITC Avant Garde" w:hAnsi="ITC Avant Garde"/>
              </w:rPr>
              <w:t xml:space="preserve"> representan para el concesionario de radiodifusión, programador a través de multiprogramación y, en su caso, concesionario de televisión y/o audio restringidos, </w:t>
            </w:r>
            <w:r w:rsidR="00F26C02" w:rsidRPr="00D05D14">
              <w:rPr>
                <w:rFonts w:ascii="ITC Avant Garde" w:hAnsi="ITC Avant Garde"/>
              </w:rPr>
              <w:t xml:space="preserve">una hora de trabajo de un profesional en derecho, aproximadamente </w:t>
            </w:r>
            <w:r w:rsidR="00F26C02" w:rsidRPr="00A94767">
              <w:rPr>
                <w:rFonts w:ascii="ITC Avant Garde" w:hAnsi="ITC Avant Garde"/>
              </w:rPr>
              <w:t xml:space="preserve">$83.33 (ochenta y tres pesos 33/100 M.N.) a nivel nacional, así como dos horas de trabajo de un trabajador de actividades administrativas diversas, lo que se traduce en un costo de </w:t>
            </w:r>
            <w:r w:rsidR="0006251A" w:rsidRPr="00A94767">
              <w:rPr>
                <w:rFonts w:ascii="ITC Avant Garde" w:hAnsi="ITC Avant Garde"/>
              </w:rPr>
              <w:t xml:space="preserve">$71.66 (setenta y un </w:t>
            </w:r>
            <w:r w:rsidR="001E69D8" w:rsidRPr="00A94767">
              <w:rPr>
                <w:rFonts w:ascii="ITC Avant Garde" w:hAnsi="ITC Avant Garde"/>
              </w:rPr>
              <w:t>pesos 66/100 M.N.) pesos.</w:t>
            </w:r>
            <w:r w:rsidR="00684CC8" w:rsidRPr="00A94767">
              <w:rPr>
                <w:rFonts w:ascii="ITC Avant Garde" w:hAnsi="ITC Avant Garde"/>
              </w:rPr>
              <w:t xml:space="preserve"> Asimismo, pueden existir costos marginales mínimos con motivo de los recursos materiales empleados.</w:t>
            </w:r>
          </w:p>
          <w:p w14:paraId="74FF11DD" w14:textId="77777777" w:rsidR="00A74553" w:rsidRPr="00D05D14" w:rsidRDefault="00A74553" w:rsidP="00790C18">
            <w:pPr>
              <w:jc w:val="both"/>
              <w:rPr>
                <w:rFonts w:ascii="ITC Avant Garde" w:hAnsi="ITC Avant Garde"/>
              </w:rPr>
            </w:pPr>
          </w:p>
          <w:p w14:paraId="785D468A"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E51F16" w:rsidRPr="00D05D14">
              <w:rPr>
                <w:rFonts w:ascii="ITC Avant Garde" w:hAnsi="ITC Avant Garde"/>
              </w:rPr>
              <w:t xml:space="preserve">Es variable, debido a que cada concesionario o programador podrá designar al </w:t>
            </w:r>
            <w:r w:rsidR="00C606D9" w:rsidRPr="00D05D14">
              <w:rPr>
                <w:rFonts w:ascii="ITC Avant Garde" w:hAnsi="ITC Avant Garde"/>
              </w:rPr>
              <w:t>d</w:t>
            </w:r>
            <w:r w:rsidR="00E51F16" w:rsidRPr="00D05D14">
              <w:rPr>
                <w:rFonts w:ascii="ITC Avant Garde" w:hAnsi="ITC Avant Garde"/>
              </w:rPr>
              <w:t xml:space="preserve">efensor por el plazo que desee sin que sea mayor a tres años. </w:t>
            </w:r>
          </w:p>
          <w:p w14:paraId="2D6814B2" w14:textId="77777777" w:rsidR="00A74553" w:rsidRPr="00D05D14" w:rsidRDefault="00A74553" w:rsidP="00790C18">
            <w:pPr>
              <w:jc w:val="both"/>
              <w:rPr>
                <w:rFonts w:ascii="ITC Avant Garde" w:hAnsi="ITC Avant Garde"/>
              </w:rPr>
            </w:pPr>
          </w:p>
          <w:p w14:paraId="0CEEAE2F" w14:textId="77777777" w:rsidR="00A74553" w:rsidRPr="00D05D14" w:rsidRDefault="00A74553" w:rsidP="00790C18">
            <w:pPr>
              <w:jc w:val="both"/>
              <w:rPr>
                <w:rFonts w:ascii="ITC Avant Garde" w:hAnsi="ITC Avant Garde"/>
                <w:b/>
              </w:rPr>
            </w:pPr>
            <w:r w:rsidRPr="00D05D14">
              <w:rPr>
                <w:rFonts w:ascii="ITC Avant Garde" w:hAnsi="ITC Avant Garde"/>
                <w:b/>
              </w:rPr>
              <w:t>Tipo:</w:t>
            </w:r>
          </w:p>
          <w:p w14:paraId="3B9CF96C" w14:textId="77777777" w:rsidR="00A74553" w:rsidRPr="00D05D14" w:rsidRDefault="00A74553" w:rsidP="00790C18">
            <w:pPr>
              <w:jc w:val="both"/>
              <w:rPr>
                <w:rFonts w:ascii="ITC Avant Garde" w:hAnsi="ITC Avant Garde"/>
                <w:b/>
              </w:rPr>
            </w:pPr>
            <w:r w:rsidRPr="00D05D14">
              <w:rPr>
                <w:rFonts w:ascii="ITC Avant Garde" w:hAnsi="ITC Avant Garde"/>
                <w:b/>
              </w:rPr>
              <w:t xml:space="preserve">4.- Aviso de actualización de algún impedimento para ocupar el cargo de </w:t>
            </w:r>
            <w:r w:rsidR="00B57035" w:rsidRPr="00D05D14">
              <w:rPr>
                <w:rFonts w:ascii="ITC Avant Garde" w:hAnsi="ITC Avant Garde"/>
                <w:b/>
              </w:rPr>
              <w:t>d</w:t>
            </w:r>
            <w:r w:rsidRPr="00D05D14">
              <w:rPr>
                <w:rFonts w:ascii="ITC Avant Garde" w:hAnsi="ITC Avant Garde"/>
                <w:b/>
              </w:rPr>
              <w:t>efensor. (Creación)</w:t>
            </w:r>
          </w:p>
          <w:p w14:paraId="10196E7E" w14:textId="77777777" w:rsidR="00A74553" w:rsidRPr="00D05D14" w:rsidRDefault="00A74553" w:rsidP="00790C18">
            <w:pPr>
              <w:jc w:val="both"/>
              <w:rPr>
                <w:rFonts w:ascii="ITC Avant Garde" w:hAnsi="ITC Avant Garde"/>
              </w:rPr>
            </w:pPr>
          </w:p>
          <w:p w14:paraId="3AB08B7A" w14:textId="77777777" w:rsidR="00A74553" w:rsidRPr="00D05D14" w:rsidRDefault="00F53D44" w:rsidP="00790C18">
            <w:pPr>
              <w:jc w:val="both"/>
              <w:rPr>
                <w:rFonts w:ascii="ITC Avant Garde" w:hAnsi="ITC Avant Garde"/>
              </w:rPr>
            </w:pPr>
            <w:r w:rsidRPr="00D05D14">
              <w:rPr>
                <w:rFonts w:ascii="ITC Avant Garde" w:hAnsi="ITC Avant Garde"/>
              </w:rPr>
              <w:t xml:space="preserve">El concesionario de radiodifusión, programador a través de multiprogramación y, en su caso, concesionario de televisión y/o audio restringidos </w:t>
            </w:r>
            <w:r w:rsidR="00A74553" w:rsidRPr="00D05D14">
              <w:rPr>
                <w:rFonts w:ascii="ITC Avant Garde" w:hAnsi="ITC Avant Garde"/>
              </w:rPr>
              <w:t xml:space="preserve">deberá presentar </w:t>
            </w:r>
            <w:r w:rsidR="00E51F16" w:rsidRPr="00D05D14">
              <w:rPr>
                <w:rFonts w:ascii="ITC Avant Garde" w:hAnsi="ITC Avant Garde"/>
              </w:rPr>
              <w:t xml:space="preserve">un </w:t>
            </w:r>
            <w:r w:rsidR="00A74553" w:rsidRPr="00D05D14">
              <w:rPr>
                <w:rFonts w:ascii="ITC Avant Garde" w:hAnsi="ITC Avant Garde"/>
              </w:rPr>
              <w:t xml:space="preserve">escrito describiendo la actualización de algún impedimento para continuar ocupando el cargo de </w:t>
            </w:r>
            <w:r w:rsidR="00BA221B" w:rsidRPr="00D05D14">
              <w:rPr>
                <w:rFonts w:ascii="ITC Avant Garde" w:hAnsi="ITC Avant Garde"/>
              </w:rPr>
              <w:t>d</w:t>
            </w:r>
            <w:r w:rsidR="00A74553" w:rsidRPr="00D05D14">
              <w:rPr>
                <w:rFonts w:ascii="ITC Avant Garde" w:hAnsi="ITC Avant Garde"/>
              </w:rPr>
              <w:t>efensor</w:t>
            </w:r>
            <w:r w:rsidRPr="00D05D14">
              <w:rPr>
                <w:rFonts w:ascii="ITC Avant Garde" w:hAnsi="ITC Avant Garde"/>
              </w:rPr>
              <w:t>, en caso de que éste se actualice.</w:t>
            </w:r>
            <w:r w:rsidR="00A74553" w:rsidRPr="00D05D14">
              <w:rPr>
                <w:rFonts w:ascii="ITC Avant Garde" w:hAnsi="ITC Avant Garde"/>
              </w:rPr>
              <w:t xml:space="preserve"> </w:t>
            </w:r>
          </w:p>
          <w:p w14:paraId="21E38789" w14:textId="77777777" w:rsidR="00A74553" w:rsidRPr="00D05D14" w:rsidRDefault="00A74553" w:rsidP="00790C18">
            <w:pPr>
              <w:jc w:val="both"/>
              <w:rPr>
                <w:rFonts w:ascii="ITC Avant Garde" w:hAnsi="ITC Avant Garde"/>
              </w:rPr>
            </w:pPr>
          </w:p>
          <w:p w14:paraId="30D35FCC" w14:textId="77777777" w:rsidR="00A74553" w:rsidRPr="00D05D14" w:rsidRDefault="00A74553" w:rsidP="00790C18">
            <w:pPr>
              <w:jc w:val="both"/>
              <w:rPr>
                <w:rFonts w:ascii="ITC Avant Garde" w:hAnsi="ITC Avant Garde"/>
              </w:rPr>
            </w:pPr>
            <w:r w:rsidRPr="00D05D14">
              <w:rPr>
                <w:rFonts w:ascii="ITC Avant Garde" w:hAnsi="ITC Avant Garde"/>
              </w:rPr>
              <w:t xml:space="preserve">El costo que se crea deriva del requisito de presentar por escrito ante el IFT la </w:t>
            </w:r>
            <w:r w:rsidR="00F53D44" w:rsidRPr="00D05D14">
              <w:rPr>
                <w:rFonts w:ascii="ITC Avant Garde" w:hAnsi="ITC Avant Garde"/>
              </w:rPr>
              <w:t xml:space="preserve">información relativa a la </w:t>
            </w:r>
            <w:r w:rsidRPr="00D05D14">
              <w:rPr>
                <w:rFonts w:ascii="ITC Avant Garde" w:hAnsi="ITC Avant Garde"/>
              </w:rPr>
              <w:t xml:space="preserve">actualización de algún impedimento para continuar ocupando el cargo de </w:t>
            </w:r>
            <w:r w:rsidR="000331A6" w:rsidRPr="00D05D14">
              <w:rPr>
                <w:rFonts w:ascii="ITC Avant Garde" w:hAnsi="ITC Avant Garde"/>
              </w:rPr>
              <w:t>d</w:t>
            </w:r>
            <w:r w:rsidRPr="00D05D14">
              <w:rPr>
                <w:rFonts w:ascii="ITC Avant Garde" w:hAnsi="ITC Avant Garde"/>
              </w:rPr>
              <w:t>efensor.</w:t>
            </w:r>
          </w:p>
          <w:p w14:paraId="380EE476" w14:textId="77777777" w:rsidR="00A74553" w:rsidRPr="00D05D14" w:rsidRDefault="00A74553" w:rsidP="00790C18">
            <w:pPr>
              <w:jc w:val="both"/>
              <w:rPr>
                <w:rFonts w:ascii="ITC Avant Garde" w:hAnsi="ITC Avant Garde"/>
              </w:rPr>
            </w:pPr>
          </w:p>
          <w:p w14:paraId="2E5F440E" w14:textId="77777777" w:rsidR="00A74553"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E51F16" w:rsidRPr="00D05D14">
              <w:rPr>
                <w:rFonts w:ascii="ITC Avant Garde" w:hAnsi="ITC Avant Garde"/>
              </w:rPr>
              <w:t xml:space="preserve">Concesionarios de </w:t>
            </w:r>
            <w:r w:rsidR="000331A6" w:rsidRPr="00D05D14">
              <w:rPr>
                <w:rFonts w:ascii="ITC Avant Garde" w:hAnsi="ITC Avant Garde"/>
              </w:rPr>
              <w:t>r</w:t>
            </w:r>
            <w:r w:rsidR="00E51F16" w:rsidRPr="00D05D14">
              <w:rPr>
                <w:rFonts w:ascii="ITC Avant Garde" w:hAnsi="ITC Avant Garde"/>
              </w:rPr>
              <w:t xml:space="preserve">adiodifusión, </w:t>
            </w:r>
            <w:r w:rsidR="000331A6" w:rsidRPr="00D05D14">
              <w:rPr>
                <w:rFonts w:ascii="ITC Avant Garde" w:hAnsi="ITC Avant Garde"/>
              </w:rPr>
              <w:t>c</w:t>
            </w:r>
            <w:r w:rsidR="00E51F16" w:rsidRPr="00D05D14">
              <w:rPr>
                <w:rFonts w:ascii="ITC Avant Garde" w:hAnsi="ITC Avant Garde"/>
              </w:rPr>
              <w:t xml:space="preserve">oncesionarios de </w:t>
            </w:r>
            <w:r w:rsidR="000331A6" w:rsidRPr="00D05D14">
              <w:rPr>
                <w:rFonts w:ascii="ITC Avant Garde" w:hAnsi="ITC Avant Garde"/>
              </w:rPr>
              <w:t>t</w:t>
            </w:r>
            <w:r w:rsidR="00E51F16" w:rsidRPr="00D05D14">
              <w:rPr>
                <w:rFonts w:ascii="ITC Avant Garde" w:hAnsi="ITC Avant Garde"/>
              </w:rPr>
              <w:t xml:space="preserve">elevisión y/o </w:t>
            </w:r>
            <w:r w:rsidR="000331A6" w:rsidRPr="00D05D14">
              <w:rPr>
                <w:rFonts w:ascii="ITC Avant Garde" w:hAnsi="ITC Avant Garde"/>
              </w:rPr>
              <w:t>a</w:t>
            </w:r>
            <w:r w:rsidR="00E51F16" w:rsidRPr="00D05D14">
              <w:rPr>
                <w:rFonts w:ascii="ITC Avant Garde" w:hAnsi="ITC Avant Garde"/>
              </w:rPr>
              <w:t xml:space="preserve">udio </w:t>
            </w:r>
            <w:r w:rsidR="000331A6" w:rsidRPr="00D05D14">
              <w:rPr>
                <w:rFonts w:ascii="ITC Avant Garde" w:hAnsi="ITC Avant Garde"/>
              </w:rPr>
              <w:t>r</w:t>
            </w:r>
            <w:r w:rsidR="00E51F16" w:rsidRPr="00D05D14">
              <w:rPr>
                <w:rFonts w:ascii="ITC Avant Garde" w:hAnsi="ITC Avant Garde"/>
              </w:rPr>
              <w:t xml:space="preserve">estringidos y </w:t>
            </w:r>
            <w:r w:rsidR="000331A6" w:rsidRPr="00D05D14">
              <w:rPr>
                <w:rFonts w:ascii="ITC Avant Garde" w:hAnsi="ITC Avant Garde"/>
              </w:rPr>
              <w:t>p</w:t>
            </w:r>
            <w:r w:rsidR="00E51F16" w:rsidRPr="00D05D14">
              <w:rPr>
                <w:rFonts w:ascii="ITC Avant Garde" w:hAnsi="ITC Avant Garde"/>
              </w:rPr>
              <w:t>rogramadores a través de multiprogramación.</w:t>
            </w:r>
          </w:p>
          <w:p w14:paraId="17C2A7FA" w14:textId="77777777" w:rsidR="00A74553" w:rsidRPr="00D05D14" w:rsidRDefault="00A74553" w:rsidP="00790C18">
            <w:pPr>
              <w:jc w:val="both"/>
              <w:rPr>
                <w:rFonts w:ascii="ITC Avant Garde" w:hAnsi="ITC Avant Garde"/>
              </w:rPr>
            </w:pPr>
          </w:p>
          <w:p w14:paraId="21B2E1F6" w14:textId="77777777" w:rsidR="00A74553"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E51F16" w:rsidRPr="00D05D14">
              <w:rPr>
                <w:rFonts w:ascii="ITC Avant Garde" w:hAnsi="ITC Avant Garde"/>
              </w:rPr>
              <w:t xml:space="preserve">Concesionarios de </w:t>
            </w:r>
            <w:r w:rsidR="00EA45DB" w:rsidRPr="00D05D14">
              <w:rPr>
                <w:rFonts w:ascii="ITC Avant Garde" w:hAnsi="ITC Avant Garde"/>
              </w:rPr>
              <w:t>r</w:t>
            </w:r>
            <w:r w:rsidR="00E51F16" w:rsidRPr="00D05D14">
              <w:rPr>
                <w:rFonts w:ascii="ITC Avant Garde" w:hAnsi="ITC Avant Garde"/>
              </w:rPr>
              <w:t xml:space="preserve">adiodifusión, </w:t>
            </w:r>
            <w:r w:rsidR="00EA45DB" w:rsidRPr="00D05D14">
              <w:rPr>
                <w:rFonts w:ascii="ITC Avant Garde" w:hAnsi="ITC Avant Garde"/>
              </w:rPr>
              <w:t>c</w:t>
            </w:r>
            <w:r w:rsidR="00E51F16" w:rsidRPr="00D05D14">
              <w:rPr>
                <w:rFonts w:ascii="ITC Avant Garde" w:hAnsi="ITC Avant Garde"/>
              </w:rPr>
              <w:t xml:space="preserve">oncesionarios de </w:t>
            </w:r>
            <w:r w:rsidR="00EA45DB" w:rsidRPr="00D05D14">
              <w:rPr>
                <w:rFonts w:ascii="ITC Avant Garde" w:hAnsi="ITC Avant Garde"/>
              </w:rPr>
              <w:t>t</w:t>
            </w:r>
            <w:r w:rsidR="00E51F16" w:rsidRPr="00D05D14">
              <w:rPr>
                <w:rFonts w:ascii="ITC Avant Garde" w:hAnsi="ITC Avant Garde"/>
              </w:rPr>
              <w:t xml:space="preserve">elevisión y/o </w:t>
            </w:r>
            <w:r w:rsidR="00EA45DB" w:rsidRPr="00D05D14">
              <w:rPr>
                <w:rFonts w:ascii="ITC Avant Garde" w:hAnsi="ITC Avant Garde"/>
              </w:rPr>
              <w:t>a</w:t>
            </w:r>
            <w:r w:rsidR="00E51F16" w:rsidRPr="00D05D14">
              <w:rPr>
                <w:rFonts w:ascii="ITC Avant Garde" w:hAnsi="ITC Avant Garde"/>
              </w:rPr>
              <w:t xml:space="preserve">udio </w:t>
            </w:r>
            <w:r w:rsidR="00EA45DB" w:rsidRPr="00D05D14">
              <w:rPr>
                <w:rFonts w:ascii="ITC Avant Garde" w:hAnsi="ITC Avant Garde"/>
              </w:rPr>
              <w:t>r</w:t>
            </w:r>
            <w:r w:rsidR="00E51F16" w:rsidRPr="00D05D14">
              <w:rPr>
                <w:rFonts w:ascii="ITC Avant Garde" w:hAnsi="ITC Avant Garde"/>
              </w:rPr>
              <w:t xml:space="preserve">estringidos y </w:t>
            </w:r>
            <w:r w:rsidR="00EA45DB" w:rsidRPr="00D05D14">
              <w:rPr>
                <w:rFonts w:ascii="ITC Avant Garde" w:hAnsi="ITC Avant Garde"/>
              </w:rPr>
              <w:t>p</w:t>
            </w:r>
            <w:r w:rsidR="00E51F16" w:rsidRPr="00D05D14">
              <w:rPr>
                <w:rFonts w:ascii="ITC Avant Garde" w:hAnsi="ITC Avant Garde"/>
              </w:rPr>
              <w:t>rogramadores a través de multiprogramación.</w:t>
            </w:r>
          </w:p>
          <w:p w14:paraId="6693606C" w14:textId="77777777" w:rsidR="00A74553" w:rsidRPr="00D05D14" w:rsidRDefault="00A74553" w:rsidP="00790C18">
            <w:pPr>
              <w:jc w:val="both"/>
              <w:rPr>
                <w:rFonts w:ascii="ITC Avant Garde" w:hAnsi="ITC Avant Garde"/>
              </w:rPr>
            </w:pPr>
          </w:p>
          <w:p w14:paraId="3EE70911" w14:textId="77777777" w:rsidR="00684CC8" w:rsidRPr="00D05D14" w:rsidRDefault="00A74553" w:rsidP="00684CC8">
            <w:pPr>
              <w:jc w:val="both"/>
              <w:rPr>
                <w:rFonts w:ascii="ITC Avant Garde" w:hAnsi="ITC Avant Garde"/>
              </w:rPr>
            </w:pPr>
            <w:r w:rsidRPr="00D05D14">
              <w:rPr>
                <w:rFonts w:ascii="ITC Avant Garde" w:hAnsi="ITC Avant Garde"/>
                <w:b/>
              </w:rPr>
              <w:t>Costo unitario:</w:t>
            </w:r>
            <w:r w:rsidR="0006251A">
              <w:rPr>
                <w:rFonts w:ascii="ITC Avant Garde" w:hAnsi="ITC Avant Garde"/>
                <w:b/>
              </w:rPr>
              <w:t xml:space="preserve"> </w:t>
            </w:r>
            <w:r w:rsidR="00F26C02" w:rsidRPr="00A94767">
              <w:rPr>
                <w:rFonts w:ascii="ITC Avant Garde" w:hAnsi="ITC Avant Garde"/>
              </w:rPr>
              <w:t xml:space="preserve">Se estima que las acciones necesarias para la realización de este trámite conlleva una hora de trabajo de un profesional en derecho, aproximadamente $83.33 (ochenta y tres pesos 33/100 M.N.) a nivel nacional, así como dos horas de trabajo de un trabajador de actividades administrativas diversas, lo que se traduce en un costo de </w:t>
            </w:r>
            <w:r w:rsidR="0006251A" w:rsidRPr="00A94767">
              <w:rPr>
                <w:rFonts w:ascii="ITC Avant Garde" w:hAnsi="ITC Avant Garde"/>
              </w:rPr>
              <w:t xml:space="preserve">$71.66 (setenta y un </w:t>
            </w:r>
            <w:r w:rsidR="001E69D8" w:rsidRPr="00A94767">
              <w:rPr>
                <w:rFonts w:ascii="ITC Avant Garde" w:hAnsi="ITC Avant Garde"/>
              </w:rPr>
              <w:t>pesos 66/100 M.N.) pesos.</w:t>
            </w:r>
            <w:r w:rsidR="00684CC8" w:rsidRPr="00A94767">
              <w:rPr>
                <w:rFonts w:ascii="ITC Avant Garde" w:hAnsi="ITC Avant Garde"/>
              </w:rPr>
              <w:t xml:space="preserve"> Asimismo, pueden existir costos marginales mínimos con motivo de los recursos materiales empleados.</w:t>
            </w:r>
          </w:p>
          <w:p w14:paraId="4053B85A" w14:textId="77777777" w:rsidR="00A74553" w:rsidRPr="00D05D14" w:rsidRDefault="00A74553" w:rsidP="00790C18">
            <w:pPr>
              <w:jc w:val="both"/>
              <w:rPr>
                <w:rFonts w:ascii="ITC Avant Garde" w:hAnsi="ITC Avant Garde"/>
              </w:rPr>
            </w:pPr>
          </w:p>
          <w:p w14:paraId="66D4331A"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w:t>
            </w:r>
          </w:p>
          <w:p w14:paraId="75B9678D" w14:textId="77777777" w:rsidR="00B96DA9" w:rsidRDefault="00B96DA9" w:rsidP="00790C18">
            <w:pPr>
              <w:jc w:val="both"/>
              <w:rPr>
                <w:rFonts w:ascii="ITC Avant Garde" w:hAnsi="ITC Avant Garde"/>
                <w:b/>
              </w:rPr>
            </w:pPr>
          </w:p>
          <w:p w14:paraId="64C676C5" w14:textId="77777777" w:rsidR="00C52E26" w:rsidRPr="00C52E26" w:rsidRDefault="00C52E26" w:rsidP="00C52E26">
            <w:pPr>
              <w:jc w:val="both"/>
              <w:rPr>
                <w:rFonts w:ascii="ITC Avant Garde" w:hAnsi="ITC Avant Garde"/>
                <w:b/>
              </w:rPr>
            </w:pPr>
            <w:r w:rsidRPr="00C52E26">
              <w:rPr>
                <w:rFonts w:ascii="ITC Avant Garde" w:hAnsi="ITC Avant Garde"/>
                <w:b/>
              </w:rPr>
              <w:t>Tipo:</w:t>
            </w:r>
          </w:p>
          <w:p w14:paraId="2CC748CC" w14:textId="77777777" w:rsidR="00C52E26" w:rsidRPr="00C52E26" w:rsidRDefault="00C52E26" w:rsidP="00C52E26">
            <w:pPr>
              <w:jc w:val="both"/>
              <w:rPr>
                <w:rFonts w:ascii="ITC Avant Garde" w:hAnsi="ITC Avant Garde"/>
                <w:b/>
              </w:rPr>
            </w:pPr>
            <w:r w:rsidRPr="00C52E26">
              <w:rPr>
                <w:rFonts w:ascii="ITC Avant Garde" w:hAnsi="ITC Avant Garde"/>
                <w:b/>
              </w:rPr>
              <w:t>5.- Informe semestral del defensor al Instituto, sobre los asuntos atendidos, la forma de atención y sus resultados.</w:t>
            </w:r>
          </w:p>
          <w:p w14:paraId="74407CCB" w14:textId="77777777" w:rsidR="00C52E26" w:rsidRPr="00C52E26" w:rsidRDefault="00C52E26" w:rsidP="00C52E26">
            <w:pPr>
              <w:jc w:val="both"/>
              <w:rPr>
                <w:rFonts w:ascii="ITC Avant Garde" w:hAnsi="ITC Avant Garde"/>
                <w:b/>
              </w:rPr>
            </w:pPr>
          </w:p>
          <w:p w14:paraId="69006AE9" w14:textId="77777777" w:rsidR="00C52E26" w:rsidRDefault="00C52E26" w:rsidP="00C52E26">
            <w:pPr>
              <w:jc w:val="both"/>
              <w:rPr>
                <w:rFonts w:ascii="ITC Avant Garde" w:hAnsi="ITC Avant Garde"/>
              </w:rPr>
            </w:pPr>
            <w:r w:rsidRPr="00C52E26">
              <w:rPr>
                <w:rFonts w:ascii="ITC Avant Garde" w:hAnsi="ITC Avant Garde"/>
                <w:b/>
              </w:rPr>
              <w:t xml:space="preserve">Indique el particular, grupo o industrias afectados: </w:t>
            </w:r>
            <w:r>
              <w:rPr>
                <w:rFonts w:ascii="ITC Avant Garde" w:hAnsi="ITC Avant Garde"/>
              </w:rPr>
              <w:br/>
              <w:t xml:space="preserve">Defensores de las audiencias </w:t>
            </w:r>
          </w:p>
          <w:p w14:paraId="50124D87" w14:textId="77777777" w:rsidR="00C52E26" w:rsidRPr="00C52E26" w:rsidRDefault="00C52E26" w:rsidP="00C52E26">
            <w:pPr>
              <w:jc w:val="both"/>
              <w:rPr>
                <w:rFonts w:ascii="ITC Avant Garde" w:hAnsi="ITC Avant Garde"/>
                <w:b/>
              </w:rPr>
            </w:pPr>
          </w:p>
          <w:p w14:paraId="6935088F" w14:textId="77777777" w:rsidR="00C52E26" w:rsidRPr="00C52E26" w:rsidRDefault="00C52E26" w:rsidP="00C52E26">
            <w:pPr>
              <w:jc w:val="both"/>
              <w:rPr>
                <w:rFonts w:ascii="ITC Avant Garde" w:hAnsi="ITC Avant Garde"/>
                <w:b/>
              </w:rPr>
            </w:pPr>
            <w:r w:rsidRPr="00C52E26">
              <w:rPr>
                <w:rFonts w:ascii="ITC Avant Garde" w:hAnsi="ITC Avant Garde"/>
                <w:b/>
              </w:rPr>
              <w:t xml:space="preserve">Número de agentes económicos: </w:t>
            </w:r>
            <w:r>
              <w:rPr>
                <w:rFonts w:ascii="ITC Avant Garde" w:hAnsi="ITC Avant Garde"/>
              </w:rPr>
              <w:t>Defensores de las Audiencias</w:t>
            </w:r>
            <w:r w:rsidRPr="00C52E26">
              <w:rPr>
                <w:rFonts w:ascii="ITC Avant Garde" w:hAnsi="ITC Avant Garde"/>
              </w:rPr>
              <w:t>.</w:t>
            </w:r>
          </w:p>
          <w:p w14:paraId="329651F5" w14:textId="77777777" w:rsidR="00C52E26" w:rsidRPr="00C52E26" w:rsidRDefault="00C52E26" w:rsidP="00C52E26">
            <w:pPr>
              <w:jc w:val="both"/>
              <w:rPr>
                <w:rFonts w:ascii="ITC Avant Garde" w:hAnsi="ITC Avant Garde"/>
                <w:b/>
              </w:rPr>
            </w:pPr>
          </w:p>
          <w:p w14:paraId="4BD2EF15" w14:textId="77777777" w:rsidR="00C52E26" w:rsidRPr="00C52E26" w:rsidRDefault="00C52E26" w:rsidP="00C52E26">
            <w:pPr>
              <w:jc w:val="both"/>
              <w:rPr>
                <w:rFonts w:ascii="ITC Avant Garde" w:hAnsi="ITC Avant Garde"/>
              </w:rPr>
            </w:pPr>
            <w:r w:rsidRPr="00C52E26">
              <w:rPr>
                <w:rFonts w:ascii="ITC Avant Garde" w:hAnsi="ITC Avant Garde"/>
                <w:b/>
              </w:rPr>
              <w:t xml:space="preserve">Costo unitario: </w:t>
            </w:r>
            <w:r w:rsidRPr="00C52E26">
              <w:rPr>
                <w:rFonts w:ascii="ITC Avant Garde" w:hAnsi="ITC Avant Garde"/>
              </w:rPr>
              <w:t>Este IFT no se encuentra en posibilidad de especificar cuál sería el costo por parte de los concesionarios, ya que no es seguro o indispensable regulatoriamente hablando que ello suceda.</w:t>
            </w:r>
          </w:p>
          <w:p w14:paraId="762AD29D" w14:textId="77777777" w:rsidR="00C52E26" w:rsidRPr="00C52E26" w:rsidRDefault="00C52E26" w:rsidP="00C52E26">
            <w:pPr>
              <w:jc w:val="both"/>
              <w:rPr>
                <w:rFonts w:ascii="ITC Avant Garde" w:hAnsi="ITC Avant Garde"/>
                <w:b/>
              </w:rPr>
            </w:pPr>
          </w:p>
          <w:p w14:paraId="63DED701" w14:textId="77777777" w:rsidR="00C52E26" w:rsidRDefault="00C52E26" w:rsidP="00C52E26">
            <w:pPr>
              <w:jc w:val="both"/>
              <w:rPr>
                <w:rFonts w:ascii="ITC Avant Garde" w:hAnsi="ITC Avant Garde"/>
                <w:b/>
              </w:rPr>
            </w:pPr>
            <w:r w:rsidRPr="00C52E26">
              <w:rPr>
                <w:rFonts w:ascii="ITC Avant Garde" w:hAnsi="ITC Avant Garde"/>
                <w:b/>
              </w:rPr>
              <w:t xml:space="preserve">Frecuencia anual: </w:t>
            </w:r>
            <w:r w:rsidRPr="00C52E26">
              <w:rPr>
                <w:rFonts w:ascii="ITC Avant Garde" w:hAnsi="ITC Avant Garde"/>
              </w:rPr>
              <w:t>2 veces al año.</w:t>
            </w:r>
          </w:p>
          <w:p w14:paraId="76EB38DF" w14:textId="77777777" w:rsidR="00C52E26" w:rsidRDefault="00C52E26" w:rsidP="00790C18">
            <w:pPr>
              <w:jc w:val="both"/>
              <w:rPr>
                <w:rFonts w:ascii="ITC Avant Garde" w:hAnsi="ITC Avant Garde"/>
                <w:b/>
              </w:rPr>
            </w:pPr>
          </w:p>
          <w:p w14:paraId="38F1B85A" w14:textId="77777777" w:rsidR="00C52E26" w:rsidRPr="00C52E26" w:rsidRDefault="00C52E26" w:rsidP="00C52E26">
            <w:pPr>
              <w:jc w:val="both"/>
              <w:rPr>
                <w:rFonts w:ascii="ITC Avant Garde" w:hAnsi="ITC Avant Garde"/>
                <w:b/>
              </w:rPr>
            </w:pPr>
            <w:r w:rsidRPr="00C52E26">
              <w:rPr>
                <w:rFonts w:ascii="ITC Avant Garde" w:hAnsi="ITC Avant Garde"/>
                <w:b/>
              </w:rPr>
              <w:t>Tipo:</w:t>
            </w:r>
          </w:p>
          <w:p w14:paraId="2C3A198E" w14:textId="77777777" w:rsidR="00C52E26" w:rsidRPr="00C52E26" w:rsidRDefault="00C52E26" w:rsidP="00C52E26">
            <w:pPr>
              <w:jc w:val="both"/>
              <w:rPr>
                <w:rFonts w:ascii="ITC Avant Garde" w:hAnsi="ITC Avant Garde"/>
                <w:b/>
              </w:rPr>
            </w:pPr>
            <w:r w:rsidRPr="00C52E26">
              <w:rPr>
                <w:rFonts w:ascii="ITC Avant Garde" w:hAnsi="ITC Avant Garde"/>
                <w:b/>
              </w:rPr>
              <w:t xml:space="preserve">6.- Informar cuando un defensor de las audiencias deje de ocupar el cargo. </w:t>
            </w:r>
          </w:p>
          <w:p w14:paraId="4BF333A7" w14:textId="77777777" w:rsidR="00C52E26" w:rsidRPr="00C52E26" w:rsidRDefault="00C52E26" w:rsidP="00C52E26">
            <w:pPr>
              <w:jc w:val="both"/>
              <w:rPr>
                <w:rFonts w:ascii="ITC Avant Garde" w:hAnsi="ITC Avant Garde"/>
                <w:b/>
              </w:rPr>
            </w:pPr>
          </w:p>
          <w:p w14:paraId="4C116A0E" w14:textId="77777777" w:rsidR="00C52E26" w:rsidRPr="00C52E26" w:rsidRDefault="00C52E26" w:rsidP="00C52E26">
            <w:pPr>
              <w:jc w:val="both"/>
              <w:rPr>
                <w:rFonts w:ascii="ITC Avant Garde" w:hAnsi="ITC Avant Garde"/>
                <w:b/>
              </w:rPr>
            </w:pPr>
            <w:r w:rsidRPr="00C52E26">
              <w:rPr>
                <w:rFonts w:ascii="ITC Avant Garde" w:hAnsi="ITC Avant Garde"/>
                <w:b/>
              </w:rPr>
              <w:t xml:space="preserve">Indique el particular, grupo o industrias afectados: </w:t>
            </w:r>
            <w:r w:rsidRPr="00C52E26">
              <w:rPr>
                <w:rFonts w:ascii="ITC Avant Garde" w:hAnsi="ITC Avant Garde"/>
              </w:rPr>
              <w:t>Concesionarios de radiodifusión.</w:t>
            </w:r>
          </w:p>
          <w:p w14:paraId="531E7380" w14:textId="77777777" w:rsidR="00C52E26" w:rsidRPr="00C52E26" w:rsidRDefault="00C52E26" w:rsidP="00C52E26">
            <w:pPr>
              <w:jc w:val="both"/>
              <w:rPr>
                <w:rFonts w:ascii="ITC Avant Garde" w:hAnsi="ITC Avant Garde"/>
                <w:b/>
              </w:rPr>
            </w:pPr>
          </w:p>
          <w:p w14:paraId="5241DC3A" w14:textId="77777777" w:rsidR="00C52E26" w:rsidRPr="00C52E26" w:rsidRDefault="00C52E26" w:rsidP="00C52E26">
            <w:pPr>
              <w:jc w:val="both"/>
              <w:rPr>
                <w:rFonts w:ascii="ITC Avant Garde" w:hAnsi="ITC Avant Garde"/>
                <w:b/>
              </w:rPr>
            </w:pPr>
            <w:r w:rsidRPr="00C52E26">
              <w:rPr>
                <w:rFonts w:ascii="ITC Avant Garde" w:hAnsi="ITC Avant Garde"/>
                <w:b/>
              </w:rPr>
              <w:t xml:space="preserve">Número de agentes económicos: </w:t>
            </w:r>
            <w:r w:rsidRPr="00C52E26">
              <w:rPr>
                <w:rFonts w:ascii="ITC Avant Garde" w:hAnsi="ITC Avant Garde"/>
              </w:rPr>
              <w:t>Concesionarios de radiodifusión.</w:t>
            </w:r>
          </w:p>
          <w:p w14:paraId="43AA7809" w14:textId="77777777" w:rsidR="00C52E26" w:rsidRPr="00C52E26" w:rsidRDefault="00C52E26" w:rsidP="00C52E26">
            <w:pPr>
              <w:jc w:val="both"/>
              <w:rPr>
                <w:rFonts w:ascii="ITC Avant Garde" w:hAnsi="ITC Avant Garde"/>
                <w:b/>
              </w:rPr>
            </w:pPr>
          </w:p>
          <w:p w14:paraId="7DCBB85F" w14:textId="77777777" w:rsidR="00C52E26" w:rsidRPr="00C52E26" w:rsidRDefault="00C52E26" w:rsidP="00C52E26">
            <w:pPr>
              <w:jc w:val="both"/>
              <w:rPr>
                <w:rFonts w:ascii="ITC Avant Garde" w:hAnsi="ITC Avant Garde"/>
                <w:b/>
              </w:rPr>
            </w:pPr>
            <w:r w:rsidRPr="00C52E26">
              <w:rPr>
                <w:rFonts w:ascii="ITC Avant Garde" w:hAnsi="ITC Avant Garde"/>
                <w:b/>
              </w:rPr>
              <w:t xml:space="preserve">Costo unitario: </w:t>
            </w:r>
            <w:r w:rsidRPr="00C52E26">
              <w:rPr>
                <w:rFonts w:ascii="ITC Avant Garde" w:hAnsi="ITC Avant Garde"/>
              </w:rPr>
              <w:t xml:space="preserve">Conlleva una hora de trabajo de un profesional en derecho, aproximadamente </w:t>
            </w:r>
            <w:r w:rsidRPr="00A94767">
              <w:rPr>
                <w:rFonts w:ascii="ITC Avant Garde" w:hAnsi="ITC Avant Garde"/>
              </w:rPr>
              <w:t>$83.33 (ochenta y tres pesos 33/100 M.N.) a nivel nacional, así como dos horas de trabajo de un trabajador de actividades administrativas diversas, lo que se traduce en un costo de $71.66 (setenta y un pesos 66/100 M.N.) pesos. Asimismo, pueden existir costos marginales mínimos con motivo de los recursos materiales empleados.</w:t>
            </w:r>
          </w:p>
          <w:p w14:paraId="0B6D232E" w14:textId="77777777" w:rsidR="00C52E26" w:rsidRPr="00C52E26" w:rsidRDefault="00C52E26" w:rsidP="00C52E26">
            <w:pPr>
              <w:jc w:val="both"/>
              <w:rPr>
                <w:rFonts w:ascii="ITC Avant Garde" w:hAnsi="ITC Avant Garde"/>
                <w:b/>
              </w:rPr>
            </w:pPr>
          </w:p>
          <w:p w14:paraId="74EB4931" w14:textId="77777777" w:rsidR="00C52E26" w:rsidRDefault="00C52E26" w:rsidP="00C52E26">
            <w:pPr>
              <w:jc w:val="both"/>
              <w:rPr>
                <w:rFonts w:ascii="ITC Avant Garde" w:hAnsi="ITC Avant Garde"/>
                <w:b/>
              </w:rPr>
            </w:pPr>
            <w:r w:rsidRPr="00C52E26">
              <w:rPr>
                <w:rFonts w:ascii="ITC Avant Garde" w:hAnsi="ITC Avant Garde"/>
                <w:b/>
              </w:rPr>
              <w:t xml:space="preserve">Frecuencia anual: </w:t>
            </w:r>
            <w:r>
              <w:rPr>
                <w:rFonts w:ascii="ITC Avant Garde" w:hAnsi="ITC Avant Garde"/>
              </w:rPr>
              <w:t>Inbdefinida.</w:t>
            </w:r>
            <w:r w:rsidRPr="00C52E26">
              <w:rPr>
                <w:rFonts w:ascii="ITC Avant Garde" w:hAnsi="ITC Avant Garde"/>
                <w:b/>
              </w:rPr>
              <w:t xml:space="preserve">  </w:t>
            </w:r>
          </w:p>
          <w:p w14:paraId="0163C076" w14:textId="77777777" w:rsidR="00C52E26" w:rsidRPr="00D05D14" w:rsidRDefault="00C52E26" w:rsidP="00C52E26">
            <w:pPr>
              <w:jc w:val="both"/>
              <w:rPr>
                <w:rFonts w:ascii="ITC Avant Garde" w:hAnsi="ITC Avant Garde"/>
                <w:b/>
              </w:rPr>
            </w:pPr>
          </w:p>
          <w:p w14:paraId="6ADB1275" w14:textId="77777777" w:rsidR="003F21CA" w:rsidRPr="00D05D14" w:rsidRDefault="003F21CA" w:rsidP="00790C18">
            <w:pPr>
              <w:jc w:val="both"/>
              <w:rPr>
                <w:rFonts w:ascii="ITC Avant Garde" w:hAnsi="ITC Avant Garde"/>
                <w:b/>
              </w:rPr>
            </w:pPr>
            <w:r w:rsidRPr="00D05D14">
              <w:rPr>
                <w:rFonts w:ascii="ITC Avant Garde" w:hAnsi="ITC Avant Garde"/>
                <w:b/>
              </w:rPr>
              <w:t>Tipo:</w:t>
            </w:r>
          </w:p>
          <w:p w14:paraId="715FF70E" w14:textId="77777777" w:rsidR="003F21CA" w:rsidRPr="00D05D14" w:rsidRDefault="00C52E26" w:rsidP="00790C18">
            <w:pPr>
              <w:jc w:val="both"/>
              <w:rPr>
                <w:rFonts w:ascii="ITC Avant Garde" w:hAnsi="ITC Avant Garde"/>
                <w:b/>
              </w:rPr>
            </w:pPr>
            <w:r>
              <w:rPr>
                <w:rFonts w:ascii="ITC Avant Garde" w:hAnsi="ITC Avant Garde"/>
                <w:b/>
              </w:rPr>
              <w:t>7</w:t>
            </w:r>
            <w:r w:rsidR="003F21CA" w:rsidRPr="00D05D14">
              <w:rPr>
                <w:rFonts w:ascii="ITC Avant Garde" w:hAnsi="ITC Avant Garde"/>
                <w:b/>
              </w:rPr>
              <w:t xml:space="preserve">.- Nombrar nuevo defensor de las Audiencias en caso de separación del cargo. </w:t>
            </w:r>
          </w:p>
          <w:p w14:paraId="0995D6B1" w14:textId="77777777" w:rsidR="003F21CA" w:rsidRPr="00D05D14" w:rsidRDefault="003F21CA" w:rsidP="00790C18">
            <w:pPr>
              <w:jc w:val="both"/>
              <w:rPr>
                <w:rFonts w:ascii="ITC Avant Garde" w:hAnsi="ITC Avant Garde"/>
                <w:b/>
              </w:rPr>
            </w:pPr>
          </w:p>
          <w:p w14:paraId="5459E87E" w14:textId="77777777" w:rsidR="003F21CA" w:rsidRPr="00D05D14" w:rsidRDefault="00811DDC" w:rsidP="00790C18">
            <w:pPr>
              <w:jc w:val="both"/>
              <w:rPr>
                <w:rFonts w:ascii="ITC Avant Garde" w:hAnsi="ITC Avant Garde"/>
              </w:rPr>
            </w:pPr>
            <w:r w:rsidRPr="00D05D14">
              <w:rPr>
                <w:rFonts w:ascii="ITC Avant Garde" w:hAnsi="ITC Avant Garde"/>
              </w:rPr>
              <w:t>El anteproyecto</w:t>
            </w:r>
            <w:r w:rsidR="003F21CA" w:rsidRPr="00D05D14">
              <w:rPr>
                <w:rFonts w:ascii="ITC Avant Garde" w:hAnsi="ITC Avant Garde"/>
              </w:rPr>
              <w:t xml:space="preserve"> establece una obligación a</w:t>
            </w:r>
            <w:r w:rsidR="0043254D" w:rsidRPr="00D05D14">
              <w:rPr>
                <w:rFonts w:ascii="ITC Avant Garde" w:hAnsi="ITC Avant Garde"/>
              </w:rPr>
              <w:t xml:space="preserve"> </w:t>
            </w:r>
            <w:r w:rsidR="003F21CA" w:rsidRPr="00D05D14">
              <w:rPr>
                <w:rFonts w:ascii="ITC Avant Garde" w:hAnsi="ITC Avant Garde"/>
              </w:rPr>
              <w:t>l</w:t>
            </w:r>
            <w:r w:rsidR="0043254D" w:rsidRPr="00D05D14">
              <w:rPr>
                <w:rFonts w:ascii="ITC Avant Garde" w:hAnsi="ITC Avant Garde"/>
              </w:rPr>
              <w:t>os</w:t>
            </w:r>
            <w:r w:rsidR="003F21CA" w:rsidRPr="00D05D14">
              <w:rPr>
                <w:rFonts w:ascii="ITC Avant Garde" w:hAnsi="ITC Avant Garde"/>
              </w:rPr>
              <w:t xml:space="preserve"> </w:t>
            </w:r>
            <w:r w:rsidR="0043254D" w:rsidRPr="00D05D14">
              <w:rPr>
                <w:rFonts w:ascii="ITC Avant Garde" w:hAnsi="ITC Avant Garde"/>
              </w:rPr>
              <w:t>concesionarios de radiodifusión, programadores a través de multiprogramación y, en su caso, concesionarios de televisión y/o audio restringidos</w:t>
            </w:r>
            <w:r w:rsidR="003F21CA" w:rsidRPr="00D05D14">
              <w:rPr>
                <w:rFonts w:ascii="ITC Avant Garde" w:hAnsi="ITC Avant Garde"/>
              </w:rPr>
              <w:t xml:space="preserve">, </w:t>
            </w:r>
            <w:r w:rsidR="0043254D" w:rsidRPr="00D05D14">
              <w:rPr>
                <w:rFonts w:ascii="ITC Avant Garde" w:hAnsi="ITC Avant Garde"/>
              </w:rPr>
              <w:t>quienes</w:t>
            </w:r>
            <w:r w:rsidR="003F21CA" w:rsidRPr="00D05D14">
              <w:rPr>
                <w:rFonts w:ascii="ITC Avant Garde" w:hAnsi="ITC Avant Garde"/>
              </w:rPr>
              <w:t xml:space="preserve"> deberá</w:t>
            </w:r>
            <w:r w:rsidR="0043254D" w:rsidRPr="00D05D14">
              <w:rPr>
                <w:rFonts w:ascii="ITC Avant Garde" w:hAnsi="ITC Avant Garde"/>
              </w:rPr>
              <w:t>n</w:t>
            </w:r>
            <w:r w:rsidR="003F21CA" w:rsidRPr="00D05D14">
              <w:rPr>
                <w:rFonts w:ascii="ITC Avant Garde" w:hAnsi="ITC Avant Garde"/>
              </w:rPr>
              <w:t xml:space="preserve"> nombrar un nuevo </w:t>
            </w:r>
            <w:r w:rsidR="001C18F1" w:rsidRPr="00D05D14">
              <w:rPr>
                <w:rFonts w:ascii="ITC Avant Garde" w:hAnsi="ITC Avant Garde"/>
              </w:rPr>
              <w:t>d</w:t>
            </w:r>
            <w:r w:rsidR="003F21CA" w:rsidRPr="00D05D14">
              <w:rPr>
                <w:rFonts w:ascii="ITC Avant Garde" w:hAnsi="ITC Avant Garde"/>
              </w:rPr>
              <w:t>efensor cuando el anterior deje de ocupar el cargo.</w:t>
            </w:r>
          </w:p>
          <w:p w14:paraId="1838F95A" w14:textId="77777777" w:rsidR="003F21CA" w:rsidRPr="00D05D14" w:rsidRDefault="003F21CA" w:rsidP="00790C18">
            <w:pPr>
              <w:jc w:val="both"/>
              <w:rPr>
                <w:rFonts w:ascii="ITC Avant Garde" w:hAnsi="ITC Avant Garde"/>
              </w:rPr>
            </w:pPr>
          </w:p>
          <w:p w14:paraId="5CC2A16C" w14:textId="77777777" w:rsidR="0043254D" w:rsidRPr="00D05D14" w:rsidRDefault="003F21CA" w:rsidP="00790C18">
            <w:pPr>
              <w:jc w:val="both"/>
              <w:rPr>
                <w:rFonts w:ascii="ITC Avant Garde" w:hAnsi="ITC Avant Garde"/>
              </w:rPr>
            </w:pPr>
            <w:r w:rsidRPr="00D05D14">
              <w:rPr>
                <w:rFonts w:ascii="ITC Avant Garde" w:hAnsi="ITC Avant Garde"/>
              </w:rPr>
              <w:t xml:space="preserve">El costo que en su caso </w:t>
            </w:r>
            <w:r w:rsidR="0065277D" w:rsidRPr="00D05D14">
              <w:rPr>
                <w:rFonts w:ascii="ITC Avant Garde" w:hAnsi="ITC Avant Garde"/>
              </w:rPr>
              <w:t xml:space="preserve">se crea </w:t>
            </w:r>
            <w:r w:rsidRPr="00D05D14">
              <w:rPr>
                <w:rFonts w:ascii="ITC Avant Garde" w:hAnsi="ITC Avant Garde"/>
              </w:rPr>
              <w:t xml:space="preserve">es para </w:t>
            </w:r>
            <w:r w:rsidR="0043254D" w:rsidRPr="00D05D14">
              <w:rPr>
                <w:rFonts w:ascii="ITC Avant Garde" w:hAnsi="ITC Avant Garde"/>
              </w:rPr>
              <w:t>los concesionarios de radiodifusión, programadores a través de multiprogramación y, en su caso, concesionarios de televisión y/o audio restringidos</w:t>
            </w:r>
            <w:r w:rsidRPr="00D05D14">
              <w:rPr>
                <w:rFonts w:ascii="ITC Avant Garde" w:hAnsi="ITC Avant Garde"/>
              </w:rPr>
              <w:t xml:space="preserve">, </w:t>
            </w:r>
            <w:r w:rsidR="0043254D" w:rsidRPr="00D05D14">
              <w:rPr>
                <w:rFonts w:ascii="ITC Avant Garde" w:hAnsi="ITC Avant Garde"/>
              </w:rPr>
              <w:t>quienes deberán</w:t>
            </w:r>
            <w:r w:rsidRPr="00D05D14">
              <w:rPr>
                <w:rFonts w:ascii="ITC Avant Garde" w:hAnsi="ITC Avant Garde"/>
              </w:rPr>
              <w:t xml:space="preserve"> presentar por escrito ante el IFT, el nuevo nombramiento de </w:t>
            </w:r>
            <w:r w:rsidR="001C18F1" w:rsidRPr="00D05D14">
              <w:rPr>
                <w:rFonts w:ascii="ITC Avant Garde" w:hAnsi="ITC Avant Garde"/>
              </w:rPr>
              <w:t>d</w:t>
            </w:r>
            <w:r w:rsidRPr="00D05D14">
              <w:rPr>
                <w:rFonts w:ascii="ITC Avant Garde" w:hAnsi="ITC Avant Garde"/>
              </w:rPr>
              <w:t>efensor</w:t>
            </w:r>
            <w:r w:rsidR="0043254D" w:rsidRPr="00D05D14">
              <w:rPr>
                <w:rFonts w:ascii="ITC Avant Garde" w:hAnsi="ITC Avant Garde"/>
              </w:rPr>
              <w:t>.</w:t>
            </w:r>
            <w:r w:rsidR="00811DDC" w:rsidRPr="00D05D14">
              <w:rPr>
                <w:rFonts w:ascii="ITC Avant Garde" w:hAnsi="ITC Avant Garde"/>
              </w:rPr>
              <w:t xml:space="preserve"> </w:t>
            </w:r>
          </w:p>
          <w:p w14:paraId="31B7A120" w14:textId="77777777" w:rsidR="0043254D" w:rsidRPr="00D05D14" w:rsidRDefault="0043254D" w:rsidP="00790C18">
            <w:pPr>
              <w:jc w:val="both"/>
              <w:rPr>
                <w:rFonts w:ascii="ITC Avant Garde" w:hAnsi="ITC Avant Garde"/>
              </w:rPr>
            </w:pPr>
          </w:p>
          <w:p w14:paraId="6CAD09E3" w14:textId="77777777" w:rsidR="003F21CA" w:rsidRPr="00D05D14" w:rsidRDefault="0043254D" w:rsidP="00790C18">
            <w:pPr>
              <w:jc w:val="both"/>
              <w:rPr>
                <w:rFonts w:ascii="ITC Avant Garde" w:hAnsi="ITC Avant Garde"/>
              </w:rPr>
            </w:pPr>
            <w:r w:rsidRPr="00D05D14">
              <w:rPr>
                <w:rFonts w:ascii="ITC Avant Garde" w:hAnsi="ITC Avant Garde"/>
              </w:rPr>
              <w:t xml:space="preserve">Ahora bien, en virtud de que </w:t>
            </w:r>
            <w:r w:rsidR="00811DDC" w:rsidRPr="00D05D14">
              <w:rPr>
                <w:rFonts w:ascii="ITC Avant Garde" w:hAnsi="ITC Avant Garde"/>
              </w:rPr>
              <w:t>la designación del defensor es una obligación de deviene de la Ley, no de los Lineamientos</w:t>
            </w:r>
            <w:r w:rsidRPr="00D05D14">
              <w:rPr>
                <w:rFonts w:ascii="ITC Avant Garde" w:hAnsi="ITC Avant Garde"/>
              </w:rPr>
              <w:t>, se considera que el Anteproyecto solamente representa dicho gasto</w:t>
            </w:r>
            <w:r w:rsidR="00811DDC" w:rsidRPr="00D05D14">
              <w:rPr>
                <w:rFonts w:ascii="ITC Avant Garde" w:hAnsi="ITC Avant Garde"/>
              </w:rPr>
              <w:t xml:space="preserve">. </w:t>
            </w:r>
          </w:p>
          <w:p w14:paraId="45612B52" w14:textId="77777777" w:rsidR="003F21CA" w:rsidRPr="00D05D14" w:rsidRDefault="003F21CA" w:rsidP="00790C18">
            <w:pPr>
              <w:jc w:val="both"/>
              <w:rPr>
                <w:rFonts w:ascii="ITC Avant Garde" w:hAnsi="ITC Avant Garde"/>
              </w:rPr>
            </w:pPr>
          </w:p>
          <w:p w14:paraId="3BC7CB52" w14:textId="77777777" w:rsidR="003F21CA" w:rsidRPr="00D05D14" w:rsidRDefault="003F21CA"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Las audiencias </w:t>
            </w:r>
          </w:p>
          <w:p w14:paraId="7ACFDD28" w14:textId="77777777" w:rsidR="003F21CA" w:rsidRPr="00D05D14" w:rsidRDefault="003F21CA" w:rsidP="00790C18">
            <w:pPr>
              <w:jc w:val="both"/>
              <w:rPr>
                <w:rFonts w:ascii="ITC Avant Garde" w:hAnsi="ITC Avant Garde"/>
              </w:rPr>
            </w:pPr>
          </w:p>
          <w:p w14:paraId="1364359B" w14:textId="77777777" w:rsidR="003F21CA" w:rsidRPr="00D05D14" w:rsidRDefault="003F21CA"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811DDC" w:rsidRPr="00D05D14">
              <w:rPr>
                <w:rFonts w:ascii="ITC Avant Garde" w:hAnsi="ITC Avant Garde"/>
              </w:rPr>
              <w:t>C</w:t>
            </w:r>
            <w:r w:rsidRPr="00D05D14">
              <w:rPr>
                <w:rFonts w:ascii="ITC Avant Garde" w:hAnsi="ITC Avant Garde"/>
              </w:rPr>
              <w:t>oncesionarios de radiodifusión, de televisión y/o audios restringidos, o productores</w:t>
            </w:r>
          </w:p>
          <w:p w14:paraId="06692858" w14:textId="77777777" w:rsidR="003F21CA" w:rsidRPr="00D05D14" w:rsidRDefault="003F21CA" w:rsidP="00790C18">
            <w:pPr>
              <w:jc w:val="both"/>
              <w:rPr>
                <w:rFonts w:ascii="ITC Avant Garde" w:hAnsi="ITC Avant Garde"/>
              </w:rPr>
            </w:pPr>
          </w:p>
          <w:p w14:paraId="0B3D71D1" w14:textId="77777777" w:rsidR="00684CC8" w:rsidRPr="00D05D14" w:rsidRDefault="003F21CA" w:rsidP="00684CC8">
            <w:pPr>
              <w:jc w:val="both"/>
              <w:rPr>
                <w:rFonts w:ascii="ITC Avant Garde" w:hAnsi="ITC Avant Garde"/>
              </w:rPr>
            </w:pPr>
            <w:r w:rsidRPr="00D05D14">
              <w:rPr>
                <w:rFonts w:ascii="ITC Avant Garde" w:hAnsi="ITC Avant Garde"/>
                <w:b/>
              </w:rPr>
              <w:t>Costo unitario:</w:t>
            </w:r>
            <w:r w:rsidR="00F26C02" w:rsidRPr="00D05D14">
              <w:rPr>
                <w:rFonts w:ascii="ITC Avant Garde" w:hAnsi="ITC Avant Garde"/>
              </w:rPr>
              <w:t xml:space="preserve"> </w:t>
            </w:r>
            <w:r w:rsidR="007C3706" w:rsidRPr="00D05D14">
              <w:rPr>
                <w:rFonts w:ascii="ITC Avant Garde" w:hAnsi="ITC Avant Garde"/>
              </w:rPr>
              <w:t>En virtud de que la obligación de nombrar un defensor de la audiencias se desprende de la Ley, s</w:t>
            </w:r>
            <w:r w:rsidR="00F26C02" w:rsidRPr="00D05D14">
              <w:rPr>
                <w:rFonts w:ascii="ITC Avant Garde" w:hAnsi="ITC Avant Garde"/>
              </w:rPr>
              <w:t xml:space="preserve">e estima que </w:t>
            </w:r>
            <w:r w:rsidR="007C3706" w:rsidRPr="00D05D14">
              <w:rPr>
                <w:rFonts w:ascii="ITC Avant Garde" w:hAnsi="ITC Avant Garde"/>
              </w:rPr>
              <w:t xml:space="preserve">exclusivamente </w:t>
            </w:r>
            <w:r w:rsidR="00F26C02" w:rsidRPr="00D05D14">
              <w:rPr>
                <w:rFonts w:ascii="ITC Avant Garde" w:hAnsi="ITC Avant Garde"/>
              </w:rPr>
              <w:t xml:space="preserve">las acciones necesarias para la realización de este trámite </w:t>
            </w:r>
            <w:r w:rsidR="007C3706" w:rsidRPr="00D05D14">
              <w:rPr>
                <w:rFonts w:ascii="ITC Avant Garde" w:hAnsi="ITC Avant Garde"/>
              </w:rPr>
              <w:t xml:space="preserve">representan un costo para el </w:t>
            </w:r>
            <w:r w:rsidR="001C18F1" w:rsidRPr="00D05D14">
              <w:rPr>
                <w:rFonts w:ascii="ITC Avant Garde" w:hAnsi="ITC Avant Garde"/>
              </w:rPr>
              <w:t>c</w:t>
            </w:r>
            <w:r w:rsidR="007C3706" w:rsidRPr="00D05D14">
              <w:rPr>
                <w:rFonts w:ascii="ITC Avant Garde" w:hAnsi="ITC Avant Garde"/>
              </w:rPr>
              <w:t xml:space="preserve">oncesionarios de radiodifusión, programador a través de multiprogramación y, en su caso, concesionario de televisión y/o audio restringidos, lo que </w:t>
            </w:r>
            <w:r w:rsidR="00F26C02" w:rsidRPr="00D05D14">
              <w:rPr>
                <w:rFonts w:ascii="ITC Avant Garde" w:hAnsi="ITC Avant Garde"/>
              </w:rPr>
              <w:t xml:space="preserve">conlleva </w:t>
            </w:r>
            <w:r w:rsidR="00F26C02" w:rsidRPr="00A94767">
              <w:rPr>
                <w:rFonts w:ascii="ITC Avant Garde" w:hAnsi="ITC Avant Garde"/>
              </w:rPr>
              <w:t xml:space="preserve">una hora de trabajo de un profesional en derecho, aproximadamente $83.33 (ochenta y tres pesos 33/100 M.N.) a nivel nacional, así como dos horas de trabajo de un trabajador de actividades administrativas diversas, lo que se traduce en un costo de </w:t>
            </w:r>
            <w:r w:rsidR="00684CC8" w:rsidRPr="00A94767">
              <w:rPr>
                <w:rFonts w:ascii="ITC Avant Garde" w:hAnsi="ITC Avant Garde"/>
              </w:rPr>
              <w:t xml:space="preserve">$71.66 (setenta y un </w:t>
            </w:r>
            <w:r w:rsidR="001E69D8" w:rsidRPr="00A94767">
              <w:rPr>
                <w:rFonts w:ascii="ITC Avant Garde" w:hAnsi="ITC Avant Garde"/>
              </w:rPr>
              <w:t>pesos 66/100 M.N.) pesos.</w:t>
            </w:r>
            <w:r w:rsidR="00684CC8" w:rsidRPr="00A94767">
              <w:rPr>
                <w:rFonts w:ascii="ITC Avant Garde" w:hAnsi="ITC Avant Garde"/>
              </w:rPr>
              <w:t xml:space="preserve"> Asimismo, pueden existir costos marginales mínimos con motivo de los recursos materiales empleados.</w:t>
            </w:r>
          </w:p>
          <w:p w14:paraId="4F441B18" w14:textId="77777777" w:rsidR="003F21CA" w:rsidRPr="00D05D14" w:rsidRDefault="003F21CA" w:rsidP="00790C18">
            <w:pPr>
              <w:jc w:val="both"/>
              <w:rPr>
                <w:rFonts w:ascii="ITC Avant Garde" w:hAnsi="ITC Avant Garde"/>
              </w:rPr>
            </w:pPr>
          </w:p>
          <w:p w14:paraId="02D03C18" w14:textId="77777777" w:rsidR="003F21CA" w:rsidRPr="00D05D14" w:rsidRDefault="003F21CA"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w:t>
            </w:r>
          </w:p>
          <w:p w14:paraId="099E0611" w14:textId="77777777" w:rsidR="003F21CA" w:rsidRPr="00D05D14" w:rsidRDefault="003F21CA" w:rsidP="00790C18">
            <w:pPr>
              <w:jc w:val="both"/>
              <w:rPr>
                <w:rFonts w:ascii="ITC Avant Garde" w:hAnsi="ITC Avant Garde"/>
                <w:b/>
              </w:rPr>
            </w:pPr>
          </w:p>
          <w:p w14:paraId="0E5B6723" w14:textId="77777777" w:rsidR="00A74553" w:rsidRPr="00D05D14" w:rsidRDefault="00A74553" w:rsidP="00790C18">
            <w:pPr>
              <w:jc w:val="both"/>
              <w:rPr>
                <w:rFonts w:ascii="ITC Avant Garde" w:hAnsi="ITC Avant Garde"/>
                <w:b/>
              </w:rPr>
            </w:pPr>
            <w:r w:rsidRPr="00D05D14">
              <w:rPr>
                <w:rFonts w:ascii="ITC Avant Garde" w:hAnsi="ITC Avant Garde"/>
                <w:b/>
              </w:rPr>
              <w:t>Tipo:</w:t>
            </w:r>
          </w:p>
          <w:p w14:paraId="63907395" w14:textId="77777777" w:rsidR="00A74553" w:rsidRPr="00D05D14" w:rsidRDefault="00C52E26" w:rsidP="00790C18">
            <w:pPr>
              <w:jc w:val="both"/>
              <w:rPr>
                <w:rFonts w:ascii="ITC Avant Garde" w:hAnsi="ITC Avant Garde"/>
                <w:b/>
              </w:rPr>
            </w:pPr>
            <w:r>
              <w:rPr>
                <w:rFonts w:ascii="ITC Avant Garde" w:hAnsi="ITC Avant Garde"/>
                <w:b/>
              </w:rPr>
              <w:t>8</w:t>
            </w:r>
            <w:r w:rsidR="00A74553" w:rsidRPr="00D05D14">
              <w:rPr>
                <w:rFonts w:ascii="ITC Avant Garde" w:hAnsi="ITC Avant Garde"/>
                <w:b/>
              </w:rPr>
              <w:t>.- Llevar el registro de todos y cada uno de los asuntos atendidos en el ejercicio de sus labores.</w:t>
            </w:r>
          </w:p>
          <w:p w14:paraId="37AF0FD5" w14:textId="77777777" w:rsidR="00A74553" w:rsidRPr="00D05D14" w:rsidRDefault="00A74553" w:rsidP="00790C18">
            <w:pPr>
              <w:jc w:val="both"/>
              <w:rPr>
                <w:rFonts w:ascii="ITC Avant Garde" w:hAnsi="ITC Avant Garde"/>
              </w:rPr>
            </w:pPr>
          </w:p>
          <w:p w14:paraId="51FF215D" w14:textId="77777777" w:rsidR="00A74553" w:rsidRPr="00D05D14" w:rsidRDefault="00A74553" w:rsidP="00790C18">
            <w:pPr>
              <w:jc w:val="both"/>
              <w:rPr>
                <w:rFonts w:ascii="ITC Avant Garde" w:hAnsi="ITC Avant Garde"/>
              </w:rPr>
            </w:pPr>
            <w:r w:rsidRPr="00D05D14">
              <w:rPr>
                <w:rFonts w:ascii="ITC Avant Garde" w:hAnsi="ITC Avant Garde"/>
              </w:rPr>
              <w:t>Se crea la obligación para que el defensor de las audiencias lleve el registro de los asuntos atendidos que se hayan hecho de su conocimiento por las audiencias.</w:t>
            </w:r>
          </w:p>
          <w:p w14:paraId="43AFD576" w14:textId="77777777" w:rsidR="00A74553" w:rsidRPr="00D05D14" w:rsidRDefault="00A74553" w:rsidP="00790C18">
            <w:pPr>
              <w:jc w:val="both"/>
              <w:rPr>
                <w:rFonts w:ascii="ITC Avant Garde" w:hAnsi="ITC Avant Garde"/>
              </w:rPr>
            </w:pPr>
          </w:p>
          <w:p w14:paraId="4B9CE031" w14:textId="77777777" w:rsidR="00A74553" w:rsidRPr="00D05D14" w:rsidRDefault="00A74553" w:rsidP="00790C18">
            <w:pPr>
              <w:jc w:val="both"/>
              <w:rPr>
                <w:rFonts w:ascii="ITC Avant Garde" w:hAnsi="ITC Avant Garde"/>
              </w:rPr>
            </w:pPr>
            <w:r w:rsidRPr="00D05D14">
              <w:rPr>
                <w:rFonts w:ascii="ITC Avant Garde" w:hAnsi="ITC Avant Garde"/>
              </w:rPr>
              <w:t xml:space="preserve">El costo que se crea en su caso es para el </w:t>
            </w:r>
            <w:r w:rsidR="001C18F1" w:rsidRPr="00D05D14">
              <w:rPr>
                <w:rFonts w:ascii="ITC Avant Garde" w:hAnsi="ITC Avant Garde"/>
              </w:rPr>
              <w:t>d</w:t>
            </w:r>
            <w:r w:rsidRPr="00D05D14">
              <w:rPr>
                <w:rFonts w:ascii="ITC Avant Garde" w:hAnsi="ITC Avant Garde"/>
              </w:rPr>
              <w:t>efensor.</w:t>
            </w:r>
          </w:p>
          <w:p w14:paraId="5C5186D9" w14:textId="77777777" w:rsidR="00A74553" w:rsidRPr="00D05D14" w:rsidRDefault="00A74553" w:rsidP="00790C18">
            <w:pPr>
              <w:jc w:val="both"/>
              <w:rPr>
                <w:rFonts w:ascii="ITC Avant Garde" w:hAnsi="ITC Avant Garde"/>
              </w:rPr>
            </w:pPr>
          </w:p>
          <w:p w14:paraId="3EAF24E0" w14:textId="77777777" w:rsidR="00811DDC" w:rsidRPr="00D05D14" w:rsidRDefault="00811DDC"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Defensores de la audiencia.  </w:t>
            </w:r>
          </w:p>
          <w:p w14:paraId="60266A62" w14:textId="77777777" w:rsidR="00811DDC" w:rsidRPr="00D05D14" w:rsidRDefault="00811DDC" w:rsidP="00790C18">
            <w:pPr>
              <w:jc w:val="both"/>
              <w:rPr>
                <w:rFonts w:ascii="ITC Avant Garde" w:hAnsi="ITC Avant Garde"/>
              </w:rPr>
            </w:pPr>
          </w:p>
          <w:p w14:paraId="3CCC169B" w14:textId="77777777" w:rsidR="00811DDC" w:rsidRPr="00D05D14" w:rsidRDefault="00811DDC"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Defensores de la audiencia.</w:t>
            </w:r>
          </w:p>
          <w:p w14:paraId="7C8C0C73" w14:textId="77777777" w:rsidR="00811DDC" w:rsidRPr="00D05D14" w:rsidRDefault="00811DDC" w:rsidP="00790C18">
            <w:pPr>
              <w:jc w:val="both"/>
              <w:rPr>
                <w:rFonts w:ascii="ITC Avant Garde" w:hAnsi="ITC Avant Garde"/>
              </w:rPr>
            </w:pPr>
          </w:p>
          <w:p w14:paraId="23C6974F" w14:textId="77777777" w:rsidR="00811DDC" w:rsidRPr="00D05D14" w:rsidRDefault="00811DDC" w:rsidP="00790C18">
            <w:pPr>
              <w:jc w:val="both"/>
              <w:rPr>
                <w:rFonts w:ascii="ITC Avant Garde" w:hAnsi="ITC Avant Garde"/>
                <w:b/>
              </w:rPr>
            </w:pPr>
            <w:r w:rsidRPr="00D05D14">
              <w:rPr>
                <w:rFonts w:ascii="ITC Avant Garde" w:hAnsi="ITC Avant Garde"/>
                <w:b/>
              </w:rPr>
              <w:t xml:space="preserve">Costo unitario: </w:t>
            </w:r>
          </w:p>
          <w:p w14:paraId="14A76B2C" w14:textId="77777777" w:rsidR="00811DDC" w:rsidRPr="00D05D14" w:rsidRDefault="00811DDC" w:rsidP="00790C18">
            <w:pPr>
              <w:jc w:val="both"/>
              <w:rPr>
                <w:rFonts w:ascii="ITC Avant Garde" w:hAnsi="ITC Avant Garde"/>
                <w:b/>
              </w:rPr>
            </w:pPr>
          </w:p>
          <w:p w14:paraId="75C736AC" w14:textId="77777777" w:rsidR="00811DDC" w:rsidRPr="00D05D14" w:rsidRDefault="00811DDC" w:rsidP="00790C18">
            <w:pPr>
              <w:jc w:val="both"/>
              <w:rPr>
                <w:rFonts w:ascii="ITC Avant Garde" w:hAnsi="ITC Avant Garde"/>
              </w:rPr>
            </w:pPr>
            <w:r w:rsidRPr="00D05D14">
              <w:rPr>
                <w:rFonts w:ascii="ITC Avant Garde" w:hAnsi="ITC Avant Garde"/>
              </w:rPr>
              <w:t xml:space="preserve">Este IFT no se encuentra en posibilidad de especificar cuál sería el costo de los Concesionarios y Programadores, en virtud de que a la fecha existen muy pocas experiencias de </w:t>
            </w:r>
            <w:r w:rsidR="001C18F1" w:rsidRPr="00D05D14">
              <w:rPr>
                <w:rFonts w:ascii="ITC Avant Garde" w:hAnsi="ITC Avant Garde"/>
              </w:rPr>
              <w:t>d</w:t>
            </w:r>
            <w:r w:rsidRPr="00D05D14">
              <w:rPr>
                <w:rFonts w:ascii="ITC Avant Garde" w:hAnsi="ITC Avant Garde"/>
              </w:rPr>
              <w:t xml:space="preserve">efensores en el país. </w:t>
            </w:r>
          </w:p>
          <w:p w14:paraId="76894D75" w14:textId="77777777" w:rsidR="00A74553" w:rsidRPr="00D05D14" w:rsidRDefault="00A74553" w:rsidP="00790C18">
            <w:pPr>
              <w:jc w:val="both"/>
              <w:rPr>
                <w:rFonts w:ascii="ITC Avant Garde" w:hAnsi="ITC Avant Garde"/>
              </w:rPr>
            </w:pPr>
          </w:p>
          <w:p w14:paraId="0C6D6DC7"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w:t>
            </w:r>
          </w:p>
          <w:p w14:paraId="5D1930E6" w14:textId="77777777" w:rsidR="00A74553" w:rsidRDefault="00A74553" w:rsidP="00790C18">
            <w:pPr>
              <w:jc w:val="both"/>
              <w:rPr>
                <w:rFonts w:ascii="ITC Avant Garde" w:hAnsi="ITC Avant Garde"/>
              </w:rPr>
            </w:pPr>
          </w:p>
          <w:p w14:paraId="2A75DDF1" w14:textId="77777777" w:rsidR="00C52E26" w:rsidRPr="00C52E26" w:rsidRDefault="00C52E26" w:rsidP="00C52E26">
            <w:pPr>
              <w:jc w:val="both"/>
              <w:rPr>
                <w:rFonts w:ascii="ITC Avant Garde" w:hAnsi="ITC Avant Garde"/>
                <w:b/>
              </w:rPr>
            </w:pPr>
            <w:r w:rsidRPr="00C52E26">
              <w:rPr>
                <w:rFonts w:ascii="ITC Avant Garde" w:hAnsi="ITC Avant Garde"/>
                <w:b/>
              </w:rPr>
              <w:t>Tipo:</w:t>
            </w:r>
          </w:p>
          <w:p w14:paraId="06D04018" w14:textId="77777777" w:rsidR="00C52E26" w:rsidRPr="00C52E26" w:rsidRDefault="00C52E26" w:rsidP="00C52E26">
            <w:pPr>
              <w:jc w:val="both"/>
              <w:rPr>
                <w:rFonts w:ascii="ITC Avant Garde" w:hAnsi="ITC Avant Garde"/>
                <w:b/>
              </w:rPr>
            </w:pPr>
            <w:r w:rsidRPr="00C52E26">
              <w:rPr>
                <w:rFonts w:ascii="ITC Avant Garde" w:hAnsi="ITC Avant Garde"/>
                <w:b/>
              </w:rPr>
              <w:t>9.- Informe semestral del concesionario de televisión y/o audio restringidos al Instituto que contenga todo lo referido en relación con el semestre anterior de todos los asuntos atendidos.</w:t>
            </w:r>
          </w:p>
          <w:p w14:paraId="7E378E84" w14:textId="77777777" w:rsidR="00C52E26" w:rsidRPr="00C52E26" w:rsidRDefault="00C52E26" w:rsidP="00C52E26">
            <w:pPr>
              <w:jc w:val="both"/>
              <w:rPr>
                <w:rFonts w:ascii="ITC Avant Garde" w:hAnsi="ITC Avant Garde"/>
              </w:rPr>
            </w:pPr>
          </w:p>
          <w:p w14:paraId="346347D4" w14:textId="77777777" w:rsidR="00C52E26" w:rsidRPr="00C52E26" w:rsidRDefault="00C52E26" w:rsidP="00C52E26">
            <w:pPr>
              <w:jc w:val="both"/>
              <w:rPr>
                <w:rFonts w:ascii="ITC Avant Garde" w:hAnsi="ITC Avant Garde"/>
              </w:rPr>
            </w:pPr>
            <w:r w:rsidRPr="00C52E26">
              <w:rPr>
                <w:rFonts w:ascii="ITC Avant Garde" w:hAnsi="ITC Avant Garde"/>
                <w:b/>
              </w:rPr>
              <w:t>Indique el particular, grupo o industrias afectados:</w:t>
            </w:r>
            <w:r w:rsidRPr="00C52E26">
              <w:rPr>
                <w:rFonts w:ascii="ITC Avant Garde" w:hAnsi="ITC Avant Garde"/>
              </w:rPr>
              <w:t xml:space="preserve"> Concesionarios de televisión y/o audio restringidos.</w:t>
            </w:r>
          </w:p>
          <w:p w14:paraId="5FC75CD1" w14:textId="77777777" w:rsidR="00C52E26" w:rsidRPr="00C52E26" w:rsidRDefault="00C52E26" w:rsidP="00C52E26">
            <w:pPr>
              <w:jc w:val="both"/>
              <w:rPr>
                <w:rFonts w:ascii="ITC Avant Garde" w:hAnsi="ITC Avant Garde"/>
              </w:rPr>
            </w:pPr>
          </w:p>
          <w:p w14:paraId="7E409EBB" w14:textId="77777777" w:rsidR="00C52E26" w:rsidRPr="00C52E26" w:rsidRDefault="00C52E26" w:rsidP="00C52E26">
            <w:pPr>
              <w:jc w:val="both"/>
              <w:rPr>
                <w:rFonts w:ascii="ITC Avant Garde" w:hAnsi="ITC Avant Garde"/>
              </w:rPr>
            </w:pPr>
            <w:r w:rsidRPr="00C52E26">
              <w:rPr>
                <w:rFonts w:ascii="ITC Avant Garde" w:hAnsi="ITC Avant Garde"/>
                <w:b/>
              </w:rPr>
              <w:t>Número de agentes económicos:</w:t>
            </w:r>
            <w:r w:rsidRPr="00C52E26">
              <w:rPr>
                <w:rFonts w:ascii="ITC Avant Garde" w:hAnsi="ITC Avant Garde"/>
              </w:rPr>
              <w:t xml:space="preserve"> Concesionarios de televisión y/o audio restringidos.</w:t>
            </w:r>
          </w:p>
          <w:p w14:paraId="10165FDA" w14:textId="77777777" w:rsidR="00C52E26" w:rsidRPr="00C52E26" w:rsidRDefault="00C52E26" w:rsidP="00C52E26">
            <w:pPr>
              <w:jc w:val="both"/>
              <w:rPr>
                <w:rFonts w:ascii="ITC Avant Garde" w:hAnsi="ITC Avant Garde"/>
              </w:rPr>
            </w:pPr>
          </w:p>
          <w:p w14:paraId="4567E1AC" w14:textId="77777777" w:rsidR="00C52E26" w:rsidRPr="00C52E26" w:rsidRDefault="00C52E26" w:rsidP="00C52E26">
            <w:pPr>
              <w:jc w:val="both"/>
              <w:rPr>
                <w:rFonts w:ascii="ITC Avant Garde" w:hAnsi="ITC Avant Garde"/>
              </w:rPr>
            </w:pPr>
            <w:r w:rsidRPr="00C52E26">
              <w:rPr>
                <w:rFonts w:ascii="ITC Avant Garde" w:hAnsi="ITC Avant Garde"/>
                <w:b/>
              </w:rPr>
              <w:t>Costo unitario:</w:t>
            </w:r>
            <w:r w:rsidRPr="00C52E26">
              <w:rPr>
                <w:rFonts w:ascii="ITC Avant Garde" w:hAnsi="ITC Avant Garde"/>
              </w:rPr>
              <w:t xml:space="preserve"> </w:t>
            </w:r>
            <w:r w:rsidRPr="00A94767">
              <w:rPr>
                <w:rFonts w:ascii="ITC Avant Garde" w:hAnsi="ITC Avant Garde"/>
              </w:rPr>
              <w:t>Conlleva una semana de trabajo de un profesional en derecho, aproximadamente $3333.20 (tres mil trescientos treinta y tres pesos 20/100 M.N.) a nivel nacional, así como dos horas de trabajo de un trabajador de actividades administrativas diversas, lo que se traduce en un costo de $71.66 (setenta y un pesos 66/100 M.N.) pesos. Asimismo, pueden existir costos marginales mínimos con motivo de los recursos materiales empleados.</w:t>
            </w:r>
          </w:p>
          <w:p w14:paraId="3D495528" w14:textId="77777777" w:rsidR="00C52E26" w:rsidRPr="00C52E26" w:rsidRDefault="00C52E26" w:rsidP="00C52E26">
            <w:pPr>
              <w:jc w:val="both"/>
              <w:rPr>
                <w:rFonts w:ascii="ITC Avant Garde" w:hAnsi="ITC Avant Garde"/>
              </w:rPr>
            </w:pPr>
          </w:p>
          <w:p w14:paraId="4154B8EC" w14:textId="77777777" w:rsidR="00C52E26" w:rsidRDefault="00C52E26" w:rsidP="00C52E26">
            <w:pPr>
              <w:jc w:val="both"/>
              <w:rPr>
                <w:rFonts w:ascii="ITC Avant Garde" w:hAnsi="ITC Avant Garde"/>
              </w:rPr>
            </w:pPr>
            <w:r w:rsidRPr="00C52E26">
              <w:rPr>
                <w:rFonts w:ascii="ITC Avant Garde" w:hAnsi="ITC Avant Garde"/>
                <w:b/>
              </w:rPr>
              <w:t>Frecuencia anual</w:t>
            </w:r>
            <w:r w:rsidRPr="00C52E26">
              <w:rPr>
                <w:rFonts w:ascii="ITC Avant Garde" w:hAnsi="ITC Avant Garde"/>
              </w:rPr>
              <w:t xml:space="preserve">: </w:t>
            </w:r>
            <w:r>
              <w:rPr>
                <w:rFonts w:ascii="ITC Avant Garde" w:hAnsi="ITC Avant Garde"/>
              </w:rPr>
              <w:t>2 veces al año</w:t>
            </w:r>
            <w:r w:rsidRPr="00C52E26">
              <w:rPr>
                <w:rFonts w:ascii="ITC Avant Garde" w:hAnsi="ITC Avant Garde"/>
              </w:rPr>
              <w:t xml:space="preserve">.  </w:t>
            </w:r>
          </w:p>
          <w:p w14:paraId="6A4703F5" w14:textId="77777777" w:rsidR="00C52E26" w:rsidRPr="00D05D14" w:rsidRDefault="00C52E26" w:rsidP="00790C18">
            <w:pPr>
              <w:jc w:val="both"/>
              <w:rPr>
                <w:rFonts w:ascii="ITC Avant Garde" w:hAnsi="ITC Avant Garde"/>
              </w:rPr>
            </w:pPr>
          </w:p>
          <w:p w14:paraId="416FC01F" w14:textId="77777777" w:rsidR="00A74553" w:rsidRPr="00D05D14" w:rsidRDefault="00A74553" w:rsidP="00790C18">
            <w:pPr>
              <w:jc w:val="both"/>
              <w:rPr>
                <w:rFonts w:ascii="ITC Avant Garde" w:hAnsi="ITC Avant Garde"/>
                <w:b/>
              </w:rPr>
            </w:pPr>
            <w:r w:rsidRPr="00D05D14">
              <w:rPr>
                <w:rFonts w:ascii="ITC Avant Garde" w:hAnsi="ITC Avant Garde"/>
                <w:b/>
              </w:rPr>
              <w:t>Tipo:</w:t>
            </w:r>
          </w:p>
          <w:p w14:paraId="772A313C" w14:textId="77777777" w:rsidR="00A74553" w:rsidRPr="00D05D14" w:rsidRDefault="00C52E26" w:rsidP="00790C18">
            <w:pPr>
              <w:jc w:val="both"/>
              <w:rPr>
                <w:rFonts w:ascii="ITC Avant Garde" w:hAnsi="ITC Avant Garde"/>
                <w:b/>
              </w:rPr>
            </w:pPr>
            <w:r>
              <w:rPr>
                <w:rFonts w:ascii="ITC Avant Garde" w:hAnsi="ITC Avant Garde"/>
                <w:b/>
              </w:rPr>
              <w:t>10</w:t>
            </w:r>
            <w:r w:rsidR="00A74553" w:rsidRPr="00D05D14">
              <w:rPr>
                <w:rFonts w:ascii="ITC Avant Garde" w:hAnsi="ITC Avant Garde"/>
                <w:b/>
              </w:rPr>
              <w:t>- Inscripción de</w:t>
            </w:r>
            <w:r w:rsidR="008A1558" w:rsidRPr="00D05D14">
              <w:rPr>
                <w:rFonts w:ascii="ITC Avant Garde" w:hAnsi="ITC Avant Garde"/>
                <w:b/>
              </w:rPr>
              <w:t>l</w:t>
            </w:r>
            <w:r w:rsidR="00A74553" w:rsidRPr="00D05D14">
              <w:rPr>
                <w:rFonts w:ascii="ITC Avant Garde" w:hAnsi="ITC Avant Garde"/>
                <w:b/>
              </w:rPr>
              <w:t xml:space="preserve"> </w:t>
            </w:r>
            <w:r w:rsidR="008A1558" w:rsidRPr="00D05D14">
              <w:rPr>
                <w:rFonts w:ascii="ITC Avant Garde" w:hAnsi="ITC Avant Garde"/>
                <w:b/>
              </w:rPr>
              <w:t>c</w:t>
            </w:r>
            <w:r w:rsidR="00A74553" w:rsidRPr="00D05D14">
              <w:rPr>
                <w:rFonts w:ascii="ITC Avant Garde" w:hAnsi="ITC Avant Garde"/>
                <w:b/>
              </w:rPr>
              <w:t xml:space="preserve">ódigo de </w:t>
            </w:r>
            <w:r w:rsidR="008A1558" w:rsidRPr="00D05D14">
              <w:rPr>
                <w:rFonts w:ascii="ITC Avant Garde" w:hAnsi="ITC Avant Garde"/>
                <w:b/>
              </w:rPr>
              <w:t>é</w:t>
            </w:r>
            <w:r w:rsidR="00A74553" w:rsidRPr="00D05D14">
              <w:rPr>
                <w:rFonts w:ascii="ITC Avant Garde" w:hAnsi="ITC Avant Garde"/>
                <w:b/>
              </w:rPr>
              <w:t xml:space="preserve">tica </w:t>
            </w:r>
            <w:r w:rsidR="003109E0" w:rsidRPr="00D05D14">
              <w:rPr>
                <w:rFonts w:ascii="ITC Avant Garde" w:hAnsi="ITC Avant Garde"/>
                <w:b/>
              </w:rPr>
              <w:t>por cada canal de programación</w:t>
            </w:r>
            <w:r w:rsidR="00A74553" w:rsidRPr="00D05D14">
              <w:rPr>
                <w:rFonts w:ascii="ITC Avant Garde" w:hAnsi="ITC Avant Garde"/>
                <w:b/>
              </w:rPr>
              <w:t>.</w:t>
            </w:r>
          </w:p>
          <w:p w14:paraId="28AFD20B" w14:textId="77777777" w:rsidR="008A1558" w:rsidRPr="00D05D14" w:rsidRDefault="008A1558" w:rsidP="00790C18">
            <w:pPr>
              <w:jc w:val="both"/>
              <w:rPr>
                <w:rFonts w:ascii="ITC Avant Garde" w:hAnsi="ITC Avant Garde"/>
              </w:rPr>
            </w:pPr>
          </w:p>
          <w:p w14:paraId="7C19C496" w14:textId="77777777" w:rsidR="008A1558" w:rsidRPr="00D05D14" w:rsidRDefault="008A1558" w:rsidP="00790C18">
            <w:pPr>
              <w:jc w:val="both"/>
              <w:rPr>
                <w:rFonts w:ascii="ITC Avant Garde" w:hAnsi="ITC Avant Garde"/>
              </w:rPr>
            </w:pPr>
            <w:r w:rsidRPr="00D05D14">
              <w:rPr>
                <w:rFonts w:ascii="ITC Avant Garde" w:hAnsi="ITC Avant Garde"/>
              </w:rPr>
              <w:t xml:space="preserve">La obligación de inscripción del código de </w:t>
            </w:r>
            <w:r w:rsidR="00E12A67">
              <w:rPr>
                <w:rFonts w:ascii="ITC Avant Garde" w:hAnsi="ITC Avant Garde"/>
              </w:rPr>
              <w:t>ética deviene de la Ley, por lo q</w:t>
            </w:r>
            <w:r w:rsidRPr="00D05D14">
              <w:rPr>
                <w:rFonts w:ascii="ITC Avant Garde" w:hAnsi="ITC Avant Garde"/>
              </w:rPr>
              <w:t xml:space="preserve">ue el costo que recaerá sobre el concesionario de radiodifusión, el concesionario de televisión y/o audio restringidos y el programadosselamente lo representará la elaboración y solicitud de inscripción del mismo ante el Instituto. </w:t>
            </w:r>
          </w:p>
          <w:p w14:paraId="0397B179" w14:textId="77777777" w:rsidR="00A74553" w:rsidRPr="00D05D14" w:rsidRDefault="00A74553" w:rsidP="00790C18">
            <w:pPr>
              <w:jc w:val="both"/>
              <w:rPr>
                <w:rFonts w:ascii="ITC Avant Garde" w:hAnsi="ITC Avant Garde"/>
              </w:rPr>
            </w:pPr>
          </w:p>
          <w:p w14:paraId="6D800F8C" w14:textId="77777777" w:rsidR="00A74553"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F26C02" w:rsidRPr="00D05D14">
              <w:rPr>
                <w:rFonts w:ascii="ITC Avant Garde" w:hAnsi="ITC Avant Garde"/>
              </w:rPr>
              <w:t>Concesionarios de radiodifusión, de televisión y/o audios restringidos, o productores</w:t>
            </w:r>
          </w:p>
          <w:p w14:paraId="64E16E96" w14:textId="77777777" w:rsidR="00A74553" w:rsidRPr="00D05D14" w:rsidRDefault="00A74553" w:rsidP="00790C18">
            <w:pPr>
              <w:jc w:val="both"/>
              <w:rPr>
                <w:rFonts w:ascii="ITC Avant Garde" w:hAnsi="ITC Avant Garde"/>
              </w:rPr>
            </w:pPr>
          </w:p>
          <w:p w14:paraId="375C4CBB" w14:textId="77777777" w:rsidR="00A74553"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F26C02" w:rsidRPr="00D05D14">
              <w:rPr>
                <w:rFonts w:ascii="ITC Avant Garde" w:hAnsi="ITC Avant Garde"/>
              </w:rPr>
              <w:t>C</w:t>
            </w:r>
            <w:r w:rsidRPr="00D05D14">
              <w:rPr>
                <w:rFonts w:ascii="ITC Avant Garde" w:hAnsi="ITC Avant Garde"/>
              </w:rPr>
              <w:t>oncesionarios de radiodifusión, de televisión y/o audios restringidos, o productores</w:t>
            </w:r>
          </w:p>
          <w:p w14:paraId="6AF86C69" w14:textId="77777777" w:rsidR="00A74553" w:rsidRPr="00D05D14" w:rsidRDefault="00A74553" w:rsidP="00790C18">
            <w:pPr>
              <w:jc w:val="both"/>
              <w:rPr>
                <w:rFonts w:ascii="ITC Avant Garde" w:hAnsi="ITC Avant Garde"/>
              </w:rPr>
            </w:pPr>
          </w:p>
          <w:p w14:paraId="5763E71D" w14:textId="77777777" w:rsidR="002C18E9" w:rsidRPr="00D05D14" w:rsidRDefault="00A74553" w:rsidP="002C18E9">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3D0E04" w:rsidRPr="00A94767">
              <w:rPr>
                <w:rFonts w:ascii="ITC Avant Garde" w:hAnsi="ITC Avant Garde"/>
              </w:rPr>
              <w:t>En virtud de que la obligación de registrar un código de ética se desprende de la Ley, se estima que exclusivamente las acciones necesarias para la realización de este trámite representan un costo para el concesionario de radiodifusión, programador a través de multiprogramación y, en su caso, concesionario de televisión y/o audio restringidos, lo que conlleva una hora de trabajo de un profesional en derecho, aproximadamente $83.33 (ochenta y tres pesos 33/100 M.N.) a nivel nacional, así como dos horas de trabajo de un trabajador de actividades administrativas diversas, lo que se traduce en un</w:t>
            </w:r>
            <w:r w:rsidR="00684CC8" w:rsidRPr="00A94767">
              <w:rPr>
                <w:rFonts w:ascii="ITC Avant Garde" w:hAnsi="ITC Avant Garde"/>
              </w:rPr>
              <w:t xml:space="preserve"> costo de $71.66 (setenta y un </w:t>
            </w:r>
            <w:r w:rsidR="003D0E04" w:rsidRPr="00A94767">
              <w:rPr>
                <w:rFonts w:ascii="ITC Avant Garde" w:hAnsi="ITC Avant Garde"/>
              </w:rPr>
              <w:t>pesos 66/100 M.N.) pesos.</w:t>
            </w:r>
            <w:r w:rsidR="002C18E9" w:rsidRPr="00A94767">
              <w:rPr>
                <w:rFonts w:ascii="ITC Avant Garde" w:hAnsi="ITC Avant Garde"/>
              </w:rPr>
              <w:t xml:space="preserve"> Asimismo, pueden existir costos marginales mínimos con motivo de los recursos materiales empleados.</w:t>
            </w:r>
          </w:p>
          <w:p w14:paraId="2EA61DD3" w14:textId="77777777" w:rsidR="00A74553" w:rsidRPr="00D05D14" w:rsidRDefault="00A74553" w:rsidP="00790C18">
            <w:pPr>
              <w:jc w:val="both"/>
              <w:rPr>
                <w:rFonts w:ascii="ITC Avant Garde" w:hAnsi="ITC Avant Garde"/>
              </w:rPr>
            </w:pPr>
          </w:p>
          <w:p w14:paraId="35D2FCC6"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684CC8">
              <w:rPr>
                <w:rFonts w:ascii="ITC Avant Garde" w:hAnsi="ITC Avant Garde"/>
              </w:rPr>
              <w:t>I</w:t>
            </w:r>
            <w:r w:rsidRPr="00D05D14">
              <w:rPr>
                <w:rFonts w:ascii="ITC Avant Garde" w:hAnsi="ITC Avant Garde"/>
              </w:rPr>
              <w:t>ndefinida ya que es casuística dependiendo de cada concesionario</w:t>
            </w:r>
          </w:p>
          <w:p w14:paraId="7A37F897" w14:textId="77777777" w:rsidR="00153F54" w:rsidRPr="00D05D14" w:rsidRDefault="00153F54" w:rsidP="00790C18">
            <w:pPr>
              <w:jc w:val="both"/>
              <w:rPr>
                <w:rFonts w:ascii="ITC Avant Garde" w:hAnsi="ITC Avant Garde"/>
              </w:rPr>
            </w:pPr>
          </w:p>
          <w:p w14:paraId="5048AFB1" w14:textId="77777777" w:rsidR="00153F54" w:rsidRPr="00D05D14" w:rsidRDefault="00153F54" w:rsidP="00153F54">
            <w:pPr>
              <w:jc w:val="both"/>
              <w:rPr>
                <w:rFonts w:ascii="ITC Avant Garde" w:hAnsi="ITC Avant Garde"/>
                <w:b/>
              </w:rPr>
            </w:pPr>
            <w:r w:rsidRPr="00D05D14">
              <w:rPr>
                <w:rFonts w:ascii="ITC Avant Garde" w:hAnsi="ITC Avant Garde"/>
                <w:b/>
              </w:rPr>
              <w:t>Tipo:</w:t>
            </w:r>
          </w:p>
          <w:p w14:paraId="0F88F671" w14:textId="77777777" w:rsidR="003109E0" w:rsidRPr="00D05D14" w:rsidRDefault="00C52E26" w:rsidP="00790C18">
            <w:pPr>
              <w:keepNext/>
              <w:keepLines/>
              <w:jc w:val="both"/>
              <w:outlineLvl w:val="3"/>
              <w:rPr>
                <w:rFonts w:ascii="ITC Avant Garde" w:hAnsi="ITC Avant Garde"/>
                <w:b/>
              </w:rPr>
            </w:pPr>
            <w:r>
              <w:rPr>
                <w:rFonts w:ascii="ITC Avant Garde" w:hAnsi="ITC Avant Garde"/>
                <w:b/>
              </w:rPr>
              <w:t>11</w:t>
            </w:r>
            <w:r w:rsidR="003109E0" w:rsidRPr="00D05D14">
              <w:rPr>
                <w:rFonts w:ascii="ITC Avant Garde" w:hAnsi="ITC Avant Garde"/>
                <w:b/>
              </w:rPr>
              <w:t xml:space="preserve">. Publicación del </w:t>
            </w:r>
            <w:r w:rsidR="006B4B62" w:rsidRPr="00D05D14">
              <w:rPr>
                <w:rFonts w:ascii="ITC Avant Garde" w:hAnsi="ITC Avant Garde"/>
                <w:b/>
              </w:rPr>
              <w:t>c</w:t>
            </w:r>
            <w:r w:rsidR="003109E0" w:rsidRPr="00D05D14">
              <w:rPr>
                <w:rFonts w:ascii="ITC Avant Garde" w:hAnsi="ITC Avant Garde"/>
                <w:b/>
              </w:rPr>
              <w:t xml:space="preserve">ódigo de </w:t>
            </w:r>
            <w:r w:rsidR="006B4B62" w:rsidRPr="00D05D14">
              <w:rPr>
                <w:rFonts w:ascii="ITC Avant Garde" w:hAnsi="ITC Avant Garde"/>
                <w:b/>
              </w:rPr>
              <w:t>é</w:t>
            </w:r>
            <w:r w:rsidR="003109E0" w:rsidRPr="00D05D14">
              <w:rPr>
                <w:rFonts w:ascii="ITC Avant Garde" w:hAnsi="ITC Avant Garde"/>
                <w:b/>
              </w:rPr>
              <w:t xml:space="preserve">tica del </w:t>
            </w:r>
            <w:r w:rsidR="00E12A67">
              <w:rPr>
                <w:rFonts w:ascii="ITC Avant Garde" w:hAnsi="ITC Avant Garde"/>
                <w:b/>
              </w:rPr>
              <w:t>c</w:t>
            </w:r>
            <w:r w:rsidR="003109E0" w:rsidRPr="00D05D14">
              <w:rPr>
                <w:rFonts w:ascii="ITC Avant Garde" w:hAnsi="ITC Avant Garde"/>
                <w:b/>
              </w:rPr>
              <w:t xml:space="preserve">oncesionario de radiodifusión, programador a través de multiprogramación o concesionario de televisión y/o audio restringidos, en su portal de Internet </w:t>
            </w:r>
          </w:p>
          <w:p w14:paraId="1462F810" w14:textId="77777777" w:rsidR="003109E0" w:rsidRPr="00D05D14" w:rsidRDefault="003109E0" w:rsidP="00790C18">
            <w:pPr>
              <w:jc w:val="both"/>
              <w:rPr>
                <w:rFonts w:ascii="ITC Avant Garde" w:hAnsi="ITC Avant Garde"/>
                <w:b/>
              </w:rPr>
            </w:pPr>
          </w:p>
          <w:p w14:paraId="33D33B54" w14:textId="77777777" w:rsidR="0065277D" w:rsidRPr="00D05D14" w:rsidRDefault="003109E0"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w:t>
            </w:r>
            <w:r w:rsidR="00C93443" w:rsidRPr="00D05D14">
              <w:rPr>
                <w:rFonts w:ascii="ITC Avant Garde" w:hAnsi="ITC Avant Garde"/>
              </w:rPr>
              <w:t xml:space="preserve"> </w:t>
            </w:r>
            <w:r w:rsidR="0065277D" w:rsidRPr="00D05D14">
              <w:rPr>
                <w:rFonts w:ascii="ITC Avant Garde" w:hAnsi="ITC Avant Garde"/>
              </w:rPr>
              <w:t xml:space="preserve">Los </w:t>
            </w:r>
            <w:r w:rsidR="00F440A0" w:rsidRPr="00D05D14">
              <w:rPr>
                <w:rFonts w:ascii="ITC Avant Garde" w:hAnsi="ITC Avant Garde"/>
              </w:rPr>
              <w:t>c</w:t>
            </w:r>
            <w:r w:rsidR="0065277D" w:rsidRPr="00D05D14">
              <w:rPr>
                <w:rFonts w:ascii="ITC Avant Garde" w:hAnsi="ITC Avant Garde"/>
              </w:rPr>
              <w:t>oncesionario</w:t>
            </w:r>
            <w:r w:rsidR="00F440A0" w:rsidRPr="00D05D14">
              <w:rPr>
                <w:rFonts w:ascii="ITC Avant Garde" w:hAnsi="ITC Avant Garde"/>
              </w:rPr>
              <w:t>s</w:t>
            </w:r>
            <w:r w:rsidR="0065277D" w:rsidRPr="00D05D14">
              <w:rPr>
                <w:rFonts w:ascii="ITC Avant Garde" w:hAnsi="ITC Avant Garde"/>
              </w:rPr>
              <w:t xml:space="preserve"> de </w:t>
            </w:r>
            <w:r w:rsidR="00F440A0" w:rsidRPr="00D05D14">
              <w:rPr>
                <w:rFonts w:ascii="ITC Avant Garde" w:hAnsi="ITC Avant Garde"/>
              </w:rPr>
              <w:t>r</w:t>
            </w:r>
            <w:r w:rsidR="0065277D" w:rsidRPr="00D05D14">
              <w:rPr>
                <w:rFonts w:ascii="ITC Avant Garde" w:hAnsi="ITC Avant Garde"/>
              </w:rPr>
              <w:t xml:space="preserve">adiodifusión, </w:t>
            </w:r>
            <w:r w:rsidR="00F440A0" w:rsidRPr="00D05D14">
              <w:rPr>
                <w:rFonts w:ascii="ITC Avant Garde" w:hAnsi="ITC Avant Garde"/>
              </w:rPr>
              <w:t>c</w:t>
            </w:r>
            <w:r w:rsidR="0065277D" w:rsidRPr="00D05D14">
              <w:rPr>
                <w:rFonts w:ascii="ITC Avant Garde" w:hAnsi="ITC Avant Garde"/>
              </w:rPr>
              <w:t xml:space="preserve">oncesionarios de </w:t>
            </w:r>
            <w:r w:rsidR="00F440A0" w:rsidRPr="00D05D14">
              <w:rPr>
                <w:rFonts w:ascii="ITC Avant Garde" w:hAnsi="ITC Avant Garde"/>
              </w:rPr>
              <w:t>t</w:t>
            </w:r>
            <w:r w:rsidR="0065277D" w:rsidRPr="00D05D14">
              <w:rPr>
                <w:rFonts w:ascii="ITC Avant Garde" w:hAnsi="ITC Avant Garde"/>
              </w:rPr>
              <w:t xml:space="preserve">elevisión y/o </w:t>
            </w:r>
            <w:r w:rsidR="00F440A0" w:rsidRPr="00D05D14">
              <w:rPr>
                <w:rFonts w:ascii="ITC Avant Garde" w:hAnsi="ITC Avant Garde"/>
              </w:rPr>
              <w:t>a</w:t>
            </w:r>
            <w:r w:rsidR="0065277D" w:rsidRPr="00D05D14">
              <w:rPr>
                <w:rFonts w:ascii="ITC Avant Garde" w:hAnsi="ITC Avant Garde"/>
              </w:rPr>
              <w:t xml:space="preserve">udio </w:t>
            </w:r>
            <w:r w:rsidR="00F440A0" w:rsidRPr="00D05D14">
              <w:rPr>
                <w:rFonts w:ascii="ITC Avant Garde" w:hAnsi="ITC Avant Garde"/>
              </w:rPr>
              <w:t>r</w:t>
            </w:r>
            <w:r w:rsidR="0065277D" w:rsidRPr="00D05D14">
              <w:rPr>
                <w:rFonts w:ascii="ITC Avant Garde" w:hAnsi="ITC Avant Garde"/>
              </w:rPr>
              <w:t xml:space="preserve">estringidos y </w:t>
            </w:r>
            <w:r w:rsidR="00F440A0" w:rsidRPr="00D05D14">
              <w:rPr>
                <w:rFonts w:ascii="ITC Avant Garde" w:hAnsi="ITC Avant Garde"/>
              </w:rPr>
              <w:t>p</w:t>
            </w:r>
            <w:r w:rsidR="0065277D" w:rsidRPr="00D05D14">
              <w:rPr>
                <w:rFonts w:ascii="ITC Avant Garde" w:hAnsi="ITC Avant Garde"/>
              </w:rPr>
              <w:t xml:space="preserve">rogramadores a través de multiprogramación. </w:t>
            </w:r>
          </w:p>
          <w:p w14:paraId="4997E43A" w14:textId="77777777" w:rsidR="003109E0" w:rsidRPr="00D05D14" w:rsidRDefault="003109E0" w:rsidP="00790C18">
            <w:pPr>
              <w:rPr>
                <w:rFonts w:ascii="ITC Avant Garde" w:hAnsi="ITC Avant Garde"/>
              </w:rPr>
            </w:pPr>
          </w:p>
          <w:p w14:paraId="631B4F53" w14:textId="77777777" w:rsidR="0065277D" w:rsidRPr="00D05D14" w:rsidRDefault="003109E0" w:rsidP="00790C18">
            <w:pPr>
              <w:jc w:val="both"/>
              <w:rPr>
                <w:rFonts w:ascii="ITC Avant Garde" w:hAnsi="ITC Avant Garde"/>
              </w:rPr>
            </w:pPr>
            <w:r w:rsidRPr="00D05D14">
              <w:rPr>
                <w:rFonts w:ascii="ITC Avant Garde" w:hAnsi="ITC Avant Garde"/>
                <w:b/>
              </w:rPr>
              <w:t>Número de agentes económicos</w:t>
            </w:r>
            <w:r w:rsidR="00C93443" w:rsidRPr="00D05D14">
              <w:rPr>
                <w:rFonts w:ascii="ITC Avant Garde" w:hAnsi="ITC Avant Garde"/>
                <w:b/>
              </w:rPr>
              <w:t xml:space="preserve">: </w:t>
            </w:r>
            <w:r w:rsidR="00F440A0" w:rsidRPr="00D05D14">
              <w:rPr>
                <w:rFonts w:ascii="ITC Avant Garde" w:hAnsi="ITC Avant Garde"/>
              </w:rPr>
              <w:t>Los concesionarios de radiodifusión, concesionarios de televisión y/o audio restringidos y programadores a través de multiprogramación.</w:t>
            </w:r>
          </w:p>
          <w:p w14:paraId="29BEFD38" w14:textId="77777777" w:rsidR="003109E0" w:rsidRPr="00D05D14" w:rsidRDefault="003109E0" w:rsidP="00790C18">
            <w:pPr>
              <w:rPr>
                <w:rFonts w:ascii="ITC Avant Garde" w:hAnsi="ITC Avant Garde"/>
              </w:rPr>
            </w:pPr>
          </w:p>
          <w:p w14:paraId="1F050D8F" w14:textId="77777777" w:rsidR="002C18E9" w:rsidRPr="00D05D14" w:rsidRDefault="003109E0" w:rsidP="002C18E9">
            <w:pPr>
              <w:jc w:val="both"/>
              <w:rPr>
                <w:rFonts w:ascii="ITC Avant Garde" w:hAnsi="ITC Avant Garde"/>
              </w:rPr>
            </w:pPr>
            <w:r w:rsidRPr="00D05D14">
              <w:rPr>
                <w:rFonts w:ascii="ITC Avant Garde" w:hAnsi="ITC Avant Garde"/>
                <w:b/>
              </w:rPr>
              <w:t>Costo unitario</w:t>
            </w:r>
            <w:r w:rsidR="00C93443" w:rsidRPr="00D05D14">
              <w:rPr>
                <w:rFonts w:ascii="ITC Avant Garde" w:hAnsi="ITC Avant Garde"/>
                <w:b/>
              </w:rPr>
              <w:t xml:space="preserve">: </w:t>
            </w:r>
            <w:r w:rsidR="00C93443" w:rsidRPr="00A94767">
              <w:rPr>
                <w:rFonts w:ascii="ITC Avant Garde" w:hAnsi="ITC Avant Garde"/>
              </w:rPr>
              <w:t>Se estima que las acciones necesarias para la realización de este trámite conlleva</w:t>
            </w:r>
            <w:r w:rsidR="0065277D" w:rsidRPr="00A94767">
              <w:rPr>
                <w:rFonts w:ascii="ITC Avant Garde" w:hAnsi="ITC Avant Garde"/>
              </w:rPr>
              <w:t>n</w:t>
            </w:r>
            <w:r w:rsidR="00C93443" w:rsidRPr="00A94767">
              <w:rPr>
                <w:rFonts w:ascii="ITC Avant Garde" w:hAnsi="ITC Avant Garde"/>
              </w:rPr>
              <w:t xml:space="preserve"> una hora de trabajo de un profesional en ciencias de la </w:t>
            </w:r>
            <w:r w:rsidR="0065277D" w:rsidRPr="00A94767">
              <w:rPr>
                <w:rFonts w:ascii="ITC Avant Garde" w:hAnsi="ITC Avant Garde"/>
              </w:rPr>
              <w:t>computación</w:t>
            </w:r>
            <w:r w:rsidR="00C93443" w:rsidRPr="00A94767">
              <w:rPr>
                <w:rFonts w:ascii="ITC Avant Garde" w:hAnsi="ITC Avant Garde"/>
              </w:rPr>
              <w:t>, aproximadamente $</w:t>
            </w:r>
            <w:r w:rsidR="00453C2A" w:rsidRPr="00A94767">
              <w:rPr>
                <w:rFonts w:ascii="ITC Avant Garde" w:hAnsi="ITC Avant Garde"/>
              </w:rPr>
              <w:t>75.00</w:t>
            </w:r>
            <w:r w:rsidR="00C93443" w:rsidRPr="00A94767">
              <w:rPr>
                <w:rFonts w:ascii="ITC Avant Garde" w:hAnsi="ITC Avant Garde"/>
              </w:rPr>
              <w:t xml:space="preserve"> </w:t>
            </w:r>
            <w:r w:rsidR="00453C2A" w:rsidRPr="00A94767">
              <w:rPr>
                <w:rFonts w:ascii="ITC Avant Garde" w:hAnsi="ITC Avant Garde"/>
              </w:rPr>
              <w:t>setenta y cinco pesos 00</w:t>
            </w:r>
            <w:r w:rsidR="002C18E9" w:rsidRPr="00A94767">
              <w:rPr>
                <w:rFonts w:ascii="ITC Avant Garde" w:hAnsi="ITC Avant Garde"/>
              </w:rPr>
              <w:t>/100 M.N.). Asimismo, pueden existir costos marginales mínimos con motivo de los recursos materiales empleados.</w:t>
            </w:r>
          </w:p>
          <w:p w14:paraId="1FE5F3FA" w14:textId="77777777" w:rsidR="00C93443" w:rsidRPr="00D05D14" w:rsidRDefault="00C93443" w:rsidP="00790C18">
            <w:pPr>
              <w:rPr>
                <w:rFonts w:ascii="ITC Avant Garde" w:hAnsi="ITC Avant Garde"/>
                <w:b/>
              </w:rPr>
            </w:pPr>
          </w:p>
          <w:p w14:paraId="53CD8D2B" w14:textId="77777777" w:rsidR="00C93443" w:rsidRPr="00D05D14" w:rsidRDefault="003109E0" w:rsidP="00790C18">
            <w:pPr>
              <w:jc w:val="both"/>
              <w:rPr>
                <w:rFonts w:ascii="ITC Avant Garde" w:hAnsi="ITC Avant Garde"/>
              </w:rPr>
            </w:pPr>
            <w:r w:rsidRPr="00D05D14">
              <w:rPr>
                <w:rFonts w:ascii="ITC Avant Garde" w:hAnsi="ITC Avant Garde"/>
                <w:b/>
              </w:rPr>
              <w:t>Frecuencia anual</w:t>
            </w:r>
            <w:r w:rsidR="00C93443" w:rsidRPr="00D05D14">
              <w:rPr>
                <w:rFonts w:ascii="ITC Avant Garde" w:hAnsi="ITC Avant Garde"/>
                <w:b/>
              </w:rPr>
              <w:t xml:space="preserve">: </w:t>
            </w:r>
            <w:r w:rsidR="00C93443" w:rsidRPr="00D05D14">
              <w:rPr>
                <w:rFonts w:ascii="ITC Avant Garde" w:hAnsi="ITC Avant Garde"/>
              </w:rPr>
              <w:t>indefinida ya que es casuística dependiendo de cada concesionario</w:t>
            </w:r>
          </w:p>
          <w:p w14:paraId="0FAD922D" w14:textId="77777777" w:rsidR="003109E0" w:rsidRPr="00D05D14" w:rsidRDefault="003109E0" w:rsidP="00790C18">
            <w:pPr>
              <w:rPr>
                <w:rFonts w:ascii="ITC Avant Garde" w:hAnsi="ITC Avant Garde"/>
                <w:b/>
              </w:rPr>
            </w:pPr>
          </w:p>
          <w:p w14:paraId="10CD7CE0" w14:textId="77777777" w:rsidR="00E64E38" w:rsidRPr="00D05D14" w:rsidRDefault="00E64E38" w:rsidP="00790C18">
            <w:pPr>
              <w:jc w:val="both"/>
              <w:rPr>
                <w:rFonts w:ascii="ITC Avant Garde" w:hAnsi="ITC Avant Garde"/>
                <w:b/>
              </w:rPr>
            </w:pPr>
            <w:r w:rsidRPr="00D05D14">
              <w:rPr>
                <w:rFonts w:ascii="ITC Avant Garde" w:hAnsi="ITC Avant Garde"/>
                <w:b/>
              </w:rPr>
              <w:t xml:space="preserve">Tipo: </w:t>
            </w:r>
          </w:p>
          <w:p w14:paraId="363C5D84" w14:textId="77777777" w:rsidR="00E64E38" w:rsidRPr="00D05D14" w:rsidRDefault="00C52E26" w:rsidP="00790C18">
            <w:pPr>
              <w:jc w:val="both"/>
              <w:rPr>
                <w:rFonts w:ascii="ITC Avant Garde" w:hAnsi="ITC Avant Garde"/>
                <w:b/>
              </w:rPr>
            </w:pPr>
            <w:r>
              <w:rPr>
                <w:rFonts w:ascii="ITC Avant Garde" w:hAnsi="ITC Avant Garde"/>
                <w:b/>
              </w:rPr>
              <w:t>12</w:t>
            </w:r>
            <w:r w:rsidR="00E64E38" w:rsidRPr="00D05D14">
              <w:rPr>
                <w:rFonts w:ascii="ITC Avant Garde" w:hAnsi="ITC Avant Garde"/>
                <w:b/>
              </w:rPr>
              <w:t xml:space="preserve">. Solicitud del defensor de la audiencia para el inicio del procedimiento de Suspensión Precautoria de Transmisiones. </w:t>
            </w:r>
          </w:p>
          <w:p w14:paraId="44DC5703" w14:textId="77777777" w:rsidR="00E64E38" w:rsidRPr="00D05D14" w:rsidRDefault="00E64E38" w:rsidP="00790C18">
            <w:pPr>
              <w:jc w:val="both"/>
              <w:rPr>
                <w:rFonts w:ascii="ITC Avant Garde" w:hAnsi="ITC Avant Garde"/>
                <w:b/>
              </w:rPr>
            </w:pPr>
          </w:p>
          <w:p w14:paraId="5402E18F" w14:textId="77777777" w:rsidR="00E64E38" w:rsidRPr="00D05D14" w:rsidRDefault="00E64E38" w:rsidP="00790C18">
            <w:pPr>
              <w:jc w:val="both"/>
              <w:rPr>
                <w:rFonts w:ascii="ITC Avant Garde" w:hAnsi="ITC Avant Garde"/>
              </w:rPr>
            </w:pPr>
            <w:r w:rsidRPr="00D05D14">
              <w:rPr>
                <w:rFonts w:ascii="ITC Avant Garde" w:hAnsi="ITC Avant Garde"/>
              </w:rPr>
              <w:t xml:space="preserve">El trámite genera un costo para el </w:t>
            </w:r>
            <w:r w:rsidR="00C7190C" w:rsidRPr="00D05D14">
              <w:rPr>
                <w:rFonts w:ascii="ITC Avant Garde" w:hAnsi="ITC Avant Garde"/>
              </w:rPr>
              <w:t>d</w:t>
            </w:r>
            <w:r w:rsidRPr="00D05D14">
              <w:rPr>
                <w:rFonts w:ascii="ITC Avant Garde" w:hAnsi="ITC Avant Garde"/>
              </w:rPr>
              <w:t xml:space="preserve">efensor, por cuanto hace a la presentación de dicha solicitud. </w:t>
            </w:r>
          </w:p>
          <w:p w14:paraId="0D941221" w14:textId="77777777" w:rsidR="00E64E38" w:rsidRPr="00D05D14" w:rsidRDefault="00E64E38" w:rsidP="00790C18">
            <w:pPr>
              <w:jc w:val="both"/>
              <w:rPr>
                <w:rFonts w:ascii="ITC Avant Garde" w:hAnsi="ITC Avant Garde"/>
              </w:rPr>
            </w:pPr>
          </w:p>
          <w:p w14:paraId="0488340A" w14:textId="77777777" w:rsidR="00E64E38" w:rsidRPr="00D05D14" w:rsidRDefault="00E64E38" w:rsidP="00790C18">
            <w:pPr>
              <w:jc w:val="both"/>
              <w:rPr>
                <w:rFonts w:ascii="ITC Avant Garde" w:hAnsi="ITC Avant Garde"/>
              </w:rPr>
            </w:pPr>
            <w:r w:rsidRPr="00D05D14">
              <w:rPr>
                <w:rFonts w:ascii="ITC Avant Garde" w:hAnsi="ITC Avant Garde"/>
                <w:b/>
              </w:rPr>
              <w:t xml:space="preserve">Indique el particular, grupo o industrias afectados: </w:t>
            </w:r>
            <w:r w:rsidRPr="00D05D14">
              <w:rPr>
                <w:rFonts w:ascii="ITC Avant Garde" w:hAnsi="ITC Avant Garde"/>
              </w:rPr>
              <w:t xml:space="preserve">Los </w:t>
            </w:r>
            <w:r w:rsidR="007E1C14" w:rsidRPr="00D05D14">
              <w:rPr>
                <w:rFonts w:ascii="ITC Avant Garde" w:hAnsi="ITC Avant Garde"/>
              </w:rPr>
              <w:t>d</w:t>
            </w:r>
            <w:r w:rsidRPr="00D05D14">
              <w:rPr>
                <w:rFonts w:ascii="ITC Avant Garde" w:hAnsi="ITC Avant Garde"/>
              </w:rPr>
              <w:t xml:space="preserve">efensores de la audiencia. </w:t>
            </w:r>
          </w:p>
          <w:p w14:paraId="78411203" w14:textId="77777777" w:rsidR="00E64E38" w:rsidRPr="00D05D14" w:rsidRDefault="00E64E38" w:rsidP="00790C18">
            <w:pPr>
              <w:jc w:val="both"/>
              <w:rPr>
                <w:rFonts w:ascii="ITC Avant Garde" w:hAnsi="ITC Avant Garde"/>
                <w:b/>
              </w:rPr>
            </w:pPr>
          </w:p>
          <w:p w14:paraId="735CE7A3" w14:textId="77777777" w:rsidR="00E64E38" w:rsidRPr="00D05D14" w:rsidRDefault="00E64E38" w:rsidP="00790C18">
            <w:pPr>
              <w:jc w:val="both"/>
              <w:rPr>
                <w:rFonts w:ascii="ITC Avant Garde" w:hAnsi="ITC Avant Garde"/>
                <w:b/>
              </w:rPr>
            </w:pPr>
            <w:r w:rsidRPr="00D05D14">
              <w:rPr>
                <w:rFonts w:ascii="ITC Avant Garde" w:hAnsi="ITC Avant Garde"/>
                <w:b/>
              </w:rPr>
              <w:t xml:space="preserve">Número de agentes económicos: </w:t>
            </w:r>
            <w:r w:rsidRPr="00D05D14">
              <w:rPr>
                <w:rFonts w:ascii="ITC Avant Garde" w:hAnsi="ITC Avant Garde"/>
              </w:rPr>
              <w:t xml:space="preserve">Los </w:t>
            </w:r>
            <w:r w:rsidR="007E1C14" w:rsidRPr="00D05D14">
              <w:rPr>
                <w:rFonts w:ascii="ITC Avant Garde" w:hAnsi="ITC Avant Garde"/>
              </w:rPr>
              <w:t>d</w:t>
            </w:r>
            <w:r w:rsidRPr="00D05D14">
              <w:rPr>
                <w:rFonts w:ascii="ITC Avant Garde" w:hAnsi="ITC Avant Garde"/>
              </w:rPr>
              <w:t>efensores de la audiencia.</w:t>
            </w:r>
            <w:r w:rsidRPr="00D05D14">
              <w:rPr>
                <w:rFonts w:ascii="ITC Avant Garde" w:hAnsi="ITC Avant Garde"/>
                <w:b/>
              </w:rPr>
              <w:t xml:space="preserve"> </w:t>
            </w:r>
          </w:p>
          <w:p w14:paraId="4E2F3D71" w14:textId="77777777" w:rsidR="00E64E38" w:rsidRPr="00D05D14" w:rsidRDefault="00E64E38" w:rsidP="00790C18">
            <w:pPr>
              <w:jc w:val="both"/>
              <w:rPr>
                <w:rFonts w:ascii="ITC Avant Garde" w:hAnsi="ITC Avant Garde"/>
                <w:b/>
              </w:rPr>
            </w:pPr>
          </w:p>
          <w:p w14:paraId="0555012E" w14:textId="77777777" w:rsidR="00E64E38" w:rsidRPr="00D05D14" w:rsidRDefault="00E64E38" w:rsidP="00790C18">
            <w:pPr>
              <w:jc w:val="both"/>
              <w:rPr>
                <w:rFonts w:ascii="ITC Avant Garde" w:hAnsi="ITC Avant Garde"/>
              </w:rPr>
            </w:pPr>
            <w:r w:rsidRPr="00D05D14">
              <w:rPr>
                <w:rFonts w:ascii="ITC Avant Garde" w:hAnsi="ITC Avant Garde"/>
                <w:b/>
              </w:rPr>
              <w:t xml:space="preserve">Costo unitario: </w:t>
            </w:r>
            <w:r w:rsidR="00F440A0" w:rsidRPr="00D05D14">
              <w:rPr>
                <w:rFonts w:ascii="ITC Avant Garde" w:hAnsi="ITC Avant Garde"/>
              </w:rPr>
              <w:t xml:space="preserve">Este IFT no se encuentra en posibilidad de especificar cuál sería el costo de los </w:t>
            </w:r>
            <w:r w:rsidR="0015383F" w:rsidRPr="00D05D14">
              <w:rPr>
                <w:rFonts w:ascii="ITC Avant Garde" w:hAnsi="ITC Avant Garde"/>
              </w:rPr>
              <w:t>c</w:t>
            </w:r>
            <w:r w:rsidR="00F440A0" w:rsidRPr="00D05D14">
              <w:rPr>
                <w:rFonts w:ascii="ITC Avant Garde" w:hAnsi="ITC Avant Garde"/>
              </w:rPr>
              <w:t xml:space="preserve">oncesionarios y </w:t>
            </w:r>
            <w:r w:rsidR="0015383F" w:rsidRPr="00D05D14">
              <w:rPr>
                <w:rFonts w:ascii="ITC Avant Garde" w:hAnsi="ITC Avant Garde"/>
              </w:rPr>
              <w:t>p</w:t>
            </w:r>
            <w:r w:rsidR="00F440A0" w:rsidRPr="00D05D14">
              <w:rPr>
                <w:rFonts w:ascii="ITC Avant Garde" w:hAnsi="ITC Avant Garde"/>
              </w:rPr>
              <w:t>rogramadores, en virtud de que a la fecha existen muy pocas experiencias en el país.</w:t>
            </w:r>
          </w:p>
          <w:p w14:paraId="291AEF1F" w14:textId="77777777" w:rsidR="00E64E38" w:rsidRPr="00D05D14" w:rsidRDefault="00E64E38" w:rsidP="00790C18">
            <w:pPr>
              <w:jc w:val="both"/>
              <w:rPr>
                <w:rFonts w:ascii="ITC Avant Garde" w:hAnsi="ITC Avant Garde"/>
                <w:b/>
              </w:rPr>
            </w:pPr>
          </w:p>
          <w:p w14:paraId="09542E97" w14:textId="77777777" w:rsidR="00E64E38" w:rsidRPr="00D05D14" w:rsidRDefault="00E64E38" w:rsidP="00790C18">
            <w:pPr>
              <w:jc w:val="both"/>
              <w:rPr>
                <w:rFonts w:ascii="ITC Avant Garde" w:hAnsi="ITC Avant Garde"/>
              </w:rPr>
            </w:pPr>
            <w:r w:rsidRPr="00D05D14">
              <w:rPr>
                <w:rFonts w:ascii="ITC Avant Garde" w:hAnsi="ITC Avant Garde"/>
                <w:b/>
              </w:rPr>
              <w:t>Frecuencia anual:</w:t>
            </w:r>
            <w:r w:rsidR="002C18E9">
              <w:rPr>
                <w:rFonts w:ascii="ITC Avant Garde" w:hAnsi="ITC Avant Garde"/>
              </w:rPr>
              <w:t xml:space="preserve"> I</w:t>
            </w:r>
            <w:r w:rsidRPr="00D05D14">
              <w:rPr>
                <w:rFonts w:ascii="ITC Avant Garde" w:hAnsi="ITC Avant Garde"/>
              </w:rPr>
              <w:t>ndefinida ya que es casuística dependiendo de cada defensor</w:t>
            </w:r>
            <w:r w:rsidR="00D70FDA">
              <w:rPr>
                <w:rFonts w:ascii="ITC Avant Garde" w:hAnsi="ITC Avant Garde"/>
              </w:rPr>
              <w:t>.</w:t>
            </w:r>
          </w:p>
          <w:p w14:paraId="7D8BFE6A" w14:textId="77777777" w:rsidR="00E64E38" w:rsidRPr="00D05D14" w:rsidRDefault="00E64E38" w:rsidP="00790C18">
            <w:pPr>
              <w:jc w:val="both"/>
              <w:rPr>
                <w:rFonts w:ascii="ITC Avant Garde" w:hAnsi="ITC Avant Garde"/>
              </w:rPr>
            </w:pPr>
          </w:p>
          <w:p w14:paraId="7EAC251C" w14:textId="77777777" w:rsidR="008532F8" w:rsidRPr="00D05D14" w:rsidRDefault="008532F8" w:rsidP="00790C18">
            <w:pPr>
              <w:jc w:val="both"/>
              <w:rPr>
                <w:rFonts w:ascii="ITC Avant Garde" w:hAnsi="ITC Avant Garde"/>
                <w:b/>
              </w:rPr>
            </w:pPr>
            <w:r w:rsidRPr="00D05D14">
              <w:rPr>
                <w:rFonts w:ascii="ITC Avant Garde" w:hAnsi="ITC Avant Garde"/>
                <w:b/>
              </w:rPr>
              <w:t>Tipo:</w:t>
            </w:r>
          </w:p>
          <w:p w14:paraId="2D18A613" w14:textId="77777777" w:rsidR="008532F8" w:rsidRPr="00D05D14" w:rsidRDefault="008532F8" w:rsidP="00790C18">
            <w:pPr>
              <w:jc w:val="both"/>
              <w:rPr>
                <w:rFonts w:ascii="ITC Avant Garde" w:hAnsi="ITC Avant Garde"/>
                <w:b/>
              </w:rPr>
            </w:pPr>
            <w:r w:rsidRPr="00D05D14">
              <w:rPr>
                <w:rFonts w:ascii="ITC Avant Garde" w:hAnsi="ITC Avant Garde"/>
                <w:b/>
              </w:rPr>
              <w:t>1</w:t>
            </w:r>
            <w:r w:rsidR="00C52E26">
              <w:rPr>
                <w:rFonts w:ascii="ITC Avant Garde" w:hAnsi="ITC Avant Garde"/>
                <w:b/>
              </w:rPr>
              <w:t>3</w:t>
            </w:r>
            <w:r w:rsidRPr="00D05D14">
              <w:rPr>
                <w:rFonts w:ascii="ITC Avant Garde" w:hAnsi="ITC Avant Garde"/>
                <w:b/>
              </w:rPr>
              <w:t>.- Informe al Comité para la Suspensión Precautoria de Transmisiones de la realización de medidas para eliminar la violación o violaciones que dieron origen al apercibimiento.</w:t>
            </w:r>
          </w:p>
          <w:p w14:paraId="25A7E6F8" w14:textId="77777777" w:rsidR="008532F8" w:rsidRPr="00D05D14" w:rsidRDefault="008532F8" w:rsidP="00790C18">
            <w:pPr>
              <w:jc w:val="both"/>
              <w:rPr>
                <w:rFonts w:ascii="ITC Avant Garde" w:hAnsi="ITC Avant Garde"/>
              </w:rPr>
            </w:pPr>
          </w:p>
          <w:p w14:paraId="3554772F" w14:textId="77777777" w:rsidR="008532F8" w:rsidRPr="00D05D14" w:rsidRDefault="008532F8" w:rsidP="00790C18">
            <w:pPr>
              <w:jc w:val="both"/>
              <w:rPr>
                <w:rFonts w:ascii="ITC Avant Garde" w:hAnsi="ITC Avant Garde"/>
              </w:rPr>
            </w:pPr>
            <w:r w:rsidRPr="00D05D14">
              <w:rPr>
                <w:rFonts w:ascii="ITC Avant Garde" w:hAnsi="ITC Avant Garde"/>
              </w:rPr>
              <w:t xml:space="preserve">En este trámite el concesionario, previa acreditación de que se han tomado las medidas necesarias para que las violaciones que motivaron </w:t>
            </w:r>
            <w:r w:rsidR="00E64E38" w:rsidRPr="00D05D14">
              <w:rPr>
                <w:rFonts w:ascii="ITC Avant Garde" w:hAnsi="ITC Avant Garde"/>
              </w:rPr>
              <w:t xml:space="preserve">un apercibimiento </w:t>
            </w:r>
            <w:r w:rsidRPr="00D05D14">
              <w:rPr>
                <w:rFonts w:ascii="ITC Avant Garde" w:hAnsi="ITC Avant Garde"/>
              </w:rPr>
              <w:t>sean o hayan sido eliminadas</w:t>
            </w:r>
            <w:r w:rsidR="00E64E38" w:rsidRPr="00D05D14">
              <w:rPr>
                <w:rFonts w:ascii="ITC Avant Garde" w:hAnsi="ITC Avant Garde"/>
              </w:rPr>
              <w:t>, impedirá que se ordene la Suspensión Precautoria de Transmisiones</w:t>
            </w:r>
            <w:r w:rsidRPr="00D05D14">
              <w:rPr>
                <w:rFonts w:ascii="ITC Avant Garde" w:hAnsi="ITC Avant Garde"/>
              </w:rPr>
              <w:t>.</w:t>
            </w:r>
          </w:p>
          <w:p w14:paraId="046D1DAB" w14:textId="77777777" w:rsidR="008532F8" w:rsidRPr="00D05D14" w:rsidRDefault="008532F8" w:rsidP="00790C18">
            <w:pPr>
              <w:jc w:val="both"/>
              <w:rPr>
                <w:rFonts w:ascii="ITC Avant Garde" w:hAnsi="ITC Avant Garde"/>
              </w:rPr>
            </w:pPr>
          </w:p>
          <w:p w14:paraId="6917E98F" w14:textId="77777777" w:rsidR="008532F8" w:rsidRPr="00D05D14" w:rsidRDefault="008532F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E64E38" w:rsidRPr="00D05D14">
              <w:rPr>
                <w:rFonts w:ascii="ITC Avant Garde" w:hAnsi="ITC Avant Garde"/>
              </w:rPr>
              <w:t xml:space="preserve">Los </w:t>
            </w:r>
            <w:r w:rsidR="00F440A0" w:rsidRPr="00D05D14">
              <w:rPr>
                <w:rFonts w:ascii="ITC Avant Garde" w:hAnsi="ITC Avant Garde"/>
              </w:rPr>
              <w:t>c</w:t>
            </w:r>
            <w:r w:rsidR="00E64E38" w:rsidRPr="00D05D14">
              <w:rPr>
                <w:rFonts w:ascii="ITC Avant Garde" w:hAnsi="ITC Avant Garde"/>
              </w:rPr>
              <w:t>oncesionario</w:t>
            </w:r>
            <w:r w:rsidR="00F440A0" w:rsidRPr="00D05D14">
              <w:rPr>
                <w:rFonts w:ascii="ITC Avant Garde" w:hAnsi="ITC Avant Garde"/>
              </w:rPr>
              <w:t>s</w:t>
            </w:r>
            <w:r w:rsidR="00E64E38" w:rsidRPr="00D05D14">
              <w:rPr>
                <w:rFonts w:ascii="ITC Avant Garde" w:hAnsi="ITC Avant Garde"/>
              </w:rPr>
              <w:t xml:space="preserve"> de </w:t>
            </w:r>
            <w:r w:rsidR="00F440A0" w:rsidRPr="00D05D14">
              <w:rPr>
                <w:rFonts w:ascii="ITC Avant Garde" w:hAnsi="ITC Avant Garde"/>
              </w:rPr>
              <w:t>r</w:t>
            </w:r>
            <w:r w:rsidR="00E64E38" w:rsidRPr="00D05D14">
              <w:rPr>
                <w:rFonts w:ascii="ITC Avant Garde" w:hAnsi="ITC Avant Garde"/>
              </w:rPr>
              <w:t xml:space="preserve">adiodifusión, </w:t>
            </w:r>
            <w:r w:rsidR="00F440A0" w:rsidRPr="00D05D14">
              <w:rPr>
                <w:rFonts w:ascii="ITC Avant Garde" w:hAnsi="ITC Avant Garde"/>
              </w:rPr>
              <w:t>c</w:t>
            </w:r>
            <w:r w:rsidR="00E64E38" w:rsidRPr="00D05D14">
              <w:rPr>
                <w:rFonts w:ascii="ITC Avant Garde" w:hAnsi="ITC Avant Garde"/>
              </w:rPr>
              <w:t xml:space="preserve">oncesionarios de </w:t>
            </w:r>
            <w:r w:rsidR="00F440A0" w:rsidRPr="00D05D14">
              <w:rPr>
                <w:rFonts w:ascii="ITC Avant Garde" w:hAnsi="ITC Avant Garde"/>
              </w:rPr>
              <w:t>t</w:t>
            </w:r>
            <w:r w:rsidR="00E64E38" w:rsidRPr="00D05D14">
              <w:rPr>
                <w:rFonts w:ascii="ITC Avant Garde" w:hAnsi="ITC Avant Garde"/>
              </w:rPr>
              <w:t xml:space="preserve">elevisión y/o </w:t>
            </w:r>
            <w:r w:rsidR="00F440A0" w:rsidRPr="00D05D14">
              <w:rPr>
                <w:rFonts w:ascii="ITC Avant Garde" w:hAnsi="ITC Avant Garde"/>
              </w:rPr>
              <w:t>a</w:t>
            </w:r>
            <w:r w:rsidR="00E64E38" w:rsidRPr="00D05D14">
              <w:rPr>
                <w:rFonts w:ascii="ITC Avant Garde" w:hAnsi="ITC Avant Garde"/>
              </w:rPr>
              <w:t xml:space="preserve">udio </w:t>
            </w:r>
            <w:r w:rsidR="00F440A0" w:rsidRPr="00D05D14">
              <w:rPr>
                <w:rFonts w:ascii="ITC Avant Garde" w:hAnsi="ITC Avant Garde"/>
              </w:rPr>
              <w:t>r</w:t>
            </w:r>
            <w:r w:rsidR="00E64E38" w:rsidRPr="00D05D14">
              <w:rPr>
                <w:rFonts w:ascii="ITC Avant Garde" w:hAnsi="ITC Avant Garde"/>
              </w:rPr>
              <w:t xml:space="preserve">estringidos y </w:t>
            </w:r>
            <w:r w:rsidR="00F440A0" w:rsidRPr="00D05D14">
              <w:rPr>
                <w:rFonts w:ascii="ITC Avant Garde" w:hAnsi="ITC Avant Garde"/>
              </w:rPr>
              <w:t>p</w:t>
            </w:r>
            <w:r w:rsidR="00E64E38" w:rsidRPr="00D05D14">
              <w:rPr>
                <w:rFonts w:ascii="ITC Avant Garde" w:hAnsi="ITC Avant Garde"/>
              </w:rPr>
              <w:t>rogramadores a través de multiprogramación.</w:t>
            </w:r>
            <w:r w:rsidRPr="00D05D14">
              <w:rPr>
                <w:rFonts w:ascii="ITC Avant Garde" w:hAnsi="ITC Avant Garde"/>
              </w:rPr>
              <w:t xml:space="preserve"> </w:t>
            </w:r>
          </w:p>
          <w:p w14:paraId="5567F4E1" w14:textId="77777777" w:rsidR="008532F8" w:rsidRPr="00D05D14" w:rsidRDefault="008532F8" w:rsidP="00790C18">
            <w:pPr>
              <w:jc w:val="both"/>
              <w:rPr>
                <w:rFonts w:ascii="ITC Avant Garde" w:hAnsi="ITC Avant Garde"/>
              </w:rPr>
            </w:pPr>
          </w:p>
          <w:p w14:paraId="102A4517" w14:textId="77777777" w:rsidR="0065277D" w:rsidRPr="00D05D14" w:rsidRDefault="008532F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65277D" w:rsidRPr="00D05D14">
              <w:rPr>
                <w:rFonts w:ascii="ITC Avant Garde" w:hAnsi="ITC Avant Garde"/>
              </w:rPr>
              <w:t xml:space="preserve">Los </w:t>
            </w:r>
            <w:r w:rsidR="00926CD5" w:rsidRPr="00D05D14">
              <w:rPr>
                <w:rFonts w:ascii="ITC Avant Garde" w:hAnsi="ITC Avant Garde"/>
              </w:rPr>
              <w:t>c</w:t>
            </w:r>
            <w:r w:rsidR="0065277D" w:rsidRPr="00D05D14">
              <w:rPr>
                <w:rFonts w:ascii="ITC Avant Garde" w:hAnsi="ITC Avant Garde"/>
              </w:rPr>
              <w:t>oncesionario</w:t>
            </w:r>
            <w:r w:rsidR="00F440A0" w:rsidRPr="00D05D14">
              <w:rPr>
                <w:rFonts w:ascii="ITC Avant Garde" w:hAnsi="ITC Avant Garde"/>
              </w:rPr>
              <w:t>s</w:t>
            </w:r>
            <w:r w:rsidR="0065277D" w:rsidRPr="00D05D14">
              <w:rPr>
                <w:rFonts w:ascii="ITC Avant Garde" w:hAnsi="ITC Avant Garde"/>
              </w:rPr>
              <w:t xml:space="preserve"> de </w:t>
            </w:r>
            <w:r w:rsidR="00926CD5" w:rsidRPr="00D05D14">
              <w:rPr>
                <w:rFonts w:ascii="ITC Avant Garde" w:hAnsi="ITC Avant Garde"/>
              </w:rPr>
              <w:t>r</w:t>
            </w:r>
            <w:r w:rsidR="0065277D" w:rsidRPr="00D05D14">
              <w:rPr>
                <w:rFonts w:ascii="ITC Avant Garde" w:hAnsi="ITC Avant Garde"/>
              </w:rPr>
              <w:t xml:space="preserve">adiodifusión, </w:t>
            </w:r>
            <w:r w:rsidR="00926CD5" w:rsidRPr="00D05D14">
              <w:rPr>
                <w:rFonts w:ascii="ITC Avant Garde" w:hAnsi="ITC Avant Garde"/>
              </w:rPr>
              <w:t>c</w:t>
            </w:r>
            <w:r w:rsidR="0065277D" w:rsidRPr="00D05D14">
              <w:rPr>
                <w:rFonts w:ascii="ITC Avant Garde" w:hAnsi="ITC Avant Garde"/>
              </w:rPr>
              <w:t xml:space="preserve">oncesionarios de </w:t>
            </w:r>
            <w:r w:rsidR="00926CD5" w:rsidRPr="00D05D14">
              <w:rPr>
                <w:rFonts w:ascii="ITC Avant Garde" w:hAnsi="ITC Avant Garde"/>
              </w:rPr>
              <w:t>t</w:t>
            </w:r>
            <w:r w:rsidR="0065277D" w:rsidRPr="00D05D14">
              <w:rPr>
                <w:rFonts w:ascii="ITC Avant Garde" w:hAnsi="ITC Avant Garde"/>
              </w:rPr>
              <w:t xml:space="preserve">elevisión y/o </w:t>
            </w:r>
            <w:r w:rsidR="00926CD5" w:rsidRPr="00D05D14">
              <w:rPr>
                <w:rFonts w:ascii="ITC Avant Garde" w:hAnsi="ITC Avant Garde"/>
              </w:rPr>
              <w:t>a</w:t>
            </w:r>
            <w:r w:rsidR="0065277D" w:rsidRPr="00D05D14">
              <w:rPr>
                <w:rFonts w:ascii="ITC Avant Garde" w:hAnsi="ITC Avant Garde"/>
              </w:rPr>
              <w:t xml:space="preserve">udio </w:t>
            </w:r>
            <w:r w:rsidR="00926CD5" w:rsidRPr="00D05D14">
              <w:rPr>
                <w:rFonts w:ascii="ITC Avant Garde" w:hAnsi="ITC Avant Garde"/>
              </w:rPr>
              <w:t>r</w:t>
            </w:r>
            <w:r w:rsidR="0065277D" w:rsidRPr="00D05D14">
              <w:rPr>
                <w:rFonts w:ascii="ITC Avant Garde" w:hAnsi="ITC Avant Garde"/>
              </w:rPr>
              <w:t xml:space="preserve">estringidos y </w:t>
            </w:r>
            <w:r w:rsidR="00926CD5" w:rsidRPr="00D05D14">
              <w:rPr>
                <w:rFonts w:ascii="ITC Avant Garde" w:hAnsi="ITC Avant Garde"/>
              </w:rPr>
              <w:t>p</w:t>
            </w:r>
            <w:r w:rsidR="0065277D" w:rsidRPr="00D05D14">
              <w:rPr>
                <w:rFonts w:ascii="ITC Avant Garde" w:hAnsi="ITC Avant Garde"/>
              </w:rPr>
              <w:t xml:space="preserve">rogramadores a través de multiprogramación. </w:t>
            </w:r>
          </w:p>
          <w:p w14:paraId="40A945AB" w14:textId="77777777" w:rsidR="008532F8" w:rsidRPr="00D05D14" w:rsidRDefault="008532F8" w:rsidP="00790C18">
            <w:pPr>
              <w:jc w:val="both"/>
              <w:rPr>
                <w:rFonts w:ascii="ITC Avant Garde" w:hAnsi="ITC Avant Garde"/>
              </w:rPr>
            </w:pPr>
          </w:p>
          <w:p w14:paraId="38E28172" w14:textId="77777777" w:rsidR="007B702B" w:rsidRPr="00D05D14" w:rsidRDefault="008532F8"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3D0E04" w:rsidRPr="00D05D14">
              <w:rPr>
                <w:rFonts w:ascii="ITC Avant Garde" w:hAnsi="ITC Avant Garde"/>
              </w:rPr>
              <w:t>Este IFT no se encuentra en posibilidad de especificar cuál sería el costo de los concesionarios y programadores, en virtud de que a la fecha existen muy pocas experiencias en el país</w:t>
            </w:r>
            <w:r w:rsidR="007B702B" w:rsidRPr="00D05D14">
              <w:rPr>
                <w:rFonts w:ascii="ITC Avant Garde" w:hAnsi="ITC Avant Garde"/>
              </w:rPr>
              <w:t>.</w:t>
            </w:r>
          </w:p>
          <w:p w14:paraId="648CC176" w14:textId="77777777" w:rsidR="00E64E38" w:rsidRPr="00D05D14" w:rsidRDefault="00E64E38" w:rsidP="00790C18">
            <w:pPr>
              <w:jc w:val="both"/>
              <w:rPr>
                <w:rFonts w:ascii="ITC Avant Garde" w:hAnsi="ITC Avant Garde"/>
              </w:rPr>
            </w:pPr>
          </w:p>
          <w:p w14:paraId="06E6BDE9" w14:textId="77777777" w:rsidR="008532F8" w:rsidRPr="00D05D14" w:rsidRDefault="008532F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1F0B81" w:rsidRPr="00D05D14">
              <w:rPr>
                <w:rFonts w:ascii="ITC Avant Garde" w:hAnsi="ITC Avant Garde"/>
              </w:rPr>
              <w:t>I</w:t>
            </w:r>
            <w:r w:rsidRPr="00D05D14">
              <w:rPr>
                <w:rFonts w:ascii="ITC Avant Garde" w:hAnsi="ITC Avant Garde"/>
              </w:rPr>
              <w:t>ndefinida ya que es casuística dependiendo de cada concesionario</w:t>
            </w:r>
          </w:p>
          <w:p w14:paraId="5D1058A7" w14:textId="77777777" w:rsidR="008532F8" w:rsidRPr="00D05D14" w:rsidRDefault="008532F8" w:rsidP="00790C18">
            <w:pPr>
              <w:jc w:val="both"/>
              <w:rPr>
                <w:rFonts w:ascii="ITC Avant Garde" w:hAnsi="ITC Avant Garde"/>
              </w:rPr>
            </w:pPr>
          </w:p>
          <w:p w14:paraId="5725E3AC" w14:textId="77777777" w:rsidR="00A74553" w:rsidRPr="00D05D14" w:rsidRDefault="00A74553" w:rsidP="00790C18">
            <w:pPr>
              <w:jc w:val="both"/>
              <w:rPr>
                <w:rFonts w:ascii="ITC Avant Garde" w:hAnsi="ITC Avant Garde"/>
                <w:b/>
              </w:rPr>
            </w:pPr>
            <w:r w:rsidRPr="00D05D14">
              <w:rPr>
                <w:rFonts w:ascii="ITC Avant Garde" w:hAnsi="ITC Avant Garde"/>
                <w:b/>
              </w:rPr>
              <w:t>Tipo:</w:t>
            </w:r>
          </w:p>
          <w:p w14:paraId="639C11A1" w14:textId="77777777" w:rsidR="00A74553" w:rsidRPr="00D05D14" w:rsidRDefault="00A74553" w:rsidP="00790C18">
            <w:pPr>
              <w:jc w:val="both"/>
              <w:rPr>
                <w:rFonts w:ascii="ITC Avant Garde" w:hAnsi="ITC Avant Garde"/>
                <w:b/>
              </w:rPr>
            </w:pPr>
            <w:r w:rsidRPr="00D05D14">
              <w:rPr>
                <w:rFonts w:ascii="ITC Avant Garde" w:hAnsi="ITC Avant Garde"/>
                <w:b/>
              </w:rPr>
              <w:t>1</w:t>
            </w:r>
            <w:r w:rsidR="00C52E26">
              <w:rPr>
                <w:rFonts w:ascii="ITC Avant Garde" w:hAnsi="ITC Avant Garde"/>
                <w:b/>
              </w:rPr>
              <w:t>4</w:t>
            </w:r>
            <w:r w:rsidRPr="00D05D14">
              <w:rPr>
                <w:rFonts w:ascii="ITC Avant Garde" w:hAnsi="ITC Avant Garde"/>
                <w:b/>
              </w:rPr>
              <w:t xml:space="preserve">.- </w:t>
            </w:r>
            <w:r w:rsidR="008532F8" w:rsidRPr="00D05D14">
              <w:rPr>
                <w:rFonts w:ascii="ITC Avant Garde" w:hAnsi="ITC Avant Garde"/>
                <w:b/>
              </w:rPr>
              <w:t xml:space="preserve">Solicitud para que se levante la </w:t>
            </w:r>
            <w:r w:rsidR="00E64E38" w:rsidRPr="00D05D14">
              <w:rPr>
                <w:rFonts w:ascii="ITC Avant Garde" w:hAnsi="ITC Avant Garde"/>
                <w:b/>
              </w:rPr>
              <w:t>S</w:t>
            </w:r>
            <w:r w:rsidR="008532F8" w:rsidRPr="00D05D14">
              <w:rPr>
                <w:rFonts w:ascii="ITC Avant Garde" w:hAnsi="ITC Avant Garde"/>
                <w:b/>
              </w:rPr>
              <w:t>uspensión Precautoria de Transmisiones</w:t>
            </w:r>
            <w:r w:rsidRPr="00D05D14">
              <w:rPr>
                <w:rFonts w:ascii="ITC Avant Garde" w:hAnsi="ITC Avant Garde"/>
                <w:b/>
              </w:rPr>
              <w:t>.</w:t>
            </w:r>
          </w:p>
          <w:p w14:paraId="755D26A6" w14:textId="77777777" w:rsidR="00A74553" w:rsidRPr="00D05D14" w:rsidRDefault="00A74553" w:rsidP="00790C18">
            <w:pPr>
              <w:jc w:val="both"/>
              <w:rPr>
                <w:rFonts w:ascii="ITC Avant Garde" w:hAnsi="ITC Avant Garde"/>
              </w:rPr>
            </w:pPr>
          </w:p>
          <w:p w14:paraId="11A0B45B" w14:textId="77777777" w:rsidR="00E64E38" w:rsidRPr="00D05D14" w:rsidRDefault="00E64E38" w:rsidP="00790C18">
            <w:pPr>
              <w:jc w:val="both"/>
              <w:rPr>
                <w:rFonts w:ascii="ITC Avant Garde" w:hAnsi="ITC Avant Garde"/>
              </w:rPr>
            </w:pPr>
            <w:r w:rsidRPr="00D05D14">
              <w:rPr>
                <w:rFonts w:ascii="ITC Avant Garde" w:hAnsi="ITC Avant Garde"/>
              </w:rPr>
              <w:t xml:space="preserve">Una vez ordenada la Suspensión Precautoria de Transmisiones, el </w:t>
            </w:r>
            <w:r w:rsidR="00F440A0" w:rsidRPr="00D05D14">
              <w:rPr>
                <w:rFonts w:ascii="ITC Avant Garde" w:hAnsi="ITC Avant Garde"/>
              </w:rPr>
              <w:t>c</w:t>
            </w:r>
            <w:r w:rsidRPr="00D05D14">
              <w:rPr>
                <w:rFonts w:ascii="ITC Avant Garde" w:hAnsi="ITC Avant Garde"/>
              </w:rPr>
              <w:t xml:space="preserve">oncesionario de </w:t>
            </w:r>
            <w:r w:rsidR="00F440A0" w:rsidRPr="00D05D14">
              <w:rPr>
                <w:rFonts w:ascii="ITC Avant Garde" w:hAnsi="ITC Avant Garde"/>
              </w:rPr>
              <w:t>r</w:t>
            </w:r>
            <w:r w:rsidRPr="00D05D14">
              <w:rPr>
                <w:rFonts w:ascii="ITC Avant Garde" w:hAnsi="ITC Avant Garde"/>
              </w:rPr>
              <w:t xml:space="preserve">adiodifusión, de </w:t>
            </w:r>
            <w:r w:rsidR="00F440A0" w:rsidRPr="00D05D14">
              <w:rPr>
                <w:rFonts w:ascii="ITC Avant Garde" w:hAnsi="ITC Avant Garde"/>
              </w:rPr>
              <w:t>t</w:t>
            </w:r>
            <w:r w:rsidRPr="00D05D14">
              <w:rPr>
                <w:rFonts w:ascii="ITC Avant Garde" w:hAnsi="ITC Avant Garde"/>
              </w:rPr>
              <w:t xml:space="preserve">elevisión y/o </w:t>
            </w:r>
            <w:r w:rsidR="00F440A0" w:rsidRPr="00D05D14">
              <w:rPr>
                <w:rFonts w:ascii="ITC Avant Garde" w:hAnsi="ITC Avant Garde"/>
              </w:rPr>
              <w:t>a</w:t>
            </w:r>
            <w:r w:rsidRPr="00D05D14">
              <w:rPr>
                <w:rFonts w:ascii="ITC Avant Garde" w:hAnsi="ITC Avant Garde"/>
              </w:rPr>
              <w:t xml:space="preserve">udio </w:t>
            </w:r>
            <w:r w:rsidR="00F440A0" w:rsidRPr="00D05D14">
              <w:rPr>
                <w:rFonts w:ascii="ITC Avant Garde" w:hAnsi="ITC Avant Garde"/>
              </w:rPr>
              <w:t>r</w:t>
            </w:r>
            <w:r w:rsidRPr="00D05D14">
              <w:rPr>
                <w:rFonts w:ascii="ITC Avant Garde" w:hAnsi="ITC Avant Garde"/>
              </w:rPr>
              <w:t xml:space="preserve">estringidos o el </w:t>
            </w:r>
            <w:r w:rsidR="00F440A0" w:rsidRPr="00D05D14">
              <w:rPr>
                <w:rFonts w:ascii="ITC Avant Garde" w:hAnsi="ITC Avant Garde"/>
              </w:rPr>
              <w:t>p</w:t>
            </w:r>
            <w:r w:rsidRPr="00D05D14">
              <w:rPr>
                <w:rFonts w:ascii="ITC Avant Garde" w:hAnsi="ITC Avant Garde"/>
              </w:rPr>
              <w:t>rogramador, deber</w:t>
            </w:r>
            <w:r w:rsidR="003574D1" w:rsidRPr="00D05D14">
              <w:rPr>
                <w:rFonts w:ascii="ITC Avant Garde" w:hAnsi="ITC Avant Garde"/>
              </w:rPr>
              <w:t xml:space="preserve">án solicitar por escrito el levantamiento de la medida, acompañando a dicho escrito de los medios de convicción que acrediten fehacientemente que se han tomado las medidas necesarias para que las violaciones que la motivaron sean o hayan sido eliminadas. </w:t>
            </w:r>
          </w:p>
          <w:p w14:paraId="5D33B8E2" w14:textId="77777777" w:rsidR="00E64E38" w:rsidRPr="00D05D14" w:rsidRDefault="00E64E38" w:rsidP="00790C18">
            <w:pPr>
              <w:jc w:val="both"/>
              <w:rPr>
                <w:rFonts w:ascii="ITC Avant Garde" w:hAnsi="ITC Avant Garde"/>
              </w:rPr>
            </w:pPr>
          </w:p>
          <w:p w14:paraId="2448AE4A" w14:textId="77777777" w:rsidR="00FE4830"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B64D4B" w:rsidRPr="00D05D14">
              <w:rPr>
                <w:rFonts w:ascii="ITC Avant Garde" w:hAnsi="ITC Avant Garde"/>
              </w:rPr>
              <w:t>C</w:t>
            </w:r>
            <w:r w:rsidR="00FE4830" w:rsidRPr="00D05D14">
              <w:rPr>
                <w:rFonts w:ascii="ITC Avant Garde" w:hAnsi="ITC Avant Garde"/>
              </w:rPr>
              <w:t xml:space="preserve">oncesionario de </w:t>
            </w:r>
            <w:r w:rsidR="00B64D4B" w:rsidRPr="00D05D14">
              <w:rPr>
                <w:rFonts w:ascii="ITC Avant Garde" w:hAnsi="ITC Avant Garde"/>
              </w:rPr>
              <w:t>r</w:t>
            </w:r>
            <w:r w:rsidR="00FE4830" w:rsidRPr="00D05D14">
              <w:rPr>
                <w:rFonts w:ascii="ITC Avant Garde" w:hAnsi="ITC Avant Garde"/>
              </w:rPr>
              <w:t xml:space="preserve">adiodifusión, </w:t>
            </w:r>
            <w:r w:rsidR="00B64D4B" w:rsidRPr="00D05D14">
              <w:rPr>
                <w:rFonts w:ascii="ITC Avant Garde" w:hAnsi="ITC Avant Garde"/>
              </w:rPr>
              <w:t>c</w:t>
            </w:r>
            <w:r w:rsidR="00FE4830" w:rsidRPr="00D05D14">
              <w:rPr>
                <w:rFonts w:ascii="ITC Avant Garde" w:hAnsi="ITC Avant Garde"/>
              </w:rPr>
              <w:t xml:space="preserve">oncesionarios de </w:t>
            </w:r>
            <w:r w:rsidR="00B64D4B" w:rsidRPr="00D05D14">
              <w:rPr>
                <w:rFonts w:ascii="ITC Avant Garde" w:hAnsi="ITC Avant Garde"/>
              </w:rPr>
              <w:t>t</w:t>
            </w:r>
            <w:r w:rsidR="00FE4830" w:rsidRPr="00D05D14">
              <w:rPr>
                <w:rFonts w:ascii="ITC Avant Garde" w:hAnsi="ITC Avant Garde"/>
              </w:rPr>
              <w:t xml:space="preserve">elevisión y/o </w:t>
            </w:r>
            <w:r w:rsidR="00B64D4B" w:rsidRPr="00D05D14">
              <w:rPr>
                <w:rFonts w:ascii="ITC Avant Garde" w:hAnsi="ITC Avant Garde"/>
              </w:rPr>
              <w:t>a</w:t>
            </w:r>
            <w:r w:rsidR="00FE4830" w:rsidRPr="00D05D14">
              <w:rPr>
                <w:rFonts w:ascii="ITC Avant Garde" w:hAnsi="ITC Avant Garde"/>
              </w:rPr>
              <w:t xml:space="preserve">udio </w:t>
            </w:r>
            <w:r w:rsidR="00B64D4B" w:rsidRPr="00D05D14">
              <w:rPr>
                <w:rFonts w:ascii="ITC Avant Garde" w:hAnsi="ITC Avant Garde"/>
              </w:rPr>
              <w:t>re</w:t>
            </w:r>
            <w:r w:rsidR="00FE4830" w:rsidRPr="00D05D14">
              <w:rPr>
                <w:rFonts w:ascii="ITC Avant Garde" w:hAnsi="ITC Avant Garde"/>
              </w:rPr>
              <w:t xml:space="preserve">stringidos y </w:t>
            </w:r>
            <w:r w:rsidR="00B64D4B" w:rsidRPr="00D05D14">
              <w:rPr>
                <w:rFonts w:ascii="ITC Avant Garde" w:hAnsi="ITC Avant Garde"/>
              </w:rPr>
              <w:t>p</w:t>
            </w:r>
            <w:r w:rsidR="00FE4830" w:rsidRPr="00D05D14">
              <w:rPr>
                <w:rFonts w:ascii="ITC Avant Garde" w:hAnsi="ITC Avant Garde"/>
              </w:rPr>
              <w:t xml:space="preserve">rogramadores a través de multiprogramación. </w:t>
            </w:r>
          </w:p>
          <w:p w14:paraId="13530DD9" w14:textId="77777777" w:rsidR="00A74553" w:rsidRPr="00D05D14" w:rsidRDefault="00A74553" w:rsidP="00790C18">
            <w:pPr>
              <w:jc w:val="both"/>
              <w:rPr>
                <w:rFonts w:ascii="ITC Avant Garde" w:hAnsi="ITC Avant Garde"/>
              </w:rPr>
            </w:pPr>
          </w:p>
          <w:p w14:paraId="744703D0" w14:textId="77777777" w:rsidR="00FE4830"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B64D4B" w:rsidRPr="00D05D14">
              <w:rPr>
                <w:rFonts w:ascii="ITC Avant Garde" w:hAnsi="ITC Avant Garde"/>
              </w:rPr>
              <w:t>Concesionario de radiodifusión, concesionarios de televisión y/o audio restringidos y programadores a través de multiprogramación.</w:t>
            </w:r>
          </w:p>
          <w:p w14:paraId="636A356D" w14:textId="77777777" w:rsidR="00A74553" w:rsidRPr="00D05D14" w:rsidRDefault="00A74553" w:rsidP="00790C18">
            <w:pPr>
              <w:jc w:val="both"/>
              <w:rPr>
                <w:rFonts w:ascii="ITC Avant Garde" w:hAnsi="ITC Avant Garde"/>
              </w:rPr>
            </w:pPr>
          </w:p>
          <w:p w14:paraId="7C9081F7" w14:textId="77777777" w:rsidR="003574D1" w:rsidRPr="00D05D14" w:rsidRDefault="00A74553"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3D0E04" w:rsidRPr="00D05D14">
              <w:rPr>
                <w:rFonts w:ascii="ITC Avant Garde" w:hAnsi="ITC Avant Garde"/>
              </w:rPr>
              <w:t>Este IFT no se encuentra en posibilidad de especificar cuál sería el costo de los concesionarios y programadores, en virtud de que a la fecha existen muy pocas experiencias en el país.</w:t>
            </w:r>
          </w:p>
          <w:p w14:paraId="4ED6EC19" w14:textId="77777777" w:rsidR="00A74553" w:rsidRPr="00D05D14" w:rsidRDefault="00A74553" w:rsidP="00790C18">
            <w:pPr>
              <w:jc w:val="both"/>
              <w:rPr>
                <w:rFonts w:ascii="ITC Avant Garde" w:hAnsi="ITC Avant Garde"/>
              </w:rPr>
            </w:pPr>
          </w:p>
          <w:p w14:paraId="262C4F3A"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00D70FDA">
              <w:rPr>
                <w:rFonts w:ascii="ITC Avant Garde" w:hAnsi="ITC Avant Garde"/>
              </w:rPr>
              <w:t xml:space="preserve"> I</w:t>
            </w:r>
            <w:r w:rsidRPr="00D05D14">
              <w:rPr>
                <w:rFonts w:ascii="ITC Avant Garde" w:hAnsi="ITC Avant Garde"/>
              </w:rPr>
              <w:t>ndefinida ya que es casuística dependiendo de cada concesionario</w:t>
            </w:r>
            <w:r w:rsidR="00D70FDA">
              <w:rPr>
                <w:rFonts w:ascii="ITC Avant Garde" w:hAnsi="ITC Avant Garde"/>
              </w:rPr>
              <w:t>.</w:t>
            </w:r>
          </w:p>
          <w:p w14:paraId="0CE83D3D" w14:textId="77777777" w:rsidR="00A74553" w:rsidRPr="00D05D14" w:rsidRDefault="00A74553" w:rsidP="00790C18">
            <w:pPr>
              <w:jc w:val="both"/>
              <w:rPr>
                <w:rFonts w:ascii="ITC Avant Garde" w:hAnsi="ITC Avant Garde"/>
              </w:rPr>
            </w:pPr>
          </w:p>
          <w:p w14:paraId="4482067B" w14:textId="77777777" w:rsidR="00AC081F" w:rsidRPr="00D05D14" w:rsidRDefault="00AC081F" w:rsidP="00790C18">
            <w:pPr>
              <w:keepNext/>
              <w:keepLines/>
              <w:jc w:val="both"/>
              <w:outlineLvl w:val="3"/>
              <w:rPr>
                <w:rFonts w:ascii="ITC Avant Garde" w:hAnsi="ITC Avant Garde"/>
                <w:b/>
              </w:rPr>
            </w:pPr>
            <w:r w:rsidRPr="00D05D14">
              <w:rPr>
                <w:rFonts w:ascii="ITC Avant Garde" w:hAnsi="ITC Avant Garde"/>
                <w:b/>
              </w:rPr>
              <w:t xml:space="preserve">B) </w:t>
            </w:r>
            <w:r w:rsidR="00153F54" w:rsidRPr="00D05D14">
              <w:rPr>
                <w:rFonts w:ascii="ITC Avant Garde" w:hAnsi="ITC Avant Garde"/>
                <w:b/>
              </w:rPr>
              <w:t>POR LO QUE HACE A LAS ACCIONES REGULATORIAS:</w:t>
            </w:r>
          </w:p>
          <w:p w14:paraId="4B3F74CD" w14:textId="77777777" w:rsidR="00A74553" w:rsidRDefault="00A74553" w:rsidP="00790C18">
            <w:pPr>
              <w:jc w:val="both"/>
              <w:rPr>
                <w:rFonts w:ascii="ITC Avant Garde" w:hAnsi="ITC Avant Garde"/>
              </w:rPr>
            </w:pPr>
          </w:p>
          <w:p w14:paraId="5C70A753" w14:textId="77777777" w:rsidR="00EB38E1" w:rsidRPr="00C52E26" w:rsidRDefault="00EB38E1" w:rsidP="00790C18">
            <w:pPr>
              <w:jc w:val="both"/>
              <w:rPr>
                <w:rFonts w:ascii="ITC Avant Garde" w:hAnsi="ITC Avant Garde"/>
                <w:b/>
              </w:rPr>
            </w:pPr>
            <w:r w:rsidRPr="00C52E26">
              <w:rPr>
                <w:rFonts w:ascii="ITC Avant Garde" w:hAnsi="ITC Avant Garde"/>
                <w:b/>
              </w:rPr>
              <w:t xml:space="preserve">1.- Tipo Establece obligaciones. </w:t>
            </w:r>
          </w:p>
          <w:p w14:paraId="68D00699" w14:textId="77777777" w:rsidR="00EB38E1" w:rsidRDefault="00EB38E1" w:rsidP="00790C18">
            <w:pPr>
              <w:jc w:val="both"/>
              <w:rPr>
                <w:rFonts w:ascii="ITC Avant Garde" w:hAnsi="ITC Avant Garde"/>
              </w:rPr>
            </w:pPr>
          </w:p>
          <w:p w14:paraId="0F9A078F" w14:textId="77777777" w:rsidR="00EB38E1" w:rsidRDefault="00EB38E1" w:rsidP="00EB38E1">
            <w:pPr>
              <w:jc w:val="both"/>
              <w:rPr>
                <w:rFonts w:ascii="ITC Avant Garde" w:hAnsi="ITC Avant Garde"/>
              </w:rPr>
            </w:pPr>
            <w:r w:rsidRPr="00D05D14">
              <w:rPr>
                <w:rFonts w:ascii="ITC Avant Garde" w:hAnsi="ITC Avant Garde"/>
              </w:rPr>
              <w:t>A</w:t>
            </w:r>
            <w:r>
              <w:rPr>
                <w:rFonts w:ascii="ITC Avant Garde" w:hAnsi="ITC Avant Garde"/>
              </w:rPr>
              <w:t>rtículo aplicable: 7, fracción II</w:t>
            </w:r>
          </w:p>
          <w:p w14:paraId="2320A29D" w14:textId="77777777" w:rsidR="00D21F01" w:rsidRDefault="00D21F01" w:rsidP="00EB38E1">
            <w:pPr>
              <w:jc w:val="both"/>
              <w:rPr>
                <w:rFonts w:ascii="ITC Avant Garde" w:hAnsi="ITC Avant Garde"/>
              </w:rPr>
            </w:pPr>
          </w:p>
          <w:p w14:paraId="360B1436" w14:textId="77777777" w:rsidR="00D21F01" w:rsidRDefault="00D21F01" w:rsidP="00D21F01">
            <w:pPr>
              <w:jc w:val="both"/>
              <w:rPr>
                <w:rFonts w:ascii="ITC Avant Garde" w:hAnsi="ITC Avant Garde"/>
              </w:rPr>
            </w:pPr>
            <w:r w:rsidRPr="00D21F01">
              <w:rPr>
                <w:rFonts w:ascii="ITC Avant Garde" w:hAnsi="ITC Avant Garde"/>
              </w:rPr>
              <w:t xml:space="preserve">Justificación: </w:t>
            </w:r>
            <w:r>
              <w:rPr>
                <w:rFonts w:ascii="ITC Avant Garde" w:hAnsi="ITC Avant Garde"/>
              </w:rPr>
              <w:t xml:space="preserve">El artículo 225 de la Ley establece que los concesionarios de televisión y/o audio restringidos deberán establecer las medidas técnicas </w:t>
            </w:r>
            <w:r w:rsidRPr="00D21F01">
              <w:rPr>
                <w:rFonts w:ascii="ITC Avant Garde" w:hAnsi="ITC Avant Garde"/>
              </w:rPr>
              <w:t>que permitan realizar el bloqueo de canales y programas que no se desee recibir,</w:t>
            </w:r>
            <w:r>
              <w:rPr>
                <w:rFonts w:ascii="ITC Avant Garde" w:hAnsi="ITC Avant Garde"/>
              </w:rPr>
              <w:t xml:space="preserve"> por lo que el Anteproyecto contempla el referido derecho como un derecho de las audiencias. </w:t>
            </w:r>
          </w:p>
          <w:p w14:paraId="621337C7" w14:textId="77777777" w:rsidR="00D21F01" w:rsidRDefault="00D21F01" w:rsidP="00D21F01">
            <w:pPr>
              <w:jc w:val="both"/>
              <w:rPr>
                <w:rFonts w:ascii="ITC Avant Garde" w:hAnsi="ITC Avant Garde"/>
              </w:rPr>
            </w:pPr>
          </w:p>
          <w:p w14:paraId="164FB72B" w14:textId="77777777" w:rsidR="00D21F01" w:rsidRPr="00D21F01" w:rsidRDefault="00D21F01" w:rsidP="00D21F01">
            <w:pPr>
              <w:jc w:val="both"/>
              <w:rPr>
                <w:rFonts w:ascii="ITC Avant Garde" w:hAnsi="ITC Avant Garde"/>
              </w:rPr>
            </w:pPr>
            <w:r>
              <w:rPr>
                <w:rFonts w:ascii="ITC Avant Garde" w:hAnsi="ITC Avant Garde"/>
              </w:rPr>
              <w:t xml:space="preserve">En este sentido, el Anteproyecto establece que dicha obligación no será exigible para los concesionarios de televisión y/o audio restringidos que operen en redes analógicas. </w:t>
            </w:r>
          </w:p>
          <w:p w14:paraId="0B32B95A" w14:textId="77777777" w:rsidR="00D21F01" w:rsidRPr="00D21F01" w:rsidRDefault="00D21F01" w:rsidP="00D21F01">
            <w:pPr>
              <w:jc w:val="both"/>
              <w:rPr>
                <w:rFonts w:ascii="ITC Avant Garde" w:hAnsi="ITC Avant Garde"/>
              </w:rPr>
            </w:pPr>
          </w:p>
          <w:p w14:paraId="33FD652C" w14:textId="77777777" w:rsidR="00D21F01" w:rsidRPr="00D21F01" w:rsidRDefault="00D21F01" w:rsidP="00D21F01">
            <w:pPr>
              <w:jc w:val="both"/>
              <w:rPr>
                <w:rFonts w:ascii="ITC Avant Garde" w:hAnsi="ITC Avant Garde"/>
              </w:rPr>
            </w:pPr>
            <w:r w:rsidRPr="00D21F01">
              <w:rPr>
                <w:rFonts w:ascii="ITC Avant Garde" w:hAnsi="ITC Avant Garde"/>
                <w:b/>
              </w:rPr>
              <w:t>Indique el particular, grupo o industrias afectados</w:t>
            </w:r>
            <w:r w:rsidRPr="00D21F01">
              <w:rPr>
                <w:rFonts w:ascii="ITC Avant Garde" w:hAnsi="ITC Avant Garde"/>
              </w:rPr>
              <w:t xml:space="preserve">: Concesionarios de televisión y/o audio restringidos. </w:t>
            </w:r>
          </w:p>
          <w:p w14:paraId="1B1F1AA9" w14:textId="77777777" w:rsidR="00D21F01" w:rsidRPr="00D21F01" w:rsidRDefault="00D21F01" w:rsidP="00D21F01">
            <w:pPr>
              <w:jc w:val="both"/>
              <w:rPr>
                <w:rFonts w:ascii="ITC Avant Garde" w:hAnsi="ITC Avant Garde"/>
              </w:rPr>
            </w:pPr>
          </w:p>
          <w:p w14:paraId="134E786C" w14:textId="77777777" w:rsidR="00D21F01" w:rsidRPr="00D21F01" w:rsidRDefault="00D21F01" w:rsidP="00D21F01">
            <w:pPr>
              <w:jc w:val="both"/>
              <w:rPr>
                <w:rFonts w:ascii="ITC Avant Garde" w:hAnsi="ITC Avant Garde"/>
              </w:rPr>
            </w:pPr>
            <w:r w:rsidRPr="00D21F01">
              <w:rPr>
                <w:rFonts w:ascii="ITC Avant Garde" w:hAnsi="ITC Avant Garde"/>
                <w:b/>
              </w:rPr>
              <w:t>Número de agentes económicos</w:t>
            </w:r>
            <w:r w:rsidRPr="00D21F01">
              <w:rPr>
                <w:rFonts w:ascii="ITC Avant Garde" w:hAnsi="ITC Avant Garde"/>
              </w:rPr>
              <w:t>: Concesionarios de televisión y/o audio restringidos.</w:t>
            </w:r>
          </w:p>
          <w:p w14:paraId="446E9576" w14:textId="77777777" w:rsidR="00D21F01" w:rsidRPr="00D21F01" w:rsidRDefault="00D21F01" w:rsidP="00D21F01">
            <w:pPr>
              <w:jc w:val="both"/>
              <w:rPr>
                <w:rFonts w:ascii="ITC Avant Garde" w:hAnsi="ITC Avant Garde"/>
              </w:rPr>
            </w:pPr>
          </w:p>
          <w:p w14:paraId="61689B9E" w14:textId="77777777" w:rsidR="00D21F01" w:rsidRDefault="00D21F01" w:rsidP="00D21F01">
            <w:pPr>
              <w:jc w:val="both"/>
              <w:rPr>
                <w:rFonts w:ascii="ITC Avant Garde" w:hAnsi="ITC Avant Garde"/>
              </w:rPr>
            </w:pPr>
            <w:r w:rsidRPr="00D21F01">
              <w:rPr>
                <w:rFonts w:ascii="ITC Avant Garde" w:hAnsi="ITC Avant Garde"/>
                <w:b/>
              </w:rPr>
              <w:t>Costo unitario</w:t>
            </w:r>
            <w:r w:rsidRPr="00D21F01">
              <w:rPr>
                <w:rFonts w:ascii="ITC Avant Garde" w:hAnsi="ITC Avant Garde"/>
              </w:rPr>
              <w:t>:</w:t>
            </w:r>
            <w:r w:rsidR="0023126C">
              <w:rPr>
                <w:rFonts w:ascii="ITC Avant Garde" w:hAnsi="ITC Avant Garde"/>
              </w:rPr>
              <w:t xml:space="preserve"> </w:t>
            </w:r>
            <w:r w:rsidRPr="00D21F01">
              <w:rPr>
                <w:rFonts w:ascii="ITC Avant Garde" w:hAnsi="ITC Avant Garde"/>
              </w:rPr>
              <w:t xml:space="preserve">Se estima que </w:t>
            </w:r>
            <w:r>
              <w:rPr>
                <w:rFonts w:ascii="ITC Avant Garde" w:hAnsi="ITC Avant Garde"/>
              </w:rPr>
              <w:t xml:space="preserve">los concesionarios de televisión y/o audio restringidos que operan en redes digitales ya pueden llevar a cabo dichos bloqueos, por lo que no incurrirán en costos ulteriores. </w:t>
            </w:r>
          </w:p>
          <w:p w14:paraId="0526EEBE" w14:textId="77777777" w:rsidR="00D21F01" w:rsidRPr="00D21F01" w:rsidRDefault="00D21F01" w:rsidP="00D21F01">
            <w:pPr>
              <w:jc w:val="both"/>
              <w:rPr>
                <w:rFonts w:ascii="ITC Avant Garde" w:hAnsi="ITC Avant Garde"/>
              </w:rPr>
            </w:pPr>
          </w:p>
          <w:p w14:paraId="41A1A98B" w14:textId="77777777" w:rsidR="00D21F01" w:rsidRPr="00D05D14" w:rsidRDefault="00D21F01" w:rsidP="00D21F01">
            <w:pPr>
              <w:jc w:val="both"/>
              <w:rPr>
                <w:rFonts w:ascii="ITC Avant Garde" w:hAnsi="ITC Avant Garde"/>
              </w:rPr>
            </w:pPr>
            <w:r w:rsidRPr="00D21F01">
              <w:rPr>
                <w:rFonts w:ascii="ITC Avant Garde" w:hAnsi="ITC Avant Garde"/>
                <w:b/>
              </w:rPr>
              <w:t>Frecuencia anual</w:t>
            </w:r>
            <w:r w:rsidRPr="00D21F01">
              <w:rPr>
                <w:rFonts w:ascii="ITC Avant Garde" w:hAnsi="ITC Avant Garde"/>
              </w:rPr>
              <w:t xml:space="preserve">: </w:t>
            </w:r>
            <w:r>
              <w:rPr>
                <w:rFonts w:ascii="ITC Avant Garde" w:hAnsi="ITC Avant Garde"/>
              </w:rPr>
              <w:t>Permanente.</w:t>
            </w:r>
          </w:p>
          <w:p w14:paraId="71F20E03" w14:textId="77777777" w:rsidR="00D21F01" w:rsidRPr="00D21F01" w:rsidRDefault="00D21F01" w:rsidP="00790C18">
            <w:pPr>
              <w:jc w:val="both"/>
              <w:rPr>
                <w:rFonts w:ascii="ITC Avant Garde" w:hAnsi="ITC Avant Garde"/>
                <w:b/>
              </w:rPr>
            </w:pPr>
          </w:p>
          <w:p w14:paraId="6E108518" w14:textId="77777777" w:rsidR="00ED5EC2" w:rsidRPr="00D05D14" w:rsidRDefault="00EB38E1" w:rsidP="00790C18">
            <w:pPr>
              <w:jc w:val="both"/>
              <w:rPr>
                <w:rFonts w:ascii="ITC Avant Garde" w:hAnsi="ITC Avant Garde"/>
                <w:b/>
              </w:rPr>
            </w:pPr>
            <w:r w:rsidRPr="00C52E26">
              <w:rPr>
                <w:rFonts w:ascii="ITC Avant Garde" w:hAnsi="ITC Avant Garde"/>
                <w:b/>
              </w:rPr>
              <w:t>2</w:t>
            </w:r>
            <w:r w:rsidR="00ED5EC2" w:rsidRPr="00C52E26">
              <w:rPr>
                <w:rFonts w:ascii="ITC Avant Garde" w:hAnsi="ITC Avant Garde"/>
                <w:b/>
              </w:rPr>
              <w:t>.</w:t>
            </w:r>
            <w:r w:rsidR="00C15D38" w:rsidRPr="00C52E26">
              <w:rPr>
                <w:rFonts w:ascii="ITC Avant Garde" w:hAnsi="ITC Avant Garde"/>
                <w:b/>
              </w:rPr>
              <w:t>-</w:t>
            </w:r>
            <w:r w:rsidR="00ED5EC2" w:rsidRPr="00D70FDA">
              <w:rPr>
                <w:rFonts w:ascii="ITC Avant Garde" w:hAnsi="ITC Avant Garde"/>
              </w:rPr>
              <w:t xml:space="preserve"> </w:t>
            </w:r>
            <w:r w:rsidR="00ED5EC2" w:rsidRPr="00D05D14">
              <w:rPr>
                <w:rFonts w:ascii="ITC Avant Garde" w:hAnsi="ITC Avant Garde"/>
                <w:b/>
              </w:rPr>
              <w:t xml:space="preserve">Tipo: Establece obligaciones. </w:t>
            </w:r>
          </w:p>
          <w:p w14:paraId="0ACEDB3D" w14:textId="77777777" w:rsidR="00ED5EC2" w:rsidRPr="00D05D14" w:rsidRDefault="00ED5EC2" w:rsidP="00790C18">
            <w:pPr>
              <w:jc w:val="both"/>
              <w:rPr>
                <w:rFonts w:ascii="ITC Avant Garde" w:hAnsi="ITC Avant Garde"/>
              </w:rPr>
            </w:pPr>
          </w:p>
          <w:p w14:paraId="3CBD6DD4" w14:textId="77777777" w:rsidR="00ED5EC2" w:rsidRPr="00D05D14" w:rsidRDefault="00ED5EC2" w:rsidP="00790C18">
            <w:pPr>
              <w:jc w:val="both"/>
              <w:rPr>
                <w:rFonts w:ascii="ITC Avant Garde" w:hAnsi="ITC Avant Garde"/>
              </w:rPr>
            </w:pPr>
            <w:r w:rsidRPr="00D05D14">
              <w:rPr>
                <w:rFonts w:ascii="ITC Avant Garde" w:hAnsi="ITC Avant Garde"/>
              </w:rPr>
              <w:t>Artículo aplicable: 7, fracción V</w:t>
            </w:r>
          </w:p>
          <w:p w14:paraId="4A2B4079" w14:textId="77777777" w:rsidR="00ED5EC2" w:rsidRPr="00D05D14" w:rsidRDefault="00ED5EC2" w:rsidP="00790C18">
            <w:pPr>
              <w:jc w:val="both"/>
              <w:rPr>
                <w:rFonts w:ascii="ITC Avant Garde" w:hAnsi="ITC Avant Garde"/>
              </w:rPr>
            </w:pPr>
          </w:p>
          <w:p w14:paraId="78552F5B" w14:textId="77777777" w:rsidR="00A66AF3" w:rsidRPr="00D05D14" w:rsidRDefault="00A66AF3" w:rsidP="00790C18">
            <w:pPr>
              <w:jc w:val="both"/>
              <w:rPr>
                <w:rFonts w:ascii="ITC Avant Garde" w:hAnsi="ITC Avant Garde"/>
              </w:rPr>
            </w:pPr>
            <w:r w:rsidRPr="00D05D14">
              <w:rPr>
                <w:rFonts w:ascii="ITC Avant Garde" w:hAnsi="ITC Avant Garde"/>
              </w:rPr>
              <w:t xml:space="preserve">En virtud de que el Anteproyecto sostiene la existencia de derechos de las audiencias en el servicio de televisión y/o audio restringidos, el </w:t>
            </w:r>
            <w:r w:rsidR="00D21F01">
              <w:rPr>
                <w:rFonts w:ascii="ITC Avant Garde" w:hAnsi="ITC Avant Garde"/>
              </w:rPr>
              <w:t>mismo</w:t>
            </w:r>
            <w:r w:rsidRPr="00D05D14">
              <w:rPr>
                <w:rFonts w:ascii="ITC Avant Garde" w:hAnsi="ITC Avant Garde"/>
              </w:rPr>
              <w:t xml:space="preserve"> establece como uno de </w:t>
            </w:r>
            <w:r w:rsidR="00D21F01">
              <w:rPr>
                <w:rFonts w:ascii="ITC Avant Garde" w:hAnsi="ITC Avant Garde"/>
              </w:rPr>
              <w:t>dichos</w:t>
            </w:r>
            <w:r w:rsidRPr="00D05D14">
              <w:rPr>
                <w:rFonts w:ascii="ITC Avant Garde" w:hAnsi="ITC Avant Garde"/>
              </w:rPr>
              <w:t xml:space="preserve"> derechos la existencia de mecanismos para la realización de observaciones, quejas, sugerencias, peticiones o señalamientos en relación con derechos de las Audiencias.</w:t>
            </w:r>
          </w:p>
          <w:p w14:paraId="7706A83F" w14:textId="77777777" w:rsidR="00ED5EC2" w:rsidRPr="00D05D14" w:rsidRDefault="00ED5EC2" w:rsidP="00790C18">
            <w:pPr>
              <w:jc w:val="both"/>
              <w:rPr>
                <w:rFonts w:ascii="ITC Avant Garde" w:hAnsi="ITC Avant Garde"/>
              </w:rPr>
            </w:pPr>
          </w:p>
          <w:p w14:paraId="55717232" w14:textId="77777777" w:rsidR="00ED5EC2" w:rsidRPr="00D05D14" w:rsidRDefault="00ED5EC2"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w:t>
            </w:r>
            <w:r w:rsidR="00A66AF3" w:rsidRPr="00D05D14">
              <w:rPr>
                <w:rFonts w:ascii="ITC Avant Garde" w:hAnsi="ITC Avant Garde"/>
              </w:rPr>
              <w:t>t</w:t>
            </w:r>
            <w:r w:rsidRPr="00D05D14">
              <w:rPr>
                <w:rFonts w:ascii="ITC Avant Garde" w:hAnsi="ITC Avant Garde"/>
              </w:rPr>
              <w:t xml:space="preserve">elevisión y/o </w:t>
            </w:r>
            <w:r w:rsidR="00A66AF3" w:rsidRPr="00D05D14">
              <w:rPr>
                <w:rFonts w:ascii="ITC Avant Garde" w:hAnsi="ITC Avant Garde"/>
              </w:rPr>
              <w:t>a</w:t>
            </w:r>
            <w:r w:rsidRPr="00D05D14">
              <w:rPr>
                <w:rFonts w:ascii="ITC Avant Garde" w:hAnsi="ITC Avant Garde"/>
              </w:rPr>
              <w:t xml:space="preserve">udio </w:t>
            </w:r>
            <w:r w:rsidR="00A66AF3" w:rsidRPr="00D05D14">
              <w:rPr>
                <w:rFonts w:ascii="ITC Avant Garde" w:hAnsi="ITC Avant Garde"/>
              </w:rPr>
              <w:t>r</w:t>
            </w:r>
            <w:r w:rsidRPr="00D05D14">
              <w:rPr>
                <w:rFonts w:ascii="ITC Avant Garde" w:hAnsi="ITC Avant Garde"/>
              </w:rPr>
              <w:t xml:space="preserve">estringidos. </w:t>
            </w:r>
          </w:p>
          <w:p w14:paraId="7C36C4FF" w14:textId="77777777" w:rsidR="00A66AF3" w:rsidRPr="00D05D14" w:rsidRDefault="00A66AF3" w:rsidP="00790C18">
            <w:pPr>
              <w:jc w:val="both"/>
              <w:rPr>
                <w:rFonts w:ascii="ITC Avant Garde" w:hAnsi="ITC Avant Garde"/>
              </w:rPr>
            </w:pPr>
          </w:p>
          <w:p w14:paraId="5C306CDC" w14:textId="77777777" w:rsidR="00ED5EC2" w:rsidRPr="00D05D14" w:rsidRDefault="00ED5EC2"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A66AF3" w:rsidRPr="00D05D14">
              <w:rPr>
                <w:rFonts w:ascii="ITC Avant Garde" w:hAnsi="ITC Avant Garde"/>
              </w:rPr>
              <w:t>Concesionarios de televisión y/o audio restringidos.</w:t>
            </w:r>
          </w:p>
          <w:p w14:paraId="48CD286F" w14:textId="77777777" w:rsidR="00ED5EC2" w:rsidRPr="00D05D14" w:rsidRDefault="00ED5EC2" w:rsidP="00790C18">
            <w:pPr>
              <w:jc w:val="both"/>
              <w:rPr>
                <w:rFonts w:ascii="ITC Avant Garde" w:hAnsi="ITC Avant Garde"/>
              </w:rPr>
            </w:pPr>
          </w:p>
          <w:p w14:paraId="0195157A" w14:textId="77777777" w:rsidR="00ED5EC2" w:rsidRPr="00D05D14" w:rsidRDefault="00ED5EC2"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La implementación de </w:t>
            </w:r>
            <w:r w:rsidR="00A66AF3" w:rsidRPr="00D05D14">
              <w:rPr>
                <w:rFonts w:ascii="ITC Avant Garde" w:hAnsi="ITC Avant Garde"/>
              </w:rPr>
              <w:t xml:space="preserve">la obligación de contar con mecanismos para la realización de observaciones, quejas, sugerencias, peticiones o señalamientos en relación con derechos de las Audiencias variará, dependiendo del tipo de mecanismo que cada concesionario opte por adoptar. </w:t>
            </w:r>
          </w:p>
          <w:p w14:paraId="4F65930E" w14:textId="77777777" w:rsidR="00ED5EC2" w:rsidRPr="00D05D14" w:rsidRDefault="00ED5EC2" w:rsidP="00790C18">
            <w:pPr>
              <w:jc w:val="both"/>
              <w:rPr>
                <w:rFonts w:ascii="ITC Avant Garde" w:hAnsi="ITC Avant Garde"/>
              </w:rPr>
            </w:pPr>
          </w:p>
          <w:p w14:paraId="06C76099" w14:textId="77777777" w:rsidR="00ED5EC2" w:rsidRPr="00D05D14" w:rsidRDefault="00ED5EC2" w:rsidP="00790C18">
            <w:pPr>
              <w:jc w:val="both"/>
              <w:rPr>
                <w:rFonts w:ascii="ITC Avant Garde" w:hAnsi="ITC Avant Garde"/>
                <w:b/>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  </w:t>
            </w:r>
          </w:p>
          <w:p w14:paraId="29D18ABA" w14:textId="77777777" w:rsidR="00ED5EC2" w:rsidRPr="00D05D14" w:rsidRDefault="00ED5EC2" w:rsidP="00790C18">
            <w:pPr>
              <w:jc w:val="both"/>
              <w:rPr>
                <w:rFonts w:ascii="ITC Avant Garde" w:hAnsi="ITC Avant Garde"/>
              </w:rPr>
            </w:pPr>
          </w:p>
          <w:p w14:paraId="66C3BD70" w14:textId="77777777" w:rsidR="003A7245" w:rsidRPr="00D05D14" w:rsidRDefault="00EB38E1" w:rsidP="00790C18">
            <w:pPr>
              <w:jc w:val="both"/>
              <w:rPr>
                <w:rFonts w:ascii="ITC Avant Garde" w:hAnsi="ITC Avant Garde"/>
                <w:b/>
              </w:rPr>
            </w:pPr>
            <w:r>
              <w:rPr>
                <w:rFonts w:ascii="ITC Avant Garde" w:hAnsi="ITC Avant Garde"/>
                <w:b/>
              </w:rPr>
              <w:t>3</w:t>
            </w:r>
            <w:r w:rsidR="003A7245" w:rsidRPr="00D05D14">
              <w:rPr>
                <w:rFonts w:ascii="ITC Avant Garde" w:hAnsi="ITC Avant Garde"/>
                <w:b/>
              </w:rPr>
              <w:t>.</w:t>
            </w:r>
            <w:r w:rsidR="00C15D38" w:rsidRPr="00D05D14">
              <w:rPr>
                <w:rFonts w:ascii="ITC Avant Garde" w:hAnsi="ITC Avant Garde"/>
                <w:b/>
              </w:rPr>
              <w:t>-</w:t>
            </w:r>
            <w:r w:rsidR="003A7245" w:rsidRPr="00D05D14">
              <w:rPr>
                <w:rFonts w:ascii="ITC Avant Garde" w:hAnsi="ITC Avant Garde"/>
                <w:b/>
              </w:rPr>
              <w:t xml:space="preserve"> Tipo: Establece obligaciones. </w:t>
            </w:r>
          </w:p>
          <w:p w14:paraId="7E47508B" w14:textId="77777777" w:rsidR="003A7245" w:rsidRPr="00D05D14" w:rsidRDefault="003A7245" w:rsidP="00790C18">
            <w:pPr>
              <w:jc w:val="both"/>
              <w:rPr>
                <w:rFonts w:ascii="ITC Avant Garde" w:hAnsi="ITC Avant Garde"/>
                <w:b/>
              </w:rPr>
            </w:pPr>
          </w:p>
          <w:p w14:paraId="10E9E30E" w14:textId="77777777" w:rsidR="003A7245" w:rsidRPr="00D05D14" w:rsidRDefault="003A7245" w:rsidP="00790C18">
            <w:pPr>
              <w:jc w:val="both"/>
              <w:rPr>
                <w:rFonts w:ascii="ITC Avant Garde" w:hAnsi="ITC Avant Garde"/>
              </w:rPr>
            </w:pPr>
            <w:r w:rsidRPr="00D05D14">
              <w:rPr>
                <w:rFonts w:ascii="ITC Avant Garde" w:hAnsi="ITC Avant Garde"/>
              </w:rPr>
              <w:t>Artículo aplicable: 7, fracción VI.</w:t>
            </w:r>
          </w:p>
          <w:p w14:paraId="77B83B9E" w14:textId="77777777" w:rsidR="003A7245" w:rsidRPr="00D05D14" w:rsidRDefault="003A7245" w:rsidP="00790C18">
            <w:pPr>
              <w:jc w:val="both"/>
              <w:rPr>
                <w:rFonts w:ascii="ITC Avant Garde" w:hAnsi="ITC Avant Garde"/>
              </w:rPr>
            </w:pPr>
          </w:p>
          <w:p w14:paraId="71D40AB1" w14:textId="77777777" w:rsidR="003A7245" w:rsidRPr="00D05D14" w:rsidRDefault="00A66AF3" w:rsidP="00790C18">
            <w:pPr>
              <w:jc w:val="both"/>
              <w:rPr>
                <w:rFonts w:ascii="ITC Avant Garde" w:hAnsi="ITC Avant Garde"/>
              </w:rPr>
            </w:pPr>
            <w:r w:rsidRPr="00D05D14">
              <w:rPr>
                <w:rFonts w:ascii="ITC Avant Garde" w:hAnsi="ITC Avant Garde"/>
              </w:rPr>
              <w:t>En el mismo sentido de lo señalado en la pasada obligación, ante la existencia de los derechos de las audiencias del servicio de televisión y/o audio restringidos se considera como un derecho de las mismas la oportuna atención y respuesta a sus observaciones, quejas, sugerencias, peticiones o señalamientos en relación con derechos de las Audiencias.</w:t>
            </w:r>
          </w:p>
          <w:p w14:paraId="6EAB1086" w14:textId="77777777" w:rsidR="003A7245" w:rsidRPr="00D05D14" w:rsidRDefault="003A7245" w:rsidP="00790C18">
            <w:pPr>
              <w:jc w:val="both"/>
              <w:rPr>
                <w:rFonts w:ascii="ITC Avant Garde" w:hAnsi="ITC Avant Garde"/>
              </w:rPr>
            </w:pPr>
          </w:p>
          <w:p w14:paraId="33A5D7FF" w14:textId="77777777" w:rsidR="00DE1FB6" w:rsidRPr="00D05D14" w:rsidRDefault="003A7245"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w:t>
            </w:r>
            <w:r w:rsidR="00DE1FB6" w:rsidRPr="00D05D14">
              <w:rPr>
                <w:rFonts w:ascii="ITC Avant Garde" w:hAnsi="ITC Avant Garde"/>
              </w:rPr>
              <w:t>t</w:t>
            </w:r>
            <w:r w:rsidRPr="00D05D14">
              <w:rPr>
                <w:rFonts w:ascii="ITC Avant Garde" w:hAnsi="ITC Avant Garde"/>
              </w:rPr>
              <w:t xml:space="preserve">elevisión y/o </w:t>
            </w:r>
            <w:r w:rsidR="00DE1FB6" w:rsidRPr="00D05D14">
              <w:rPr>
                <w:rFonts w:ascii="ITC Avant Garde" w:hAnsi="ITC Avant Garde"/>
              </w:rPr>
              <w:t>a</w:t>
            </w:r>
            <w:r w:rsidRPr="00D05D14">
              <w:rPr>
                <w:rFonts w:ascii="ITC Avant Garde" w:hAnsi="ITC Avant Garde"/>
              </w:rPr>
              <w:t xml:space="preserve">udio </w:t>
            </w:r>
            <w:r w:rsidR="00DE1FB6" w:rsidRPr="00D05D14">
              <w:rPr>
                <w:rFonts w:ascii="ITC Avant Garde" w:hAnsi="ITC Avant Garde"/>
              </w:rPr>
              <w:t>r</w:t>
            </w:r>
            <w:r w:rsidRPr="00D05D14">
              <w:rPr>
                <w:rFonts w:ascii="ITC Avant Garde" w:hAnsi="ITC Avant Garde"/>
              </w:rPr>
              <w:t>estringidos</w:t>
            </w:r>
            <w:r w:rsidR="00DE1FB6" w:rsidRPr="00D05D14">
              <w:rPr>
                <w:rFonts w:ascii="ITC Avant Garde" w:hAnsi="ITC Avant Garde"/>
              </w:rPr>
              <w:t>.</w:t>
            </w:r>
          </w:p>
          <w:p w14:paraId="7C5C1A17" w14:textId="77777777" w:rsidR="003A7245" w:rsidRPr="00D05D14" w:rsidRDefault="003A7245" w:rsidP="00790C18">
            <w:pPr>
              <w:jc w:val="both"/>
              <w:rPr>
                <w:rFonts w:ascii="ITC Avant Garde" w:hAnsi="ITC Avant Garde"/>
                <w:b/>
              </w:rPr>
            </w:pPr>
          </w:p>
          <w:p w14:paraId="7461D6FE" w14:textId="77777777" w:rsidR="00DE1FB6" w:rsidRPr="00D05D14" w:rsidRDefault="003A7245"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DE1FB6" w:rsidRPr="00D05D14">
              <w:rPr>
                <w:rFonts w:ascii="ITC Avant Garde" w:hAnsi="ITC Avant Garde"/>
              </w:rPr>
              <w:t>Concesionarios de televisión y/o audio restringidos.</w:t>
            </w:r>
          </w:p>
          <w:p w14:paraId="6881CB2D" w14:textId="77777777" w:rsidR="003A7245" w:rsidRPr="00D05D14" w:rsidRDefault="003A7245" w:rsidP="00790C18">
            <w:pPr>
              <w:jc w:val="both"/>
              <w:rPr>
                <w:rFonts w:ascii="ITC Avant Garde" w:hAnsi="ITC Avant Garde"/>
                <w:b/>
              </w:rPr>
            </w:pPr>
          </w:p>
          <w:p w14:paraId="565C75C2" w14:textId="77777777" w:rsidR="003A7245" w:rsidRPr="00D05D14" w:rsidRDefault="003A7245"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DE1FB6" w:rsidRPr="00D05D14">
              <w:rPr>
                <w:rFonts w:ascii="ITC Avant Garde" w:hAnsi="ITC Avant Garde"/>
              </w:rPr>
              <w:t>Igual que en la obligación anterior, el costo variará dependiendo del mecanismo y el tipo de respuesta que brinde ante las observaciones, quejas y/o sugerencias de las audiencias.</w:t>
            </w:r>
          </w:p>
          <w:p w14:paraId="341E6958" w14:textId="77777777" w:rsidR="003A7245" w:rsidRPr="00D05D14" w:rsidRDefault="003A7245" w:rsidP="00790C18">
            <w:pPr>
              <w:jc w:val="both"/>
              <w:rPr>
                <w:rFonts w:ascii="ITC Avant Garde" w:hAnsi="ITC Avant Garde"/>
                <w:b/>
              </w:rPr>
            </w:pPr>
          </w:p>
          <w:p w14:paraId="0DBC34F5" w14:textId="77777777" w:rsidR="003A7245" w:rsidRPr="00D05D14" w:rsidRDefault="003A7245"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 </w:t>
            </w:r>
          </w:p>
          <w:p w14:paraId="08484245" w14:textId="77777777" w:rsidR="00153F54" w:rsidRPr="00D05D14" w:rsidRDefault="00153F54" w:rsidP="00790C18">
            <w:pPr>
              <w:jc w:val="both"/>
              <w:rPr>
                <w:rFonts w:ascii="ITC Avant Garde" w:hAnsi="ITC Avant Garde"/>
              </w:rPr>
            </w:pPr>
          </w:p>
          <w:p w14:paraId="57230B6F" w14:textId="77777777" w:rsidR="00790C18" w:rsidRPr="00D05D14" w:rsidRDefault="00EB38E1" w:rsidP="00790C18">
            <w:pPr>
              <w:jc w:val="both"/>
              <w:rPr>
                <w:rFonts w:ascii="ITC Avant Garde" w:hAnsi="ITC Avant Garde"/>
              </w:rPr>
            </w:pPr>
            <w:r>
              <w:rPr>
                <w:rFonts w:ascii="ITC Avant Garde" w:hAnsi="ITC Avant Garde"/>
                <w:b/>
              </w:rPr>
              <w:t>4</w:t>
            </w:r>
            <w:r w:rsidR="00790C18" w:rsidRPr="00D05D14">
              <w:rPr>
                <w:rFonts w:ascii="ITC Avant Garde" w:hAnsi="ITC Avant Garde"/>
                <w:b/>
              </w:rPr>
              <w:t>.- Tipo: Establece obligaciones</w:t>
            </w:r>
            <w:r w:rsidR="00790C18" w:rsidRPr="00D05D14">
              <w:rPr>
                <w:rFonts w:ascii="ITC Avant Garde" w:hAnsi="ITC Avant Garde"/>
              </w:rPr>
              <w:t>.</w:t>
            </w:r>
          </w:p>
          <w:p w14:paraId="767A8E44" w14:textId="77777777" w:rsidR="00790C18" w:rsidRPr="00D05D14" w:rsidRDefault="00790C18" w:rsidP="00790C18">
            <w:pPr>
              <w:jc w:val="both"/>
              <w:rPr>
                <w:rFonts w:ascii="ITC Avant Garde" w:hAnsi="ITC Avant Garde"/>
              </w:rPr>
            </w:pPr>
          </w:p>
          <w:p w14:paraId="56B0CAF3" w14:textId="77777777" w:rsidR="00790C18" w:rsidRPr="00D05D14" w:rsidRDefault="00790C18" w:rsidP="00790C18">
            <w:pPr>
              <w:jc w:val="both"/>
              <w:rPr>
                <w:rFonts w:ascii="ITC Avant Garde" w:hAnsi="ITC Avant Garde"/>
              </w:rPr>
            </w:pPr>
            <w:r w:rsidRPr="00D05D14">
              <w:rPr>
                <w:rFonts w:ascii="ITC Avant Garde" w:hAnsi="ITC Avant Garde"/>
              </w:rPr>
              <w:t>Artículo aplicable: 10</w:t>
            </w:r>
          </w:p>
          <w:p w14:paraId="5766BD0B" w14:textId="77777777" w:rsidR="00790C18" w:rsidRPr="00D05D14" w:rsidRDefault="00790C18" w:rsidP="00790C18">
            <w:pPr>
              <w:jc w:val="both"/>
              <w:rPr>
                <w:rFonts w:ascii="ITC Avant Garde" w:hAnsi="ITC Avant Garde"/>
              </w:rPr>
            </w:pPr>
          </w:p>
          <w:p w14:paraId="1B6F3700" w14:textId="77777777" w:rsidR="00790C18" w:rsidRPr="00D05D14" w:rsidRDefault="00790C18" w:rsidP="00790C18">
            <w:pPr>
              <w:jc w:val="both"/>
              <w:rPr>
                <w:rFonts w:ascii="ITC Avant Garde" w:hAnsi="ITC Avant Garde"/>
              </w:rPr>
            </w:pPr>
            <w:r w:rsidRPr="00D05D14">
              <w:rPr>
                <w:rFonts w:ascii="ITC Avant Garde" w:hAnsi="ITC Avant Garde"/>
              </w:rPr>
              <w:t>Justificación: La Ley establece la obligación relativa a que los defensores de las audiencias proporcionen mecanismos que den accesibilidad a las audiencias con discapacidad para expresar sus observaciones, quejas, sugerencias, peticiones o señalamientos, siempre y cuando no representen una carga desproporcionada o indebida al concesionario.</w:t>
            </w:r>
          </w:p>
          <w:p w14:paraId="149DB2F9" w14:textId="77777777" w:rsidR="00790C18" w:rsidRPr="00D05D14" w:rsidRDefault="00790C18" w:rsidP="00790C18">
            <w:pPr>
              <w:jc w:val="both"/>
              <w:rPr>
                <w:rFonts w:ascii="ITC Avant Garde" w:hAnsi="ITC Avant Garde"/>
              </w:rPr>
            </w:pPr>
          </w:p>
          <w:p w14:paraId="00E7C83D" w14:textId="77777777" w:rsidR="00790C18" w:rsidRPr="00D05D14" w:rsidRDefault="00790C1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Los concesionarios de radiodifusión y programadores a través de multiprogramación.</w:t>
            </w:r>
          </w:p>
          <w:p w14:paraId="56F96E1A" w14:textId="77777777" w:rsidR="00790C18" w:rsidRPr="00D05D14" w:rsidRDefault="00790C18" w:rsidP="00790C18">
            <w:pPr>
              <w:jc w:val="both"/>
              <w:rPr>
                <w:rFonts w:ascii="ITC Avant Garde" w:hAnsi="ITC Avant Garde"/>
              </w:rPr>
            </w:pPr>
          </w:p>
          <w:p w14:paraId="3A01C027" w14:textId="77777777" w:rsidR="00790C18" w:rsidRPr="00D05D14" w:rsidRDefault="00790C1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Los concesionarios de radiodifusión y programadores a través de multiprogramación.</w:t>
            </w:r>
          </w:p>
          <w:p w14:paraId="70355BE7" w14:textId="77777777" w:rsidR="00790C18" w:rsidRPr="00D05D14" w:rsidRDefault="00790C18" w:rsidP="00790C18">
            <w:pPr>
              <w:jc w:val="both"/>
              <w:rPr>
                <w:rFonts w:ascii="ITC Avant Garde" w:hAnsi="ITC Avant Garde"/>
              </w:rPr>
            </w:pPr>
          </w:p>
          <w:p w14:paraId="4A138E8D" w14:textId="77777777" w:rsidR="00790C18" w:rsidRPr="00D05D14" w:rsidRDefault="00790C18"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EB38E1">
              <w:rPr>
                <w:rFonts w:ascii="ITC Avant Garde" w:hAnsi="ITC Avant Garde"/>
              </w:rPr>
              <w:t xml:space="preserve">En virtud de que la obligación emana de la Ley, los costos que se generan provienen de la misma, no del Anteproyecto. </w:t>
            </w:r>
          </w:p>
          <w:p w14:paraId="6B5084C5" w14:textId="77777777" w:rsidR="00790C18" w:rsidRPr="00D05D14" w:rsidRDefault="00790C18" w:rsidP="00790C18">
            <w:pPr>
              <w:jc w:val="both"/>
              <w:rPr>
                <w:rFonts w:ascii="ITC Avant Garde" w:hAnsi="ITC Avant Garde"/>
              </w:rPr>
            </w:pPr>
          </w:p>
          <w:p w14:paraId="0B0279B3" w14:textId="77777777" w:rsidR="00790C18" w:rsidRPr="00D05D14" w:rsidRDefault="00790C1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Permanente.</w:t>
            </w:r>
          </w:p>
          <w:p w14:paraId="79036C84" w14:textId="77777777" w:rsidR="00790C18" w:rsidRPr="00D05D14" w:rsidRDefault="00790C18" w:rsidP="00790C18">
            <w:pPr>
              <w:jc w:val="both"/>
              <w:rPr>
                <w:rFonts w:ascii="ITC Avant Garde" w:hAnsi="ITC Avant Garde"/>
              </w:rPr>
            </w:pPr>
          </w:p>
          <w:p w14:paraId="1366EF67" w14:textId="77777777" w:rsidR="00790C18" w:rsidRPr="00D05D14" w:rsidRDefault="00EB38E1" w:rsidP="00790C18">
            <w:pPr>
              <w:jc w:val="both"/>
              <w:rPr>
                <w:rFonts w:ascii="ITC Avant Garde" w:hAnsi="ITC Avant Garde"/>
                <w:b/>
              </w:rPr>
            </w:pPr>
            <w:r>
              <w:rPr>
                <w:rFonts w:ascii="ITC Avant Garde" w:hAnsi="ITC Avant Garde"/>
                <w:b/>
              </w:rPr>
              <w:t>5</w:t>
            </w:r>
            <w:r w:rsidR="00790C18" w:rsidRPr="00D05D14">
              <w:rPr>
                <w:rFonts w:ascii="ITC Avant Garde" w:hAnsi="ITC Avant Garde"/>
                <w:b/>
              </w:rPr>
              <w:t>.- Tipo: Establece estándares técnicos.</w:t>
            </w:r>
          </w:p>
          <w:p w14:paraId="6EFB082C" w14:textId="77777777" w:rsidR="00790C18" w:rsidRPr="00D05D14" w:rsidRDefault="00790C18" w:rsidP="00790C18">
            <w:pPr>
              <w:jc w:val="both"/>
              <w:rPr>
                <w:rFonts w:ascii="ITC Avant Garde" w:hAnsi="ITC Avant Garde"/>
              </w:rPr>
            </w:pPr>
          </w:p>
          <w:p w14:paraId="2F75844F" w14:textId="77777777" w:rsidR="00790C18" w:rsidRPr="00D05D14" w:rsidRDefault="00790C18" w:rsidP="00790C18">
            <w:pPr>
              <w:jc w:val="both"/>
              <w:rPr>
                <w:rFonts w:ascii="ITC Avant Garde" w:hAnsi="ITC Avant Garde"/>
              </w:rPr>
            </w:pPr>
            <w:r w:rsidRPr="00D05D14">
              <w:rPr>
                <w:rFonts w:ascii="ITC Avant Garde" w:hAnsi="ITC Avant Garde"/>
              </w:rPr>
              <w:t>Artículo aplicable: 11</w:t>
            </w:r>
          </w:p>
          <w:p w14:paraId="4A619C25" w14:textId="77777777" w:rsidR="00790C18" w:rsidRPr="00D05D14" w:rsidRDefault="00790C18" w:rsidP="00790C18">
            <w:pPr>
              <w:jc w:val="both"/>
              <w:rPr>
                <w:rFonts w:ascii="ITC Avant Garde" w:hAnsi="ITC Avant Garde"/>
              </w:rPr>
            </w:pPr>
          </w:p>
          <w:p w14:paraId="1DB0224B" w14:textId="77777777" w:rsidR="00790C18" w:rsidRPr="00D05D14" w:rsidRDefault="00790C18" w:rsidP="00790C18">
            <w:pPr>
              <w:jc w:val="both"/>
              <w:rPr>
                <w:rFonts w:ascii="ITC Avant Garde" w:hAnsi="ITC Avant Garde"/>
              </w:rPr>
            </w:pPr>
            <w:r w:rsidRPr="00D05D14">
              <w:rPr>
                <w:rFonts w:ascii="ITC Avant Garde" w:hAnsi="ITC Avant Garde"/>
              </w:rPr>
              <w:t xml:space="preserve">Justificación: La Ley establece la obligación de los concesionarios de radiodifusión de brindar acceso a la guía de programación a través de un número telefónico o de portales de Internet de los concesionarios en formatos accesibles para personas con discapacidad. </w:t>
            </w:r>
          </w:p>
          <w:p w14:paraId="09204B7A" w14:textId="77777777" w:rsidR="00790C18" w:rsidRPr="00D05D14" w:rsidRDefault="00790C18" w:rsidP="00790C18">
            <w:pPr>
              <w:jc w:val="both"/>
              <w:rPr>
                <w:rFonts w:ascii="ITC Avant Garde" w:hAnsi="ITC Avant Garde"/>
              </w:rPr>
            </w:pPr>
          </w:p>
          <w:p w14:paraId="36FC2B96" w14:textId="77777777" w:rsidR="00790C18" w:rsidRPr="00D05D14" w:rsidRDefault="00790C18" w:rsidP="00790C18">
            <w:pPr>
              <w:jc w:val="both"/>
              <w:rPr>
                <w:rFonts w:ascii="ITC Avant Garde" w:hAnsi="ITC Avant Garde"/>
              </w:rPr>
            </w:pPr>
            <w:r w:rsidRPr="00D05D14">
              <w:rPr>
                <w:rFonts w:ascii="ITC Avant Garde" w:hAnsi="ITC Avant Garde"/>
              </w:rPr>
              <w:t xml:space="preserve">En este sentido, el Anteproyecto actualiza dicha obligación, para lo que establece los estándares técnicos a los que se deberán atener los concesionarios referidos. </w:t>
            </w:r>
          </w:p>
          <w:p w14:paraId="0320F00A" w14:textId="77777777" w:rsidR="00790C18" w:rsidRPr="00D05D14" w:rsidRDefault="00790C18" w:rsidP="00790C18">
            <w:pPr>
              <w:jc w:val="both"/>
              <w:rPr>
                <w:rFonts w:ascii="ITC Avant Garde" w:hAnsi="ITC Avant Garde"/>
              </w:rPr>
            </w:pPr>
          </w:p>
          <w:p w14:paraId="21A55B3E" w14:textId="77777777" w:rsidR="00790C18" w:rsidRPr="00D05D14" w:rsidRDefault="00790C1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Los concesionarios de radiodifusión y programadores a través de multiprogramación.</w:t>
            </w:r>
          </w:p>
          <w:p w14:paraId="5FAA286C" w14:textId="77777777" w:rsidR="00790C18" w:rsidRPr="00D05D14" w:rsidRDefault="00790C18" w:rsidP="00790C18">
            <w:pPr>
              <w:jc w:val="both"/>
              <w:rPr>
                <w:rFonts w:ascii="ITC Avant Garde" w:hAnsi="ITC Avant Garde"/>
              </w:rPr>
            </w:pPr>
          </w:p>
          <w:p w14:paraId="1DDDB258" w14:textId="77777777" w:rsidR="00790C18" w:rsidRPr="00D05D14" w:rsidRDefault="00790C1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Los concesionarios de radiodifusión y programadores a través de multiprogramación.</w:t>
            </w:r>
          </w:p>
          <w:p w14:paraId="5D0F9E27" w14:textId="77777777" w:rsidR="00790C18" w:rsidRPr="00D05D14" w:rsidRDefault="00790C18" w:rsidP="00790C18">
            <w:pPr>
              <w:jc w:val="both"/>
              <w:rPr>
                <w:rFonts w:ascii="ITC Avant Garde" w:hAnsi="ITC Avant Garde"/>
              </w:rPr>
            </w:pPr>
          </w:p>
          <w:p w14:paraId="3B33233F" w14:textId="77777777" w:rsidR="00790C18" w:rsidRPr="00D05D14" w:rsidRDefault="00790C18"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23126C">
              <w:rPr>
                <w:rFonts w:ascii="ITC Avant Garde" w:hAnsi="ITC Avant Garde"/>
              </w:rPr>
              <w:t xml:space="preserve">La obligación deviene de la Ley, por lo que los costos no se desprenden del Anteproyecto. </w:t>
            </w:r>
          </w:p>
          <w:p w14:paraId="33DC0300" w14:textId="77777777" w:rsidR="00D05D14" w:rsidRPr="00D05D14" w:rsidRDefault="00D05D14" w:rsidP="00790C18">
            <w:pPr>
              <w:jc w:val="both"/>
              <w:rPr>
                <w:rFonts w:ascii="ITC Avant Garde" w:hAnsi="ITC Avant Garde"/>
              </w:rPr>
            </w:pPr>
          </w:p>
          <w:p w14:paraId="1A6BEC0C" w14:textId="77777777" w:rsidR="00790C18" w:rsidRPr="00D05D14" w:rsidRDefault="00790C1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Permanente.</w:t>
            </w:r>
          </w:p>
          <w:p w14:paraId="394B420E" w14:textId="77777777" w:rsidR="00153F54" w:rsidRPr="00D05D14" w:rsidRDefault="00153F54" w:rsidP="00790C18">
            <w:pPr>
              <w:jc w:val="both"/>
              <w:rPr>
                <w:rFonts w:ascii="ITC Avant Garde" w:hAnsi="ITC Avant Garde"/>
              </w:rPr>
            </w:pPr>
          </w:p>
          <w:p w14:paraId="1731E7AF" w14:textId="77777777" w:rsidR="00790C18" w:rsidRPr="00D05D14" w:rsidRDefault="005B0331" w:rsidP="00790C18">
            <w:pPr>
              <w:jc w:val="both"/>
              <w:rPr>
                <w:rFonts w:ascii="ITC Avant Garde" w:hAnsi="ITC Avant Garde"/>
                <w:b/>
              </w:rPr>
            </w:pPr>
            <w:r>
              <w:rPr>
                <w:rFonts w:ascii="ITC Avant Garde" w:hAnsi="ITC Avant Garde"/>
                <w:b/>
              </w:rPr>
              <w:t>6</w:t>
            </w:r>
            <w:r w:rsidR="00790C18" w:rsidRPr="00D05D14">
              <w:rPr>
                <w:rFonts w:ascii="ITC Avant Garde" w:hAnsi="ITC Avant Garde"/>
                <w:b/>
              </w:rPr>
              <w:t xml:space="preserve">.- Establece estándares técnicos. </w:t>
            </w:r>
          </w:p>
          <w:p w14:paraId="7091DAD2" w14:textId="77777777" w:rsidR="00790C18" w:rsidRPr="00D05D14" w:rsidRDefault="00790C18" w:rsidP="00790C18">
            <w:pPr>
              <w:jc w:val="both"/>
              <w:rPr>
                <w:rFonts w:ascii="ITC Avant Garde" w:hAnsi="ITC Avant Garde"/>
                <w:b/>
              </w:rPr>
            </w:pPr>
          </w:p>
          <w:p w14:paraId="2684979C" w14:textId="77777777" w:rsidR="00790C18" w:rsidRPr="00D05D14" w:rsidRDefault="00790C18" w:rsidP="00790C18">
            <w:pPr>
              <w:jc w:val="both"/>
              <w:rPr>
                <w:rFonts w:ascii="ITC Avant Garde" w:hAnsi="ITC Avant Garde"/>
              </w:rPr>
            </w:pPr>
            <w:r w:rsidRPr="00D05D14">
              <w:rPr>
                <w:rFonts w:ascii="ITC Avant Garde" w:hAnsi="ITC Avant Garde"/>
              </w:rPr>
              <w:t xml:space="preserve">Artículo aplicable: Artículo 13. </w:t>
            </w:r>
          </w:p>
          <w:p w14:paraId="47B9161C" w14:textId="77777777" w:rsidR="00790C18" w:rsidRPr="00D05D14" w:rsidRDefault="00790C18" w:rsidP="00790C18">
            <w:pPr>
              <w:jc w:val="both"/>
              <w:rPr>
                <w:rFonts w:ascii="ITC Avant Garde" w:hAnsi="ITC Avant Garde"/>
              </w:rPr>
            </w:pPr>
          </w:p>
          <w:p w14:paraId="2292133B" w14:textId="77777777" w:rsidR="00790C18" w:rsidRPr="00D05D14" w:rsidRDefault="00790C18" w:rsidP="00790C18">
            <w:pPr>
              <w:jc w:val="both"/>
              <w:rPr>
                <w:rFonts w:ascii="ITC Avant Garde" w:hAnsi="ITC Avant Garde"/>
              </w:rPr>
            </w:pPr>
            <w:r w:rsidRPr="00D05D14">
              <w:rPr>
                <w:rFonts w:ascii="ITC Avant Garde" w:hAnsi="ITC Avant Garde"/>
              </w:rPr>
              <w:t xml:space="preserve">La Ley prevé que uno de los derechos de las audiencias consiste en que se aporten elementos para distinguir entre la publicidad y el contenido de la programación, en virtud de lo que se consideró pertinente desarrollar en el Anteproyecto los elementos a efecto de dar cumplimiento al derecho antes referido. </w:t>
            </w:r>
          </w:p>
          <w:p w14:paraId="58F876DA" w14:textId="77777777" w:rsidR="00790C18" w:rsidRPr="00D05D14" w:rsidRDefault="00790C18" w:rsidP="00790C18">
            <w:pPr>
              <w:jc w:val="both"/>
              <w:rPr>
                <w:rFonts w:ascii="ITC Avant Garde" w:hAnsi="ITC Avant Garde"/>
              </w:rPr>
            </w:pPr>
          </w:p>
          <w:p w14:paraId="4EF480C8" w14:textId="77777777" w:rsidR="00790C18" w:rsidRPr="00D05D14" w:rsidRDefault="00790C18" w:rsidP="00790C18">
            <w:pPr>
              <w:jc w:val="both"/>
              <w:rPr>
                <w:rFonts w:ascii="ITC Avant Garde" w:hAnsi="ITC Avant Garde"/>
              </w:rPr>
            </w:pPr>
            <w:r w:rsidRPr="00D05D14">
              <w:rPr>
                <w:rFonts w:ascii="ITC Avant Garde" w:hAnsi="ITC Avant Garde"/>
              </w:rPr>
              <w:t xml:space="preserve">Para los anteriores efectos, se incluyeron en el Anteproyecto la iconografía y las leyendas que deberán presentarse en los servicios de radiodifusiòn y de televisión y/o audio restringidos; así como menciones que deberán hacerse a través del servicio de audio. </w:t>
            </w:r>
          </w:p>
          <w:p w14:paraId="14FD4E9A" w14:textId="77777777" w:rsidR="00790C18" w:rsidRPr="00D05D14" w:rsidRDefault="00790C18" w:rsidP="00790C18">
            <w:pPr>
              <w:jc w:val="both"/>
              <w:rPr>
                <w:rFonts w:ascii="ITC Avant Garde" w:hAnsi="ITC Avant Garde"/>
              </w:rPr>
            </w:pPr>
          </w:p>
          <w:p w14:paraId="54BD2A88" w14:textId="77777777" w:rsidR="00790C18" w:rsidRPr="00D05D14" w:rsidRDefault="00790C1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radiodifusión, concesionarios de televisión y/o audio restringidos y programadores a través de multiprogramación.</w:t>
            </w:r>
          </w:p>
          <w:p w14:paraId="78159345" w14:textId="77777777" w:rsidR="00790C18" w:rsidRPr="00D05D14" w:rsidRDefault="00790C18" w:rsidP="00790C18">
            <w:pPr>
              <w:jc w:val="both"/>
              <w:rPr>
                <w:rFonts w:ascii="ITC Avant Garde" w:hAnsi="ITC Avant Garde"/>
              </w:rPr>
            </w:pPr>
          </w:p>
          <w:p w14:paraId="6EBFC589" w14:textId="77777777" w:rsidR="00790C18" w:rsidRPr="00D05D14" w:rsidRDefault="00790C1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Concesionarios de radiodifusión, concesionarios de televisión y/o audio restringidos y programadores a través de multiprogramación.</w:t>
            </w:r>
          </w:p>
          <w:p w14:paraId="4E0A0231" w14:textId="77777777" w:rsidR="00790C18" w:rsidRPr="00D05D14" w:rsidRDefault="00790C18" w:rsidP="00790C18">
            <w:pPr>
              <w:jc w:val="both"/>
              <w:rPr>
                <w:rFonts w:ascii="ITC Avant Garde" w:hAnsi="ITC Avant Garde"/>
              </w:rPr>
            </w:pPr>
          </w:p>
          <w:p w14:paraId="71030184" w14:textId="77777777" w:rsidR="00790C18" w:rsidRDefault="00790C18"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Se estima que el costo unitario de la implementación de mecanismo de distinción entre publicidad y el contenido de un programa será </w:t>
            </w:r>
            <w:r w:rsidR="003D0E04">
              <w:rPr>
                <w:rFonts w:ascii="ITC Avant Garde" w:hAnsi="ITC Avant Garde"/>
              </w:rPr>
              <w:t>nulo dado que se encuentra incluido en las funciones de producción y transmisión de contenidos cotidiana.</w:t>
            </w:r>
          </w:p>
          <w:p w14:paraId="1B5E1E7D" w14:textId="77777777" w:rsidR="00D05D14" w:rsidRPr="00D05D14" w:rsidRDefault="00D05D14" w:rsidP="00790C18">
            <w:pPr>
              <w:jc w:val="both"/>
              <w:rPr>
                <w:rFonts w:ascii="ITC Avant Garde" w:hAnsi="ITC Avant Garde"/>
              </w:rPr>
            </w:pPr>
          </w:p>
          <w:p w14:paraId="04C46CDE" w14:textId="77777777" w:rsidR="00704FBC" w:rsidRPr="00D05D14" w:rsidRDefault="00790C1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Los agentes referidos deberán presentar dichos eleme</w:t>
            </w:r>
            <w:r w:rsidR="00EB38E1">
              <w:rPr>
                <w:rFonts w:ascii="ITC Avant Garde" w:hAnsi="ITC Avant Garde"/>
              </w:rPr>
              <w:t xml:space="preserve">ntos en toda su programación. </w:t>
            </w:r>
          </w:p>
          <w:p w14:paraId="7E9130C0" w14:textId="77777777" w:rsidR="00153F54" w:rsidRPr="00D05D14" w:rsidRDefault="00153F54" w:rsidP="00790C18">
            <w:pPr>
              <w:jc w:val="both"/>
              <w:rPr>
                <w:rFonts w:ascii="ITC Avant Garde" w:hAnsi="ITC Avant Garde"/>
              </w:rPr>
            </w:pPr>
          </w:p>
          <w:p w14:paraId="2308271E" w14:textId="77777777" w:rsidR="00790C18" w:rsidRPr="00D05D14" w:rsidRDefault="005B0331" w:rsidP="00790C18">
            <w:pPr>
              <w:jc w:val="both"/>
              <w:rPr>
                <w:rFonts w:ascii="ITC Avant Garde" w:hAnsi="ITC Avant Garde"/>
                <w:b/>
              </w:rPr>
            </w:pPr>
            <w:r>
              <w:rPr>
                <w:rFonts w:ascii="ITC Avant Garde" w:hAnsi="ITC Avant Garde"/>
                <w:b/>
              </w:rPr>
              <w:t>7</w:t>
            </w:r>
            <w:r w:rsidR="00790C18" w:rsidRPr="00D05D14">
              <w:rPr>
                <w:rFonts w:ascii="ITC Avant Garde" w:hAnsi="ITC Avant Garde"/>
                <w:b/>
              </w:rPr>
              <w:t xml:space="preserve">.- Tipo: Establece obligaciones. </w:t>
            </w:r>
          </w:p>
          <w:p w14:paraId="0AD17CFF" w14:textId="77777777" w:rsidR="00790C18" w:rsidRPr="00D05D14" w:rsidRDefault="00790C18" w:rsidP="00790C18">
            <w:pPr>
              <w:jc w:val="both"/>
              <w:rPr>
                <w:rFonts w:ascii="ITC Avant Garde" w:hAnsi="ITC Avant Garde"/>
              </w:rPr>
            </w:pPr>
          </w:p>
          <w:p w14:paraId="21B506F9" w14:textId="77777777" w:rsidR="00790C18" w:rsidRPr="00D05D14" w:rsidRDefault="00790C18" w:rsidP="00790C18">
            <w:pPr>
              <w:jc w:val="both"/>
              <w:rPr>
                <w:rFonts w:ascii="ITC Avant Garde" w:hAnsi="ITC Avant Garde"/>
              </w:rPr>
            </w:pPr>
            <w:r w:rsidRPr="00D05D14">
              <w:rPr>
                <w:rFonts w:ascii="ITC Avant Garde" w:hAnsi="ITC Avant Garde"/>
              </w:rPr>
              <w:t>Artículo aplicable: 14</w:t>
            </w:r>
          </w:p>
          <w:p w14:paraId="38D94B1C" w14:textId="77777777" w:rsidR="00790C18" w:rsidRPr="00D05D14" w:rsidRDefault="00790C18" w:rsidP="00790C18">
            <w:pPr>
              <w:jc w:val="both"/>
              <w:rPr>
                <w:rFonts w:ascii="ITC Avant Garde" w:hAnsi="ITC Avant Garde"/>
              </w:rPr>
            </w:pPr>
          </w:p>
          <w:p w14:paraId="0323440C" w14:textId="77777777" w:rsidR="00790C18" w:rsidRPr="00D05D14" w:rsidRDefault="00790C18" w:rsidP="00790C18">
            <w:pPr>
              <w:jc w:val="both"/>
              <w:rPr>
                <w:rFonts w:ascii="ITC Avant Garde" w:hAnsi="ITC Avant Garde"/>
              </w:rPr>
            </w:pPr>
            <w:r w:rsidRPr="00D05D14">
              <w:rPr>
                <w:rFonts w:ascii="ITC Avant Garde" w:hAnsi="ITC Avant Garde"/>
              </w:rPr>
              <w:t>La Ley prevé que los concesionarios del servicio de televisión y/o audio restringido deberán informar la clasificación y horarios en su guía de programación electrónica, de conformidad con los lineamientos que establezca el Instituto, siempre y cuando el programador envíe la clasificación correspondiente.</w:t>
            </w:r>
          </w:p>
          <w:p w14:paraId="7AF62FC9" w14:textId="77777777" w:rsidR="00790C18" w:rsidRPr="00D05D14" w:rsidRDefault="00790C18" w:rsidP="00790C18">
            <w:pPr>
              <w:jc w:val="both"/>
              <w:rPr>
                <w:rFonts w:ascii="ITC Avant Garde" w:hAnsi="ITC Avant Garde"/>
              </w:rPr>
            </w:pPr>
          </w:p>
          <w:p w14:paraId="51943166" w14:textId="77777777" w:rsidR="00790C18" w:rsidRPr="00D05D14" w:rsidRDefault="00790C18" w:rsidP="00790C18">
            <w:pPr>
              <w:jc w:val="both"/>
              <w:rPr>
                <w:rFonts w:ascii="ITC Avant Garde" w:hAnsi="ITC Avant Garde"/>
              </w:rPr>
            </w:pPr>
            <w:r w:rsidRPr="00D05D14">
              <w:rPr>
                <w:rFonts w:ascii="ITC Avant Garde" w:hAnsi="ITC Avant Garde"/>
              </w:rPr>
              <w:t xml:space="preserve">Asimismo, dicho ordenamiento prevé como derecho de las audiencias el que se respeten los horarios de la programación y que se avise con oportunidad los cambios a la misma; en ese sentido, se establecen en el Anteproyecto las disposiciones necesarias para que las audiencias del servicio de televisión y/o audio restringido gocen del derecho arriba señalado, estableciendo las elementos mínimos que deberán contener las guías referidas. </w:t>
            </w:r>
          </w:p>
          <w:p w14:paraId="3D37FEE1" w14:textId="77777777" w:rsidR="00790C18" w:rsidRPr="00D05D14" w:rsidRDefault="00790C18" w:rsidP="00790C18">
            <w:pPr>
              <w:jc w:val="both"/>
              <w:rPr>
                <w:rFonts w:ascii="ITC Avant Garde" w:hAnsi="ITC Avant Garde"/>
              </w:rPr>
            </w:pPr>
          </w:p>
          <w:p w14:paraId="2839DC00" w14:textId="77777777" w:rsidR="00790C18" w:rsidRPr="00D05D14" w:rsidRDefault="00790C1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televisión y/o audio restringidos. </w:t>
            </w:r>
          </w:p>
          <w:p w14:paraId="4EB9B2CF" w14:textId="77777777" w:rsidR="00790C18" w:rsidRPr="00D05D14" w:rsidRDefault="00790C18" w:rsidP="00790C18">
            <w:pPr>
              <w:jc w:val="both"/>
              <w:rPr>
                <w:rFonts w:ascii="ITC Avant Garde" w:hAnsi="ITC Avant Garde"/>
              </w:rPr>
            </w:pPr>
          </w:p>
          <w:p w14:paraId="450D7BA0" w14:textId="77777777" w:rsidR="00790C18" w:rsidRPr="00D05D14" w:rsidRDefault="00790C1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Concesionarios de televisión y/o audio restringidos.</w:t>
            </w:r>
          </w:p>
          <w:p w14:paraId="314C8D75" w14:textId="77777777" w:rsidR="00790C18" w:rsidRPr="00D05D14" w:rsidRDefault="00790C18" w:rsidP="00790C18">
            <w:pPr>
              <w:jc w:val="both"/>
              <w:rPr>
                <w:rFonts w:ascii="ITC Avant Garde" w:hAnsi="ITC Avant Garde"/>
              </w:rPr>
            </w:pPr>
          </w:p>
          <w:p w14:paraId="60DB7D4C" w14:textId="77777777" w:rsidR="00D70FDA" w:rsidRPr="00D05D14" w:rsidRDefault="00790C18" w:rsidP="00D70FDA">
            <w:pPr>
              <w:jc w:val="both"/>
              <w:rPr>
                <w:rFonts w:ascii="ITC Avant Garde" w:hAnsi="ITC Avant Garde"/>
              </w:rPr>
            </w:pPr>
            <w:r w:rsidRPr="00D05D14">
              <w:rPr>
                <w:rFonts w:ascii="ITC Avant Garde" w:hAnsi="ITC Avant Garde"/>
                <w:b/>
              </w:rPr>
              <w:t xml:space="preserve">Costo unitario: </w:t>
            </w:r>
            <w:r w:rsidRPr="00D05D14">
              <w:rPr>
                <w:rFonts w:ascii="ITC Avant Garde" w:hAnsi="ITC Avant Garde"/>
              </w:rPr>
              <w:t>Se estima que el costo unitario de los avisos de cambio de programación a través de las guías electrónicas de program</w:t>
            </w:r>
            <w:r w:rsidR="00D05D14">
              <w:rPr>
                <w:rFonts w:ascii="ITC Avant Garde" w:hAnsi="ITC Avant Garde"/>
              </w:rPr>
              <w:t xml:space="preserve">ación será aproximadamente de </w:t>
            </w:r>
            <w:r w:rsidR="002E1553">
              <w:rPr>
                <w:rFonts w:ascii="ITC Avant Garde" w:hAnsi="ITC Avant Garde"/>
              </w:rPr>
              <w:t>tres</w:t>
            </w:r>
            <w:r w:rsidR="00D05D14">
              <w:rPr>
                <w:rFonts w:ascii="ITC Avant Garde" w:hAnsi="ITC Avant Garde"/>
              </w:rPr>
              <w:t xml:space="preserve"> </w:t>
            </w:r>
            <w:r w:rsidR="00D05D14" w:rsidRPr="00D05D14">
              <w:rPr>
                <w:rFonts w:ascii="ITC Avant Garde" w:hAnsi="ITC Avant Garde"/>
              </w:rPr>
              <w:t>hora</w:t>
            </w:r>
            <w:r w:rsidR="00EB38E1">
              <w:rPr>
                <w:rFonts w:ascii="ITC Avant Garde" w:hAnsi="ITC Avant Garde"/>
              </w:rPr>
              <w:t>s</w:t>
            </w:r>
            <w:r w:rsidR="00D05D14" w:rsidRPr="00D05D14">
              <w:rPr>
                <w:rFonts w:ascii="ITC Avant Garde" w:hAnsi="ITC Avant Garde"/>
              </w:rPr>
              <w:t xml:space="preserve"> de trabajo de un profesional en ciencias de la computación, aproximadamente $</w:t>
            </w:r>
            <w:r w:rsidR="002E1553">
              <w:rPr>
                <w:rFonts w:ascii="ITC Avant Garde" w:hAnsi="ITC Avant Garde"/>
              </w:rPr>
              <w:t>225</w:t>
            </w:r>
            <w:r w:rsidR="00D05D14" w:rsidRPr="00D05D14">
              <w:rPr>
                <w:rFonts w:ascii="ITC Avant Garde" w:hAnsi="ITC Avant Garde"/>
              </w:rPr>
              <w:t xml:space="preserve">.00 </w:t>
            </w:r>
            <w:r w:rsidR="002E1553">
              <w:rPr>
                <w:rFonts w:ascii="ITC Avant Garde" w:hAnsi="ITC Avant Garde"/>
              </w:rPr>
              <w:t>doscientos veinticinco</w:t>
            </w:r>
            <w:r w:rsidR="00D05D14" w:rsidRPr="00D05D14">
              <w:rPr>
                <w:rFonts w:ascii="ITC Avant Garde" w:hAnsi="ITC Avant Garde"/>
              </w:rPr>
              <w:t xml:space="preserve"> pesos </w:t>
            </w:r>
            <w:r w:rsidR="00D05D14">
              <w:rPr>
                <w:rFonts w:ascii="ITC Avant Garde" w:hAnsi="ITC Avant Garde"/>
              </w:rPr>
              <w:t>00</w:t>
            </w:r>
            <w:r w:rsidR="00D05D14" w:rsidRPr="00D05D14">
              <w:rPr>
                <w:rFonts w:ascii="ITC Avant Garde" w:hAnsi="ITC Avant Garde"/>
              </w:rPr>
              <w:t>/100</w:t>
            </w:r>
            <w:r w:rsidR="00EB38E1">
              <w:rPr>
                <w:rFonts w:ascii="ITC Avant Garde" w:hAnsi="ITC Avant Garde"/>
              </w:rPr>
              <w:t xml:space="preserve"> M.N.</w:t>
            </w:r>
            <w:r w:rsidR="00D05D14" w:rsidRPr="00D05D14">
              <w:rPr>
                <w:rFonts w:ascii="ITC Avant Garde" w:hAnsi="ITC Avant Garde"/>
              </w:rPr>
              <w:t xml:space="preserve"> </w:t>
            </w:r>
            <w:r w:rsidR="00D70FDA">
              <w:rPr>
                <w:rFonts w:ascii="ITC Avant Garde" w:hAnsi="ITC Avant Garde"/>
              </w:rPr>
              <w:t>Asimismo, pueden existir costos marginales mínimos con motivo de los recursos materiales empleados.</w:t>
            </w:r>
          </w:p>
          <w:p w14:paraId="5F62A480" w14:textId="77777777" w:rsidR="00790C18" w:rsidRPr="00D05D14" w:rsidRDefault="00790C18" w:rsidP="00790C18">
            <w:pPr>
              <w:jc w:val="both"/>
              <w:rPr>
                <w:rFonts w:ascii="ITC Avant Garde" w:hAnsi="ITC Avant Garde"/>
              </w:rPr>
            </w:pPr>
          </w:p>
          <w:p w14:paraId="664D9ECF" w14:textId="77777777" w:rsidR="00790C18" w:rsidRPr="00D05D14" w:rsidRDefault="00790C18" w:rsidP="00790C18">
            <w:pPr>
              <w:jc w:val="both"/>
              <w:rPr>
                <w:rFonts w:ascii="ITC Avant Garde" w:hAnsi="ITC Avant Garde"/>
              </w:rPr>
            </w:pPr>
            <w:r w:rsidRPr="00D05D14">
              <w:rPr>
                <w:rFonts w:ascii="ITC Avant Garde" w:hAnsi="ITC Avant Garde"/>
              </w:rPr>
              <w:t>Por otro lado, se considera que los elementos mínimos que el Anteproyecto establece para las guías electrónicas de programación</w:t>
            </w:r>
            <w:r w:rsidR="002E1553">
              <w:rPr>
                <w:rFonts w:ascii="ITC Avant Garde" w:hAnsi="ITC Avant Garde"/>
              </w:rPr>
              <w:t>, por lo general,</w:t>
            </w:r>
            <w:r w:rsidRPr="00D05D14">
              <w:rPr>
                <w:rFonts w:ascii="ITC Avant Garde" w:hAnsi="ITC Avant Garde"/>
              </w:rPr>
              <w:t xml:space="preserve"> ya se cumplen por los Concesionarios, por lo que no generará costos extras.</w:t>
            </w:r>
          </w:p>
          <w:p w14:paraId="4AD26302" w14:textId="77777777" w:rsidR="00790C18" w:rsidRPr="00D05D14" w:rsidRDefault="00790C18" w:rsidP="00790C18">
            <w:pPr>
              <w:jc w:val="both"/>
              <w:rPr>
                <w:rFonts w:ascii="ITC Avant Garde" w:hAnsi="ITC Avant Garde"/>
              </w:rPr>
            </w:pPr>
          </w:p>
          <w:p w14:paraId="042D2E94" w14:textId="77777777" w:rsidR="00790C18" w:rsidRPr="00D05D14" w:rsidRDefault="00790C1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23126C">
              <w:rPr>
                <w:rFonts w:ascii="ITC Avant Garde" w:hAnsi="ITC Avant Garde"/>
              </w:rPr>
              <w:t>Permanente.</w:t>
            </w:r>
            <w:r w:rsidRPr="00D05D14">
              <w:rPr>
                <w:rFonts w:ascii="ITC Avant Garde" w:hAnsi="ITC Avant Garde"/>
              </w:rPr>
              <w:t xml:space="preserve">  </w:t>
            </w:r>
          </w:p>
          <w:p w14:paraId="546097FD" w14:textId="77777777" w:rsidR="00153F54" w:rsidRPr="00D05D14" w:rsidRDefault="00153F54" w:rsidP="00790C18">
            <w:pPr>
              <w:jc w:val="both"/>
              <w:rPr>
                <w:rFonts w:ascii="ITC Avant Garde" w:hAnsi="ITC Avant Garde"/>
              </w:rPr>
            </w:pPr>
          </w:p>
          <w:p w14:paraId="18B3B5E8" w14:textId="77777777" w:rsidR="00790C18" w:rsidRPr="00D05D14" w:rsidRDefault="005B0331" w:rsidP="00790C18">
            <w:pPr>
              <w:jc w:val="both"/>
              <w:rPr>
                <w:rFonts w:ascii="ITC Avant Garde" w:hAnsi="ITC Avant Garde"/>
                <w:b/>
              </w:rPr>
            </w:pPr>
            <w:r>
              <w:rPr>
                <w:rFonts w:ascii="ITC Avant Garde" w:hAnsi="ITC Avant Garde"/>
                <w:b/>
              </w:rPr>
              <w:t>8</w:t>
            </w:r>
            <w:r w:rsidR="00790C18" w:rsidRPr="00D05D14">
              <w:rPr>
                <w:rFonts w:ascii="ITC Avant Garde" w:hAnsi="ITC Avant Garde"/>
                <w:b/>
              </w:rPr>
              <w:t xml:space="preserve">.- Tipo: Establece estándares. </w:t>
            </w:r>
          </w:p>
          <w:p w14:paraId="41563576" w14:textId="77777777" w:rsidR="00790C18" w:rsidRPr="00D05D14" w:rsidRDefault="00790C18" w:rsidP="00790C18">
            <w:pPr>
              <w:jc w:val="both"/>
              <w:rPr>
                <w:rFonts w:ascii="ITC Avant Garde" w:hAnsi="ITC Avant Garde"/>
              </w:rPr>
            </w:pPr>
          </w:p>
          <w:p w14:paraId="234DC1D7" w14:textId="77777777" w:rsidR="00790C18" w:rsidRPr="00D05D14" w:rsidRDefault="00790C18" w:rsidP="00790C18">
            <w:pPr>
              <w:jc w:val="both"/>
              <w:rPr>
                <w:rFonts w:ascii="ITC Avant Garde" w:hAnsi="ITC Avant Garde"/>
              </w:rPr>
            </w:pPr>
            <w:r w:rsidRPr="00D05D14">
              <w:rPr>
                <w:rFonts w:ascii="ITC Avant Garde" w:hAnsi="ITC Avant Garde"/>
              </w:rPr>
              <w:t>Artículo aplicable: 15</w:t>
            </w:r>
          </w:p>
          <w:p w14:paraId="79122400" w14:textId="77777777" w:rsidR="00790C18" w:rsidRPr="00D05D14" w:rsidRDefault="00790C18" w:rsidP="00790C18">
            <w:pPr>
              <w:jc w:val="both"/>
              <w:rPr>
                <w:rFonts w:ascii="ITC Avant Garde" w:hAnsi="ITC Avant Garde"/>
              </w:rPr>
            </w:pPr>
          </w:p>
          <w:p w14:paraId="47FC1E78" w14:textId="77777777" w:rsidR="00790C18" w:rsidRDefault="00790C18" w:rsidP="00790C18">
            <w:pPr>
              <w:jc w:val="both"/>
              <w:rPr>
                <w:rFonts w:ascii="ITC Avant Garde" w:hAnsi="ITC Avant Garde"/>
              </w:rPr>
            </w:pPr>
            <w:r w:rsidRPr="00D05D14">
              <w:rPr>
                <w:rFonts w:ascii="ITC Avant Garde" w:hAnsi="ITC Avant Garde"/>
              </w:rPr>
              <w:t xml:space="preserve">La Ley establece como uno de los derechos de las audiencias el que se aporten elementos para diferenciar de manera clara la información noticiosa de la opinión de quien la presenta; en ese sentido, el artículo que nos ocupa, establece los aspectos necesarios para que las audiencias gocen del mencionado derecho. </w:t>
            </w:r>
          </w:p>
          <w:p w14:paraId="2E29AED9" w14:textId="77777777" w:rsidR="005B0331" w:rsidRPr="00D05D14" w:rsidRDefault="005B0331" w:rsidP="00790C18">
            <w:pPr>
              <w:jc w:val="both"/>
              <w:rPr>
                <w:rFonts w:ascii="ITC Avant Garde" w:hAnsi="ITC Avant Garde"/>
              </w:rPr>
            </w:pPr>
          </w:p>
          <w:p w14:paraId="102578BA" w14:textId="77777777" w:rsidR="00790C18" w:rsidRPr="00D05D14" w:rsidRDefault="00790C1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radiodifusión, concesionarios de televisión y/o audio restringidos, y programadores </w:t>
            </w:r>
            <w:r w:rsidR="0023126C">
              <w:rPr>
                <w:rFonts w:ascii="ITC Avant Garde" w:hAnsi="ITC Avant Garde"/>
              </w:rPr>
              <w:t xml:space="preserve">a través de multiprogramación. </w:t>
            </w:r>
          </w:p>
          <w:p w14:paraId="08952C66" w14:textId="77777777" w:rsidR="00790C18" w:rsidRPr="00D05D14" w:rsidRDefault="00790C18" w:rsidP="00790C18">
            <w:pPr>
              <w:jc w:val="both"/>
              <w:rPr>
                <w:rFonts w:ascii="ITC Avant Garde" w:hAnsi="ITC Avant Garde"/>
              </w:rPr>
            </w:pPr>
          </w:p>
          <w:p w14:paraId="5DD4FAB4" w14:textId="77777777" w:rsidR="00790C18" w:rsidRPr="00D05D14" w:rsidRDefault="00790C1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Concesionarios de radiodifusión, concesionarios de televisión y/o audio restringidos, y programadores a través de multiprogramación.  </w:t>
            </w:r>
          </w:p>
          <w:p w14:paraId="4EA2A754" w14:textId="77777777" w:rsidR="00790C18" w:rsidRPr="00D05D14" w:rsidRDefault="00790C18" w:rsidP="00790C18">
            <w:pPr>
              <w:jc w:val="both"/>
              <w:rPr>
                <w:rFonts w:ascii="ITC Avant Garde" w:hAnsi="ITC Avant Garde"/>
              </w:rPr>
            </w:pPr>
          </w:p>
          <w:p w14:paraId="50FA167C" w14:textId="77777777" w:rsidR="00790C18" w:rsidRPr="00D05D14" w:rsidRDefault="00790C18" w:rsidP="00790C18">
            <w:pPr>
              <w:jc w:val="both"/>
              <w:rPr>
                <w:rFonts w:ascii="ITC Avant Garde" w:hAnsi="ITC Avant Garde"/>
              </w:rPr>
            </w:pPr>
            <w:r w:rsidRPr="00D05D14">
              <w:rPr>
                <w:rFonts w:ascii="ITC Avant Garde" w:hAnsi="ITC Avant Garde"/>
                <w:b/>
              </w:rPr>
              <w:t xml:space="preserve">Costo unitario: </w:t>
            </w:r>
            <w:r w:rsidR="002E1553">
              <w:rPr>
                <w:rFonts w:ascii="ITC Avant Garde" w:hAnsi="ITC Avant Garde"/>
              </w:rPr>
              <w:t>Se</w:t>
            </w:r>
            <w:r w:rsidR="00D70FDA">
              <w:rPr>
                <w:rFonts w:ascii="ITC Avant Garde" w:hAnsi="ITC Avant Garde"/>
              </w:rPr>
              <w:t xml:space="preserve"> </w:t>
            </w:r>
            <w:r w:rsidR="002E1553">
              <w:rPr>
                <w:rFonts w:ascii="ITC Avant Garde" w:hAnsi="ITC Avant Garde"/>
              </w:rPr>
              <w:t>considera que no generará costos adicionales al de la producción cotidiana.</w:t>
            </w:r>
          </w:p>
          <w:p w14:paraId="253D6C23" w14:textId="77777777" w:rsidR="00790C18" w:rsidRPr="00D05D14" w:rsidRDefault="00790C18" w:rsidP="00790C18">
            <w:pPr>
              <w:jc w:val="both"/>
              <w:rPr>
                <w:rFonts w:ascii="ITC Avant Garde" w:hAnsi="ITC Avant Garde"/>
              </w:rPr>
            </w:pPr>
          </w:p>
          <w:p w14:paraId="406A536E" w14:textId="77777777" w:rsidR="00790C18" w:rsidRPr="00D05D14" w:rsidRDefault="00790C1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BC0B35">
              <w:rPr>
                <w:rFonts w:ascii="ITC Avant Garde" w:hAnsi="ITC Avant Garde"/>
              </w:rPr>
              <w:t>Permanente</w:t>
            </w:r>
            <w:r w:rsidR="0023126C">
              <w:rPr>
                <w:rFonts w:ascii="ITC Avant Garde" w:hAnsi="ITC Avant Garde"/>
              </w:rPr>
              <w:t>.</w:t>
            </w:r>
            <w:r w:rsidRPr="00D05D14">
              <w:rPr>
                <w:rFonts w:ascii="ITC Avant Garde" w:hAnsi="ITC Avant Garde"/>
              </w:rPr>
              <w:t xml:space="preserve"> </w:t>
            </w:r>
          </w:p>
          <w:p w14:paraId="4A0F7F33" w14:textId="77777777" w:rsidR="00153F54" w:rsidRPr="00D05D14" w:rsidRDefault="00153F54" w:rsidP="00790C18">
            <w:pPr>
              <w:jc w:val="both"/>
              <w:rPr>
                <w:rFonts w:ascii="ITC Avant Garde" w:hAnsi="ITC Avant Garde"/>
              </w:rPr>
            </w:pPr>
          </w:p>
          <w:p w14:paraId="4F8F9201" w14:textId="77777777" w:rsidR="00790C18" w:rsidRPr="00D05D14" w:rsidRDefault="005B0331" w:rsidP="00790C18">
            <w:pPr>
              <w:jc w:val="both"/>
              <w:rPr>
                <w:rFonts w:ascii="ITC Avant Garde" w:hAnsi="ITC Avant Garde"/>
                <w:b/>
              </w:rPr>
            </w:pPr>
            <w:r>
              <w:rPr>
                <w:rFonts w:ascii="ITC Avant Garde" w:hAnsi="ITC Avant Garde"/>
                <w:b/>
              </w:rPr>
              <w:t>9</w:t>
            </w:r>
            <w:r w:rsidR="00790C18" w:rsidRPr="00D05D14">
              <w:rPr>
                <w:rFonts w:ascii="ITC Avant Garde" w:hAnsi="ITC Avant Garde"/>
                <w:b/>
              </w:rPr>
              <w:t xml:space="preserve">.- Tipo: Establece estándares. </w:t>
            </w:r>
          </w:p>
          <w:p w14:paraId="51E11F55" w14:textId="77777777" w:rsidR="00790C18" w:rsidRPr="00D05D14" w:rsidRDefault="00790C18" w:rsidP="00790C18">
            <w:pPr>
              <w:jc w:val="both"/>
              <w:rPr>
                <w:rFonts w:ascii="ITC Avant Garde" w:hAnsi="ITC Avant Garde"/>
                <w:b/>
              </w:rPr>
            </w:pPr>
          </w:p>
          <w:p w14:paraId="447BDA18" w14:textId="77777777" w:rsidR="00790C18" w:rsidRPr="00D05D14" w:rsidRDefault="00790C18" w:rsidP="00790C18">
            <w:pPr>
              <w:jc w:val="both"/>
              <w:rPr>
                <w:rFonts w:ascii="ITC Avant Garde" w:hAnsi="ITC Avant Garde"/>
              </w:rPr>
            </w:pPr>
            <w:r w:rsidRPr="00D05D14">
              <w:rPr>
                <w:rFonts w:ascii="ITC Avant Garde" w:hAnsi="ITC Avant Garde"/>
              </w:rPr>
              <w:t xml:space="preserve">Artículo aplicable: Artículo 16. </w:t>
            </w:r>
          </w:p>
          <w:p w14:paraId="5E6A98DE" w14:textId="77777777" w:rsidR="00790C18" w:rsidRPr="00D05D14" w:rsidRDefault="00790C18" w:rsidP="00790C18">
            <w:pPr>
              <w:jc w:val="both"/>
              <w:rPr>
                <w:rFonts w:ascii="ITC Avant Garde" w:hAnsi="ITC Avant Garde"/>
              </w:rPr>
            </w:pPr>
          </w:p>
          <w:p w14:paraId="3A7767CC" w14:textId="77777777" w:rsidR="00790C18" w:rsidRDefault="00790C18" w:rsidP="00790C18">
            <w:pPr>
              <w:jc w:val="both"/>
              <w:rPr>
                <w:rFonts w:ascii="ITC Avant Garde" w:hAnsi="ITC Avant Garde"/>
              </w:rPr>
            </w:pPr>
            <w:r w:rsidRPr="00D05D14">
              <w:rPr>
                <w:rFonts w:ascii="ITC Avant Garde" w:hAnsi="ITC Avant Garde"/>
              </w:rPr>
              <w:t xml:space="preserve">La Ley prevé que las audiencias con discapacidad auditiva tienen derecho a contar, como una de las medidas de accesibilidad, con servicios de subtitulaje, en ese sentido, el Anteproyecto establece los parámetros de precisión y legibilidad de dicho servicio, con la finalidad de que dichas audiencias, gocen del referido derecho. </w:t>
            </w:r>
          </w:p>
          <w:p w14:paraId="11D5CD36" w14:textId="77777777" w:rsidR="00BC0B35" w:rsidRPr="00D05D14" w:rsidRDefault="00BC0B35" w:rsidP="00790C18">
            <w:pPr>
              <w:jc w:val="both"/>
              <w:rPr>
                <w:rFonts w:ascii="ITC Avant Garde" w:hAnsi="ITC Avant Garde"/>
              </w:rPr>
            </w:pPr>
          </w:p>
          <w:p w14:paraId="522E4AC3" w14:textId="77777777" w:rsidR="00790C18" w:rsidRPr="00D05D14" w:rsidRDefault="00790C1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radiodifusión y programadores </w:t>
            </w:r>
            <w:r w:rsidR="00574AC6">
              <w:rPr>
                <w:rFonts w:ascii="ITC Avant Garde" w:hAnsi="ITC Avant Garde"/>
              </w:rPr>
              <w:t>a través de multiprogramación.</w:t>
            </w:r>
          </w:p>
          <w:p w14:paraId="54F6F2E1" w14:textId="77777777" w:rsidR="00790C18" w:rsidRPr="00D05D14" w:rsidRDefault="00790C18" w:rsidP="00790C18">
            <w:pPr>
              <w:jc w:val="both"/>
              <w:rPr>
                <w:rFonts w:ascii="ITC Avant Garde" w:hAnsi="ITC Avant Garde"/>
              </w:rPr>
            </w:pPr>
          </w:p>
          <w:p w14:paraId="20D08BFD" w14:textId="77777777" w:rsidR="00790C18" w:rsidRPr="00D05D14" w:rsidRDefault="00790C1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Concesionarios de radiodifusión y programadores </w:t>
            </w:r>
            <w:r w:rsidR="00574AC6">
              <w:rPr>
                <w:rFonts w:ascii="ITC Avant Garde" w:hAnsi="ITC Avant Garde"/>
              </w:rPr>
              <w:t>a través de multiprogramación.</w:t>
            </w:r>
          </w:p>
          <w:p w14:paraId="7B97321D" w14:textId="77777777" w:rsidR="00790C18" w:rsidRPr="00D05D14" w:rsidRDefault="00790C18" w:rsidP="00790C18">
            <w:pPr>
              <w:jc w:val="both"/>
              <w:rPr>
                <w:rFonts w:ascii="ITC Avant Garde" w:hAnsi="ITC Avant Garde"/>
              </w:rPr>
            </w:pPr>
          </w:p>
          <w:p w14:paraId="726A6E21" w14:textId="77777777" w:rsidR="00BC0B35" w:rsidRPr="00BC0B35" w:rsidRDefault="00790C18" w:rsidP="00790C18">
            <w:pPr>
              <w:jc w:val="both"/>
              <w:rPr>
                <w:rFonts w:ascii="ITC Avant Garde" w:hAnsi="ITC Avant Garde"/>
                <w:b/>
              </w:rPr>
            </w:pPr>
            <w:r w:rsidRPr="00D05D14">
              <w:rPr>
                <w:rFonts w:ascii="ITC Avant Garde" w:hAnsi="ITC Avant Garde"/>
                <w:b/>
              </w:rPr>
              <w:t xml:space="preserve">Costo unitario: </w:t>
            </w:r>
            <w:r w:rsidR="00BC0B35">
              <w:rPr>
                <w:rFonts w:ascii="ITC Avant Garde" w:hAnsi="ITC Avant Garde"/>
              </w:rPr>
              <w:t xml:space="preserve">La obligación deviene de la propia Ley, por lo que el costo no se desprende del Anteproyecto, el cual exclusivamente establece parámetros de legibilidad y precisión. </w:t>
            </w:r>
          </w:p>
          <w:p w14:paraId="780FE1E5" w14:textId="77777777" w:rsidR="00790C18" w:rsidRPr="00D05D14" w:rsidRDefault="00790C18" w:rsidP="00790C18">
            <w:pPr>
              <w:jc w:val="both"/>
              <w:rPr>
                <w:rFonts w:ascii="ITC Avant Garde" w:hAnsi="ITC Avant Garde"/>
              </w:rPr>
            </w:pPr>
          </w:p>
          <w:p w14:paraId="1459FC6A" w14:textId="77777777" w:rsidR="00704FBC" w:rsidRPr="00D05D14" w:rsidRDefault="00790C1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BC0B35">
              <w:rPr>
                <w:rFonts w:ascii="ITC Avant Garde" w:hAnsi="ITC Avant Garde"/>
              </w:rPr>
              <w:t xml:space="preserve">Permanente para el caso de los concesionarios de radiodifusión establecidos en el artículo Transitorio Cuadragésimo Tercero del Decreto por el que se expidió la Ley. </w:t>
            </w:r>
          </w:p>
          <w:p w14:paraId="5B35297A" w14:textId="77777777" w:rsidR="00153F54" w:rsidRPr="00D05D14" w:rsidRDefault="00153F54" w:rsidP="00790C18">
            <w:pPr>
              <w:jc w:val="both"/>
              <w:rPr>
                <w:rFonts w:ascii="ITC Avant Garde" w:hAnsi="ITC Avant Garde"/>
              </w:rPr>
            </w:pPr>
          </w:p>
          <w:p w14:paraId="2185054A" w14:textId="77777777" w:rsidR="00790C18" w:rsidRPr="00D05D14" w:rsidRDefault="00790C18" w:rsidP="00790C18">
            <w:pPr>
              <w:jc w:val="both"/>
              <w:rPr>
                <w:rFonts w:ascii="ITC Avant Garde" w:hAnsi="ITC Avant Garde"/>
                <w:b/>
              </w:rPr>
            </w:pPr>
            <w:r w:rsidRPr="00D05D14">
              <w:rPr>
                <w:rFonts w:ascii="ITC Avant Garde" w:hAnsi="ITC Avant Garde"/>
                <w:b/>
              </w:rPr>
              <w:t>1</w:t>
            </w:r>
            <w:r w:rsidR="005B0331">
              <w:rPr>
                <w:rFonts w:ascii="ITC Avant Garde" w:hAnsi="ITC Avant Garde"/>
                <w:b/>
              </w:rPr>
              <w:t>0</w:t>
            </w:r>
            <w:r w:rsidRPr="00D05D14">
              <w:rPr>
                <w:rFonts w:ascii="ITC Avant Garde" w:hAnsi="ITC Avant Garde"/>
                <w:b/>
              </w:rPr>
              <w:t xml:space="preserve">.- Tipo: Establece estándares. </w:t>
            </w:r>
          </w:p>
          <w:p w14:paraId="0728A4CE" w14:textId="77777777" w:rsidR="00790C18" w:rsidRPr="00D05D14" w:rsidRDefault="00790C18" w:rsidP="00790C18">
            <w:pPr>
              <w:jc w:val="both"/>
              <w:rPr>
                <w:rFonts w:ascii="ITC Avant Garde" w:hAnsi="ITC Avant Garde"/>
              </w:rPr>
            </w:pPr>
          </w:p>
          <w:p w14:paraId="3D4719CD" w14:textId="77777777" w:rsidR="00790C18" w:rsidRPr="00D05D14" w:rsidRDefault="00790C18" w:rsidP="00790C18">
            <w:pPr>
              <w:jc w:val="both"/>
              <w:rPr>
                <w:rFonts w:ascii="ITC Avant Garde" w:hAnsi="ITC Avant Garde"/>
              </w:rPr>
            </w:pPr>
            <w:r w:rsidRPr="00D05D14">
              <w:rPr>
                <w:rFonts w:ascii="ITC Avant Garde" w:hAnsi="ITC Avant Garde"/>
              </w:rPr>
              <w:t xml:space="preserve">Artículo Aplicable: Artículo 17. </w:t>
            </w:r>
          </w:p>
          <w:p w14:paraId="6BB59254" w14:textId="77777777" w:rsidR="00790C18" w:rsidRPr="00D05D14" w:rsidRDefault="00790C18" w:rsidP="00790C18">
            <w:pPr>
              <w:jc w:val="both"/>
              <w:rPr>
                <w:rFonts w:ascii="ITC Avant Garde" w:hAnsi="ITC Avant Garde"/>
              </w:rPr>
            </w:pPr>
          </w:p>
          <w:p w14:paraId="2FBB9DF2" w14:textId="77777777" w:rsidR="00790C18" w:rsidRPr="00D05D14" w:rsidRDefault="00790C18" w:rsidP="00790C18">
            <w:pPr>
              <w:jc w:val="both"/>
              <w:rPr>
                <w:rFonts w:ascii="ITC Avant Garde" w:hAnsi="ITC Avant Garde"/>
              </w:rPr>
            </w:pPr>
            <w:r w:rsidRPr="00D05D14">
              <w:rPr>
                <w:rFonts w:ascii="ITC Avant Garde" w:hAnsi="ITC Avant Garde"/>
              </w:rPr>
              <w:t xml:space="preserve">La Ley prevé que las audiencias con discapacidad auditiva tienen derecho a contar, como una de las medidas de accesibilidad, con servicios de interpretación en Lengua de Señas Mexicana; en ese sentido, el Anteproyecto establece los parámetros de dicho servicio, con la finalidad de que dichas audiencias, gocen del referido derecho. </w:t>
            </w:r>
          </w:p>
          <w:p w14:paraId="4BA72973" w14:textId="77777777" w:rsidR="00790C18" w:rsidRPr="00D05D14" w:rsidRDefault="00790C18" w:rsidP="00790C18">
            <w:pPr>
              <w:jc w:val="both"/>
              <w:rPr>
                <w:rFonts w:ascii="ITC Avant Garde" w:hAnsi="ITC Avant Garde"/>
              </w:rPr>
            </w:pPr>
          </w:p>
          <w:p w14:paraId="66EE0721" w14:textId="77777777" w:rsidR="00790C18" w:rsidRPr="00D05D14" w:rsidRDefault="00790C1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w:t>
            </w:r>
            <w:r w:rsidR="005B0331">
              <w:rPr>
                <w:rFonts w:ascii="ITC Avant Garde" w:hAnsi="ITC Avant Garde"/>
              </w:rPr>
              <w:t>ncesionarios de Radiodifusión y</w:t>
            </w:r>
            <w:r w:rsidRPr="00D05D14">
              <w:rPr>
                <w:rFonts w:ascii="ITC Avant Garde" w:hAnsi="ITC Avant Garde"/>
              </w:rPr>
              <w:t xml:space="preserve"> programadores a través de multiprogramación.  </w:t>
            </w:r>
          </w:p>
          <w:p w14:paraId="54945B79" w14:textId="77777777" w:rsidR="00790C18" w:rsidRPr="00D05D14" w:rsidRDefault="00790C18" w:rsidP="00790C18">
            <w:pPr>
              <w:jc w:val="both"/>
              <w:rPr>
                <w:rFonts w:ascii="ITC Avant Garde" w:hAnsi="ITC Avant Garde"/>
              </w:rPr>
            </w:pPr>
          </w:p>
          <w:p w14:paraId="5A860CAB" w14:textId="77777777" w:rsidR="00790C18" w:rsidRPr="00D05D14" w:rsidRDefault="00790C1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Co</w:t>
            </w:r>
            <w:r w:rsidR="005B0331">
              <w:rPr>
                <w:rFonts w:ascii="ITC Avant Garde" w:hAnsi="ITC Avant Garde"/>
              </w:rPr>
              <w:t>ncesionarios de Radiodifusión y</w:t>
            </w:r>
            <w:r w:rsidRPr="00D05D14">
              <w:rPr>
                <w:rFonts w:ascii="ITC Avant Garde" w:hAnsi="ITC Avant Garde"/>
              </w:rPr>
              <w:t xml:space="preserve"> programadores </w:t>
            </w:r>
            <w:r w:rsidR="00D70FDA">
              <w:rPr>
                <w:rFonts w:ascii="ITC Avant Garde" w:hAnsi="ITC Avant Garde"/>
              </w:rPr>
              <w:t>a través de multiprogramación.</w:t>
            </w:r>
          </w:p>
          <w:p w14:paraId="63A0E28C" w14:textId="77777777" w:rsidR="00790C18" w:rsidRPr="00D05D14" w:rsidRDefault="00790C18" w:rsidP="00790C18">
            <w:pPr>
              <w:jc w:val="both"/>
              <w:rPr>
                <w:rFonts w:ascii="ITC Avant Garde" w:hAnsi="ITC Avant Garde"/>
              </w:rPr>
            </w:pPr>
          </w:p>
          <w:p w14:paraId="2E1FFA50" w14:textId="77777777" w:rsidR="00BC0B35" w:rsidRPr="00F832EC" w:rsidRDefault="00BC0B35" w:rsidP="00BC0B35">
            <w:pPr>
              <w:jc w:val="both"/>
              <w:rPr>
                <w:rFonts w:ascii="ITC Avant Garde" w:hAnsi="ITC Avant Garde"/>
                <w:b/>
              </w:rPr>
            </w:pPr>
            <w:r>
              <w:rPr>
                <w:rFonts w:ascii="ITC Avant Garde" w:hAnsi="ITC Avant Garde"/>
                <w:b/>
              </w:rPr>
              <w:t xml:space="preserve">Costo unitario: </w:t>
            </w:r>
            <w:r>
              <w:rPr>
                <w:rFonts w:ascii="ITC Avant Garde" w:hAnsi="ITC Avant Garde"/>
              </w:rPr>
              <w:t xml:space="preserve">La obligación deviene de la propia Ley, por lo que el costo no se desprende del Anteproyecto, el cual exclusivamente establece parámetros de para la interpretación. </w:t>
            </w:r>
          </w:p>
          <w:p w14:paraId="1BD2A6A8" w14:textId="77777777" w:rsidR="00790C18" w:rsidRPr="00D05D14" w:rsidRDefault="00790C18" w:rsidP="00790C18">
            <w:pPr>
              <w:jc w:val="both"/>
              <w:rPr>
                <w:rFonts w:ascii="ITC Avant Garde" w:hAnsi="ITC Avant Garde"/>
              </w:rPr>
            </w:pPr>
          </w:p>
          <w:p w14:paraId="7B503B77" w14:textId="77777777" w:rsidR="00704FBC" w:rsidRPr="00D05D14" w:rsidRDefault="00790C1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BC0B35">
              <w:rPr>
                <w:rFonts w:ascii="ITC Avant Garde" w:hAnsi="ITC Avant Garde"/>
              </w:rPr>
              <w:t xml:space="preserve">Depende de la cantidad de programación con dicho servicio. </w:t>
            </w:r>
          </w:p>
          <w:p w14:paraId="50064C86" w14:textId="77777777" w:rsidR="00153F54" w:rsidRPr="00D05D14" w:rsidRDefault="00153F54" w:rsidP="00790C18">
            <w:pPr>
              <w:jc w:val="both"/>
              <w:rPr>
                <w:rFonts w:ascii="ITC Avant Garde" w:hAnsi="ITC Avant Garde"/>
              </w:rPr>
            </w:pPr>
          </w:p>
          <w:p w14:paraId="1CB29A1B" w14:textId="77777777" w:rsidR="00790C18" w:rsidRPr="00D05D14" w:rsidRDefault="00790C18" w:rsidP="00790C18">
            <w:pPr>
              <w:jc w:val="both"/>
              <w:rPr>
                <w:rFonts w:ascii="ITC Avant Garde" w:hAnsi="ITC Avant Garde"/>
                <w:b/>
              </w:rPr>
            </w:pPr>
            <w:r w:rsidRPr="00D05D14">
              <w:rPr>
                <w:rFonts w:ascii="ITC Avant Garde" w:hAnsi="ITC Avant Garde"/>
                <w:b/>
              </w:rPr>
              <w:t>1</w:t>
            </w:r>
            <w:r w:rsidR="005B0331">
              <w:rPr>
                <w:rFonts w:ascii="ITC Avant Garde" w:hAnsi="ITC Avant Garde"/>
                <w:b/>
              </w:rPr>
              <w:t>1</w:t>
            </w:r>
            <w:r w:rsidRPr="00D05D14">
              <w:rPr>
                <w:rFonts w:ascii="ITC Avant Garde" w:hAnsi="ITC Avant Garde"/>
                <w:b/>
              </w:rPr>
              <w:t>.- Establece estándares técnicos.</w:t>
            </w:r>
          </w:p>
          <w:p w14:paraId="0ACEC718" w14:textId="77777777" w:rsidR="00790C18" w:rsidRPr="00D05D14" w:rsidRDefault="00790C18" w:rsidP="00790C18">
            <w:pPr>
              <w:jc w:val="both"/>
              <w:rPr>
                <w:rFonts w:ascii="ITC Avant Garde" w:hAnsi="ITC Avant Garde"/>
              </w:rPr>
            </w:pPr>
          </w:p>
          <w:p w14:paraId="39B8898F" w14:textId="77777777" w:rsidR="00790C18" w:rsidRPr="00D05D14" w:rsidRDefault="00790C18" w:rsidP="00790C18">
            <w:pPr>
              <w:jc w:val="both"/>
              <w:rPr>
                <w:rFonts w:ascii="ITC Avant Garde" w:hAnsi="ITC Avant Garde"/>
              </w:rPr>
            </w:pPr>
            <w:r w:rsidRPr="00D05D14">
              <w:rPr>
                <w:rFonts w:ascii="ITC Avant Garde" w:hAnsi="ITC Avant Garde"/>
              </w:rPr>
              <w:t>Artículos aplicables: Artículo 18</w:t>
            </w:r>
          </w:p>
          <w:p w14:paraId="7782025F" w14:textId="77777777" w:rsidR="00790C18" w:rsidRPr="00D05D14" w:rsidRDefault="00790C18" w:rsidP="00790C18">
            <w:pPr>
              <w:jc w:val="both"/>
              <w:rPr>
                <w:rFonts w:ascii="ITC Avant Garde" w:hAnsi="ITC Avant Garde"/>
              </w:rPr>
            </w:pPr>
          </w:p>
          <w:p w14:paraId="51A1E508" w14:textId="77777777" w:rsidR="00790C18" w:rsidRPr="00D05D14" w:rsidRDefault="00790C18" w:rsidP="00790C18">
            <w:pPr>
              <w:jc w:val="both"/>
              <w:rPr>
                <w:rFonts w:ascii="ITC Avant Garde" w:hAnsi="ITC Avant Garde"/>
                <w:b/>
              </w:rPr>
            </w:pPr>
            <w:r w:rsidRPr="00D05D14">
              <w:rPr>
                <w:rFonts w:ascii="ITC Avant Garde" w:hAnsi="ITC Avant Garde"/>
              </w:rPr>
              <w:t>Con el objeto de que las audiencias con discapacidad tengan conocimiento de la existencia de servicios de accesibilidad en los contenidos audiovisuales, el Anteproyecto desarrolla la iconografía que permita la consecución de dicho fin.</w:t>
            </w:r>
          </w:p>
          <w:p w14:paraId="4ADC3ABF" w14:textId="77777777" w:rsidR="00790C18" w:rsidRPr="00D05D14" w:rsidRDefault="00790C18" w:rsidP="00790C18">
            <w:pPr>
              <w:jc w:val="both"/>
              <w:rPr>
                <w:rFonts w:ascii="ITC Avant Garde" w:hAnsi="ITC Avant Garde"/>
                <w:b/>
              </w:rPr>
            </w:pPr>
          </w:p>
          <w:p w14:paraId="7DC69F3A" w14:textId="77777777" w:rsidR="00790C18" w:rsidRPr="00D05D14" w:rsidRDefault="00790C18" w:rsidP="00790C18">
            <w:pPr>
              <w:jc w:val="both"/>
              <w:rPr>
                <w:rFonts w:ascii="ITC Avant Garde" w:hAnsi="ITC Avant Garde"/>
              </w:rPr>
            </w:pPr>
            <w:r w:rsidRPr="00D05D14">
              <w:rPr>
                <w:rFonts w:ascii="ITC Avant Garde" w:hAnsi="ITC Avant Garde"/>
              </w:rPr>
              <w:t xml:space="preserve">En este sentido, se incluyen los elementos que deberán presentarse en el contenido mismo, así como a través de la guía electrónica de programación. </w:t>
            </w:r>
          </w:p>
          <w:p w14:paraId="47D77F36" w14:textId="77777777" w:rsidR="00790C18" w:rsidRPr="00D05D14" w:rsidRDefault="00790C18" w:rsidP="00790C18">
            <w:pPr>
              <w:jc w:val="both"/>
              <w:rPr>
                <w:rFonts w:ascii="ITC Avant Garde" w:hAnsi="ITC Avant Garde"/>
                <w:b/>
              </w:rPr>
            </w:pPr>
          </w:p>
          <w:p w14:paraId="3138204C" w14:textId="77777777" w:rsidR="00790C18" w:rsidRPr="00D05D14" w:rsidRDefault="00790C18"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radiodifusión y programadores a través de multiprogramación. </w:t>
            </w:r>
          </w:p>
          <w:p w14:paraId="513BC9BE" w14:textId="77777777" w:rsidR="00790C18" w:rsidRPr="00D05D14" w:rsidRDefault="00790C18" w:rsidP="00790C18">
            <w:pPr>
              <w:jc w:val="both"/>
              <w:rPr>
                <w:rFonts w:ascii="ITC Avant Garde" w:hAnsi="ITC Avant Garde"/>
                <w:b/>
              </w:rPr>
            </w:pPr>
          </w:p>
          <w:p w14:paraId="7DB75875" w14:textId="77777777" w:rsidR="00790C18" w:rsidRPr="00D05D14" w:rsidRDefault="00790C18"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Concesionarios de radiodifusión y programadores a través de multiprogramación.</w:t>
            </w:r>
          </w:p>
          <w:p w14:paraId="7DC989EB" w14:textId="77777777" w:rsidR="00790C18" w:rsidRPr="00D05D14" w:rsidRDefault="00790C18" w:rsidP="00790C18">
            <w:pPr>
              <w:jc w:val="both"/>
              <w:rPr>
                <w:rFonts w:ascii="ITC Avant Garde" w:hAnsi="ITC Avant Garde"/>
                <w:b/>
              </w:rPr>
            </w:pPr>
          </w:p>
          <w:p w14:paraId="37BD01AB" w14:textId="77777777" w:rsidR="00BC0B35" w:rsidRDefault="00790C18" w:rsidP="00BC0B35">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BC0B35">
              <w:rPr>
                <w:rFonts w:ascii="ITC Avant Garde" w:hAnsi="ITC Avant Garde"/>
              </w:rPr>
              <w:t xml:space="preserve">Se estima </w:t>
            </w:r>
            <w:r w:rsidR="002E1553">
              <w:rPr>
                <w:rFonts w:ascii="ITC Avant Garde" w:hAnsi="ITC Avant Garde"/>
              </w:rPr>
              <w:t>que no generará costos adicionales a los de producción cotidiana</w:t>
            </w:r>
            <w:r w:rsidR="00BC0B35">
              <w:rPr>
                <w:rFonts w:ascii="ITC Avant Garde" w:hAnsi="ITC Avant Garde"/>
              </w:rPr>
              <w:t>.</w:t>
            </w:r>
          </w:p>
          <w:p w14:paraId="68F5DC5A" w14:textId="77777777" w:rsidR="0023126C" w:rsidRPr="00D05D14" w:rsidRDefault="0023126C" w:rsidP="00BC0B35">
            <w:pPr>
              <w:jc w:val="both"/>
              <w:rPr>
                <w:rFonts w:ascii="ITC Avant Garde" w:hAnsi="ITC Avant Garde"/>
              </w:rPr>
            </w:pPr>
          </w:p>
          <w:p w14:paraId="3B1363BA" w14:textId="77777777" w:rsidR="00790C18" w:rsidRPr="00D05D14" w:rsidRDefault="00790C18" w:rsidP="00790C18">
            <w:pPr>
              <w:jc w:val="both"/>
              <w:rPr>
                <w:rFonts w:ascii="ITC Avant Garde" w:hAnsi="ITC Avant Garde"/>
              </w:rPr>
            </w:pPr>
            <w:r w:rsidRPr="00D05D14">
              <w:rPr>
                <w:rFonts w:ascii="ITC Avant Garde" w:hAnsi="ITC Avant Garde"/>
              </w:rPr>
              <w:t>Dichos element</w:t>
            </w:r>
            <w:r w:rsidR="00BC0B35">
              <w:rPr>
                <w:rFonts w:ascii="ITC Avant Garde" w:hAnsi="ITC Avant Garde"/>
              </w:rPr>
              <w:t>os deberán presentarse en tod</w:t>
            </w:r>
            <w:r w:rsidRPr="00D05D14">
              <w:rPr>
                <w:rFonts w:ascii="ITC Avant Garde" w:hAnsi="ITC Avant Garde"/>
              </w:rPr>
              <w:t xml:space="preserve">os aquellos contenidos que cuenten con </w:t>
            </w:r>
            <w:r w:rsidR="00BC0B35">
              <w:rPr>
                <w:rFonts w:ascii="ITC Avant Garde" w:hAnsi="ITC Avant Garde"/>
              </w:rPr>
              <w:t>los servicios de accesibilidad, así como en</w:t>
            </w:r>
            <w:r w:rsidRPr="00D05D14">
              <w:rPr>
                <w:rFonts w:ascii="ITC Avant Garde" w:hAnsi="ITC Avant Garde"/>
              </w:rPr>
              <w:t xml:space="preserve"> las guías electrónicas de programación. </w:t>
            </w:r>
          </w:p>
          <w:p w14:paraId="71E5BA26" w14:textId="77777777" w:rsidR="00790C18" w:rsidRPr="00D05D14" w:rsidRDefault="00790C18" w:rsidP="00790C18">
            <w:pPr>
              <w:jc w:val="both"/>
              <w:rPr>
                <w:rFonts w:ascii="ITC Avant Garde" w:hAnsi="ITC Avant Garde"/>
              </w:rPr>
            </w:pPr>
          </w:p>
          <w:p w14:paraId="15232D02" w14:textId="77777777" w:rsidR="003A7245" w:rsidRPr="00D05D14" w:rsidRDefault="00790C18"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  </w:t>
            </w:r>
          </w:p>
          <w:p w14:paraId="01825A1B" w14:textId="77777777" w:rsidR="0059526D" w:rsidRPr="00D05D14" w:rsidRDefault="0059526D" w:rsidP="00790C18">
            <w:pPr>
              <w:jc w:val="both"/>
              <w:rPr>
                <w:rFonts w:ascii="ITC Avant Garde" w:hAnsi="ITC Avant Garde"/>
              </w:rPr>
            </w:pPr>
          </w:p>
          <w:p w14:paraId="00C77004" w14:textId="77777777" w:rsidR="003A7245" w:rsidRPr="00D05D14" w:rsidRDefault="00F62F15" w:rsidP="00790C18">
            <w:pPr>
              <w:jc w:val="both"/>
              <w:rPr>
                <w:rFonts w:ascii="ITC Avant Garde" w:hAnsi="ITC Avant Garde"/>
                <w:b/>
              </w:rPr>
            </w:pPr>
            <w:r>
              <w:rPr>
                <w:rFonts w:ascii="ITC Avant Garde" w:hAnsi="ITC Avant Garde"/>
                <w:b/>
              </w:rPr>
              <w:t>1</w:t>
            </w:r>
            <w:r w:rsidR="005B0331">
              <w:rPr>
                <w:rFonts w:ascii="ITC Avant Garde" w:hAnsi="ITC Avant Garde"/>
                <w:b/>
              </w:rPr>
              <w:t>2</w:t>
            </w:r>
            <w:r w:rsidR="003A7245" w:rsidRPr="00D05D14">
              <w:rPr>
                <w:rFonts w:ascii="ITC Avant Garde" w:hAnsi="ITC Avant Garde"/>
                <w:b/>
              </w:rPr>
              <w:t>.- Tipo: Establece requisitos.</w:t>
            </w:r>
          </w:p>
          <w:p w14:paraId="7E20F163" w14:textId="77777777" w:rsidR="003A7245" w:rsidRPr="00D05D14" w:rsidRDefault="003A7245" w:rsidP="00790C18">
            <w:pPr>
              <w:jc w:val="both"/>
              <w:rPr>
                <w:rFonts w:ascii="ITC Avant Garde" w:hAnsi="ITC Avant Garde"/>
                <w:b/>
              </w:rPr>
            </w:pPr>
          </w:p>
          <w:p w14:paraId="50D9678C" w14:textId="77777777" w:rsidR="003A7245" w:rsidRPr="00D05D14" w:rsidRDefault="003A7245" w:rsidP="00790C18">
            <w:pPr>
              <w:jc w:val="both"/>
              <w:rPr>
                <w:rFonts w:ascii="ITC Avant Garde" w:hAnsi="ITC Avant Garde"/>
              </w:rPr>
            </w:pPr>
            <w:r w:rsidRPr="00D05D14">
              <w:rPr>
                <w:rFonts w:ascii="ITC Avant Garde" w:hAnsi="ITC Avant Garde"/>
              </w:rPr>
              <w:t>Artículos aplicables: Artículos 2</w:t>
            </w:r>
            <w:r w:rsidR="007864C6" w:rsidRPr="00D05D14">
              <w:rPr>
                <w:rFonts w:ascii="ITC Avant Garde" w:hAnsi="ITC Avant Garde"/>
              </w:rPr>
              <w:t>2</w:t>
            </w:r>
            <w:r w:rsidR="00BC0B35">
              <w:rPr>
                <w:rFonts w:ascii="ITC Avant Garde" w:hAnsi="ITC Avant Garde"/>
              </w:rPr>
              <w:t xml:space="preserve"> al </w:t>
            </w:r>
            <w:r w:rsidRPr="00D05D14">
              <w:rPr>
                <w:rFonts w:ascii="ITC Avant Garde" w:hAnsi="ITC Avant Garde"/>
              </w:rPr>
              <w:t>25.</w:t>
            </w:r>
          </w:p>
          <w:p w14:paraId="3F664BD6" w14:textId="77777777" w:rsidR="003A7245" w:rsidRPr="00D05D14" w:rsidRDefault="003A7245" w:rsidP="00790C18">
            <w:pPr>
              <w:jc w:val="both"/>
              <w:rPr>
                <w:rFonts w:ascii="ITC Avant Garde" w:hAnsi="ITC Avant Garde"/>
              </w:rPr>
            </w:pPr>
          </w:p>
          <w:p w14:paraId="527832BF" w14:textId="77777777" w:rsidR="003A7245" w:rsidRPr="00D05D14" w:rsidRDefault="003A7245" w:rsidP="00790C18">
            <w:pPr>
              <w:jc w:val="both"/>
              <w:rPr>
                <w:rFonts w:ascii="ITC Avant Garde" w:hAnsi="ITC Avant Garde"/>
              </w:rPr>
            </w:pPr>
            <w:r w:rsidRPr="00D05D14">
              <w:rPr>
                <w:rFonts w:ascii="ITC Avant Garde" w:hAnsi="ITC Avant Garde"/>
              </w:rPr>
              <w:t xml:space="preserve">La Ley establece </w:t>
            </w:r>
            <w:r w:rsidR="007864C6" w:rsidRPr="00D05D14">
              <w:rPr>
                <w:rFonts w:ascii="ITC Avant Garde" w:hAnsi="ITC Avant Garde"/>
              </w:rPr>
              <w:t>los</w:t>
            </w:r>
            <w:r w:rsidRPr="00D05D14">
              <w:rPr>
                <w:rFonts w:ascii="ITC Avant Garde" w:hAnsi="ITC Avant Garde"/>
              </w:rPr>
              <w:t xml:space="preserve"> requisitos que debe cumplir el defensor de las audiencias, sin embargo y para efectos de dotar de claridad y certeza en el cumplimiento de dichos requisitos</w:t>
            </w:r>
            <w:r w:rsidR="007864C6" w:rsidRPr="00D05D14">
              <w:rPr>
                <w:rFonts w:ascii="ITC Avant Garde" w:hAnsi="ITC Avant Garde"/>
              </w:rPr>
              <w:t>, en especial, con objeto de que la labor del defensor cumpla con los criterios legales de independencia e imparcialidad, se consideró oportuno desarrollar mayormente dichos requisitos</w:t>
            </w:r>
          </w:p>
          <w:p w14:paraId="683FB9B4" w14:textId="77777777" w:rsidR="003A7245" w:rsidRPr="00D05D14" w:rsidRDefault="003A7245" w:rsidP="00790C18">
            <w:pPr>
              <w:jc w:val="both"/>
              <w:rPr>
                <w:rFonts w:ascii="ITC Avant Garde" w:hAnsi="ITC Avant Garde"/>
              </w:rPr>
            </w:pPr>
          </w:p>
          <w:p w14:paraId="6FC412F1" w14:textId="77777777" w:rsidR="003A7245" w:rsidRPr="00D05D14" w:rsidRDefault="003A7245" w:rsidP="00790C18">
            <w:pPr>
              <w:jc w:val="both"/>
              <w:rPr>
                <w:rFonts w:ascii="ITC Avant Garde" w:hAnsi="ITC Avant Garde"/>
              </w:rPr>
            </w:pPr>
            <w:r w:rsidRPr="00D05D14">
              <w:rPr>
                <w:rFonts w:ascii="ITC Avant Garde" w:hAnsi="ITC Avant Garde"/>
              </w:rPr>
              <w:t>Por tanto, el Anteproyecto señala los requisitos que los defensores de las audiencias deberán cumplir y la forma en que los concesionarios deberán acreditar dichos requisitos.</w:t>
            </w:r>
          </w:p>
          <w:p w14:paraId="50179E9C" w14:textId="77777777" w:rsidR="003A7245" w:rsidRPr="00D05D14" w:rsidRDefault="003A7245" w:rsidP="00790C18">
            <w:pPr>
              <w:jc w:val="both"/>
              <w:rPr>
                <w:rFonts w:ascii="ITC Avant Garde" w:hAnsi="ITC Avant Garde"/>
              </w:rPr>
            </w:pPr>
          </w:p>
          <w:p w14:paraId="352CB8A4" w14:textId="77777777" w:rsidR="003A7245" w:rsidRPr="00D05D14" w:rsidRDefault="003A7245"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w:t>
            </w:r>
            <w:r w:rsidR="007864C6" w:rsidRPr="00D05D14">
              <w:rPr>
                <w:rFonts w:ascii="ITC Avant Garde" w:hAnsi="ITC Avant Garde"/>
              </w:rPr>
              <w:t>r</w:t>
            </w:r>
            <w:r w:rsidR="0023126C">
              <w:rPr>
                <w:rFonts w:ascii="ITC Avant Garde" w:hAnsi="ITC Avant Garde"/>
              </w:rPr>
              <w:t>adiodifusión</w:t>
            </w:r>
            <w:r w:rsidR="007864C6" w:rsidRPr="00D05D14">
              <w:rPr>
                <w:rFonts w:ascii="ITC Avant Garde" w:hAnsi="ITC Avant Garde"/>
              </w:rPr>
              <w:t>,</w:t>
            </w:r>
            <w:r w:rsidRPr="00D05D14">
              <w:rPr>
                <w:rFonts w:ascii="ITC Avant Garde" w:hAnsi="ITC Avant Garde"/>
              </w:rPr>
              <w:t xml:space="preserve"> </w:t>
            </w:r>
            <w:r w:rsidR="007864C6" w:rsidRPr="00D05D14">
              <w:rPr>
                <w:rFonts w:ascii="ITC Avant Garde" w:hAnsi="ITC Avant Garde"/>
              </w:rPr>
              <w:t>p</w:t>
            </w:r>
            <w:r w:rsidRPr="00D05D14">
              <w:rPr>
                <w:rFonts w:ascii="ITC Avant Garde" w:hAnsi="ITC Avant Garde"/>
              </w:rPr>
              <w:t>rogramadores a través de multiprogramación</w:t>
            </w:r>
            <w:r w:rsidR="007864C6" w:rsidRPr="00D05D14">
              <w:rPr>
                <w:rFonts w:ascii="ITC Avant Garde" w:hAnsi="ITC Avant Garde"/>
              </w:rPr>
              <w:t xml:space="preserve"> y, en su caso, concesionarios de televisión y/o audio restringidos.</w:t>
            </w:r>
            <w:r w:rsidR="0023126C">
              <w:rPr>
                <w:rFonts w:ascii="ITC Avant Garde" w:hAnsi="ITC Avant Garde"/>
              </w:rPr>
              <w:t xml:space="preserve"> </w:t>
            </w:r>
          </w:p>
          <w:p w14:paraId="0FB4299F" w14:textId="77777777" w:rsidR="003A7245" w:rsidRPr="00D05D14" w:rsidRDefault="003A7245" w:rsidP="00790C18">
            <w:pPr>
              <w:jc w:val="both"/>
              <w:rPr>
                <w:rFonts w:ascii="ITC Avant Garde" w:hAnsi="ITC Avant Garde"/>
              </w:rPr>
            </w:pPr>
          </w:p>
          <w:p w14:paraId="0DAD7B87" w14:textId="77777777" w:rsidR="003A7245" w:rsidRPr="00D05D14" w:rsidRDefault="003A7245"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7864C6" w:rsidRPr="00D05D14">
              <w:rPr>
                <w:rFonts w:ascii="ITC Avant Garde" w:hAnsi="ITC Avant Garde"/>
              </w:rPr>
              <w:t xml:space="preserve">Concesionarios de </w:t>
            </w:r>
            <w:r w:rsidR="00316BAA" w:rsidRPr="00D05D14">
              <w:rPr>
                <w:rFonts w:ascii="ITC Avant Garde" w:hAnsi="ITC Avant Garde"/>
              </w:rPr>
              <w:t>radiodifusión,</w:t>
            </w:r>
            <w:r w:rsidR="007864C6" w:rsidRPr="00D05D14">
              <w:rPr>
                <w:rFonts w:ascii="ITC Avant Garde" w:hAnsi="ITC Avant Garde"/>
              </w:rPr>
              <w:t xml:space="preserve"> programadores a través de multiprogramación y, en su caso, concesionarios de televisión y/o audio restringidos.</w:t>
            </w:r>
          </w:p>
          <w:p w14:paraId="53689773" w14:textId="77777777" w:rsidR="003A7245" w:rsidRPr="00D05D14" w:rsidRDefault="003A7245" w:rsidP="00790C18">
            <w:pPr>
              <w:jc w:val="both"/>
              <w:rPr>
                <w:rFonts w:ascii="ITC Avant Garde" w:hAnsi="ITC Avant Garde"/>
              </w:rPr>
            </w:pPr>
          </w:p>
          <w:p w14:paraId="6E86F376" w14:textId="77777777" w:rsidR="003A7245" w:rsidRPr="00D05D14" w:rsidRDefault="003A7245"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7864C6" w:rsidRPr="00D05D14">
              <w:rPr>
                <w:rFonts w:ascii="ITC Avant Garde" w:hAnsi="ITC Avant Garde"/>
              </w:rPr>
              <w:t>No se considera que los requisitos tengan costos adicionales</w:t>
            </w:r>
            <w:r w:rsidR="0023126C">
              <w:rPr>
                <w:rFonts w:ascii="ITC Avant Garde" w:hAnsi="ITC Avant Garde"/>
              </w:rPr>
              <w:t>.</w:t>
            </w:r>
          </w:p>
          <w:p w14:paraId="4A36EA28" w14:textId="77777777" w:rsidR="003A7245" w:rsidRPr="00D05D14" w:rsidRDefault="003A7245" w:rsidP="00790C18">
            <w:pPr>
              <w:jc w:val="both"/>
              <w:rPr>
                <w:rFonts w:ascii="ITC Avant Garde" w:hAnsi="ITC Avant Garde"/>
              </w:rPr>
            </w:pPr>
          </w:p>
          <w:p w14:paraId="37C1D6C6" w14:textId="77777777" w:rsidR="003A7245" w:rsidRPr="00D05D14" w:rsidRDefault="003A7245"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 </w:t>
            </w:r>
          </w:p>
          <w:p w14:paraId="22594665" w14:textId="77777777" w:rsidR="003A7245" w:rsidRPr="00D05D14" w:rsidRDefault="003A7245" w:rsidP="00790C18">
            <w:pPr>
              <w:jc w:val="both"/>
              <w:rPr>
                <w:rFonts w:ascii="ITC Avant Garde" w:hAnsi="ITC Avant Garde"/>
              </w:rPr>
            </w:pPr>
          </w:p>
          <w:p w14:paraId="55EE49B6" w14:textId="77777777" w:rsidR="003A7245" w:rsidRPr="00D05D14" w:rsidRDefault="00F62F15" w:rsidP="00790C18">
            <w:pPr>
              <w:jc w:val="both"/>
              <w:rPr>
                <w:rFonts w:ascii="ITC Avant Garde" w:hAnsi="ITC Avant Garde"/>
              </w:rPr>
            </w:pPr>
            <w:r>
              <w:rPr>
                <w:rFonts w:ascii="ITC Avant Garde" w:hAnsi="ITC Avant Garde"/>
                <w:b/>
              </w:rPr>
              <w:t>1</w:t>
            </w:r>
            <w:r w:rsidR="005B0331">
              <w:rPr>
                <w:rFonts w:ascii="ITC Avant Garde" w:hAnsi="ITC Avant Garde"/>
                <w:b/>
              </w:rPr>
              <w:t>3</w:t>
            </w:r>
            <w:r w:rsidR="003A7245" w:rsidRPr="00D05D14">
              <w:rPr>
                <w:rFonts w:ascii="ITC Avant Garde" w:hAnsi="ITC Avant Garde"/>
                <w:b/>
              </w:rPr>
              <w:t>.- Tipo: Establece prohibiciones</w:t>
            </w:r>
            <w:r w:rsidR="003A7245" w:rsidRPr="00D05D14">
              <w:rPr>
                <w:rFonts w:ascii="ITC Avant Garde" w:hAnsi="ITC Avant Garde"/>
              </w:rPr>
              <w:t xml:space="preserve">. </w:t>
            </w:r>
          </w:p>
          <w:p w14:paraId="318EADB9" w14:textId="77777777" w:rsidR="003863BB" w:rsidRPr="00D05D14" w:rsidRDefault="003863BB" w:rsidP="00790C18">
            <w:pPr>
              <w:jc w:val="both"/>
              <w:rPr>
                <w:rFonts w:ascii="ITC Avant Garde" w:hAnsi="ITC Avant Garde"/>
              </w:rPr>
            </w:pPr>
          </w:p>
          <w:p w14:paraId="49AB6D8B" w14:textId="77777777" w:rsidR="003A7245" w:rsidRPr="00D05D14" w:rsidRDefault="003A7245" w:rsidP="00790C18">
            <w:pPr>
              <w:jc w:val="both"/>
              <w:rPr>
                <w:rFonts w:ascii="ITC Avant Garde" w:hAnsi="ITC Avant Garde"/>
              </w:rPr>
            </w:pPr>
            <w:r w:rsidRPr="00D05D14">
              <w:rPr>
                <w:rFonts w:ascii="ITC Avant Garde" w:hAnsi="ITC Avant Garde"/>
              </w:rPr>
              <w:t xml:space="preserve">Artículo Aplicable: 26 </w:t>
            </w:r>
          </w:p>
          <w:p w14:paraId="50965772" w14:textId="77777777" w:rsidR="003863BB" w:rsidRPr="00D05D14" w:rsidRDefault="003863BB" w:rsidP="00790C18">
            <w:pPr>
              <w:jc w:val="both"/>
              <w:rPr>
                <w:rFonts w:ascii="ITC Avant Garde" w:hAnsi="ITC Avant Garde"/>
              </w:rPr>
            </w:pPr>
          </w:p>
          <w:p w14:paraId="32A5841C" w14:textId="77777777" w:rsidR="003A7245" w:rsidRPr="00D05D14" w:rsidRDefault="003A7245" w:rsidP="00790C18">
            <w:pPr>
              <w:jc w:val="both"/>
              <w:rPr>
                <w:rFonts w:ascii="ITC Avant Garde" w:hAnsi="ITC Avant Garde"/>
              </w:rPr>
            </w:pPr>
            <w:r w:rsidRPr="00D05D14">
              <w:rPr>
                <w:rFonts w:ascii="ITC Avant Garde" w:hAnsi="ITC Avant Garde"/>
              </w:rPr>
              <w:t xml:space="preserve">La Ley establece que la actuación de los </w:t>
            </w:r>
            <w:r w:rsidR="002B3D03" w:rsidRPr="00D05D14">
              <w:rPr>
                <w:rFonts w:ascii="ITC Avant Garde" w:hAnsi="ITC Avant Garde"/>
              </w:rPr>
              <w:t>d</w:t>
            </w:r>
            <w:r w:rsidRPr="00D05D14">
              <w:rPr>
                <w:rFonts w:ascii="ITC Avant Garde" w:hAnsi="ITC Avant Garde"/>
              </w:rPr>
              <w:t xml:space="preserve">efensores se debe sujetar a los criterios de imparcialidad e independencia, en ese sentido, se consideró pertinente que el Anteproyecto estableciera los elementos para asegurar el cumplimiento de lo antes dicho, de ahí que se estableciera un periodo de ocupación del cargo del </w:t>
            </w:r>
            <w:r w:rsidR="003F149A" w:rsidRPr="00D05D14">
              <w:rPr>
                <w:rFonts w:ascii="ITC Avant Garde" w:hAnsi="ITC Avant Garde"/>
              </w:rPr>
              <w:t>d</w:t>
            </w:r>
            <w:r w:rsidRPr="00D05D14">
              <w:rPr>
                <w:rFonts w:ascii="ITC Avant Garde" w:hAnsi="ITC Avant Garde"/>
              </w:rPr>
              <w:t xml:space="preserve">efensor, y la prohibición de que vuelva a ocupar dicho cargo de manera inmediata a su separación. </w:t>
            </w:r>
          </w:p>
          <w:p w14:paraId="12C9FBE5" w14:textId="77777777" w:rsidR="003A7245" w:rsidRPr="00D05D14" w:rsidRDefault="003A7245" w:rsidP="00790C18">
            <w:pPr>
              <w:jc w:val="both"/>
              <w:rPr>
                <w:rFonts w:ascii="ITC Avant Garde" w:hAnsi="ITC Avant Garde"/>
                <w:b/>
              </w:rPr>
            </w:pPr>
          </w:p>
          <w:p w14:paraId="69D12BDF" w14:textId="77777777" w:rsidR="003A7245" w:rsidRPr="00D05D14" w:rsidRDefault="003A7245"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Los </w:t>
            </w:r>
            <w:r w:rsidR="009C6811" w:rsidRPr="00D05D14">
              <w:rPr>
                <w:rFonts w:ascii="ITC Avant Garde" w:hAnsi="ITC Avant Garde"/>
              </w:rPr>
              <w:t>d</w:t>
            </w:r>
            <w:r w:rsidRPr="00D05D14">
              <w:rPr>
                <w:rFonts w:ascii="ITC Avant Garde" w:hAnsi="ITC Avant Garde"/>
              </w:rPr>
              <w:t xml:space="preserve">efensores. </w:t>
            </w:r>
          </w:p>
          <w:p w14:paraId="188D063F" w14:textId="77777777" w:rsidR="003A7245" w:rsidRPr="00D05D14" w:rsidRDefault="003A7245" w:rsidP="00790C18">
            <w:pPr>
              <w:jc w:val="both"/>
              <w:rPr>
                <w:rFonts w:ascii="ITC Avant Garde" w:hAnsi="ITC Avant Garde"/>
                <w:b/>
              </w:rPr>
            </w:pPr>
          </w:p>
          <w:p w14:paraId="75355881" w14:textId="77777777" w:rsidR="003A7245" w:rsidRPr="00D05D14" w:rsidRDefault="003A7245"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Los </w:t>
            </w:r>
            <w:r w:rsidR="009C6811" w:rsidRPr="00D05D14">
              <w:rPr>
                <w:rFonts w:ascii="ITC Avant Garde" w:hAnsi="ITC Avant Garde"/>
              </w:rPr>
              <w:t>d</w:t>
            </w:r>
            <w:r w:rsidRPr="00D05D14">
              <w:rPr>
                <w:rFonts w:ascii="ITC Avant Garde" w:hAnsi="ITC Avant Garde"/>
              </w:rPr>
              <w:t xml:space="preserve">efensores. </w:t>
            </w:r>
          </w:p>
          <w:p w14:paraId="1A9140DB" w14:textId="77777777" w:rsidR="003A7245" w:rsidRPr="00D05D14" w:rsidRDefault="003A7245" w:rsidP="00790C18">
            <w:pPr>
              <w:jc w:val="both"/>
              <w:rPr>
                <w:rFonts w:ascii="ITC Avant Garde" w:hAnsi="ITC Avant Garde"/>
                <w:b/>
              </w:rPr>
            </w:pPr>
          </w:p>
          <w:p w14:paraId="5171CBED" w14:textId="77777777" w:rsidR="003A7245" w:rsidRPr="00D05D14" w:rsidRDefault="003A7245"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23126C" w:rsidRPr="00D05D14">
              <w:rPr>
                <w:rFonts w:ascii="ITC Avant Garde" w:hAnsi="ITC Avant Garde"/>
              </w:rPr>
              <w:t>No se considera que los requisitos tengan costos adicionales</w:t>
            </w:r>
            <w:r w:rsidR="0023126C">
              <w:rPr>
                <w:rFonts w:ascii="ITC Avant Garde" w:hAnsi="ITC Avant Garde"/>
              </w:rPr>
              <w:t>.</w:t>
            </w:r>
          </w:p>
          <w:p w14:paraId="15A9300C" w14:textId="77777777" w:rsidR="003A7245" w:rsidRPr="00D05D14" w:rsidRDefault="003A7245" w:rsidP="00790C18">
            <w:pPr>
              <w:jc w:val="both"/>
              <w:rPr>
                <w:rFonts w:ascii="ITC Avant Garde" w:hAnsi="ITC Avant Garde"/>
                <w:b/>
              </w:rPr>
            </w:pPr>
          </w:p>
          <w:p w14:paraId="16A4F3E2" w14:textId="77777777" w:rsidR="003A7245" w:rsidRPr="00D05D14" w:rsidRDefault="003A7245" w:rsidP="00790C18">
            <w:pPr>
              <w:jc w:val="both"/>
              <w:rPr>
                <w:rFonts w:ascii="ITC Avant Garde" w:hAnsi="ITC Avant Garde"/>
                <w:b/>
              </w:rPr>
            </w:pPr>
            <w:r w:rsidRPr="00D05D14">
              <w:rPr>
                <w:rFonts w:ascii="ITC Avant Garde" w:hAnsi="ITC Avant Garde"/>
                <w:b/>
              </w:rPr>
              <w:t>Frecuencia anual:</w:t>
            </w:r>
            <w:r w:rsidRPr="00D05D14">
              <w:rPr>
                <w:rFonts w:ascii="ITC Avant Garde" w:hAnsi="ITC Avant Garde"/>
              </w:rPr>
              <w:t xml:space="preserve"> </w:t>
            </w:r>
            <w:r w:rsidR="0059526D" w:rsidRPr="00D05D14">
              <w:rPr>
                <w:rFonts w:ascii="ITC Avant Garde" w:hAnsi="ITC Avant Garde"/>
              </w:rPr>
              <w:t xml:space="preserve">Indefinida, ya que variará dependienco del período por el que cada </w:t>
            </w:r>
            <w:r w:rsidR="00316BAA" w:rsidRPr="00D05D14">
              <w:rPr>
                <w:rFonts w:ascii="ITC Avant Garde" w:hAnsi="ITC Avant Garde"/>
              </w:rPr>
              <w:t>concesionario</w:t>
            </w:r>
            <w:r w:rsidR="0059526D" w:rsidRPr="00D05D14">
              <w:rPr>
                <w:rFonts w:ascii="ITC Avant Garde" w:hAnsi="ITC Avant Garde"/>
              </w:rPr>
              <w:t xml:space="preserve"> o programador designe su defensor</w:t>
            </w:r>
            <w:r w:rsidRPr="00D05D14">
              <w:rPr>
                <w:rFonts w:ascii="ITC Avant Garde" w:hAnsi="ITC Avant Garde"/>
              </w:rPr>
              <w:t xml:space="preserve">. </w:t>
            </w:r>
          </w:p>
          <w:p w14:paraId="512CEF6E" w14:textId="77777777" w:rsidR="003A7245" w:rsidRPr="00D05D14" w:rsidRDefault="003A7245" w:rsidP="00790C18">
            <w:pPr>
              <w:jc w:val="both"/>
              <w:rPr>
                <w:rFonts w:ascii="ITC Avant Garde" w:hAnsi="ITC Avant Garde"/>
              </w:rPr>
            </w:pPr>
          </w:p>
          <w:p w14:paraId="43EA2FFE" w14:textId="77777777" w:rsidR="003863BB" w:rsidRPr="00D05D14" w:rsidRDefault="005B0331" w:rsidP="00790C18">
            <w:pPr>
              <w:jc w:val="both"/>
              <w:rPr>
                <w:rFonts w:ascii="ITC Avant Garde" w:hAnsi="ITC Avant Garde"/>
                <w:b/>
              </w:rPr>
            </w:pPr>
            <w:r>
              <w:rPr>
                <w:rFonts w:ascii="ITC Avant Garde" w:hAnsi="ITC Avant Garde"/>
                <w:b/>
              </w:rPr>
              <w:t>14</w:t>
            </w:r>
            <w:r w:rsidR="003863BB" w:rsidRPr="00D05D14">
              <w:rPr>
                <w:rFonts w:ascii="ITC Avant Garde" w:hAnsi="ITC Avant Garde"/>
                <w:b/>
              </w:rPr>
              <w:t>.- Tipo: Establece obligaciones.</w:t>
            </w:r>
          </w:p>
          <w:p w14:paraId="0A4005BC" w14:textId="77777777" w:rsidR="003863BB" w:rsidRPr="00D05D14" w:rsidRDefault="003863BB" w:rsidP="00790C18">
            <w:pPr>
              <w:jc w:val="both"/>
              <w:rPr>
                <w:rFonts w:ascii="ITC Avant Garde" w:hAnsi="ITC Avant Garde"/>
              </w:rPr>
            </w:pPr>
          </w:p>
          <w:p w14:paraId="5528A455" w14:textId="77777777" w:rsidR="003863BB" w:rsidRPr="00D05D14" w:rsidRDefault="003863BB" w:rsidP="00790C18">
            <w:pPr>
              <w:jc w:val="both"/>
              <w:rPr>
                <w:rFonts w:ascii="ITC Avant Garde" w:hAnsi="ITC Avant Garde"/>
              </w:rPr>
            </w:pPr>
            <w:r w:rsidRPr="00D05D14">
              <w:rPr>
                <w:rFonts w:ascii="ITC Avant Garde" w:hAnsi="ITC Avant Garde"/>
              </w:rPr>
              <w:t xml:space="preserve">Artículo aplicable: 29, fracción VIII y 42. </w:t>
            </w:r>
          </w:p>
          <w:p w14:paraId="13354313" w14:textId="77777777" w:rsidR="003863BB" w:rsidRPr="00D05D14" w:rsidRDefault="003863BB" w:rsidP="00790C18">
            <w:pPr>
              <w:jc w:val="both"/>
              <w:rPr>
                <w:rFonts w:ascii="ITC Avant Garde" w:hAnsi="ITC Avant Garde"/>
              </w:rPr>
            </w:pPr>
          </w:p>
          <w:p w14:paraId="7D5ADC7B" w14:textId="77777777" w:rsidR="003863BB" w:rsidRPr="00D05D14" w:rsidRDefault="003863BB" w:rsidP="00790C18">
            <w:pPr>
              <w:jc w:val="both"/>
              <w:rPr>
                <w:rFonts w:ascii="ITC Avant Garde" w:hAnsi="ITC Avant Garde"/>
              </w:rPr>
            </w:pPr>
            <w:r w:rsidRPr="00D05D14">
              <w:rPr>
                <w:rFonts w:ascii="ITC Avant Garde" w:hAnsi="ITC Avant Garde"/>
              </w:rPr>
              <w:t xml:space="preserve">Con el objeto de que se cumpla con la publicidad de las actividades de los defensores de las audiencias de los concesionarios de radiodifusión, de </w:t>
            </w:r>
            <w:r w:rsidR="0059526D" w:rsidRPr="00D05D14">
              <w:rPr>
                <w:rFonts w:ascii="ITC Avant Garde" w:hAnsi="ITC Avant Garde"/>
              </w:rPr>
              <w:t xml:space="preserve">los </w:t>
            </w:r>
            <w:r w:rsidRPr="00D05D14">
              <w:rPr>
                <w:rFonts w:ascii="ITC Avant Garde" w:hAnsi="ITC Avant Garde"/>
              </w:rPr>
              <w:t>programadores</w:t>
            </w:r>
            <w:r w:rsidR="0059526D" w:rsidRPr="00D05D14">
              <w:rPr>
                <w:rFonts w:ascii="ITC Avant Garde" w:hAnsi="ITC Avant Garde"/>
              </w:rPr>
              <w:t xml:space="preserve"> a través de multiprogramación y, en su caso, de los concesionarios de televisión y/o audio restringidos</w:t>
            </w:r>
            <w:r w:rsidRPr="00D05D14">
              <w:rPr>
                <w:rFonts w:ascii="ITC Avant Garde" w:hAnsi="ITC Avant Garde"/>
              </w:rPr>
              <w:t>, se establece en los referidos artículos, que los defensores deberán hacer públicos dentro de los primeros 10 días de los meses de febrero, abril, junio, agosto, octubre y diciembre los asuntos atendidos durante el bimestre anterior, la forma de atención y sus resultados.</w:t>
            </w:r>
          </w:p>
          <w:p w14:paraId="21C95DCF" w14:textId="77777777" w:rsidR="003863BB" w:rsidRPr="00D05D14" w:rsidRDefault="003863BB" w:rsidP="00790C18">
            <w:pPr>
              <w:jc w:val="both"/>
              <w:rPr>
                <w:rFonts w:ascii="ITC Avant Garde" w:hAnsi="ITC Avant Garde"/>
                <w:b/>
              </w:rPr>
            </w:pPr>
          </w:p>
          <w:p w14:paraId="4520A33E" w14:textId="77777777" w:rsidR="003863BB" w:rsidRPr="00D05D14" w:rsidRDefault="003863BB"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Los </w:t>
            </w:r>
            <w:r w:rsidR="00C92813" w:rsidRPr="00D05D14">
              <w:rPr>
                <w:rFonts w:ascii="ITC Avant Garde" w:hAnsi="ITC Avant Garde"/>
              </w:rPr>
              <w:t>d</w:t>
            </w:r>
            <w:r w:rsidRPr="00D05D14">
              <w:rPr>
                <w:rFonts w:ascii="ITC Avant Garde" w:hAnsi="ITC Avant Garde"/>
              </w:rPr>
              <w:t xml:space="preserve">efensores de las </w:t>
            </w:r>
            <w:r w:rsidR="00C92813" w:rsidRPr="00D05D14">
              <w:rPr>
                <w:rFonts w:ascii="ITC Avant Garde" w:hAnsi="ITC Avant Garde"/>
              </w:rPr>
              <w:t>a</w:t>
            </w:r>
            <w:r w:rsidRPr="00D05D14">
              <w:rPr>
                <w:rFonts w:ascii="ITC Avant Garde" w:hAnsi="ITC Avant Garde"/>
              </w:rPr>
              <w:t>udiencias.</w:t>
            </w:r>
          </w:p>
          <w:p w14:paraId="10236196" w14:textId="77777777" w:rsidR="003863BB" w:rsidRPr="00D05D14" w:rsidRDefault="003863BB" w:rsidP="00790C18">
            <w:pPr>
              <w:jc w:val="both"/>
              <w:rPr>
                <w:rFonts w:ascii="ITC Avant Garde" w:hAnsi="ITC Avant Garde"/>
                <w:b/>
              </w:rPr>
            </w:pPr>
          </w:p>
          <w:p w14:paraId="386365B9" w14:textId="77777777" w:rsidR="003863BB" w:rsidRPr="00D05D14" w:rsidRDefault="003863BB"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Los </w:t>
            </w:r>
            <w:r w:rsidR="00C92813" w:rsidRPr="00D05D14">
              <w:rPr>
                <w:rFonts w:ascii="ITC Avant Garde" w:hAnsi="ITC Avant Garde"/>
              </w:rPr>
              <w:t>d</w:t>
            </w:r>
            <w:r w:rsidRPr="00D05D14">
              <w:rPr>
                <w:rFonts w:ascii="ITC Avant Garde" w:hAnsi="ITC Avant Garde"/>
              </w:rPr>
              <w:t xml:space="preserve">efensores de las </w:t>
            </w:r>
            <w:r w:rsidR="00C92813" w:rsidRPr="00D05D14">
              <w:rPr>
                <w:rFonts w:ascii="ITC Avant Garde" w:hAnsi="ITC Avant Garde"/>
              </w:rPr>
              <w:t>a</w:t>
            </w:r>
            <w:r w:rsidRPr="00D05D14">
              <w:rPr>
                <w:rFonts w:ascii="ITC Avant Garde" w:hAnsi="ITC Avant Garde"/>
              </w:rPr>
              <w:t>udiencias.</w:t>
            </w:r>
          </w:p>
          <w:p w14:paraId="584246D1" w14:textId="77777777" w:rsidR="003863BB" w:rsidRPr="00D05D14" w:rsidRDefault="003863BB" w:rsidP="00790C18">
            <w:pPr>
              <w:jc w:val="both"/>
              <w:rPr>
                <w:rFonts w:ascii="ITC Avant Garde" w:hAnsi="ITC Avant Garde"/>
                <w:b/>
              </w:rPr>
            </w:pPr>
          </w:p>
          <w:p w14:paraId="01A3AD40" w14:textId="77777777" w:rsidR="0059526D" w:rsidRPr="00D05D14" w:rsidRDefault="003863BB"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59526D" w:rsidRPr="00D05D14">
              <w:rPr>
                <w:rFonts w:ascii="ITC Avant Garde" w:hAnsi="ITC Avant Garde"/>
              </w:rPr>
              <w:t xml:space="preserve">Este IFT no se encuentra en posibilidad de especificar cuál sería el costo de los </w:t>
            </w:r>
            <w:r w:rsidR="00A76C7C" w:rsidRPr="00D05D14">
              <w:rPr>
                <w:rFonts w:ascii="ITC Avant Garde" w:hAnsi="ITC Avant Garde"/>
              </w:rPr>
              <w:t>c</w:t>
            </w:r>
            <w:r w:rsidR="0059526D" w:rsidRPr="00D05D14">
              <w:rPr>
                <w:rFonts w:ascii="ITC Avant Garde" w:hAnsi="ITC Avant Garde"/>
              </w:rPr>
              <w:t xml:space="preserve">oncesionarios y </w:t>
            </w:r>
            <w:r w:rsidR="00A76C7C" w:rsidRPr="00D05D14">
              <w:rPr>
                <w:rFonts w:ascii="ITC Avant Garde" w:hAnsi="ITC Avant Garde"/>
              </w:rPr>
              <w:t>p</w:t>
            </w:r>
            <w:r w:rsidR="0059526D" w:rsidRPr="00D05D14">
              <w:rPr>
                <w:rFonts w:ascii="ITC Avant Garde" w:hAnsi="ITC Avant Garde"/>
              </w:rPr>
              <w:t>rogramadores, en virtud de que a la fecha existen muy pocas experiencias en el país.</w:t>
            </w:r>
          </w:p>
          <w:p w14:paraId="7F3A243F" w14:textId="77777777" w:rsidR="003863BB" w:rsidRPr="00D05D14" w:rsidRDefault="003863BB" w:rsidP="00790C18">
            <w:pPr>
              <w:jc w:val="both"/>
              <w:rPr>
                <w:rFonts w:ascii="ITC Avant Garde" w:hAnsi="ITC Avant Garde"/>
                <w:b/>
              </w:rPr>
            </w:pPr>
          </w:p>
          <w:p w14:paraId="748D8756" w14:textId="77777777" w:rsidR="003863BB" w:rsidRPr="00D05D14" w:rsidRDefault="003863BB"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59526D" w:rsidRPr="00D05D14">
              <w:rPr>
                <w:rFonts w:ascii="ITC Avant Garde" w:hAnsi="ITC Avant Garde"/>
              </w:rPr>
              <w:t>6</w:t>
            </w:r>
            <w:r w:rsidRPr="00D05D14">
              <w:rPr>
                <w:rFonts w:ascii="ITC Avant Garde" w:hAnsi="ITC Avant Garde"/>
              </w:rPr>
              <w:t xml:space="preserve"> </w:t>
            </w:r>
            <w:r w:rsidR="0059526D" w:rsidRPr="00D05D14">
              <w:rPr>
                <w:rFonts w:ascii="ITC Avant Garde" w:hAnsi="ITC Avant Garde"/>
              </w:rPr>
              <w:t>veces cada año (bimestralmente)</w:t>
            </w:r>
            <w:r w:rsidR="00D70FDA">
              <w:rPr>
                <w:rFonts w:ascii="ITC Avant Garde" w:hAnsi="ITC Avant Garde"/>
              </w:rPr>
              <w:t>.</w:t>
            </w:r>
          </w:p>
          <w:p w14:paraId="748DDCC2" w14:textId="77777777" w:rsidR="003A7245" w:rsidRPr="00D05D14" w:rsidRDefault="003A7245" w:rsidP="00790C18">
            <w:pPr>
              <w:jc w:val="both"/>
              <w:rPr>
                <w:rFonts w:ascii="ITC Avant Garde" w:hAnsi="ITC Avant Garde"/>
              </w:rPr>
            </w:pPr>
          </w:p>
          <w:p w14:paraId="015AFBB0" w14:textId="77777777" w:rsidR="00E4519B" w:rsidRPr="00D05D14" w:rsidRDefault="005B0331" w:rsidP="00790C18">
            <w:pPr>
              <w:jc w:val="both"/>
              <w:rPr>
                <w:rFonts w:ascii="ITC Avant Garde" w:hAnsi="ITC Avant Garde"/>
              </w:rPr>
            </w:pPr>
            <w:r>
              <w:rPr>
                <w:rFonts w:ascii="ITC Avant Garde" w:hAnsi="ITC Avant Garde"/>
                <w:b/>
              </w:rPr>
              <w:t>15</w:t>
            </w:r>
            <w:r w:rsidR="00E4519B" w:rsidRPr="00D05D14">
              <w:rPr>
                <w:rFonts w:ascii="ITC Avant Garde" w:hAnsi="ITC Avant Garde"/>
                <w:b/>
              </w:rPr>
              <w:t xml:space="preserve">.- Tipo: </w:t>
            </w:r>
            <w:r w:rsidR="00A1214D" w:rsidRPr="00D05D14">
              <w:rPr>
                <w:rFonts w:ascii="ITC Avant Garde" w:hAnsi="ITC Avant Garde"/>
                <w:b/>
              </w:rPr>
              <w:t>Obligación</w:t>
            </w:r>
            <w:r w:rsidR="00E4519B" w:rsidRPr="00D05D14">
              <w:rPr>
                <w:rFonts w:ascii="ITC Avant Garde" w:hAnsi="ITC Avant Garde"/>
              </w:rPr>
              <w:t xml:space="preserve">. </w:t>
            </w:r>
          </w:p>
          <w:p w14:paraId="1A763022" w14:textId="77777777" w:rsidR="00E4519B" w:rsidRPr="00D05D14" w:rsidRDefault="00E4519B" w:rsidP="00790C18">
            <w:pPr>
              <w:jc w:val="both"/>
              <w:rPr>
                <w:rFonts w:ascii="ITC Avant Garde" w:hAnsi="ITC Avant Garde"/>
              </w:rPr>
            </w:pPr>
          </w:p>
          <w:p w14:paraId="43214DBD" w14:textId="77777777" w:rsidR="00E4519B" w:rsidRPr="00D05D14" w:rsidRDefault="00E4519B" w:rsidP="00790C18">
            <w:pPr>
              <w:jc w:val="both"/>
              <w:rPr>
                <w:rFonts w:ascii="ITC Avant Garde" w:hAnsi="ITC Avant Garde"/>
              </w:rPr>
            </w:pPr>
            <w:r w:rsidRPr="00D05D14">
              <w:rPr>
                <w:rFonts w:ascii="ITC Avant Garde" w:hAnsi="ITC Avant Garde"/>
              </w:rPr>
              <w:t xml:space="preserve">Artículo Aplicable: 31, párrafo segundo.  </w:t>
            </w:r>
          </w:p>
          <w:p w14:paraId="6FB01247" w14:textId="77777777" w:rsidR="00E4519B" w:rsidRPr="00D05D14" w:rsidRDefault="00E4519B" w:rsidP="00790C18">
            <w:pPr>
              <w:jc w:val="both"/>
              <w:rPr>
                <w:rFonts w:ascii="ITC Avant Garde" w:hAnsi="ITC Avant Garde"/>
              </w:rPr>
            </w:pPr>
          </w:p>
          <w:p w14:paraId="50BA2261" w14:textId="77777777" w:rsidR="00A1214D" w:rsidRPr="00D05D14" w:rsidRDefault="00A1214D" w:rsidP="00790C18">
            <w:pPr>
              <w:jc w:val="both"/>
              <w:rPr>
                <w:rFonts w:ascii="ITC Avant Garde" w:hAnsi="ITC Avant Garde"/>
              </w:rPr>
            </w:pPr>
            <w:r w:rsidRPr="00D05D14">
              <w:rPr>
                <w:rFonts w:ascii="ITC Avant Garde" w:hAnsi="ITC Avant Garde"/>
              </w:rPr>
              <w:t xml:space="preserve">Se establece la obligación del concesionario de radiodifusión, programador a través de multiprogramación y, en su caso, del concesionario de televisión y/o audio restringidos, de informar al Instituto cuando el defensor deje de ocupar su cargo. </w:t>
            </w:r>
          </w:p>
          <w:p w14:paraId="0FC5D55B" w14:textId="77777777" w:rsidR="00A1214D" w:rsidRPr="00D05D14" w:rsidRDefault="00A1214D" w:rsidP="00790C18">
            <w:pPr>
              <w:jc w:val="both"/>
              <w:rPr>
                <w:rFonts w:ascii="ITC Avant Garde" w:hAnsi="ITC Avant Garde"/>
              </w:rPr>
            </w:pPr>
          </w:p>
          <w:p w14:paraId="3396D009" w14:textId="77777777" w:rsidR="00A1214D" w:rsidRPr="00D05D14" w:rsidRDefault="00A1214D" w:rsidP="00790C18">
            <w:pPr>
              <w:jc w:val="both"/>
              <w:rPr>
                <w:rFonts w:ascii="ITC Avant Garde" w:hAnsi="ITC Avant Garde"/>
              </w:rPr>
            </w:pPr>
            <w:r w:rsidRPr="00D05D14">
              <w:rPr>
                <w:rFonts w:ascii="ITC Avant Garde" w:hAnsi="ITC Avant Garde"/>
              </w:rPr>
              <w:t xml:space="preserve">Asimismo, se establece que ante la actualización de impedimentos, el defensor no podrá continuar en su encargo. </w:t>
            </w:r>
          </w:p>
          <w:p w14:paraId="3BB7CA27" w14:textId="77777777" w:rsidR="00E4519B" w:rsidRPr="00D05D14" w:rsidRDefault="00E4519B" w:rsidP="00790C18">
            <w:pPr>
              <w:jc w:val="both"/>
              <w:rPr>
                <w:rFonts w:ascii="ITC Avant Garde" w:hAnsi="ITC Avant Garde"/>
              </w:rPr>
            </w:pPr>
          </w:p>
          <w:p w14:paraId="14D30EB1" w14:textId="77777777" w:rsidR="00E4519B" w:rsidRPr="00D05D14" w:rsidRDefault="00E4519B" w:rsidP="00790C18">
            <w:pPr>
              <w:jc w:val="both"/>
              <w:rPr>
                <w:rFonts w:ascii="ITC Avant Garde" w:hAnsi="ITC Avant Garde"/>
              </w:rPr>
            </w:pPr>
            <w:r w:rsidRPr="00D05D14">
              <w:rPr>
                <w:rFonts w:ascii="ITC Avant Garde" w:hAnsi="ITC Avant Garde"/>
                <w:b/>
              </w:rPr>
              <w:t xml:space="preserve">Indique el particular, grupo o industrias afectados: </w:t>
            </w:r>
            <w:r w:rsidRPr="00D05D14">
              <w:rPr>
                <w:rFonts w:ascii="ITC Avant Garde" w:hAnsi="ITC Avant Garde"/>
              </w:rPr>
              <w:t xml:space="preserve">Concesionarios de </w:t>
            </w:r>
            <w:r w:rsidR="00D72413" w:rsidRPr="00D05D14">
              <w:rPr>
                <w:rFonts w:ascii="ITC Avant Garde" w:hAnsi="ITC Avant Garde"/>
              </w:rPr>
              <w:t>r</w:t>
            </w:r>
            <w:r w:rsidRPr="00D05D14">
              <w:rPr>
                <w:rFonts w:ascii="ITC Avant Garde" w:hAnsi="ITC Avant Garde"/>
              </w:rPr>
              <w:t>adiodifusión</w:t>
            </w:r>
            <w:r w:rsidR="00A1214D" w:rsidRPr="00D05D14">
              <w:rPr>
                <w:rFonts w:ascii="ITC Avant Garde" w:hAnsi="ITC Avant Garde"/>
              </w:rPr>
              <w:t>, pr</w:t>
            </w:r>
            <w:r w:rsidRPr="00D05D14">
              <w:rPr>
                <w:rFonts w:ascii="ITC Avant Garde" w:hAnsi="ITC Avant Garde"/>
              </w:rPr>
              <w:t>ogramadores a través de multiprogramación</w:t>
            </w:r>
            <w:r w:rsidR="00A1214D" w:rsidRPr="00D05D14">
              <w:rPr>
                <w:rFonts w:ascii="ITC Avant Garde" w:hAnsi="ITC Avant Garde"/>
              </w:rPr>
              <w:t xml:space="preserve"> y, en su caso, concesionarios de televisión y/o audio restringidos</w:t>
            </w:r>
            <w:r w:rsidRPr="00D05D14">
              <w:rPr>
                <w:rFonts w:ascii="ITC Avant Garde" w:hAnsi="ITC Avant Garde"/>
              </w:rPr>
              <w:t xml:space="preserve">. </w:t>
            </w:r>
          </w:p>
          <w:p w14:paraId="7FE74B94" w14:textId="77777777" w:rsidR="00E4519B" w:rsidRPr="00D05D14" w:rsidRDefault="00E4519B" w:rsidP="00790C18">
            <w:pPr>
              <w:jc w:val="both"/>
              <w:rPr>
                <w:rFonts w:ascii="ITC Avant Garde" w:hAnsi="ITC Avant Garde"/>
                <w:b/>
              </w:rPr>
            </w:pPr>
          </w:p>
          <w:p w14:paraId="674B5E34" w14:textId="77777777" w:rsidR="00E4519B" w:rsidRPr="00D05D14" w:rsidRDefault="00E4519B"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A1214D" w:rsidRPr="00D05D14">
              <w:rPr>
                <w:rFonts w:ascii="ITC Avant Garde" w:hAnsi="ITC Avant Garde"/>
              </w:rPr>
              <w:t xml:space="preserve">Concesionarios de </w:t>
            </w:r>
            <w:r w:rsidR="00D72413" w:rsidRPr="00D05D14">
              <w:rPr>
                <w:rFonts w:ascii="ITC Avant Garde" w:hAnsi="ITC Avant Garde"/>
              </w:rPr>
              <w:t>r</w:t>
            </w:r>
            <w:r w:rsidR="00A1214D" w:rsidRPr="00D05D14">
              <w:rPr>
                <w:rFonts w:ascii="ITC Avant Garde" w:hAnsi="ITC Avant Garde"/>
              </w:rPr>
              <w:t>adiodifusión, programadores a través de multiprogramación y, en su caso, concesionarios de televisión y/o audio restringidos.</w:t>
            </w:r>
          </w:p>
          <w:p w14:paraId="5169F164" w14:textId="77777777" w:rsidR="00E4519B" w:rsidRPr="00D05D14" w:rsidRDefault="00E4519B" w:rsidP="00790C18">
            <w:pPr>
              <w:jc w:val="both"/>
              <w:rPr>
                <w:rFonts w:ascii="ITC Avant Garde" w:hAnsi="ITC Avant Garde"/>
                <w:b/>
              </w:rPr>
            </w:pPr>
          </w:p>
          <w:p w14:paraId="685E76DF" w14:textId="77777777" w:rsidR="00D70FDA" w:rsidRPr="00D05D14" w:rsidRDefault="00E4519B" w:rsidP="00D70FDA">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BD336A" w:rsidRPr="00A94767">
              <w:rPr>
                <w:rFonts w:ascii="ITC Avant Garde" w:hAnsi="ITC Avant Garde"/>
              </w:rPr>
              <w:t>Conlleva una hora de trabajo de un profesional en derecho, aproximadamente $83.33 (ochenta y tres pesos 33/100 M.N.) a nivel nacional, así como dos horas de trabajo de un trabajador de actividades administrativas diversas, lo que se traduce en un costo de $71.66 (setenta y un pesos 66/100 M.N.) pesos.</w:t>
            </w:r>
            <w:r w:rsidR="00D70FDA" w:rsidRPr="00A94767">
              <w:rPr>
                <w:rFonts w:ascii="ITC Avant Garde" w:hAnsi="ITC Avant Garde"/>
              </w:rPr>
              <w:t xml:space="preserve"> Asimismo, pueden existir costos marginales mínimos con motivo de los recursos materiales empleados</w:t>
            </w:r>
            <w:r w:rsidR="00D70FDA">
              <w:rPr>
                <w:rFonts w:ascii="ITC Avant Garde" w:hAnsi="ITC Avant Garde"/>
              </w:rPr>
              <w:t>.</w:t>
            </w:r>
          </w:p>
          <w:p w14:paraId="0B033849" w14:textId="77777777" w:rsidR="00E4519B" w:rsidRPr="00D05D14" w:rsidRDefault="00E4519B" w:rsidP="00790C18">
            <w:pPr>
              <w:jc w:val="both"/>
              <w:rPr>
                <w:rFonts w:ascii="ITC Avant Garde" w:hAnsi="ITC Avant Garde"/>
                <w:b/>
              </w:rPr>
            </w:pPr>
          </w:p>
          <w:p w14:paraId="1592F1E2" w14:textId="77777777" w:rsidR="00E4519B" w:rsidRPr="00D05D14" w:rsidRDefault="00E4519B" w:rsidP="00790C18">
            <w:pPr>
              <w:jc w:val="both"/>
              <w:rPr>
                <w:rFonts w:ascii="ITC Avant Garde" w:hAnsi="ITC Avant Garde"/>
              </w:rPr>
            </w:pPr>
            <w:r w:rsidRPr="00D05D14">
              <w:rPr>
                <w:rFonts w:ascii="ITC Avant Garde" w:hAnsi="ITC Avant Garde"/>
                <w:b/>
              </w:rPr>
              <w:t>Frecuencia anual:</w:t>
            </w:r>
            <w:r w:rsidR="00D70FDA">
              <w:rPr>
                <w:rFonts w:ascii="ITC Avant Garde" w:hAnsi="ITC Avant Garde"/>
              </w:rPr>
              <w:t xml:space="preserve"> I</w:t>
            </w:r>
            <w:r w:rsidRPr="00D05D14">
              <w:rPr>
                <w:rFonts w:ascii="ITC Avant Garde" w:hAnsi="ITC Avant Garde"/>
              </w:rPr>
              <w:t>ndefinida</w:t>
            </w:r>
            <w:r w:rsidR="00A1214D" w:rsidRPr="00D05D14">
              <w:rPr>
                <w:rFonts w:ascii="ITC Avant Garde" w:hAnsi="ITC Avant Garde"/>
              </w:rPr>
              <w:t>.</w:t>
            </w:r>
          </w:p>
          <w:p w14:paraId="415628C5" w14:textId="77777777" w:rsidR="00E4519B" w:rsidRPr="00D05D14" w:rsidRDefault="00E4519B" w:rsidP="00790C18">
            <w:pPr>
              <w:jc w:val="both"/>
              <w:rPr>
                <w:rFonts w:ascii="ITC Avant Garde" w:hAnsi="ITC Avant Garde"/>
              </w:rPr>
            </w:pPr>
          </w:p>
          <w:p w14:paraId="2166D3DA" w14:textId="77777777" w:rsidR="004B188A" w:rsidRPr="00D05D14" w:rsidRDefault="005B0331" w:rsidP="00790C18">
            <w:pPr>
              <w:jc w:val="both"/>
              <w:rPr>
                <w:rFonts w:ascii="ITC Avant Garde" w:hAnsi="ITC Avant Garde"/>
              </w:rPr>
            </w:pPr>
            <w:r>
              <w:rPr>
                <w:rFonts w:ascii="ITC Avant Garde" w:hAnsi="ITC Avant Garde"/>
                <w:b/>
              </w:rPr>
              <w:t>16</w:t>
            </w:r>
            <w:r w:rsidR="004B188A" w:rsidRPr="00D05D14">
              <w:rPr>
                <w:rFonts w:ascii="ITC Avant Garde" w:hAnsi="ITC Avant Garde"/>
                <w:b/>
              </w:rPr>
              <w:t>.- Tipo: Establece obligaciones</w:t>
            </w:r>
            <w:r w:rsidR="004B188A" w:rsidRPr="00D05D14">
              <w:rPr>
                <w:rFonts w:ascii="ITC Avant Garde" w:hAnsi="ITC Avant Garde"/>
              </w:rPr>
              <w:t xml:space="preserve">. </w:t>
            </w:r>
          </w:p>
          <w:p w14:paraId="00DA1436" w14:textId="77777777" w:rsidR="00153F54" w:rsidRPr="00D05D14" w:rsidRDefault="00153F54" w:rsidP="00790C18">
            <w:pPr>
              <w:jc w:val="both"/>
              <w:rPr>
                <w:rFonts w:ascii="ITC Avant Garde" w:hAnsi="ITC Avant Garde"/>
              </w:rPr>
            </w:pPr>
          </w:p>
          <w:p w14:paraId="49461011" w14:textId="77777777" w:rsidR="004B188A" w:rsidRPr="00D05D14" w:rsidRDefault="004B188A" w:rsidP="00790C18">
            <w:pPr>
              <w:jc w:val="both"/>
              <w:rPr>
                <w:rFonts w:ascii="ITC Avant Garde" w:hAnsi="ITC Avant Garde"/>
              </w:rPr>
            </w:pPr>
            <w:r w:rsidRPr="00D05D14">
              <w:rPr>
                <w:rFonts w:ascii="ITC Avant Garde" w:hAnsi="ITC Avant Garde"/>
              </w:rPr>
              <w:t xml:space="preserve">Artículo Aplicable: 33 </w:t>
            </w:r>
          </w:p>
          <w:p w14:paraId="1FE33BB6" w14:textId="77777777" w:rsidR="004B188A" w:rsidRPr="00D05D14" w:rsidRDefault="004B188A" w:rsidP="00790C18">
            <w:pPr>
              <w:jc w:val="both"/>
              <w:rPr>
                <w:rFonts w:ascii="ITC Avant Garde" w:hAnsi="ITC Avant Garde"/>
              </w:rPr>
            </w:pPr>
          </w:p>
          <w:p w14:paraId="6B768AC2" w14:textId="77777777" w:rsidR="004B188A" w:rsidRPr="00D05D14" w:rsidRDefault="004B188A" w:rsidP="00790C18">
            <w:pPr>
              <w:jc w:val="both"/>
              <w:rPr>
                <w:rFonts w:ascii="ITC Avant Garde" w:hAnsi="ITC Avant Garde"/>
              </w:rPr>
            </w:pPr>
            <w:r w:rsidRPr="00D05D14">
              <w:rPr>
                <w:rFonts w:ascii="ITC Avant Garde" w:hAnsi="ITC Avant Garde"/>
              </w:rPr>
              <w:t xml:space="preserve">La Ley establece que los </w:t>
            </w:r>
            <w:r w:rsidR="003D4CB7" w:rsidRPr="00D05D14">
              <w:rPr>
                <w:rFonts w:ascii="ITC Avant Garde" w:hAnsi="ITC Avant Garde"/>
              </w:rPr>
              <w:t>c</w:t>
            </w:r>
            <w:r w:rsidRPr="00D05D14">
              <w:rPr>
                <w:rFonts w:ascii="ITC Avant Garde" w:hAnsi="ITC Avant Garde"/>
              </w:rPr>
              <w:t xml:space="preserve">oncesionarios de </w:t>
            </w:r>
            <w:r w:rsidR="003D4CB7" w:rsidRPr="00D05D14">
              <w:rPr>
                <w:rFonts w:ascii="ITC Avant Garde" w:hAnsi="ITC Avant Garde"/>
              </w:rPr>
              <w:t>r</w:t>
            </w:r>
            <w:r w:rsidRPr="00D05D14">
              <w:rPr>
                <w:rFonts w:ascii="ITC Avant Garde" w:hAnsi="ITC Avant Garde"/>
              </w:rPr>
              <w:t xml:space="preserve">adiodifusión deben contar con una defensoría de las audiencias, obligación que de acuerdo </w:t>
            </w:r>
            <w:r w:rsidR="003D4CB7" w:rsidRPr="00D05D14">
              <w:rPr>
                <w:rFonts w:ascii="ITC Avant Garde" w:hAnsi="ITC Avant Garde"/>
              </w:rPr>
              <w:t>con dicho</w:t>
            </w:r>
            <w:r w:rsidRPr="00D05D14">
              <w:rPr>
                <w:rFonts w:ascii="ITC Avant Garde" w:hAnsi="ITC Avant Garde"/>
              </w:rPr>
              <w:t xml:space="preserve"> cuerpo normativo es extensible a los programadores a través de multiprogramación</w:t>
            </w:r>
            <w:r w:rsidR="003D4CB7" w:rsidRPr="00D05D14">
              <w:rPr>
                <w:rFonts w:ascii="ITC Avant Garde" w:hAnsi="ITC Avant Garde"/>
              </w:rPr>
              <w:t>;</w:t>
            </w:r>
            <w:r w:rsidRPr="00D05D14">
              <w:rPr>
                <w:rFonts w:ascii="ITC Avant Garde" w:hAnsi="ITC Avant Garde"/>
              </w:rPr>
              <w:t xml:space="preserve"> en ese sentido, y con la finalidad de evitar colocar a las Audiencias en estado de indefensión, frente a los contenidos, se establece que durante el periodo transcurrido entre la separación del cargo de </w:t>
            </w:r>
            <w:r w:rsidR="002E4D21" w:rsidRPr="00D05D14">
              <w:rPr>
                <w:rFonts w:ascii="ITC Avant Garde" w:hAnsi="ITC Avant Garde"/>
              </w:rPr>
              <w:t>d</w:t>
            </w:r>
            <w:r w:rsidRPr="00D05D14">
              <w:rPr>
                <w:rFonts w:ascii="ITC Avant Garde" w:hAnsi="ITC Avant Garde"/>
              </w:rPr>
              <w:t xml:space="preserve">efensor y la entrega de la constancia de inscripción de un nuevo </w:t>
            </w:r>
            <w:r w:rsidR="002E4D21" w:rsidRPr="00D05D14">
              <w:rPr>
                <w:rFonts w:ascii="ITC Avant Garde" w:hAnsi="ITC Avant Garde"/>
              </w:rPr>
              <w:t>d</w:t>
            </w:r>
            <w:r w:rsidRPr="00D05D14">
              <w:rPr>
                <w:rFonts w:ascii="ITC Avant Garde" w:hAnsi="ITC Avant Garde"/>
              </w:rPr>
              <w:t xml:space="preserve">efensor, el </w:t>
            </w:r>
            <w:r w:rsidR="003D4CB7" w:rsidRPr="00D05D14">
              <w:rPr>
                <w:rFonts w:ascii="ITC Avant Garde" w:hAnsi="ITC Avant Garde"/>
              </w:rPr>
              <w:t>c</w:t>
            </w:r>
            <w:r w:rsidRPr="00D05D14">
              <w:rPr>
                <w:rFonts w:ascii="ITC Avant Garde" w:hAnsi="ITC Avant Garde"/>
              </w:rPr>
              <w:t xml:space="preserve">oncesionario de </w:t>
            </w:r>
            <w:r w:rsidR="003D4CB7" w:rsidRPr="00D05D14">
              <w:rPr>
                <w:rFonts w:ascii="ITC Avant Garde" w:hAnsi="ITC Avant Garde"/>
              </w:rPr>
              <w:t>r</w:t>
            </w:r>
            <w:r w:rsidRPr="00D05D14">
              <w:rPr>
                <w:rFonts w:ascii="ITC Avant Garde" w:hAnsi="ITC Avant Garde"/>
              </w:rPr>
              <w:t xml:space="preserve">adiodifusión o </w:t>
            </w:r>
            <w:r w:rsidR="003D4CB7" w:rsidRPr="00D05D14">
              <w:rPr>
                <w:rFonts w:ascii="ITC Avant Garde" w:hAnsi="ITC Avant Garde"/>
              </w:rPr>
              <w:t>p</w:t>
            </w:r>
            <w:r w:rsidRPr="00D05D14">
              <w:rPr>
                <w:rFonts w:ascii="ITC Avant Garde" w:hAnsi="ITC Avant Garde"/>
              </w:rPr>
              <w:t xml:space="preserve">rogramador a través de multiprogramación </w:t>
            </w:r>
            <w:r w:rsidR="003D4CB7" w:rsidRPr="00D05D14">
              <w:rPr>
                <w:rFonts w:ascii="ITC Avant Garde" w:hAnsi="ITC Avant Garde"/>
              </w:rPr>
              <w:t xml:space="preserve">y, en su caso, el concesionario de televisión y/o audio restringidos, </w:t>
            </w:r>
            <w:r w:rsidRPr="00D05D14">
              <w:rPr>
                <w:rFonts w:ascii="ITC Avant Garde" w:hAnsi="ITC Avant Garde"/>
              </w:rPr>
              <w:t>será</w:t>
            </w:r>
            <w:r w:rsidR="003D4CB7" w:rsidRPr="00D05D14">
              <w:rPr>
                <w:rFonts w:ascii="ITC Avant Garde" w:hAnsi="ITC Avant Garde"/>
              </w:rPr>
              <w:t>n</w:t>
            </w:r>
            <w:r w:rsidRPr="00D05D14">
              <w:rPr>
                <w:rFonts w:ascii="ITC Avant Garde" w:hAnsi="ITC Avant Garde"/>
              </w:rPr>
              <w:t xml:space="preserve"> responsable</w:t>
            </w:r>
            <w:r w:rsidR="003D4CB7" w:rsidRPr="00D05D14">
              <w:rPr>
                <w:rFonts w:ascii="ITC Avant Garde" w:hAnsi="ITC Avant Garde"/>
              </w:rPr>
              <w:t>s</w:t>
            </w:r>
            <w:r w:rsidRPr="00D05D14">
              <w:rPr>
                <w:rFonts w:ascii="ITC Avant Garde" w:hAnsi="ITC Avant Garde"/>
              </w:rPr>
              <w:t xml:space="preserve"> de la atención y defensa de la</w:t>
            </w:r>
            <w:r w:rsidR="003D4CB7" w:rsidRPr="00D05D14">
              <w:rPr>
                <w:rFonts w:ascii="ITC Avant Garde" w:hAnsi="ITC Avant Garde"/>
              </w:rPr>
              <w:t>s</w:t>
            </w:r>
            <w:r w:rsidRPr="00D05D14">
              <w:rPr>
                <w:rFonts w:ascii="ITC Avant Garde" w:hAnsi="ITC Avant Garde"/>
              </w:rPr>
              <w:t xml:space="preserve"> Audiencias. </w:t>
            </w:r>
          </w:p>
          <w:p w14:paraId="3DB625EB" w14:textId="77777777" w:rsidR="004B188A" w:rsidRPr="00D05D14" w:rsidRDefault="004B188A" w:rsidP="00790C18">
            <w:pPr>
              <w:jc w:val="both"/>
              <w:rPr>
                <w:rFonts w:ascii="ITC Avant Garde" w:hAnsi="ITC Avant Garde"/>
                <w:b/>
              </w:rPr>
            </w:pPr>
          </w:p>
          <w:p w14:paraId="0FD98283" w14:textId="77777777" w:rsidR="004B188A" w:rsidRPr="00D05D14" w:rsidRDefault="004B188A"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3D4CB7" w:rsidRPr="00D05D14">
              <w:rPr>
                <w:rFonts w:ascii="ITC Avant Garde" w:hAnsi="ITC Avant Garde"/>
              </w:rPr>
              <w:t xml:space="preserve">Concesionarios de </w:t>
            </w:r>
            <w:r w:rsidR="0086011C" w:rsidRPr="00D05D14">
              <w:rPr>
                <w:rFonts w:ascii="ITC Avant Garde" w:hAnsi="ITC Avant Garde"/>
              </w:rPr>
              <w:t>r</w:t>
            </w:r>
            <w:r w:rsidR="003D4CB7" w:rsidRPr="00D05D14">
              <w:rPr>
                <w:rFonts w:ascii="ITC Avant Garde" w:hAnsi="ITC Avant Garde"/>
              </w:rPr>
              <w:t>adiodifusión, programadores a través de multiprogramación y, en su caso, concesionarios de televisión y/o audio restringidos.</w:t>
            </w:r>
          </w:p>
          <w:p w14:paraId="2670A2C6" w14:textId="77777777" w:rsidR="003D4CB7" w:rsidRPr="00D05D14" w:rsidRDefault="003D4CB7" w:rsidP="00790C18">
            <w:pPr>
              <w:jc w:val="both"/>
              <w:rPr>
                <w:rFonts w:ascii="ITC Avant Garde" w:hAnsi="ITC Avant Garde"/>
              </w:rPr>
            </w:pPr>
          </w:p>
          <w:p w14:paraId="4A214ED6" w14:textId="77777777" w:rsidR="004B188A" w:rsidRPr="00D05D14" w:rsidRDefault="004B188A"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3D4CB7" w:rsidRPr="00D05D14">
              <w:rPr>
                <w:rFonts w:ascii="ITC Avant Garde" w:hAnsi="ITC Avant Garde"/>
              </w:rPr>
              <w:t xml:space="preserve">Concesionarios de </w:t>
            </w:r>
            <w:r w:rsidR="0086011C" w:rsidRPr="00D05D14">
              <w:rPr>
                <w:rFonts w:ascii="ITC Avant Garde" w:hAnsi="ITC Avant Garde"/>
              </w:rPr>
              <w:t>r</w:t>
            </w:r>
            <w:r w:rsidR="003D4CB7" w:rsidRPr="00D05D14">
              <w:rPr>
                <w:rFonts w:ascii="ITC Avant Garde" w:hAnsi="ITC Avant Garde"/>
              </w:rPr>
              <w:t>adiodifusión, programadores a través de multiprogramación y, en su caso, concesionarios de televisión y/o audio restringidos.</w:t>
            </w:r>
          </w:p>
          <w:p w14:paraId="7ADA3776" w14:textId="77777777" w:rsidR="004B188A" w:rsidRPr="00D05D14" w:rsidRDefault="004B188A" w:rsidP="00790C18">
            <w:pPr>
              <w:jc w:val="both"/>
              <w:rPr>
                <w:rFonts w:ascii="ITC Avant Garde" w:hAnsi="ITC Avant Garde"/>
                <w:b/>
              </w:rPr>
            </w:pPr>
          </w:p>
          <w:p w14:paraId="208EB443" w14:textId="77777777" w:rsidR="004B188A" w:rsidRPr="00D05D14" w:rsidRDefault="004B188A"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2E1553">
              <w:rPr>
                <w:rFonts w:ascii="ITC Avant Garde" w:hAnsi="ITC Avant Garde"/>
              </w:rPr>
              <w:t>Se considera que no genera costos adicionales porque se permite que el concesionario funja interinamente con las labores de defensoría de las audiencias.</w:t>
            </w:r>
          </w:p>
          <w:p w14:paraId="1DA634B3" w14:textId="77777777" w:rsidR="004B188A" w:rsidRPr="00D05D14" w:rsidRDefault="004B188A" w:rsidP="00790C18">
            <w:pPr>
              <w:jc w:val="both"/>
              <w:rPr>
                <w:rFonts w:ascii="ITC Avant Garde" w:hAnsi="ITC Avant Garde"/>
                <w:b/>
              </w:rPr>
            </w:pPr>
          </w:p>
          <w:p w14:paraId="0C408003" w14:textId="77777777" w:rsidR="004B188A" w:rsidRPr="00D05D14" w:rsidRDefault="004B188A" w:rsidP="00790C18">
            <w:pPr>
              <w:jc w:val="both"/>
              <w:rPr>
                <w:rFonts w:ascii="ITC Avant Garde" w:hAnsi="ITC Avant Garde"/>
                <w:b/>
              </w:rPr>
            </w:pPr>
            <w:r w:rsidRPr="00D05D14">
              <w:rPr>
                <w:rFonts w:ascii="ITC Avant Garde" w:hAnsi="ITC Avant Garde"/>
                <w:b/>
              </w:rPr>
              <w:t>Frecuencia anual:</w:t>
            </w:r>
            <w:r w:rsidR="00D70FDA">
              <w:rPr>
                <w:rFonts w:ascii="ITC Avant Garde" w:hAnsi="ITC Avant Garde"/>
              </w:rPr>
              <w:t xml:space="preserve"> I</w:t>
            </w:r>
            <w:r w:rsidRPr="00D05D14">
              <w:rPr>
                <w:rFonts w:ascii="ITC Avant Garde" w:hAnsi="ITC Avant Garde"/>
              </w:rPr>
              <w:t>ndefinida ya que es casuística dependiendo de cada concesionario.</w:t>
            </w:r>
          </w:p>
          <w:p w14:paraId="217BA36C" w14:textId="77777777" w:rsidR="00BC6702" w:rsidRPr="00D05D14" w:rsidRDefault="00BC6702" w:rsidP="00790C18">
            <w:pPr>
              <w:jc w:val="both"/>
              <w:rPr>
                <w:rFonts w:ascii="ITC Avant Garde" w:hAnsi="ITC Avant Garde"/>
              </w:rPr>
            </w:pPr>
          </w:p>
          <w:p w14:paraId="1F391FC8" w14:textId="77777777" w:rsidR="004B188A" w:rsidRPr="00D05D14" w:rsidRDefault="005B0331" w:rsidP="00790C18">
            <w:pPr>
              <w:jc w:val="both"/>
              <w:rPr>
                <w:rFonts w:ascii="ITC Avant Garde" w:hAnsi="ITC Avant Garde"/>
              </w:rPr>
            </w:pPr>
            <w:r>
              <w:rPr>
                <w:rFonts w:ascii="ITC Avant Garde" w:hAnsi="ITC Avant Garde"/>
                <w:b/>
              </w:rPr>
              <w:t>17</w:t>
            </w:r>
            <w:r w:rsidR="004B188A" w:rsidRPr="00D05D14">
              <w:rPr>
                <w:rFonts w:ascii="ITC Avant Garde" w:hAnsi="ITC Avant Garde"/>
                <w:b/>
              </w:rPr>
              <w:t xml:space="preserve">. Tipo: Establece obligaciones. </w:t>
            </w:r>
          </w:p>
          <w:p w14:paraId="6D850250" w14:textId="77777777" w:rsidR="004B188A" w:rsidRPr="00D05D14" w:rsidRDefault="004B188A" w:rsidP="00790C18">
            <w:pPr>
              <w:jc w:val="both"/>
              <w:rPr>
                <w:rFonts w:ascii="ITC Avant Garde" w:hAnsi="ITC Avant Garde"/>
              </w:rPr>
            </w:pPr>
          </w:p>
          <w:p w14:paraId="22B69BEB" w14:textId="77777777" w:rsidR="004B188A" w:rsidRPr="00D05D14" w:rsidRDefault="004B188A" w:rsidP="00790C18">
            <w:pPr>
              <w:jc w:val="both"/>
              <w:rPr>
                <w:rFonts w:ascii="ITC Avant Garde" w:hAnsi="ITC Avant Garde"/>
              </w:rPr>
            </w:pPr>
            <w:r w:rsidRPr="00D05D14">
              <w:rPr>
                <w:rFonts w:ascii="ITC Avant Garde" w:hAnsi="ITC Avant Garde"/>
              </w:rPr>
              <w:t>Artículo Aplicable. 37 incisos a) a d) y f) a h).</w:t>
            </w:r>
          </w:p>
          <w:p w14:paraId="52884CBA" w14:textId="77777777" w:rsidR="004B188A" w:rsidRPr="00D05D14" w:rsidRDefault="004B188A" w:rsidP="00790C18">
            <w:pPr>
              <w:jc w:val="both"/>
              <w:rPr>
                <w:rFonts w:ascii="ITC Avant Garde" w:hAnsi="ITC Avant Garde"/>
              </w:rPr>
            </w:pPr>
          </w:p>
          <w:p w14:paraId="51F46AEA" w14:textId="77777777" w:rsidR="004B188A" w:rsidRPr="00D05D14" w:rsidRDefault="004B188A" w:rsidP="00790C18">
            <w:pPr>
              <w:jc w:val="both"/>
              <w:rPr>
                <w:rFonts w:ascii="ITC Avant Garde" w:hAnsi="ITC Avant Garde"/>
              </w:rPr>
            </w:pPr>
            <w:r w:rsidRPr="00D05D14">
              <w:rPr>
                <w:rFonts w:ascii="ITC Avant Garde" w:hAnsi="ITC Avant Garde"/>
              </w:rPr>
              <w:t xml:space="preserve">La ley prevé que recibidas las reclamaciones, quejas o sugerencias, el defensor las tramitará en las áreas o departamentos responsables, requiriendo las explicaciones que considere pertinentes y que el defensor responderá </w:t>
            </w:r>
            <w:r w:rsidR="003D4CB7" w:rsidRPr="00D05D14">
              <w:rPr>
                <w:rFonts w:ascii="ITC Avant Garde" w:hAnsi="ITC Avant Garde"/>
              </w:rPr>
              <w:t>a la audiencia</w:t>
            </w:r>
            <w:r w:rsidRPr="00D05D14">
              <w:rPr>
                <w:rFonts w:ascii="ITC Avant Garde" w:hAnsi="ITC Avant Garde"/>
              </w:rPr>
              <w:t xml:space="preserve"> en un plazo máximo de veinte días hábiles aportando las respuestas recibidas y, en su caso, con la explicación que a su juicio merezca, sin embargo y para efectos de  dotar de claridad y certeza </w:t>
            </w:r>
            <w:r w:rsidR="003D4CB7" w:rsidRPr="00D05D14">
              <w:rPr>
                <w:rFonts w:ascii="ITC Avant Garde" w:hAnsi="ITC Avant Garde"/>
              </w:rPr>
              <w:t>todos los involucrados,</w:t>
            </w:r>
            <w:r w:rsidRPr="00D05D14">
              <w:rPr>
                <w:rFonts w:ascii="ITC Avant Garde" w:hAnsi="ITC Avant Garde"/>
              </w:rPr>
              <w:t xml:space="preserve"> el Anteproyecto desarrolla de forma detallada un procedimiento para la atención de las solicitudes presentadas por las Audiencias. </w:t>
            </w:r>
          </w:p>
          <w:p w14:paraId="28B669B4" w14:textId="77777777" w:rsidR="00E4519B" w:rsidRPr="00D05D14" w:rsidRDefault="00E4519B" w:rsidP="00790C18">
            <w:pPr>
              <w:jc w:val="both"/>
              <w:rPr>
                <w:rFonts w:ascii="ITC Avant Garde" w:hAnsi="ITC Avant Garde"/>
              </w:rPr>
            </w:pPr>
          </w:p>
          <w:p w14:paraId="7901D7EF" w14:textId="77777777" w:rsidR="004B188A" w:rsidRPr="00D05D14" w:rsidRDefault="004B188A"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3D4CB7" w:rsidRPr="00D05D14">
              <w:rPr>
                <w:rFonts w:ascii="ITC Avant Garde" w:hAnsi="ITC Avant Garde"/>
              </w:rPr>
              <w:t xml:space="preserve">Concesionarios de </w:t>
            </w:r>
            <w:r w:rsidR="0086011C" w:rsidRPr="00D05D14">
              <w:rPr>
                <w:rFonts w:ascii="ITC Avant Garde" w:hAnsi="ITC Avant Garde"/>
              </w:rPr>
              <w:t>r</w:t>
            </w:r>
            <w:r w:rsidR="003D4CB7" w:rsidRPr="00D05D14">
              <w:rPr>
                <w:rFonts w:ascii="ITC Avant Garde" w:hAnsi="ITC Avant Garde"/>
              </w:rPr>
              <w:t>adiodifusión, programadores a través de multiprogramación y, en su caso, concesionarios de televisión y/o audio restringidos.</w:t>
            </w:r>
          </w:p>
          <w:p w14:paraId="56C5D8D8" w14:textId="77777777" w:rsidR="004B188A" w:rsidRPr="00D05D14" w:rsidRDefault="004B188A" w:rsidP="00790C18">
            <w:pPr>
              <w:jc w:val="both"/>
              <w:rPr>
                <w:rFonts w:ascii="ITC Avant Garde" w:hAnsi="ITC Avant Garde"/>
                <w:b/>
              </w:rPr>
            </w:pPr>
          </w:p>
          <w:p w14:paraId="7F1CBB65" w14:textId="77777777" w:rsidR="004B188A" w:rsidRPr="00D05D14" w:rsidRDefault="004B188A"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3D4CB7" w:rsidRPr="00D05D14">
              <w:rPr>
                <w:rFonts w:ascii="ITC Avant Garde" w:hAnsi="ITC Avant Garde"/>
              </w:rPr>
              <w:t xml:space="preserve">Concesionarios de </w:t>
            </w:r>
            <w:r w:rsidR="0086011C" w:rsidRPr="00D05D14">
              <w:rPr>
                <w:rFonts w:ascii="ITC Avant Garde" w:hAnsi="ITC Avant Garde"/>
              </w:rPr>
              <w:t>r</w:t>
            </w:r>
            <w:r w:rsidR="003D4CB7" w:rsidRPr="00D05D14">
              <w:rPr>
                <w:rFonts w:ascii="ITC Avant Garde" w:hAnsi="ITC Avant Garde"/>
              </w:rPr>
              <w:t>adiodifusión, programadores a través de multiprogramación y, en su caso, concesionarios de televisión y/o audio restringidos.</w:t>
            </w:r>
          </w:p>
          <w:p w14:paraId="0C4E053C" w14:textId="77777777" w:rsidR="004B188A" w:rsidRPr="00D05D14" w:rsidRDefault="004B188A" w:rsidP="00790C18">
            <w:pPr>
              <w:jc w:val="both"/>
              <w:rPr>
                <w:rFonts w:ascii="ITC Avant Garde" w:hAnsi="ITC Avant Garde"/>
                <w:b/>
              </w:rPr>
            </w:pPr>
          </w:p>
          <w:p w14:paraId="282B85DF" w14:textId="7A41CD30" w:rsidR="004B188A" w:rsidRPr="00D05D14" w:rsidRDefault="004B188A"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2E1553">
              <w:rPr>
                <w:rFonts w:ascii="ITC Avant Garde" w:hAnsi="ITC Avant Garde"/>
              </w:rPr>
              <w:t>La obligación deviene de la propia Ley, por lo que el costo no se desprende del Anteproyecto, el cual exclusivamente establece parámetros para la interpretación</w:t>
            </w:r>
            <w:r w:rsidR="00153F54" w:rsidRPr="00D05D14">
              <w:rPr>
                <w:rFonts w:ascii="ITC Avant Garde" w:hAnsi="ITC Avant Garde"/>
              </w:rPr>
              <w:t>.</w:t>
            </w:r>
          </w:p>
          <w:p w14:paraId="28BB82E5" w14:textId="77777777" w:rsidR="000561F4" w:rsidRPr="00D05D14" w:rsidRDefault="000561F4" w:rsidP="00790C18">
            <w:pPr>
              <w:jc w:val="both"/>
              <w:rPr>
                <w:rFonts w:ascii="ITC Avant Garde" w:hAnsi="ITC Avant Garde"/>
              </w:rPr>
            </w:pPr>
          </w:p>
          <w:p w14:paraId="3C995E96" w14:textId="77777777" w:rsidR="000561F4" w:rsidRPr="00D05D14" w:rsidRDefault="005B0331" w:rsidP="00790C18">
            <w:pPr>
              <w:jc w:val="both"/>
              <w:rPr>
                <w:rFonts w:ascii="ITC Avant Garde" w:hAnsi="ITC Avant Garde"/>
                <w:b/>
              </w:rPr>
            </w:pPr>
            <w:r>
              <w:rPr>
                <w:rFonts w:ascii="ITC Avant Garde" w:hAnsi="ITC Avant Garde"/>
                <w:b/>
              </w:rPr>
              <w:t>18</w:t>
            </w:r>
            <w:r w:rsidR="00704FBC" w:rsidRPr="00D05D14">
              <w:rPr>
                <w:rFonts w:ascii="ITC Avant Garde" w:hAnsi="ITC Avant Garde"/>
                <w:b/>
              </w:rPr>
              <w:t>.-</w:t>
            </w:r>
            <w:r w:rsidR="000561F4" w:rsidRPr="00D05D14">
              <w:rPr>
                <w:rFonts w:ascii="ITC Avant Garde" w:hAnsi="ITC Avant Garde"/>
                <w:b/>
              </w:rPr>
              <w:t xml:space="preserve">Tipo: Establece estándares. </w:t>
            </w:r>
          </w:p>
          <w:p w14:paraId="62CE80B3" w14:textId="77777777" w:rsidR="000561F4" w:rsidRPr="00D05D14" w:rsidRDefault="000561F4" w:rsidP="00790C18">
            <w:pPr>
              <w:jc w:val="both"/>
              <w:rPr>
                <w:rFonts w:ascii="ITC Avant Garde" w:hAnsi="ITC Avant Garde"/>
              </w:rPr>
            </w:pPr>
          </w:p>
          <w:p w14:paraId="272C358F" w14:textId="77777777" w:rsidR="000561F4" w:rsidRPr="00D05D14" w:rsidRDefault="000561F4" w:rsidP="00790C18">
            <w:pPr>
              <w:jc w:val="both"/>
              <w:rPr>
                <w:rFonts w:ascii="ITC Avant Garde" w:hAnsi="ITC Avant Garde"/>
              </w:rPr>
            </w:pPr>
            <w:r w:rsidRPr="00D05D14">
              <w:rPr>
                <w:rFonts w:ascii="ITC Avant Garde" w:hAnsi="ITC Avant Garde"/>
              </w:rPr>
              <w:t>Artículo A</w:t>
            </w:r>
            <w:r w:rsidR="00574AC6">
              <w:rPr>
                <w:rFonts w:ascii="ITC Avant Garde" w:hAnsi="ITC Avant Garde"/>
              </w:rPr>
              <w:t>plicable: 39, párrafo segundo.</w:t>
            </w:r>
          </w:p>
          <w:p w14:paraId="660F8351" w14:textId="77777777" w:rsidR="000561F4" w:rsidRPr="00D05D14" w:rsidRDefault="000561F4" w:rsidP="00790C18">
            <w:pPr>
              <w:jc w:val="both"/>
              <w:rPr>
                <w:rFonts w:ascii="ITC Avant Garde" w:hAnsi="ITC Avant Garde"/>
              </w:rPr>
            </w:pPr>
          </w:p>
          <w:p w14:paraId="7C2DA87E" w14:textId="77777777" w:rsidR="000561F4" w:rsidRPr="00D05D14" w:rsidRDefault="000561F4" w:rsidP="00790C18">
            <w:pPr>
              <w:jc w:val="both"/>
              <w:rPr>
                <w:rFonts w:ascii="ITC Avant Garde" w:hAnsi="ITC Avant Garde"/>
              </w:rPr>
            </w:pPr>
            <w:r w:rsidRPr="00D05D14">
              <w:rPr>
                <w:rFonts w:ascii="ITC Avant Garde" w:hAnsi="ITC Avant Garde"/>
              </w:rPr>
              <w:t>En virtud de que el Anteproyecto p</w:t>
            </w:r>
            <w:r w:rsidR="00BD336A">
              <w:rPr>
                <w:rFonts w:ascii="ITC Avant Garde" w:hAnsi="ITC Avant Garde"/>
              </w:rPr>
              <w:t>revé la posibilidad de que las a</w:t>
            </w:r>
            <w:r w:rsidRPr="00D05D14">
              <w:rPr>
                <w:rFonts w:ascii="ITC Avant Garde" w:hAnsi="ITC Avant Garde"/>
              </w:rPr>
              <w:t xml:space="preserve">udiencias del </w:t>
            </w:r>
            <w:r w:rsidR="00870AAF" w:rsidRPr="00D05D14">
              <w:rPr>
                <w:rFonts w:ascii="ITC Avant Garde" w:hAnsi="ITC Avant Garde"/>
              </w:rPr>
              <w:t>s</w:t>
            </w:r>
            <w:r w:rsidRPr="00D05D14">
              <w:rPr>
                <w:rFonts w:ascii="ITC Avant Garde" w:hAnsi="ITC Avant Garde"/>
              </w:rPr>
              <w:t xml:space="preserve">ervicio de </w:t>
            </w:r>
            <w:r w:rsidR="00870AAF" w:rsidRPr="00D05D14">
              <w:rPr>
                <w:rFonts w:ascii="ITC Avant Garde" w:hAnsi="ITC Avant Garde"/>
              </w:rPr>
              <w:t>t</w:t>
            </w:r>
            <w:r w:rsidRPr="00D05D14">
              <w:rPr>
                <w:rFonts w:ascii="ITC Avant Garde" w:hAnsi="ITC Avant Garde"/>
              </w:rPr>
              <w:t xml:space="preserve">elevisión y/o </w:t>
            </w:r>
            <w:r w:rsidR="00870AAF" w:rsidRPr="00D05D14">
              <w:rPr>
                <w:rFonts w:ascii="ITC Avant Garde" w:hAnsi="ITC Avant Garde"/>
              </w:rPr>
              <w:t>a</w:t>
            </w:r>
            <w:r w:rsidRPr="00D05D14">
              <w:rPr>
                <w:rFonts w:ascii="ITC Avant Garde" w:hAnsi="ITC Avant Garde"/>
              </w:rPr>
              <w:t xml:space="preserve">udio </w:t>
            </w:r>
            <w:r w:rsidR="00870AAF" w:rsidRPr="00D05D14">
              <w:rPr>
                <w:rFonts w:ascii="ITC Avant Garde" w:hAnsi="ITC Avant Garde"/>
              </w:rPr>
              <w:t>r</w:t>
            </w:r>
            <w:r w:rsidRPr="00D05D14">
              <w:rPr>
                <w:rFonts w:ascii="ITC Avant Garde" w:hAnsi="ITC Avant Garde"/>
              </w:rPr>
              <w:t xml:space="preserve">estringido, cuando consideren que sus derechos </w:t>
            </w:r>
            <w:r w:rsidR="003D4CB7" w:rsidRPr="00D05D14">
              <w:rPr>
                <w:rFonts w:ascii="ITC Avant Garde" w:hAnsi="ITC Avant Garde"/>
              </w:rPr>
              <w:t xml:space="preserve">como audiencias </w:t>
            </w:r>
            <w:r w:rsidRPr="00D05D14">
              <w:rPr>
                <w:rFonts w:ascii="ITC Avant Garde" w:hAnsi="ITC Avant Garde"/>
              </w:rPr>
              <w:t>han sido violados, soliciten a los concesionarios que prestan esos servicios, la revisión del caso, en ese sentido, se previó que la presentación de sus escritos de observaciones, quejas, sugerencias, peticiones, señalamientos o reclamaciones sobre los contenidos y la programación se hará cumpliendo los requisitos del artículo 36, ello con la finalidad de evitar repeticiones innecesarias en el citado Anteproyecto.</w:t>
            </w:r>
          </w:p>
          <w:p w14:paraId="7EA5E374" w14:textId="77777777" w:rsidR="000561F4" w:rsidRPr="00D05D14" w:rsidRDefault="000561F4" w:rsidP="00790C18">
            <w:pPr>
              <w:jc w:val="both"/>
              <w:rPr>
                <w:rFonts w:ascii="ITC Avant Garde" w:hAnsi="ITC Avant Garde"/>
              </w:rPr>
            </w:pPr>
          </w:p>
          <w:p w14:paraId="3D13D8BE" w14:textId="77777777" w:rsidR="000561F4" w:rsidRPr="00D05D14" w:rsidRDefault="000561F4"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0F7D04" w:rsidRPr="00D05D14">
              <w:rPr>
                <w:rFonts w:ascii="ITC Avant Garde" w:hAnsi="ITC Avant Garde"/>
              </w:rPr>
              <w:t>Concesionarios de televisión y/o audio restringidos</w:t>
            </w:r>
            <w:r w:rsidRPr="00D05D14">
              <w:rPr>
                <w:rFonts w:ascii="ITC Avant Garde" w:hAnsi="ITC Avant Garde"/>
              </w:rPr>
              <w:t xml:space="preserve">. </w:t>
            </w:r>
          </w:p>
          <w:p w14:paraId="3D6ED7C0" w14:textId="77777777" w:rsidR="000561F4" w:rsidRPr="00D05D14" w:rsidRDefault="000561F4" w:rsidP="00790C18">
            <w:pPr>
              <w:jc w:val="both"/>
              <w:rPr>
                <w:rFonts w:ascii="ITC Avant Garde" w:hAnsi="ITC Avant Garde"/>
                <w:b/>
              </w:rPr>
            </w:pPr>
          </w:p>
          <w:p w14:paraId="6057BBB6" w14:textId="77777777" w:rsidR="000561F4" w:rsidRPr="00D05D14" w:rsidRDefault="000561F4"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0F7D04" w:rsidRPr="00D05D14">
              <w:rPr>
                <w:rFonts w:ascii="ITC Avant Garde" w:hAnsi="ITC Avant Garde"/>
              </w:rPr>
              <w:t>Concesionarios de televisión y/o audio restringidos.</w:t>
            </w:r>
          </w:p>
          <w:p w14:paraId="20C92297" w14:textId="77777777" w:rsidR="000561F4" w:rsidRPr="00D05D14" w:rsidRDefault="000561F4" w:rsidP="00790C18">
            <w:pPr>
              <w:jc w:val="both"/>
              <w:rPr>
                <w:rFonts w:ascii="ITC Avant Garde" w:hAnsi="ITC Avant Garde"/>
                <w:b/>
              </w:rPr>
            </w:pPr>
          </w:p>
          <w:p w14:paraId="5F40BCCA" w14:textId="77777777" w:rsidR="002E1553" w:rsidRPr="00D05D14" w:rsidRDefault="000561F4" w:rsidP="002E1553">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2E1553" w:rsidRPr="00D05D14">
              <w:rPr>
                <w:rFonts w:ascii="ITC Avant Garde" w:hAnsi="ITC Avant Garde"/>
              </w:rPr>
              <w:t>Este IFT no se encuentra en posibilidad de especificar cuál sería el costo de los concesionarios y programadores, en virtud de que a la fecha existen muy pocas experiencias en el país.</w:t>
            </w:r>
          </w:p>
          <w:p w14:paraId="51978B97" w14:textId="77777777" w:rsidR="000561F4" w:rsidRPr="00D05D14" w:rsidRDefault="000561F4" w:rsidP="00790C18">
            <w:pPr>
              <w:jc w:val="both"/>
              <w:rPr>
                <w:rFonts w:ascii="ITC Avant Garde" w:hAnsi="ITC Avant Garde"/>
                <w:b/>
              </w:rPr>
            </w:pPr>
          </w:p>
          <w:p w14:paraId="3DD30383" w14:textId="77777777" w:rsidR="000561F4" w:rsidRPr="00D05D14" w:rsidRDefault="000561F4"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w:t>
            </w:r>
            <w:r w:rsidR="00230760" w:rsidRPr="00D05D14">
              <w:rPr>
                <w:rFonts w:ascii="ITC Avant Garde" w:hAnsi="ITC Avant Garde"/>
              </w:rPr>
              <w:t>la cantidad de observaciones, quejas, sugerencias, peticiones, señalamientos o reclamaciones que sean presentadas</w:t>
            </w:r>
            <w:r w:rsidRPr="00D05D14">
              <w:rPr>
                <w:rFonts w:ascii="ITC Avant Garde" w:hAnsi="ITC Avant Garde"/>
              </w:rPr>
              <w:t xml:space="preserve">. </w:t>
            </w:r>
          </w:p>
          <w:p w14:paraId="633A8264" w14:textId="77777777" w:rsidR="000561F4" w:rsidRPr="00D05D14" w:rsidRDefault="000561F4" w:rsidP="00790C18">
            <w:pPr>
              <w:jc w:val="both"/>
              <w:rPr>
                <w:rFonts w:ascii="ITC Avant Garde" w:hAnsi="ITC Avant Garde"/>
              </w:rPr>
            </w:pPr>
          </w:p>
          <w:p w14:paraId="56A9334F" w14:textId="77777777" w:rsidR="008666FE" w:rsidRPr="00D05D14" w:rsidRDefault="005B0331" w:rsidP="00790C18">
            <w:pPr>
              <w:jc w:val="both"/>
              <w:rPr>
                <w:rFonts w:ascii="ITC Avant Garde" w:hAnsi="ITC Avant Garde"/>
                <w:b/>
              </w:rPr>
            </w:pPr>
            <w:r>
              <w:rPr>
                <w:rFonts w:ascii="ITC Avant Garde" w:hAnsi="ITC Avant Garde"/>
                <w:b/>
              </w:rPr>
              <w:t>19</w:t>
            </w:r>
            <w:r w:rsidR="008666FE" w:rsidRPr="00D05D14">
              <w:rPr>
                <w:rFonts w:ascii="ITC Avant Garde" w:hAnsi="ITC Avant Garde"/>
                <w:b/>
              </w:rPr>
              <w:t>.- Tipo: Establece requisitos.</w:t>
            </w:r>
          </w:p>
          <w:p w14:paraId="342236A4" w14:textId="77777777" w:rsidR="008666FE" w:rsidRPr="00D05D14" w:rsidRDefault="008666FE" w:rsidP="00790C18">
            <w:pPr>
              <w:jc w:val="both"/>
              <w:rPr>
                <w:rFonts w:ascii="ITC Avant Garde" w:hAnsi="ITC Avant Garde"/>
                <w:b/>
              </w:rPr>
            </w:pPr>
          </w:p>
          <w:p w14:paraId="1F96FC5C" w14:textId="77777777" w:rsidR="008666FE" w:rsidRPr="00D05D14" w:rsidRDefault="008666FE" w:rsidP="00790C18">
            <w:pPr>
              <w:jc w:val="both"/>
              <w:rPr>
                <w:rFonts w:ascii="ITC Avant Garde" w:hAnsi="ITC Avant Garde"/>
              </w:rPr>
            </w:pPr>
            <w:r w:rsidRPr="00D05D14">
              <w:rPr>
                <w:rFonts w:ascii="ITC Avant Garde" w:hAnsi="ITC Avant Garde"/>
              </w:rPr>
              <w:t>Artículos aplicables: Artículos 45 y 46.</w:t>
            </w:r>
          </w:p>
          <w:p w14:paraId="7E5C1389" w14:textId="77777777" w:rsidR="008666FE" w:rsidRPr="00D05D14" w:rsidRDefault="008666FE" w:rsidP="00790C18">
            <w:pPr>
              <w:jc w:val="both"/>
              <w:rPr>
                <w:rFonts w:ascii="ITC Avant Garde" w:hAnsi="ITC Avant Garde"/>
              </w:rPr>
            </w:pPr>
          </w:p>
          <w:p w14:paraId="2D665EDD" w14:textId="77777777" w:rsidR="008666FE" w:rsidRPr="00D05D14" w:rsidRDefault="008666FE" w:rsidP="00790C18">
            <w:pPr>
              <w:jc w:val="both"/>
              <w:rPr>
                <w:rFonts w:ascii="ITC Avant Garde" w:hAnsi="ITC Avant Garde"/>
              </w:rPr>
            </w:pPr>
            <w:r w:rsidRPr="00D05D14">
              <w:rPr>
                <w:rFonts w:ascii="ITC Avant Garde" w:hAnsi="ITC Avant Garde"/>
              </w:rPr>
              <w:t>El Anteproyecto señala los requisitos que deberán contener los códigos de ética, así como los requisitos para la inscripción de los mismos en el Registro Público de Concesiones de conformidad, con lo expresamente establecido en los artículos 256 y 259 de la Ley.</w:t>
            </w:r>
          </w:p>
          <w:p w14:paraId="4B5213EF" w14:textId="77777777" w:rsidR="008666FE" w:rsidRPr="00D05D14" w:rsidRDefault="008666FE" w:rsidP="00790C18">
            <w:pPr>
              <w:jc w:val="both"/>
              <w:rPr>
                <w:rFonts w:ascii="ITC Avant Garde" w:hAnsi="ITC Avant Garde"/>
              </w:rPr>
            </w:pPr>
          </w:p>
          <w:p w14:paraId="26D394E3" w14:textId="77777777" w:rsidR="008666FE" w:rsidRPr="00D05D14" w:rsidRDefault="008666FE"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w:t>
            </w:r>
            <w:r w:rsidR="00230760" w:rsidRPr="00D05D14">
              <w:rPr>
                <w:rFonts w:ascii="ITC Avant Garde" w:hAnsi="ITC Avant Garde"/>
              </w:rPr>
              <w:t>r</w:t>
            </w:r>
            <w:r w:rsidRPr="00D05D14">
              <w:rPr>
                <w:rFonts w:ascii="ITC Avant Garde" w:hAnsi="ITC Avant Garde"/>
              </w:rPr>
              <w:t xml:space="preserve">adiodifusión, </w:t>
            </w:r>
            <w:r w:rsidR="00230760" w:rsidRPr="00D05D14">
              <w:rPr>
                <w:rFonts w:ascii="ITC Avant Garde" w:hAnsi="ITC Avant Garde"/>
              </w:rPr>
              <w:t>c</w:t>
            </w:r>
            <w:r w:rsidRPr="00D05D14">
              <w:rPr>
                <w:rFonts w:ascii="ITC Avant Garde" w:hAnsi="ITC Avant Garde"/>
              </w:rPr>
              <w:t xml:space="preserve">oncesionarios de </w:t>
            </w:r>
            <w:r w:rsidR="00230760" w:rsidRPr="00D05D14">
              <w:rPr>
                <w:rFonts w:ascii="ITC Avant Garde" w:hAnsi="ITC Avant Garde"/>
              </w:rPr>
              <w:t>t</w:t>
            </w:r>
            <w:r w:rsidRPr="00D05D14">
              <w:rPr>
                <w:rFonts w:ascii="ITC Avant Garde" w:hAnsi="ITC Avant Garde"/>
              </w:rPr>
              <w:t xml:space="preserve">elevisión y/o </w:t>
            </w:r>
            <w:r w:rsidR="00230760" w:rsidRPr="00D05D14">
              <w:rPr>
                <w:rFonts w:ascii="ITC Avant Garde" w:hAnsi="ITC Avant Garde"/>
              </w:rPr>
              <w:t>a</w:t>
            </w:r>
            <w:r w:rsidRPr="00D05D14">
              <w:rPr>
                <w:rFonts w:ascii="ITC Avant Garde" w:hAnsi="ITC Avant Garde"/>
              </w:rPr>
              <w:t xml:space="preserve">udio </w:t>
            </w:r>
            <w:r w:rsidR="00230760" w:rsidRPr="00D05D14">
              <w:rPr>
                <w:rFonts w:ascii="ITC Avant Garde" w:hAnsi="ITC Avant Garde"/>
              </w:rPr>
              <w:t>r</w:t>
            </w:r>
            <w:r w:rsidRPr="00D05D14">
              <w:rPr>
                <w:rFonts w:ascii="ITC Avant Garde" w:hAnsi="ITC Avant Garde"/>
              </w:rPr>
              <w:t xml:space="preserve">estringidos y </w:t>
            </w:r>
            <w:r w:rsidR="00230760" w:rsidRPr="00D05D14">
              <w:rPr>
                <w:rFonts w:ascii="ITC Avant Garde" w:hAnsi="ITC Avant Garde"/>
              </w:rPr>
              <w:t>p</w:t>
            </w:r>
            <w:r w:rsidRPr="00D05D14">
              <w:rPr>
                <w:rFonts w:ascii="ITC Avant Garde" w:hAnsi="ITC Avant Garde"/>
              </w:rPr>
              <w:t>rogramadores a través de multiprogramación.</w:t>
            </w:r>
          </w:p>
          <w:p w14:paraId="1E0392DF" w14:textId="77777777" w:rsidR="008666FE" w:rsidRPr="00D05D14" w:rsidRDefault="008666FE" w:rsidP="00790C18">
            <w:pPr>
              <w:jc w:val="both"/>
              <w:rPr>
                <w:rFonts w:ascii="ITC Avant Garde" w:hAnsi="ITC Avant Garde"/>
                <w:b/>
              </w:rPr>
            </w:pPr>
          </w:p>
          <w:p w14:paraId="0A2636A7" w14:textId="77777777" w:rsidR="008666FE" w:rsidRPr="00D05D14" w:rsidRDefault="008666FE"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230760" w:rsidRPr="00D05D14">
              <w:rPr>
                <w:rFonts w:ascii="ITC Avant Garde" w:hAnsi="ITC Avant Garde"/>
              </w:rPr>
              <w:t>Concesionarios de radiodifusión, concesionarios de televisión y/o audio restringidos y programadores a través de multiprogramación.</w:t>
            </w:r>
          </w:p>
          <w:p w14:paraId="770B5CA3" w14:textId="77777777" w:rsidR="008666FE" w:rsidRPr="00D05D14" w:rsidRDefault="008666FE" w:rsidP="00790C18">
            <w:pPr>
              <w:jc w:val="both"/>
              <w:rPr>
                <w:rFonts w:ascii="ITC Avant Garde" w:hAnsi="ITC Avant Garde"/>
                <w:b/>
              </w:rPr>
            </w:pPr>
          </w:p>
          <w:p w14:paraId="09EDCD5B" w14:textId="77777777" w:rsidR="008666FE" w:rsidRPr="00D05D14" w:rsidRDefault="008666FE"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BD336A">
              <w:rPr>
                <w:rFonts w:ascii="ITC Avant Garde" w:hAnsi="ITC Avant Garde"/>
              </w:rPr>
              <w:t>La obligación de elaborar un Código de Ética deviene de la Ley. Los requisitos de éstos no agregan costos a los mismos.</w:t>
            </w:r>
            <w:r w:rsidRPr="00D05D14">
              <w:rPr>
                <w:rFonts w:ascii="ITC Avant Garde" w:hAnsi="ITC Avant Garde"/>
              </w:rPr>
              <w:t xml:space="preserve"> </w:t>
            </w:r>
          </w:p>
          <w:p w14:paraId="02EBE485" w14:textId="77777777" w:rsidR="008666FE" w:rsidRPr="00D05D14" w:rsidRDefault="008666FE" w:rsidP="00790C18">
            <w:pPr>
              <w:jc w:val="both"/>
              <w:rPr>
                <w:rFonts w:ascii="ITC Avant Garde" w:hAnsi="ITC Avant Garde"/>
                <w:b/>
              </w:rPr>
            </w:pPr>
          </w:p>
          <w:p w14:paraId="2EAA683B" w14:textId="77777777" w:rsidR="008666FE" w:rsidRPr="00D05D14" w:rsidRDefault="008666FE"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BD336A">
              <w:rPr>
                <w:rFonts w:ascii="ITC Avant Garde" w:hAnsi="ITC Avant Garde"/>
              </w:rPr>
              <w:t xml:space="preserve">Solamente se presentará una vez por cada concesionario. </w:t>
            </w:r>
          </w:p>
          <w:p w14:paraId="5A6D75D4" w14:textId="77777777" w:rsidR="004B188A" w:rsidRPr="00D05D14" w:rsidRDefault="004B188A" w:rsidP="00790C18">
            <w:pPr>
              <w:jc w:val="both"/>
              <w:rPr>
                <w:rFonts w:ascii="ITC Avant Garde" w:hAnsi="ITC Avant Garde"/>
              </w:rPr>
            </w:pPr>
          </w:p>
          <w:p w14:paraId="344E210E" w14:textId="77777777" w:rsidR="008666FE" w:rsidRPr="00D05D14" w:rsidRDefault="005B0331" w:rsidP="00790C18">
            <w:pPr>
              <w:jc w:val="both"/>
              <w:rPr>
                <w:rFonts w:ascii="ITC Avant Garde" w:hAnsi="ITC Avant Garde"/>
                <w:b/>
              </w:rPr>
            </w:pPr>
            <w:r>
              <w:rPr>
                <w:rFonts w:ascii="ITC Avant Garde" w:hAnsi="ITC Avant Garde"/>
                <w:b/>
              </w:rPr>
              <w:t>20</w:t>
            </w:r>
            <w:r w:rsidR="008666FE" w:rsidRPr="00D05D14">
              <w:rPr>
                <w:rFonts w:ascii="ITC Avant Garde" w:hAnsi="ITC Avant Garde"/>
                <w:b/>
              </w:rPr>
              <w:t xml:space="preserve">.- Tipo: Establece obligaciones. </w:t>
            </w:r>
          </w:p>
          <w:p w14:paraId="3456E42A" w14:textId="77777777" w:rsidR="008666FE" w:rsidRPr="00D05D14" w:rsidRDefault="008666FE" w:rsidP="00790C18">
            <w:pPr>
              <w:jc w:val="both"/>
              <w:rPr>
                <w:rFonts w:ascii="ITC Avant Garde" w:hAnsi="ITC Avant Garde"/>
                <w:b/>
              </w:rPr>
            </w:pPr>
          </w:p>
          <w:p w14:paraId="047BDD14" w14:textId="77777777" w:rsidR="008666FE" w:rsidRPr="00D05D14" w:rsidRDefault="008666FE" w:rsidP="00790C18">
            <w:pPr>
              <w:jc w:val="both"/>
              <w:rPr>
                <w:rFonts w:ascii="ITC Avant Garde" w:hAnsi="ITC Avant Garde"/>
              </w:rPr>
            </w:pPr>
            <w:r w:rsidRPr="00D05D14">
              <w:rPr>
                <w:rFonts w:ascii="ITC Avant Garde" w:hAnsi="ITC Avant Garde"/>
              </w:rPr>
              <w:t>Artículo aplicable: 48.</w:t>
            </w:r>
          </w:p>
          <w:p w14:paraId="1EDCF620" w14:textId="77777777" w:rsidR="008666FE" w:rsidRPr="00D05D14" w:rsidRDefault="008666FE" w:rsidP="00790C18">
            <w:pPr>
              <w:jc w:val="both"/>
              <w:rPr>
                <w:rFonts w:ascii="ITC Avant Garde" w:hAnsi="ITC Avant Garde"/>
              </w:rPr>
            </w:pPr>
          </w:p>
          <w:p w14:paraId="1DDAE366" w14:textId="77777777" w:rsidR="008666FE" w:rsidRPr="00D05D14" w:rsidRDefault="008666FE" w:rsidP="00790C18">
            <w:pPr>
              <w:jc w:val="both"/>
              <w:rPr>
                <w:rFonts w:ascii="ITC Avant Garde" w:hAnsi="ITC Avant Garde"/>
              </w:rPr>
            </w:pPr>
            <w:r w:rsidRPr="00D05D14">
              <w:rPr>
                <w:rFonts w:ascii="ITC Avant Garde" w:hAnsi="ITC Avant Garde"/>
              </w:rPr>
              <w:t>Justificación: La Ley señala que los códigos de ética deben inscribirse en el Registro Público de Concesiones, en tal virtud, en el Anteproyecto se consideró oportuno desarrollar de forma más detallada un procedimiento para la inscripción del código de referencia.</w:t>
            </w:r>
            <w:r w:rsidR="00230760" w:rsidRPr="00D05D14">
              <w:rPr>
                <w:rFonts w:ascii="ITC Avant Garde" w:hAnsi="ITC Avant Garde"/>
              </w:rPr>
              <w:t xml:space="preserve"> Incluyendo la posibilidad de que se realicen requerimientos.</w:t>
            </w:r>
          </w:p>
          <w:p w14:paraId="71527540" w14:textId="77777777" w:rsidR="008666FE" w:rsidRPr="00D05D14" w:rsidRDefault="008666FE" w:rsidP="00790C18">
            <w:pPr>
              <w:jc w:val="both"/>
              <w:rPr>
                <w:rFonts w:ascii="ITC Avant Garde" w:hAnsi="ITC Avant Garde"/>
              </w:rPr>
            </w:pPr>
          </w:p>
          <w:p w14:paraId="0369171C" w14:textId="77777777" w:rsidR="008666FE" w:rsidRPr="00D05D14" w:rsidRDefault="008666FE"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230760" w:rsidRPr="00D05D14">
              <w:rPr>
                <w:rFonts w:ascii="ITC Avant Garde" w:hAnsi="ITC Avant Garde"/>
              </w:rPr>
              <w:t>Concesionarios de radiodifusión, concesionarios de televisión y/o audio restringidos y programadores a través de multiprogramación.</w:t>
            </w:r>
          </w:p>
          <w:p w14:paraId="71A82E36" w14:textId="77777777" w:rsidR="008666FE" w:rsidRPr="00D05D14" w:rsidRDefault="008666FE" w:rsidP="00790C18">
            <w:pPr>
              <w:jc w:val="both"/>
              <w:rPr>
                <w:rFonts w:ascii="ITC Avant Garde" w:hAnsi="ITC Avant Garde"/>
                <w:b/>
              </w:rPr>
            </w:pPr>
          </w:p>
          <w:p w14:paraId="5C01D1CA" w14:textId="77777777" w:rsidR="008666FE" w:rsidRPr="00D05D14" w:rsidRDefault="008666FE"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230760" w:rsidRPr="00D05D14">
              <w:rPr>
                <w:rFonts w:ascii="ITC Avant Garde" w:hAnsi="ITC Avant Garde"/>
              </w:rPr>
              <w:t>Concesionarios de radiodifusión, concesionarios de televisión y/o audio restringidos y programadores a través de multiprogramación.</w:t>
            </w:r>
          </w:p>
          <w:p w14:paraId="4CDA1C1B" w14:textId="77777777" w:rsidR="008666FE" w:rsidRPr="00D05D14" w:rsidRDefault="008666FE" w:rsidP="00790C18">
            <w:pPr>
              <w:jc w:val="both"/>
              <w:rPr>
                <w:rFonts w:ascii="ITC Avant Garde" w:hAnsi="ITC Avant Garde"/>
                <w:b/>
              </w:rPr>
            </w:pPr>
          </w:p>
          <w:p w14:paraId="66751CF6" w14:textId="77777777" w:rsidR="008666FE" w:rsidRPr="00D05D14" w:rsidRDefault="008666FE"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sidR="00BD336A">
              <w:rPr>
                <w:rFonts w:ascii="ITC Avant Garde" w:hAnsi="ITC Avant Garde"/>
              </w:rPr>
              <w:t xml:space="preserve">Al igual que en el punto anterior, la obligación de inscribir el Código de Ética deviene de la Ley, no de los Lineamientos. </w:t>
            </w:r>
          </w:p>
          <w:p w14:paraId="35E4EB73" w14:textId="77777777" w:rsidR="008666FE" w:rsidRPr="00D05D14" w:rsidRDefault="008666FE" w:rsidP="00790C18">
            <w:pPr>
              <w:jc w:val="both"/>
              <w:rPr>
                <w:rFonts w:ascii="ITC Avant Garde" w:hAnsi="ITC Avant Garde"/>
                <w:b/>
              </w:rPr>
            </w:pPr>
          </w:p>
          <w:p w14:paraId="2A296BB4" w14:textId="77777777" w:rsidR="008666FE" w:rsidRPr="00D05D14" w:rsidRDefault="008666FE" w:rsidP="00790C18">
            <w:pPr>
              <w:jc w:val="both"/>
              <w:rPr>
                <w:rFonts w:ascii="ITC Avant Garde" w:hAnsi="ITC Avant Garde"/>
              </w:rPr>
            </w:pPr>
            <w:r w:rsidRPr="00D05D14">
              <w:rPr>
                <w:rFonts w:ascii="ITC Avant Garde" w:hAnsi="ITC Avant Garde"/>
                <w:b/>
              </w:rPr>
              <w:t>Frecuencia anual:</w:t>
            </w:r>
            <w:r w:rsidR="00D70FDA">
              <w:rPr>
                <w:rFonts w:ascii="ITC Avant Garde" w:hAnsi="ITC Avant Garde"/>
              </w:rPr>
              <w:t xml:space="preserve"> I</w:t>
            </w:r>
            <w:r w:rsidRPr="00D05D14">
              <w:rPr>
                <w:rFonts w:ascii="ITC Avant Garde" w:hAnsi="ITC Avant Garde"/>
              </w:rPr>
              <w:t xml:space="preserve">ndefinida ya que es casuística dependiendo de cada concesionario. </w:t>
            </w:r>
          </w:p>
          <w:p w14:paraId="12159277" w14:textId="77777777" w:rsidR="008666FE" w:rsidRDefault="008666FE" w:rsidP="00790C18">
            <w:pPr>
              <w:jc w:val="both"/>
              <w:rPr>
                <w:rFonts w:ascii="ITC Avant Garde" w:hAnsi="ITC Avant Garde"/>
              </w:rPr>
            </w:pPr>
          </w:p>
          <w:p w14:paraId="60A089F0" w14:textId="77777777" w:rsidR="00C52E26" w:rsidRPr="00AE59FA" w:rsidRDefault="00AE59FA" w:rsidP="00C52E26">
            <w:pPr>
              <w:jc w:val="both"/>
              <w:rPr>
                <w:rFonts w:ascii="ITC Avant Garde" w:hAnsi="ITC Avant Garde"/>
                <w:b/>
              </w:rPr>
            </w:pPr>
            <w:r>
              <w:rPr>
                <w:rFonts w:ascii="ITC Avant Garde" w:hAnsi="ITC Avant Garde"/>
                <w:b/>
              </w:rPr>
              <w:t>21</w:t>
            </w:r>
            <w:r w:rsidR="00C52E26" w:rsidRPr="00AE59FA">
              <w:rPr>
                <w:rFonts w:ascii="ITC Avant Garde" w:hAnsi="ITC Avant Garde"/>
                <w:b/>
              </w:rPr>
              <w:t xml:space="preserve">. Tipo. Establece obligaciones. </w:t>
            </w:r>
          </w:p>
          <w:p w14:paraId="09D8AA8F" w14:textId="77777777" w:rsidR="00AE59FA" w:rsidRDefault="00AE59FA" w:rsidP="00C52E26">
            <w:pPr>
              <w:jc w:val="both"/>
              <w:rPr>
                <w:rFonts w:ascii="ITC Avant Garde" w:hAnsi="ITC Avant Garde"/>
              </w:rPr>
            </w:pPr>
          </w:p>
          <w:p w14:paraId="5813F8C7" w14:textId="77777777" w:rsidR="00C52E26" w:rsidRPr="00AE59FA" w:rsidRDefault="00C52E26" w:rsidP="00C52E26">
            <w:pPr>
              <w:jc w:val="both"/>
              <w:rPr>
                <w:rFonts w:ascii="ITC Avant Garde" w:hAnsi="ITC Avant Garde"/>
                <w:b/>
              </w:rPr>
            </w:pPr>
            <w:r w:rsidRPr="00AE59FA">
              <w:rPr>
                <w:rFonts w:ascii="ITC Avant Garde" w:hAnsi="ITC Avant Garde"/>
                <w:b/>
              </w:rPr>
              <w:t>Artículo aplicable: 50.</w:t>
            </w:r>
          </w:p>
          <w:p w14:paraId="113BD96A" w14:textId="77777777" w:rsidR="00AE59FA" w:rsidRDefault="00AE59FA" w:rsidP="00C52E26">
            <w:pPr>
              <w:jc w:val="both"/>
              <w:rPr>
                <w:rFonts w:ascii="ITC Avant Garde" w:hAnsi="ITC Avant Garde"/>
              </w:rPr>
            </w:pPr>
          </w:p>
          <w:p w14:paraId="4010794C" w14:textId="77777777" w:rsidR="00C52E26" w:rsidRDefault="00C52E26" w:rsidP="00C52E26">
            <w:pPr>
              <w:jc w:val="both"/>
              <w:rPr>
                <w:rFonts w:ascii="ITC Avant Garde" w:hAnsi="ITC Avant Garde"/>
              </w:rPr>
            </w:pPr>
            <w:r w:rsidRPr="00C52E26">
              <w:rPr>
                <w:rFonts w:ascii="ITC Avant Garde" w:hAnsi="ITC Avant Garde"/>
              </w:rPr>
              <w:t>Justificación: Con objeto de que los Códigos de Ética sean hechos del conocimiento de las audiencias, el Anteproyecto establece la obligación de que sean publicados en el portal de Internet de los concesionarios de radiodifusión, programadores a través de multiprogramación y concesionarios de televisión y/o audio restringidos.</w:t>
            </w:r>
          </w:p>
          <w:p w14:paraId="530A1E84" w14:textId="77777777" w:rsidR="00C52E26" w:rsidRDefault="00C52E26" w:rsidP="00790C18">
            <w:pPr>
              <w:jc w:val="both"/>
              <w:rPr>
                <w:rFonts w:ascii="ITC Avant Garde" w:hAnsi="ITC Avant Garde"/>
              </w:rPr>
            </w:pPr>
          </w:p>
          <w:p w14:paraId="464199DA" w14:textId="77777777" w:rsidR="00AE59FA" w:rsidRPr="00D05D14" w:rsidRDefault="00AE59FA" w:rsidP="00AE59FA">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Concesionarios de radiodifusión, concesionarios de televisión y/o audio restringidos y programadores a través de multiprogramación.</w:t>
            </w:r>
          </w:p>
          <w:p w14:paraId="5DB80940" w14:textId="77777777" w:rsidR="00AE59FA" w:rsidRPr="00D05D14" w:rsidRDefault="00AE59FA" w:rsidP="00AE59FA">
            <w:pPr>
              <w:jc w:val="both"/>
              <w:rPr>
                <w:rFonts w:ascii="ITC Avant Garde" w:hAnsi="ITC Avant Garde"/>
                <w:b/>
              </w:rPr>
            </w:pPr>
          </w:p>
          <w:p w14:paraId="7847B9E8" w14:textId="77777777" w:rsidR="00AE59FA" w:rsidRPr="00D05D14" w:rsidRDefault="00AE59FA" w:rsidP="00AE59FA">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Concesionarios de radiodifusión, concesionarios de televisión y/o audio restringidos y programadores a través de multiprogramación.</w:t>
            </w:r>
          </w:p>
          <w:p w14:paraId="72B3FB6E" w14:textId="77777777" w:rsidR="00AE59FA" w:rsidRPr="00D05D14" w:rsidRDefault="00AE59FA" w:rsidP="00AE59FA">
            <w:pPr>
              <w:jc w:val="both"/>
              <w:rPr>
                <w:rFonts w:ascii="ITC Avant Garde" w:hAnsi="ITC Avant Garde"/>
                <w:b/>
              </w:rPr>
            </w:pPr>
          </w:p>
          <w:p w14:paraId="7DC1986D" w14:textId="77777777" w:rsidR="00AE59FA" w:rsidRPr="00D05D14" w:rsidRDefault="00AE59FA" w:rsidP="00AE59FA">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w:t>
            </w:r>
            <w:r>
              <w:rPr>
                <w:rFonts w:ascii="ITC Avant Garde" w:hAnsi="ITC Avant Garde"/>
              </w:rPr>
              <w:t xml:space="preserve">No se considera que genere un costo adicional. </w:t>
            </w:r>
          </w:p>
          <w:p w14:paraId="07019C57" w14:textId="77777777" w:rsidR="00AE59FA" w:rsidRPr="00D05D14" w:rsidRDefault="00AE59FA" w:rsidP="00AE59FA">
            <w:pPr>
              <w:jc w:val="both"/>
              <w:rPr>
                <w:rFonts w:ascii="ITC Avant Garde" w:hAnsi="ITC Avant Garde"/>
                <w:b/>
              </w:rPr>
            </w:pPr>
          </w:p>
          <w:p w14:paraId="63D76A21" w14:textId="77777777" w:rsidR="00AE59FA" w:rsidRPr="00D05D14" w:rsidRDefault="00AE59FA" w:rsidP="00AE59FA">
            <w:pPr>
              <w:jc w:val="both"/>
              <w:rPr>
                <w:rFonts w:ascii="ITC Avant Garde" w:hAnsi="ITC Avant Garde"/>
              </w:rPr>
            </w:pPr>
            <w:r w:rsidRPr="00D05D14">
              <w:rPr>
                <w:rFonts w:ascii="ITC Avant Garde" w:hAnsi="ITC Avant Garde"/>
                <w:b/>
              </w:rPr>
              <w:t>Frecuencia anual:</w:t>
            </w:r>
            <w:r>
              <w:rPr>
                <w:rFonts w:ascii="ITC Avant Garde" w:hAnsi="ITC Avant Garde"/>
              </w:rPr>
              <w:t xml:space="preserve"> I</w:t>
            </w:r>
            <w:r w:rsidRPr="00D05D14">
              <w:rPr>
                <w:rFonts w:ascii="ITC Avant Garde" w:hAnsi="ITC Avant Garde"/>
              </w:rPr>
              <w:t xml:space="preserve">ndefinida ya que es casuística dependiendo de cada concesionario. </w:t>
            </w:r>
          </w:p>
          <w:p w14:paraId="5A0F5A7D" w14:textId="77777777" w:rsidR="00C52E26" w:rsidRPr="00D05D14" w:rsidRDefault="00C52E26" w:rsidP="00790C18">
            <w:pPr>
              <w:jc w:val="both"/>
              <w:rPr>
                <w:rFonts w:ascii="ITC Avant Garde" w:hAnsi="ITC Avant Garde"/>
              </w:rPr>
            </w:pPr>
          </w:p>
          <w:p w14:paraId="1A0F59D6" w14:textId="77777777" w:rsidR="001839C3" w:rsidRPr="00D05D14" w:rsidRDefault="00AE59FA" w:rsidP="00790C18">
            <w:pPr>
              <w:jc w:val="both"/>
              <w:rPr>
                <w:rFonts w:ascii="ITC Avant Garde" w:hAnsi="ITC Avant Garde"/>
                <w:b/>
              </w:rPr>
            </w:pPr>
            <w:r>
              <w:rPr>
                <w:rFonts w:ascii="ITC Avant Garde" w:hAnsi="ITC Avant Garde"/>
                <w:b/>
              </w:rPr>
              <w:t>22</w:t>
            </w:r>
            <w:r w:rsidR="001839C3" w:rsidRPr="00D05D14">
              <w:rPr>
                <w:rFonts w:ascii="ITC Avant Garde" w:hAnsi="ITC Avant Garde"/>
                <w:b/>
              </w:rPr>
              <w:t>.- Tipo: Establece sanciones.</w:t>
            </w:r>
          </w:p>
          <w:p w14:paraId="59F613D9" w14:textId="77777777" w:rsidR="001839C3" w:rsidRPr="00D05D14" w:rsidRDefault="001839C3" w:rsidP="00790C18">
            <w:pPr>
              <w:jc w:val="both"/>
              <w:rPr>
                <w:rFonts w:ascii="ITC Avant Garde" w:hAnsi="ITC Avant Garde"/>
              </w:rPr>
            </w:pPr>
          </w:p>
          <w:p w14:paraId="50645302" w14:textId="77777777" w:rsidR="001839C3" w:rsidRPr="00D05D14" w:rsidRDefault="001839C3" w:rsidP="00790C18">
            <w:pPr>
              <w:jc w:val="both"/>
              <w:rPr>
                <w:rFonts w:ascii="ITC Avant Garde" w:hAnsi="ITC Avant Garde"/>
              </w:rPr>
            </w:pPr>
            <w:r w:rsidRPr="00D05D14">
              <w:rPr>
                <w:rFonts w:ascii="ITC Avant Garde" w:hAnsi="ITC Avant Garde"/>
              </w:rPr>
              <w:t>Artículos aplicables: Artículo 72.</w:t>
            </w:r>
          </w:p>
          <w:p w14:paraId="33D15223" w14:textId="77777777" w:rsidR="001839C3" w:rsidRPr="00D05D14" w:rsidRDefault="001839C3" w:rsidP="00790C18">
            <w:pPr>
              <w:jc w:val="both"/>
              <w:rPr>
                <w:rFonts w:ascii="ITC Avant Garde" w:hAnsi="ITC Avant Garde"/>
              </w:rPr>
            </w:pPr>
          </w:p>
          <w:p w14:paraId="0048DD77" w14:textId="77777777" w:rsidR="001839C3" w:rsidRPr="00D05D14" w:rsidRDefault="001839C3" w:rsidP="00790C18">
            <w:pPr>
              <w:jc w:val="both"/>
              <w:rPr>
                <w:rFonts w:ascii="ITC Avant Garde" w:hAnsi="ITC Avant Garde"/>
              </w:rPr>
            </w:pPr>
            <w:r w:rsidRPr="00D05D14">
              <w:rPr>
                <w:rFonts w:ascii="ITC Avant Garde" w:hAnsi="ITC Avant Garde"/>
              </w:rPr>
              <w:t xml:space="preserve">El Anteproyecto contiene un régimen de supervisión y sanciones </w:t>
            </w:r>
            <w:r w:rsidR="00230760" w:rsidRPr="00D05D14">
              <w:rPr>
                <w:rFonts w:ascii="ITC Avant Garde" w:hAnsi="ITC Avant Garde"/>
              </w:rPr>
              <w:t>fundamentado</w:t>
            </w:r>
            <w:r w:rsidRPr="00D05D14">
              <w:rPr>
                <w:rFonts w:ascii="ITC Avant Garde" w:hAnsi="ITC Avant Garde"/>
              </w:rPr>
              <w:t xml:space="preserve"> expresamente en la Ley.</w:t>
            </w:r>
          </w:p>
          <w:p w14:paraId="0664BC0E" w14:textId="77777777" w:rsidR="001839C3" w:rsidRPr="00D05D14" w:rsidRDefault="001839C3" w:rsidP="00790C18">
            <w:pPr>
              <w:jc w:val="both"/>
              <w:rPr>
                <w:rFonts w:ascii="ITC Avant Garde" w:hAnsi="ITC Avant Garde"/>
              </w:rPr>
            </w:pPr>
          </w:p>
          <w:p w14:paraId="618F23CD" w14:textId="77777777" w:rsidR="001839C3" w:rsidRPr="00D05D14" w:rsidRDefault="001839C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230760" w:rsidRPr="00D05D14">
              <w:rPr>
                <w:rFonts w:ascii="ITC Avant Garde" w:hAnsi="ITC Avant Garde"/>
              </w:rPr>
              <w:t>Concesionarios de radiodifusión, concesionarios de televisión y/o audio restringidos y programadores a través de multiprogramación.</w:t>
            </w:r>
          </w:p>
          <w:p w14:paraId="4B5D58F5" w14:textId="77777777" w:rsidR="001839C3" w:rsidRPr="00D05D14" w:rsidRDefault="001839C3" w:rsidP="00790C18">
            <w:pPr>
              <w:jc w:val="both"/>
              <w:rPr>
                <w:rFonts w:ascii="ITC Avant Garde" w:hAnsi="ITC Avant Garde"/>
                <w:b/>
              </w:rPr>
            </w:pPr>
          </w:p>
          <w:p w14:paraId="572A8EC3" w14:textId="77777777" w:rsidR="001839C3" w:rsidRPr="00D05D14" w:rsidRDefault="001839C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230760" w:rsidRPr="00D05D14">
              <w:rPr>
                <w:rFonts w:ascii="ITC Avant Garde" w:hAnsi="ITC Avant Garde"/>
              </w:rPr>
              <w:t>Concesionarios de radiodifusión, concesionarios de televisión y/o audio restringidos y programadores a través de multiprogramación.</w:t>
            </w:r>
          </w:p>
          <w:p w14:paraId="16B3ADED" w14:textId="77777777" w:rsidR="001839C3" w:rsidRPr="00D05D14" w:rsidRDefault="001839C3" w:rsidP="00790C18">
            <w:pPr>
              <w:jc w:val="both"/>
              <w:rPr>
                <w:rFonts w:ascii="ITC Avant Garde" w:hAnsi="ITC Avant Garde"/>
                <w:b/>
              </w:rPr>
            </w:pPr>
          </w:p>
          <w:p w14:paraId="062423D5" w14:textId="77777777" w:rsidR="001839C3" w:rsidRPr="00D05D14" w:rsidRDefault="001839C3" w:rsidP="00790C18">
            <w:pPr>
              <w:jc w:val="both"/>
              <w:rPr>
                <w:rFonts w:ascii="ITC Avant Garde" w:hAnsi="ITC Avant Garde"/>
              </w:rPr>
            </w:pPr>
            <w:r w:rsidRPr="00D05D14">
              <w:rPr>
                <w:rFonts w:ascii="ITC Avant Garde" w:hAnsi="ITC Avant Garde"/>
                <w:b/>
              </w:rPr>
              <w:t>Costo unitario:</w:t>
            </w:r>
            <w:r w:rsidRPr="00D05D14">
              <w:rPr>
                <w:rFonts w:ascii="ITC Avant Garde" w:hAnsi="ITC Avant Garde"/>
              </w:rPr>
              <w:t xml:space="preserve"> No aplica.</w:t>
            </w:r>
          </w:p>
          <w:p w14:paraId="337F67D7" w14:textId="77777777" w:rsidR="001839C3" w:rsidRPr="00D05D14" w:rsidRDefault="001839C3" w:rsidP="00790C18">
            <w:pPr>
              <w:jc w:val="both"/>
              <w:rPr>
                <w:rFonts w:ascii="ITC Avant Garde" w:hAnsi="ITC Avant Garde"/>
                <w:b/>
              </w:rPr>
            </w:pPr>
          </w:p>
          <w:p w14:paraId="39BF6531" w14:textId="77777777" w:rsidR="001839C3" w:rsidRDefault="001839C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Indefinida ya que es casuística dependiendo de cada concesionario. </w:t>
            </w:r>
          </w:p>
          <w:p w14:paraId="7E99EA94" w14:textId="77777777" w:rsidR="00C52E26" w:rsidRPr="00D05D14" w:rsidRDefault="00C52E26" w:rsidP="00790C18">
            <w:pPr>
              <w:jc w:val="both"/>
              <w:rPr>
                <w:rFonts w:ascii="ITC Avant Garde" w:hAnsi="ITC Avant Garde"/>
              </w:rPr>
            </w:pPr>
          </w:p>
          <w:p w14:paraId="71C9318A" w14:textId="77777777" w:rsidR="00AC081F" w:rsidRPr="00D05D14" w:rsidRDefault="00AC081F" w:rsidP="00790C18">
            <w:pPr>
              <w:jc w:val="both"/>
              <w:rPr>
                <w:rFonts w:ascii="ITC Avant Garde" w:hAnsi="ITC Avant Garde"/>
              </w:rPr>
            </w:pPr>
          </w:p>
        </w:tc>
      </w:tr>
    </w:tbl>
    <w:p w14:paraId="6303FE5F" w14:textId="77777777" w:rsidR="00A74553" w:rsidRPr="00D05D14" w:rsidRDefault="00A74553" w:rsidP="00790C18">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A74553" w:rsidRPr="00D05D14" w14:paraId="659F4DEF" w14:textId="77777777" w:rsidTr="00E42FBA">
        <w:tc>
          <w:tcPr>
            <w:tcW w:w="8828" w:type="dxa"/>
            <w:tcBorders>
              <w:top w:val="single" w:sz="4" w:space="0" w:color="auto"/>
              <w:left w:val="single" w:sz="4" w:space="0" w:color="auto"/>
              <w:bottom w:val="single" w:sz="4" w:space="0" w:color="auto"/>
              <w:right w:val="single" w:sz="4" w:space="0" w:color="auto"/>
            </w:tcBorders>
          </w:tcPr>
          <w:p w14:paraId="2B425F93" w14:textId="77777777" w:rsidR="00A74553" w:rsidRPr="00D05D14" w:rsidRDefault="00A74553" w:rsidP="00790C18">
            <w:pPr>
              <w:jc w:val="both"/>
              <w:rPr>
                <w:rFonts w:ascii="ITC Avant Garde" w:hAnsi="ITC Avant Garde"/>
                <w:b/>
              </w:rPr>
            </w:pPr>
            <w:r w:rsidRPr="00D05D14">
              <w:rPr>
                <w:rFonts w:ascii="ITC Avant Garde" w:hAnsi="ITC Avant Garde"/>
                <w:b/>
              </w:rPr>
              <w:t>14.- Proporcione la estimación de los beneficios que se podrían generar para cada particular, grupo de particulares o industria a razón de la entrada en vigor del anteproyecto de regulación:</w:t>
            </w:r>
          </w:p>
          <w:p w14:paraId="2C5954CF" w14:textId="77777777" w:rsidR="00A74553" w:rsidRPr="00D05D14" w:rsidRDefault="00A74553" w:rsidP="00790C18">
            <w:pPr>
              <w:jc w:val="both"/>
              <w:rPr>
                <w:rFonts w:ascii="ITC Avant Garde" w:hAnsi="ITC Avant Garde"/>
              </w:rPr>
            </w:pPr>
          </w:p>
          <w:p w14:paraId="7A174AD5" w14:textId="77777777" w:rsidR="00A74553" w:rsidRPr="00D05D14" w:rsidRDefault="00A74553" w:rsidP="00790C18">
            <w:pPr>
              <w:jc w:val="both"/>
              <w:rPr>
                <w:rFonts w:ascii="ITC Avant Garde" w:hAnsi="ITC Avant Garde"/>
              </w:rPr>
            </w:pPr>
            <w:r w:rsidRPr="00D05D14">
              <w:rPr>
                <w:rFonts w:ascii="ITC Avant Garde" w:hAnsi="ITC Avant Garde"/>
                <w:b/>
              </w:rPr>
              <w:t>Tipo:</w:t>
            </w:r>
            <w:r w:rsidRPr="00D05D14">
              <w:rPr>
                <w:rFonts w:ascii="ITC Avant Garde" w:hAnsi="ITC Avant Garde"/>
              </w:rPr>
              <w:t xml:space="preserve"> </w:t>
            </w:r>
            <w:r w:rsidR="000C75E8" w:rsidRPr="00D05D14">
              <w:rPr>
                <w:rFonts w:ascii="ITC Avant Garde" w:hAnsi="ITC Avant Garde"/>
              </w:rPr>
              <w:t>Reglamentación</w:t>
            </w:r>
            <w:r w:rsidRPr="00D05D14">
              <w:rPr>
                <w:rFonts w:ascii="ITC Avant Garde" w:hAnsi="ITC Avant Garde"/>
              </w:rPr>
              <w:t xml:space="preserve"> de </w:t>
            </w:r>
            <w:r w:rsidR="000C75E8" w:rsidRPr="00D05D14">
              <w:rPr>
                <w:rFonts w:ascii="ITC Avant Garde" w:hAnsi="ITC Avant Garde"/>
              </w:rPr>
              <w:t xml:space="preserve">los </w:t>
            </w:r>
            <w:r w:rsidRPr="00D05D14">
              <w:rPr>
                <w:rFonts w:ascii="ITC Avant Garde" w:hAnsi="ITC Avant Garde"/>
              </w:rPr>
              <w:t>derech</w:t>
            </w:r>
            <w:r w:rsidR="000C75E8" w:rsidRPr="00D05D14">
              <w:rPr>
                <w:rFonts w:ascii="ITC Avant Garde" w:hAnsi="ITC Avant Garde"/>
              </w:rPr>
              <w:t>os de</w:t>
            </w:r>
            <w:r w:rsidRPr="00D05D14">
              <w:rPr>
                <w:rFonts w:ascii="ITC Avant Garde" w:hAnsi="ITC Avant Garde"/>
              </w:rPr>
              <w:t xml:space="preserve"> las audienc</w:t>
            </w:r>
            <w:r w:rsidR="000C75E8" w:rsidRPr="00D05D14">
              <w:rPr>
                <w:rFonts w:ascii="ITC Avant Garde" w:hAnsi="ITC Avant Garde"/>
              </w:rPr>
              <w:t>ias</w:t>
            </w:r>
            <w:r w:rsidRPr="00D05D14">
              <w:rPr>
                <w:rFonts w:ascii="ITC Avant Garde" w:hAnsi="ITC Avant Garde"/>
              </w:rPr>
              <w:t>.</w:t>
            </w:r>
          </w:p>
          <w:p w14:paraId="6A9ED213" w14:textId="77777777" w:rsidR="00A74553" w:rsidRPr="00D05D14" w:rsidRDefault="00A74553" w:rsidP="00790C18">
            <w:pPr>
              <w:jc w:val="both"/>
              <w:rPr>
                <w:rFonts w:ascii="ITC Avant Garde" w:hAnsi="ITC Avant Garde"/>
              </w:rPr>
            </w:pPr>
          </w:p>
          <w:p w14:paraId="69EE171D" w14:textId="77777777" w:rsidR="00A74553"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3C5047" w:rsidRPr="00D05D14">
              <w:rPr>
                <w:rFonts w:ascii="ITC Avant Garde" w:hAnsi="ITC Avant Garde"/>
              </w:rPr>
              <w:t xml:space="preserve">Las </w:t>
            </w:r>
            <w:r w:rsidRPr="00D05D14">
              <w:rPr>
                <w:rFonts w:ascii="ITC Avant Garde" w:hAnsi="ITC Avant Garde"/>
              </w:rPr>
              <w:t>audiencias.</w:t>
            </w:r>
          </w:p>
          <w:p w14:paraId="6DF9A92C" w14:textId="77777777" w:rsidR="00A74553" w:rsidRPr="00D05D14" w:rsidRDefault="00A74553" w:rsidP="00790C18">
            <w:pPr>
              <w:jc w:val="both"/>
              <w:rPr>
                <w:rFonts w:ascii="ITC Avant Garde" w:hAnsi="ITC Avant Garde"/>
              </w:rPr>
            </w:pPr>
          </w:p>
          <w:p w14:paraId="1DDBDD92" w14:textId="77777777" w:rsidR="00A74553"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3C5047" w:rsidRPr="00D05D14">
              <w:rPr>
                <w:rFonts w:ascii="ITC Avant Garde" w:hAnsi="ITC Avant Garde"/>
              </w:rPr>
              <w:t xml:space="preserve">Toda </w:t>
            </w:r>
            <w:r w:rsidRPr="00D05D14">
              <w:rPr>
                <w:rFonts w:ascii="ITC Avant Garde" w:hAnsi="ITC Avant Garde"/>
              </w:rPr>
              <w:t>la población que se encuentra dentro del territorio nacional y se pueda considerar como audiencia.</w:t>
            </w:r>
          </w:p>
          <w:p w14:paraId="16CFE2C3" w14:textId="77777777" w:rsidR="00A74553" w:rsidRPr="00D05D14" w:rsidRDefault="00A74553" w:rsidP="00790C18">
            <w:pPr>
              <w:jc w:val="both"/>
              <w:rPr>
                <w:rFonts w:ascii="ITC Avant Garde" w:hAnsi="ITC Avant Garde"/>
              </w:rPr>
            </w:pPr>
          </w:p>
          <w:p w14:paraId="403B1993" w14:textId="77777777" w:rsidR="00A74553" w:rsidRPr="00D05D14" w:rsidRDefault="00A74553" w:rsidP="00790C18">
            <w:pPr>
              <w:jc w:val="both"/>
              <w:rPr>
                <w:rFonts w:ascii="ITC Avant Garde" w:hAnsi="ITC Avant Garde"/>
              </w:rPr>
            </w:pPr>
            <w:r w:rsidRPr="00D05D14">
              <w:rPr>
                <w:rFonts w:ascii="ITC Avant Garde" w:hAnsi="ITC Avant Garde"/>
                <w:b/>
              </w:rPr>
              <w:t>Beneficio unitario:</w:t>
            </w:r>
            <w:r w:rsidRPr="00D05D14">
              <w:rPr>
                <w:rFonts w:ascii="ITC Avant Garde" w:hAnsi="ITC Avant Garde"/>
              </w:rPr>
              <w:t xml:space="preserve"> </w:t>
            </w:r>
            <w:r w:rsidR="003C5047" w:rsidRPr="00D05D14">
              <w:rPr>
                <w:rFonts w:ascii="ITC Avant Garde" w:hAnsi="ITC Avant Garde"/>
              </w:rPr>
              <w:t xml:space="preserve">No </w:t>
            </w:r>
            <w:r w:rsidRPr="00D05D14">
              <w:rPr>
                <w:rFonts w:ascii="ITC Avant Garde" w:hAnsi="ITC Avant Garde"/>
              </w:rPr>
              <w:t xml:space="preserve">implica beneficio económico alguno, no obstante, implican </w:t>
            </w:r>
            <w:r w:rsidR="000C75E8" w:rsidRPr="00D05D14">
              <w:rPr>
                <w:rFonts w:ascii="ITC Avant Garde" w:hAnsi="ITC Avant Garde"/>
              </w:rPr>
              <w:t xml:space="preserve">la protección </w:t>
            </w:r>
            <w:r w:rsidRPr="00D05D14">
              <w:rPr>
                <w:rFonts w:ascii="ITC Avant Garde" w:hAnsi="ITC Avant Garde"/>
              </w:rPr>
              <w:t>de derecho</w:t>
            </w:r>
            <w:r w:rsidR="000C75E8" w:rsidRPr="00D05D14">
              <w:rPr>
                <w:rFonts w:ascii="ITC Avant Garde" w:hAnsi="ITC Avant Garde"/>
              </w:rPr>
              <w:t>s previstos por la Constitución y la Ley</w:t>
            </w:r>
            <w:r w:rsidRPr="00D05D14">
              <w:rPr>
                <w:rFonts w:ascii="ITC Avant Garde" w:hAnsi="ITC Avant Garde"/>
              </w:rPr>
              <w:t>.</w:t>
            </w:r>
          </w:p>
          <w:p w14:paraId="3650E1DD" w14:textId="77777777" w:rsidR="00A74553" w:rsidRPr="00D05D14" w:rsidRDefault="00A74553" w:rsidP="00790C18">
            <w:pPr>
              <w:jc w:val="both"/>
              <w:rPr>
                <w:rFonts w:ascii="ITC Avant Garde" w:hAnsi="ITC Avant Garde"/>
              </w:rPr>
            </w:pPr>
          </w:p>
          <w:p w14:paraId="57F59D5F"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3C5047" w:rsidRPr="00D05D14">
              <w:rPr>
                <w:rFonts w:ascii="ITC Avant Garde" w:hAnsi="ITC Avant Garde"/>
              </w:rPr>
              <w:t>Permanente.</w:t>
            </w:r>
          </w:p>
          <w:p w14:paraId="04A3274C" w14:textId="77777777" w:rsidR="00414255" w:rsidRPr="00D05D14" w:rsidRDefault="00414255" w:rsidP="00790C18">
            <w:pPr>
              <w:jc w:val="both"/>
              <w:rPr>
                <w:rFonts w:ascii="ITC Avant Garde" w:hAnsi="ITC Avant Garde"/>
              </w:rPr>
            </w:pPr>
          </w:p>
          <w:p w14:paraId="022743AA" w14:textId="77777777" w:rsidR="00414255" w:rsidRPr="00D05D14" w:rsidRDefault="00414255" w:rsidP="00790C18">
            <w:pPr>
              <w:jc w:val="both"/>
              <w:rPr>
                <w:rFonts w:ascii="ITC Avant Garde" w:hAnsi="ITC Avant Garde"/>
              </w:rPr>
            </w:pPr>
            <w:r w:rsidRPr="00D05D14">
              <w:rPr>
                <w:rFonts w:ascii="ITC Avant Garde" w:hAnsi="ITC Avant Garde"/>
              </w:rPr>
              <w:t xml:space="preserve">Según datos de la Encuesta Nacional de Consumo de Contenidos Audiovisuales 2016 (ENCCA 2016), la televisión se encuentra prácticamente en la totalidad de los hogares mexicanos, siendo el número promedio de televisores de 2 en cada hogar. </w:t>
            </w:r>
          </w:p>
          <w:p w14:paraId="375B74F3" w14:textId="77777777" w:rsidR="00414255" w:rsidRPr="00D05D14" w:rsidRDefault="00414255" w:rsidP="00790C18">
            <w:pPr>
              <w:jc w:val="both"/>
              <w:rPr>
                <w:rFonts w:ascii="ITC Avant Garde" w:hAnsi="ITC Avant Garde"/>
              </w:rPr>
            </w:pPr>
          </w:p>
          <w:p w14:paraId="4AA25DDA" w14:textId="77777777" w:rsidR="00414255" w:rsidRPr="00D05D14" w:rsidRDefault="00414255" w:rsidP="00790C18">
            <w:pPr>
              <w:jc w:val="both"/>
              <w:rPr>
                <w:rFonts w:ascii="ITC Avant Garde" w:hAnsi="ITC Avant Garde"/>
              </w:rPr>
            </w:pPr>
            <w:r w:rsidRPr="00D05D14">
              <w:rPr>
                <w:rFonts w:ascii="ITC Avant Garde" w:hAnsi="ITC Avant Garde"/>
              </w:rPr>
              <w:t xml:space="preserve">El </w:t>
            </w:r>
            <w:r w:rsidR="00153F54" w:rsidRPr="00D05D14">
              <w:rPr>
                <w:rFonts w:ascii="ITC Avant Garde" w:hAnsi="ITC Avant Garde"/>
              </w:rPr>
              <w:t xml:space="preserve">56% </w:t>
            </w:r>
            <w:r w:rsidRPr="00D05D14">
              <w:rPr>
                <w:rFonts w:ascii="ITC Avant Garde" w:hAnsi="ITC Avant Garde"/>
              </w:rPr>
              <w:t xml:space="preserve">del total de personas </w:t>
            </w:r>
            <w:r w:rsidR="00153F54" w:rsidRPr="00D05D14">
              <w:rPr>
                <w:rFonts w:ascii="ITC Avant Garde" w:hAnsi="ITC Avant Garde"/>
              </w:rPr>
              <w:t>ve con señales</w:t>
            </w:r>
            <w:r w:rsidRPr="00D05D14">
              <w:rPr>
                <w:rFonts w:ascii="ITC Avant Garde" w:hAnsi="ITC Avant Garde"/>
              </w:rPr>
              <w:t xml:space="preserve"> televisión radiodifundida, mientras que el </w:t>
            </w:r>
            <w:r w:rsidR="00153F54" w:rsidRPr="00D05D14">
              <w:rPr>
                <w:rFonts w:ascii="ITC Avant Garde" w:hAnsi="ITC Avant Garde"/>
              </w:rPr>
              <w:t>29</w:t>
            </w:r>
            <w:r w:rsidRPr="00D05D14">
              <w:rPr>
                <w:rFonts w:ascii="ITC Avant Garde" w:hAnsi="ITC Avant Garde"/>
              </w:rPr>
              <w:t xml:space="preserve">% </w:t>
            </w:r>
            <w:r w:rsidR="00153F54" w:rsidRPr="00D05D14">
              <w:rPr>
                <w:rFonts w:ascii="ITC Avant Garde" w:hAnsi="ITC Avant Garde"/>
              </w:rPr>
              <w:t>tiene solamente televisión restringida y el 14% cuentan con ambos tipo de señal.</w:t>
            </w:r>
            <w:r w:rsidRPr="00D05D14">
              <w:rPr>
                <w:rFonts w:ascii="ITC Avant Garde" w:hAnsi="ITC Avant Garde"/>
              </w:rPr>
              <w:t xml:space="preserve"> </w:t>
            </w:r>
          </w:p>
          <w:p w14:paraId="51F7614A" w14:textId="77777777" w:rsidR="00414255" w:rsidRPr="00D05D14" w:rsidRDefault="00414255" w:rsidP="00790C18">
            <w:pPr>
              <w:jc w:val="both"/>
              <w:rPr>
                <w:rFonts w:ascii="ITC Avant Garde" w:hAnsi="ITC Avant Garde"/>
              </w:rPr>
            </w:pPr>
          </w:p>
          <w:p w14:paraId="1A5C3FB5" w14:textId="77777777" w:rsidR="00414255" w:rsidRPr="00D05D14" w:rsidRDefault="00414255" w:rsidP="00790C18">
            <w:pPr>
              <w:jc w:val="both"/>
              <w:rPr>
                <w:rFonts w:ascii="ITC Avant Garde" w:hAnsi="ITC Avant Garde"/>
              </w:rPr>
            </w:pPr>
            <w:r w:rsidRPr="00D05D14">
              <w:rPr>
                <w:rFonts w:ascii="ITC Avant Garde" w:hAnsi="ITC Avant Garde"/>
              </w:rPr>
              <w:t>Por otro lado, la ENCCA 2016 obtuvo que el 39.6% de las personas escuchan radio.</w:t>
            </w:r>
          </w:p>
          <w:p w14:paraId="6004C4D7" w14:textId="77777777" w:rsidR="000C75E8" w:rsidRPr="00D05D14" w:rsidRDefault="000C75E8" w:rsidP="00790C18">
            <w:pPr>
              <w:jc w:val="both"/>
              <w:rPr>
                <w:rFonts w:ascii="ITC Avant Garde" w:hAnsi="ITC Avant Garde"/>
              </w:rPr>
            </w:pPr>
          </w:p>
          <w:p w14:paraId="32004DE3" w14:textId="77777777" w:rsidR="00A74553" w:rsidRPr="00D05D14" w:rsidRDefault="00A74553" w:rsidP="00790C18">
            <w:pPr>
              <w:jc w:val="both"/>
              <w:rPr>
                <w:rFonts w:ascii="ITC Avant Garde" w:hAnsi="ITC Avant Garde"/>
              </w:rPr>
            </w:pPr>
            <w:r w:rsidRPr="00D05D14">
              <w:rPr>
                <w:rFonts w:ascii="ITC Avant Garde" w:hAnsi="ITC Avant Garde"/>
                <w:b/>
              </w:rPr>
              <w:t>Tipo:</w:t>
            </w:r>
            <w:r w:rsidRPr="00D05D14">
              <w:rPr>
                <w:rFonts w:ascii="ITC Avant Garde" w:hAnsi="ITC Avant Garde"/>
              </w:rPr>
              <w:t xml:space="preserve"> </w:t>
            </w:r>
            <w:r w:rsidR="00E66A5F" w:rsidRPr="00D05D14">
              <w:rPr>
                <w:rFonts w:ascii="ITC Avant Garde" w:hAnsi="ITC Avant Garde"/>
              </w:rPr>
              <w:t>P</w:t>
            </w:r>
            <w:r w:rsidR="000C75E8" w:rsidRPr="00D05D14">
              <w:rPr>
                <w:rFonts w:ascii="ITC Avant Garde" w:hAnsi="ITC Avant Garde"/>
              </w:rPr>
              <w:t>rotección</w:t>
            </w:r>
            <w:r w:rsidRPr="00D05D14">
              <w:rPr>
                <w:rFonts w:ascii="ITC Avant Garde" w:hAnsi="ITC Avant Garde"/>
              </w:rPr>
              <w:t xml:space="preserve"> de </w:t>
            </w:r>
            <w:r w:rsidR="000C75E8" w:rsidRPr="00D05D14">
              <w:rPr>
                <w:rFonts w:ascii="ITC Avant Garde" w:hAnsi="ITC Avant Garde"/>
              </w:rPr>
              <w:t xml:space="preserve">los </w:t>
            </w:r>
            <w:r w:rsidRPr="00D05D14">
              <w:rPr>
                <w:rFonts w:ascii="ITC Avant Garde" w:hAnsi="ITC Avant Garde"/>
              </w:rPr>
              <w:t xml:space="preserve">derechos </w:t>
            </w:r>
            <w:r w:rsidR="000C75E8" w:rsidRPr="00D05D14">
              <w:rPr>
                <w:rFonts w:ascii="ITC Avant Garde" w:hAnsi="ITC Avant Garde"/>
              </w:rPr>
              <w:t>de</w:t>
            </w:r>
            <w:r w:rsidRPr="00D05D14">
              <w:rPr>
                <w:rFonts w:ascii="ITC Avant Garde" w:hAnsi="ITC Avant Garde"/>
              </w:rPr>
              <w:t xml:space="preserve"> las audiencias </w:t>
            </w:r>
            <w:r w:rsidR="000C75E8" w:rsidRPr="00D05D14">
              <w:rPr>
                <w:rFonts w:ascii="ITC Avant Garde" w:hAnsi="ITC Avant Garde"/>
              </w:rPr>
              <w:t>de</w:t>
            </w:r>
            <w:r w:rsidRPr="00D05D14">
              <w:rPr>
                <w:rFonts w:ascii="ITC Avant Garde" w:hAnsi="ITC Avant Garde"/>
              </w:rPr>
              <w:t xml:space="preserve"> las personas con discapacidad.</w:t>
            </w:r>
          </w:p>
          <w:p w14:paraId="50B8D8E0" w14:textId="77777777" w:rsidR="00A74553" w:rsidRPr="00D05D14" w:rsidRDefault="00A74553" w:rsidP="00790C18">
            <w:pPr>
              <w:jc w:val="both"/>
              <w:rPr>
                <w:rFonts w:ascii="ITC Avant Garde" w:hAnsi="ITC Avant Garde"/>
              </w:rPr>
            </w:pPr>
          </w:p>
          <w:p w14:paraId="5E64FA4A" w14:textId="77777777" w:rsidR="00A74553"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Pr="00D05D14">
              <w:rPr>
                <w:rFonts w:ascii="ITC Avant Garde" w:hAnsi="ITC Avant Garde"/>
              </w:rPr>
              <w:t xml:space="preserve">: </w:t>
            </w:r>
            <w:r w:rsidR="003C5047" w:rsidRPr="00D05D14">
              <w:rPr>
                <w:rFonts w:ascii="ITC Avant Garde" w:hAnsi="ITC Avant Garde"/>
              </w:rPr>
              <w:t xml:space="preserve">Las </w:t>
            </w:r>
            <w:r w:rsidRPr="00D05D14">
              <w:rPr>
                <w:rFonts w:ascii="ITC Avant Garde" w:hAnsi="ITC Avant Garde"/>
              </w:rPr>
              <w:t>audiencias</w:t>
            </w:r>
            <w:r w:rsidR="00610918" w:rsidRPr="00D05D14">
              <w:rPr>
                <w:rFonts w:ascii="ITC Avant Garde" w:hAnsi="ITC Avant Garde"/>
              </w:rPr>
              <w:t xml:space="preserve"> con discapacidad</w:t>
            </w:r>
            <w:r w:rsidRPr="00D05D14">
              <w:rPr>
                <w:rFonts w:ascii="ITC Avant Garde" w:hAnsi="ITC Avant Garde"/>
              </w:rPr>
              <w:t>.</w:t>
            </w:r>
          </w:p>
          <w:p w14:paraId="62E2DED1" w14:textId="77777777" w:rsidR="00A74553" w:rsidRPr="00D05D14" w:rsidRDefault="00A74553" w:rsidP="00790C18">
            <w:pPr>
              <w:jc w:val="both"/>
              <w:rPr>
                <w:rFonts w:ascii="ITC Avant Garde" w:hAnsi="ITC Avant Garde"/>
              </w:rPr>
            </w:pPr>
          </w:p>
          <w:p w14:paraId="348AF462" w14:textId="77777777" w:rsidR="00A74553"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3C5047" w:rsidRPr="00D05D14">
              <w:rPr>
                <w:rFonts w:ascii="ITC Avant Garde" w:hAnsi="ITC Avant Garde"/>
              </w:rPr>
              <w:t xml:space="preserve">Toda </w:t>
            </w:r>
            <w:r w:rsidRPr="00D05D14">
              <w:rPr>
                <w:rFonts w:ascii="ITC Avant Garde" w:hAnsi="ITC Avant Garde"/>
              </w:rPr>
              <w:t>la población con discapacidad que se encuentra dentro de</w:t>
            </w:r>
            <w:r w:rsidR="00610918" w:rsidRPr="00D05D14">
              <w:rPr>
                <w:rFonts w:ascii="ITC Avant Garde" w:hAnsi="ITC Avant Garde"/>
              </w:rPr>
              <w:t>l territorio mexicano y se puede</w:t>
            </w:r>
            <w:r w:rsidRPr="00D05D14">
              <w:rPr>
                <w:rFonts w:ascii="ITC Avant Garde" w:hAnsi="ITC Avant Garde"/>
              </w:rPr>
              <w:t xml:space="preserve"> considerar como audiencia</w:t>
            </w:r>
            <w:r w:rsidR="00610918" w:rsidRPr="00D05D14">
              <w:rPr>
                <w:rFonts w:ascii="ITC Avant Garde" w:hAnsi="ITC Avant Garde"/>
              </w:rPr>
              <w:t>.</w:t>
            </w:r>
          </w:p>
          <w:p w14:paraId="51CE2220" w14:textId="77777777" w:rsidR="00A74553" w:rsidRPr="00D05D14" w:rsidRDefault="00A74553" w:rsidP="00790C18">
            <w:pPr>
              <w:jc w:val="both"/>
              <w:rPr>
                <w:rFonts w:ascii="ITC Avant Garde" w:hAnsi="ITC Avant Garde"/>
              </w:rPr>
            </w:pPr>
          </w:p>
          <w:p w14:paraId="6C000D40" w14:textId="77777777" w:rsidR="00A74553" w:rsidRPr="00D05D14" w:rsidRDefault="00A74553" w:rsidP="00790C18">
            <w:pPr>
              <w:jc w:val="both"/>
              <w:rPr>
                <w:rFonts w:ascii="ITC Avant Garde" w:hAnsi="ITC Avant Garde"/>
              </w:rPr>
            </w:pPr>
            <w:r w:rsidRPr="00D05D14">
              <w:rPr>
                <w:rFonts w:ascii="ITC Avant Garde" w:hAnsi="ITC Avant Garde"/>
                <w:b/>
              </w:rPr>
              <w:t>Beneficio unitario:</w:t>
            </w:r>
            <w:r w:rsidRPr="00D05D14">
              <w:rPr>
                <w:rFonts w:ascii="ITC Avant Garde" w:hAnsi="ITC Avant Garde"/>
              </w:rPr>
              <w:t xml:space="preserve"> </w:t>
            </w:r>
            <w:r w:rsidR="003C5047" w:rsidRPr="00D05D14">
              <w:rPr>
                <w:rFonts w:ascii="ITC Avant Garde" w:hAnsi="ITC Avant Garde"/>
              </w:rPr>
              <w:t xml:space="preserve">No </w:t>
            </w:r>
            <w:r w:rsidRPr="00D05D14">
              <w:rPr>
                <w:rFonts w:ascii="ITC Avant Garde" w:hAnsi="ITC Avant Garde"/>
              </w:rPr>
              <w:t xml:space="preserve">implica beneficio económico alguno, no obstante, implican </w:t>
            </w:r>
            <w:r w:rsidR="00610918" w:rsidRPr="00D05D14">
              <w:rPr>
                <w:rFonts w:ascii="ITC Avant Garde" w:hAnsi="ITC Avant Garde"/>
              </w:rPr>
              <w:t>la protección de dichos</w:t>
            </w:r>
            <w:r w:rsidRPr="00D05D14">
              <w:rPr>
                <w:rFonts w:ascii="ITC Avant Garde" w:hAnsi="ITC Avant Garde"/>
              </w:rPr>
              <w:t xml:space="preserve"> derecho</w:t>
            </w:r>
            <w:r w:rsidR="002D0D95" w:rsidRPr="00D05D14">
              <w:rPr>
                <w:rFonts w:ascii="ITC Avant Garde" w:hAnsi="ITC Avant Garde"/>
              </w:rPr>
              <w:t>s</w:t>
            </w:r>
            <w:r w:rsidRPr="00D05D14">
              <w:rPr>
                <w:rFonts w:ascii="ITC Avant Garde" w:hAnsi="ITC Avant Garde"/>
              </w:rPr>
              <w:t>.</w:t>
            </w:r>
          </w:p>
          <w:p w14:paraId="5909321B" w14:textId="77777777" w:rsidR="00A74553" w:rsidRPr="00D05D14" w:rsidRDefault="00A74553" w:rsidP="00790C18">
            <w:pPr>
              <w:jc w:val="both"/>
              <w:rPr>
                <w:rFonts w:ascii="ITC Avant Garde" w:hAnsi="ITC Avant Garde"/>
              </w:rPr>
            </w:pPr>
          </w:p>
          <w:p w14:paraId="50D41857"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3C5047" w:rsidRPr="00D05D14">
              <w:rPr>
                <w:rFonts w:ascii="ITC Avant Garde" w:hAnsi="ITC Avant Garde"/>
              </w:rPr>
              <w:t>Permanente.</w:t>
            </w:r>
          </w:p>
          <w:p w14:paraId="73B695F9" w14:textId="77777777" w:rsidR="003C5047" w:rsidRPr="00D05D14" w:rsidRDefault="003C5047" w:rsidP="00790C18">
            <w:pPr>
              <w:jc w:val="both"/>
              <w:rPr>
                <w:rFonts w:ascii="ITC Avant Garde" w:hAnsi="ITC Avant Garde"/>
                <w:b/>
              </w:rPr>
            </w:pPr>
          </w:p>
          <w:p w14:paraId="3EA45F87" w14:textId="77777777" w:rsidR="00A74553" w:rsidRPr="00D05D14" w:rsidRDefault="00A74553" w:rsidP="00790C18">
            <w:pPr>
              <w:jc w:val="both"/>
              <w:rPr>
                <w:rFonts w:ascii="ITC Avant Garde" w:hAnsi="ITC Avant Garde"/>
              </w:rPr>
            </w:pPr>
            <w:r w:rsidRPr="00D05D14">
              <w:rPr>
                <w:rFonts w:ascii="ITC Avant Garde" w:hAnsi="ITC Avant Garde"/>
                <w:b/>
              </w:rPr>
              <w:t>Tipo:</w:t>
            </w:r>
            <w:r w:rsidRPr="00D05D14">
              <w:rPr>
                <w:rFonts w:ascii="ITC Avant Garde" w:hAnsi="ITC Avant Garde"/>
              </w:rPr>
              <w:t xml:space="preserve"> </w:t>
            </w:r>
            <w:r w:rsidR="00E66A5F" w:rsidRPr="00D05D14">
              <w:rPr>
                <w:rFonts w:ascii="ITC Avant Garde" w:hAnsi="ITC Avant Garde"/>
              </w:rPr>
              <w:t>P</w:t>
            </w:r>
            <w:r w:rsidR="00610918" w:rsidRPr="00D05D14">
              <w:rPr>
                <w:rFonts w:ascii="ITC Avant Garde" w:hAnsi="ITC Avant Garde"/>
              </w:rPr>
              <w:t xml:space="preserve">rotección </w:t>
            </w:r>
            <w:r w:rsidRPr="00D05D14">
              <w:rPr>
                <w:rFonts w:ascii="ITC Avant Garde" w:hAnsi="ITC Avant Garde"/>
              </w:rPr>
              <w:t xml:space="preserve">de </w:t>
            </w:r>
            <w:r w:rsidR="00610918" w:rsidRPr="00D05D14">
              <w:rPr>
                <w:rFonts w:ascii="ITC Avant Garde" w:hAnsi="ITC Avant Garde"/>
              </w:rPr>
              <w:t>los derechos de</w:t>
            </w:r>
            <w:r w:rsidRPr="00D05D14">
              <w:rPr>
                <w:rFonts w:ascii="ITC Avant Garde" w:hAnsi="ITC Avant Garde"/>
              </w:rPr>
              <w:t xml:space="preserve"> las audiencias infantiles.</w:t>
            </w:r>
          </w:p>
          <w:p w14:paraId="42F19170" w14:textId="77777777" w:rsidR="00A74553" w:rsidRPr="00D05D14" w:rsidRDefault="00A74553" w:rsidP="00790C18">
            <w:pPr>
              <w:jc w:val="both"/>
              <w:rPr>
                <w:rFonts w:ascii="ITC Avant Garde" w:hAnsi="ITC Avant Garde"/>
              </w:rPr>
            </w:pPr>
          </w:p>
          <w:p w14:paraId="486555E5" w14:textId="77777777" w:rsidR="00A74553" w:rsidRPr="00D05D14" w:rsidRDefault="00A74553" w:rsidP="00790C18">
            <w:pPr>
              <w:jc w:val="both"/>
              <w:rPr>
                <w:rFonts w:ascii="ITC Avant Garde" w:hAnsi="ITC Avant Garde"/>
              </w:rPr>
            </w:pPr>
            <w:r w:rsidRPr="00D05D14">
              <w:rPr>
                <w:rFonts w:ascii="ITC Avant Garde" w:hAnsi="ITC Avant Garde"/>
                <w:b/>
              </w:rPr>
              <w:t>Indique el particular, grupo o industrias afectados:</w:t>
            </w:r>
            <w:r w:rsidR="00610918" w:rsidRPr="00D05D14">
              <w:rPr>
                <w:rFonts w:ascii="ITC Avant Garde" w:hAnsi="ITC Avant Garde"/>
              </w:rPr>
              <w:t xml:space="preserve"> </w:t>
            </w:r>
            <w:r w:rsidR="003C5047" w:rsidRPr="00D05D14">
              <w:rPr>
                <w:rFonts w:ascii="ITC Avant Garde" w:hAnsi="ITC Avant Garde"/>
              </w:rPr>
              <w:t xml:space="preserve">Las </w:t>
            </w:r>
            <w:r w:rsidR="00610918" w:rsidRPr="00D05D14">
              <w:rPr>
                <w:rFonts w:ascii="ITC Avant Garde" w:hAnsi="ITC Avant Garde"/>
              </w:rPr>
              <w:t>audiencias infantiles</w:t>
            </w:r>
            <w:r w:rsidR="003C5047" w:rsidRPr="00D05D14">
              <w:rPr>
                <w:rFonts w:ascii="ITC Avant Garde" w:hAnsi="ITC Avant Garde"/>
              </w:rPr>
              <w:t>.</w:t>
            </w:r>
          </w:p>
          <w:p w14:paraId="729D14B8" w14:textId="77777777" w:rsidR="00A74553" w:rsidRPr="00D05D14" w:rsidRDefault="00A74553" w:rsidP="00790C18">
            <w:pPr>
              <w:jc w:val="both"/>
              <w:rPr>
                <w:rFonts w:ascii="ITC Avant Garde" w:hAnsi="ITC Avant Garde"/>
              </w:rPr>
            </w:pPr>
          </w:p>
          <w:p w14:paraId="0F30D194" w14:textId="77777777" w:rsidR="00A74553" w:rsidRPr="00D05D14" w:rsidRDefault="00A74553" w:rsidP="00790C18">
            <w:pPr>
              <w:jc w:val="both"/>
              <w:rPr>
                <w:rFonts w:ascii="ITC Avant Garde" w:hAnsi="ITC Avant Garde"/>
              </w:rPr>
            </w:pPr>
            <w:r w:rsidRPr="00D05D14">
              <w:rPr>
                <w:rFonts w:ascii="ITC Avant Garde" w:hAnsi="ITC Avant Garde"/>
                <w:b/>
              </w:rPr>
              <w:t>Número de agentes económicos:</w:t>
            </w:r>
            <w:r w:rsidRPr="00D05D14">
              <w:rPr>
                <w:rFonts w:ascii="ITC Avant Garde" w:hAnsi="ITC Avant Garde"/>
              </w:rPr>
              <w:t xml:space="preserve"> </w:t>
            </w:r>
            <w:r w:rsidR="003C5047" w:rsidRPr="00D05D14">
              <w:rPr>
                <w:rFonts w:ascii="ITC Avant Garde" w:hAnsi="ITC Avant Garde"/>
              </w:rPr>
              <w:t xml:space="preserve">Toda </w:t>
            </w:r>
            <w:r w:rsidRPr="00D05D14">
              <w:rPr>
                <w:rFonts w:ascii="ITC Avant Garde" w:hAnsi="ITC Avant Garde"/>
              </w:rPr>
              <w:t xml:space="preserve">la población </w:t>
            </w:r>
            <w:r w:rsidR="00610918" w:rsidRPr="00D05D14">
              <w:rPr>
                <w:rFonts w:ascii="ITC Avant Garde" w:hAnsi="ITC Avant Garde"/>
              </w:rPr>
              <w:t xml:space="preserve">de </w:t>
            </w:r>
            <w:r w:rsidRPr="00D05D14">
              <w:rPr>
                <w:rFonts w:ascii="ITC Avant Garde" w:hAnsi="ITC Avant Garde"/>
              </w:rPr>
              <w:t xml:space="preserve">menores a </w:t>
            </w:r>
            <w:r w:rsidR="00610918" w:rsidRPr="00D05D14">
              <w:rPr>
                <w:rFonts w:ascii="ITC Avant Garde" w:hAnsi="ITC Avant Garde"/>
              </w:rPr>
              <w:t>18</w:t>
            </w:r>
            <w:r w:rsidRPr="00D05D14">
              <w:rPr>
                <w:rFonts w:ascii="ITC Avant Garde" w:hAnsi="ITC Avant Garde"/>
              </w:rPr>
              <w:t xml:space="preserve"> años de edad que se encuentra dentro del territorio mexicano y se pueda considerar como audiencia</w:t>
            </w:r>
            <w:r w:rsidR="00610918" w:rsidRPr="00D05D14">
              <w:rPr>
                <w:rFonts w:ascii="ITC Avant Garde" w:hAnsi="ITC Avant Garde"/>
              </w:rPr>
              <w:t>; distinguiendo entre los niños y niñas, que son los menores de 12 años y los adolescentes, que son los de entre 12 y 18 años de edad.</w:t>
            </w:r>
          </w:p>
          <w:p w14:paraId="5EE4E29F" w14:textId="77777777" w:rsidR="00A74553" w:rsidRPr="00D05D14" w:rsidRDefault="00A74553" w:rsidP="00790C18">
            <w:pPr>
              <w:jc w:val="both"/>
              <w:rPr>
                <w:rFonts w:ascii="ITC Avant Garde" w:hAnsi="ITC Avant Garde"/>
              </w:rPr>
            </w:pPr>
          </w:p>
          <w:p w14:paraId="0DD6CF06" w14:textId="77777777" w:rsidR="00A74553" w:rsidRPr="00D05D14" w:rsidRDefault="00A74553" w:rsidP="00790C18">
            <w:pPr>
              <w:jc w:val="both"/>
              <w:rPr>
                <w:rFonts w:ascii="ITC Avant Garde" w:hAnsi="ITC Avant Garde"/>
              </w:rPr>
            </w:pPr>
            <w:r w:rsidRPr="00D05D14">
              <w:rPr>
                <w:rFonts w:ascii="ITC Avant Garde" w:hAnsi="ITC Avant Garde"/>
                <w:b/>
              </w:rPr>
              <w:t>Beneficio unitario:</w:t>
            </w:r>
            <w:r w:rsidRPr="00D05D14">
              <w:rPr>
                <w:rFonts w:ascii="ITC Avant Garde" w:hAnsi="ITC Avant Garde"/>
              </w:rPr>
              <w:t xml:space="preserve"> </w:t>
            </w:r>
            <w:r w:rsidR="003C5047" w:rsidRPr="00D05D14">
              <w:rPr>
                <w:rFonts w:ascii="ITC Avant Garde" w:hAnsi="ITC Avant Garde"/>
              </w:rPr>
              <w:t xml:space="preserve">No </w:t>
            </w:r>
            <w:r w:rsidRPr="00D05D14">
              <w:rPr>
                <w:rFonts w:ascii="ITC Avant Garde" w:hAnsi="ITC Avant Garde"/>
              </w:rPr>
              <w:t>implica beneficio económico alguno, no obstante, implican el reconocimiento y protección de un derecho.</w:t>
            </w:r>
          </w:p>
          <w:p w14:paraId="04D0C3D1" w14:textId="77777777" w:rsidR="00A74553" w:rsidRPr="00D05D14" w:rsidRDefault="00A74553" w:rsidP="00790C18">
            <w:pPr>
              <w:jc w:val="both"/>
              <w:rPr>
                <w:rFonts w:ascii="ITC Avant Garde" w:hAnsi="ITC Avant Garde"/>
              </w:rPr>
            </w:pPr>
          </w:p>
          <w:p w14:paraId="57F4E9F6" w14:textId="77777777" w:rsidR="00A74553" w:rsidRPr="00D05D14" w:rsidRDefault="00A74553" w:rsidP="00790C18">
            <w:pPr>
              <w:jc w:val="both"/>
              <w:rPr>
                <w:rFonts w:ascii="ITC Avant Garde" w:hAnsi="ITC Avant Garde"/>
              </w:rPr>
            </w:pPr>
            <w:r w:rsidRPr="00D05D14">
              <w:rPr>
                <w:rFonts w:ascii="ITC Avant Garde" w:hAnsi="ITC Avant Garde"/>
                <w:b/>
              </w:rPr>
              <w:t>Frecuencia anual</w:t>
            </w:r>
            <w:r w:rsidRPr="00D05D14">
              <w:rPr>
                <w:rFonts w:ascii="ITC Avant Garde" w:hAnsi="ITC Avant Garde"/>
              </w:rPr>
              <w:t xml:space="preserve">: </w:t>
            </w:r>
            <w:r w:rsidR="003C5047" w:rsidRPr="00D05D14">
              <w:rPr>
                <w:rFonts w:ascii="ITC Avant Garde" w:hAnsi="ITC Avant Garde"/>
              </w:rPr>
              <w:t>Permanente.</w:t>
            </w:r>
          </w:p>
          <w:p w14:paraId="69C075AE" w14:textId="77777777" w:rsidR="00A74553" w:rsidRPr="00D05D14" w:rsidRDefault="00A74553" w:rsidP="00790C18">
            <w:pPr>
              <w:jc w:val="both"/>
              <w:rPr>
                <w:rFonts w:ascii="ITC Avant Garde" w:hAnsi="ITC Avant Garde"/>
              </w:rPr>
            </w:pPr>
          </w:p>
          <w:p w14:paraId="176F82F5" w14:textId="77777777" w:rsidR="00414255" w:rsidRPr="00D05D14" w:rsidRDefault="00414255" w:rsidP="00790C18">
            <w:pPr>
              <w:jc w:val="both"/>
              <w:rPr>
                <w:rFonts w:ascii="ITC Avant Garde" w:hAnsi="ITC Avant Garde"/>
              </w:rPr>
            </w:pPr>
            <w:r w:rsidRPr="00D05D14">
              <w:rPr>
                <w:rFonts w:ascii="ITC Avant Garde" w:hAnsi="ITC Avant Garde"/>
              </w:rPr>
              <w:t>Según datos de la ENCCA 2016, el 99% de los niños cuenta con televisor en sus hogares, de los cuales el 81.5% acostumbran ver canales de televisión radiodifundida, mientras que el 42% de los niños con televisor en sus hogares cuenta con acceso a televisión y audio restringidos.</w:t>
            </w:r>
          </w:p>
          <w:p w14:paraId="2BFFB650" w14:textId="77777777" w:rsidR="00414255" w:rsidRPr="00D05D14" w:rsidRDefault="00414255" w:rsidP="00790C18">
            <w:pPr>
              <w:jc w:val="both"/>
              <w:rPr>
                <w:rFonts w:ascii="ITC Avant Garde" w:hAnsi="ITC Avant Garde"/>
              </w:rPr>
            </w:pPr>
          </w:p>
          <w:p w14:paraId="0C01F594" w14:textId="77777777" w:rsidR="00414255" w:rsidRPr="00D05D14" w:rsidRDefault="00414255" w:rsidP="00790C18">
            <w:pPr>
              <w:jc w:val="both"/>
              <w:rPr>
                <w:rFonts w:ascii="ITC Avant Garde" w:hAnsi="ITC Avant Garde"/>
              </w:rPr>
            </w:pPr>
            <w:r w:rsidRPr="00D05D14">
              <w:rPr>
                <w:rFonts w:ascii="ITC Avant Garde" w:hAnsi="ITC Avant Garde"/>
              </w:rPr>
              <w:t xml:space="preserve">Por otro lado, el 19.3% de niñas y niños escuchan radio. </w:t>
            </w:r>
          </w:p>
          <w:p w14:paraId="4236F26D" w14:textId="77777777" w:rsidR="00610918" w:rsidRPr="00D05D14" w:rsidRDefault="00610918" w:rsidP="00790C18">
            <w:pPr>
              <w:jc w:val="both"/>
              <w:rPr>
                <w:rFonts w:ascii="ITC Avant Garde" w:hAnsi="ITC Avant Garde"/>
              </w:rPr>
            </w:pPr>
          </w:p>
          <w:p w14:paraId="50FF1A43" w14:textId="77777777" w:rsidR="00A74553" w:rsidRPr="00D05D14" w:rsidRDefault="00A74553" w:rsidP="00790C18">
            <w:pPr>
              <w:jc w:val="both"/>
              <w:rPr>
                <w:rFonts w:ascii="ITC Avant Garde" w:hAnsi="ITC Avant Garde"/>
              </w:rPr>
            </w:pPr>
            <w:r w:rsidRPr="00D05D14">
              <w:rPr>
                <w:rFonts w:ascii="ITC Avant Garde" w:hAnsi="ITC Avant Garde"/>
              </w:rPr>
              <w:t>De igual forma</w:t>
            </w:r>
            <w:r w:rsidR="003C5047" w:rsidRPr="00D05D14">
              <w:rPr>
                <w:rFonts w:ascii="ITC Avant Garde" w:hAnsi="ITC Avant Garde"/>
              </w:rPr>
              <w:t>,</w:t>
            </w:r>
            <w:r w:rsidRPr="00D05D14">
              <w:rPr>
                <w:rFonts w:ascii="ITC Avant Garde" w:hAnsi="ITC Avant Garde"/>
              </w:rPr>
              <w:t xml:space="preserve"> se fomenta el sano desarrollo de los concesionarios en un entorno que favorece </w:t>
            </w:r>
            <w:r w:rsidR="00610918" w:rsidRPr="00D05D14">
              <w:rPr>
                <w:rFonts w:ascii="ITC Avant Garde" w:hAnsi="ITC Avant Garde"/>
              </w:rPr>
              <w:t>el respeto de los</w:t>
            </w:r>
            <w:r w:rsidRPr="00D05D14">
              <w:rPr>
                <w:rFonts w:ascii="ITC Avant Garde" w:hAnsi="ITC Avant Garde"/>
              </w:rPr>
              <w:t xml:space="preserve"> derecho</w:t>
            </w:r>
            <w:r w:rsidR="00610918" w:rsidRPr="00D05D14">
              <w:rPr>
                <w:rFonts w:ascii="ITC Avant Garde" w:hAnsi="ITC Avant Garde"/>
              </w:rPr>
              <w:t>s</w:t>
            </w:r>
            <w:r w:rsidRPr="00D05D14">
              <w:rPr>
                <w:rFonts w:ascii="ITC Avant Garde" w:hAnsi="ITC Avant Garde"/>
              </w:rPr>
              <w:t xml:space="preserve"> de las audiencias que redunda en el beneficio de la industria de la radiodifusión y de la televisión y/o audio restringido y del país.</w:t>
            </w:r>
            <w:r w:rsidR="00610918" w:rsidRPr="00D05D14">
              <w:rPr>
                <w:rFonts w:ascii="ITC Avant Garde" w:hAnsi="ITC Avant Garde"/>
              </w:rPr>
              <w:t xml:space="preserve"> En este sentido, se aclaran las obligaciones que en materia de defensa de las audiencias tienen los </w:t>
            </w:r>
            <w:r w:rsidR="003C5047" w:rsidRPr="00D05D14">
              <w:rPr>
                <w:rFonts w:ascii="ITC Avant Garde" w:hAnsi="ITC Avant Garde"/>
              </w:rPr>
              <w:t>concesionarios de radiodifusión, los concesionarios de televisión y/o audio restringidos y los programadores</w:t>
            </w:r>
            <w:r w:rsidR="00610918" w:rsidRPr="00D05D14">
              <w:rPr>
                <w:rFonts w:ascii="ITC Avant Garde" w:hAnsi="ITC Avant Garde"/>
              </w:rPr>
              <w:t xml:space="preserve">. </w:t>
            </w:r>
          </w:p>
        </w:tc>
      </w:tr>
    </w:tbl>
    <w:p w14:paraId="2B7DC29C" w14:textId="77777777" w:rsidR="00A74553" w:rsidRPr="00D05D14" w:rsidRDefault="00A74553" w:rsidP="00790C18">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A74553" w:rsidRPr="00D05D14" w14:paraId="1B35E91B" w14:textId="77777777" w:rsidTr="00E42FBA">
        <w:tc>
          <w:tcPr>
            <w:tcW w:w="8828" w:type="dxa"/>
            <w:tcBorders>
              <w:top w:val="single" w:sz="4" w:space="0" w:color="auto"/>
              <w:left w:val="single" w:sz="4" w:space="0" w:color="auto"/>
              <w:bottom w:val="single" w:sz="4" w:space="0" w:color="auto"/>
              <w:right w:val="single" w:sz="4" w:space="0" w:color="auto"/>
            </w:tcBorders>
          </w:tcPr>
          <w:p w14:paraId="129FAD05" w14:textId="77777777" w:rsidR="00A74553" w:rsidRPr="00D05D14" w:rsidRDefault="00A74553" w:rsidP="00790C18">
            <w:pPr>
              <w:jc w:val="both"/>
              <w:rPr>
                <w:rFonts w:ascii="ITC Avant Garde" w:hAnsi="ITC Avant Garde"/>
                <w:b/>
              </w:rPr>
            </w:pPr>
            <w:r w:rsidRPr="00D05D14">
              <w:rPr>
                <w:rFonts w:ascii="ITC Avant Garde" w:hAnsi="ITC Avant Garde"/>
                <w:b/>
              </w:rPr>
              <w:t>15.- Justifique que los beneficios que se podrían generar a razón de la entrada en vigor del presente anteproyecto de regulación son superiores a los costos de su cumplimiento:</w:t>
            </w:r>
          </w:p>
          <w:p w14:paraId="12BD6433" w14:textId="77777777" w:rsidR="00A74553" w:rsidRPr="00D05D14" w:rsidRDefault="00A74553" w:rsidP="00790C18">
            <w:pPr>
              <w:jc w:val="both"/>
              <w:rPr>
                <w:rFonts w:ascii="ITC Avant Garde" w:hAnsi="ITC Avant Garde"/>
              </w:rPr>
            </w:pPr>
          </w:p>
          <w:p w14:paraId="06B9A1AB" w14:textId="77777777" w:rsidR="00A74553" w:rsidRPr="00D05D14" w:rsidRDefault="00A74553" w:rsidP="00790C18">
            <w:pPr>
              <w:jc w:val="both"/>
              <w:rPr>
                <w:rFonts w:ascii="ITC Avant Garde" w:hAnsi="ITC Avant Garde"/>
              </w:rPr>
            </w:pPr>
            <w:r w:rsidRPr="00D05D14">
              <w:rPr>
                <w:rFonts w:ascii="ITC Avant Garde" w:hAnsi="ITC Avant Garde"/>
              </w:rPr>
              <w:t>Los beneficios que se generan son superiores a los costos que deberán realizar los concesionarios, ya que</w:t>
            </w:r>
            <w:r w:rsidR="002D0D95" w:rsidRPr="00D05D14">
              <w:rPr>
                <w:rFonts w:ascii="ITC Avant Garde" w:hAnsi="ITC Avant Garde"/>
              </w:rPr>
              <w:t>,</w:t>
            </w:r>
            <w:r w:rsidRPr="00D05D14">
              <w:rPr>
                <w:rFonts w:ascii="ITC Avant Garde" w:hAnsi="ITC Avant Garde"/>
              </w:rPr>
              <w:t xml:space="preserve"> </w:t>
            </w:r>
            <w:r w:rsidR="00610918" w:rsidRPr="00D05D14">
              <w:rPr>
                <w:rFonts w:ascii="ITC Avant Garde" w:hAnsi="ITC Avant Garde"/>
              </w:rPr>
              <w:t xml:space="preserve">al ser reconocidos los </w:t>
            </w:r>
            <w:r w:rsidRPr="00D05D14">
              <w:rPr>
                <w:rFonts w:ascii="ITC Avant Garde" w:hAnsi="ITC Avant Garde"/>
              </w:rPr>
              <w:t xml:space="preserve">derechos de las audiencias </w:t>
            </w:r>
            <w:r w:rsidR="00610918" w:rsidRPr="00D05D14">
              <w:rPr>
                <w:rFonts w:ascii="ITC Avant Garde" w:hAnsi="ITC Avant Garde"/>
              </w:rPr>
              <w:t xml:space="preserve">como </w:t>
            </w:r>
            <w:r w:rsidRPr="00D05D14">
              <w:rPr>
                <w:rFonts w:ascii="ITC Avant Garde" w:hAnsi="ITC Avant Garde"/>
              </w:rPr>
              <w:t>derecho</w:t>
            </w:r>
            <w:r w:rsidR="00610918" w:rsidRPr="00D05D14">
              <w:rPr>
                <w:rFonts w:ascii="ITC Avant Garde" w:hAnsi="ITC Avant Garde"/>
              </w:rPr>
              <w:t>s</w:t>
            </w:r>
            <w:r w:rsidRPr="00D05D14">
              <w:rPr>
                <w:rFonts w:ascii="ITC Avant Garde" w:hAnsi="ITC Avant Garde"/>
              </w:rPr>
              <w:t xml:space="preserve"> humano</w:t>
            </w:r>
            <w:r w:rsidR="00610918" w:rsidRPr="00D05D14">
              <w:rPr>
                <w:rFonts w:ascii="ITC Avant Garde" w:hAnsi="ITC Avant Garde"/>
              </w:rPr>
              <w:t>s</w:t>
            </w:r>
            <w:r w:rsidRPr="00D05D14">
              <w:rPr>
                <w:rFonts w:ascii="ITC Avant Garde" w:hAnsi="ITC Avant Garde"/>
              </w:rPr>
              <w:t xml:space="preserve">, el estado debe </w:t>
            </w:r>
            <w:r w:rsidR="00610918" w:rsidRPr="00D05D14">
              <w:rPr>
                <w:rFonts w:ascii="ITC Avant Garde" w:hAnsi="ITC Avant Garde"/>
              </w:rPr>
              <w:t>velar por su pleno cumplimiento y vigencia y sancionar sus violaciones</w:t>
            </w:r>
            <w:r w:rsidRPr="00D05D14">
              <w:rPr>
                <w:rFonts w:ascii="ITC Avant Garde" w:hAnsi="ITC Avant Garde"/>
              </w:rPr>
              <w:t>.</w:t>
            </w:r>
          </w:p>
          <w:p w14:paraId="1A7BC5E2" w14:textId="77777777" w:rsidR="00A74553" w:rsidRPr="00D05D14" w:rsidRDefault="00A74553" w:rsidP="00790C18">
            <w:pPr>
              <w:jc w:val="both"/>
              <w:rPr>
                <w:rFonts w:ascii="ITC Avant Garde" w:hAnsi="ITC Avant Garde"/>
              </w:rPr>
            </w:pPr>
          </w:p>
          <w:p w14:paraId="196341C0" w14:textId="77777777" w:rsidR="00A74553" w:rsidRPr="00D05D14" w:rsidRDefault="00A74553" w:rsidP="00790C18">
            <w:pPr>
              <w:jc w:val="both"/>
              <w:rPr>
                <w:rFonts w:ascii="ITC Avant Garde" w:hAnsi="ITC Avant Garde"/>
              </w:rPr>
            </w:pPr>
            <w:r w:rsidRPr="00D05D14">
              <w:rPr>
                <w:rFonts w:ascii="ITC Avant Garde" w:hAnsi="ITC Avant Garde"/>
              </w:rPr>
              <w:t xml:space="preserve">Además, el </w:t>
            </w:r>
            <w:r w:rsidR="003C5047" w:rsidRPr="00D05D14">
              <w:rPr>
                <w:rFonts w:ascii="ITC Avant Garde" w:hAnsi="ITC Avant Garde"/>
              </w:rPr>
              <w:t xml:space="preserve">Anteproyecto </w:t>
            </w:r>
            <w:r w:rsidRPr="00D05D14">
              <w:rPr>
                <w:rFonts w:ascii="ITC Avant Garde" w:hAnsi="ITC Avant Garde"/>
              </w:rPr>
              <w:t>cuenta con los procedimientos específicos para que las</w:t>
            </w:r>
            <w:r w:rsidR="00610918" w:rsidRPr="00D05D14">
              <w:rPr>
                <w:rFonts w:ascii="ITC Avant Garde" w:hAnsi="ITC Avant Garde"/>
              </w:rPr>
              <w:t xml:space="preserve"> audiencias tengan certeza de c</w:t>
            </w:r>
            <w:r w:rsidR="003C5047" w:rsidRPr="00D05D14">
              <w:rPr>
                <w:rFonts w:ascii="ITC Avant Garde" w:hAnsi="ITC Avant Garde"/>
              </w:rPr>
              <w:t>ó</w:t>
            </w:r>
            <w:r w:rsidRPr="00D05D14">
              <w:rPr>
                <w:rFonts w:ascii="ITC Avant Garde" w:hAnsi="ITC Avant Garde"/>
              </w:rPr>
              <w:t xml:space="preserve">mo pueden exigir el cumplimiento </w:t>
            </w:r>
            <w:r w:rsidR="00610918" w:rsidRPr="00D05D14">
              <w:rPr>
                <w:rFonts w:ascii="ITC Avant Garde" w:hAnsi="ITC Avant Garde"/>
              </w:rPr>
              <w:t xml:space="preserve">de </w:t>
            </w:r>
            <w:r w:rsidRPr="00D05D14">
              <w:rPr>
                <w:rFonts w:ascii="ITC Avant Garde" w:hAnsi="ITC Avant Garde"/>
              </w:rPr>
              <w:t>sus derechos y la forma en que los concesionarios deberán respetar los mismos.</w:t>
            </w:r>
          </w:p>
          <w:p w14:paraId="0FDE23A4" w14:textId="77777777" w:rsidR="00414255" w:rsidRPr="00D05D14" w:rsidRDefault="00414255" w:rsidP="00790C18">
            <w:pPr>
              <w:jc w:val="both"/>
              <w:rPr>
                <w:rFonts w:ascii="ITC Avant Garde" w:hAnsi="ITC Avant Garde"/>
              </w:rPr>
            </w:pPr>
          </w:p>
          <w:p w14:paraId="580A0997" w14:textId="77777777" w:rsidR="00414255" w:rsidRPr="00D05D14" w:rsidRDefault="00414255" w:rsidP="00790C18">
            <w:pPr>
              <w:jc w:val="both"/>
              <w:rPr>
                <w:rFonts w:ascii="ITC Avant Garde" w:hAnsi="ITC Avant Garde"/>
              </w:rPr>
            </w:pPr>
            <w:r w:rsidRPr="00D05D14">
              <w:rPr>
                <w:rFonts w:ascii="ITC Avant Garde" w:hAnsi="ITC Avant Garde"/>
              </w:rPr>
              <w:t xml:space="preserve">En este sentido, los beneficios que podrá generar la emisión del Anteproyecto serán sobre prácticamente la totalidad de los hogares mexicanos, como se desprende de los datos obtenidos por la ENCCA 2016, contra los costos que representarán para los concesionarios. </w:t>
            </w:r>
          </w:p>
          <w:p w14:paraId="141EDCD8" w14:textId="77777777" w:rsidR="00A74553" w:rsidRPr="00D05D14" w:rsidRDefault="00A74553" w:rsidP="00790C18">
            <w:pPr>
              <w:jc w:val="both"/>
              <w:rPr>
                <w:rFonts w:ascii="ITC Avant Garde" w:hAnsi="ITC Avant Garde"/>
              </w:rPr>
            </w:pPr>
          </w:p>
          <w:p w14:paraId="7F0B0F06" w14:textId="77777777" w:rsidR="00A74553" w:rsidRPr="00D05D14" w:rsidRDefault="00A74553" w:rsidP="00790C18">
            <w:pPr>
              <w:jc w:val="both"/>
              <w:rPr>
                <w:rFonts w:ascii="ITC Avant Garde" w:hAnsi="ITC Avant Garde"/>
              </w:rPr>
            </w:pPr>
            <w:r w:rsidRPr="00D05D14">
              <w:rPr>
                <w:rFonts w:ascii="ITC Avant Garde" w:hAnsi="ITC Avant Garde"/>
              </w:rPr>
              <w:t>Asimismo, en la medida que los concesionarios respeten los derechos de las audiencias en su programa</w:t>
            </w:r>
            <w:r w:rsidR="00610918" w:rsidRPr="00D05D14">
              <w:rPr>
                <w:rFonts w:ascii="ITC Avant Garde" w:hAnsi="ITC Avant Garde"/>
              </w:rPr>
              <w:t>ción los beneficios se reflejará</w:t>
            </w:r>
            <w:r w:rsidRPr="00D05D14">
              <w:rPr>
                <w:rFonts w:ascii="ITC Avant Garde" w:hAnsi="ITC Avant Garde"/>
              </w:rPr>
              <w:t>n en la preferencia de las mismas.</w:t>
            </w:r>
          </w:p>
          <w:p w14:paraId="664C6119" w14:textId="77777777" w:rsidR="00A74553" w:rsidRPr="00D05D14" w:rsidRDefault="00A74553" w:rsidP="00790C18">
            <w:pPr>
              <w:jc w:val="both"/>
              <w:rPr>
                <w:rFonts w:ascii="ITC Avant Garde" w:hAnsi="ITC Avant Garde"/>
              </w:rPr>
            </w:pPr>
          </w:p>
        </w:tc>
      </w:tr>
    </w:tbl>
    <w:p w14:paraId="7E3C6F4C" w14:textId="77777777" w:rsidR="00A74553" w:rsidRDefault="00A74553" w:rsidP="00790C18">
      <w:pPr>
        <w:spacing w:after="0" w:line="240" w:lineRule="auto"/>
        <w:jc w:val="both"/>
        <w:rPr>
          <w:rFonts w:ascii="ITC Avant Garde" w:eastAsia="Calibri" w:hAnsi="ITC Avant Garde" w:cs="Times New Roman"/>
        </w:rPr>
      </w:pPr>
    </w:p>
    <w:p w14:paraId="6F86A32E" w14:textId="77777777" w:rsidR="00574AC6" w:rsidRDefault="00574AC6" w:rsidP="00790C18">
      <w:pPr>
        <w:spacing w:after="0" w:line="240" w:lineRule="auto"/>
        <w:jc w:val="both"/>
        <w:rPr>
          <w:rFonts w:ascii="ITC Avant Garde" w:eastAsia="Calibri" w:hAnsi="ITC Avant Garde" w:cs="Times New Roman"/>
        </w:rPr>
      </w:pPr>
    </w:p>
    <w:p w14:paraId="1B2EFD32" w14:textId="77777777" w:rsidR="00574AC6" w:rsidRPr="00D05D14" w:rsidRDefault="00574AC6" w:rsidP="00790C18">
      <w:pPr>
        <w:spacing w:after="0" w:line="240" w:lineRule="auto"/>
        <w:jc w:val="both"/>
        <w:rPr>
          <w:rFonts w:ascii="ITC Avant Garde" w:eastAsia="Calibri" w:hAnsi="ITC Avant Garde" w:cs="Times New Roman"/>
        </w:rPr>
      </w:pPr>
    </w:p>
    <w:p w14:paraId="74B426C6" w14:textId="77777777" w:rsidR="00A74553" w:rsidRPr="00D05D14" w:rsidRDefault="00A74553" w:rsidP="00790C18">
      <w:pPr>
        <w:shd w:val="clear" w:color="auto" w:fill="A8D08D" w:themeFill="accent6" w:themeFillTint="99"/>
        <w:spacing w:after="0" w:line="240" w:lineRule="auto"/>
        <w:jc w:val="both"/>
        <w:rPr>
          <w:rFonts w:ascii="ITC Avant Garde" w:eastAsia="Calibri" w:hAnsi="ITC Avant Garde" w:cs="Times New Roman"/>
        </w:rPr>
      </w:pPr>
      <w:r w:rsidRPr="00D05D14">
        <w:rPr>
          <w:rFonts w:ascii="ITC Avant Garde" w:eastAsia="Calibri" w:hAnsi="ITC Avant Garde" w:cs="Times New Roman"/>
        </w:rPr>
        <w:t>IV. CUMPLIMIENTO Y APLICACIÓN DE LA PROPUESTA.</w:t>
      </w:r>
    </w:p>
    <w:tbl>
      <w:tblPr>
        <w:tblStyle w:val="Tablaconcuadrcula1"/>
        <w:tblW w:w="0" w:type="auto"/>
        <w:tblLook w:val="04A0" w:firstRow="1" w:lastRow="0" w:firstColumn="1" w:lastColumn="0" w:noHBand="0" w:noVBand="1"/>
      </w:tblPr>
      <w:tblGrid>
        <w:gridCol w:w="8828"/>
      </w:tblGrid>
      <w:tr w:rsidR="00A74553" w:rsidRPr="00D05D14" w14:paraId="742202E7" w14:textId="77777777" w:rsidTr="00E42FBA">
        <w:tc>
          <w:tcPr>
            <w:tcW w:w="8828" w:type="dxa"/>
            <w:tcBorders>
              <w:top w:val="single" w:sz="4" w:space="0" w:color="auto"/>
              <w:left w:val="single" w:sz="4" w:space="0" w:color="auto"/>
              <w:bottom w:val="single" w:sz="4" w:space="0" w:color="auto"/>
              <w:right w:val="single" w:sz="4" w:space="0" w:color="auto"/>
            </w:tcBorders>
          </w:tcPr>
          <w:p w14:paraId="3E40824D" w14:textId="77777777" w:rsidR="00A74553" w:rsidRPr="00D05D14" w:rsidRDefault="00A74553" w:rsidP="00790C18">
            <w:pPr>
              <w:jc w:val="both"/>
              <w:rPr>
                <w:rFonts w:ascii="ITC Avant Garde" w:hAnsi="ITC Avant Garde"/>
                <w:b/>
              </w:rPr>
            </w:pPr>
            <w:r w:rsidRPr="00D05D14">
              <w:rPr>
                <w:rFonts w:ascii="ITC Avant Garde" w:hAnsi="ITC Avant Garde"/>
                <w:b/>
              </w:rPr>
              <w:t>16.- Describa los recursos, la forma y/o los mecanismos públicos y privados a través de los cuales se implementarán las medidas regulatorias propuestas por el anteproyecto de regulación:</w:t>
            </w:r>
          </w:p>
          <w:p w14:paraId="4BD38DED" w14:textId="77777777" w:rsidR="00A74553" w:rsidRPr="00D05D14" w:rsidRDefault="00A74553" w:rsidP="00790C18">
            <w:pPr>
              <w:jc w:val="both"/>
              <w:rPr>
                <w:rFonts w:ascii="ITC Avant Garde" w:hAnsi="ITC Avant Garde"/>
              </w:rPr>
            </w:pPr>
          </w:p>
          <w:p w14:paraId="0DF8A1A8" w14:textId="77777777" w:rsidR="00A74553" w:rsidRPr="00D05D14" w:rsidRDefault="00A74553" w:rsidP="00790C18">
            <w:pPr>
              <w:jc w:val="both"/>
              <w:rPr>
                <w:rFonts w:ascii="ITC Avant Garde" w:hAnsi="ITC Avant Garde"/>
              </w:rPr>
            </w:pPr>
            <w:r w:rsidRPr="00D05D14">
              <w:rPr>
                <w:rFonts w:ascii="ITC Avant Garde" w:hAnsi="ITC Avant Garde"/>
              </w:rPr>
              <w:t>Las medidas regulatorias serán implementadas por los concesionarios y por el propio Instituto en términos de</w:t>
            </w:r>
            <w:r w:rsidR="003C5047" w:rsidRPr="00D05D14">
              <w:rPr>
                <w:rFonts w:ascii="ITC Avant Garde" w:hAnsi="ITC Avant Garde"/>
              </w:rPr>
              <w:t>l Anteproyecto</w:t>
            </w:r>
            <w:r w:rsidRPr="00D05D14">
              <w:rPr>
                <w:rFonts w:ascii="ITC Avant Garde" w:hAnsi="ITC Avant Garde"/>
              </w:rPr>
              <w:t>, y serán vigiladas po</w:t>
            </w:r>
            <w:r w:rsidR="009B3FD4" w:rsidRPr="00D05D14">
              <w:rPr>
                <w:rFonts w:ascii="ITC Avant Garde" w:hAnsi="ITC Avant Garde"/>
              </w:rPr>
              <w:t>r el defensor de las audiencias, como coadyuvante del concesionario, y</w:t>
            </w:r>
            <w:r w:rsidRPr="00D05D14">
              <w:rPr>
                <w:rFonts w:ascii="ITC Avant Garde" w:hAnsi="ITC Avant Garde"/>
              </w:rPr>
              <w:t xml:space="preserve"> el Instituto en ejercicio de sus atribuciones de </w:t>
            </w:r>
            <w:r w:rsidR="009B3FD4" w:rsidRPr="00D05D14">
              <w:rPr>
                <w:rFonts w:ascii="ITC Avant Garde" w:hAnsi="ITC Avant Garde"/>
              </w:rPr>
              <w:t>vigilancia y sanción</w:t>
            </w:r>
            <w:r w:rsidRPr="00D05D14">
              <w:rPr>
                <w:rFonts w:ascii="ITC Avant Garde" w:hAnsi="ITC Avant Garde"/>
              </w:rPr>
              <w:t>.</w:t>
            </w:r>
          </w:p>
          <w:p w14:paraId="165E545E" w14:textId="77777777" w:rsidR="00A74553" w:rsidRPr="00D05D14" w:rsidRDefault="00A74553" w:rsidP="00790C18">
            <w:pPr>
              <w:jc w:val="both"/>
              <w:rPr>
                <w:rFonts w:ascii="ITC Avant Garde" w:hAnsi="ITC Avant Garde"/>
              </w:rPr>
            </w:pPr>
          </w:p>
          <w:p w14:paraId="3BD765AD" w14:textId="77777777" w:rsidR="00A74553" w:rsidRPr="00D05D14" w:rsidRDefault="00A74553" w:rsidP="00790C18">
            <w:pPr>
              <w:jc w:val="both"/>
              <w:rPr>
                <w:rFonts w:ascii="ITC Avant Garde" w:hAnsi="ITC Avant Garde"/>
              </w:rPr>
            </w:pPr>
            <w:r w:rsidRPr="00D05D14">
              <w:rPr>
                <w:rFonts w:ascii="ITC Avant Garde" w:hAnsi="ITC Avant Garde"/>
              </w:rPr>
              <w:t xml:space="preserve">Las medidas regulatorias que propone implementar el Instituto para velar por </w:t>
            </w:r>
            <w:r w:rsidR="002D0D95" w:rsidRPr="00D05D14">
              <w:rPr>
                <w:rFonts w:ascii="ITC Avant Garde" w:hAnsi="ITC Avant Garde"/>
              </w:rPr>
              <w:t>la defensa</w:t>
            </w:r>
            <w:r w:rsidR="009B3FD4" w:rsidRPr="00D05D14">
              <w:rPr>
                <w:rFonts w:ascii="ITC Avant Garde" w:hAnsi="ITC Avant Garde"/>
              </w:rPr>
              <w:t xml:space="preserve"> </w:t>
            </w:r>
            <w:r w:rsidRPr="00D05D14">
              <w:rPr>
                <w:rFonts w:ascii="ITC Avant Garde" w:hAnsi="ITC Avant Garde"/>
              </w:rPr>
              <w:t>de las audiencias son las siguientes:</w:t>
            </w:r>
          </w:p>
          <w:p w14:paraId="51647B48" w14:textId="77777777" w:rsidR="00A74553" w:rsidRPr="00D05D14" w:rsidRDefault="00A74553" w:rsidP="00790C18">
            <w:pPr>
              <w:jc w:val="both"/>
              <w:rPr>
                <w:rFonts w:ascii="ITC Avant Garde" w:hAnsi="ITC Avant Garde"/>
              </w:rPr>
            </w:pPr>
          </w:p>
          <w:p w14:paraId="16DA6668" w14:textId="77777777" w:rsidR="00A74553" w:rsidRPr="00D05D14" w:rsidRDefault="00A74553" w:rsidP="00790C18">
            <w:pPr>
              <w:numPr>
                <w:ilvl w:val="0"/>
                <w:numId w:val="33"/>
              </w:numPr>
              <w:jc w:val="both"/>
              <w:rPr>
                <w:rFonts w:ascii="ITC Avant Garde" w:hAnsi="ITC Avant Garde"/>
                <w:b/>
              </w:rPr>
            </w:pPr>
            <w:r w:rsidRPr="00D05D14">
              <w:rPr>
                <w:rFonts w:ascii="ITC Avant Garde" w:hAnsi="ITC Avant Garde"/>
                <w:b/>
              </w:rPr>
              <w:t xml:space="preserve">Obligación de los concesionarios </w:t>
            </w:r>
            <w:r w:rsidR="00C033AB" w:rsidRPr="00D05D14">
              <w:rPr>
                <w:rFonts w:ascii="ITC Avant Garde" w:hAnsi="ITC Avant Garde"/>
                <w:b/>
              </w:rPr>
              <w:t xml:space="preserve">de radiodifusión </w:t>
            </w:r>
            <w:r w:rsidRPr="00D05D14">
              <w:rPr>
                <w:rFonts w:ascii="ITC Avant Garde" w:hAnsi="ITC Avant Garde"/>
                <w:b/>
              </w:rPr>
              <w:t xml:space="preserve">de nombrar un </w:t>
            </w:r>
            <w:r w:rsidR="003C5047" w:rsidRPr="00D05D14">
              <w:rPr>
                <w:rFonts w:ascii="ITC Avant Garde" w:hAnsi="ITC Avant Garde"/>
                <w:b/>
              </w:rPr>
              <w:t xml:space="preserve">defensor </w:t>
            </w:r>
            <w:r w:rsidRPr="00D05D14">
              <w:rPr>
                <w:rFonts w:ascii="ITC Avant Garde" w:hAnsi="ITC Avant Garde"/>
                <w:b/>
              </w:rPr>
              <w:t>de las audiencias.</w:t>
            </w:r>
          </w:p>
          <w:p w14:paraId="539750D0" w14:textId="77777777" w:rsidR="00A74553" w:rsidRPr="00D05D14" w:rsidRDefault="00A74553" w:rsidP="00790C18">
            <w:pPr>
              <w:ind w:left="720"/>
              <w:jc w:val="both"/>
              <w:rPr>
                <w:rFonts w:ascii="ITC Avant Garde" w:hAnsi="ITC Avant Garde"/>
                <w:b/>
              </w:rPr>
            </w:pPr>
          </w:p>
          <w:p w14:paraId="6F041BC5" w14:textId="77777777" w:rsidR="00A74553" w:rsidRPr="00D05D14" w:rsidRDefault="00A74553" w:rsidP="00790C18">
            <w:pPr>
              <w:jc w:val="both"/>
              <w:rPr>
                <w:rFonts w:ascii="ITC Avant Garde" w:hAnsi="ITC Avant Garde"/>
              </w:rPr>
            </w:pPr>
            <w:r w:rsidRPr="00D05D14">
              <w:rPr>
                <w:rFonts w:ascii="ITC Avant Garde" w:hAnsi="ITC Avant Garde"/>
              </w:rPr>
              <w:t xml:space="preserve">Los concesionarios nombrarán un </w:t>
            </w:r>
            <w:r w:rsidR="003C5047" w:rsidRPr="00D05D14">
              <w:rPr>
                <w:rFonts w:ascii="ITC Avant Garde" w:hAnsi="ITC Avant Garde"/>
              </w:rPr>
              <w:t>defensor de las audiencias</w:t>
            </w:r>
            <w:r w:rsidRPr="00D05D14">
              <w:rPr>
                <w:rFonts w:ascii="ITC Avant Garde" w:hAnsi="ITC Avant Garde"/>
              </w:rPr>
              <w:t xml:space="preserve">, el cual deberán inscribir </w:t>
            </w:r>
            <w:r w:rsidR="00051764" w:rsidRPr="00D05D14">
              <w:rPr>
                <w:rFonts w:ascii="ITC Avant Garde" w:hAnsi="ITC Avant Garde"/>
              </w:rPr>
              <w:t xml:space="preserve">en </w:t>
            </w:r>
            <w:r w:rsidRPr="00D05D14">
              <w:rPr>
                <w:rFonts w:ascii="ITC Avant Garde" w:hAnsi="ITC Avant Garde"/>
              </w:rPr>
              <w:t xml:space="preserve">el </w:t>
            </w:r>
            <w:r w:rsidR="002D0D95" w:rsidRPr="00D05D14">
              <w:rPr>
                <w:rFonts w:ascii="ITC Avant Garde" w:hAnsi="ITC Avant Garde"/>
              </w:rPr>
              <w:t xml:space="preserve">Registro Público de Concesiones del </w:t>
            </w:r>
            <w:r w:rsidRPr="00D05D14">
              <w:rPr>
                <w:rFonts w:ascii="ITC Avant Garde" w:hAnsi="ITC Avant Garde"/>
              </w:rPr>
              <w:t xml:space="preserve">Instituto, cumplir con determinados requisitos, presentar documentación requerida y cumplir con diversas obligaciones, todo lo anterior, tal como lo establece el Capítulo III, “Defensoría de Audiencia”, Sección II, “Defensores de las Audiencias del Servicio de Radiodifusión”, del </w:t>
            </w:r>
            <w:r w:rsidR="003C5047" w:rsidRPr="00D05D14">
              <w:rPr>
                <w:rFonts w:ascii="ITC Avant Garde" w:hAnsi="ITC Avant Garde"/>
              </w:rPr>
              <w:t>Anteproyecto</w:t>
            </w:r>
            <w:r w:rsidRPr="00D05D14">
              <w:rPr>
                <w:rFonts w:ascii="ITC Avant Garde" w:hAnsi="ITC Avant Garde"/>
              </w:rPr>
              <w:t>.</w:t>
            </w:r>
          </w:p>
          <w:p w14:paraId="0BAA371A" w14:textId="77777777" w:rsidR="00A74553" w:rsidRPr="00D05D14" w:rsidRDefault="00A74553" w:rsidP="00790C18">
            <w:pPr>
              <w:jc w:val="both"/>
              <w:rPr>
                <w:rFonts w:ascii="ITC Avant Garde" w:hAnsi="ITC Avant Garde"/>
              </w:rPr>
            </w:pPr>
          </w:p>
          <w:p w14:paraId="1C108E87" w14:textId="77777777" w:rsidR="00A74553" w:rsidRPr="00D05D14" w:rsidRDefault="00A74553" w:rsidP="00790C18">
            <w:pPr>
              <w:jc w:val="both"/>
              <w:rPr>
                <w:rFonts w:ascii="ITC Avant Garde" w:hAnsi="ITC Avant Garde"/>
              </w:rPr>
            </w:pPr>
            <w:r w:rsidRPr="00D05D14">
              <w:rPr>
                <w:rFonts w:ascii="ITC Avant Garde" w:hAnsi="ITC Avant Garde"/>
              </w:rPr>
              <w:t xml:space="preserve">El defensor será responsable de recibir, documentar, procesar y dar seguimiento a las observaciones, quejas, sugerencias, peticiones o señalamientos de las Audiencias, y dar el trámite correspondiente de conformidad con lo establecido en el Capítulo III, “Defensoría de Audiencia”, Sección III, “Procedimiento para la Defensoría de las Audiencias del Servicio de Radiodifusión”, del </w:t>
            </w:r>
            <w:r w:rsidR="003C5047" w:rsidRPr="00D05D14">
              <w:rPr>
                <w:rFonts w:ascii="ITC Avant Garde" w:hAnsi="ITC Avant Garde"/>
              </w:rPr>
              <w:t>Anteproyecto</w:t>
            </w:r>
            <w:r w:rsidRPr="00D05D14">
              <w:rPr>
                <w:rFonts w:ascii="ITC Avant Garde" w:hAnsi="ITC Avant Garde"/>
              </w:rPr>
              <w:t>.</w:t>
            </w:r>
          </w:p>
          <w:p w14:paraId="42389FB8" w14:textId="77777777" w:rsidR="00A74553" w:rsidRPr="00D05D14" w:rsidRDefault="00A74553" w:rsidP="00790C18">
            <w:pPr>
              <w:jc w:val="both"/>
              <w:rPr>
                <w:rFonts w:ascii="ITC Avant Garde" w:hAnsi="ITC Avant Garde"/>
              </w:rPr>
            </w:pPr>
          </w:p>
          <w:p w14:paraId="1154250C" w14:textId="77777777" w:rsidR="00A74553" w:rsidRPr="00D05D14" w:rsidRDefault="00414255" w:rsidP="00790C18">
            <w:pPr>
              <w:numPr>
                <w:ilvl w:val="0"/>
                <w:numId w:val="33"/>
              </w:numPr>
              <w:jc w:val="both"/>
              <w:rPr>
                <w:rFonts w:ascii="ITC Avant Garde" w:hAnsi="ITC Avant Garde"/>
                <w:b/>
              </w:rPr>
            </w:pPr>
            <w:r w:rsidRPr="00D05D14">
              <w:rPr>
                <w:rFonts w:ascii="ITC Avant Garde" w:hAnsi="ITC Avant Garde"/>
                <w:b/>
              </w:rPr>
              <w:t xml:space="preserve">Expedición </w:t>
            </w:r>
            <w:r w:rsidR="00A74553" w:rsidRPr="00D05D14">
              <w:rPr>
                <w:rFonts w:ascii="ITC Avant Garde" w:hAnsi="ITC Avant Garde"/>
                <w:b/>
              </w:rPr>
              <w:t xml:space="preserve">de </w:t>
            </w:r>
            <w:r w:rsidR="009B3FD4" w:rsidRPr="00D05D14">
              <w:rPr>
                <w:rFonts w:ascii="ITC Avant Garde" w:hAnsi="ITC Avant Garde"/>
                <w:b/>
              </w:rPr>
              <w:t xml:space="preserve">un </w:t>
            </w:r>
            <w:r w:rsidR="00A74553" w:rsidRPr="00D05D14">
              <w:rPr>
                <w:rFonts w:ascii="ITC Avant Garde" w:hAnsi="ITC Avant Garde"/>
                <w:b/>
              </w:rPr>
              <w:t>Código de Ética y su inscripción</w:t>
            </w:r>
            <w:r w:rsidR="003C5047" w:rsidRPr="00D05D14">
              <w:rPr>
                <w:rFonts w:ascii="ITC Avant Garde" w:hAnsi="ITC Avant Garde"/>
                <w:b/>
              </w:rPr>
              <w:t>.</w:t>
            </w:r>
          </w:p>
          <w:p w14:paraId="641DF09C" w14:textId="77777777" w:rsidR="00A74553" w:rsidRPr="00D05D14" w:rsidRDefault="00A74553" w:rsidP="00790C18">
            <w:pPr>
              <w:ind w:left="720"/>
              <w:jc w:val="both"/>
              <w:rPr>
                <w:rFonts w:ascii="ITC Avant Garde" w:hAnsi="ITC Avant Garde"/>
                <w:b/>
              </w:rPr>
            </w:pPr>
          </w:p>
          <w:p w14:paraId="6BA473CD" w14:textId="77777777" w:rsidR="00A74553" w:rsidRPr="00D05D14" w:rsidRDefault="00A74553" w:rsidP="00790C18">
            <w:pPr>
              <w:jc w:val="both"/>
              <w:rPr>
                <w:rFonts w:ascii="ITC Avant Garde" w:hAnsi="ITC Avant Garde"/>
              </w:rPr>
            </w:pPr>
            <w:r w:rsidRPr="00D05D14">
              <w:rPr>
                <w:rFonts w:ascii="ITC Avant Garde" w:hAnsi="ITC Avant Garde"/>
              </w:rPr>
              <w:t xml:space="preserve">Los </w:t>
            </w:r>
            <w:r w:rsidR="003C5047" w:rsidRPr="00D05D14">
              <w:rPr>
                <w:rFonts w:ascii="ITC Avant Garde" w:hAnsi="ITC Avant Garde"/>
              </w:rPr>
              <w:t xml:space="preserve">concesionarios de radiodifusión, concesionarios de televisión y/o audio restringidos y los programadores deberán </w:t>
            </w:r>
            <w:r w:rsidR="002D0D95" w:rsidRPr="00D05D14">
              <w:rPr>
                <w:rFonts w:ascii="ITC Avant Garde" w:hAnsi="ITC Avant Garde"/>
              </w:rPr>
              <w:t xml:space="preserve">emitir </w:t>
            </w:r>
            <w:r w:rsidR="003C5047" w:rsidRPr="00D05D14">
              <w:rPr>
                <w:rFonts w:ascii="ITC Avant Garde" w:hAnsi="ITC Avant Garde"/>
              </w:rPr>
              <w:t xml:space="preserve">códigos de ética </w:t>
            </w:r>
            <w:r w:rsidRPr="00D05D14">
              <w:rPr>
                <w:rFonts w:ascii="ITC Avant Garde" w:hAnsi="ITC Avant Garde"/>
              </w:rPr>
              <w:t xml:space="preserve">con el objeto de proteger </w:t>
            </w:r>
            <w:r w:rsidR="003C5047" w:rsidRPr="00D05D14">
              <w:rPr>
                <w:rFonts w:ascii="ITC Avant Garde" w:hAnsi="ITC Avant Garde"/>
              </w:rPr>
              <w:t>los derechos de las audiencias</w:t>
            </w:r>
            <w:r w:rsidRPr="00D05D14">
              <w:rPr>
                <w:rFonts w:ascii="ITC Avant Garde" w:hAnsi="ITC Avant Garde"/>
              </w:rPr>
              <w:t>, los cuales deberán contener como mínimo los requisito</w:t>
            </w:r>
            <w:r w:rsidR="00C033AB" w:rsidRPr="00D05D14">
              <w:rPr>
                <w:rFonts w:ascii="ITC Avant Garde" w:hAnsi="ITC Avant Garde"/>
              </w:rPr>
              <w:t xml:space="preserve">s establecidos en el </w:t>
            </w:r>
            <w:r w:rsidR="003C5047" w:rsidRPr="00D05D14">
              <w:rPr>
                <w:rFonts w:ascii="ITC Avant Garde" w:hAnsi="ITC Avant Garde"/>
              </w:rPr>
              <w:t xml:space="preserve">Artículo </w:t>
            </w:r>
            <w:r w:rsidR="00C033AB" w:rsidRPr="00D05D14">
              <w:rPr>
                <w:rFonts w:ascii="ITC Avant Garde" w:hAnsi="ITC Avant Garde"/>
              </w:rPr>
              <w:t>50</w:t>
            </w:r>
            <w:r w:rsidRPr="00D05D14">
              <w:rPr>
                <w:rFonts w:ascii="ITC Avant Garde" w:hAnsi="ITC Avant Garde"/>
              </w:rPr>
              <w:t xml:space="preserve"> del </w:t>
            </w:r>
            <w:r w:rsidR="003C5047" w:rsidRPr="00D05D14">
              <w:rPr>
                <w:rFonts w:ascii="ITC Avant Garde" w:hAnsi="ITC Avant Garde"/>
              </w:rPr>
              <w:t xml:space="preserve">Anteproyecto. </w:t>
            </w:r>
          </w:p>
          <w:p w14:paraId="1EFB653A" w14:textId="77777777" w:rsidR="00A74553" w:rsidRPr="00D05D14" w:rsidRDefault="00A74553" w:rsidP="00790C18">
            <w:pPr>
              <w:jc w:val="both"/>
              <w:rPr>
                <w:rFonts w:ascii="ITC Avant Garde" w:hAnsi="ITC Avant Garde"/>
              </w:rPr>
            </w:pPr>
          </w:p>
          <w:p w14:paraId="2D672F53" w14:textId="77777777" w:rsidR="00A74553" w:rsidRPr="00D05D14" w:rsidRDefault="00A74553" w:rsidP="00790C18">
            <w:pPr>
              <w:jc w:val="both"/>
              <w:rPr>
                <w:rFonts w:ascii="ITC Avant Garde" w:hAnsi="ITC Avant Garde"/>
              </w:rPr>
            </w:pPr>
            <w:r w:rsidRPr="00D05D14">
              <w:rPr>
                <w:rFonts w:ascii="ITC Avant Garde" w:hAnsi="ITC Avant Garde"/>
              </w:rPr>
              <w:t xml:space="preserve">Los </w:t>
            </w:r>
            <w:r w:rsidR="003C5047" w:rsidRPr="00D05D14">
              <w:rPr>
                <w:rFonts w:ascii="ITC Avant Garde" w:hAnsi="ITC Avant Garde"/>
              </w:rPr>
              <w:t xml:space="preserve">códigos de ética </w:t>
            </w:r>
            <w:r w:rsidRPr="00D05D14">
              <w:rPr>
                <w:rFonts w:ascii="ITC Avant Garde" w:hAnsi="ITC Avant Garde"/>
              </w:rPr>
              <w:t xml:space="preserve">se deberán inscribir </w:t>
            </w:r>
            <w:r w:rsidR="00051764" w:rsidRPr="00D05D14">
              <w:rPr>
                <w:rFonts w:ascii="ITC Avant Garde" w:hAnsi="ITC Avant Garde"/>
              </w:rPr>
              <w:t xml:space="preserve">en </w:t>
            </w:r>
            <w:r w:rsidRPr="00D05D14">
              <w:rPr>
                <w:rFonts w:ascii="ITC Avant Garde" w:hAnsi="ITC Avant Garde"/>
              </w:rPr>
              <w:t>el</w:t>
            </w:r>
            <w:r w:rsidR="00051764" w:rsidRPr="00D05D14">
              <w:rPr>
                <w:rFonts w:ascii="ITC Avant Garde" w:hAnsi="ITC Avant Garde"/>
              </w:rPr>
              <w:t xml:space="preserve"> Registro Público de Concesiones del</w:t>
            </w:r>
            <w:r w:rsidRPr="00D05D14">
              <w:rPr>
                <w:rFonts w:ascii="ITC Avant Garde" w:hAnsi="ITC Avant Garde"/>
              </w:rPr>
              <w:t xml:space="preserve"> Instituto y ser exigibles para los concesionarios de conformidad con lo establecido en Capítulo IV, “Código de Ética”, Sección II, “Inscripción de Códigos de Ética”, del </w:t>
            </w:r>
            <w:r w:rsidR="003C5047" w:rsidRPr="00D05D14">
              <w:rPr>
                <w:rFonts w:ascii="ITC Avant Garde" w:hAnsi="ITC Avant Garde"/>
              </w:rPr>
              <w:t>Anteproyecto</w:t>
            </w:r>
            <w:r w:rsidRPr="00D05D14">
              <w:rPr>
                <w:rFonts w:ascii="ITC Avant Garde" w:hAnsi="ITC Avant Garde"/>
              </w:rPr>
              <w:t>.</w:t>
            </w:r>
          </w:p>
          <w:p w14:paraId="6A8F410A" w14:textId="77777777" w:rsidR="00A74553" w:rsidRPr="00D05D14" w:rsidRDefault="00A74553" w:rsidP="00790C18">
            <w:pPr>
              <w:jc w:val="both"/>
              <w:rPr>
                <w:rFonts w:ascii="ITC Avant Garde" w:hAnsi="ITC Avant Garde"/>
              </w:rPr>
            </w:pPr>
          </w:p>
          <w:p w14:paraId="14BF1E30" w14:textId="77777777" w:rsidR="00A74553" w:rsidRPr="00D05D14" w:rsidRDefault="00EC273E" w:rsidP="00790C18">
            <w:pPr>
              <w:numPr>
                <w:ilvl w:val="0"/>
                <w:numId w:val="33"/>
              </w:numPr>
              <w:jc w:val="both"/>
              <w:rPr>
                <w:rFonts w:ascii="ITC Avant Garde" w:hAnsi="ITC Avant Garde"/>
              </w:rPr>
            </w:pPr>
            <w:r w:rsidRPr="00D05D14">
              <w:rPr>
                <w:rFonts w:ascii="ITC Avant Garde" w:hAnsi="ITC Avant Garde"/>
                <w:b/>
              </w:rPr>
              <w:t>Medidas de a</w:t>
            </w:r>
            <w:r w:rsidR="00A74553" w:rsidRPr="00D05D14">
              <w:rPr>
                <w:rFonts w:ascii="ITC Avant Garde" w:hAnsi="ITC Avant Garde"/>
                <w:b/>
              </w:rPr>
              <w:t>lfabetización mediática.</w:t>
            </w:r>
          </w:p>
          <w:p w14:paraId="02F5CD17" w14:textId="77777777" w:rsidR="00A74553" w:rsidRPr="00D05D14" w:rsidRDefault="00A74553" w:rsidP="00790C18">
            <w:pPr>
              <w:ind w:left="720"/>
              <w:jc w:val="both"/>
              <w:rPr>
                <w:rFonts w:ascii="ITC Avant Garde" w:hAnsi="ITC Avant Garde"/>
              </w:rPr>
            </w:pPr>
          </w:p>
          <w:p w14:paraId="2AC9A0EE" w14:textId="77777777" w:rsidR="003C5047" w:rsidRPr="00D05D14" w:rsidRDefault="00C033AB" w:rsidP="00790C18">
            <w:pPr>
              <w:jc w:val="both"/>
              <w:rPr>
                <w:rFonts w:ascii="ITC Avant Garde" w:hAnsi="ITC Avant Garde"/>
              </w:rPr>
            </w:pPr>
            <w:r w:rsidRPr="00D05D14">
              <w:rPr>
                <w:rFonts w:ascii="ITC Avant Garde" w:hAnsi="ITC Avant Garde"/>
              </w:rPr>
              <w:t xml:space="preserve">El Instituto debe llevar a cabo medidas para la </w:t>
            </w:r>
            <w:r w:rsidR="003C5047" w:rsidRPr="00D05D14">
              <w:rPr>
                <w:rFonts w:ascii="ITC Avant Garde" w:hAnsi="ITC Avant Garde"/>
              </w:rPr>
              <w:t xml:space="preserve">alfabetización mediática </w:t>
            </w:r>
            <w:r w:rsidRPr="00D05D14">
              <w:rPr>
                <w:rFonts w:ascii="ITC Avant Garde" w:hAnsi="ITC Avant Garde"/>
              </w:rPr>
              <w:t xml:space="preserve">de las Audiencias, teniendo especial cuidado en que el lenguaje utilizado para dirigirse a las </w:t>
            </w:r>
            <w:r w:rsidR="003C5047" w:rsidRPr="00D05D14">
              <w:rPr>
                <w:rFonts w:ascii="ITC Avant Garde" w:hAnsi="ITC Avant Garde"/>
              </w:rPr>
              <w:t xml:space="preserve">audiencias infantiles </w:t>
            </w:r>
            <w:r w:rsidRPr="00D05D14">
              <w:rPr>
                <w:rFonts w:ascii="ITC Avant Garde" w:hAnsi="ITC Avant Garde"/>
              </w:rPr>
              <w:t xml:space="preserve">sea adecuado para la consecución del fin. </w:t>
            </w:r>
          </w:p>
          <w:p w14:paraId="142F9F6F" w14:textId="77777777" w:rsidR="003C5047" w:rsidRPr="00D05D14" w:rsidRDefault="003C5047" w:rsidP="00790C18">
            <w:pPr>
              <w:jc w:val="both"/>
              <w:rPr>
                <w:rFonts w:ascii="ITC Avant Garde" w:hAnsi="ITC Avant Garde"/>
              </w:rPr>
            </w:pPr>
          </w:p>
          <w:p w14:paraId="02042F0F" w14:textId="77777777" w:rsidR="00B23962" w:rsidRPr="00D05D14" w:rsidRDefault="00C033AB" w:rsidP="00790C18">
            <w:pPr>
              <w:jc w:val="both"/>
              <w:rPr>
                <w:rFonts w:ascii="ITC Avant Garde" w:hAnsi="ITC Avant Garde"/>
              </w:rPr>
            </w:pPr>
            <w:r w:rsidRPr="00D05D14">
              <w:rPr>
                <w:rFonts w:ascii="ITC Avant Garde" w:hAnsi="ITC Avant Garde"/>
              </w:rPr>
              <w:t>De igual forma</w:t>
            </w:r>
            <w:r w:rsidR="003C5047" w:rsidRPr="00D05D14">
              <w:rPr>
                <w:rFonts w:ascii="ITC Avant Garde" w:hAnsi="ITC Avant Garde"/>
              </w:rPr>
              <w:t>,</w:t>
            </w:r>
            <w:r w:rsidRPr="00D05D14">
              <w:rPr>
                <w:rFonts w:ascii="ITC Avant Garde" w:hAnsi="ITC Avant Garde"/>
              </w:rPr>
              <w:t xml:space="preserve"> deberá tomar las medidas necesarias para que </w:t>
            </w:r>
            <w:r w:rsidR="003C5047" w:rsidRPr="00D05D14">
              <w:rPr>
                <w:rFonts w:ascii="ITC Avant Garde" w:hAnsi="ITC Avant Garde"/>
              </w:rPr>
              <w:t xml:space="preserve">las audiencias </w:t>
            </w:r>
            <w:r w:rsidRPr="00D05D14">
              <w:rPr>
                <w:rFonts w:ascii="ITC Avant Garde" w:hAnsi="ITC Avant Garde"/>
              </w:rPr>
              <w:t xml:space="preserve">con Discapacidad accedan a las medidas </w:t>
            </w:r>
            <w:r w:rsidR="003C5047" w:rsidRPr="00D05D14">
              <w:rPr>
                <w:rFonts w:ascii="ITC Avant Garde" w:hAnsi="ITC Avant Garde"/>
              </w:rPr>
              <w:t>de alfabetización mediática</w:t>
            </w:r>
            <w:r w:rsidR="00A74553" w:rsidRPr="00D05D14">
              <w:rPr>
                <w:rFonts w:ascii="ITC Avant Garde" w:hAnsi="ITC Avant Garde"/>
              </w:rPr>
              <w:t xml:space="preserve">, de conformidad con lo establecido en el Capítulo V, “Alfabetización Mediática”, del </w:t>
            </w:r>
            <w:r w:rsidR="003C5047" w:rsidRPr="00D05D14">
              <w:rPr>
                <w:rFonts w:ascii="ITC Avant Garde" w:hAnsi="ITC Avant Garde"/>
              </w:rPr>
              <w:t>Anteproyecto</w:t>
            </w:r>
            <w:r w:rsidR="00A74553" w:rsidRPr="00D05D14">
              <w:rPr>
                <w:rFonts w:ascii="ITC Avant Garde" w:hAnsi="ITC Avant Garde"/>
              </w:rPr>
              <w:t>.</w:t>
            </w:r>
          </w:p>
          <w:p w14:paraId="758DFBBB" w14:textId="77777777" w:rsidR="00A74553" w:rsidRPr="00D05D14" w:rsidRDefault="00A74553" w:rsidP="005B0331">
            <w:pPr>
              <w:jc w:val="both"/>
              <w:rPr>
                <w:rFonts w:ascii="ITC Avant Garde" w:eastAsiaTheme="minorHAnsi" w:hAnsi="ITC Avant Garde" w:cstheme="minorBidi"/>
              </w:rPr>
            </w:pPr>
          </w:p>
          <w:p w14:paraId="62FF385C" w14:textId="77777777" w:rsidR="00414255" w:rsidRPr="00D05D14" w:rsidRDefault="00414255" w:rsidP="00D15285">
            <w:pPr>
              <w:jc w:val="both"/>
              <w:rPr>
                <w:rFonts w:ascii="ITC Avant Garde" w:eastAsiaTheme="minorHAnsi" w:hAnsi="ITC Avant Garde" w:cstheme="minorBidi"/>
              </w:rPr>
            </w:pPr>
            <w:r w:rsidRPr="00D05D14">
              <w:rPr>
                <w:rFonts w:ascii="ITC Avant Garde" w:eastAsiaTheme="minorHAnsi" w:hAnsi="ITC Avant Garde" w:cstheme="minorBidi"/>
              </w:rPr>
              <w:t>Lo anterior será realizado por el mismo Instituto a través de la contratación de los servicios de proveedores externos.</w:t>
            </w:r>
          </w:p>
        </w:tc>
      </w:tr>
    </w:tbl>
    <w:p w14:paraId="57D63DD2" w14:textId="77777777" w:rsidR="00A74553" w:rsidRPr="00D05D14" w:rsidRDefault="00A74553" w:rsidP="00790C18">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A74553" w:rsidRPr="00D05D14" w14:paraId="7719F459" w14:textId="77777777" w:rsidTr="00E42FBA">
        <w:tc>
          <w:tcPr>
            <w:tcW w:w="8828" w:type="dxa"/>
            <w:tcBorders>
              <w:top w:val="single" w:sz="4" w:space="0" w:color="auto"/>
              <w:left w:val="single" w:sz="4" w:space="0" w:color="auto"/>
              <w:bottom w:val="single" w:sz="4" w:space="0" w:color="auto"/>
              <w:right w:val="single" w:sz="4" w:space="0" w:color="auto"/>
            </w:tcBorders>
          </w:tcPr>
          <w:p w14:paraId="510E7C54" w14:textId="77777777" w:rsidR="00A74553" w:rsidRPr="00D05D14" w:rsidRDefault="00A74553" w:rsidP="00790C18">
            <w:pPr>
              <w:jc w:val="both"/>
              <w:rPr>
                <w:rFonts w:ascii="ITC Avant Garde" w:hAnsi="ITC Avant Garde"/>
                <w:b/>
              </w:rPr>
            </w:pPr>
            <w:r w:rsidRPr="00D05D14">
              <w:rPr>
                <w:rFonts w:ascii="ITC Avant Garde" w:hAnsi="ITC Avant Garde"/>
                <w:b/>
              </w:rPr>
              <w:t>17.- Describa los esquemas de verificación y vigilancia, así como las sanciones que asegurarán el cumplimiento de las medidas propuesta</w:t>
            </w:r>
            <w:r w:rsidR="00CF5AE0" w:rsidRPr="00D05D14">
              <w:rPr>
                <w:rFonts w:ascii="ITC Avant Garde" w:hAnsi="ITC Avant Garde"/>
                <w:b/>
              </w:rPr>
              <w:t>s</w:t>
            </w:r>
            <w:r w:rsidRPr="00D05D14">
              <w:rPr>
                <w:rFonts w:ascii="ITC Avant Garde" w:hAnsi="ITC Avant Garde"/>
                <w:b/>
              </w:rPr>
              <w:t xml:space="preserve"> por el anteproyecto de regulación:</w:t>
            </w:r>
          </w:p>
          <w:p w14:paraId="33C47098" w14:textId="77777777" w:rsidR="00A74553" w:rsidRPr="00D05D14" w:rsidRDefault="00A74553" w:rsidP="00790C18">
            <w:pPr>
              <w:jc w:val="both"/>
              <w:rPr>
                <w:rFonts w:ascii="ITC Avant Garde" w:hAnsi="ITC Avant Garde"/>
              </w:rPr>
            </w:pPr>
          </w:p>
          <w:p w14:paraId="1220350A" w14:textId="77777777" w:rsidR="00EC273E" w:rsidRPr="00D15285" w:rsidRDefault="00EC273E" w:rsidP="00D15285">
            <w:pPr>
              <w:pStyle w:val="Prrafodelista"/>
              <w:numPr>
                <w:ilvl w:val="0"/>
                <w:numId w:val="33"/>
              </w:numPr>
              <w:jc w:val="both"/>
              <w:rPr>
                <w:rFonts w:ascii="ITC Avant Garde" w:hAnsi="ITC Avant Garde"/>
                <w:b/>
              </w:rPr>
            </w:pPr>
            <w:r w:rsidRPr="00D15285">
              <w:rPr>
                <w:rFonts w:ascii="ITC Avant Garde" w:hAnsi="ITC Avant Garde"/>
                <w:b/>
              </w:rPr>
              <w:t xml:space="preserve">Procedimiento ante el </w:t>
            </w:r>
            <w:r w:rsidR="003C5047" w:rsidRPr="00D15285">
              <w:rPr>
                <w:rFonts w:ascii="ITC Avant Garde" w:hAnsi="ITC Avant Garde"/>
                <w:b/>
              </w:rPr>
              <w:t xml:space="preserve">defensor y la posibilidad de que éste presente comunicaciones al </w:t>
            </w:r>
            <w:r w:rsidR="003C5047" w:rsidRPr="00D05D14">
              <w:rPr>
                <w:rFonts w:ascii="ITC Avant Garde" w:hAnsi="ITC Avant Garde"/>
                <w:b/>
              </w:rPr>
              <w:t>Instituto</w:t>
            </w:r>
            <w:r w:rsidRPr="00D15285">
              <w:rPr>
                <w:rFonts w:ascii="ITC Avant Garde" w:hAnsi="ITC Avant Garde"/>
                <w:b/>
              </w:rPr>
              <w:t xml:space="preserve">. </w:t>
            </w:r>
          </w:p>
          <w:p w14:paraId="789F6E7C" w14:textId="77777777" w:rsidR="00EC273E" w:rsidRPr="00D05D14" w:rsidRDefault="00F25AF5" w:rsidP="00790C18">
            <w:pPr>
              <w:jc w:val="both"/>
              <w:rPr>
                <w:rFonts w:ascii="ITC Avant Garde" w:hAnsi="ITC Avant Garde"/>
              </w:rPr>
            </w:pPr>
            <w:r w:rsidRPr="00D05D14">
              <w:rPr>
                <w:rFonts w:ascii="ITC Avant Garde" w:hAnsi="ITC Avant Garde"/>
              </w:rPr>
              <w:t xml:space="preserve">En primer lugar, en virtud de lo mandatado por la Ley, el procedimiento ante el </w:t>
            </w:r>
            <w:r w:rsidR="003C5047" w:rsidRPr="00D05D14">
              <w:rPr>
                <w:rFonts w:ascii="ITC Avant Garde" w:hAnsi="ITC Avant Garde"/>
              </w:rPr>
              <w:t xml:space="preserve">defensor </w:t>
            </w:r>
            <w:r w:rsidRPr="00D05D14">
              <w:rPr>
                <w:rFonts w:ascii="ITC Avant Garde" w:hAnsi="ITC Avant Garde"/>
              </w:rPr>
              <w:t xml:space="preserve">es un primer medio de verificación del cumplimiento de los derechos de las audiencias, el cual es externo al Instituto, al ser, como lo señala la Ley, un coadyuvante del concesionario. </w:t>
            </w:r>
          </w:p>
          <w:p w14:paraId="175E918C" w14:textId="77777777" w:rsidR="00F25AF5" w:rsidRPr="00D05D14" w:rsidRDefault="00F25AF5" w:rsidP="00790C18">
            <w:pPr>
              <w:jc w:val="both"/>
              <w:rPr>
                <w:rFonts w:ascii="ITC Avant Garde" w:hAnsi="ITC Avant Garde"/>
              </w:rPr>
            </w:pPr>
          </w:p>
          <w:p w14:paraId="22025D23" w14:textId="77777777" w:rsidR="00F25AF5" w:rsidRPr="00D05D14" w:rsidRDefault="00F25AF5" w:rsidP="00790C18">
            <w:pPr>
              <w:jc w:val="both"/>
              <w:rPr>
                <w:rFonts w:ascii="ITC Avant Garde" w:hAnsi="ITC Avant Garde"/>
              </w:rPr>
            </w:pPr>
            <w:r w:rsidRPr="00D05D14">
              <w:rPr>
                <w:rFonts w:ascii="ITC Avant Garde" w:hAnsi="ITC Avant Garde"/>
              </w:rPr>
              <w:t xml:space="preserve">Sin embargo, en virtud del procedimiento que se estableció en los Lineamientos, y en virtud de las facultades con que cuenta el Instituto en materia de defensa de las audiencias, el </w:t>
            </w:r>
            <w:r w:rsidR="003C5047" w:rsidRPr="00D05D14">
              <w:rPr>
                <w:rFonts w:ascii="ITC Avant Garde" w:hAnsi="ITC Avant Garde"/>
              </w:rPr>
              <w:t xml:space="preserve">defensor tiene la posibilidad de presentar casos ante el </w:t>
            </w:r>
            <w:r w:rsidR="00CF5AE0" w:rsidRPr="00D05D14">
              <w:rPr>
                <w:rFonts w:ascii="ITC Avant Garde" w:hAnsi="ITC Avant Garde"/>
              </w:rPr>
              <w:t>I</w:t>
            </w:r>
            <w:r w:rsidR="003C5047" w:rsidRPr="00D05D14">
              <w:rPr>
                <w:rFonts w:ascii="ITC Avant Garde" w:hAnsi="ITC Avant Garde"/>
              </w:rPr>
              <w:t xml:space="preserve">nstituto, en los que los concesionarios o programadores no hayan atendido la resolución del defensor, con </w:t>
            </w:r>
            <w:r w:rsidRPr="00D05D14">
              <w:rPr>
                <w:rFonts w:ascii="ITC Avant Garde" w:hAnsi="ITC Avant Garde"/>
              </w:rPr>
              <w:t xml:space="preserve">objeto de que el Instituto determine las posibles sanciones al respecto. </w:t>
            </w:r>
          </w:p>
          <w:p w14:paraId="4FBBC0CF" w14:textId="77777777" w:rsidR="00F25AF5" w:rsidRPr="00D05D14" w:rsidRDefault="00F25AF5" w:rsidP="00790C18">
            <w:pPr>
              <w:jc w:val="both"/>
              <w:rPr>
                <w:rFonts w:ascii="ITC Avant Garde" w:hAnsi="ITC Avant Garde"/>
              </w:rPr>
            </w:pPr>
          </w:p>
          <w:p w14:paraId="70E0AEC5" w14:textId="77777777" w:rsidR="00EC273E" w:rsidRPr="00D05D14" w:rsidRDefault="00EC273E" w:rsidP="00790C18">
            <w:pPr>
              <w:pStyle w:val="Prrafodelista"/>
              <w:numPr>
                <w:ilvl w:val="0"/>
                <w:numId w:val="33"/>
              </w:numPr>
              <w:jc w:val="both"/>
              <w:rPr>
                <w:rFonts w:ascii="ITC Avant Garde" w:hAnsi="ITC Avant Garde"/>
              </w:rPr>
            </w:pPr>
            <w:r w:rsidRPr="00D15285">
              <w:rPr>
                <w:rFonts w:ascii="ITC Avant Garde" w:hAnsi="ITC Avant Garde"/>
                <w:b/>
              </w:rPr>
              <w:t>Suspensión Precautoria de Transmisiones</w:t>
            </w:r>
            <w:r w:rsidR="003C5047" w:rsidRPr="00D05D14">
              <w:rPr>
                <w:rFonts w:ascii="ITC Avant Garde" w:hAnsi="ITC Avant Garde"/>
              </w:rPr>
              <w:t>.</w:t>
            </w:r>
          </w:p>
          <w:p w14:paraId="769DB925" w14:textId="77777777" w:rsidR="00EC273E" w:rsidRPr="00D05D14" w:rsidRDefault="00EC273E" w:rsidP="00790C18">
            <w:pPr>
              <w:jc w:val="both"/>
              <w:rPr>
                <w:rFonts w:ascii="ITC Avant Garde" w:hAnsi="ITC Avant Garde"/>
              </w:rPr>
            </w:pPr>
          </w:p>
          <w:p w14:paraId="1BD4AAC4" w14:textId="77777777" w:rsidR="00BF19D3" w:rsidRPr="00D05D14" w:rsidRDefault="00BF19D3" w:rsidP="00790C18">
            <w:pPr>
              <w:jc w:val="both"/>
              <w:rPr>
                <w:rFonts w:ascii="ITC Avant Garde" w:hAnsi="ITC Avant Garde"/>
              </w:rPr>
            </w:pPr>
            <w:r w:rsidRPr="00D05D14">
              <w:rPr>
                <w:rFonts w:ascii="ITC Avant Garde" w:hAnsi="ITC Avant Garde"/>
              </w:rPr>
              <w:t xml:space="preserve">De conformidad con el </w:t>
            </w:r>
            <w:r w:rsidR="003C5047" w:rsidRPr="00D05D14">
              <w:rPr>
                <w:rFonts w:ascii="ITC Avant Garde" w:hAnsi="ITC Avant Garde"/>
              </w:rPr>
              <w:t xml:space="preserve">Artículo </w:t>
            </w:r>
            <w:r w:rsidRPr="00D05D14">
              <w:rPr>
                <w:rFonts w:ascii="ITC Avant Garde" w:hAnsi="ITC Avant Garde"/>
              </w:rPr>
              <w:t xml:space="preserve">15, fracción LXI de la Ley, el Instituto tiene la facultad de ordenar la suspensión precautoria de las transmisiones que violen las normas en materia de defensa de las audiencias, así como en materia de programación dirigida a la población infantil. </w:t>
            </w:r>
          </w:p>
          <w:p w14:paraId="48A7F173" w14:textId="77777777" w:rsidR="00BF19D3" w:rsidRPr="00D05D14" w:rsidRDefault="00BF19D3" w:rsidP="00790C18">
            <w:pPr>
              <w:jc w:val="both"/>
              <w:rPr>
                <w:rFonts w:ascii="ITC Avant Garde" w:hAnsi="ITC Avant Garde"/>
              </w:rPr>
            </w:pPr>
          </w:p>
          <w:p w14:paraId="6DE6B738" w14:textId="77777777" w:rsidR="00F25AF5" w:rsidRPr="00D05D14" w:rsidRDefault="00BF19D3" w:rsidP="00790C18">
            <w:pPr>
              <w:jc w:val="both"/>
              <w:rPr>
                <w:rFonts w:ascii="ITC Avant Garde" w:hAnsi="ITC Avant Garde"/>
              </w:rPr>
            </w:pPr>
            <w:r w:rsidRPr="00D05D14">
              <w:rPr>
                <w:rFonts w:ascii="ITC Avant Garde" w:hAnsi="ITC Avant Garde"/>
              </w:rPr>
              <w:t xml:space="preserve">En virtud de ello, el procedimiento que desarrollan </w:t>
            </w:r>
            <w:r w:rsidR="003C5047" w:rsidRPr="00D05D14">
              <w:rPr>
                <w:rFonts w:ascii="ITC Avant Garde" w:hAnsi="ITC Avant Garde"/>
              </w:rPr>
              <w:t>en el Anteproyecto</w:t>
            </w:r>
            <w:r w:rsidRPr="00D05D14">
              <w:rPr>
                <w:rFonts w:ascii="ITC Avant Garde" w:hAnsi="ITC Avant Garde"/>
              </w:rPr>
              <w:t xml:space="preserve"> </w:t>
            </w:r>
            <w:r w:rsidR="00F25AF5" w:rsidRPr="00D05D14">
              <w:rPr>
                <w:rFonts w:ascii="ITC Avant Garde" w:hAnsi="ITC Avant Garde"/>
              </w:rPr>
              <w:t xml:space="preserve">en el </w:t>
            </w:r>
            <w:r w:rsidRPr="00D05D14">
              <w:rPr>
                <w:rFonts w:ascii="ITC Avant Garde" w:hAnsi="ITC Avant Garde"/>
                <w:lang w:val="es-ES"/>
              </w:rPr>
              <w:t>Capítulo VI</w:t>
            </w:r>
            <w:r w:rsidR="003C5047" w:rsidRPr="00D05D14">
              <w:rPr>
                <w:rFonts w:ascii="ITC Avant Garde" w:hAnsi="ITC Avant Garde"/>
                <w:lang w:val="es-ES"/>
              </w:rPr>
              <w:t>.</w:t>
            </w:r>
            <w:r w:rsidRPr="00D05D14">
              <w:rPr>
                <w:rFonts w:ascii="ITC Avant Garde" w:hAnsi="ITC Avant Garde"/>
                <w:lang w:val="es-ES"/>
              </w:rPr>
              <w:t xml:space="preserve"> </w:t>
            </w:r>
            <w:r w:rsidR="003C5047" w:rsidRPr="00D05D14">
              <w:rPr>
                <w:rFonts w:ascii="ITC Avant Garde" w:hAnsi="ITC Avant Garde"/>
                <w:lang w:val="es-ES"/>
              </w:rPr>
              <w:t>“</w:t>
            </w:r>
            <w:r w:rsidR="00F25AF5" w:rsidRPr="00D05D14">
              <w:rPr>
                <w:rFonts w:ascii="ITC Avant Garde" w:hAnsi="ITC Avant Garde"/>
              </w:rPr>
              <w:t>Suspensi</w:t>
            </w:r>
            <w:r w:rsidRPr="00D05D14">
              <w:rPr>
                <w:rFonts w:ascii="ITC Avant Garde" w:hAnsi="ITC Avant Garde"/>
              </w:rPr>
              <w:t>ón Precautoria de Transmisiones</w:t>
            </w:r>
            <w:r w:rsidR="003C5047" w:rsidRPr="00D05D14">
              <w:rPr>
                <w:rFonts w:ascii="ITC Avant Garde" w:hAnsi="ITC Avant Garde"/>
              </w:rPr>
              <w:t>”</w:t>
            </w:r>
            <w:r w:rsidRPr="00D05D14">
              <w:rPr>
                <w:rFonts w:ascii="ITC Avant Garde" w:hAnsi="ITC Avant Garde"/>
                <w:lang w:val="es-ES"/>
              </w:rPr>
              <w:t xml:space="preserve"> establece las reglas que se deberán seguir con la finalidad de ordenar dicha medida precautoria que impide la continuación en posibles violaciones a los derechos de las audiencias.  </w:t>
            </w:r>
          </w:p>
          <w:p w14:paraId="470FD581" w14:textId="77777777" w:rsidR="00414255" w:rsidRPr="00D05D14" w:rsidRDefault="00414255" w:rsidP="00790C18">
            <w:pPr>
              <w:jc w:val="both"/>
              <w:rPr>
                <w:rFonts w:ascii="ITC Avant Garde" w:hAnsi="ITC Avant Garde"/>
              </w:rPr>
            </w:pPr>
          </w:p>
          <w:p w14:paraId="457EA0F0" w14:textId="77777777" w:rsidR="00414255" w:rsidRPr="00D05D14" w:rsidRDefault="00414255" w:rsidP="00790C18">
            <w:pPr>
              <w:jc w:val="both"/>
              <w:rPr>
                <w:rFonts w:ascii="ITC Avant Garde" w:hAnsi="ITC Avant Garde"/>
              </w:rPr>
            </w:pPr>
            <w:r w:rsidRPr="00D05D14">
              <w:rPr>
                <w:rFonts w:ascii="ITC Avant Garde" w:hAnsi="ITC Avant Garde"/>
                <w:lang w:val="es-ES"/>
              </w:rPr>
              <w:t xml:space="preserve">El procedimiento, como se desprende del Anteproyecto, podrá ser iniciado a petición del defensor de la audiencia o de oficio por el Instituto. </w:t>
            </w:r>
          </w:p>
          <w:p w14:paraId="25F0E052" w14:textId="77777777" w:rsidR="00F25AF5" w:rsidRPr="00D05D14" w:rsidRDefault="00F25AF5" w:rsidP="00790C18">
            <w:pPr>
              <w:jc w:val="both"/>
              <w:rPr>
                <w:rFonts w:ascii="ITC Avant Garde" w:hAnsi="ITC Avant Garde"/>
              </w:rPr>
            </w:pPr>
          </w:p>
          <w:p w14:paraId="24DA680E" w14:textId="77777777" w:rsidR="00F25AF5" w:rsidRPr="00D05D14" w:rsidRDefault="00EC273E" w:rsidP="00790C18">
            <w:pPr>
              <w:jc w:val="both"/>
              <w:rPr>
                <w:rFonts w:ascii="ITC Avant Garde" w:hAnsi="ITC Avant Garde"/>
              </w:rPr>
            </w:pPr>
            <w:r w:rsidRPr="00D15285">
              <w:rPr>
                <w:rFonts w:ascii="ITC Avant Garde" w:hAnsi="ITC Avant Garde"/>
                <w:b/>
              </w:rPr>
              <w:t>Sanciones</w:t>
            </w:r>
            <w:r w:rsidR="003C5047" w:rsidRPr="00D05D14">
              <w:rPr>
                <w:rFonts w:ascii="ITC Avant Garde" w:hAnsi="ITC Avant Garde"/>
                <w:b/>
              </w:rPr>
              <w:t>.</w:t>
            </w:r>
            <w:r w:rsidR="00BF19D3" w:rsidRPr="00D05D14">
              <w:rPr>
                <w:rFonts w:ascii="ITC Avant Garde" w:hAnsi="ITC Avant Garde"/>
              </w:rPr>
              <w:t>Co</w:t>
            </w:r>
            <w:r w:rsidR="00F25AF5" w:rsidRPr="00D05D14">
              <w:rPr>
                <w:rFonts w:ascii="ITC Avant Garde" w:hAnsi="ITC Avant Garde"/>
              </w:rPr>
              <w:t xml:space="preserve">n fundamento en el </w:t>
            </w:r>
            <w:r w:rsidR="003C5047" w:rsidRPr="00D05D14">
              <w:rPr>
                <w:rFonts w:ascii="ITC Avant Garde" w:hAnsi="ITC Avant Garde"/>
              </w:rPr>
              <w:t xml:space="preserve">Artículo </w:t>
            </w:r>
            <w:r w:rsidR="00BF19D3" w:rsidRPr="00D05D14">
              <w:rPr>
                <w:rFonts w:ascii="ITC Avant Garde" w:hAnsi="ITC Avant Garde"/>
              </w:rPr>
              <w:t>298, inciso B), fracción IV de la Ley, el Instituto sancionará las infracciones a las disposiciones administrativas emitidas por el mismo, con multa por el equivalente de 1% hasta 3% de los ingresos del concesionario. Lo anterior</w:t>
            </w:r>
            <w:r w:rsidR="003C5047" w:rsidRPr="00D05D14">
              <w:rPr>
                <w:rFonts w:ascii="ITC Avant Garde" w:hAnsi="ITC Avant Garde"/>
              </w:rPr>
              <w:t>,</w:t>
            </w:r>
            <w:r w:rsidR="00BF19D3" w:rsidRPr="00D05D14">
              <w:rPr>
                <w:rFonts w:ascii="ITC Avant Garde" w:hAnsi="ITC Avant Garde"/>
              </w:rPr>
              <w:t xml:space="preserve"> se ha reproducido en </w:t>
            </w:r>
            <w:r w:rsidR="003C5047" w:rsidRPr="00D05D14">
              <w:rPr>
                <w:rFonts w:ascii="ITC Avant Garde" w:hAnsi="ITC Avant Garde"/>
              </w:rPr>
              <w:t>el Anteproyecto</w:t>
            </w:r>
            <w:r w:rsidR="00BF19D3" w:rsidRPr="00D05D14">
              <w:rPr>
                <w:rFonts w:ascii="ITC Avant Garde" w:hAnsi="ITC Avant Garde"/>
              </w:rPr>
              <w:t xml:space="preserve"> en el </w:t>
            </w:r>
            <w:r w:rsidR="003C5047" w:rsidRPr="00D05D14">
              <w:rPr>
                <w:rFonts w:ascii="ITC Avant Garde" w:hAnsi="ITC Avant Garde"/>
              </w:rPr>
              <w:t xml:space="preserve">Artículo </w:t>
            </w:r>
            <w:r w:rsidR="00E91CBD" w:rsidRPr="00D05D14">
              <w:rPr>
                <w:rFonts w:ascii="ITC Avant Garde" w:hAnsi="ITC Avant Garde"/>
              </w:rPr>
              <w:t>72</w:t>
            </w:r>
            <w:r w:rsidR="00BF19D3" w:rsidRPr="00D05D14">
              <w:rPr>
                <w:rFonts w:ascii="ITC Avant Garde" w:hAnsi="ITC Avant Garde"/>
              </w:rPr>
              <w:t xml:space="preserve">, relativo a las sanciones por infracciones a las obligaciones establecidas en los mismos. </w:t>
            </w:r>
          </w:p>
          <w:p w14:paraId="69D6B8C0" w14:textId="77777777" w:rsidR="00BF19D3" w:rsidRPr="00D05D14" w:rsidRDefault="00BF19D3" w:rsidP="00790C18">
            <w:pPr>
              <w:jc w:val="both"/>
              <w:rPr>
                <w:rFonts w:ascii="ITC Avant Garde" w:hAnsi="ITC Avant Garde"/>
              </w:rPr>
            </w:pPr>
          </w:p>
          <w:p w14:paraId="6D7A8B84" w14:textId="77777777" w:rsidR="00BF19D3" w:rsidRPr="00D05D14" w:rsidRDefault="00BF19D3" w:rsidP="00790C18">
            <w:pPr>
              <w:jc w:val="both"/>
              <w:rPr>
                <w:rFonts w:ascii="ITC Avant Garde" w:hAnsi="ITC Avant Garde"/>
              </w:rPr>
            </w:pPr>
            <w:r w:rsidRPr="00D05D14">
              <w:rPr>
                <w:rFonts w:ascii="ITC Avant Garde" w:hAnsi="ITC Avant Garde"/>
              </w:rPr>
              <w:t xml:space="preserve">En adición a lo anterior, el </w:t>
            </w:r>
            <w:r w:rsidR="003C5047" w:rsidRPr="00D05D14">
              <w:rPr>
                <w:rFonts w:ascii="ITC Avant Garde" w:hAnsi="ITC Avant Garde"/>
              </w:rPr>
              <w:t xml:space="preserve">Artículo </w:t>
            </w:r>
            <w:r w:rsidRPr="00D05D14">
              <w:rPr>
                <w:rFonts w:ascii="ITC Avant Garde" w:hAnsi="ITC Avant Garde"/>
              </w:rPr>
              <w:t xml:space="preserve">311 de la Ley señala que el Instituto sancionará con diversas multas en los casos en que los concesionarios rebasen los topes máximos de transmisión de publicidad; por no poner a disposición de las audiencias mecanismos de defensa o no nombrar defensor de las audiencias o no emitir códigos de ética; o por no cumplir las obligaciones establecidas en los artículos 259 y 261 de la Ley o no cumplir con los </w:t>
            </w:r>
            <w:r w:rsidR="0077380D" w:rsidRPr="00D05D14">
              <w:rPr>
                <w:rFonts w:ascii="ITC Avant Garde" w:hAnsi="ITC Avant Garde"/>
              </w:rPr>
              <w:t>L</w:t>
            </w:r>
            <w:r w:rsidRPr="00D05D14">
              <w:rPr>
                <w:rFonts w:ascii="ITC Avant Garde" w:hAnsi="ITC Avant Garde"/>
              </w:rPr>
              <w:t xml:space="preserve">ineamientos </w:t>
            </w:r>
            <w:r w:rsidR="0077380D" w:rsidRPr="00D05D14">
              <w:rPr>
                <w:rFonts w:ascii="ITC Avant Garde" w:hAnsi="ITC Avant Garde"/>
              </w:rPr>
              <w:t>G</w:t>
            </w:r>
            <w:r w:rsidRPr="00D05D14">
              <w:rPr>
                <w:rFonts w:ascii="ITC Avant Garde" w:hAnsi="ITC Avant Garde"/>
              </w:rPr>
              <w:t xml:space="preserve">enerales que el Instituto emita sobre las obligaciones mínimas para los defensores de las audiencias. </w:t>
            </w:r>
          </w:p>
          <w:p w14:paraId="11474B21" w14:textId="77777777" w:rsidR="00BF19D3" w:rsidRPr="00D05D14" w:rsidRDefault="00BF19D3" w:rsidP="00790C18">
            <w:pPr>
              <w:jc w:val="both"/>
              <w:rPr>
                <w:rFonts w:ascii="ITC Avant Garde" w:hAnsi="ITC Avant Garde"/>
              </w:rPr>
            </w:pPr>
          </w:p>
        </w:tc>
      </w:tr>
    </w:tbl>
    <w:p w14:paraId="39BFDF7C" w14:textId="77777777" w:rsidR="00A74553" w:rsidRPr="00D05D14" w:rsidRDefault="00A74553" w:rsidP="00790C18">
      <w:pPr>
        <w:spacing w:after="0" w:line="240" w:lineRule="auto"/>
        <w:jc w:val="both"/>
        <w:rPr>
          <w:rFonts w:ascii="ITC Avant Garde" w:eastAsia="Calibri" w:hAnsi="ITC Avant Garde" w:cs="Times New Roman"/>
        </w:rPr>
      </w:pPr>
    </w:p>
    <w:p w14:paraId="10ED7A48" w14:textId="77777777" w:rsidR="00A74553" w:rsidRPr="00D05D14" w:rsidRDefault="00A74553" w:rsidP="00790C18">
      <w:pPr>
        <w:shd w:val="clear" w:color="auto" w:fill="A8D08D" w:themeFill="accent6" w:themeFillTint="99"/>
        <w:tabs>
          <w:tab w:val="center" w:pos="4419"/>
        </w:tabs>
        <w:spacing w:after="0" w:line="240" w:lineRule="auto"/>
        <w:jc w:val="both"/>
        <w:rPr>
          <w:rFonts w:ascii="ITC Avant Garde" w:eastAsia="Calibri" w:hAnsi="ITC Avant Garde" w:cs="Times New Roman"/>
        </w:rPr>
      </w:pPr>
      <w:r w:rsidRPr="00D05D14">
        <w:rPr>
          <w:rFonts w:ascii="ITC Avant Garde" w:eastAsia="Calibri" w:hAnsi="ITC Avant Garde" w:cs="Times New Roman"/>
        </w:rPr>
        <w:t>V. EVALUACIÓN DE LA PROPUESTA.</w:t>
      </w:r>
      <w:r w:rsidRPr="00D05D14">
        <w:rPr>
          <w:rFonts w:ascii="ITC Avant Garde" w:eastAsia="Calibri" w:hAnsi="ITC Avant Garde" w:cs="Times New Roman"/>
        </w:rPr>
        <w:tab/>
      </w:r>
    </w:p>
    <w:tbl>
      <w:tblPr>
        <w:tblStyle w:val="Tablaconcuadrcula1"/>
        <w:tblW w:w="0" w:type="auto"/>
        <w:tblLook w:val="04A0" w:firstRow="1" w:lastRow="0" w:firstColumn="1" w:lastColumn="0" w:noHBand="0" w:noVBand="1"/>
      </w:tblPr>
      <w:tblGrid>
        <w:gridCol w:w="8828"/>
      </w:tblGrid>
      <w:tr w:rsidR="00A74553" w:rsidRPr="00D05D14" w14:paraId="257097CE" w14:textId="77777777" w:rsidTr="00E42FBA">
        <w:tc>
          <w:tcPr>
            <w:tcW w:w="8828" w:type="dxa"/>
            <w:tcBorders>
              <w:top w:val="single" w:sz="4" w:space="0" w:color="auto"/>
              <w:left w:val="single" w:sz="4" w:space="0" w:color="auto"/>
              <w:bottom w:val="single" w:sz="4" w:space="0" w:color="auto"/>
              <w:right w:val="single" w:sz="4" w:space="0" w:color="auto"/>
            </w:tcBorders>
          </w:tcPr>
          <w:p w14:paraId="0178D4A8" w14:textId="77777777" w:rsidR="00A74553" w:rsidRPr="00D05D14" w:rsidRDefault="00A74553" w:rsidP="00790C18">
            <w:pPr>
              <w:jc w:val="both"/>
              <w:rPr>
                <w:rFonts w:ascii="ITC Avant Garde" w:hAnsi="ITC Avant Garde"/>
                <w:b/>
              </w:rPr>
            </w:pPr>
            <w:r w:rsidRPr="00D05D14">
              <w:rPr>
                <w:rFonts w:ascii="ITC Avant Garde" w:hAnsi="ITC Avant Garde"/>
                <w:b/>
              </w:rPr>
              <w:t>18.- Describa la forma y los medios a través de los cuales serán evaluados los logros de los objetivos del anteproyecto de regulación, así como el posible plazo para ello:</w:t>
            </w:r>
          </w:p>
          <w:p w14:paraId="1382E2DD" w14:textId="77777777" w:rsidR="00A74553" w:rsidRPr="00D05D14" w:rsidRDefault="00A74553" w:rsidP="00790C18">
            <w:pPr>
              <w:jc w:val="both"/>
              <w:rPr>
                <w:rFonts w:ascii="ITC Avant Garde" w:hAnsi="ITC Avant Garde"/>
              </w:rPr>
            </w:pPr>
          </w:p>
          <w:p w14:paraId="1F45E3BF" w14:textId="77777777" w:rsidR="003C7528" w:rsidRPr="00D05D14" w:rsidRDefault="00A74553" w:rsidP="00790C18">
            <w:pPr>
              <w:jc w:val="both"/>
              <w:rPr>
                <w:rFonts w:ascii="ITC Avant Garde" w:hAnsi="ITC Avant Garde"/>
              </w:rPr>
            </w:pPr>
            <w:r w:rsidRPr="00D05D14">
              <w:rPr>
                <w:rFonts w:ascii="ITC Avant Garde" w:hAnsi="ITC Avant Garde"/>
              </w:rPr>
              <w:t>A fin de realizar el oportuno monitoreo de dichos aspectos, el Estatuto Orgánico del Instituto</w:t>
            </w:r>
            <w:r w:rsidR="003C5047" w:rsidRPr="00D05D14">
              <w:rPr>
                <w:rFonts w:ascii="ITC Avant Garde" w:hAnsi="ITC Avant Garde"/>
              </w:rPr>
              <w:t xml:space="preserve"> (en lo sucesivo, el “Estatuto”)</w:t>
            </w:r>
            <w:r w:rsidR="00AF1B8D">
              <w:rPr>
                <w:rFonts w:ascii="ITC Avant Garde" w:hAnsi="ITC Avant Garde"/>
              </w:rPr>
              <w:t xml:space="preserve"> </w:t>
            </w:r>
            <w:r w:rsidRPr="00D05D14">
              <w:rPr>
                <w:rFonts w:ascii="ITC Avant Garde" w:hAnsi="ITC Avant Garde"/>
              </w:rPr>
              <w:t xml:space="preserve">establece en su </w:t>
            </w:r>
            <w:r w:rsidR="003C5047" w:rsidRPr="00D05D14">
              <w:rPr>
                <w:rFonts w:ascii="ITC Avant Garde" w:hAnsi="ITC Avant Garde"/>
              </w:rPr>
              <w:t xml:space="preserve">Artículo </w:t>
            </w:r>
            <w:r w:rsidRPr="00D05D14">
              <w:rPr>
                <w:rFonts w:ascii="ITC Avant Garde" w:hAnsi="ITC Avant Garde"/>
              </w:rPr>
              <w:t xml:space="preserve">69 fracciones XVIII y XIX, la atribución del Centro de Estudios en el sentido de “establecer procesos para la medición y análisis </w:t>
            </w:r>
            <w:r w:rsidRPr="00D05D14">
              <w:rPr>
                <w:rFonts w:ascii="ITC Avant Garde" w:hAnsi="ITC Avant Garde"/>
                <w:i/>
              </w:rPr>
              <w:t>ex post</w:t>
            </w:r>
            <w:r w:rsidRPr="00D05D14">
              <w:rPr>
                <w:rFonts w:ascii="ITC Avant Garde" w:hAnsi="ITC Avant Garde"/>
              </w:rPr>
              <w:t xml:space="preserve"> de políticas regulatorias y evaluar el impacto en las condiciones del mercado y el bienestar de los usuarios o audiencias derivado de la implementación de políticas regulatorias en telecomunicaciones, radiodifusión y competencia económica en dichos sectores</w:t>
            </w:r>
            <w:r w:rsidR="007D71FF" w:rsidRPr="00D05D14">
              <w:rPr>
                <w:rFonts w:ascii="ITC Avant Garde" w:hAnsi="ITC Avant Garde"/>
              </w:rPr>
              <w:t>”</w:t>
            </w:r>
            <w:r w:rsidR="003C7528" w:rsidRPr="00D05D14">
              <w:rPr>
                <w:rFonts w:ascii="ITC Avant Garde" w:hAnsi="ITC Avant Garde"/>
              </w:rPr>
              <w:t xml:space="preserve">. </w:t>
            </w:r>
          </w:p>
          <w:p w14:paraId="573EE2DA" w14:textId="77777777" w:rsidR="003C7528" w:rsidRPr="00D05D14" w:rsidRDefault="003C7528" w:rsidP="00790C18">
            <w:pPr>
              <w:jc w:val="both"/>
              <w:rPr>
                <w:rFonts w:ascii="ITC Avant Garde" w:hAnsi="ITC Avant Garde"/>
              </w:rPr>
            </w:pPr>
          </w:p>
          <w:p w14:paraId="229199D4" w14:textId="77777777" w:rsidR="00A74553" w:rsidRPr="00D05D14" w:rsidRDefault="003C7528" w:rsidP="00790C18">
            <w:pPr>
              <w:jc w:val="both"/>
              <w:rPr>
                <w:rFonts w:ascii="ITC Avant Garde" w:hAnsi="ITC Avant Garde"/>
              </w:rPr>
            </w:pPr>
            <w:r w:rsidRPr="00D05D14">
              <w:rPr>
                <w:rFonts w:ascii="ITC Avant Garde" w:hAnsi="ITC Avant Garde"/>
              </w:rPr>
              <w:t>A</w:t>
            </w:r>
            <w:r w:rsidR="00A74553" w:rsidRPr="00D05D14">
              <w:rPr>
                <w:rFonts w:ascii="ITC Avant Garde" w:hAnsi="ITC Avant Garde"/>
              </w:rPr>
              <w:t xml:space="preserve">simismo, el </w:t>
            </w:r>
            <w:r w:rsidR="003C5047" w:rsidRPr="00D05D14">
              <w:rPr>
                <w:rFonts w:ascii="ITC Avant Garde" w:hAnsi="ITC Avant Garde"/>
              </w:rPr>
              <w:t xml:space="preserve">Artículo </w:t>
            </w:r>
            <w:r w:rsidR="00A74553" w:rsidRPr="00D05D14">
              <w:rPr>
                <w:rFonts w:ascii="ITC Avant Garde" w:hAnsi="ITC Avant Garde"/>
              </w:rPr>
              <w:t>39</w:t>
            </w:r>
            <w:r w:rsidR="003648A2" w:rsidRPr="00D05D14">
              <w:rPr>
                <w:rFonts w:ascii="ITC Avant Garde" w:hAnsi="ITC Avant Garde"/>
              </w:rPr>
              <w:t>,</w:t>
            </w:r>
            <w:r w:rsidR="00A74553" w:rsidRPr="00D05D14">
              <w:rPr>
                <w:rFonts w:ascii="ITC Avant Garde" w:hAnsi="ITC Avant Garde"/>
              </w:rPr>
              <w:t xml:space="preserve"> fracción V del Estatuto, señala que corresponde a la Unidad de Medios y Contenidos Audiovisuales la implementación de mecanismos para vigilar el cumplimiento de las obligaciones en materia de defensa de las audiencias en los términos de </w:t>
            </w:r>
            <w:r w:rsidRPr="00D05D14">
              <w:rPr>
                <w:rFonts w:ascii="ITC Avant Garde" w:hAnsi="ITC Avant Garde"/>
              </w:rPr>
              <w:t xml:space="preserve">la </w:t>
            </w:r>
            <w:r w:rsidR="00A74553" w:rsidRPr="00D05D14">
              <w:rPr>
                <w:rFonts w:ascii="ITC Avant Garde" w:hAnsi="ITC Avant Garde"/>
              </w:rPr>
              <w:t>Ley.</w:t>
            </w:r>
          </w:p>
          <w:p w14:paraId="46C726E4" w14:textId="77777777" w:rsidR="00A74553" w:rsidRPr="00D05D14" w:rsidRDefault="00A74553" w:rsidP="00790C18">
            <w:pPr>
              <w:jc w:val="both"/>
              <w:rPr>
                <w:rFonts w:ascii="ITC Avant Garde" w:hAnsi="ITC Avant Garde"/>
              </w:rPr>
            </w:pPr>
          </w:p>
          <w:p w14:paraId="612BE09A" w14:textId="77777777" w:rsidR="00A74553" w:rsidRPr="00D05D14" w:rsidRDefault="007D71FF" w:rsidP="00790C18">
            <w:pPr>
              <w:jc w:val="both"/>
              <w:rPr>
                <w:rFonts w:ascii="ITC Avant Garde" w:hAnsi="ITC Avant Garde"/>
              </w:rPr>
            </w:pPr>
            <w:r w:rsidRPr="00D05D14">
              <w:rPr>
                <w:rFonts w:ascii="ITC Avant Garde" w:hAnsi="ITC Avant Garde"/>
              </w:rPr>
              <w:t>Por otro lado,</w:t>
            </w:r>
            <w:r w:rsidR="00A74553" w:rsidRPr="00D05D14">
              <w:rPr>
                <w:rFonts w:ascii="ITC Avant Garde" w:hAnsi="ITC Avant Garde"/>
              </w:rPr>
              <w:t xml:space="preserve"> para asegurar el cumplimiento de las medidas propuestas en los Lineamientos, se deberá aplicar lo previsto en los Títulos Décimo Cuarto y Décimo Quinto y demás que resulten aplicables que en materia de verificación y sanciones establece la Ley.</w:t>
            </w:r>
          </w:p>
          <w:p w14:paraId="6B5463BC" w14:textId="77777777" w:rsidR="00A74553" w:rsidRPr="00D05D14" w:rsidRDefault="00A74553" w:rsidP="00790C18">
            <w:pPr>
              <w:jc w:val="both"/>
              <w:rPr>
                <w:rFonts w:ascii="ITC Avant Garde" w:hAnsi="ITC Avant Garde"/>
              </w:rPr>
            </w:pPr>
          </w:p>
          <w:p w14:paraId="1F8323CD" w14:textId="77777777" w:rsidR="00A74553" w:rsidRDefault="00A74553" w:rsidP="00AF1B8D">
            <w:pPr>
              <w:jc w:val="both"/>
              <w:rPr>
                <w:rFonts w:ascii="ITC Avant Garde" w:hAnsi="ITC Avant Garde"/>
              </w:rPr>
            </w:pPr>
            <w:r w:rsidRPr="00D05D14">
              <w:rPr>
                <w:rFonts w:ascii="ITC Avant Garde" w:hAnsi="ITC Avant Garde"/>
              </w:rPr>
              <w:t>Dicha Ley faculta a</w:t>
            </w:r>
            <w:r w:rsidR="003C5047" w:rsidRPr="00D05D14">
              <w:rPr>
                <w:rFonts w:ascii="ITC Avant Garde" w:hAnsi="ITC Avant Garde"/>
              </w:rPr>
              <w:t xml:space="preserve">l </w:t>
            </w:r>
            <w:r w:rsidRPr="00D05D14">
              <w:rPr>
                <w:rFonts w:ascii="ITC Avant Garde" w:hAnsi="ITC Avant Garde"/>
              </w:rPr>
              <w:t xml:space="preserve">Instituto en el </w:t>
            </w:r>
            <w:r w:rsidR="003C5047" w:rsidRPr="00D05D14">
              <w:rPr>
                <w:rFonts w:ascii="ITC Avant Garde" w:hAnsi="ITC Avant Garde"/>
              </w:rPr>
              <w:t xml:space="preserve">Artículo </w:t>
            </w:r>
            <w:r w:rsidRPr="00D05D14">
              <w:rPr>
                <w:rFonts w:ascii="ITC Avant Garde" w:hAnsi="ITC Avant Garde"/>
              </w:rPr>
              <w:t>15, fracciones XXVII y XXX para llevar a cabo las verificaciones correspondientes y emitir las sanciones a que haya lugar.</w:t>
            </w:r>
          </w:p>
          <w:p w14:paraId="050136BC" w14:textId="77777777" w:rsidR="00AF1B8D" w:rsidRDefault="00AF1B8D" w:rsidP="00AF1B8D">
            <w:pPr>
              <w:jc w:val="both"/>
              <w:rPr>
                <w:rFonts w:ascii="ITC Avant Garde" w:hAnsi="ITC Avant Garde"/>
              </w:rPr>
            </w:pPr>
          </w:p>
          <w:p w14:paraId="1A9D73CF" w14:textId="77777777" w:rsidR="00AF1B8D" w:rsidRPr="00AF1B8D" w:rsidRDefault="00AF1B8D" w:rsidP="00AF1B8D">
            <w:pPr>
              <w:jc w:val="both"/>
              <w:rPr>
                <w:rFonts w:ascii="ITC Avant Garde" w:hAnsi="ITC Avant Garde"/>
              </w:rPr>
            </w:pPr>
            <w:r>
              <w:rPr>
                <w:rFonts w:ascii="ITC Avant Garde" w:hAnsi="ITC Avant Garde"/>
              </w:rPr>
              <w:t>Finalmente, es previsible pensar que con la implementación y ejecución del cuerpo regulatorio que nos ocupa, el Instituto obtendrá información que permitirá el establecimiento de indicadores adecuados para la medición de la eficacia y eficiencia de éste.</w:t>
            </w:r>
          </w:p>
        </w:tc>
      </w:tr>
    </w:tbl>
    <w:p w14:paraId="6B7C77E0" w14:textId="77777777" w:rsidR="00A74553" w:rsidRPr="00D05D14" w:rsidRDefault="00A74553" w:rsidP="00790C18">
      <w:pPr>
        <w:spacing w:after="0" w:line="240" w:lineRule="auto"/>
        <w:jc w:val="both"/>
        <w:rPr>
          <w:rFonts w:ascii="ITC Avant Garde" w:eastAsia="Calibri" w:hAnsi="ITC Avant Garde" w:cs="Times New Roman"/>
        </w:rPr>
      </w:pPr>
    </w:p>
    <w:p w14:paraId="210FB580" w14:textId="77777777" w:rsidR="00A74553" w:rsidRPr="00D05D14" w:rsidRDefault="00AF1B8D" w:rsidP="00790C18">
      <w:pPr>
        <w:shd w:val="clear" w:color="auto" w:fill="A8D08D" w:themeFill="accent6" w:themeFillTint="99"/>
        <w:tabs>
          <w:tab w:val="left" w:pos="3645"/>
        </w:tabs>
        <w:spacing w:after="0" w:line="240" w:lineRule="auto"/>
        <w:jc w:val="both"/>
        <w:rPr>
          <w:rFonts w:ascii="ITC Avant Garde" w:eastAsia="Calibri" w:hAnsi="ITC Avant Garde" w:cs="Times New Roman"/>
        </w:rPr>
      </w:pPr>
      <w:r>
        <w:rPr>
          <w:rFonts w:ascii="ITC Avant Garde" w:eastAsia="Calibri" w:hAnsi="ITC Avant Garde" w:cs="Times New Roman"/>
        </w:rPr>
        <w:t>VI. CONSULTA PÚBLICA.</w:t>
      </w:r>
    </w:p>
    <w:tbl>
      <w:tblPr>
        <w:tblStyle w:val="Tablaconcuadrcula1"/>
        <w:tblW w:w="0" w:type="auto"/>
        <w:tblLook w:val="04A0" w:firstRow="1" w:lastRow="0" w:firstColumn="1" w:lastColumn="0" w:noHBand="0" w:noVBand="1"/>
      </w:tblPr>
      <w:tblGrid>
        <w:gridCol w:w="8828"/>
      </w:tblGrid>
      <w:tr w:rsidR="00A74553" w:rsidRPr="00D05D14" w14:paraId="4A6B6FA0" w14:textId="77777777" w:rsidTr="00E42FBA">
        <w:tc>
          <w:tcPr>
            <w:tcW w:w="8828" w:type="dxa"/>
            <w:tcBorders>
              <w:top w:val="single" w:sz="4" w:space="0" w:color="auto"/>
              <w:left w:val="single" w:sz="4" w:space="0" w:color="auto"/>
              <w:bottom w:val="single" w:sz="4" w:space="0" w:color="auto"/>
              <w:right w:val="single" w:sz="4" w:space="0" w:color="auto"/>
            </w:tcBorders>
          </w:tcPr>
          <w:p w14:paraId="72B2C358" w14:textId="77777777" w:rsidR="00A74553" w:rsidRPr="00D05D14" w:rsidRDefault="00A74553" w:rsidP="00790C18">
            <w:pPr>
              <w:jc w:val="both"/>
              <w:rPr>
                <w:rFonts w:ascii="ITC Avant Garde" w:hAnsi="ITC Avant Garde"/>
                <w:b/>
              </w:rPr>
            </w:pPr>
            <w:r w:rsidRPr="00D05D14">
              <w:rPr>
                <w:rFonts w:ascii="ITC Avant Garde" w:hAnsi="ITC Avant Garde"/>
                <w:b/>
              </w:rPr>
              <w:t>19.- ¿Se consultó a las partes y/o grupos interesados en la elaboración del presente anteproyecto de regulación?</w:t>
            </w:r>
          </w:p>
          <w:p w14:paraId="4EFCEA9F" w14:textId="77777777" w:rsidR="00A74553" w:rsidRPr="00D05D14" w:rsidRDefault="00A74553" w:rsidP="00790C18">
            <w:pPr>
              <w:jc w:val="both"/>
              <w:rPr>
                <w:rFonts w:ascii="ITC Avant Garde" w:hAnsi="ITC Avant Garde"/>
              </w:rPr>
            </w:pPr>
          </w:p>
          <w:p w14:paraId="57C1C614" w14:textId="77777777" w:rsidR="00A74553" w:rsidRPr="00D05D14" w:rsidRDefault="00D14B46" w:rsidP="00790C18">
            <w:pPr>
              <w:jc w:val="both"/>
              <w:rPr>
                <w:rFonts w:ascii="ITC Avant Garde" w:hAnsi="ITC Avant Garde"/>
              </w:rPr>
            </w:pPr>
            <w:r w:rsidRPr="00D05D14">
              <w:rPr>
                <w:rFonts w:ascii="ITC Avant Garde" w:hAnsi="ITC Avant Garde"/>
              </w:rPr>
              <w:t xml:space="preserve">Se </w:t>
            </w:r>
            <w:r w:rsidR="007D71FF" w:rsidRPr="00D05D14">
              <w:rPr>
                <w:rFonts w:ascii="ITC Avant Garde" w:hAnsi="ITC Avant Garde"/>
              </w:rPr>
              <w:t>llevó</w:t>
            </w:r>
            <w:r w:rsidRPr="00D05D14">
              <w:rPr>
                <w:rFonts w:ascii="ITC Avant Garde" w:hAnsi="ITC Avant Garde"/>
              </w:rPr>
              <w:t xml:space="preserve"> a cabo </w:t>
            </w:r>
            <w:r w:rsidR="00A74553" w:rsidRPr="00D05D14">
              <w:rPr>
                <w:rFonts w:ascii="ITC Avant Garde" w:hAnsi="ITC Avant Garde"/>
              </w:rPr>
              <w:t>una consulta pública</w:t>
            </w:r>
            <w:r w:rsidR="007D71FF" w:rsidRPr="00D05D14">
              <w:rPr>
                <w:rFonts w:ascii="ITC Avant Garde" w:hAnsi="ITC Avant Garde"/>
              </w:rPr>
              <w:t xml:space="preserve">, de conformidad con el </w:t>
            </w:r>
            <w:r w:rsidR="003C5047" w:rsidRPr="00D05D14">
              <w:rPr>
                <w:rFonts w:ascii="ITC Avant Garde" w:hAnsi="ITC Avant Garde"/>
              </w:rPr>
              <w:t xml:space="preserve">Artículo </w:t>
            </w:r>
            <w:r w:rsidR="007D71FF" w:rsidRPr="00D05D14">
              <w:rPr>
                <w:rFonts w:ascii="ITC Avant Garde" w:hAnsi="ITC Avant Garde"/>
              </w:rPr>
              <w:t>51 de la Ley,</w:t>
            </w:r>
            <w:r w:rsidR="00A74553" w:rsidRPr="00D05D14">
              <w:rPr>
                <w:rFonts w:ascii="ITC Avant Garde" w:hAnsi="ITC Avant Garde"/>
              </w:rPr>
              <w:t xml:space="preserve"> a través del </w:t>
            </w:r>
            <w:r w:rsidR="007D71FF" w:rsidRPr="00D05D14">
              <w:rPr>
                <w:rFonts w:ascii="ITC Avant Garde" w:hAnsi="ITC Avant Garde"/>
              </w:rPr>
              <w:t xml:space="preserve">portal de </w:t>
            </w:r>
            <w:r w:rsidR="003C5047" w:rsidRPr="00D05D14">
              <w:rPr>
                <w:rFonts w:ascii="ITC Avant Garde" w:hAnsi="ITC Avant Garde"/>
              </w:rPr>
              <w:t xml:space="preserve">Internet </w:t>
            </w:r>
            <w:r w:rsidR="00A74553" w:rsidRPr="00D05D14">
              <w:rPr>
                <w:rFonts w:ascii="ITC Avant Garde" w:hAnsi="ITC Avant Garde"/>
              </w:rPr>
              <w:t xml:space="preserve">del Instituto y por </w:t>
            </w:r>
            <w:r w:rsidRPr="00D05D14">
              <w:rPr>
                <w:rFonts w:ascii="ITC Avant Garde" w:hAnsi="ITC Avant Garde"/>
              </w:rPr>
              <w:t xml:space="preserve">medio de su </w:t>
            </w:r>
            <w:r w:rsidR="003C5047" w:rsidRPr="00D05D14">
              <w:rPr>
                <w:rFonts w:ascii="ITC Avant Garde" w:hAnsi="ITC Avant Garde"/>
              </w:rPr>
              <w:t xml:space="preserve">Oficialía </w:t>
            </w:r>
            <w:r w:rsidR="00FE6C49" w:rsidRPr="00D05D14">
              <w:rPr>
                <w:rFonts w:ascii="ITC Avant Garde" w:hAnsi="ITC Avant Garde"/>
              </w:rPr>
              <w:t xml:space="preserve">de </w:t>
            </w:r>
            <w:r w:rsidR="003C5047" w:rsidRPr="00D05D14">
              <w:rPr>
                <w:rFonts w:ascii="ITC Avant Garde" w:hAnsi="ITC Avant Garde"/>
              </w:rPr>
              <w:t>Partes</w:t>
            </w:r>
            <w:r w:rsidR="00FE6C49" w:rsidRPr="00D05D14">
              <w:rPr>
                <w:rFonts w:ascii="ITC Avant Garde" w:hAnsi="ITC Avant Garde"/>
              </w:rPr>
              <w:t>, en la cual se recib</w:t>
            </w:r>
            <w:r w:rsidR="007D71FF" w:rsidRPr="00D05D14">
              <w:rPr>
                <w:rFonts w:ascii="ITC Avant Garde" w:hAnsi="ITC Avant Garde"/>
              </w:rPr>
              <w:t>ieron diversas</w:t>
            </w:r>
            <w:r w:rsidR="00A74553" w:rsidRPr="00D05D14">
              <w:rPr>
                <w:rFonts w:ascii="ITC Avant Garde" w:hAnsi="ITC Avant Garde"/>
              </w:rPr>
              <w:t xml:space="preserve"> participaciones</w:t>
            </w:r>
            <w:r w:rsidR="007D71FF" w:rsidRPr="00D05D14">
              <w:rPr>
                <w:rFonts w:ascii="ITC Avant Garde" w:hAnsi="ITC Avant Garde"/>
              </w:rPr>
              <w:t xml:space="preserve"> de los interesados</w:t>
            </w:r>
            <w:r w:rsidR="00A74553" w:rsidRPr="00D05D14">
              <w:rPr>
                <w:rFonts w:ascii="ITC Avant Garde" w:hAnsi="ITC Avant Garde"/>
              </w:rPr>
              <w:t>.</w:t>
            </w:r>
          </w:p>
          <w:p w14:paraId="3FD8D1D2" w14:textId="77777777" w:rsidR="00A74553" w:rsidRPr="00D05D14" w:rsidRDefault="00A74553" w:rsidP="00790C18">
            <w:pPr>
              <w:jc w:val="both"/>
              <w:rPr>
                <w:rFonts w:ascii="ITC Avant Garde" w:hAnsi="ITC Avant Garde"/>
              </w:rPr>
            </w:pPr>
          </w:p>
          <w:p w14:paraId="7BF635FC" w14:textId="77777777" w:rsidR="00A74553" w:rsidRPr="00D05D14" w:rsidRDefault="00A74553" w:rsidP="00790C18">
            <w:pPr>
              <w:jc w:val="both"/>
              <w:rPr>
                <w:rFonts w:ascii="ITC Avant Garde" w:hAnsi="ITC Avant Garde"/>
              </w:rPr>
            </w:pPr>
            <w:r w:rsidRPr="00D05D14">
              <w:rPr>
                <w:rFonts w:ascii="ITC Avant Garde" w:hAnsi="ITC Avant Garde"/>
              </w:rPr>
              <w:t>Los comentarios, opiniones y propuestas concretas recibidas respecto del Anteproyecto de Lineamientos materia de dicha consulta pública se enc</w:t>
            </w:r>
            <w:r w:rsidR="007D71FF" w:rsidRPr="00D05D14">
              <w:rPr>
                <w:rFonts w:ascii="ITC Avant Garde" w:hAnsi="ITC Avant Garde"/>
              </w:rPr>
              <w:t>uentran</w:t>
            </w:r>
            <w:r w:rsidRPr="00D05D14">
              <w:rPr>
                <w:rFonts w:ascii="ITC Avant Garde" w:hAnsi="ITC Avant Garde"/>
              </w:rPr>
              <w:t xml:space="preserve"> visibles en el vínculo electrónico que para tal efecto se </w:t>
            </w:r>
            <w:r w:rsidR="007D71FF" w:rsidRPr="00D05D14">
              <w:rPr>
                <w:rFonts w:ascii="ITC Avant Garde" w:hAnsi="ITC Avant Garde"/>
              </w:rPr>
              <w:t>habilitó</w:t>
            </w:r>
            <w:r w:rsidRPr="00D05D14">
              <w:rPr>
                <w:rFonts w:ascii="ITC Avant Garde" w:hAnsi="ITC Avant Garde"/>
              </w:rPr>
              <w:t>.</w:t>
            </w:r>
          </w:p>
          <w:p w14:paraId="2F81F670" w14:textId="77777777" w:rsidR="00A74553" w:rsidRPr="00D05D14" w:rsidRDefault="00A74553" w:rsidP="00790C18">
            <w:pPr>
              <w:jc w:val="both"/>
              <w:rPr>
                <w:rFonts w:ascii="ITC Avant Garde" w:hAnsi="ITC Avant Garde"/>
              </w:rPr>
            </w:pPr>
          </w:p>
          <w:p w14:paraId="27D80420" w14:textId="77777777" w:rsidR="00A74553" w:rsidRPr="00D05D14" w:rsidRDefault="007D71FF" w:rsidP="00790C18">
            <w:pPr>
              <w:jc w:val="both"/>
              <w:rPr>
                <w:rFonts w:ascii="ITC Avant Garde" w:hAnsi="ITC Avant Garde"/>
              </w:rPr>
            </w:pPr>
            <w:r w:rsidRPr="00D05D14">
              <w:rPr>
                <w:rFonts w:ascii="ITC Avant Garde" w:hAnsi="ITC Avant Garde"/>
              </w:rPr>
              <w:t>L</w:t>
            </w:r>
            <w:r w:rsidR="00A74553" w:rsidRPr="00D05D14">
              <w:rPr>
                <w:rFonts w:ascii="ITC Avant Garde" w:hAnsi="ITC Avant Garde"/>
              </w:rPr>
              <w:t xml:space="preserve">as opiniones vertidas durante la referida consulta pública serán valoradas en la elaboración de la versión final </w:t>
            </w:r>
            <w:r w:rsidR="00F279FD" w:rsidRPr="00D05D14">
              <w:rPr>
                <w:rFonts w:ascii="ITC Avant Garde" w:hAnsi="ITC Avant Garde"/>
              </w:rPr>
              <w:t>del Anteproyecto</w:t>
            </w:r>
            <w:r w:rsidR="00A74553" w:rsidRPr="00D05D14">
              <w:rPr>
                <w:rFonts w:ascii="ITC Avant Garde" w:hAnsi="ITC Avant Garde"/>
              </w:rPr>
              <w:t>.</w:t>
            </w:r>
            <w:r w:rsidR="00414255" w:rsidRPr="00D05D14">
              <w:rPr>
                <w:rFonts w:ascii="ITC Avant Garde" w:hAnsi="ITC Avant Garde"/>
              </w:rPr>
              <w:t xml:space="preserve"> Asimismo se elaborará un documento de respuestas mediante el cual se señale, de manera general, si los comentarios recibidos en la consulta pública implicaron o no alguna modificación al referido Anteproyecto y el motivo de ello.</w:t>
            </w:r>
          </w:p>
          <w:p w14:paraId="25230682" w14:textId="77777777" w:rsidR="00A74553" w:rsidRPr="00D05D14" w:rsidRDefault="00A74553" w:rsidP="00790C18">
            <w:pPr>
              <w:jc w:val="both"/>
              <w:rPr>
                <w:rFonts w:ascii="ITC Avant Garde" w:hAnsi="ITC Avant Garde"/>
              </w:rPr>
            </w:pPr>
          </w:p>
          <w:p w14:paraId="4BBD7C9F" w14:textId="77777777" w:rsidR="00A74553" w:rsidRPr="00D05D14" w:rsidRDefault="00A74553" w:rsidP="00790C18">
            <w:pPr>
              <w:jc w:val="both"/>
              <w:rPr>
                <w:rFonts w:ascii="ITC Avant Garde" w:hAnsi="ITC Avant Garde"/>
              </w:rPr>
            </w:pPr>
            <w:r w:rsidRPr="00D05D14">
              <w:rPr>
                <w:rFonts w:ascii="ITC Avant Garde" w:hAnsi="ITC Avant Garde"/>
              </w:rPr>
              <w:t xml:space="preserve">De las manifestaciones y propuestas realizadas, el Instituto podrá identificar oportunidades de precisión y mejora del instrumento regulatorio de mérito, logrando clarificar y robustecer su contenido. </w:t>
            </w:r>
          </w:p>
          <w:p w14:paraId="3F62BFF8" w14:textId="77777777" w:rsidR="00A74553" w:rsidRPr="00D05D14" w:rsidRDefault="00A74553" w:rsidP="00790C18">
            <w:pPr>
              <w:jc w:val="both"/>
              <w:rPr>
                <w:rFonts w:ascii="ITC Avant Garde" w:hAnsi="ITC Avant Garde"/>
              </w:rPr>
            </w:pPr>
          </w:p>
        </w:tc>
      </w:tr>
    </w:tbl>
    <w:p w14:paraId="16A6217F" w14:textId="77777777" w:rsidR="00A74553" w:rsidRPr="00D05D14" w:rsidRDefault="00A74553" w:rsidP="00790C18">
      <w:pPr>
        <w:spacing w:after="0" w:line="240" w:lineRule="auto"/>
        <w:jc w:val="both"/>
        <w:rPr>
          <w:rFonts w:ascii="ITC Avant Garde" w:eastAsia="Calibri" w:hAnsi="ITC Avant Garde" w:cs="Times New Roman"/>
        </w:rPr>
      </w:pPr>
    </w:p>
    <w:p w14:paraId="7E5FCCD7" w14:textId="77777777" w:rsidR="00A74553" w:rsidRPr="00D05D14" w:rsidRDefault="00A74553" w:rsidP="00790C18">
      <w:pPr>
        <w:shd w:val="clear" w:color="auto" w:fill="A8D08D" w:themeFill="accent6" w:themeFillTint="99"/>
        <w:spacing w:after="0" w:line="240" w:lineRule="auto"/>
        <w:jc w:val="both"/>
        <w:rPr>
          <w:rFonts w:ascii="ITC Avant Garde" w:eastAsia="Calibri" w:hAnsi="ITC Avant Garde" w:cs="Times New Roman"/>
        </w:rPr>
      </w:pPr>
      <w:r w:rsidRPr="00D05D14">
        <w:rPr>
          <w:rFonts w:ascii="ITC Avant Garde" w:eastAsia="Calibri" w:hAnsi="ITC Avant Garde" w:cs="Times New Roman"/>
        </w:rPr>
        <w:t>VII. FUENTE CONSULTADAS, ANEXOS O CUALQUIER OTRA DOCUMENTACIÓN DE INTERÉS.</w:t>
      </w:r>
    </w:p>
    <w:tbl>
      <w:tblPr>
        <w:tblStyle w:val="Tablaconcuadrcula1"/>
        <w:tblW w:w="0" w:type="auto"/>
        <w:tblLook w:val="04A0" w:firstRow="1" w:lastRow="0" w:firstColumn="1" w:lastColumn="0" w:noHBand="0" w:noVBand="1"/>
      </w:tblPr>
      <w:tblGrid>
        <w:gridCol w:w="8828"/>
      </w:tblGrid>
      <w:tr w:rsidR="00A74553" w:rsidRPr="00790C18" w14:paraId="42EAB432" w14:textId="77777777" w:rsidTr="00E42FBA">
        <w:tc>
          <w:tcPr>
            <w:tcW w:w="8828" w:type="dxa"/>
            <w:tcBorders>
              <w:top w:val="single" w:sz="4" w:space="0" w:color="auto"/>
              <w:left w:val="single" w:sz="4" w:space="0" w:color="auto"/>
              <w:bottom w:val="single" w:sz="4" w:space="0" w:color="auto"/>
              <w:right w:val="single" w:sz="4" w:space="0" w:color="auto"/>
            </w:tcBorders>
          </w:tcPr>
          <w:p w14:paraId="3C424DCA" w14:textId="77777777" w:rsidR="00A74553" w:rsidRPr="00D05D14" w:rsidRDefault="00A74553" w:rsidP="00790C18">
            <w:pPr>
              <w:jc w:val="both"/>
              <w:rPr>
                <w:rFonts w:ascii="ITC Avant Garde" w:hAnsi="ITC Avant Garde"/>
                <w:b/>
              </w:rPr>
            </w:pPr>
            <w:r w:rsidRPr="00D05D14">
              <w:rPr>
                <w:rFonts w:ascii="ITC Avant Garde" w:hAnsi="ITC Avant Garde"/>
                <w:b/>
              </w:rPr>
              <w:t>20.- Enliste los datos bibliográficos o las direcciones electrónicas consultadas para el diseño y redacción del anteproyecto de regulación.</w:t>
            </w:r>
          </w:p>
          <w:p w14:paraId="56AF179F" w14:textId="77777777" w:rsidR="00A74553" w:rsidRPr="00D05D14" w:rsidRDefault="00A74553" w:rsidP="00790C18">
            <w:pPr>
              <w:jc w:val="both"/>
              <w:rPr>
                <w:rFonts w:ascii="ITC Avant Garde" w:hAnsi="ITC Avant Garde"/>
              </w:rPr>
            </w:pPr>
          </w:p>
          <w:p w14:paraId="162A156B" w14:textId="77777777" w:rsidR="00A74553" w:rsidRPr="00D05D14" w:rsidRDefault="00A74553" w:rsidP="00790C18">
            <w:pPr>
              <w:ind w:left="360"/>
              <w:jc w:val="both"/>
              <w:rPr>
                <w:rFonts w:ascii="ITC Avant Garde" w:hAnsi="ITC Avant Garde"/>
                <w:b/>
              </w:rPr>
            </w:pPr>
            <w:r w:rsidRPr="00D05D14">
              <w:rPr>
                <w:rFonts w:ascii="ITC Avant Garde" w:hAnsi="ITC Avant Garde"/>
                <w:b/>
              </w:rPr>
              <w:t>Legislación Nacional</w:t>
            </w:r>
          </w:p>
          <w:p w14:paraId="67845780" w14:textId="77777777" w:rsidR="00A74553" w:rsidRPr="00D05D14" w:rsidRDefault="00A74553" w:rsidP="00790C18">
            <w:pPr>
              <w:jc w:val="both"/>
              <w:rPr>
                <w:rFonts w:ascii="ITC Avant Garde" w:hAnsi="ITC Avant Garde"/>
              </w:rPr>
            </w:pPr>
          </w:p>
          <w:p w14:paraId="5B1DBB17" w14:textId="77777777" w:rsidR="00A74553" w:rsidRPr="00D05D14" w:rsidRDefault="00A74553" w:rsidP="00790C18">
            <w:pPr>
              <w:numPr>
                <w:ilvl w:val="0"/>
                <w:numId w:val="11"/>
              </w:numPr>
              <w:jc w:val="both"/>
              <w:rPr>
                <w:rFonts w:ascii="ITC Avant Garde" w:hAnsi="ITC Avant Garde"/>
              </w:rPr>
            </w:pPr>
            <w:r w:rsidRPr="00D05D14">
              <w:rPr>
                <w:rFonts w:ascii="ITC Avant Garde" w:hAnsi="ITC Avant Garde"/>
              </w:rPr>
              <w:t>Constitución Política de los Estados Unidos Mexicanos.</w:t>
            </w:r>
          </w:p>
          <w:p w14:paraId="1E9F4949" w14:textId="77777777" w:rsidR="00A74553" w:rsidRPr="00D05D14" w:rsidRDefault="00A74553" w:rsidP="00790C18">
            <w:pPr>
              <w:numPr>
                <w:ilvl w:val="0"/>
                <w:numId w:val="11"/>
              </w:numPr>
              <w:jc w:val="both"/>
              <w:rPr>
                <w:rFonts w:ascii="ITC Avant Garde" w:hAnsi="ITC Avant Garde"/>
              </w:rPr>
            </w:pPr>
            <w:r w:rsidRPr="00D05D14">
              <w:rPr>
                <w:rFonts w:ascii="ITC Avant Garde" w:hAnsi="ITC Avant Garde"/>
              </w:rPr>
              <w:t>Ley Federal de Telecomunicaciones y Radiodifusión.</w:t>
            </w:r>
          </w:p>
          <w:p w14:paraId="5FCB2685" w14:textId="77777777" w:rsidR="00A74553" w:rsidRPr="00D05D14" w:rsidRDefault="00A74553" w:rsidP="00790C18">
            <w:pPr>
              <w:numPr>
                <w:ilvl w:val="0"/>
                <w:numId w:val="11"/>
              </w:numPr>
              <w:jc w:val="both"/>
              <w:rPr>
                <w:rFonts w:ascii="ITC Avant Garde" w:hAnsi="ITC Avant Garde"/>
              </w:rPr>
            </w:pPr>
            <w:r w:rsidRPr="00D05D14">
              <w:rPr>
                <w:rFonts w:ascii="ITC Avant Garde" w:hAnsi="ITC Avant Garde"/>
              </w:rPr>
              <w:t>Ley General para la Inclusión de las Personas con Discapacidad y su Reglamento</w:t>
            </w:r>
            <w:r w:rsidR="007C6797" w:rsidRPr="00D05D14">
              <w:rPr>
                <w:rFonts w:ascii="ITC Avant Garde" w:hAnsi="ITC Avant Garde"/>
              </w:rPr>
              <w:t>.</w:t>
            </w:r>
          </w:p>
          <w:p w14:paraId="0F91B494" w14:textId="77777777" w:rsidR="00A74553" w:rsidRPr="00D05D14" w:rsidRDefault="00A74553" w:rsidP="00790C18">
            <w:pPr>
              <w:numPr>
                <w:ilvl w:val="0"/>
                <w:numId w:val="11"/>
              </w:numPr>
              <w:jc w:val="both"/>
              <w:rPr>
                <w:rFonts w:ascii="ITC Avant Garde" w:hAnsi="ITC Avant Garde"/>
              </w:rPr>
            </w:pPr>
            <w:r w:rsidRPr="00D05D14">
              <w:rPr>
                <w:rFonts w:ascii="ITC Avant Garde" w:hAnsi="ITC Avant Garde"/>
              </w:rPr>
              <w:t>Ley General de los Derechos de Niñas, Niños y Adolescentes</w:t>
            </w:r>
            <w:r w:rsidR="007C6797" w:rsidRPr="00D05D14">
              <w:rPr>
                <w:rFonts w:ascii="ITC Avant Garde" w:hAnsi="ITC Avant Garde"/>
              </w:rPr>
              <w:t>.</w:t>
            </w:r>
          </w:p>
          <w:p w14:paraId="63C959B2" w14:textId="77777777" w:rsidR="00A74553" w:rsidRPr="00D05D14" w:rsidRDefault="00A74553" w:rsidP="00790C18">
            <w:pPr>
              <w:jc w:val="both"/>
              <w:rPr>
                <w:rFonts w:ascii="ITC Avant Garde" w:hAnsi="ITC Avant Garde"/>
              </w:rPr>
            </w:pPr>
          </w:p>
          <w:p w14:paraId="3E82E9E4" w14:textId="77777777" w:rsidR="00A74553" w:rsidRPr="00D05D14" w:rsidRDefault="00A74553" w:rsidP="00790C18">
            <w:pPr>
              <w:ind w:left="360"/>
              <w:jc w:val="both"/>
              <w:rPr>
                <w:rFonts w:ascii="ITC Avant Garde" w:hAnsi="ITC Avant Garde"/>
                <w:b/>
              </w:rPr>
            </w:pPr>
            <w:r w:rsidRPr="00D05D14">
              <w:rPr>
                <w:rFonts w:ascii="ITC Avant Garde" w:hAnsi="ITC Avant Garde"/>
                <w:b/>
              </w:rPr>
              <w:t>Instrumentos Internacionales</w:t>
            </w:r>
          </w:p>
          <w:p w14:paraId="3F539CB4" w14:textId="77777777" w:rsidR="00A74553" w:rsidRPr="00D05D14" w:rsidRDefault="00A74553" w:rsidP="00790C18">
            <w:pPr>
              <w:jc w:val="both"/>
              <w:rPr>
                <w:rFonts w:ascii="ITC Avant Garde" w:hAnsi="ITC Avant Garde"/>
              </w:rPr>
            </w:pPr>
          </w:p>
          <w:p w14:paraId="05AF8D2C" w14:textId="77777777" w:rsidR="00A74553" w:rsidRPr="00D05D14" w:rsidRDefault="00A74553" w:rsidP="00790C18">
            <w:pPr>
              <w:numPr>
                <w:ilvl w:val="0"/>
                <w:numId w:val="13"/>
              </w:numPr>
              <w:jc w:val="both"/>
              <w:rPr>
                <w:rFonts w:ascii="ITC Avant Garde" w:hAnsi="ITC Avant Garde"/>
              </w:rPr>
            </w:pPr>
            <w:r w:rsidRPr="00D05D14">
              <w:rPr>
                <w:rFonts w:ascii="ITC Avant Garde" w:hAnsi="ITC Avant Garde"/>
              </w:rPr>
              <w:t>Convención sobre los Derechos de las Personas con Discapacidad.</w:t>
            </w:r>
          </w:p>
          <w:p w14:paraId="3AC7740D" w14:textId="77777777" w:rsidR="00A74553" w:rsidRPr="00D05D14" w:rsidRDefault="00A74553" w:rsidP="00790C18">
            <w:pPr>
              <w:numPr>
                <w:ilvl w:val="0"/>
                <w:numId w:val="13"/>
              </w:numPr>
              <w:jc w:val="both"/>
              <w:rPr>
                <w:rFonts w:ascii="ITC Avant Garde" w:hAnsi="ITC Avant Garde"/>
              </w:rPr>
            </w:pPr>
            <w:r w:rsidRPr="00D05D14">
              <w:rPr>
                <w:rFonts w:ascii="ITC Avant Garde" w:hAnsi="ITC Avant Garde"/>
              </w:rPr>
              <w:t xml:space="preserve">Protocolo facultativo de la Convención sobre los Derechos de las </w:t>
            </w:r>
            <w:r w:rsidR="00E66A5F" w:rsidRPr="00D05D14">
              <w:rPr>
                <w:rFonts w:ascii="ITC Avant Garde" w:hAnsi="ITC Avant Garde"/>
              </w:rPr>
              <w:t>P</w:t>
            </w:r>
            <w:r w:rsidRPr="00D05D14">
              <w:rPr>
                <w:rFonts w:ascii="ITC Avant Garde" w:hAnsi="ITC Avant Garde"/>
              </w:rPr>
              <w:t>ersonas con Discapacidad.</w:t>
            </w:r>
          </w:p>
          <w:p w14:paraId="10BBF0DD" w14:textId="77777777" w:rsidR="00A74553" w:rsidRPr="00D05D14" w:rsidRDefault="00A74553" w:rsidP="00790C18">
            <w:pPr>
              <w:numPr>
                <w:ilvl w:val="0"/>
                <w:numId w:val="13"/>
              </w:numPr>
              <w:jc w:val="both"/>
              <w:rPr>
                <w:rFonts w:ascii="ITC Avant Garde" w:hAnsi="ITC Avant Garde"/>
              </w:rPr>
            </w:pPr>
            <w:r w:rsidRPr="00D05D14">
              <w:rPr>
                <w:rFonts w:ascii="ITC Avant Garde" w:hAnsi="ITC Avant Garde"/>
              </w:rPr>
              <w:t>Convención sobre los Derechos del Niño.</w:t>
            </w:r>
          </w:p>
          <w:p w14:paraId="15141578" w14:textId="77777777" w:rsidR="00A74553" w:rsidRPr="00D05D14" w:rsidRDefault="00A74553" w:rsidP="00790C18">
            <w:pPr>
              <w:numPr>
                <w:ilvl w:val="0"/>
                <w:numId w:val="13"/>
              </w:numPr>
              <w:jc w:val="both"/>
              <w:rPr>
                <w:rFonts w:ascii="ITC Avant Garde" w:hAnsi="ITC Avant Garde"/>
              </w:rPr>
            </w:pPr>
            <w:r w:rsidRPr="00D05D14">
              <w:rPr>
                <w:rFonts w:ascii="ITC Avant Garde" w:hAnsi="ITC Avant Garde"/>
              </w:rPr>
              <w:t>Convención Interamericana para la Eliminación de Todas las Formas de Discriminación contra las Personas con Discapacidad.</w:t>
            </w:r>
          </w:p>
          <w:p w14:paraId="3E886580" w14:textId="77777777" w:rsidR="00A74553" w:rsidRPr="00D05D14" w:rsidRDefault="00A74553" w:rsidP="00790C18">
            <w:pPr>
              <w:jc w:val="both"/>
              <w:rPr>
                <w:rFonts w:ascii="ITC Avant Garde" w:hAnsi="ITC Avant Garde"/>
              </w:rPr>
            </w:pPr>
          </w:p>
          <w:p w14:paraId="11AAAF3A" w14:textId="77777777" w:rsidR="00A74553" w:rsidRPr="00D05D14" w:rsidRDefault="00A74553" w:rsidP="00790C18">
            <w:pPr>
              <w:ind w:left="360"/>
              <w:jc w:val="both"/>
              <w:rPr>
                <w:rFonts w:ascii="ITC Avant Garde" w:hAnsi="ITC Avant Garde"/>
                <w:b/>
              </w:rPr>
            </w:pPr>
            <w:r w:rsidRPr="00D05D14">
              <w:rPr>
                <w:rFonts w:ascii="ITC Avant Garde" w:hAnsi="ITC Avant Garde"/>
                <w:b/>
              </w:rPr>
              <w:t>Documentos de la Unión Internacional de Telecomunicaciones (UIT)</w:t>
            </w:r>
          </w:p>
          <w:p w14:paraId="5C1101BC" w14:textId="77777777" w:rsidR="00A74553" w:rsidRPr="00D05D14" w:rsidRDefault="00A74553" w:rsidP="00790C18">
            <w:pPr>
              <w:jc w:val="both"/>
              <w:rPr>
                <w:rFonts w:ascii="ITC Avant Garde" w:hAnsi="ITC Avant Garde"/>
              </w:rPr>
            </w:pPr>
          </w:p>
          <w:p w14:paraId="137C75F2" w14:textId="77777777" w:rsidR="00A74553" w:rsidRPr="00D05D14" w:rsidRDefault="00A74553" w:rsidP="00790C18">
            <w:pPr>
              <w:numPr>
                <w:ilvl w:val="0"/>
                <w:numId w:val="14"/>
              </w:numPr>
              <w:jc w:val="both"/>
              <w:rPr>
                <w:rFonts w:ascii="ITC Avant Garde" w:hAnsi="ITC Avant Garde"/>
              </w:rPr>
            </w:pPr>
            <w:r w:rsidRPr="00D05D14">
              <w:rPr>
                <w:rFonts w:ascii="ITC Avant Garde" w:hAnsi="ITC Avant Garde"/>
              </w:rPr>
              <w:t>Model ICT accessibility Policy Report; Unión Internacional de Telecomunicaciones e Iniciativa Global para las Tecnologías de la Información y la Comunicación inclusivas (G3ict); noviembre 2014.</w:t>
            </w:r>
          </w:p>
          <w:p w14:paraId="28C586ED" w14:textId="77777777" w:rsidR="00A74553" w:rsidRPr="00D05D14" w:rsidRDefault="00A74553" w:rsidP="00790C18">
            <w:pPr>
              <w:numPr>
                <w:ilvl w:val="0"/>
                <w:numId w:val="14"/>
              </w:numPr>
              <w:jc w:val="both"/>
              <w:rPr>
                <w:rFonts w:ascii="ITC Avant Garde" w:hAnsi="ITC Avant Garde"/>
              </w:rPr>
            </w:pPr>
            <w:r w:rsidRPr="00D05D14">
              <w:rPr>
                <w:rFonts w:ascii="ITC Avant Garde" w:hAnsi="ITC Avant Garde"/>
              </w:rPr>
              <w:t>La televisión accesible; Unión Internacional de Telecomunicaciones e Iniciativa Global para las Tecnologías de la Información y la Comunicación inclusivas (G3ict); noviembre de 2011.</w:t>
            </w:r>
          </w:p>
          <w:p w14:paraId="3CD60CE9" w14:textId="77777777" w:rsidR="00A74553" w:rsidRPr="00D05D14" w:rsidRDefault="00A74553" w:rsidP="00790C18">
            <w:pPr>
              <w:numPr>
                <w:ilvl w:val="0"/>
                <w:numId w:val="14"/>
              </w:numPr>
              <w:jc w:val="both"/>
              <w:rPr>
                <w:rFonts w:ascii="ITC Avant Garde" w:hAnsi="ITC Avant Garde"/>
              </w:rPr>
            </w:pPr>
            <w:r w:rsidRPr="00D05D14">
              <w:rPr>
                <w:rFonts w:ascii="ITC Avant Garde" w:hAnsi="ITC Avant Garde"/>
              </w:rPr>
              <w:t xml:space="preserve">Accessibility to broadcasting services for persons with disabilities; Rep. ITU-R BT.2207-1; Unión Internacional de las Telecomunicaciones Sector Radiocomunicaciones, publicación electrónica, 2011; descargable en </w:t>
            </w:r>
            <w:hyperlink r:id="rId9" w:history="1">
              <w:r w:rsidRPr="00D05D14">
                <w:rPr>
                  <w:rStyle w:val="Hipervnculo"/>
                  <w:rFonts w:ascii="ITC Avant Garde" w:hAnsi="ITC Avant Garde"/>
                </w:rPr>
                <w:t>http://www.itu.int/dms_pub/itu-r/opb/rep/R-REP-BT.2207-1-2011-PDF-E.pdf</w:t>
              </w:r>
            </w:hyperlink>
            <w:r w:rsidRPr="00D05D14">
              <w:rPr>
                <w:rFonts w:ascii="ITC Avant Garde" w:hAnsi="ITC Avant Garde"/>
              </w:rPr>
              <w:t xml:space="preserve"> </w:t>
            </w:r>
          </w:p>
          <w:p w14:paraId="7ABA262D" w14:textId="77777777" w:rsidR="00A74553" w:rsidRPr="00D05D14" w:rsidRDefault="00A74553" w:rsidP="00790C18">
            <w:pPr>
              <w:numPr>
                <w:ilvl w:val="0"/>
                <w:numId w:val="14"/>
              </w:numPr>
              <w:jc w:val="both"/>
              <w:rPr>
                <w:rFonts w:ascii="ITC Avant Garde" w:hAnsi="ITC Avant Garde"/>
              </w:rPr>
            </w:pPr>
            <w:r w:rsidRPr="00D05D14">
              <w:rPr>
                <w:rFonts w:ascii="ITC Avant Garde" w:hAnsi="ITC Avant Garde"/>
              </w:rPr>
              <w:t xml:space="preserve">e-Accessibility Policy Toolkit for Persons with Disabilities; Unión Internacional de Telecomunicaciones e Iniciativa Global para las Tecnologías de la Información y la Comunicación inclusivas (G3ict); página de internet descargable en </w:t>
            </w:r>
            <w:hyperlink r:id="rId10" w:history="1">
              <w:r w:rsidRPr="00D05D14">
                <w:rPr>
                  <w:rStyle w:val="Hipervnculo"/>
                  <w:rFonts w:ascii="ITC Avant Garde" w:hAnsi="ITC Avant Garde"/>
                </w:rPr>
                <w:t>http://www.e-accessibilitytoolkit.org/</w:t>
              </w:r>
            </w:hyperlink>
            <w:r w:rsidRPr="00D05D14">
              <w:rPr>
                <w:rFonts w:ascii="ITC Avant Garde" w:hAnsi="ITC Avant Garde"/>
              </w:rPr>
              <w:t>.</w:t>
            </w:r>
          </w:p>
          <w:p w14:paraId="52577CE4" w14:textId="77777777" w:rsidR="00A74553" w:rsidRPr="00D05D14" w:rsidRDefault="00A74553" w:rsidP="00790C18">
            <w:pPr>
              <w:jc w:val="both"/>
              <w:rPr>
                <w:rFonts w:ascii="ITC Avant Garde" w:hAnsi="ITC Avant Garde"/>
              </w:rPr>
            </w:pPr>
          </w:p>
          <w:p w14:paraId="015F0A14" w14:textId="77777777" w:rsidR="00A74553" w:rsidRPr="00D05D14" w:rsidRDefault="00A74553" w:rsidP="00790C18">
            <w:pPr>
              <w:ind w:left="454"/>
              <w:jc w:val="both"/>
              <w:rPr>
                <w:rFonts w:ascii="ITC Avant Garde" w:hAnsi="ITC Avant Garde"/>
                <w:b/>
              </w:rPr>
            </w:pPr>
            <w:r w:rsidRPr="00D05D14">
              <w:rPr>
                <w:rFonts w:ascii="ITC Avant Garde" w:hAnsi="ITC Avant Garde"/>
                <w:b/>
              </w:rPr>
              <w:t xml:space="preserve">Legislación de otros países </w:t>
            </w:r>
          </w:p>
          <w:p w14:paraId="36124D2D" w14:textId="77777777" w:rsidR="00A74553" w:rsidRPr="00D05D14" w:rsidRDefault="00A74553" w:rsidP="00790C18">
            <w:pPr>
              <w:jc w:val="both"/>
              <w:rPr>
                <w:rFonts w:ascii="ITC Avant Garde" w:hAnsi="ITC Avant Garde"/>
              </w:rPr>
            </w:pPr>
          </w:p>
          <w:p w14:paraId="77277BC1" w14:textId="77777777" w:rsidR="00A74553" w:rsidRPr="00D05D14" w:rsidRDefault="00A74553" w:rsidP="00790C18">
            <w:pPr>
              <w:jc w:val="both"/>
              <w:rPr>
                <w:rFonts w:ascii="ITC Avant Garde" w:hAnsi="ITC Avant Garde"/>
              </w:rPr>
            </w:pPr>
            <w:r w:rsidRPr="00D05D14">
              <w:rPr>
                <w:rFonts w:ascii="ITC Avant Garde" w:hAnsi="ITC Avant Garde"/>
              </w:rPr>
              <w:t xml:space="preserve">Unión Europea </w:t>
            </w:r>
          </w:p>
          <w:p w14:paraId="40C3A090" w14:textId="77777777" w:rsidR="00A74553" w:rsidRPr="00D05D14" w:rsidRDefault="00A74553" w:rsidP="00790C18">
            <w:pPr>
              <w:jc w:val="both"/>
              <w:rPr>
                <w:rFonts w:ascii="ITC Avant Garde" w:hAnsi="ITC Avant Garde"/>
              </w:rPr>
            </w:pPr>
          </w:p>
          <w:p w14:paraId="2BF37B1F" w14:textId="77777777" w:rsidR="00A74553" w:rsidRPr="00D05D14" w:rsidRDefault="00A74553" w:rsidP="00790C18">
            <w:pPr>
              <w:numPr>
                <w:ilvl w:val="0"/>
                <w:numId w:val="15"/>
              </w:numPr>
              <w:jc w:val="both"/>
              <w:rPr>
                <w:rFonts w:ascii="ITC Avant Garde" w:hAnsi="ITC Avant Garde"/>
              </w:rPr>
            </w:pPr>
            <w:r w:rsidRPr="00D05D14">
              <w:rPr>
                <w:rFonts w:ascii="ITC Avant Garde" w:hAnsi="ITC Avant Garde"/>
              </w:rPr>
              <w:t>Recomendación del Parlamento Europeo y del Consejo. Relativa a la protección de los menores y de la dignidad humana y al derecho de réplica con la competitividad de la industria europea de servicios audiovisuales y de información en línea (2006/952/CE). Parlamento Europeo y del Consejo Europeo.</w:t>
            </w:r>
          </w:p>
          <w:p w14:paraId="36C720B1" w14:textId="77777777" w:rsidR="00A74553" w:rsidRPr="00D05D14" w:rsidRDefault="00A74553" w:rsidP="00790C18">
            <w:pPr>
              <w:numPr>
                <w:ilvl w:val="0"/>
                <w:numId w:val="15"/>
              </w:numPr>
              <w:jc w:val="both"/>
              <w:rPr>
                <w:rFonts w:ascii="ITC Avant Garde" w:hAnsi="ITC Avant Garde"/>
              </w:rPr>
            </w:pPr>
            <w:r w:rsidRPr="00D05D14">
              <w:rPr>
                <w:rFonts w:ascii="ITC Avant Garde" w:hAnsi="ITC Avant Garde"/>
              </w:rPr>
              <w:t>Informe de la Comisión al Parlamento Europeo, al Consejo, al Comité Económico y Social Europeo y el Comité de las Regiones sobre la aplicación de la Recomendación del Consejo, de 24 de septiembre de 1998, relativa a la protección de los menores y de la dignidad humana y de la Recomendación del Parlamento Europeo y del Consejo, de 20 de diciembre de 2006, relativa a la protección de los menores y de la dignidad humana y al derecho de réplica en relación con la competitividad de la industria europea de servicios audiovisuales y de información en línea -LA PROTECCIÓN DE LOS MENORES EN EL MUNDO DIGITAL.</w:t>
            </w:r>
          </w:p>
          <w:p w14:paraId="103DE445" w14:textId="77777777" w:rsidR="00A74553" w:rsidRPr="00D05D14" w:rsidRDefault="00A74553" w:rsidP="00790C18">
            <w:pPr>
              <w:numPr>
                <w:ilvl w:val="0"/>
                <w:numId w:val="15"/>
              </w:numPr>
              <w:jc w:val="both"/>
              <w:rPr>
                <w:rFonts w:ascii="ITC Avant Garde" w:hAnsi="ITC Avant Garde"/>
              </w:rPr>
            </w:pPr>
            <w:r w:rsidRPr="00D05D14">
              <w:rPr>
                <w:rFonts w:ascii="ITC Avant Garde" w:hAnsi="ITC Avant Garde"/>
              </w:rPr>
              <w:t>Directiva 2010/13/UE,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w:t>
            </w:r>
          </w:p>
          <w:p w14:paraId="316AE6DC" w14:textId="77777777" w:rsidR="00A74553" w:rsidRPr="00D05D14" w:rsidRDefault="00A74553" w:rsidP="00790C18">
            <w:pPr>
              <w:jc w:val="both"/>
              <w:rPr>
                <w:rFonts w:ascii="ITC Avant Garde" w:hAnsi="ITC Avant Garde"/>
              </w:rPr>
            </w:pPr>
          </w:p>
          <w:p w14:paraId="6D275DCF" w14:textId="77777777" w:rsidR="00A74553" w:rsidRPr="00D05D14" w:rsidRDefault="00A74553" w:rsidP="00790C18">
            <w:pPr>
              <w:jc w:val="both"/>
              <w:rPr>
                <w:rFonts w:ascii="ITC Avant Garde" w:hAnsi="ITC Avant Garde"/>
              </w:rPr>
            </w:pPr>
            <w:r w:rsidRPr="00D05D14">
              <w:rPr>
                <w:rFonts w:ascii="ITC Avant Garde" w:hAnsi="ITC Avant Garde"/>
              </w:rPr>
              <w:t>Argentina</w:t>
            </w:r>
          </w:p>
          <w:p w14:paraId="1A46D0E0" w14:textId="77777777" w:rsidR="00A74553" w:rsidRPr="00D05D14" w:rsidRDefault="00A74553" w:rsidP="00790C18">
            <w:pPr>
              <w:jc w:val="both"/>
              <w:rPr>
                <w:rFonts w:ascii="ITC Avant Garde" w:hAnsi="ITC Avant Garde"/>
              </w:rPr>
            </w:pPr>
          </w:p>
          <w:p w14:paraId="29C7F2D3" w14:textId="77777777" w:rsidR="00A74553" w:rsidRPr="00D05D14" w:rsidRDefault="00A74553" w:rsidP="00790C18">
            <w:pPr>
              <w:numPr>
                <w:ilvl w:val="0"/>
                <w:numId w:val="16"/>
              </w:numPr>
              <w:jc w:val="both"/>
              <w:rPr>
                <w:rFonts w:ascii="ITC Avant Garde" w:hAnsi="ITC Avant Garde"/>
              </w:rPr>
            </w:pPr>
            <w:r w:rsidRPr="00D05D14">
              <w:rPr>
                <w:rFonts w:ascii="ITC Avant Garde" w:hAnsi="ITC Avant Garde"/>
              </w:rPr>
              <w:t>Ley 26.522, Servicio de Comunicación Audiovisual.</w:t>
            </w:r>
          </w:p>
          <w:p w14:paraId="76BB4D22" w14:textId="77777777" w:rsidR="00A74553" w:rsidRPr="00D05D14" w:rsidRDefault="00A74553" w:rsidP="00790C18">
            <w:pPr>
              <w:numPr>
                <w:ilvl w:val="0"/>
                <w:numId w:val="16"/>
              </w:numPr>
              <w:jc w:val="both"/>
              <w:rPr>
                <w:rFonts w:ascii="ITC Avant Garde" w:hAnsi="ITC Avant Garde"/>
              </w:rPr>
            </w:pPr>
            <w:r w:rsidRPr="00D05D14">
              <w:rPr>
                <w:rFonts w:ascii="ITC Avant Garde" w:hAnsi="ITC Avant Garde"/>
              </w:rPr>
              <w:t>Decreto 1467/2009, promulga la Ley 26.522.</w:t>
            </w:r>
          </w:p>
          <w:p w14:paraId="0A8B124F" w14:textId="77777777" w:rsidR="00A74553" w:rsidRPr="00D05D14" w:rsidRDefault="00A74553" w:rsidP="00790C18">
            <w:pPr>
              <w:numPr>
                <w:ilvl w:val="0"/>
                <w:numId w:val="16"/>
              </w:numPr>
              <w:jc w:val="both"/>
              <w:rPr>
                <w:rFonts w:ascii="ITC Avant Garde" w:hAnsi="ITC Avant Garde"/>
              </w:rPr>
            </w:pPr>
            <w:r w:rsidRPr="00D05D14">
              <w:rPr>
                <w:rFonts w:ascii="ITC Avant Garde" w:hAnsi="ITC Avant Garde"/>
              </w:rPr>
              <w:t>Decreto 1225/2010, Reglamentación de la Ley 26.522</w:t>
            </w:r>
            <w:r w:rsidRPr="00D05D14">
              <w:rPr>
                <w:rFonts w:ascii="ITC Avant Garde" w:hAnsi="ITC Avant Garde"/>
                <w:vertAlign w:val="superscript"/>
              </w:rPr>
              <w:footnoteReference w:id="3"/>
            </w:r>
            <w:r w:rsidRPr="00D05D14">
              <w:rPr>
                <w:rFonts w:ascii="ITC Avant Garde" w:hAnsi="ITC Avant Garde"/>
              </w:rPr>
              <w:t>.</w:t>
            </w:r>
          </w:p>
          <w:p w14:paraId="144A050B" w14:textId="77777777" w:rsidR="00A74553" w:rsidRPr="00D05D14" w:rsidRDefault="00A74553" w:rsidP="00790C18">
            <w:pPr>
              <w:numPr>
                <w:ilvl w:val="0"/>
                <w:numId w:val="16"/>
              </w:numPr>
              <w:jc w:val="both"/>
              <w:rPr>
                <w:rFonts w:ascii="ITC Avant Garde" w:hAnsi="ITC Avant Garde"/>
              </w:rPr>
            </w:pPr>
            <w:r w:rsidRPr="00D05D14">
              <w:rPr>
                <w:rFonts w:ascii="ITC Avant Garde" w:hAnsi="ITC Avant Garde"/>
              </w:rPr>
              <w:t>Ley 24.284, Defensoría del Pueblo.</w:t>
            </w:r>
          </w:p>
          <w:p w14:paraId="76B02E24" w14:textId="77777777" w:rsidR="00A74553" w:rsidRPr="00D05D14" w:rsidRDefault="00A74553" w:rsidP="00790C18">
            <w:pPr>
              <w:jc w:val="both"/>
              <w:rPr>
                <w:rFonts w:ascii="ITC Avant Garde" w:hAnsi="ITC Avant Garde"/>
              </w:rPr>
            </w:pPr>
          </w:p>
          <w:p w14:paraId="5FE70F4A" w14:textId="77777777" w:rsidR="00A74553" w:rsidRPr="00D05D14" w:rsidRDefault="00A74553" w:rsidP="00790C18">
            <w:pPr>
              <w:jc w:val="both"/>
              <w:rPr>
                <w:rFonts w:ascii="ITC Avant Garde" w:hAnsi="ITC Avant Garde"/>
              </w:rPr>
            </w:pPr>
            <w:r w:rsidRPr="00D05D14">
              <w:rPr>
                <w:rFonts w:ascii="ITC Avant Garde" w:hAnsi="ITC Avant Garde"/>
              </w:rPr>
              <w:t>Australia</w:t>
            </w:r>
          </w:p>
          <w:p w14:paraId="3E427F98" w14:textId="77777777" w:rsidR="00A74553" w:rsidRPr="00D05D14" w:rsidRDefault="00A74553" w:rsidP="00790C18">
            <w:pPr>
              <w:jc w:val="both"/>
              <w:rPr>
                <w:rFonts w:ascii="ITC Avant Garde" w:hAnsi="ITC Avant Garde"/>
              </w:rPr>
            </w:pPr>
          </w:p>
          <w:p w14:paraId="1825D1C6" w14:textId="77777777" w:rsidR="00A74553" w:rsidRPr="00D05D14" w:rsidRDefault="00A74553" w:rsidP="00790C18">
            <w:pPr>
              <w:numPr>
                <w:ilvl w:val="0"/>
                <w:numId w:val="17"/>
              </w:numPr>
              <w:jc w:val="both"/>
              <w:rPr>
                <w:rFonts w:ascii="ITC Avant Garde" w:hAnsi="ITC Avant Garde"/>
              </w:rPr>
            </w:pPr>
            <w:r w:rsidRPr="00D05D14">
              <w:rPr>
                <w:rFonts w:ascii="ITC Avant Garde" w:hAnsi="ITC Avant Garde"/>
              </w:rPr>
              <w:t>Broadcasting Services Act 1992.</w:t>
            </w:r>
          </w:p>
          <w:p w14:paraId="7DED4D73" w14:textId="77777777" w:rsidR="00A74553" w:rsidRPr="00D05D14" w:rsidRDefault="00A74553" w:rsidP="00790C18">
            <w:pPr>
              <w:numPr>
                <w:ilvl w:val="0"/>
                <w:numId w:val="17"/>
              </w:numPr>
              <w:jc w:val="both"/>
              <w:rPr>
                <w:rFonts w:ascii="ITC Avant Garde" w:hAnsi="ITC Avant Garde"/>
                <w:lang w:val="en-US"/>
              </w:rPr>
            </w:pPr>
            <w:r w:rsidRPr="00D05D14">
              <w:rPr>
                <w:rFonts w:ascii="ITC Avant Garde" w:hAnsi="ITC Avant Garde"/>
                <w:lang w:val="en-US"/>
              </w:rPr>
              <w:t>Broadcasting Services Amendment (Improved Access to Television Services), Act 2012.</w:t>
            </w:r>
          </w:p>
          <w:p w14:paraId="13C141A5" w14:textId="77777777" w:rsidR="00A74553" w:rsidRPr="00D05D14" w:rsidRDefault="00A74553" w:rsidP="00790C18">
            <w:pPr>
              <w:numPr>
                <w:ilvl w:val="0"/>
                <w:numId w:val="17"/>
              </w:numPr>
              <w:jc w:val="both"/>
              <w:rPr>
                <w:rFonts w:ascii="ITC Avant Garde" w:hAnsi="ITC Avant Garde"/>
                <w:lang w:val="en-US"/>
              </w:rPr>
            </w:pPr>
            <w:r w:rsidRPr="00D05D14">
              <w:rPr>
                <w:rFonts w:ascii="ITC Avant Garde" w:hAnsi="ITC Avant Garde"/>
                <w:lang w:val="en-US"/>
              </w:rPr>
              <w:t>Broadcasting Services (television captioning) Estándard 2013.</w:t>
            </w:r>
          </w:p>
          <w:p w14:paraId="78001CFF" w14:textId="77777777" w:rsidR="00A74553" w:rsidRPr="00D05D14" w:rsidRDefault="00A74553" w:rsidP="00790C18">
            <w:pPr>
              <w:jc w:val="both"/>
              <w:rPr>
                <w:rFonts w:ascii="ITC Avant Garde" w:hAnsi="ITC Avant Garde"/>
                <w:lang w:val="en-US"/>
              </w:rPr>
            </w:pPr>
          </w:p>
          <w:p w14:paraId="37655C79" w14:textId="77777777" w:rsidR="00A74553" w:rsidRPr="00D05D14" w:rsidRDefault="00A74553" w:rsidP="00790C18">
            <w:pPr>
              <w:jc w:val="both"/>
              <w:rPr>
                <w:rFonts w:ascii="ITC Avant Garde" w:hAnsi="ITC Avant Garde"/>
              </w:rPr>
            </w:pPr>
            <w:r w:rsidRPr="00D05D14">
              <w:rPr>
                <w:rFonts w:ascii="ITC Avant Garde" w:hAnsi="ITC Avant Garde"/>
              </w:rPr>
              <w:t>Brasil</w:t>
            </w:r>
          </w:p>
          <w:p w14:paraId="46994EEB" w14:textId="77777777" w:rsidR="00A74553" w:rsidRPr="00D05D14" w:rsidRDefault="00A74553" w:rsidP="00790C18">
            <w:pPr>
              <w:jc w:val="both"/>
              <w:rPr>
                <w:rFonts w:ascii="ITC Avant Garde" w:hAnsi="ITC Avant Garde"/>
              </w:rPr>
            </w:pPr>
          </w:p>
          <w:p w14:paraId="027579B9" w14:textId="77777777" w:rsidR="00A74553" w:rsidRPr="00D05D14" w:rsidRDefault="00A74553" w:rsidP="00790C18">
            <w:pPr>
              <w:numPr>
                <w:ilvl w:val="0"/>
                <w:numId w:val="18"/>
              </w:numPr>
              <w:jc w:val="both"/>
              <w:rPr>
                <w:rFonts w:ascii="ITC Avant Garde" w:hAnsi="ITC Avant Garde"/>
              </w:rPr>
            </w:pPr>
            <w:r w:rsidRPr="00D05D14">
              <w:rPr>
                <w:rFonts w:ascii="ITC Avant Garde" w:hAnsi="ITC Avant Garde"/>
              </w:rPr>
              <w:t>Ley número 11.652, de 7 de abril de 2008.</w:t>
            </w:r>
          </w:p>
          <w:p w14:paraId="6FCB5458" w14:textId="77777777" w:rsidR="00A74553" w:rsidRPr="00D05D14" w:rsidRDefault="00A74553" w:rsidP="00790C18">
            <w:pPr>
              <w:numPr>
                <w:ilvl w:val="0"/>
                <w:numId w:val="18"/>
              </w:numPr>
              <w:jc w:val="both"/>
              <w:rPr>
                <w:rFonts w:ascii="ITC Avant Garde" w:hAnsi="ITC Avant Garde"/>
              </w:rPr>
            </w:pPr>
            <w:r w:rsidRPr="00D05D14">
              <w:rPr>
                <w:rFonts w:ascii="ITC Avant Garde" w:hAnsi="ITC Avant Garde"/>
              </w:rPr>
              <w:t>Norma de Ouvidora NOR 104.</w:t>
            </w:r>
          </w:p>
          <w:p w14:paraId="666F9F44" w14:textId="77777777" w:rsidR="00A74553" w:rsidRPr="00D05D14" w:rsidRDefault="00A74553" w:rsidP="00790C18">
            <w:pPr>
              <w:numPr>
                <w:ilvl w:val="0"/>
                <w:numId w:val="18"/>
              </w:numPr>
              <w:jc w:val="both"/>
              <w:rPr>
                <w:rFonts w:ascii="ITC Avant Garde" w:hAnsi="ITC Avant Garde"/>
              </w:rPr>
            </w:pPr>
            <w:r w:rsidRPr="00D05D14">
              <w:rPr>
                <w:rFonts w:ascii="ITC Avant Garde" w:hAnsi="ITC Avant Garde"/>
              </w:rPr>
              <w:t>Regimiento interno empresa Brasil de Comunicaciones S/A – EBC.</w:t>
            </w:r>
          </w:p>
          <w:p w14:paraId="633DE8D0" w14:textId="77777777" w:rsidR="00A74553" w:rsidRPr="00D05D14" w:rsidRDefault="00A74553" w:rsidP="00790C18">
            <w:pPr>
              <w:numPr>
                <w:ilvl w:val="0"/>
                <w:numId w:val="18"/>
              </w:numPr>
              <w:jc w:val="both"/>
              <w:rPr>
                <w:rFonts w:ascii="ITC Avant Garde" w:hAnsi="ITC Avant Garde"/>
              </w:rPr>
            </w:pPr>
            <w:r w:rsidRPr="00D05D14">
              <w:rPr>
                <w:rFonts w:ascii="ITC Avant Garde" w:hAnsi="ITC Avant Garde"/>
              </w:rPr>
              <w:t>Código de Ética Profissional Do Servidor Da EBC.</w:t>
            </w:r>
          </w:p>
          <w:p w14:paraId="59197018" w14:textId="77777777" w:rsidR="00A74553" w:rsidRPr="00D05D14" w:rsidRDefault="00A74553" w:rsidP="00790C18">
            <w:pPr>
              <w:jc w:val="both"/>
              <w:rPr>
                <w:rFonts w:ascii="ITC Avant Garde" w:hAnsi="ITC Avant Garde"/>
              </w:rPr>
            </w:pPr>
          </w:p>
          <w:p w14:paraId="3FEE1E36" w14:textId="77777777" w:rsidR="00A74553" w:rsidRPr="00D05D14" w:rsidRDefault="00A74553" w:rsidP="00790C18">
            <w:pPr>
              <w:jc w:val="both"/>
              <w:rPr>
                <w:rFonts w:ascii="ITC Avant Garde" w:hAnsi="ITC Avant Garde"/>
              </w:rPr>
            </w:pPr>
            <w:r w:rsidRPr="00D05D14">
              <w:rPr>
                <w:rFonts w:ascii="ITC Avant Garde" w:hAnsi="ITC Avant Garde"/>
              </w:rPr>
              <w:t>Canadá</w:t>
            </w:r>
          </w:p>
          <w:p w14:paraId="2D09E120" w14:textId="77777777" w:rsidR="00A74553" w:rsidRPr="00D05D14" w:rsidRDefault="00A74553" w:rsidP="00790C18">
            <w:pPr>
              <w:jc w:val="both"/>
              <w:rPr>
                <w:rFonts w:ascii="ITC Avant Garde" w:hAnsi="ITC Avant Garde"/>
              </w:rPr>
            </w:pPr>
          </w:p>
          <w:p w14:paraId="6F0E447D" w14:textId="77777777" w:rsidR="00A74553" w:rsidRPr="00D05D14" w:rsidRDefault="00A74553" w:rsidP="00790C18">
            <w:pPr>
              <w:numPr>
                <w:ilvl w:val="0"/>
                <w:numId w:val="19"/>
              </w:numPr>
              <w:jc w:val="both"/>
              <w:rPr>
                <w:rFonts w:ascii="ITC Avant Garde" w:hAnsi="ITC Avant Garde"/>
              </w:rPr>
            </w:pPr>
            <w:r w:rsidRPr="00D05D14">
              <w:rPr>
                <w:rFonts w:ascii="ITC Avant Garde" w:hAnsi="ITC Avant Garde"/>
              </w:rPr>
              <w:t>Television Broadcasting Regulations, 1987 (SOR/87-49).</w:t>
            </w:r>
          </w:p>
          <w:p w14:paraId="116674A3" w14:textId="77777777" w:rsidR="00A74553" w:rsidRPr="00D05D14" w:rsidRDefault="007767EB" w:rsidP="00790C18">
            <w:pPr>
              <w:numPr>
                <w:ilvl w:val="0"/>
                <w:numId w:val="19"/>
              </w:numPr>
              <w:jc w:val="both"/>
              <w:rPr>
                <w:rFonts w:ascii="ITC Avant Garde" w:hAnsi="ITC Avant Garde"/>
                <w:lang w:val="en-US"/>
              </w:rPr>
            </w:pPr>
            <w:hyperlink r:id="rId11" w:history="1">
              <w:r w:rsidR="00A74553" w:rsidRPr="00D05D14">
                <w:rPr>
                  <w:rStyle w:val="Hipervnculo"/>
                  <w:rFonts w:ascii="ITC Avant Garde" w:hAnsi="ITC Avant Garde"/>
                  <w:lang w:val="en-US"/>
                </w:rPr>
                <w:t>Broadcasting and Telecom Regulatory Policy CRTC 2009-430</w:t>
              </w:r>
            </w:hyperlink>
            <w:r w:rsidR="00A74553" w:rsidRPr="00D05D14">
              <w:rPr>
                <w:rFonts w:ascii="ITC Avant Garde" w:hAnsi="ITC Avant Garde"/>
                <w:lang w:val="en-US"/>
              </w:rPr>
              <w:t>.</w:t>
            </w:r>
          </w:p>
          <w:p w14:paraId="22954332" w14:textId="77777777" w:rsidR="00A74553" w:rsidRPr="00D05D14" w:rsidRDefault="00A74553" w:rsidP="00790C18">
            <w:pPr>
              <w:numPr>
                <w:ilvl w:val="0"/>
                <w:numId w:val="19"/>
              </w:numPr>
              <w:jc w:val="both"/>
              <w:rPr>
                <w:rFonts w:ascii="ITC Avant Garde" w:hAnsi="ITC Avant Garde"/>
              </w:rPr>
            </w:pPr>
            <w:r w:rsidRPr="00D05D14">
              <w:rPr>
                <w:rFonts w:ascii="ITC Avant Garde" w:hAnsi="ITC Avant Garde"/>
              </w:rPr>
              <w:t>CAB Code of Ethics.</w:t>
            </w:r>
          </w:p>
          <w:p w14:paraId="533F8E8F" w14:textId="77777777" w:rsidR="00A74553" w:rsidRPr="00D05D14" w:rsidRDefault="00A74553" w:rsidP="00790C18">
            <w:pPr>
              <w:jc w:val="both"/>
              <w:rPr>
                <w:rFonts w:ascii="ITC Avant Garde" w:hAnsi="ITC Avant Garde"/>
              </w:rPr>
            </w:pPr>
          </w:p>
          <w:p w14:paraId="484CE308" w14:textId="77777777" w:rsidR="00A74553" w:rsidRPr="00D05D14" w:rsidRDefault="00A74553" w:rsidP="00790C18">
            <w:pPr>
              <w:jc w:val="both"/>
              <w:rPr>
                <w:rFonts w:ascii="ITC Avant Garde" w:hAnsi="ITC Avant Garde"/>
              </w:rPr>
            </w:pPr>
            <w:r w:rsidRPr="00D05D14">
              <w:rPr>
                <w:rFonts w:ascii="ITC Avant Garde" w:hAnsi="ITC Avant Garde"/>
              </w:rPr>
              <w:t>Chile</w:t>
            </w:r>
          </w:p>
          <w:p w14:paraId="48AE9700" w14:textId="77777777" w:rsidR="00A74553" w:rsidRPr="00D05D14" w:rsidRDefault="00A74553" w:rsidP="00790C18">
            <w:pPr>
              <w:jc w:val="both"/>
              <w:rPr>
                <w:rFonts w:ascii="ITC Avant Garde" w:hAnsi="ITC Avant Garde"/>
              </w:rPr>
            </w:pPr>
          </w:p>
          <w:p w14:paraId="6CE3C6D2" w14:textId="77777777" w:rsidR="00A74553" w:rsidRPr="00D05D14" w:rsidRDefault="00A74553" w:rsidP="00790C18">
            <w:pPr>
              <w:numPr>
                <w:ilvl w:val="0"/>
                <w:numId w:val="20"/>
              </w:numPr>
              <w:jc w:val="both"/>
              <w:rPr>
                <w:rFonts w:ascii="ITC Avant Garde" w:hAnsi="ITC Avant Garde"/>
              </w:rPr>
            </w:pPr>
            <w:r w:rsidRPr="00D05D14">
              <w:rPr>
                <w:rFonts w:ascii="ITC Avant Garde" w:hAnsi="ITC Avant Garde"/>
              </w:rPr>
              <w:t>Ley 18.838, crea el Consejo Nacional de Televisión.</w:t>
            </w:r>
          </w:p>
          <w:p w14:paraId="794F4EBC" w14:textId="77777777" w:rsidR="00A74553" w:rsidRPr="00D05D14" w:rsidRDefault="00A74553" w:rsidP="00790C18">
            <w:pPr>
              <w:numPr>
                <w:ilvl w:val="0"/>
                <w:numId w:val="20"/>
              </w:numPr>
              <w:jc w:val="both"/>
              <w:rPr>
                <w:rFonts w:ascii="ITC Avant Garde" w:hAnsi="ITC Avant Garde"/>
              </w:rPr>
            </w:pPr>
            <w:r w:rsidRPr="00D05D14">
              <w:rPr>
                <w:rFonts w:ascii="ITC Avant Garde" w:hAnsi="ITC Avant Garde"/>
              </w:rPr>
              <w:t>Ley 20.422, establece normas sobre igualdad de oportunidades e inclusión social de personas con discapacidad.</w:t>
            </w:r>
          </w:p>
          <w:p w14:paraId="728C8A97" w14:textId="77777777" w:rsidR="00A74553" w:rsidRPr="00D05D14" w:rsidRDefault="00A74553" w:rsidP="00790C18">
            <w:pPr>
              <w:numPr>
                <w:ilvl w:val="0"/>
                <w:numId w:val="20"/>
              </w:numPr>
              <w:jc w:val="both"/>
              <w:rPr>
                <w:rFonts w:ascii="ITC Avant Garde" w:hAnsi="ITC Avant Garde"/>
              </w:rPr>
            </w:pPr>
            <w:r w:rsidRPr="00D05D14">
              <w:rPr>
                <w:rFonts w:ascii="ITC Avant Garde" w:hAnsi="ITC Avant Garde"/>
              </w:rPr>
              <w:t>Normas Generales sobre contenidos de las emisiones de televisión.</w:t>
            </w:r>
          </w:p>
          <w:p w14:paraId="14ADAC48" w14:textId="77777777" w:rsidR="00A74553" w:rsidRPr="00D05D14" w:rsidRDefault="00A74553" w:rsidP="00790C18">
            <w:pPr>
              <w:numPr>
                <w:ilvl w:val="0"/>
                <w:numId w:val="20"/>
              </w:numPr>
              <w:jc w:val="both"/>
              <w:rPr>
                <w:rFonts w:ascii="ITC Avant Garde" w:hAnsi="ITC Avant Garde"/>
              </w:rPr>
            </w:pPr>
            <w:r w:rsidRPr="00D05D14">
              <w:rPr>
                <w:rFonts w:ascii="ITC Avant Garde" w:hAnsi="ITC Avant Garde"/>
              </w:rPr>
              <w:t>Normas sobre la obligación de las concesionarias de radiodifusión televisiva de libre recepción de transmitir un mínimo de programas culturales a la semana.</w:t>
            </w:r>
          </w:p>
          <w:p w14:paraId="65B70F82" w14:textId="77777777" w:rsidR="00A74553" w:rsidRPr="00D05D14" w:rsidRDefault="00A74553" w:rsidP="00790C18">
            <w:pPr>
              <w:numPr>
                <w:ilvl w:val="0"/>
                <w:numId w:val="20"/>
              </w:numPr>
              <w:jc w:val="both"/>
              <w:rPr>
                <w:rFonts w:ascii="ITC Avant Garde" w:hAnsi="ITC Avant Garde"/>
              </w:rPr>
            </w:pPr>
            <w:r w:rsidRPr="00D05D14">
              <w:rPr>
                <w:rFonts w:ascii="ITC Avant Garde" w:hAnsi="ITC Avant Garde"/>
              </w:rPr>
              <w:t>Normas sobre la transmisión de programas culturales.</w:t>
            </w:r>
          </w:p>
          <w:p w14:paraId="3ADAE7C3" w14:textId="77777777" w:rsidR="00A74553" w:rsidRPr="00D05D14" w:rsidRDefault="00A74553" w:rsidP="00790C18">
            <w:pPr>
              <w:numPr>
                <w:ilvl w:val="0"/>
                <w:numId w:val="20"/>
              </w:numPr>
              <w:jc w:val="both"/>
              <w:rPr>
                <w:rFonts w:ascii="ITC Avant Garde" w:hAnsi="ITC Avant Garde"/>
              </w:rPr>
            </w:pPr>
            <w:r w:rsidRPr="00D05D14">
              <w:rPr>
                <w:rFonts w:ascii="ITC Avant Garde" w:hAnsi="ITC Avant Garde"/>
              </w:rPr>
              <w:t>Normas especiales sobre contenidos de las emisiones de televisión.</w:t>
            </w:r>
          </w:p>
          <w:p w14:paraId="7AF9EF24" w14:textId="77777777" w:rsidR="00A74553" w:rsidRPr="00D05D14" w:rsidRDefault="00A74553" w:rsidP="00790C18">
            <w:pPr>
              <w:numPr>
                <w:ilvl w:val="0"/>
                <w:numId w:val="20"/>
              </w:numPr>
              <w:jc w:val="both"/>
              <w:rPr>
                <w:rFonts w:ascii="ITC Avant Garde" w:hAnsi="ITC Avant Garde"/>
              </w:rPr>
            </w:pPr>
            <w:r w:rsidRPr="00D05D14">
              <w:rPr>
                <w:rFonts w:ascii="ITC Avant Garde" w:hAnsi="ITC Avant Garde"/>
              </w:rPr>
              <w:t>Normas Generales para la transmisión de campañas de utilidad o interés público.</w:t>
            </w:r>
          </w:p>
          <w:p w14:paraId="615826F8" w14:textId="77777777" w:rsidR="00A74553" w:rsidRPr="00D05D14" w:rsidRDefault="00A74553" w:rsidP="00790C18">
            <w:pPr>
              <w:numPr>
                <w:ilvl w:val="0"/>
                <w:numId w:val="20"/>
              </w:numPr>
              <w:jc w:val="both"/>
              <w:rPr>
                <w:rFonts w:ascii="ITC Avant Garde" w:hAnsi="ITC Avant Garde"/>
              </w:rPr>
            </w:pPr>
            <w:r w:rsidRPr="00D05D14">
              <w:rPr>
                <w:rFonts w:ascii="ITC Avant Garde" w:hAnsi="ITC Avant Garde"/>
              </w:rPr>
              <w:t>Normas para el acceso de la población con discapacidad auditiva a la información proporcionada por los servicios de radiodifusión televisiva.</w:t>
            </w:r>
          </w:p>
          <w:p w14:paraId="0DDBF1B5" w14:textId="77777777" w:rsidR="00A74553" w:rsidRPr="00D05D14" w:rsidRDefault="00A74553" w:rsidP="00790C18">
            <w:pPr>
              <w:jc w:val="both"/>
              <w:rPr>
                <w:rFonts w:ascii="ITC Avant Garde" w:hAnsi="ITC Avant Garde"/>
              </w:rPr>
            </w:pPr>
          </w:p>
          <w:p w14:paraId="49D458A9" w14:textId="77777777" w:rsidR="00A74553" w:rsidRPr="00D05D14" w:rsidRDefault="00A74553" w:rsidP="00790C18">
            <w:pPr>
              <w:jc w:val="both"/>
              <w:rPr>
                <w:rFonts w:ascii="ITC Avant Garde" w:hAnsi="ITC Avant Garde"/>
              </w:rPr>
            </w:pPr>
            <w:r w:rsidRPr="00D05D14">
              <w:rPr>
                <w:rFonts w:ascii="ITC Avant Garde" w:hAnsi="ITC Avant Garde"/>
              </w:rPr>
              <w:t>Colombia</w:t>
            </w:r>
          </w:p>
          <w:p w14:paraId="725A362A" w14:textId="77777777" w:rsidR="00A74553" w:rsidRPr="00D05D14" w:rsidRDefault="00A74553" w:rsidP="00790C18">
            <w:pPr>
              <w:ind w:left="720"/>
              <w:jc w:val="both"/>
              <w:rPr>
                <w:rFonts w:ascii="ITC Avant Garde" w:hAnsi="ITC Avant Garde"/>
              </w:rPr>
            </w:pPr>
          </w:p>
          <w:p w14:paraId="09DCE33F"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Ley 182/1995.</w:t>
            </w:r>
          </w:p>
          <w:p w14:paraId="7A069045"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Ley 324 de 1996.</w:t>
            </w:r>
          </w:p>
          <w:p w14:paraId="68D9A398"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Ley 335 de diciembre 20 de 1996.</w:t>
            </w:r>
          </w:p>
          <w:p w14:paraId="0065FA3B"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Ley 1507 de 2012.</w:t>
            </w:r>
          </w:p>
          <w:p w14:paraId="633D4E26"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Ley Estatutaria 1618 de febrero 27 de 2013.</w:t>
            </w:r>
          </w:p>
          <w:p w14:paraId="41EBE1CC"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Acuerdo 038 de junio 30 de 1998, por el cual se crean mecanismos para garantizar el acceso al servicio público de televisión por parte de las personas con limitaciones auditivas.</w:t>
            </w:r>
          </w:p>
          <w:p w14:paraId="114216BE"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Acuerdo 005/03 de marzo 13 de 2003, por el cual se definen y reglamentan los sistemas que garantizan el acceso de las personas con limitaciones auditivas al servicio público de televisión.</w:t>
            </w:r>
          </w:p>
          <w:p w14:paraId="2F6F4360"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Acuerdo número 001, expedido el 18 de enero de 2007, por el cual se reglamenta el deber de informar a la teleaudiencia la parrilla de programación, y se dictan otras disposiciones para la protección de los derechos de los televidentes en los canales de televisión abierta y de programación de producción nacional en el servicio de televisión por suscripción (Deroga el Acuerdo 001 del 21 de febrero de 2001).</w:t>
            </w:r>
          </w:p>
          <w:p w14:paraId="5A78973C"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 xml:space="preserve">Acuerdo número 002, expedido el 30 de junio de 2011, por medio del cual se reglamenta la radiodifusión de contenidos en el servicio público de televisión abierta (Deroga el Acuerdo 15 y 17 de 1997, Acuerdo 1 y 4 de 2007, Acuerdo 02 de 2003 y Acuerdo 03 de 2010). </w:t>
            </w:r>
          </w:p>
          <w:p w14:paraId="5F4EBF13"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 xml:space="preserve">Acuerdo número 003, expedido el 18 de noviembre de 2011, por medio del cual se modifica el acuerdo 002 de 2011 que reglamenta la radiodifusión de contenidos en el servicio público de televisión abierta (Abroga el tercer parágrafo del artículo 33 y 44 Acuerdo N°002, expedido el 30 de junio de 2011). </w:t>
            </w:r>
          </w:p>
          <w:p w14:paraId="6B05136B" w14:textId="77777777" w:rsidR="00A74553" w:rsidRPr="00D05D14" w:rsidRDefault="00A74553" w:rsidP="00790C18">
            <w:pPr>
              <w:numPr>
                <w:ilvl w:val="0"/>
                <w:numId w:val="21"/>
              </w:numPr>
              <w:jc w:val="both"/>
              <w:rPr>
                <w:rFonts w:ascii="ITC Avant Garde" w:hAnsi="ITC Avant Garde"/>
              </w:rPr>
            </w:pPr>
            <w:r w:rsidRPr="00D05D14">
              <w:rPr>
                <w:rFonts w:ascii="ITC Avant Garde" w:hAnsi="ITC Avant Garde"/>
              </w:rPr>
              <w:t>Código de Autorregulación, Asociación Nacional de Medios de Comunicación- ASOMEDIOS.</w:t>
            </w:r>
          </w:p>
          <w:p w14:paraId="3CC6CFB4" w14:textId="77777777" w:rsidR="00A74553" w:rsidRPr="00D05D14" w:rsidRDefault="00A74553" w:rsidP="00790C18">
            <w:pPr>
              <w:jc w:val="both"/>
              <w:rPr>
                <w:rFonts w:ascii="ITC Avant Garde" w:hAnsi="ITC Avant Garde"/>
              </w:rPr>
            </w:pPr>
          </w:p>
          <w:p w14:paraId="321B1285" w14:textId="77777777" w:rsidR="00A74553" w:rsidRPr="00D05D14" w:rsidRDefault="00A74553" w:rsidP="00790C18">
            <w:pPr>
              <w:jc w:val="both"/>
              <w:rPr>
                <w:rFonts w:ascii="ITC Avant Garde" w:hAnsi="ITC Avant Garde"/>
              </w:rPr>
            </w:pPr>
            <w:r w:rsidRPr="00D05D14">
              <w:rPr>
                <w:rFonts w:ascii="ITC Avant Garde" w:hAnsi="ITC Avant Garde"/>
              </w:rPr>
              <w:t>Ecuador</w:t>
            </w:r>
          </w:p>
          <w:p w14:paraId="53A241E5" w14:textId="77777777" w:rsidR="00A74553" w:rsidRPr="00D05D14" w:rsidRDefault="00A74553" w:rsidP="00790C18">
            <w:pPr>
              <w:jc w:val="both"/>
              <w:rPr>
                <w:rFonts w:ascii="ITC Avant Garde" w:hAnsi="ITC Avant Garde"/>
              </w:rPr>
            </w:pPr>
          </w:p>
          <w:p w14:paraId="12C6D645"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Ley Orgánica de Comunicación (LOC).</w:t>
            </w:r>
          </w:p>
          <w:p w14:paraId="7116D401"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Ley Orgánica de Discapacidades (LOD).</w:t>
            </w:r>
          </w:p>
          <w:p w14:paraId="13D01A62"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Código Deontológico Televisora Nacional Compañía Anónima Telenacional C.A.</w:t>
            </w:r>
          </w:p>
          <w:p w14:paraId="3190EA5C"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Código Deontológico Compañía de Radio, Televisión y Publicaciones Teleshyri, S. A.</w:t>
            </w:r>
          </w:p>
          <w:p w14:paraId="1F7B8D36"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Código Deontológico HCJB, estación de radio La Voz de los Andenes.</w:t>
            </w:r>
          </w:p>
          <w:p w14:paraId="61E51686"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Código Deontológico del Diario El Mercurio de Cuenca- Ecuador.</w:t>
            </w:r>
          </w:p>
          <w:p w14:paraId="2C9DFE94"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Código de Ética del Diario La Hora.</w:t>
            </w:r>
          </w:p>
          <w:p w14:paraId="443C3CD2"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Código Deontológico del Diario EL UNIVERSO.</w:t>
            </w:r>
          </w:p>
          <w:p w14:paraId="55F621F3" w14:textId="77777777" w:rsidR="00A74553" w:rsidRPr="00D05D14" w:rsidRDefault="00A74553" w:rsidP="00790C18">
            <w:pPr>
              <w:numPr>
                <w:ilvl w:val="0"/>
                <w:numId w:val="22"/>
              </w:numPr>
              <w:jc w:val="both"/>
              <w:rPr>
                <w:rFonts w:ascii="ITC Avant Garde" w:hAnsi="ITC Avant Garde"/>
              </w:rPr>
            </w:pPr>
            <w:r w:rsidRPr="00D05D14">
              <w:rPr>
                <w:rFonts w:ascii="ITC Avant Garde" w:hAnsi="ITC Avant Garde"/>
              </w:rPr>
              <w:t>Plan Nacional para el Buen Vivir.</w:t>
            </w:r>
          </w:p>
          <w:p w14:paraId="5E814310" w14:textId="77777777" w:rsidR="00A74553" w:rsidRPr="00D05D14" w:rsidRDefault="00A74553" w:rsidP="00790C18">
            <w:pPr>
              <w:jc w:val="both"/>
              <w:rPr>
                <w:rFonts w:ascii="ITC Avant Garde" w:hAnsi="ITC Avant Garde"/>
              </w:rPr>
            </w:pPr>
          </w:p>
          <w:p w14:paraId="1FF6AA36" w14:textId="77777777" w:rsidR="00A74553" w:rsidRPr="00D05D14" w:rsidRDefault="00A74553" w:rsidP="00790C18">
            <w:pPr>
              <w:jc w:val="both"/>
              <w:rPr>
                <w:rFonts w:ascii="ITC Avant Garde" w:hAnsi="ITC Avant Garde"/>
              </w:rPr>
            </w:pPr>
            <w:r w:rsidRPr="00D05D14">
              <w:rPr>
                <w:rFonts w:ascii="ITC Avant Garde" w:hAnsi="ITC Avant Garde"/>
              </w:rPr>
              <w:t>España</w:t>
            </w:r>
          </w:p>
          <w:p w14:paraId="54EC9496" w14:textId="77777777" w:rsidR="00A74553" w:rsidRPr="00D05D14" w:rsidRDefault="00A74553" w:rsidP="00790C18">
            <w:pPr>
              <w:jc w:val="both"/>
              <w:rPr>
                <w:rFonts w:ascii="ITC Avant Garde" w:hAnsi="ITC Avant Garde"/>
              </w:rPr>
            </w:pPr>
          </w:p>
          <w:p w14:paraId="130D1676" w14:textId="77777777" w:rsidR="00A74553" w:rsidRPr="00D05D14" w:rsidRDefault="00A74553" w:rsidP="00790C18">
            <w:pPr>
              <w:numPr>
                <w:ilvl w:val="0"/>
                <w:numId w:val="23"/>
              </w:numPr>
              <w:jc w:val="both"/>
              <w:rPr>
                <w:rFonts w:ascii="ITC Avant Garde" w:hAnsi="ITC Avant Garde"/>
              </w:rPr>
            </w:pPr>
            <w:r w:rsidRPr="00D05D14">
              <w:rPr>
                <w:rFonts w:ascii="ITC Avant Garde" w:hAnsi="ITC Avant Garde"/>
              </w:rPr>
              <w:t>Ley 7/2010, de 31 de marzo, General de la Comunicación Audiovisual.</w:t>
            </w:r>
          </w:p>
          <w:p w14:paraId="782369C8" w14:textId="77777777" w:rsidR="00A74553" w:rsidRPr="00D05D14" w:rsidRDefault="00A74553" w:rsidP="00790C18">
            <w:pPr>
              <w:numPr>
                <w:ilvl w:val="0"/>
                <w:numId w:val="23"/>
              </w:numPr>
              <w:jc w:val="both"/>
              <w:rPr>
                <w:rFonts w:ascii="ITC Avant Garde" w:hAnsi="ITC Avant Garde"/>
              </w:rPr>
            </w:pPr>
            <w:r w:rsidRPr="00D05D14">
              <w:rPr>
                <w:rFonts w:ascii="ITC Avant Garde" w:hAnsi="ITC Avant Garde"/>
              </w:rPr>
              <w:t>Norma Técnica UNE_153010/2012.</w:t>
            </w:r>
          </w:p>
          <w:p w14:paraId="019E115A" w14:textId="77777777" w:rsidR="00A74553" w:rsidRPr="00D05D14" w:rsidRDefault="00A74553" w:rsidP="00790C18">
            <w:pPr>
              <w:numPr>
                <w:ilvl w:val="0"/>
                <w:numId w:val="23"/>
              </w:numPr>
              <w:jc w:val="both"/>
              <w:rPr>
                <w:rFonts w:ascii="ITC Avant Garde" w:hAnsi="ITC Avant Garde"/>
              </w:rPr>
            </w:pPr>
            <w:r w:rsidRPr="00D05D14">
              <w:rPr>
                <w:rFonts w:ascii="ITC Avant Garde" w:hAnsi="ITC Avant Garde"/>
              </w:rPr>
              <w:t>Código de Autorregulación sobre Contenidos Televisivos e Infancia.</w:t>
            </w:r>
          </w:p>
          <w:p w14:paraId="280C4831" w14:textId="77777777" w:rsidR="00A74553" w:rsidRPr="00D05D14" w:rsidRDefault="00A74553" w:rsidP="00790C18">
            <w:pPr>
              <w:numPr>
                <w:ilvl w:val="0"/>
                <w:numId w:val="23"/>
              </w:numPr>
              <w:jc w:val="both"/>
              <w:rPr>
                <w:rFonts w:ascii="ITC Avant Garde" w:hAnsi="ITC Avant Garde"/>
              </w:rPr>
            </w:pPr>
            <w:r w:rsidRPr="00D05D14">
              <w:rPr>
                <w:rFonts w:ascii="ITC Avant Garde" w:hAnsi="ITC Avant Garde"/>
              </w:rPr>
              <w:t>Estatut del Defensor o Defensora l’Audiencia de la Corporació Catalana de Mitjans Audiovisuales (CCMA).</w:t>
            </w:r>
          </w:p>
          <w:p w14:paraId="7A3A56DE" w14:textId="77777777" w:rsidR="00A74553" w:rsidRPr="00D05D14" w:rsidRDefault="00A74553" w:rsidP="00790C18">
            <w:pPr>
              <w:jc w:val="both"/>
              <w:rPr>
                <w:rFonts w:ascii="ITC Avant Garde" w:hAnsi="ITC Avant Garde"/>
              </w:rPr>
            </w:pPr>
          </w:p>
          <w:p w14:paraId="2B236A8A" w14:textId="77777777" w:rsidR="00A74553" w:rsidRPr="00D05D14" w:rsidRDefault="00A74553" w:rsidP="00790C18">
            <w:pPr>
              <w:jc w:val="both"/>
              <w:rPr>
                <w:rFonts w:ascii="ITC Avant Garde" w:hAnsi="ITC Avant Garde"/>
              </w:rPr>
            </w:pPr>
            <w:r w:rsidRPr="00D05D14">
              <w:rPr>
                <w:rFonts w:ascii="ITC Avant Garde" w:hAnsi="ITC Avant Garde"/>
              </w:rPr>
              <w:t>Estados Unidos de América</w:t>
            </w:r>
          </w:p>
          <w:p w14:paraId="08BAF0F3" w14:textId="77777777" w:rsidR="00A74553" w:rsidRPr="00D05D14" w:rsidRDefault="00A74553" w:rsidP="00790C18">
            <w:pPr>
              <w:jc w:val="both"/>
              <w:rPr>
                <w:rFonts w:ascii="ITC Avant Garde" w:hAnsi="ITC Avant Garde"/>
              </w:rPr>
            </w:pPr>
          </w:p>
          <w:p w14:paraId="06BA5254" w14:textId="77777777" w:rsidR="00A74553" w:rsidRPr="00D05D14" w:rsidRDefault="00A74553" w:rsidP="00790C18">
            <w:pPr>
              <w:numPr>
                <w:ilvl w:val="0"/>
                <w:numId w:val="24"/>
              </w:numPr>
              <w:jc w:val="both"/>
              <w:rPr>
                <w:rFonts w:ascii="ITC Avant Garde" w:hAnsi="ITC Avant Garde"/>
                <w:lang w:val="en-US"/>
              </w:rPr>
            </w:pPr>
            <w:r w:rsidRPr="00D05D14">
              <w:rPr>
                <w:rFonts w:ascii="ITC Avant Garde" w:hAnsi="ITC Avant Garde"/>
                <w:lang w:val="en-US"/>
              </w:rPr>
              <w:t>Statement of Principles of Radio and Television Broadcasting (Adopted October 1990; reaffirmed 1992).</w:t>
            </w:r>
          </w:p>
          <w:p w14:paraId="34F50EE6" w14:textId="77777777" w:rsidR="00A74553" w:rsidRPr="00D05D14" w:rsidRDefault="00A74553" w:rsidP="00790C18">
            <w:pPr>
              <w:numPr>
                <w:ilvl w:val="0"/>
                <w:numId w:val="24"/>
              </w:numPr>
              <w:jc w:val="both"/>
              <w:rPr>
                <w:rFonts w:ascii="ITC Avant Garde" w:hAnsi="ITC Avant Garde"/>
              </w:rPr>
            </w:pPr>
            <w:r w:rsidRPr="00D05D14">
              <w:rPr>
                <w:rFonts w:ascii="ITC Avant Garde" w:hAnsi="ITC Avant Garde"/>
              </w:rPr>
              <w:t xml:space="preserve">Code of Federal Regulations. Parte 79, Accesibilidad de Programación de Video. </w:t>
            </w:r>
          </w:p>
          <w:p w14:paraId="384951BD" w14:textId="77777777" w:rsidR="00A74553" w:rsidRPr="00D05D14" w:rsidRDefault="00A74553" w:rsidP="00790C18">
            <w:pPr>
              <w:numPr>
                <w:ilvl w:val="0"/>
                <w:numId w:val="24"/>
              </w:numPr>
              <w:jc w:val="both"/>
              <w:rPr>
                <w:rFonts w:ascii="ITC Avant Garde" w:hAnsi="ITC Avant Garde"/>
                <w:lang w:val="en-US"/>
              </w:rPr>
            </w:pPr>
            <w:r w:rsidRPr="00D05D14">
              <w:rPr>
                <w:rFonts w:ascii="ITC Avant Garde" w:hAnsi="ITC Avant Garde"/>
                <w:lang w:val="en-US"/>
              </w:rPr>
              <w:t>Closed Captioning and Digital- To-Analog Converter Boxes for Viewing Free Over – The – Air Programming on Analog Televisions.</w:t>
            </w:r>
          </w:p>
          <w:p w14:paraId="6FD1A4BC" w14:textId="77777777" w:rsidR="00A74553" w:rsidRPr="00D05D14" w:rsidRDefault="00A74553" w:rsidP="00790C18">
            <w:pPr>
              <w:numPr>
                <w:ilvl w:val="0"/>
                <w:numId w:val="24"/>
              </w:numPr>
              <w:jc w:val="both"/>
              <w:rPr>
                <w:rFonts w:ascii="ITC Avant Garde" w:hAnsi="ITC Avant Garde"/>
              </w:rPr>
            </w:pPr>
            <w:r w:rsidRPr="00D05D14">
              <w:rPr>
                <w:rFonts w:ascii="ITC Avant Garde" w:hAnsi="ITC Avant Garde"/>
              </w:rPr>
              <w:t>Closed Captioning on Television.</w:t>
            </w:r>
          </w:p>
          <w:p w14:paraId="58A9C1C6" w14:textId="77777777" w:rsidR="00A74553" w:rsidRPr="00D05D14" w:rsidRDefault="00A74553" w:rsidP="00790C18">
            <w:pPr>
              <w:numPr>
                <w:ilvl w:val="0"/>
                <w:numId w:val="24"/>
              </w:numPr>
              <w:jc w:val="both"/>
              <w:rPr>
                <w:rFonts w:ascii="ITC Avant Garde" w:hAnsi="ITC Avant Garde"/>
                <w:lang w:val="en-US"/>
              </w:rPr>
            </w:pPr>
            <w:r w:rsidRPr="00D05D14">
              <w:rPr>
                <w:rFonts w:ascii="ITC Avant Garde" w:hAnsi="ITC Avant Garde"/>
                <w:lang w:val="en-US"/>
              </w:rPr>
              <w:t>Closed Captioning For Television (DTV).</w:t>
            </w:r>
          </w:p>
          <w:p w14:paraId="037B9DFA" w14:textId="77777777" w:rsidR="00A74553" w:rsidRPr="00D05D14" w:rsidRDefault="00A74553" w:rsidP="00790C18">
            <w:pPr>
              <w:numPr>
                <w:ilvl w:val="0"/>
                <w:numId w:val="24"/>
              </w:numPr>
              <w:jc w:val="both"/>
              <w:rPr>
                <w:rFonts w:ascii="ITC Avant Garde" w:hAnsi="ITC Avant Garde"/>
                <w:lang w:val="en-US"/>
              </w:rPr>
            </w:pPr>
            <w:r w:rsidRPr="00D05D14">
              <w:rPr>
                <w:rFonts w:ascii="ITC Avant Garde" w:hAnsi="ITC Avant Garde"/>
                <w:lang w:val="en-US"/>
              </w:rPr>
              <w:t>Report on Digital Closed Captioning Informal Complaints: Review and Analysis.</w:t>
            </w:r>
          </w:p>
          <w:p w14:paraId="38683984" w14:textId="77777777" w:rsidR="00A74553" w:rsidRPr="00D05D14" w:rsidRDefault="00A74553" w:rsidP="00790C18">
            <w:pPr>
              <w:jc w:val="both"/>
              <w:rPr>
                <w:rFonts w:ascii="ITC Avant Garde" w:hAnsi="ITC Avant Garde"/>
                <w:lang w:val="en-US"/>
              </w:rPr>
            </w:pPr>
          </w:p>
          <w:p w14:paraId="1173518D" w14:textId="77777777" w:rsidR="00A74553" w:rsidRPr="00D05D14" w:rsidRDefault="00A74553" w:rsidP="00790C18">
            <w:pPr>
              <w:jc w:val="both"/>
              <w:rPr>
                <w:rFonts w:ascii="ITC Avant Garde" w:hAnsi="ITC Avant Garde"/>
              </w:rPr>
            </w:pPr>
            <w:r w:rsidRPr="00D05D14">
              <w:rPr>
                <w:rFonts w:ascii="ITC Avant Garde" w:hAnsi="ITC Avant Garde"/>
              </w:rPr>
              <w:t>Francia</w:t>
            </w:r>
          </w:p>
          <w:p w14:paraId="100C4479" w14:textId="77777777" w:rsidR="00A74553" w:rsidRPr="00D05D14" w:rsidRDefault="00A74553" w:rsidP="00790C18">
            <w:pPr>
              <w:jc w:val="both"/>
              <w:rPr>
                <w:rFonts w:ascii="ITC Avant Garde" w:hAnsi="ITC Avant Garde"/>
              </w:rPr>
            </w:pPr>
          </w:p>
          <w:p w14:paraId="41AB9CEA" w14:textId="77777777" w:rsidR="00A74553" w:rsidRPr="00D05D14" w:rsidRDefault="00A74553" w:rsidP="00790C18">
            <w:pPr>
              <w:numPr>
                <w:ilvl w:val="0"/>
                <w:numId w:val="25"/>
              </w:numPr>
              <w:jc w:val="both"/>
              <w:rPr>
                <w:rFonts w:ascii="ITC Avant Garde" w:hAnsi="ITC Avant Garde"/>
              </w:rPr>
            </w:pPr>
            <w:r w:rsidRPr="00D05D14">
              <w:rPr>
                <w:rFonts w:ascii="ITC Avant Garde" w:hAnsi="ITC Avant Garde"/>
              </w:rPr>
              <w:t>Loi número 2005-102 du 11 février 2005 pour l’égalité des droits et des chances, la participation et la citoyenneté des personnes handicapées.</w:t>
            </w:r>
          </w:p>
          <w:p w14:paraId="6FAF975E" w14:textId="77777777" w:rsidR="00A74553" w:rsidRPr="00D05D14" w:rsidRDefault="00A74553" w:rsidP="00790C18">
            <w:pPr>
              <w:numPr>
                <w:ilvl w:val="0"/>
                <w:numId w:val="25"/>
              </w:numPr>
              <w:jc w:val="both"/>
              <w:rPr>
                <w:rFonts w:ascii="ITC Avant Garde" w:hAnsi="ITC Avant Garde"/>
              </w:rPr>
            </w:pPr>
            <w:r w:rsidRPr="00D05D14">
              <w:rPr>
                <w:rFonts w:ascii="ITC Avant Garde" w:hAnsi="ITC Avant Garde"/>
              </w:rPr>
              <w:t>Loi número 86-1067 du 30 septembre 1986 relative à la liberté de communication (Loi Léotard).</w:t>
            </w:r>
          </w:p>
          <w:p w14:paraId="3E4EF399" w14:textId="77777777" w:rsidR="00A74553" w:rsidRPr="00D05D14" w:rsidRDefault="00A74553" w:rsidP="00790C18">
            <w:pPr>
              <w:numPr>
                <w:ilvl w:val="0"/>
                <w:numId w:val="25"/>
              </w:numPr>
              <w:jc w:val="both"/>
              <w:rPr>
                <w:rFonts w:ascii="ITC Avant Garde" w:hAnsi="ITC Avant Garde"/>
              </w:rPr>
            </w:pPr>
            <w:r w:rsidRPr="00D05D14">
              <w:rPr>
                <w:rFonts w:ascii="ITC Avant Garde" w:hAnsi="ITC Avant Garde"/>
              </w:rPr>
              <w:t>Loi número 2009-258 du 5 mars 2009 relative à la communication audiovisuelle et au nouveau service public de la télévision.</w:t>
            </w:r>
          </w:p>
          <w:p w14:paraId="75E4178F" w14:textId="77777777" w:rsidR="00A74553" w:rsidRPr="00D05D14" w:rsidRDefault="00A74553" w:rsidP="00790C18">
            <w:pPr>
              <w:jc w:val="both"/>
              <w:rPr>
                <w:rFonts w:ascii="ITC Avant Garde" w:hAnsi="ITC Avant Garde"/>
              </w:rPr>
            </w:pPr>
          </w:p>
          <w:p w14:paraId="4A68C721" w14:textId="77777777" w:rsidR="00A74553" w:rsidRPr="00D05D14" w:rsidRDefault="00A74553" w:rsidP="00790C18">
            <w:pPr>
              <w:jc w:val="both"/>
              <w:rPr>
                <w:rFonts w:ascii="ITC Avant Garde" w:hAnsi="ITC Avant Garde"/>
              </w:rPr>
            </w:pPr>
            <w:r w:rsidRPr="00D05D14">
              <w:rPr>
                <w:rFonts w:ascii="ITC Avant Garde" w:hAnsi="ITC Avant Garde"/>
              </w:rPr>
              <w:t>Inglaterra</w:t>
            </w:r>
          </w:p>
          <w:p w14:paraId="30AC1255" w14:textId="77777777" w:rsidR="00A74553" w:rsidRPr="00D05D14" w:rsidRDefault="00A74553" w:rsidP="00790C18">
            <w:pPr>
              <w:jc w:val="both"/>
              <w:rPr>
                <w:rFonts w:ascii="ITC Avant Garde" w:hAnsi="ITC Avant Garde"/>
              </w:rPr>
            </w:pPr>
          </w:p>
          <w:p w14:paraId="54481C72" w14:textId="77777777" w:rsidR="00A74553" w:rsidRPr="00D05D14" w:rsidRDefault="00A74553" w:rsidP="00790C18">
            <w:pPr>
              <w:numPr>
                <w:ilvl w:val="0"/>
                <w:numId w:val="26"/>
              </w:numPr>
              <w:jc w:val="both"/>
              <w:rPr>
                <w:rFonts w:ascii="ITC Avant Garde" w:hAnsi="ITC Avant Garde"/>
              </w:rPr>
            </w:pPr>
            <w:r w:rsidRPr="00D05D14">
              <w:rPr>
                <w:rFonts w:ascii="ITC Avant Garde" w:hAnsi="ITC Avant Garde"/>
              </w:rPr>
              <w:t>The Ofcom Broadcasting Code.</w:t>
            </w:r>
          </w:p>
          <w:p w14:paraId="6D782BE2" w14:textId="77777777" w:rsidR="00A74553" w:rsidRPr="00D05D14" w:rsidRDefault="00A74553" w:rsidP="00790C18">
            <w:pPr>
              <w:numPr>
                <w:ilvl w:val="0"/>
                <w:numId w:val="26"/>
              </w:numPr>
              <w:jc w:val="both"/>
              <w:rPr>
                <w:rFonts w:ascii="ITC Avant Garde" w:hAnsi="ITC Avant Garde"/>
              </w:rPr>
            </w:pPr>
            <w:r w:rsidRPr="00D05D14">
              <w:rPr>
                <w:rFonts w:ascii="ITC Avant Garde" w:hAnsi="ITC Avant Garde"/>
              </w:rPr>
              <w:t>Comunication Act 2003.</w:t>
            </w:r>
          </w:p>
          <w:p w14:paraId="36388193" w14:textId="77777777" w:rsidR="00A74553" w:rsidRPr="00D05D14" w:rsidRDefault="00A74553" w:rsidP="00790C18">
            <w:pPr>
              <w:numPr>
                <w:ilvl w:val="0"/>
                <w:numId w:val="26"/>
              </w:numPr>
              <w:jc w:val="both"/>
              <w:rPr>
                <w:rFonts w:ascii="ITC Avant Garde" w:hAnsi="ITC Avant Garde"/>
                <w:lang w:val="en-US"/>
              </w:rPr>
            </w:pPr>
            <w:r w:rsidRPr="00D05D14">
              <w:rPr>
                <w:rFonts w:ascii="ITC Avant Garde" w:hAnsi="ITC Avant Garde"/>
                <w:lang w:val="en-US"/>
              </w:rPr>
              <w:t>Code on Television Acces Services.</w:t>
            </w:r>
          </w:p>
          <w:p w14:paraId="30CFC3A3" w14:textId="77777777" w:rsidR="00A74553" w:rsidRPr="00D05D14" w:rsidRDefault="00A74553" w:rsidP="00790C18">
            <w:pPr>
              <w:numPr>
                <w:ilvl w:val="0"/>
                <w:numId w:val="26"/>
              </w:numPr>
              <w:jc w:val="both"/>
              <w:rPr>
                <w:rFonts w:ascii="ITC Avant Garde" w:hAnsi="ITC Avant Garde"/>
                <w:lang w:val="en-US"/>
              </w:rPr>
            </w:pPr>
            <w:r w:rsidRPr="00D05D14">
              <w:rPr>
                <w:rFonts w:ascii="ITC Avant Garde" w:hAnsi="ITC Avant Garde"/>
                <w:lang w:val="en-US"/>
              </w:rPr>
              <w:t>Guidelines on the provision of television access services.</w:t>
            </w:r>
          </w:p>
          <w:p w14:paraId="2D9118E3" w14:textId="77777777" w:rsidR="00A74553" w:rsidRPr="00D05D14" w:rsidRDefault="00A74553" w:rsidP="00790C18">
            <w:pPr>
              <w:numPr>
                <w:ilvl w:val="0"/>
                <w:numId w:val="26"/>
              </w:numPr>
              <w:jc w:val="both"/>
              <w:rPr>
                <w:rFonts w:ascii="ITC Avant Garde" w:hAnsi="ITC Avant Garde"/>
                <w:lang w:val="en-US"/>
              </w:rPr>
            </w:pPr>
            <w:r w:rsidRPr="00D05D14">
              <w:rPr>
                <w:rFonts w:ascii="ITC Avant Garde" w:hAnsi="ITC Avant Garde"/>
                <w:lang w:val="en-US"/>
              </w:rPr>
              <w:t>Procedures for the consideration and adjudication of Fairness &amp; Privacy complaints.</w:t>
            </w:r>
          </w:p>
          <w:p w14:paraId="327479AF" w14:textId="77777777" w:rsidR="00A74553" w:rsidRPr="00D05D14" w:rsidRDefault="00A74553" w:rsidP="00790C18">
            <w:pPr>
              <w:numPr>
                <w:ilvl w:val="0"/>
                <w:numId w:val="26"/>
              </w:numPr>
              <w:jc w:val="both"/>
              <w:rPr>
                <w:rFonts w:ascii="ITC Avant Garde" w:hAnsi="ITC Avant Garde"/>
                <w:lang w:val="en-US"/>
              </w:rPr>
            </w:pPr>
            <w:r w:rsidRPr="00D05D14">
              <w:rPr>
                <w:rFonts w:ascii="ITC Avant Garde" w:hAnsi="ITC Avant Garde"/>
                <w:lang w:val="en-US"/>
              </w:rPr>
              <w:t>Fairness and Privacy Complaint Form.</w:t>
            </w:r>
          </w:p>
          <w:p w14:paraId="396CF169" w14:textId="77777777" w:rsidR="00A74553" w:rsidRPr="00D05D14" w:rsidRDefault="00A74553" w:rsidP="00790C18">
            <w:pPr>
              <w:numPr>
                <w:ilvl w:val="0"/>
                <w:numId w:val="26"/>
              </w:numPr>
              <w:jc w:val="both"/>
              <w:rPr>
                <w:rFonts w:ascii="ITC Avant Garde" w:hAnsi="ITC Avant Garde"/>
              </w:rPr>
            </w:pPr>
            <w:r w:rsidRPr="00D05D14">
              <w:rPr>
                <w:rFonts w:ascii="ITC Avant Garde" w:hAnsi="ITC Avant Garde"/>
              </w:rPr>
              <w:t>Valores y Criterios de la BBC, traducción y edición de la Asociación de la Prensa de Madrid.</w:t>
            </w:r>
          </w:p>
          <w:p w14:paraId="237623E2" w14:textId="77777777" w:rsidR="00A74553" w:rsidRPr="00D05D14" w:rsidRDefault="00A74553" w:rsidP="00790C18">
            <w:pPr>
              <w:numPr>
                <w:ilvl w:val="0"/>
                <w:numId w:val="26"/>
              </w:numPr>
              <w:jc w:val="both"/>
              <w:rPr>
                <w:rFonts w:ascii="ITC Avant Garde" w:hAnsi="ITC Avant Garde"/>
              </w:rPr>
            </w:pPr>
            <w:r w:rsidRPr="00D05D14">
              <w:rPr>
                <w:rFonts w:ascii="ITC Avant Garde" w:hAnsi="ITC Avant Garde"/>
              </w:rPr>
              <w:t>Telecomunications Act. 1984 (Ley).</w:t>
            </w:r>
          </w:p>
          <w:p w14:paraId="064B6DAC" w14:textId="77777777" w:rsidR="00A74553" w:rsidRPr="00D05D14" w:rsidRDefault="00A74553" w:rsidP="00790C18">
            <w:pPr>
              <w:numPr>
                <w:ilvl w:val="0"/>
                <w:numId w:val="26"/>
              </w:numPr>
              <w:jc w:val="both"/>
              <w:rPr>
                <w:rFonts w:ascii="ITC Avant Garde" w:hAnsi="ITC Avant Garde"/>
              </w:rPr>
            </w:pPr>
            <w:r w:rsidRPr="00D05D14">
              <w:rPr>
                <w:rFonts w:ascii="ITC Avant Garde" w:hAnsi="ITC Avant Garde"/>
              </w:rPr>
              <w:t>Media Literacy programme 2004-08.</w:t>
            </w:r>
          </w:p>
          <w:p w14:paraId="16BB076D" w14:textId="77777777" w:rsidR="00A74553" w:rsidRPr="00D05D14" w:rsidRDefault="00A74553" w:rsidP="00790C18">
            <w:pPr>
              <w:numPr>
                <w:ilvl w:val="0"/>
                <w:numId w:val="26"/>
              </w:numPr>
              <w:jc w:val="both"/>
              <w:rPr>
                <w:rFonts w:ascii="ITC Avant Garde" w:hAnsi="ITC Avant Garde"/>
                <w:lang w:val="en-US"/>
              </w:rPr>
            </w:pPr>
            <w:r w:rsidRPr="00D05D14">
              <w:rPr>
                <w:rFonts w:ascii="ITC Avant Garde" w:hAnsi="ITC Avant Garde"/>
                <w:lang w:val="en-US"/>
              </w:rPr>
              <w:t>Media Literacy Audit-Report on UK Children´s media literacy.</w:t>
            </w:r>
          </w:p>
          <w:p w14:paraId="20188CF5" w14:textId="77777777" w:rsidR="00A74553" w:rsidRPr="00D05D14" w:rsidRDefault="00A74553" w:rsidP="00790C18">
            <w:pPr>
              <w:numPr>
                <w:ilvl w:val="0"/>
                <w:numId w:val="26"/>
              </w:numPr>
              <w:jc w:val="both"/>
              <w:rPr>
                <w:rFonts w:ascii="ITC Avant Garde" w:hAnsi="ITC Avant Garde"/>
                <w:lang w:val="en-US"/>
              </w:rPr>
            </w:pPr>
            <w:r w:rsidRPr="00D05D14">
              <w:rPr>
                <w:rFonts w:ascii="ITC Avant Garde" w:hAnsi="ITC Avant Garde"/>
                <w:lang w:val="en-US"/>
              </w:rPr>
              <w:t>Media Literacy Audit-Report on UK adults´ media literacy.</w:t>
            </w:r>
          </w:p>
          <w:p w14:paraId="68E45ADC" w14:textId="77777777" w:rsidR="00A74553" w:rsidRPr="00D05D14" w:rsidRDefault="00A74553" w:rsidP="00790C18">
            <w:pPr>
              <w:numPr>
                <w:ilvl w:val="0"/>
                <w:numId w:val="26"/>
              </w:numPr>
              <w:jc w:val="both"/>
              <w:rPr>
                <w:rFonts w:ascii="ITC Avant Garde" w:hAnsi="ITC Avant Garde"/>
                <w:lang w:val="en-US"/>
              </w:rPr>
            </w:pPr>
            <w:r w:rsidRPr="00D05D14">
              <w:rPr>
                <w:rFonts w:ascii="ITC Avant Garde" w:hAnsi="ITC Avant Garde"/>
                <w:lang w:val="en-US"/>
              </w:rPr>
              <w:t>Media Literacy Audit-Report on UK adults from ethnic minority groups.</w:t>
            </w:r>
          </w:p>
          <w:p w14:paraId="1B7E8B2E" w14:textId="77777777" w:rsidR="00A74553" w:rsidRPr="00D05D14" w:rsidRDefault="00A74553" w:rsidP="00790C18">
            <w:pPr>
              <w:jc w:val="both"/>
              <w:rPr>
                <w:rFonts w:ascii="ITC Avant Garde" w:hAnsi="ITC Avant Garde"/>
                <w:lang w:val="en-US"/>
              </w:rPr>
            </w:pPr>
          </w:p>
          <w:p w14:paraId="60AE34B5" w14:textId="77777777" w:rsidR="00A74553" w:rsidRPr="00D05D14" w:rsidRDefault="00A74553" w:rsidP="00790C18">
            <w:pPr>
              <w:jc w:val="both"/>
              <w:rPr>
                <w:rFonts w:ascii="ITC Avant Garde" w:hAnsi="ITC Avant Garde"/>
              </w:rPr>
            </w:pPr>
            <w:r w:rsidRPr="00D05D14">
              <w:rPr>
                <w:rFonts w:ascii="ITC Avant Garde" w:hAnsi="ITC Avant Garde"/>
              </w:rPr>
              <w:t>Perú</w:t>
            </w:r>
          </w:p>
          <w:p w14:paraId="1628EB28" w14:textId="77777777" w:rsidR="00A74553" w:rsidRPr="00D05D14" w:rsidRDefault="00A74553" w:rsidP="00790C18">
            <w:pPr>
              <w:jc w:val="both"/>
              <w:rPr>
                <w:rFonts w:ascii="ITC Avant Garde" w:hAnsi="ITC Avant Garde"/>
              </w:rPr>
            </w:pPr>
          </w:p>
          <w:p w14:paraId="3AD22A7C"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Constitución Política de Perú (Constitución).</w:t>
            </w:r>
          </w:p>
          <w:p w14:paraId="2BB49F6E"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Ley número 28278. Ley de Radio y Televisión.</w:t>
            </w:r>
          </w:p>
          <w:p w14:paraId="4B550445"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Ley General de la Personas con Discapacidad (LGPcD).</w:t>
            </w:r>
          </w:p>
          <w:p w14:paraId="1791A595"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Ley de Uso de Medios Visuales Adicionales en programas de Televisión y de Servicio Público por Cable para personas con discapacidad por deficiencia auditiva (Ley de medios adicionales).</w:t>
            </w:r>
          </w:p>
          <w:p w14:paraId="498A08CA"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Decreto Supremo.</w:t>
            </w:r>
          </w:p>
          <w:p w14:paraId="4F80080C"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Código de Ética de los Titulares de Servicios de Radiodifusión Sonora y por Televisión signatarios, miembros de la Sociedad Nacional de Radio y Televisión.</w:t>
            </w:r>
          </w:p>
          <w:p w14:paraId="7DC185F4"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Pacto de autorregulación, se extienden a los asociados de la Sociedad Nacional de Radio y Televisión.</w:t>
            </w:r>
          </w:p>
          <w:p w14:paraId="043CDA6E"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Formato de queja.</w:t>
            </w:r>
          </w:p>
          <w:p w14:paraId="2D9459F2" w14:textId="77777777" w:rsidR="00A74553" w:rsidRPr="00D05D14" w:rsidRDefault="00A74553" w:rsidP="00790C18">
            <w:pPr>
              <w:numPr>
                <w:ilvl w:val="0"/>
                <w:numId w:val="27"/>
              </w:numPr>
              <w:jc w:val="both"/>
              <w:rPr>
                <w:rFonts w:ascii="ITC Avant Garde" w:hAnsi="ITC Avant Garde"/>
              </w:rPr>
            </w:pPr>
            <w:r w:rsidRPr="00D05D14">
              <w:rPr>
                <w:rFonts w:ascii="ITC Avant Garde" w:hAnsi="ITC Avant Garde"/>
              </w:rPr>
              <w:t>Formato de solicitud de rectificación.</w:t>
            </w:r>
          </w:p>
          <w:p w14:paraId="2F4B644B" w14:textId="77777777" w:rsidR="00A74553" w:rsidRPr="00D05D14" w:rsidRDefault="00A74553" w:rsidP="00790C18">
            <w:pPr>
              <w:jc w:val="both"/>
              <w:rPr>
                <w:rFonts w:ascii="ITC Avant Garde" w:hAnsi="ITC Avant Garde"/>
              </w:rPr>
            </w:pPr>
          </w:p>
          <w:p w14:paraId="7A5360BE" w14:textId="77777777" w:rsidR="00A74553" w:rsidRPr="00D05D14" w:rsidRDefault="00A74553" w:rsidP="00790C18">
            <w:pPr>
              <w:jc w:val="both"/>
              <w:rPr>
                <w:rFonts w:ascii="ITC Avant Garde" w:hAnsi="ITC Avant Garde"/>
              </w:rPr>
            </w:pPr>
            <w:r w:rsidRPr="00D05D14">
              <w:rPr>
                <w:rFonts w:ascii="ITC Avant Garde" w:hAnsi="ITC Avant Garde"/>
              </w:rPr>
              <w:t>Uruguay</w:t>
            </w:r>
          </w:p>
          <w:p w14:paraId="6BB34E82" w14:textId="77777777" w:rsidR="00A74553" w:rsidRPr="00D05D14" w:rsidRDefault="00A74553" w:rsidP="00790C18">
            <w:pPr>
              <w:jc w:val="both"/>
              <w:rPr>
                <w:rFonts w:ascii="ITC Avant Garde" w:hAnsi="ITC Avant Garde"/>
              </w:rPr>
            </w:pPr>
          </w:p>
          <w:p w14:paraId="58D7CA3C" w14:textId="77777777" w:rsidR="00A74553" w:rsidRPr="00D05D14" w:rsidRDefault="00A74553" w:rsidP="00790C18">
            <w:pPr>
              <w:numPr>
                <w:ilvl w:val="0"/>
                <w:numId w:val="28"/>
              </w:numPr>
              <w:jc w:val="both"/>
              <w:rPr>
                <w:rFonts w:ascii="ITC Avant Garde" w:hAnsi="ITC Avant Garde"/>
              </w:rPr>
            </w:pPr>
            <w:r w:rsidRPr="00D05D14">
              <w:rPr>
                <w:rFonts w:ascii="ITC Avant Garde" w:hAnsi="ITC Avant Garde"/>
              </w:rPr>
              <w:t>Ley del Servicio de Comunicación Audiovisual (LSCA).</w:t>
            </w:r>
          </w:p>
          <w:p w14:paraId="6976471F" w14:textId="77777777" w:rsidR="00A74553" w:rsidRPr="00D05D14" w:rsidRDefault="00A74553" w:rsidP="00790C18">
            <w:pPr>
              <w:jc w:val="both"/>
              <w:rPr>
                <w:rFonts w:ascii="ITC Avant Garde" w:hAnsi="ITC Avant Garde"/>
              </w:rPr>
            </w:pPr>
          </w:p>
          <w:p w14:paraId="79935C9B" w14:textId="77777777" w:rsidR="00A74553" w:rsidRPr="00D05D14" w:rsidRDefault="00A74553" w:rsidP="00790C18">
            <w:pPr>
              <w:jc w:val="both"/>
              <w:rPr>
                <w:rFonts w:ascii="ITC Avant Garde" w:hAnsi="ITC Avant Garde"/>
              </w:rPr>
            </w:pPr>
            <w:r w:rsidRPr="00D05D14">
              <w:rPr>
                <w:rFonts w:ascii="ITC Avant Garde" w:hAnsi="ITC Avant Garde"/>
              </w:rPr>
              <w:t>Venezuela</w:t>
            </w:r>
          </w:p>
          <w:p w14:paraId="2554992D" w14:textId="77777777" w:rsidR="00A74553" w:rsidRPr="00D05D14" w:rsidRDefault="00A74553" w:rsidP="00790C18">
            <w:pPr>
              <w:jc w:val="both"/>
              <w:rPr>
                <w:rFonts w:ascii="ITC Avant Garde" w:hAnsi="ITC Avant Garde"/>
              </w:rPr>
            </w:pPr>
          </w:p>
          <w:p w14:paraId="3985185B" w14:textId="77777777" w:rsidR="00A74553" w:rsidRPr="00D05D14" w:rsidRDefault="00A74553" w:rsidP="00790C18">
            <w:pPr>
              <w:numPr>
                <w:ilvl w:val="0"/>
                <w:numId w:val="29"/>
              </w:numPr>
              <w:jc w:val="both"/>
              <w:rPr>
                <w:rFonts w:ascii="ITC Avant Garde" w:hAnsi="ITC Avant Garde"/>
              </w:rPr>
            </w:pPr>
            <w:r w:rsidRPr="00D05D14">
              <w:rPr>
                <w:rFonts w:ascii="ITC Avant Garde" w:hAnsi="ITC Avant Garde"/>
              </w:rPr>
              <w:t>Constitución de la República Bolivariana de Venezuela.</w:t>
            </w:r>
          </w:p>
          <w:p w14:paraId="42044010" w14:textId="77777777" w:rsidR="00A74553" w:rsidRPr="00D05D14" w:rsidRDefault="00A74553" w:rsidP="00790C18">
            <w:pPr>
              <w:numPr>
                <w:ilvl w:val="0"/>
                <w:numId w:val="29"/>
              </w:numPr>
              <w:jc w:val="both"/>
              <w:rPr>
                <w:rFonts w:ascii="ITC Avant Garde" w:hAnsi="ITC Avant Garde"/>
              </w:rPr>
            </w:pPr>
            <w:r w:rsidRPr="00D05D14">
              <w:rPr>
                <w:rFonts w:ascii="ITC Avant Garde" w:hAnsi="ITC Avant Garde"/>
              </w:rPr>
              <w:t>Ley de Responsabilidad Social en Radio y Televisión. Gaceta Oficial número 39.610 del 07 de febrero de 2011 (LRSRTV).</w:t>
            </w:r>
          </w:p>
          <w:p w14:paraId="381A79F5" w14:textId="77777777" w:rsidR="00A74553" w:rsidRPr="00D05D14" w:rsidRDefault="00A74553" w:rsidP="00790C18">
            <w:pPr>
              <w:numPr>
                <w:ilvl w:val="0"/>
                <w:numId w:val="29"/>
              </w:numPr>
              <w:jc w:val="both"/>
              <w:rPr>
                <w:rFonts w:ascii="ITC Avant Garde" w:hAnsi="ITC Avant Garde"/>
              </w:rPr>
            </w:pPr>
            <w:r w:rsidRPr="00D05D14">
              <w:rPr>
                <w:rFonts w:ascii="ITC Avant Garde" w:hAnsi="ITC Avant Garde"/>
              </w:rPr>
              <w:t>Las Normas Técnicas para la integración de las personas con discapacidad auditiva para la recepción de los mensajes difundidos a través de los servicios de televisión, número 866 (Normas Técnicas).</w:t>
            </w:r>
          </w:p>
          <w:p w14:paraId="6AC5852B" w14:textId="77777777" w:rsidR="00A74553" w:rsidRPr="00D05D14" w:rsidRDefault="00A74553" w:rsidP="00790C18">
            <w:pPr>
              <w:jc w:val="both"/>
              <w:rPr>
                <w:rFonts w:ascii="ITC Avant Garde" w:hAnsi="ITC Avant Garde"/>
              </w:rPr>
            </w:pPr>
          </w:p>
          <w:p w14:paraId="3692A24E" w14:textId="77777777" w:rsidR="00A74553" w:rsidRPr="00D05D14" w:rsidRDefault="00A74553" w:rsidP="00790C18">
            <w:pPr>
              <w:ind w:left="360"/>
              <w:jc w:val="both"/>
              <w:rPr>
                <w:rFonts w:ascii="ITC Avant Garde" w:hAnsi="ITC Avant Garde"/>
                <w:b/>
              </w:rPr>
            </w:pPr>
            <w:r w:rsidRPr="00D05D14">
              <w:rPr>
                <w:rFonts w:ascii="ITC Avant Garde" w:hAnsi="ITC Avant Garde"/>
                <w:b/>
              </w:rPr>
              <w:t>Bibliografía y hemerografía</w:t>
            </w:r>
          </w:p>
          <w:p w14:paraId="32696287" w14:textId="77777777" w:rsidR="00A74553" w:rsidRPr="00D05D14" w:rsidRDefault="00A74553" w:rsidP="00790C18">
            <w:pPr>
              <w:jc w:val="both"/>
              <w:rPr>
                <w:rFonts w:ascii="ITC Avant Garde" w:hAnsi="ITC Avant Garde"/>
              </w:rPr>
            </w:pPr>
          </w:p>
          <w:p w14:paraId="0FF5A6DE" w14:textId="77777777" w:rsidR="00A74553" w:rsidRPr="00D05D14" w:rsidRDefault="00A74553" w:rsidP="00790C18">
            <w:pPr>
              <w:numPr>
                <w:ilvl w:val="0"/>
                <w:numId w:val="30"/>
              </w:numPr>
              <w:jc w:val="both"/>
              <w:rPr>
                <w:rFonts w:ascii="ITC Avant Garde" w:hAnsi="ITC Avant Garde"/>
              </w:rPr>
            </w:pPr>
            <w:r w:rsidRPr="00D05D14">
              <w:rPr>
                <w:rFonts w:ascii="ITC Avant Garde" w:hAnsi="ITC Avant Garde"/>
              </w:rPr>
              <w:t>Derechos de las Audiencias, Beatriz Alicia Solís Leere.</w:t>
            </w:r>
          </w:p>
          <w:p w14:paraId="5E0F539C" w14:textId="77777777" w:rsidR="00A74553" w:rsidRPr="00D05D14" w:rsidRDefault="00A74553" w:rsidP="00790C18">
            <w:pPr>
              <w:numPr>
                <w:ilvl w:val="0"/>
                <w:numId w:val="30"/>
              </w:numPr>
              <w:jc w:val="both"/>
              <w:rPr>
                <w:rFonts w:ascii="ITC Avant Garde" w:hAnsi="ITC Avant Garde"/>
              </w:rPr>
            </w:pPr>
            <w:r w:rsidRPr="00D05D14">
              <w:rPr>
                <w:rFonts w:ascii="ITC Avant Garde" w:hAnsi="ITC Avant Garde"/>
              </w:rPr>
              <w:t>Fragmentación Regulatoria, Desprotección e Inviabilidad de los Derechos de las Audiencias y de los contenidos de la radio y televisión en la Ley Federal de Telecomunicaciones y Radiodifusión, Beatriz Alicia Solís Leere.</w:t>
            </w:r>
          </w:p>
          <w:p w14:paraId="0D077406" w14:textId="77777777" w:rsidR="00A74553" w:rsidRPr="00D05D14" w:rsidRDefault="00A74553" w:rsidP="00790C18">
            <w:pPr>
              <w:numPr>
                <w:ilvl w:val="0"/>
                <w:numId w:val="30"/>
              </w:numPr>
              <w:jc w:val="both"/>
              <w:rPr>
                <w:rFonts w:ascii="ITC Avant Garde" w:hAnsi="ITC Avant Garde"/>
              </w:rPr>
            </w:pPr>
            <w:r w:rsidRPr="00D05D14">
              <w:rPr>
                <w:rFonts w:ascii="ITC Avant Garde" w:hAnsi="ITC Avant Garde"/>
              </w:rPr>
              <w:t>Posicionamiento de los defensores de las audiencias sobre la iniciativa del presidente Enrique Peña Nieto en materia de radiodifusión y telecomunicaciones, Francisco Prieto, Beatriz Alicia Solís Leere, Adriana Solórzano y Gabriel Sosa Plata.</w:t>
            </w:r>
          </w:p>
          <w:p w14:paraId="71FAB051" w14:textId="77777777" w:rsidR="00A74553" w:rsidRPr="00D05D14" w:rsidRDefault="00A74553" w:rsidP="00790C18">
            <w:pPr>
              <w:numPr>
                <w:ilvl w:val="0"/>
                <w:numId w:val="30"/>
              </w:numPr>
              <w:jc w:val="both"/>
              <w:rPr>
                <w:rFonts w:ascii="ITC Avant Garde" w:hAnsi="ITC Avant Garde"/>
              </w:rPr>
            </w:pPr>
            <w:r w:rsidRPr="00D05D14">
              <w:rPr>
                <w:rFonts w:ascii="ITC Avant Garde" w:hAnsi="ITC Avant Garde"/>
              </w:rPr>
              <w:t>Los Derechos de las Audiencias, Javier Corral.</w:t>
            </w:r>
          </w:p>
          <w:p w14:paraId="394AFEB9" w14:textId="77777777" w:rsidR="00A74553" w:rsidRPr="00D05D14" w:rsidRDefault="00A74553" w:rsidP="00790C18">
            <w:pPr>
              <w:numPr>
                <w:ilvl w:val="0"/>
                <w:numId w:val="30"/>
              </w:numPr>
              <w:jc w:val="both"/>
              <w:rPr>
                <w:rFonts w:ascii="ITC Avant Garde" w:hAnsi="ITC Avant Garde"/>
              </w:rPr>
            </w:pPr>
            <w:r w:rsidRPr="00D05D14">
              <w:rPr>
                <w:rFonts w:ascii="ITC Avant Garde" w:hAnsi="ITC Avant Garde"/>
              </w:rPr>
              <w:t>¿Hora de la ética?, Raúl Trejo Delarbre.</w:t>
            </w:r>
          </w:p>
          <w:p w14:paraId="0D1ADD3F" w14:textId="77777777" w:rsidR="00A74553" w:rsidRPr="00D05D14" w:rsidRDefault="00A74553" w:rsidP="00790C18">
            <w:pPr>
              <w:numPr>
                <w:ilvl w:val="0"/>
                <w:numId w:val="30"/>
              </w:numPr>
              <w:jc w:val="both"/>
              <w:rPr>
                <w:rFonts w:ascii="ITC Avant Garde" w:hAnsi="ITC Avant Garde"/>
              </w:rPr>
            </w:pPr>
            <w:r w:rsidRPr="00D05D14">
              <w:rPr>
                <w:rFonts w:ascii="ITC Avant Garde" w:hAnsi="ITC Avant Garde"/>
              </w:rPr>
              <w:t>Monopolio de opinión, ¿a quién beneficia?, Clara Luz Álvarez.</w:t>
            </w:r>
          </w:p>
          <w:p w14:paraId="5AA66BCA" w14:textId="77777777" w:rsidR="00A74553" w:rsidRPr="00D05D14" w:rsidRDefault="00A74553" w:rsidP="00790C18">
            <w:pPr>
              <w:numPr>
                <w:ilvl w:val="0"/>
                <w:numId w:val="30"/>
              </w:numPr>
              <w:jc w:val="both"/>
              <w:rPr>
                <w:rFonts w:ascii="ITC Avant Garde" w:hAnsi="ITC Avant Garde"/>
              </w:rPr>
            </w:pPr>
            <w:r w:rsidRPr="00D05D14">
              <w:rPr>
                <w:rFonts w:ascii="ITC Avant Garde" w:hAnsi="ITC Avant Garde"/>
              </w:rPr>
              <w:t>La accesibilidad a los medios audiovisuales: la narración en lengua de señas Argentina y el subtitulado para personas sordas; Instituto Nacional de Cine y Artes Audiovisuales Argentina.</w:t>
            </w:r>
          </w:p>
          <w:p w14:paraId="3D81FD2C" w14:textId="77777777" w:rsidR="00A74553" w:rsidRPr="00D05D14" w:rsidRDefault="00A74553" w:rsidP="00790C18">
            <w:pPr>
              <w:numPr>
                <w:ilvl w:val="0"/>
                <w:numId w:val="30"/>
              </w:numPr>
              <w:jc w:val="both"/>
              <w:rPr>
                <w:rFonts w:ascii="ITC Avant Garde" w:hAnsi="ITC Avant Garde"/>
              </w:rPr>
            </w:pPr>
            <w:r w:rsidRPr="00D05D14">
              <w:rPr>
                <w:rFonts w:ascii="ITC Avant Garde" w:hAnsi="ITC Avant Garde"/>
              </w:rPr>
              <w:t>Guía para radios y televisiones sobre la promoción del contenido generado por el usuario y la alfabetización mediática e informacional; Martin Scott; UNESCO</w:t>
            </w:r>
          </w:p>
          <w:p w14:paraId="3EDA6431" w14:textId="77777777" w:rsidR="00A74553" w:rsidRPr="00D05D14" w:rsidRDefault="00A74553" w:rsidP="00790C18">
            <w:pPr>
              <w:numPr>
                <w:ilvl w:val="0"/>
                <w:numId w:val="30"/>
              </w:numPr>
              <w:jc w:val="both"/>
              <w:rPr>
                <w:rFonts w:ascii="ITC Avant Garde" w:hAnsi="ITC Avant Garde"/>
                <w:lang w:val="en-US"/>
              </w:rPr>
            </w:pPr>
            <w:r w:rsidRPr="00D05D14">
              <w:rPr>
                <w:rFonts w:ascii="ITC Avant Garde" w:hAnsi="ITC Avant Garde"/>
                <w:lang w:val="en-US"/>
              </w:rPr>
              <w:t>Media and Information Literacy. Policy and Strategy Guidelines; UNESCO 2013.</w:t>
            </w:r>
          </w:p>
          <w:p w14:paraId="5B427228" w14:textId="77777777" w:rsidR="00A74553" w:rsidRPr="00D05D14" w:rsidRDefault="00A74553" w:rsidP="00790C18">
            <w:pPr>
              <w:numPr>
                <w:ilvl w:val="0"/>
                <w:numId w:val="30"/>
              </w:numPr>
              <w:jc w:val="both"/>
              <w:rPr>
                <w:rFonts w:ascii="ITC Avant Garde" w:hAnsi="ITC Avant Garde"/>
                <w:lang w:val="en-US"/>
              </w:rPr>
            </w:pPr>
            <w:r w:rsidRPr="00D05D14">
              <w:rPr>
                <w:rFonts w:ascii="ITC Avant Garde" w:hAnsi="ITC Avant Garde"/>
                <w:lang w:val="en-US"/>
              </w:rPr>
              <w:t>Understanding Information Literacy: A Primer; Forest Woody Horton, Jr.; UNESCO; 2007</w:t>
            </w:r>
          </w:p>
          <w:p w14:paraId="1F2257E1" w14:textId="77777777" w:rsidR="00A74553" w:rsidRPr="00D05D14" w:rsidRDefault="00A74553" w:rsidP="00790C18">
            <w:pPr>
              <w:numPr>
                <w:ilvl w:val="0"/>
                <w:numId w:val="30"/>
              </w:numPr>
              <w:jc w:val="both"/>
              <w:rPr>
                <w:rFonts w:ascii="ITC Avant Garde" w:hAnsi="ITC Avant Garde"/>
                <w:lang w:val="en-US"/>
              </w:rPr>
            </w:pPr>
            <w:r w:rsidRPr="00D05D14">
              <w:rPr>
                <w:rFonts w:ascii="ITC Avant Garde" w:hAnsi="ITC Avant Garde"/>
                <w:lang w:val="en-US"/>
              </w:rPr>
              <w:t>Voz Media Literacy; The International Encyclopedia of Communication (Donsbach, ed.)</w:t>
            </w:r>
          </w:p>
          <w:p w14:paraId="03920312" w14:textId="77777777" w:rsidR="00A74553" w:rsidRPr="00D05D14" w:rsidRDefault="00A74553" w:rsidP="00790C18">
            <w:pPr>
              <w:jc w:val="both"/>
              <w:rPr>
                <w:rFonts w:ascii="ITC Avant Garde" w:hAnsi="ITC Avant Garde"/>
                <w:lang w:val="en-US"/>
              </w:rPr>
            </w:pPr>
          </w:p>
          <w:p w14:paraId="138C8316" w14:textId="77777777" w:rsidR="00A74553" w:rsidRPr="00D05D14" w:rsidRDefault="00A74553" w:rsidP="00790C18">
            <w:pPr>
              <w:ind w:left="360"/>
              <w:jc w:val="both"/>
              <w:rPr>
                <w:rFonts w:ascii="ITC Avant Garde" w:hAnsi="ITC Avant Garde"/>
                <w:b/>
              </w:rPr>
            </w:pPr>
            <w:r w:rsidRPr="00D05D14">
              <w:rPr>
                <w:rFonts w:ascii="ITC Avant Garde" w:hAnsi="ITC Avant Garde"/>
                <w:b/>
              </w:rPr>
              <w:t>Códigos de Ética</w:t>
            </w:r>
          </w:p>
          <w:p w14:paraId="108DA9A7" w14:textId="77777777" w:rsidR="00A74553" w:rsidRPr="00D05D14" w:rsidRDefault="00A74553" w:rsidP="00790C18">
            <w:pPr>
              <w:jc w:val="both"/>
              <w:rPr>
                <w:rFonts w:ascii="ITC Avant Garde" w:hAnsi="ITC Avant Garde"/>
              </w:rPr>
            </w:pPr>
          </w:p>
          <w:p w14:paraId="25B22A29"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Declaración de Principios y Código de Conducta de los Trabajadores del Instituto Federal de Telecomunicaciones.</w:t>
            </w:r>
          </w:p>
          <w:p w14:paraId="3F082D1A"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Un Código de Ética para los Medios Mexicanos, Raúl Trejo Delarbre.</w:t>
            </w:r>
          </w:p>
          <w:p w14:paraId="37B71FDA"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Principios y Fundamentos de Radio Educación, Radio Educación.</w:t>
            </w:r>
          </w:p>
          <w:p w14:paraId="074DCD22"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Código de Ética de los Servidores Públicos de la Administración Pública Federal</w:t>
            </w:r>
          </w:p>
          <w:p w14:paraId="4EC34A26"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Código de Ética del Poder Judicial de la Federación</w:t>
            </w:r>
          </w:p>
          <w:p w14:paraId="35006182"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Código de Ética del Instituto Mexicano de la Radio</w:t>
            </w:r>
          </w:p>
          <w:p w14:paraId="6AA97990"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Código de Ética de Grupo Televisa, S.A.B y subsidiarias.</w:t>
            </w:r>
          </w:p>
          <w:p w14:paraId="02A97224"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Código Deontológico de Canal 22</w:t>
            </w:r>
          </w:p>
          <w:p w14:paraId="398C86FA"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Código de Ética del Trabajo Informativo del Canal del Congreso</w:t>
            </w:r>
          </w:p>
          <w:p w14:paraId="5F22EBA1"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Acuerdo General de Política Editorial y Reglas de Conducta Ética entre Noticias MVS y la periodista María del Carmen Aristegui Flores</w:t>
            </w:r>
          </w:p>
          <w:p w14:paraId="59B662EB"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Código de Conducta del entonces Organismo Promotor de Medios Audiovisuales (OPMA)</w:t>
            </w:r>
          </w:p>
          <w:p w14:paraId="44FDACA2" w14:textId="77777777" w:rsidR="00A74553" w:rsidRPr="00D05D14" w:rsidRDefault="00A74553" w:rsidP="00790C18">
            <w:pPr>
              <w:numPr>
                <w:ilvl w:val="0"/>
                <w:numId w:val="12"/>
              </w:numPr>
              <w:jc w:val="both"/>
              <w:rPr>
                <w:rFonts w:ascii="ITC Avant Garde" w:hAnsi="ITC Avant Garde"/>
              </w:rPr>
            </w:pPr>
            <w:r w:rsidRPr="00D05D14">
              <w:rPr>
                <w:rFonts w:ascii="ITC Avant Garde" w:hAnsi="ITC Avant Garde"/>
              </w:rPr>
              <w:t>Código Éti</w:t>
            </w:r>
            <w:r w:rsidR="00E66A5F" w:rsidRPr="00D05D14">
              <w:rPr>
                <w:rFonts w:ascii="ITC Avant Garde" w:hAnsi="ITC Avant Garde"/>
              </w:rPr>
              <w:t>co para la Autorregulación de TV</w:t>
            </w:r>
            <w:r w:rsidRPr="00D05D14">
              <w:rPr>
                <w:rFonts w:ascii="ITC Avant Garde" w:hAnsi="ITC Avant Garde"/>
              </w:rPr>
              <w:t xml:space="preserve"> Azteca.</w:t>
            </w:r>
          </w:p>
          <w:p w14:paraId="52D4A5D5" w14:textId="77777777" w:rsidR="00A74553" w:rsidRPr="00790C18" w:rsidRDefault="00A74553" w:rsidP="00790C18">
            <w:pPr>
              <w:jc w:val="both"/>
              <w:rPr>
                <w:rFonts w:ascii="ITC Avant Garde" w:hAnsi="ITC Avant Garde"/>
              </w:rPr>
            </w:pPr>
          </w:p>
        </w:tc>
      </w:tr>
    </w:tbl>
    <w:p w14:paraId="410FB782" w14:textId="77777777" w:rsidR="00A74553" w:rsidRPr="00790C18" w:rsidRDefault="00A74553" w:rsidP="00790C18">
      <w:pPr>
        <w:spacing w:after="0" w:line="240" w:lineRule="auto"/>
        <w:rPr>
          <w:rFonts w:ascii="ITC Avant Garde" w:hAnsi="ITC Avant Garde"/>
        </w:rPr>
      </w:pPr>
    </w:p>
    <w:sectPr w:rsidR="00A74553" w:rsidRPr="00790C1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1FFDF" w14:textId="77777777" w:rsidR="007767EB" w:rsidRDefault="007767EB" w:rsidP="00A74553">
      <w:pPr>
        <w:spacing w:after="0" w:line="240" w:lineRule="auto"/>
      </w:pPr>
      <w:r>
        <w:separator/>
      </w:r>
    </w:p>
  </w:endnote>
  <w:endnote w:type="continuationSeparator" w:id="0">
    <w:p w14:paraId="3C40CB7E" w14:textId="77777777" w:rsidR="007767EB" w:rsidRDefault="007767EB" w:rsidP="00A74553">
      <w:pPr>
        <w:spacing w:after="0" w:line="240" w:lineRule="auto"/>
      </w:pPr>
      <w:r>
        <w:continuationSeparator/>
      </w:r>
    </w:p>
  </w:endnote>
  <w:endnote w:type="continuationNotice" w:id="1">
    <w:p w14:paraId="4282695B" w14:textId="77777777" w:rsidR="007767EB" w:rsidRDefault="00776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4"/>
        <w:szCs w:val="14"/>
      </w:rPr>
      <w:id w:val="998390611"/>
      <w:docPartObj>
        <w:docPartGallery w:val="Page Numbers (Bottom of Page)"/>
        <w:docPartUnique/>
      </w:docPartObj>
    </w:sdtPr>
    <w:sdtEndPr/>
    <w:sdtContent>
      <w:sdt>
        <w:sdtPr>
          <w:rPr>
            <w:rFonts w:ascii="ITC Avant Garde" w:hAnsi="ITC Avant Garde"/>
            <w:sz w:val="14"/>
            <w:szCs w:val="14"/>
          </w:rPr>
          <w:id w:val="1728636285"/>
          <w:docPartObj>
            <w:docPartGallery w:val="Page Numbers (Top of Page)"/>
            <w:docPartUnique/>
          </w:docPartObj>
        </w:sdtPr>
        <w:sdtEndPr/>
        <w:sdtContent>
          <w:p w14:paraId="08382938" w14:textId="77777777" w:rsidR="007C0DCB" w:rsidRPr="002C18E9" w:rsidRDefault="007C0DCB">
            <w:pPr>
              <w:pStyle w:val="Piedepgina"/>
              <w:jc w:val="center"/>
              <w:rPr>
                <w:rFonts w:ascii="ITC Avant Garde" w:hAnsi="ITC Avant Garde"/>
                <w:sz w:val="14"/>
                <w:szCs w:val="14"/>
              </w:rPr>
            </w:pPr>
            <w:r w:rsidRPr="002C18E9">
              <w:rPr>
                <w:rFonts w:ascii="ITC Avant Garde" w:hAnsi="ITC Avant Garde"/>
                <w:sz w:val="14"/>
                <w:szCs w:val="14"/>
                <w:lang w:val="es-ES"/>
              </w:rPr>
              <w:t xml:space="preserve">Página </w:t>
            </w:r>
            <w:r w:rsidRPr="002C18E9">
              <w:rPr>
                <w:rFonts w:ascii="ITC Avant Garde" w:hAnsi="ITC Avant Garde"/>
                <w:b/>
                <w:bCs/>
                <w:sz w:val="14"/>
                <w:szCs w:val="14"/>
              </w:rPr>
              <w:fldChar w:fldCharType="begin"/>
            </w:r>
            <w:r w:rsidRPr="002C18E9">
              <w:rPr>
                <w:rFonts w:ascii="ITC Avant Garde" w:hAnsi="ITC Avant Garde"/>
                <w:b/>
                <w:bCs/>
                <w:sz w:val="14"/>
                <w:szCs w:val="14"/>
              </w:rPr>
              <w:instrText>PAGE</w:instrText>
            </w:r>
            <w:r w:rsidRPr="002C18E9">
              <w:rPr>
                <w:rFonts w:ascii="ITC Avant Garde" w:hAnsi="ITC Avant Garde"/>
                <w:b/>
                <w:bCs/>
                <w:sz w:val="14"/>
                <w:szCs w:val="14"/>
              </w:rPr>
              <w:fldChar w:fldCharType="separate"/>
            </w:r>
            <w:r w:rsidR="007767EB">
              <w:rPr>
                <w:rFonts w:ascii="ITC Avant Garde" w:hAnsi="ITC Avant Garde"/>
                <w:b/>
                <w:bCs/>
                <w:noProof/>
                <w:sz w:val="14"/>
                <w:szCs w:val="14"/>
              </w:rPr>
              <w:t>1</w:t>
            </w:r>
            <w:r w:rsidRPr="002C18E9">
              <w:rPr>
                <w:rFonts w:ascii="ITC Avant Garde" w:hAnsi="ITC Avant Garde"/>
                <w:b/>
                <w:bCs/>
                <w:sz w:val="14"/>
                <w:szCs w:val="14"/>
              </w:rPr>
              <w:fldChar w:fldCharType="end"/>
            </w:r>
            <w:r w:rsidRPr="002C18E9">
              <w:rPr>
                <w:rFonts w:ascii="ITC Avant Garde" w:hAnsi="ITC Avant Garde"/>
                <w:sz w:val="14"/>
                <w:szCs w:val="14"/>
                <w:lang w:val="es-ES"/>
              </w:rPr>
              <w:t xml:space="preserve"> de </w:t>
            </w:r>
            <w:r w:rsidRPr="002C18E9">
              <w:rPr>
                <w:rFonts w:ascii="ITC Avant Garde" w:hAnsi="ITC Avant Garde"/>
                <w:b/>
                <w:bCs/>
                <w:sz w:val="14"/>
                <w:szCs w:val="14"/>
              </w:rPr>
              <w:fldChar w:fldCharType="begin"/>
            </w:r>
            <w:r w:rsidRPr="002C18E9">
              <w:rPr>
                <w:rFonts w:ascii="ITC Avant Garde" w:hAnsi="ITC Avant Garde"/>
                <w:b/>
                <w:bCs/>
                <w:sz w:val="14"/>
                <w:szCs w:val="14"/>
              </w:rPr>
              <w:instrText>NUMPAGES</w:instrText>
            </w:r>
            <w:r w:rsidRPr="002C18E9">
              <w:rPr>
                <w:rFonts w:ascii="ITC Avant Garde" w:hAnsi="ITC Avant Garde"/>
                <w:b/>
                <w:bCs/>
                <w:sz w:val="14"/>
                <w:szCs w:val="14"/>
              </w:rPr>
              <w:fldChar w:fldCharType="separate"/>
            </w:r>
            <w:r w:rsidR="007767EB">
              <w:rPr>
                <w:rFonts w:ascii="ITC Avant Garde" w:hAnsi="ITC Avant Garde"/>
                <w:b/>
                <w:bCs/>
                <w:noProof/>
                <w:sz w:val="14"/>
                <w:szCs w:val="14"/>
              </w:rPr>
              <w:t>1</w:t>
            </w:r>
            <w:r w:rsidRPr="002C18E9">
              <w:rPr>
                <w:rFonts w:ascii="ITC Avant Garde" w:hAnsi="ITC Avant Garde"/>
                <w:b/>
                <w:bCs/>
                <w:sz w:val="14"/>
                <w:szCs w:val="14"/>
              </w:rPr>
              <w:fldChar w:fldCharType="end"/>
            </w:r>
          </w:p>
        </w:sdtContent>
      </w:sdt>
    </w:sdtContent>
  </w:sdt>
  <w:p w14:paraId="6D9204FC" w14:textId="77777777" w:rsidR="007C0DCB" w:rsidRDefault="007C0D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62980" w14:textId="77777777" w:rsidR="007767EB" w:rsidRDefault="007767EB" w:rsidP="00A74553">
      <w:pPr>
        <w:spacing w:after="0" w:line="240" w:lineRule="auto"/>
      </w:pPr>
      <w:r>
        <w:separator/>
      </w:r>
    </w:p>
  </w:footnote>
  <w:footnote w:type="continuationSeparator" w:id="0">
    <w:p w14:paraId="13FEF526" w14:textId="77777777" w:rsidR="007767EB" w:rsidRDefault="007767EB" w:rsidP="00A74553">
      <w:pPr>
        <w:spacing w:after="0" w:line="240" w:lineRule="auto"/>
      </w:pPr>
      <w:r>
        <w:continuationSeparator/>
      </w:r>
    </w:p>
  </w:footnote>
  <w:footnote w:type="continuationNotice" w:id="1">
    <w:p w14:paraId="6518A6B9" w14:textId="77777777" w:rsidR="007767EB" w:rsidRDefault="007767EB">
      <w:pPr>
        <w:spacing w:after="0" w:line="240" w:lineRule="auto"/>
      </w:pPr>
    </w:p>
  </w:footnote>
  <w:footnote w:id="2">
    <w:p w14:paraId="2D019C29" w14:textId="77777777" w:rsidR="007C0DCB" w:rsidRPr="0006251A" w:rsidRDefault="007C0DCB">
      <w:pPr>
        <w:pStyle w:val="Textonotapie"/>
        <w:rPr>
          <w:rFonts w:ascii="ITC Avant Garde" w:hAnsi="ITC Avant Garde"/>
          <w:sz w:val="16"/>
          <w:szCs w:val="16"/>
        </w:rPr>
      </w:pPr>
      <w:r w:rsidRPr="0006251A">
        <w:rPr>
          <w:rStyle w:val="Refdenotaalpie"/>
          <w:rFonts w:ascii="ITC Avant Garde" w:hAnsi="ITC Avant Garde"/>
          <w:sz w:val="16"/>
          <w:szCs w:val="16"/>
        </w:rPr>
        <w:footnoteRef/>
      </w:r>
      <w:r w:rsidRPr="0006251A">
        <w:rPr>
          <w:rFonts w:ascii="ITC Avant Garde" w:hAnsi="ITC Avant Garde"/>
          <w:sz w:val="16"/>
          <w:szCs w:val="16"/>
        </w:rPr>
        <w:t xml:space="preserve"> Fuente: Para determinar lo anterior sirve de apoyo la información contenida en la liga electrónica www.observatoriolaboral.gob.mx ello para efectos de establecer los costos que generará el trámite, ya que en dicho portal se puede obtener el sueldo promedio de las personas que se considera podrían intervenir en el cumplimiento del trámite que nos ocupa.</w:t>
      </w:r>
    </w:p>
  </w:footnote>
  <w:footnote w:id="3">
    <w:p w14:paraId="31D0A39E" w14:textId="77777777" w:rsidR="007C0DCB" w:rsidRPr="0006251A" w:rsidRDefault="007C0DCB" w:rsidP="00A74553">
      <w:pPr>
        <w:pStyle w:val="Textonotapie"/>
        <w:rPr>
          <w:rFonts w:ascii="ITC Avant Garde" w:hAnsi="ITC Avant Garde"/>
          <w:sz w:val="16"/>
          <w:szCs w:val="16"/>
        </w:rPr>
      </w:pPr>
      <w:r w:rsidRPr="0006251A">
        <w:rPr>
          <w:rStyle w:val="Refdenotaalpie"/>
          <w:rFonts w:ascii="ITC Avant Garde" w:hAnsi="ITC Avant Garde"/>
          <w:sz w:val="16"/>
          <w:szCs w:val="16"/>
        </w:rPr>
        <w:footnoteRef/>
      </w:r>
      <w:r w:rsidRPr="0006251A">
        <w:rPr>
          <w:rFonts w:ascii="ITC Avant Garde" w:hAnsi="ITC Avant Garde"/>
          <w:sz w:val="16"/>
          <w:szCs w:val="16"/>
        </w:rPr>
        <w:t xml:space="preserve"> Se encuentra en el mismo archivo electrónico.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3D05" w14:textId="77777777" w:rsidR="007C0DCB" w:rsidRPr="00294D2B" w:rsidRDefault="007C0DCB" w:rsidP="00E42FBA">
    <w:pPr>
      <w:spacing w:line="240" w:lineRule="auto"/>
      <w:rPr>
        <w:rFonts w:ascii="ITC Avant Garde" w:hAnsi="ITC Avant Garde"/>
      </w:rPr>
    </w:pPr>
    <w:r w:rsidRPr="00294D2B">
      <w:rPr>
        <w:rFonts w:ascii="ITC Avant Garde" w:hAnsi="ITC Avant Garde"/>
        <w:noProof/>
        <w:lang w:eastAsia="es-MX"/>
      </w:rPr>
      <w:drawing>
        <wp:anchor distT="0" distB="0" distL="114300" distR="114300" simplePos="0" relativeHeight="251659264" behindDoc="1" locked="0" layoutInCell="1" allowOverlap="1" wp14:anchorId="282241AD" wp14:editId="453E5141">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8D876" w14:textId="77777777" w:rsidR="007C0DCB" w:rsidRPr="00D14781" w:rsidRDefault="007C0DCB" w:rsidP="00E42FBA">
    <w:pPr>
      <w:pStyle w:val="Encabezado"/>
      <w:jc w:val="right"/>
      <w:rPr>
        <w:rFonts w:ascii="ITC Avant Garde" w:hAnsi="ITC Avant Garde"/>
      </w:rPr>
    </w:pPr>
    <w:r w:rsidRPr="00D14781">
      <w:rPr>
        <w:rFonts w:ascii="ITC Avant Garde" w:hAnsi="ITC Avant Garde"/>
      </w:rPr>
      <w:t>ANÁLISIS DE IMPACTO REGULATORIO</w:t>
    </w:r>
  </w:p>
  <w:p w14:paraId="70F4F337" w14:textId="77777777" w:rsidR="007C0DCB" w:rsidRDefault="007C0DCB">
    <w:pPr>
      <w:pStyle w:val="Encabezado"/>
    </w:pPr>
  </w:p>
  <w:p w14:paraId="002388B5" w14:textId="77777777" w:rsidR="007C0DCB" w:rsidRDefault="007C0DCB">
    <w:pPr>
      <w:pStyle w:val="Encabezado"/>
    </w:pPr>
    <w:r>
      <w:rPr>
        <w:noProof/>
        <w:lang w:eastAsia="es-MX"/>
      </w:rPr>
      <mc:AlternateContent>
        <mc:Choice Requires="wps">
          <w:drawing>
            <wp:anchor distT="0" distB="0" distL="114300" distR="114300" simplePos="0" relativeHeight="251660288" behindDoc="0" locked="0" layoutInCell="1" allowOverlap="1" wp14:anchorId="02C0086D" wp14:editId="1C1000F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76E303F" id="Conector recto 2" o:spid="_x0000_s1026" style="position:absolute;flip:y;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E4047D1" w14:textId="77777777" w:rsidR="007C0DCB" w:rsidRDefault="007C0D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073"/>
    <w:multiLevelType w:val="hybridMultilevel"/>
    <w:tmpl w:val="0FC2DC0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F6A7A02"/>
    <w:multiLevelType w:val="hybridMultilevel"/>
    <w:tmpl w:val="FE62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08B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94255"/>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94B54"/>
    <w:multiLevelType w:val="hybridMultilevel"/>
    <w:tmpl w:val="86D8B39A"/>
    <w:lvl w:ilvl="0" w:tplc="FB58E0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3B6742B"/>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D68C2"/>
    <w:multiLevelType w:val="hybridMultilevel"/>
    <w:tmpl w:val="9FDE7E92"/>
    <w:lvl w:ilvl="0" w:tplc="91747CD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AE47FE"/>
    <w:multiLevelType w:val="hybridMultilevel"/>
    <w:tmpl w:val="35CE7C66"/>
    <w:lvl w:ilvl="0" w:tplc="080A0013">
      <w:start w:val="1"/>
      <w:numFmt w:val="upp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7236007"/>
    <w:multiLevelType w:val="hybridMultilevel"/>
    <w:tmpl w:val="2D92B2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C36E8"/>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9E2643"/>
    <w:multiLevelType w:val="hybridMultilevel"/>
    <w:tmpl w:val="FDFC75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E64F7C"/>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D5E563C"/>
    <w:multiLevelType w:val="hybridMultilevel"/>
    <w:tmpl w:val="94BC5C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4B527E"/>
    <w:multiLevelType w:val="hybridMultilevel"/>
    <w:tmpl w:val="F168B6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744492"/>
    <w:multiLevelType w:val="hybridMultilevel"/>
    <w:tmpl w:val="1A964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A7325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0A0579"/>
    <w:multiLevelType w:val="hybridMultilevel"/>
    <w:tmpl w:val="640ED592"/>
    <w:lvl w:ilvl="0" w:tplc="2FF4FB6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217ACB"/>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CC2796"/>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7A1A93"/>
    <w:multiLevelType w:val="hybridMultilevel"/>
    <w:tmpl w:val="8684EE36"/>
    <w:lvl w:ilvl="0" w:tplc="176E2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947887"/>
    <w:multiLevelType w:val="hybridMultilevel"/>
    <w:tmpl w:val="09D8FD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81789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6966E2"/>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281893"/>
    <w:multiLevelType w:val="hybridMultilevel"/>
    <w:tmpl w:val="12A471DC"/>
    <w:lvl w:ilvl="0" w:tplc="FB58E0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046413"/>
    <w:multiLevelType w:val="hybridMultilevel"/>
    <w:tmpl w:val="0F3E2840"/>
    <w:lvl w:ilvl="0" w:tplc="2FF4FB6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556756"/>
    <w:multiLevelType w:val="hybridMultilevel"/>
    <w:tmpl w:val="460CBD70"/>
    <w:lvl w:ilvl="0" w:tplc="79764A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380C3F"/>
    <w:multiLevelType w:val="hybridMultilevel"/>
    <w:tmpl w:val="DFF8CCFC"/>
    <w:lvl w:ilvl="0" w:tplc="37B44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92E5A3B"/>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0BD58A3"/>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0D905F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C35DC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8E81D89"/>
    <w:multiLevelType w:val="hybridMultilevel"/>
    <w:tmpl w:val="9A5AF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A2F2EC0"/>
    <w:multiLevelType w:val="hybridMultilevel"/>
    <w:tmpl w:val="09EAD508"/>
    <w:lvl w:ilvl="0" w:tplc="2D8E0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5B4C58"/>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2D02A0"/>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DE7E7B"/>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0068E2"/>
    <w:multiLevelType w:val="hybridMultilevel"/>
    <w:tmpl w:val="834EC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80748BC"/>
    <w:multiLevelType w:val="hybridMultilevel"/>
    <w:tmpl w:val="C1A0BBBE"/>
    <w:lvl w:ilvl="0" w:tplc="080A0013">
      <w:start w:val="1"/>
      <w:numFmt w:val="upperRoman"/>
      <w:lvlText w:val="%1."/>
      <w:lvlJc w:val="righ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5A9E2F12"/>
    <w:multiLevelType w:val="hybridMultilevel"/>
    <w:tmpl w:val="81D8B382"/>
    <w:lvl w:ilvl="0" w:tplc="06B80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C1679D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CCB1330"/>
    <w:multiLevelType w:val="hybridMultilevel"/>
    <w:tmpl w:val="800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DC03A6"/>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F3406F4"/>
    <w:multiLevelType w:val="hybridMultilevel"/>
    <w:tmpl w:val="BB705FA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6092037A"/>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61F24B75"/>
    <w:multiLevelType w:val="hybridMultilevel"/>
    <w:tmpl w:val="09C06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487574C"/>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9A10D3F"/>
    <w:multiLevelType w:val="hybridMultilevel"/>
    <w:tmpl w:val="C0342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EAF6C6B"/>
    <w:multiLevelType w:val="hybridMultilevel"/>
    <w:tmpl w:val="86D8B39A"/>
    <w:lvl w:ilvl="0" w:tplc="FB58E0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15:restartNumberingAfterBreak="0">
    <w:nsid w:val="6F641E41"/>
    <w:multiLevelType w:val="hybridMultilevel"/>
    <w:tmpl w:val="45D2048A"/>
    <w:lvl w:ilvl="0" w:tplc="FB58E0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725B701A"/>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3C75D9A"/>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4616D28"/>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FA6CDB"/>
    <w:multiLevelType w:val="hybridMultilevel"/>
    <w:tmpl w:val="6F94DE8A"/>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18E6AC9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CEF27A1"/>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9"/>
  </w:num>
  <w:num w:numId="3">
    <w:abstractNumId w:val="39"/>
  </w:num>
  <w:num w:numId="4">
    <w:abstractNumId w:val="20"/>
  </w:num>
  <w:num w:numId="5">
    <w:abstractNumId w:val="33"/>
  </w:num>
  <w:num w:numId="6">
    <w:abstractNumId w:val="55"/>
  </w:num>
  <w:num w:numId="7">
    <w:abstractNumId w:val="11"/>
  </w:num>
  <w:num w:numId="8">
    <w:abstractNumId w:val="30"/>
  </w:num>
  <w:num w:numId="9">
    <w:abstractNumId w:val="5"/>
  </w:num>
  <w:num w:numId="10">
    <w:abstractNumId w:val="40"/>
  </w:num>
  <w:num w:numId="11">
    <w:abstractNumId w:val="2"/>
  </w:num>
  <w:num w:numId="12">
    <w:abstractNumId w:val="3"/>
  </w:num>
  <w:num w:numId="13">
    <w:abstractNumId w:val="15"/>
  </w:num>
  <w:num w:numId="14">
    <w:abstractNumId w:val="32"/>
  </w:num>
  <w:num w:numId="15">
    <w:abstractNumId w:val="17"/>
  </w:num>
  <w:num w:numId="16">
    <w:abstractNumId w:val="9"/>
  </w:num>
  <w:num w:numId="17">
    <w:abstractNumId w:val="18"/>
  </w:num>
  <w:num w:numId="18">
    <w:abstractNumId w:val="52"/>
  </w:num>
  <w:num w:numId="19">
    <w:abstractNumId w:val="48"/>
  </w:num>
  <w:num w:numId="20">
    <w:abstractNumId w:val="28"/>
  </w:num>
  <w:num w:numId="21">
    <w:abstractNumId w:val="44"/>
  </w:num>
  <w:num w:numId="22">
    <w:abstractNumId w:val="22"/>
  </w:num>
  <w:num w:numId="23">
    <w:abstractNumId w:val="31"/>
  </w:num>
  <w:num w:numId="24">
    <w:abstractNumId w:val="42"/>
  </w:num>
  <w:num w:numId="25">
    <w:abstractNumId w:val="36"/>
  </w:num>
  <w:num w:numId="26">
    <w:abstractNumId w:val="54"/>
  </w:num>
  <w:num w:numId="27">
    <w:abstractNumId w:val="53"/>
  </w:num>
  <w:num w:numId="28">
    <w:abstractNumId w:val="21"/>
  </w:num>
  <w:num w:numId="29">
    <w:abstractNumId w:val="37"/>
  </w:num>
  <w:num w:numId="30">
    <w:abstractNumId w:val="56"/>
  </w:num>
  <w:num w:numId="31">
    <w:abstractNumId w:val="6"/>
  </w:num>
  <w:num w:numId="32">
    <w:abstractNumId w:val="38"/>
  </w:num>
  <w:num w:numId="33">
    <w:abstractNumId w:val="12"/>
  </w:num>
  <w:num w:numId="34">
    <w:abstractNumId w:val="49"/>
  </w:num>
  <w:num w:numId="35">
    <w:abstractNumId w:val="47"/>
  </w:num>
  <w:num w:numId="36">
    <w:abstractNumId w:val="10"/>
  </w:num>
  <w:num w:numId="37">
    <w:abstractNumId w:val="41"/>
  </w:num>
  <w:num w:numId="38">
    <w:abstractNumId w:val="43"/>
  </w:num>
  <w:num w:numId="39">
    <w:abstractNumId w:val="1"/>
  </w:num>
  <w:num w:numId="40">
    <w:abstractNumId w:val="13"/>
  </w:num>
  <w:num w:numId="41">
    <w:abstractNumId w:val="0"/>
  </w:num>
  <w:num w:numId="42">
    <w:abstractNumId w:val="19"/>
  </w:num>
  <w:num w:numId="43">
    <w:abstractNumId w:val="34"/>
  </w:num>
  <w:num w:numId="44">
    <w:abstractNumId w:val="27"/>
  </w:num>
  <w:num w:numId="45">
    <w:abstractNumId w:val="26"/>
  </w:num>
  <w:num w:numId="46">
    <w:abstractNumId w:val="45"/>
  </w:num>
  <w:num w:numId="47">
    <w:abstractNumId w:val="7"/>
  </w:num>
  <w:num w:numId="48">
    <w:abstractNumId w:val="4"/>
  </w:num>
  <w:num w:numId="49">
    <w:abstractNumId w:val="50"/>
  </w:num>
  <w:num w:numId="50">
    <w:abstractNumId w:val="51"/>
  </w:num>
  <w:num w:numId="51">
    <w:abstractNumId w:val="23"/>
  </w:num>
  <w:num w:numId="52">
    <w:abstractNumId w:val="16"/>
  </w:num>
  <w:num w:numId="53">
    <w:abstractNumId w:val="46"/>
  </w:num>
  <w:num w:numId="54">
    <w:abstractNumId w:val="35"/>
  </w:num>
  <w:num w:numId="55">
    <w:abstractNumId w:val="14"/>
  </w:num>
  <w:num w:numId="56">
    <w:abstractNumId w:val="8"/>
  </w:num>
  <w:num w:numId="5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53"/>
    <w:rsid w:val="00004748"/>
    <w:rsid w:val="00012343"/>
    <w:rsid w:val="00014493"/>
    <w:rsid w:val="00017DA6"/>
    <w:rsid w:val="000327CB"/>
    <w:rsid w:val="000331A6"/>
    <w:rsid w:val="00042732"/>
    <w:rsid w:val="00043210"/>
    <w:rsid w:val="0005031B"/>
    <w:rsid w:val="00050922"/>
    <w:rsid w:val="00051764"/>
    <w:rsid w:val="000561F4"/>
    <w:rsid w:val="00057580"/>
    <w:rsid w:val="00057BA5"/>
    <w:rsid w:val="0006251A"/>
    <w:rsid w:val="0006469A"/>
    <w:rsid w:val="00065BDA"/>
    <w:rsid w:val="00071C4E"/>
    <w:rsid w:val="00072DAF"/>
    <w:rsid w:val="0007339F"/>
    <w:rsid w:val="000762BF"/>
    <w:rsid w:val="0008064C"/>
    <w:rsid w:val="00093B43"/>
    <w:rsid w:val="00095671"/>
    <w:rsid w:val="00095E99"/>
    <w:rsid w:val="000A0F8B"/>
    <w:rsid w:val="000A1CD5"/>
    <w:rsid w:val="000A7CAB"/>
    <w:rsid w:val="000A7D71"/>
    <w:rsid w:val="000B0FCB"/>
    <w:rsid w:val="000B3D2C"/>
    <w:rsid w:val="000C73D4"/>
    <w:rsid w:val="000C75E8"/>
    <w:rsid w:val="000D2CC2"/>
    <w:rsid w:val="000E4DC5"/>
    <w:rsid w:val="000E56FA"/>
    <w:rsid w:val="000F06E2"/>
    <w:rsid w:val="000F0D53"/>
    <w:rsid w:val="000F39A6"/>
    <w:rsid w:val="000F7D04"/>
    <w:rsid w:val="00103C58"/>
    <w:rsid w:val="001047AC"/>
    <w:rsid w:val="00105DA6"/>
    <w:rsid w:val="00117651"/>
    <w:rsid w:val="0012043E"/>
    <w:rsid w:val="00123049"/>
    <w:rsid w:val="001300DD"/>
    <w:rsid w:val="00132518"/>
    <w:rsid w:val="001414F1"/>
    <w:rsid w:val="001433C1"/>
    <w:rsid w:val="001448ED"/>
    <w:rsid w:val="0015383F"/>
    <w:rsid w:val="00153F54"/>
    <w:rsid w:val="00157E9D"/>
    <w:rsid w:val="0016128E"/>
    <w:rsid w:val="0016150C"/>
    <w:rsid w:val="00167456"/>
    <w:rsid w:val="001701FA"/>
    <w:rsid w:val="001702A7"/>
    <w:rsid w:val="00171EF2"/>
    <w:rsid w:val="0017431F"/>
    <w:rsid w:val="00182E67"/>
    <w:rsid w:val="001839C3"/>
    <w:rsid w:val="001863F1"/>
    <w:rsid w:val="001871CB"/>
    <w:rsid w:val="00187BF6"/>
    <w:rsid w:val="001A4D35"/>
    <w:rsid w:val="001A76B9"/>
    <w:rsid w:val="001B6D5A"/>
    <w:rsid w:val="001C18F1"/>
    <w:rsid w:val="001C5BC6"/>
    <w:rsid w:val="001C7303"/>
    <w:rsid w:val="001D28D4"/>
    <w:rsid w:val="001D4D91"/>
    <w:rsid w:val="001E1892"/>
    <w:rsid w:val="001E2CB0"/>
    <w:rsid w:val="001E69D8"/>
    <w:rsid w:val="001E6CD8"/>
    <w:rsid w:val="001E7F92"/>
    <w:rsid w:val="001F0B81"/>
    <w:rsid w:val="001F5DE1"/>
    <w:rsid w:val="001F7D53"/>
    <w:rsid w:val="0020075D"/>
    <w:rsid w:val="00204546"/>
    <w:rsid w:val="0021584A"/>
    <w:rsid w:val="0021639C"/>
    <w:rsid w:val="00217B5D"/>
    <w:rsid w:val="002232FB"/>
    <w:rsid w:val="002274A0"/>
    <w:rsid w:val="00230760"/>
    <w:rsid w:val="0023126C"/>
    <w:rsid w:val="00235B08"/>
    <w:rsid w:val="002405CD"/>
    <w:rsid w:val="0024112E"/>
    <w:rsid w:val="0024377C"/>
    <w:rsid w:val="00243F10"/>
    <w:rsid w:val="00254B9A"/>
    <w:rsid w:val="0025622A"/>
    <w:rsid w:val="00257DC8"/>
    <w:rsid w:val="002603F0"/>
    <w:rsid w:val="002614B8"/>
    <w:rsid w:val="00261E1A"/>
    <w:rsid w:val="00264064"/>
    <w:rsid w:val="0027428F"/>
    <w:rsid w:val="00280812"/>
    <w:rsid w:val="00294D2B"/>
    <w:rsid w:val="00296F76"/>
    <w:rsid w:val="002A3412"/>
    <w:rsid w:val="002A774E"/>
    <w:rsid w:val="002B08D8"/>
    <w:rsid w:val="002B1820"/>
    <w:rsid w:val="002B3D03"/>
    <w:rsid w:val="002B4DD5"/>
    <w:rsid w:val="002B6C7B"/>
    <w:rsid w:val="002C18E9"/>
    <w:rsid w:val="002D0D95"/>
    <w:rsid w:val="002D3DED"/>
    <w:rsid w:val="002D5A0F"/>
    <w:rsid w:val="002D72EF"/>
    <w:rsid w:val="002D790F"/>
    <w:rsid w:val="002E09DF"/>
    <w:rsid w:val="002E1553"/>
    <w:rsid w:val="002E2C82"/>
    <w:rsid w:val="002E4D21"/>
    <w:rsid w:val="002E4E5B"/>
    <w:rsid w:val="002E6122"/>
    <w:rsid w:val="002F53F5"/>
    <w:rsid w:val="002F763C"/>
    <w:rsid w:val="003009EA"/>
    <w:rsid w:val="00310874"/>
    <w:rsid w:val="00310960"/>
    <w:rsid w:val="003109E0"/>
    <w:rsid w:val="003128A1"/>
    <w:rsid w:val="0031682E"/>
    <w:rsid w:val="00316BAA"/>
    <w:rsid w:val="003175F2"/>
    <w:rsid w:val="00317AC6"/>
    <w:rsid w:val="0032116C"/>
    <w:rsid w:val="003231F9"/>
    <w:rsid w:val="00342236"/>
    <w:rsid w:val="00342DDE"/>
    <w:rsid w:val="00345A12"/>
    <w:rsid w:val="003544CC"/>
    <w:rsid w:val="003574D1"/>
    <w:rsid w:val="00360A16"/>
    <w:rsid w:val="003648A2"/>
    <w:rsid w:val="003656E6"/>
    <w:rsid w:val="003706C1"/>
    <w:rsid w:val="00375ED5"/>
    <w:rsid w:val="003772A7"/>
    <w:rsid w:val="0038550A"/>
    <w:rsid w:val="003863BB"/>
    <w:rsid w:val="003924E8"/>
    <w:rsid w:val="003926CD"/>
    <w:rsid w:val="00394546"/>
    <w:rsid w:val="00395B99"/>
    <w:rsid w:val="003A521B"/>
    <w:rsid w:val="003A7245"/>
    <w:rsid w:val="003A7C5B"/>
    <w:rsid w:val="003B19AD"/>
    <w:rsid w:val="003B3D0C"/>
    <w:rsid w:val="003C5047"/>
    <w:rsid w:val="003C6FD5"/>
    <w:rsid w:val="003C7528"/>
    <w:rsid w:val="003D0E04"/>
    <w:rsid w:val="003D25DB"/>
    <w:rsid w:val="003D4CB7"/>
    <w:rsid w:val="003D7683"/>
    <w:rsid w:val="003E0313"/>
    <w:rsid w:val="003E15F8"/>
    <w:rsid w:val="003E2142"/>
    <w:rsid w:val="003E2BD6"/>
    <w:rsid w:val="003F149A"/>
    <w:rsid w:val="003F21CA"/>
    <w:rsid w:val="003F741B"/>
    <w:rsid w:val="0041143A"/>
    <w:rsid w:val="00413386"/>
    <w:rsid w:val="00413784"/>
    <w:rsid w:val="00414255"/>
    <w:rsid w:val="00415513"/>
    <w:rsid w:val="0042260F"/>
    <w:rsid w:val="00432481"/>
    <w:rsid w:val="0043254D"/>
    <w:rsid w:val="004438E0"/>
    <w:rsid w:val="00444262"/>
    <w:rsid w:val="004505C6"/>
    <w:rsid w:val="00453C2A"/>
    <w:rsid w:val="004558F8"/>
    <w:rsid w:val="004575C9"/>
    <w:rsid w:val="00460FFC"/>
    <w:rsid w:val="00461553"/>
    <w:rsid w:val="0046422F"/>
    <w:rsid w:val="00472FF8"/>
    <w:rsid w:val="0047764F"/>
    <w:rsid w:val="004915AB"/>
    <w:rsid w:val="00492246"/>
    <w:rsid w:val="00495839"/>
    <w:rsid w:val="00496F1A"/>
    <w:rsid w:val="004A1ED3"/>
    <w:rsid w:val="004A4C58"/>
    <w:rsid w:val="004B188A"/>
    <w:rsid w:val="004C2580"/>
    <w:rsid w:val="004D4289"/>
    <w:rsid w:val="004E3523"/>
    <w:rsid w:val="004E431B"/>
    <w:rsid w:val="004E4566"/>
    <w:rsid w:val="004F4933"/>
    <w:rsid w:val="004F61F5"/>
    <w:rsid w:val="005040F8"/>
    <w:rsid w:val="00515743"/>
    <w:rsid w:val="005257D9"/>
    <w:rsid w:val="005300DE"/>
    <w:rsid w:val="00531E89"/>
    <w:rsid w:val="00543F80"/>
    <w:rsid w:val="00550A2F"/>
    <w:rsid w:val="00551C24"/>
    <w:rsid w:val="00552321"/>
    <w:rsid w:val="0055478A"/>
    <w:rsid w:val="00561FA2"/>
    <w:rsid w:val="0056378A"/>
    <w:rsid w:val="00564543"/>
    <w:rsid w:val="005647D2"/>
    <w:rsid w:val="00574AC6"/>
    <w:rsid w:val="00576675"/>
    <w:rsid w:val="005772BB"/>
    <w:rsid w:val="005774CB"/>
    <w:rsid w:val="00585A11"/>
    <w:rsid w:val="00586A65"/>
    <w:rsid w:val="00587922"/>
    <w:rsid w:val="00591CF0"/>
    <w:rsid w:val="00594D91"/>
    <w:rsid w:val="0059526D"/>
    <w:rsid w:val="005A4320"/>
    <w:rsid w:val="005B0331"/>
    <w:rsid w:val="005B43D0"/>
    <w:rsid w:val="005B7376"/>
    <w:rsid w:val="005C2198"/>
    <w:rsid w:val="005C5090"/>
    <w:rsid w:val="005D0930"/>
    <w:rsid w:val="005D1B50"/>
    <w:rsid w:val="005D5A3F"/>
    <w:rsid w:val="005E24AE"/>
    <w:rsid w:val="005E50B1"/>
    <w:rsid w:val="005E60FF"/>
    <w:rsid w:val="005F110E"/>
    <w:rsid w:val="005F3BC7"/>
    <w:rsid w:val="005F71F5"/>
    <w:rsid w:val="0060453A"/>
    <w:rsid w:val="00606503"/>
    <w:rsid w:val="00610918"/>
    <w:rsid w:val="00610CF3"/>
    <w:rsid w:val="00610F0F"/>
    <w:rsid w:val="00611225"/>
    <w:rsid w:val="00611913"/>
    <w:rsid w:val="006123BE"/>
    <w:rsid w:val="0062117F"/>
    <w:rsid w:val="00626048"/>
    <w:rsid w:val="00626466"/>
    <w:rsid w:val="0063116B"/>
    <w:rsid w:val="0063313B"/>
    <w:rsid w:val="00635484"/>
    <w:rsid w:val="00637223"/>
    <w:rsid w:val="00641B04"/>
    <w:rsid w:val="00641CBE"/>
    <w:rsid w:val="00644B66"/>
    <w:rsid w:val="0064552C"/>
    <w:rsid w:val="0065277D"/>
    <w:rsid w:val="006534EE"/>
    <w:rsid w:val="00662FD6"/>
    <w:rsid w:val="006649E8"/>
    <w:rsid w:val="0067277D"/>
    <w:rsid w:val="006735F4"/>
    <w:rsid w:val="006830A5"/>
    <w:rsid w:val="0068420A"/>
    <w:rsid w:val="00684959"/>
    <w:rsid w:val="00684CC8"/>
    <w:rsid w:val="00694876"/>
    <w:rsid w:val="00697AF7"/>
    <w:rsid w:val="006A1A3C"/>
    <w:rsid w:val="006A755E"/>
    <w:rsid w:val="006B3A0D"/>
    <w:rsid w:val="006B3FEA"/>
    <w:rsid w:val="006B4B62"/>
    <w:rsid w:val="006C058E"/>
    <w:rsid w:val="006C0FF3"/>
    <w:rsid w:val="006C59A9"/>
    <w:rsid w:val="006C7AA8"/>
    <w:rsid w:val="006D3726"/>
    <w:rsid w:val="006E1544"/>
    <w:rsid w:val="006E15B9"/>
    <w:rsid w:val="006E17A9"/>
    <w:rsid w:val="006E3D2C"/>
    <w:rsid w:val="006F6630"/>
    <w:rsid w:val="0070278D"/>
    <w:rsid w:val="00704EC7"/>
    <w:rsid w:val="00704FBC"/>
    <w:rsid w:val="00705A98"/>
    <w:rsid w:val="00710EFD"/>
    <w:rsid w:val="007179B6"/>
    <w:rsid w:val="00720ED5"/>
    <w:rsid w:val="00721270"/>
    <w:rsid w:val="00725AEB"/>
    <w:rsid w:val="00727CC5"/>
    <w:rsid w:val="00742C1E"/>
    <w:rsid w:val="00753B9C"/>
    <w:rsid w:val="00755AC1"/>
    <w:rsid w:val="00755FAD"/>
    <w:rsid w:val="00763E30"/>
    <w:rsid w:val="0077380D"/>
    <w:rsid w:val="00775D1F"/>
    <w:rsid w:val="007767EB"/>
    <w:rsid w:val="00776B27"/>
    <w:rsid w:val="007864C6"/>
    <w:rsid w:val="00790C18"/>
    <w:rsid w:val="00790FA0"/>
    <w:rsid w:val="0079192C"/>
    <w:rsid w:val="007922BA"/>
    <w:rsid w:val="00795EF2"/>
    <w:rsid w:val="0079613F"/>
    <w:rsid w:val="0079633D"/>
    <w:rsid w:val="00797F1F"/>
    <w:rsid w:val="007A2F8D"/>
    <w:rsid w:val="007B702B"/>
    <w:rsid w:val="007C0DCB"/>
    <w:rsid w:val="007C2104"/>
    <w:rsid w:val="007C3555"/>
    <w:rsid w:val="007C3706"/>
    <w:rsid w:val="007C4DCE"/>
    <w:rsid w:val="007C6797"/>
    <w:rsid w:val="007C6EC3"/>
    <w:rsid w:val="007D11DA"/>
    <w:rsid w:val="007D1A02"/>
    <w:rsid w:val="007D2C00"/>
    <w:rsid w:val="007D466B"/>
    <w:rsid w:val="007D4909"/>
    <w:rsid w:val="007D6F8C"/>
    <w:rsid w:val="007D71FF"/>
    <w:rsid w:val="007E084F"/>
    <w:rsid w:val="007E1C14"/>
    <w:rsid w:val="007E4178"/>
    <w:rsid w:val="007E691A"/>
    <w:rsid w:val="007F0DDA"/>
    <w:rsid w:val="007F289E"/>
    <w:rsid w:val="007F5732"/>
    <w:rsid w:val="007F618D"/>
    <w:rsid w:val="00803414"/>
    <w:rsid w:val="00807DD1"/>
    <w:rsid w:val="00811D66"/>
    <w:rsid w:val="00811DDC"/>
    <w:rsid w:val="008141D1"/>
    <w:rsid w:val="00816B31"/>
    <w:rsid w:val="008322E5"/>
    <w:rsid w:val="00836689"/>
    <w:rsid w:val="00852524"/>
    <w:rsid w:val="008532F8"/>
    <w:rsid w:val="0086011C"/>
    <w:rsid w:val="00862C40"/>
    <w:rsid w:val="008666FE"/>
    <w:rsid w:val="00870AAF"/>
    <w:rsid w:val="00876590"/>
    <w:rsid w:val="008801C6"/>
    <w:rsid w:val="00880C2D"/>
    <w:rsid w:val="008939E0"/>
    <w:rsid w:val="00893FE5"/>
    <w:rsid w:val="00897A91"/>
    <w:rsid w:val="008A1558"/>
    <w:rsid w:val="008A23AE"/>
    <w:rsid w:val="008A46DB"/>
    <w:rsid w:val="008B39A7"/>
    <w:rsid w:val="008C4933"/>
    <w:rsid w:val="008C6925"/>
    <w:rsid w:val="008D0821"/>
    <w:rsid w:val="008D39A1"/>
    <w:rsid w:val="008D72CB"/>
    <w:rsid w:val="008E2DEF"/>
    <w:rsid w:val="008F2DBB"/>
    <w:rsid w:val="00911E7E"/>
    <w:rsid w:val="00917EB5"/>
    <w:rsid w:val="009231F9"/>
    <w:rsid w:val="00926CD5"/>
    <w:rsid w:val="00934172"/>
    <w:rsid w:val="0094106A"/>
    <w:rsid w:val="009417FC"/>
    <w:rsid w:val="009424D1"/>
    <w:rsid w:val="0094292B"/>
    <w:rsid w:val="0094658B"/>
    <w:rsid w:val="00946622"/>
    <w:rsid w:val="00950CDD"/>
    <w:rsid w:val="0095113E"/>
    <w:rsid w:val="009548A7"/>
    <w:rsid w:val="009614FA"/>
    <w:rsid w:val="00965196"/>
    <w:rsid w:val="009659BE"/>
    <w:rsid w:val="0097113E"/>
    <w:rsid w:val="00986512"/>
    <w:rsid w:val="00987A6F"/>
    <w:rsid w:val="00992790"/>
    <w:rsid w:val="00994008"/>
    <w:rsid w:val="009A2535"/>
    <w:rsid w:val="009A2E8A"/>
    <w:rsid w:val="009A2FF8"/>
    <w:rsid w:val="009A40C1"/>
    <w:rsid w:val="009A4ACE"/>
    <w:rsid w:val="009A4C1E"/>
    <w:rsid w:val="009B3DC7"/>
    <w:rsid w:val="009B3FD4"/>
    <w:rsid w:val="009C2523"/>
    <w:rsid w:val="009C3E3C"/>
    <w:rsid w:val="009C6811"/>
    <w:rsid w:val="009D219F"/>
    <w:rsid w:val="009E648C"/>
    <w:rsid w:val="009F68BD"/>
    <w:rsid w:val="00A00D67"/>
    <w:rsid w:val="00A0276F"/>
    <w:rsid w:val="00A05A07"/>
    <w:rsid w:val="00A07825"/>
    <w:rsid w:val="00A1214D"/>
    <w:rsid w:val="00A1296D"/>
    <w:rsid w:val="00A13C58"/>
    <w:rsid w:val="00A2747F"/>
    <w:rsid w:val="00A44D3A"/>
    <w:rsid w:val="00A45442"/>
    <w:rsid w:val="00A53C0E"/>
    <w:rsid w:val="00A564AA"/>
    <w:rsid w:val="00A56F60"/>
    <w:rsid w:val="00A61252"/>
    <w:rsid w:val="00A61718"/>
    <w:rsid w:val="00A66AF3"/>
    <w:rsid w:val="00A670EC"/>
    <w:rsid w:val="00A717E4"/>
    <w:rsid w:val="00A7250A"/>
    <w:rsid w:val="00A74553"/>
    <w:rsid w:val="00A7588B"/>
    <w:rsid w:val="00A76067"/>
    <w:rsid w:val="00A76C7C"/>
    <w:rsid w:val="00A8391A"/>
    <w:rsid w:val="00A8765D"/>
    <w:rsid w:val="00A94767"/>
    <w:rsid w:val="00A9626B"/>
    <w:rsid w:val="00A96BC7"/>
    <w:rsid w:val="00AA21A1"/>
    <w:rsid w:val="00AB1238"/>
    <w:rsid w:val="00AB43D6"/>
    <w:rsid w:val="00AB4DF0"/>
    <w:rsid w:val="00AC081F"/>
    <w:rsid w:val="00AC1461"/>
    <w:rsid w:val="00AC2BE3"/>
    <w:rsid w:val="00AC4C7D"/>
    <w:rsid w:val="00AC5AF9"/>
    <w:rsid w:val="00AC6999"/>
    <w:rsid w:val="00AD43A0"/>
    <w:rsid w:val="00AD77C6"/>
    <w:rsid w:val="00AE1169"/>
    <w:rsid w:val="00AE3AF1"/>
    <w:rsid w:val="00AE59FA"/>
    <w:rsid w:val="00AF1B8D"/>
    <w:rsid w:val="00B019B5"/>
    <w:rsid w:val="00B02A79"/>
    <w:rsid w:val="00B07252"/>
    <w:rsid w:val="00B07D1D"/>
    <w:rsid w:val="00B11A69"/>
    <w:rsid w:val="00B132AF"/>
    <w:rsid w:val="00B16FD8"/>
    <w:rsid w:val="00B222C3"/>
    <w:rsid w:val="00B23962"/>
    <w:rsid w:val="00B24415"/>
    <w:rsid w:val="00B24A8F"/>
    <w:rsid w:val="00B25514"/>
    <w:rsid w:val="00B265DA"/>
    <w:rsid w:val="00B311AB"/>
    <w:rsid w:val="00B311AC"/>
    <w:rsid w:val="00B319C7"/>
    <w:rsid w:val="00B34558"/>
    <w:rsid w:val="00B3597B"/>
    <w:rsid w:val="00B46CB6"/>
    <w:rsid w:val="00B54125"/>
    <w:rsid w:val="00B550E5"/>
    <w:rsid w:val="00B57035"/>
    <w:rsid w:val="00B60CDB"/>
    <w:rsid w:val="00B61798"/>
    <w:rsid w:val="00B63931"/>
    <w:rsid w:val="00B64D4B"/>
    <w:rsid w:val="00B67266"/>
    <w:rsid w:val="00B72653"/>
    <w:rsid w:val="00B75D18"/>
    <w:rsid w:val="00B81414"/>
    <w:rsid w:val="00B830D4"/>
    <w:rsid w:val="00B87D8A"/>
    <w:rsid w:val="00B913F8"/>
    <w:rsid w:val="00B9266E"/>
    <w:rsid w:val="00B96DA9"/>
    <w:rsid w:val="00BA221B"/>
    <w:rsid w:val="00BA2B93"/>
    <w:rsid w:val="00BC0B35"/>
    <w:rsid w:val="00BC1D67"/>
    <w:rsid w:val="00BC5EFF"/>
    <w:rsid w:val="00BC6702"/>
    <w:rsid w:val="00BC7606"/>
    <w:rsid w:val="00BD058C"/>
    <w:rsid w:val="00BD336A"/>
    <w:rsid w:val="00BE3689"/>
    <w:rsid w:val="00BE64D5"/>
    <w:rsid w:val="00BF19D3"/>
    <w:rsid w:val="00C033AB"/>
    <w:rsid w:val="00C044E6"/>
    <w:rsid w:val="00C05FA2"/>
    <w:rsid w:val="00C1130B"/>
    <w:rsid w:val="00C11772"/>
    <w:rsid w:val="00C15D38"/>
    <w:rsid w:val="00C16028"/>
    <w:rsid w:val="00C3000F"/>
    <w:rsid w:val="00C47A63"/>
    <w:rsid w:val="00C51EB0"/>
    <w:rsid w:val="00C52E26"/>
    <w:rsid w:val="00C56459"/>
    <w:rsid w:val="00C606D9"/>
    <w:rsid w:val="00C67C83"/>
    <w:rsid w:val="00C701B0"/>
    <w:rsid w:val="00C70789"/>
    <w:rsid w:val="00C7190C"/>
    <w:rsid w:val="00C72635"/>
    <w:rsid w:val="00C7293D"/>
    <w:rsid w:val="00C7357B"/>
    <w:rsid w:val="00C750F6"/>
    <w:rsid w:val="00C8681A"/>
    <w:rsid w:val="00C907C5"/>
    <w:rsid w:val="00C921FF"/>
    <w:rsid w:val="00C92813"/>
    <w:rsid w:val="00C93443"/>
    <w:rsid w:val="00CB3F71"/>
    <w:rsid w:val="00CB5F76"/>
    <w:rsid w:val="00CB660D"/>
    <w:rsid w:val="00CC2314"/>
    <w:rsid w:val="00CC2492"/>
    <w:rsid w:val="00CC76D1"/>
    <w:rsid w:val="00CD4F3C"/>
    <w:rsid w:val="00CD6A2D"/>
    <w:rsid w:val="00CD6FD4"/>
    <w:rsid w:val="00CE6DAD"/>
    <w:rsid w:val="00CE7607"/>
    <w:rsid w:val="00CE7DF6"/>
    <w:rsid w:val="00CF15C7"/>
    <w:rsid w:val="00CF5AE0"/>
    <w:rsid w:val="00D00E91"/>
    <w:rsid w:val="00D01AE9"/>
    <w:rsid w:val="00D05D14"/>
    <w:rsid w:val="00D07B84"/>
    <w:rsid w:val="00D14B46"/>
    <w:rsid w:val="00D15285"/>
    <w:rsid w:val="00D20EFE"/>
    <w:rsid w:val="00D21619"/>
    <w:rsid w:val="00D21F01"/>
    <w:rsid w:val="00D34448"/>
    <w:rsid w:val="00D34C3D"/>
    <w:rsid w:val="00D358B5"/>
    <w:rsid w:val="00D37EF9"/>
    <w:rsid w:val="00D43C2F"/>
    <w:rsid w:val="00D454F9"/>
    <w:rsid w:val="00D46169"/>
    <w:rsid w:val="00D6266F"/>
    <w:rsid w:val="00D70AD6"/>
    <w:rsid w:val="00D70FDA"/>
    <w:rsid w:val="00D72413"/>
    <w:rsid w:val="00D73E7D"/>
    <w:rsid w:val="00D746BC"/>
    <w:rsid w:val="00D80357"/>
    <w:rsid w:val="00D824E0"/>
    <w:rsid w:val="00D86E8E"/>
    <w:rsid w:val="00D97BDC"/>
    <w:rsid w:val="00DA1E75"/>
    <w:rsid w:val="00DB0E9A"/>
    <w:rsid w:val="00DB1A93"/>
    <w:rsid w:val="00DC52B4"/>
    <w:rsid w:val="00DC5561"/>
    <w:rsid w:val="00DC74D4"/>
    <w:rsid w:val="00DD3729"/>
    <w:rsid w:val="00DE1FB6"/>
    <w:rsid w:val="00DE27D9"/>
    <w:rsid w:val="00DE690C"/>
    <w:rsid w:val="00DF0F53"/>
    <w:rsid w:val="00DF1019"/>
    <w:rsid w:val="00DF18F1"/>
    <w:rsid w:val="00DF467C"/>
    <w:rsid w:val="00DF6CDB"/>
    <w:rsid w:val="00E0283F"/>
    <w:rsid w:val="00E03FBA"/>
    <w:rsid w:val="00E12901"/>
    <w:rsid w:val="00E12A67"/>
    <w:rsid w:val="00E21363"/>
    <w:rsid w:val="00E2262F"/>
    <w:rsid w:val="00E24E0A"/>
    <w:rsid w:val="00E30AE9"/>
    <w:rsid w:val="00E322F8"/>
    <w:rsid w:val="00E323B6"/>
    <w:rsid w:val="00E34347"/>
    <w:rsid w:val="00E35A44"/>
    <w:rsid w:val="00E41CAC"/>
    <w:rsid w:val="00E42274"/>
    <w:rsid w:val="00E42FBA"/>
    <w:rsid w:val="00E4519B"/>
    <w:rsid w:val="00E51F16"/>
    <w:rsid w:val="00E51F19"/>
    <w:rsid w:val="00E54F0A"/>
    <w:rsid w:val="00E64A48"/>
    <w:rsid w:val="00E64E38"/>
    <w:rsid w:val="00E66A5F"/>
    <w:rsid w:val="00E6791C"/>
    <w:rsid w:val="00E705A9"/>
    <w:rsid w:val="00E82EC5"/>
    <w:rsid w:val="00E83592"/>
    <w:rsid w:val="00E91CBD"/>
    <w:rsid w:val="00E91F56"/>
    <w:rsid w:val="00EA2876"/>
    <w:rsid w:val="00EA45DB"/>
    <w:rsid w:val="00EA657E"/>
    <w:rsid w:val="00EB1CEE"/>
    <w:rsid w:val="00EB260C"/>
    <w:rsid w:val="00EB38E1"/>
    <w:rsid w:val="00EC273E"/>
    <w:rsid w:val="00ED5EC2"/>
    <w:rsid w:val="00EE5A7D"/>
    <w:rsid w:val="00EE5D50"/>
    <w:rsid w:val="00EF1D1F"/>
    <w:rsid w:val="00EF4143"/>
    <w:rsid w:val="00F0044B"/>
    <w:rsid w:val="00F06BC2"/>
    <w:rsid w:val="00F10F61"/>
    <w:rsid w:val="00F11AFB"/>
    <w:rsid w:val="00F2479D"/>
    <w:rsid w:val="00F2551A"/>
    <w:rsid w:val="00F25AF5"/>
    <w:rsid w:val="00F2635E"/>
    <w:rsid w:val="00F26C02"/>
    <w:rsid w:val="00F276A7"/>
    <w:rsid w:val="00F279FD"/>
    <w:rsid w:val="00F30277"/>
    <w:rsid w:val="00F321C0"/>
    <w:rsid w:val="00F36913"/>
    <w:rsid w:val="00F4329D"/>
    <w:rsid w:val="00F440A0"/>
    <w:rsid w:val="00F44BA3"/>
    <w:rsid w:val="00F45C0E"/>
    <w:rsid w:val="00F53D44"/>
    <w:rsid w:val="00F54A7E"/>
    <w:rsid w:val="00F55890"/>
    <w:rsid w:val="00F62F15"/>
    <w:rsid w:val="00F679B6"/>
    <w:rsid w:val="00F72657"/>
    <w:rsid w:val="00F72AD3"/>
    <w:rsid w:val="00F7528A"/>
    <w:rsid w:val="00F82185"/>
    <w:rsid w:val="00F86B9E"/>
    <w:rsid w:val="00F92F93"/>
    <w:rsid w:val="00FA7B8E"/>
    <w:rsid w:val="00FC75BD"/>
    <w:rsid w:val="00FD2B20"/>
    <w:rsid w:val="00FD6884"/>
    <w:rsid w:val="00FE3688"/>
    <w:rsid w:val="00FE4830"/>
    <w:rsid w:val="00FE6782"/>
    <w:rsid w:val="00FE6C49"/>
    <w:rsid w:val="00FF0E9F"/>
    <w:rsid w:val="00FF1E1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45AE03"/>
  <w15:docId w15:val="{5384ED22-3B44-49EC-97B6-F95E4FC2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45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553"/>
  </w:style>
  <w:style w:type="paragraph" w:styleId="Piedepgina">
    <w:name w:val="footer"/>
    <w:basedOn w:val="Normal"/>
    <w:link w:val="PiedepginaCar"/>
    <w:uiPriority w:val="99"/>
    <w:unhideWhenUsed/>
    <w:rsid w:val="00A745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553"/>
  </w:style>
  <w:style w:type="table" w:styleId="Tablaconcuadrcula">
    <w:name w:val="Table Grid"/>
    <w:basedOn w:val="Tablanormal"/>
    <w:uiPriority w:val="39"/>
    <w:rsid w:val="00A7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4553"/>
    <w:pPr>
      <w:ind w:left="720"/>
      <w:contextualSpacing/>
    </w:pPr>
  </w:style>
  <w:style w:type="character" w:styleId="Hipervnculo">
    <w:name w:val="Hyperlink"/>
    <w:basedOn w:val="Fuentedeprrafopredeter"/>
    <w:uiPriority w:val="99"/>
    <w:unhideWhenUsed/>
    <w:rsid w:val="00A74553"/>
    <w:rPr>
      <w:color w:val="0563C1" w:themeColor="hyperlink"/>
      <w:u w:val="single"/>
    </w:rPr>
  </w:style>
  <w:style w:type="character" w:styleId="Refdecomentario">
    <w:name w:val="annotation reference"/>
    <w:basedOn w:val="Fuentedeprrafopredeter"/>
    <w:uiPriority w:val="99"/>
    <w:semiHidden/>
    <w:unhideWhenUsed/>
    <w:rsid w:val="00A74553"/>
    <w:rPr>
      <w:sz w:val="16"/>
      <w:szCs w:val="16"/>
    </w:rPr>
  </w:style>
  <w:style w:type="paragraph" w:styleId="Textocomentario">
    <w:name w:val="annotation text"/>
    <w:basedOn w:val="Normal"/>
    <w:link w:val="TextocomentarioCar"/>
    <w:uiPriority w:val="99"/>
    <w:unhideWhenUsed/>
    <w:rsid w:val="00A74553"/>
    <w:pPr>
      <w:spacing w:line="240" w:lineRule="auto"/>
    </w:pPr>
    <w:rPr>
      <w:rFonts w:ascii="ITC Avant Garde" w:hAnsi="ITC Avant Garde"/>
      <w:sz w:val="20"/>
      <w:szCs w:val="20"/>
    </w:rPr>
  </w:style>
  <w:style w:type="character" w:customStyle="1" w:styleId="TextocomentarioCar">
    <w:name w:val="Texto comentario Car"/>
    <w:basedOn w:val="Fuentedeprrafopredeter"/>
    <w:link w:val="Textocomentario"/>
    <w:uiPriority w:val="99"/>
    <w:rsid w:val="00A74553"/>
    <w:rPr>
      <w:rFonts w:ascii="ITC Avant Garde" w:hAnsi="ITC Avant Garde"/>
      <w:sz w:val="20"/>
      <w:szCs w:val="20"/>
    </w:rPr>
  </w:style>
  <w:style w:type="paragraph" w:styleId="Textodeglobo">
    <w:name w:val="Balloon Text"/>
    <w:basedOn w:val="Normal"/>
    <w:link w:val="TextodegloboCar"/>
    <w:uiPriority w:val="99"/>
    <w:semiHidden/>
    <w:unhideWhenUsed/>
    <w:rsid w:val="00A745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4553"/>
    <w:rPr>
      <w:rFonts w:ascii="Segoe UI" w:hAnsi="Segoe UI" w:cs="Segoe UI"/>
      <w:sz w:val="18"/>
      <w:szCs w:val="18"/>
    </w:rPr>
  </w:style>
  <w:style w:type="table" w:customStyle="1" w:styleId="Tablaconcuadrcula1">
    <w:name w:val="Tabla con cuadrícula1"/>
    <w:basedOn w:val="Tablanormal"/>
    <w:next w:val="Tablaconcuadrcula"/>
    <w:uiPriority w:val="39"/>
    <w:rsid w:val="00A74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745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4553"/>
    <w:rPr>
      <w:sz w:val="20"/>
      <w:szCs w:val="20"/>
    </w:rPr>
  </w:style>
  <w:style w:type="character" w:styleId="Refdenotaalpie">
    <w:name w:val="footnote reference"/>
    <w:basedOn w:val="Fuentedeprrafopredeter"/>
    <w:uiPriority w:val="99"/>
    <w:semiHidden/>
    <w:unhideWhenUsed/>
    <w:rsid w:val="00A74553"/>
    <w:rPr>
      <w:vertAlign w:val="superscript"/>
    </w:rPr>
  </w:style>
  <w:style w:type="paragraph" w:styleId="Asuntodelcomentario">
    <w:name w:val="annotation subject"/>
    <w:basedOn w:val="Textocomentario"/>
    <w:next w:val="Textocomentario"/>
    <w:link w:val="AsuntodelcomentarioCar"/>
    <w:uiPriority w:val="99"/>
    <w:semiHidden/>
    <w:unhideWhenUsed/>
    <w:rsid w:val="00A74553"/>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A74553"/>
    <w:rPr>
      <w:rFonts w:ascii="ITC Avant Garde" w:hAnsi="ITC Avant Garde"/>
      <w:b/>
      <w:bCs/>
      <w:sz w:val="20"/>
      <w:szCs w:val="20"/>
    </w:rPr>
  </w:style>
  <w:style w:type="table" w:customStyle="1" w:styleId="Tablaconcuadrcula2">
    <w:name w:val="Tabla con cuadrícula2"/>
    <w:basedOn w:val="Tablanormal"/>
    <w:next w:val="Tablaconcuadrcula"/>
    <w:uiPriority w:val="39"/>
    <w:rsid w:val="00A7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74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27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35628">
      <w:bodyDiv w:val="1"/>
      <w:marLeft w:val="0"/>
      <w:marRight w:val="0"/>
      <w:marTop w:val="0"/>
      <w:marBottom w:val="0"/>
      <w:divBdr>
        <w:top w:val="none" w:sz="0" w:space="0" w:color="auto"/>
        <w:left w:val="none" w:sz="0" w:space="0" w:color="auto"/>
        <w:bottom w:val="none" w:sz="0" w:space="0" w:color="auto"/>
        <w:right w:val="none" w:sz="0" w:space="0" w:color="auto"/>
      </w:divBdr>
    </w:div>
    <w:div w:id="8901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uan.olvera@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x/url?sa=t&amp;rct=j&amp;q=&amp;esrc=s&amp;source=web&amp;cd=1&amp;cad=rja&amp;uact=8&amp;ved=0CBwQFjAA&amp;url=http%3A%2F%2Fwww.crtc.gc.ca%2Feng%2Farchive%2F2009%2F2009-430.htm&amp;ei=avf9VPytL8v8oQSPn4DgDQ&amp;usg=AFQjCNFOaMIRBk9Fs-eTEsu88CpoEGBEe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ccessibilitytoolkit.org/" TargetMode="External"/><Relationship Id="rId4" Type="http://schemas.openxmlformats.org/officeDocument/2006/relationships/settings" Target="settings.xml"/><Relationship Id="rId9" Type="http://schemas.openxmlformats.org/officeDocument/2006/relationships/hyperlink" Target="http://www.itu.int/dms_pub/itu-r/opb/rep/R-REP-BT.2207-1-2011-PDF-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5884-92BD-43A6-B3BE-203EAFCB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20171</Words>
  <Characters>110942</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130852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Guadalupe Montiel Cuevas</dc:creator>
  <cp:lastModifiedBy>Assuán Olvera Sandoval</cp:lastModifiedBy>
  <cp:revision>3</cp:revision>
  <dcterms:created xsi:type="dcterms:W3CDTF">2016-11-29T17:43:00Z</dcterms:created>
  <dcterms:modified xsi:type="dcterms:W3CDTF">2016-11-29T17:44:00Z</dcterms:modified>
</cp:coreProperties>
</file>