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63" w:rsidRDefault="00657E63">
      <w:pPr>
        <w:pStyle w:val="Textoindependiente"/>
        <w:rPr>
          <w:rFonts w:ascii="Times New Roman"/>
          <w:sz w:val="20"/>
        </w:rPr>
      </w:pPr>
      <w:bookmarkStart w:id="0" w:name="_GoBack"/>
      <w:bookmarkEnd w:id="0"/>
    </w:p>
    <w:p w:rsidR="00657E63" w:rsidRDefault="00657E63">
      <w:pPr>
        <w:pStyle w:val="Textoindependiente"/>
        <w:spacing w:before="8"/>
        <w:rPr>
          <w:rFonts w:ascii="Times New Roman"/>
          <w:sz w:val="20"/>
        </w:rPr>
      </w:pPr>
    </w:p>
    <w:p w:rsidR="00657E63" w:rsidRDefault="00DF13E2">
      <w:pPr>
        <w:ind w:left="565"/>
        <w:rPr>
          <w:b/>
          <w:sz w:val="19"/>
        </w:rPr>
      </w:pPr>
      <w:r>
        <w:rPr>
          <w:b/>
          <w:color w:val="2E2E2E"/>
          <w:sz w:val="19"/>
        </w:rPr>
        <w:t>DOF: 19/11/2015</w:t>
      </w:r>
    </w:p>
    <w:p w:rsidR="00657E63" w:rsidRDefault="00657E63">
      <w:pPr>
        <w:pStyle w:val="Textoindependiente"/>
        <w:spacing w:before="3"/>
        <w:rPr>
          <w:b/>
          <w:sz w:val="27"/>
        </w:rPr>
      </w:pPr>
    </w:p>
    <w:p w:rsidR="00657E63" w:rsidRDefault="00DF13E2">
      <w:pPr>
        <w:pStyle w:val="Ttulo1"/>
        <w:spacing w:before="93" w:after="2" w:line="261" w:lineRule="auto"/>
        <w:ind w:left="565" w:right="423"/>
        <w:jc w:val="both"/>
        <w:rPr>
          <w:rFonts w:ascii="Times New Roman" w:hAnsi="Times New Roman"/>
        </w:rPr>
      </w:pPr>
      <w:r>
        <w:rPr>
          <w:rFonts w:ascii="Times New Roman" w:hAnsi="Times New Roman"/>
          <w:color w:val="2E2E2E"/>
          <w:spacing w:val="3"/>
        </w:rPr>
        <w:t xml:space="preserve">ACUERDO </w:t>
      </w:r>
      <w:r>
        <w:rPr>
          <w:rFonts w:ascii="Times New Roman" w:hAnsi="Times New Roman"/>
          <w:color w:val="2E2E2E"/>
        </w:rPr>
        <w:t xml:space="preserve">mediante </w:t>
      </w:r>
      <w:r>
        <w:rPr>
          <w:rFonts w:ascii="Times New Roman" w:hAnsi="Times New Roman"/>
          <w:color w:val="2E2E2E"/>
          <w:spacing w:val="-3"/>
        </w:rPr>
        <w:t xml:space="preserve">el </w:t>
      </w:r>
      <w:r>
        <w:rPr>
          <w:rFonts w:ascii="Times New Roman" w:hAnsi="Times New Roman"/>
          <w:color w:val="2E2E2E"/>
        </w:rPr>
        <w:t xml:space="preserve">cual </w:t>
      </w:r>
      <w:r>
        <w:rPr>
          <w:rFonts w:ascii="Times New Roman" w:hAnsi="Times New Roman"/>
          <w:color w:val="2E2E2E"/>
          <w:spacing w:val="-3"/>
        </w:rPr>
        <w:t xml:space="preserve">el Pleno </w:t>
      </w:r>
      <w:r>
        <w:rPr>
          <w:rFonts w:ascii="Times New Roman" w:hAnsi="Times New Roman"/>
          <w:color w:val="2E2E2E"/>
        </w:rPr>
        <w:t xml:space="preserve">del Instituto </w:t>
      </w:r>
      <w:r>
        <w:rPr>
          <w:rFonts w:ascii="Times New Roman" w:hAnsi="Times New Roman"/>
          <w:color w:val="2E2E2E"/>
          <w:spacing w:val="-3"/>
        </w:rPr>
        <w:t xml:space="preserve">Federal </w:t>
      </w:r>
      <w:r>
        <w:rPr>
          <w:rFonts w:ascii="Times New Roman" w:hAnsi="Times New Roman"/>
          <w:color w:val="2E2E2E"/>
        </w:rPr>
        <w:t xml:space="preserve">de </w:t>
      </w:r>
      <w:r>
        <w:rPr>
          <w:rFonts w:ascii="Times New Roman" w:hAnsi="Times New Roman"/>
          <w:color w:val="2E2E2E"/>
          <w:spacing w:val="-3"/>
        </w:rPr>
        <w:t xml:space="preserve">Telecomunicaciones </w:t>
      </w:r>
      <w:r>
        <w:rPr>
          <w:rFonts w:ascii="Times New Roman" w:hAnsi="Times New Roman"/>
          <w:color w:val="2E2E2E"/>
        </w:rPr>
        <w:t xml:space="preserve">modifica </w:t>
      </w:r>
      <w:r>
        <w:rPr>
          <w:rFonts w:ascii="Times New Roman" w:hAnsi="Times New Roman"/>
          <w:color w:val="2E2E2E"/>
          <w:spacing w:val="-3"/>
        </w:rPr>
        <w:t xml:space="preserve">el </w:t>
      </w:r>
      <w:r>
        <w:rPr>
          <w:rFonts w:ascii="Times New Roman" w:hAnsi="Times New Roman"/>
          <w:color w:val="2E2E2E"/>
        </w:rPr>
        <w:t xml:space="preserve">diverso por </w:t>
      </w:r>
      <w:r>
        <w:rPr>
          <w:rFonts w:ascii="Times New Roman" w:hAnsi="Times New Roman"/>
          <w:color w:val="2E2E2E"/>
          <w:spacing w:val="-3"/>
        </w:rPr>
        <w:t xml:space="preserve">el </w:t>
      </w:r>
      <w:r>
        <w:rPr>
          <w:rFonts w:ascii="Times New Roman" w:hAnsi="Times New Roman"/>
          <w:color w:val="2E2E2E"/>
          <w:spacing w:val="2"/>
        </w:rPr>
        <w:t xml:space="preserve">que </w:t>
      </w:r>
      <w:r>
        <w:rPr>
          <w:rFonts w:ascii="Times New Roman" w:hAnsi="Times New Roman"/>
          <w:color w:val="2E2E2E"/>
        </w:rPr>
        <w:t xml:space="preserve">se atribuyen </w:t>
      </w:r>
      <w:r>
        <w:rPr>
          <w:rFonts w:ascii="Times New Roman" w:hAnsi="Times New Roman"/>
          <w:color w:val="2E2E2E"/>
          <w:spacing w:val="-3"/>
        </w:rPr>
        <w:t xml:space="preserve">frecuencias </w:t>
      </w:r>
      <w:r>
        <w:rPr>
          <w:rFonts w:ascii="Times New Roman" w:hAnsi="Times New Roman"/>
          <w:color w:val="2E2E2E"/>
        </w:rPr>
        <w:t xml:space="preserve">del espectro </w:t>
      </w:r>
      <w:r>
        <w:rPr>
          <w:rFonts w:ascii="Times New Roman" w:hAnsi="Times New Roman"/>
          <w:color w:val="2E2E2E"/>
          <w:spacing w:val="-3"/>
        </w:rPr>
        <w:t xml:space="preserve">radioeléctrico </w:t>
      </w:r>
      <w:r>
        <w:rPr>
          <w:rFonts w:ascii="Times New Roman" w:hAnsi="Times New Roman"/>
          <w:color w:val="2E2E2E"/>
        </w:rPr>
        <w:t xml:space="preserve">para prestar </w:t>
      </w:r>
      <w:r>
        <w:rPr>
          <w:rFonts w:ascii="Times New Roman" w:hAnsi="Times New Roman"/>
          <w:color w:val="2E2E2E"/>
          <w:spacing w:val="-3"/>
        </w:rPr>
        <w:t xml:space="preserve">servicios auxiliares </w:t>
      </w:r>
      <w:r>
        <w:rPr>
          <w:rFonts w:ascii="Times New Roman" w:hAnsi="Times New Roman"/>
          <w:color w:val="2E2E2E"/>
        </w:rPr>
        <w:t xml:space="preserve">a </w:t>
      </w:r>
      <w:r>
        <w:rPr>
          <w:rFonts w:ascii="Times New Roman" w:hAnsi="Times New Roman"/>
          <w:color w:val="2E2E2E"/>
          <w:spacing w:val="-3"/>
        </w:rPr>
        <w:t xml:space="preserve">la </w:t>
      </w:r>
      <w:r>
        <w:rPr>
          <w:rFonts w:ascii="Times New Roman" w:hAnsi="Times New Roman"/>
          <w:color w:val="2E2E2E"/>
        </w:rPr>
        <w:t xml:space="preserve">radiodifusión, y se establece </w:t>
      </w:r>
      <w:r>
        <w:rPr>
          <w:rFonts w:ascii="Times New Roman" w:hAnsi="Times New Roman"/>
          <w:color w:val="2E2E2E"/>
          <w:spacing w:val="-3"/>
        </w:rPr>
        <w:t xml:space="preserve">el </w:t>
      </w:r>
      <w:r>
        <w:rPr>
          <w:rFonts w:ascii="Times New Roman" w:hAnsi="Times New Roman"/>
          <w:color w:val="2E2E2E"/>
        </w:rPr>
        <w:t xml:space="preserve">procedimiento para autorizar </w:t>
      </w:r>
      <w:r>
        <w:rPr>
          <w:rFonts w:ascii="Times New Roman" w:hAnsi="Times New Roman"/>
          <w:color w:val="2E2E2E"/>
          <w:spacing w:val="-3"/>
        </w:rPr>
        <w:t xml:space="preserve">el </w:t>
      </w:r>
      <w:r>
        <w:rPr>
          <w:rFonts w:ascii="Times New Roman" w:hAnsi="Times New Roman"/>
          <w:color w:val="2E2E2E"/>
          <w:spacing w:val="2"/>
        </w:rPr>
        <w:t xml:space="preserve">uso </w:t>
      </w:r>
      <w:r>
        <w:rPr>
          <w:rFonts w:ascii="Times New Roman" w:hAnsi="Times New Roman"/>
          <w:color w:val="2E2E2E"/>
        </w:rPr>
        <w:t>de las mismas.</w:t>
      </w:r>
    </w:p>
    <w:p w:rsidR="00657E63" w:rsidRDefault="00DF13E2">
      <w:pPr>
        <w:pStyle w:val="Textoindependiente"/>
        <w:spacing w:line="31" w:lineRule="exact"/>
        <w:ind w:left="550"/>
        <w:rPr>
          <w:rFonts w:ascii="Times New Roman"/>
          <w:sz w:val="3"/>
        </w:rPr>
      </w:pPr>
      <w:r>
        <w:rPr>
          <w:rFonts w:ascii="Times New Roman"/>
          <w:sz w:val="3"/>
          <w:lang w:val="en-US"/>
        </w:rPr>
      </w:r>
      <w:r>
        <w:rPr>
          <w:rFonts w:ascii="Times New Roman"/>
          <w:sz w:val="3"/>
        </w:rPr>
        <w:pict>
          <v:group id="_x0000_s1034" style="width:523.55pt;height:1.55pt;mso-position-horizontal-relative:char;mso-position-vertical-relative:line" coordsize="10471,31">
            <v:line id="_x0000_s1035" style="position:absolute" from="15,15" to="10455,15" strokeweight=".52989mm"/>
            <w10:wrap type="none"/>
            <w10:anchorlock/>
          </v:group>
        </w:pict>
      </w:r>
    </w:p>
    <w:p w:rsidR="00657E63" w:rsidRDefault="00DF13E2">
      <w:pPr>
        <w:pStyle w:val="Textoindependiente"/>
        <w:spacing w:before="6"/>
        <w:rPr>
          <w:rFonts w:ascii="Times New Roman"/>
          <w:b/>
          <w:sz w:val="9"/>
        </w:rPr>
      </w:pPr>
      <w:r>
        <w:rPr>
          <w:lang w:val="en-US"/>
        </w:rPr>
        <w:pict>
          <v:line id="_x0000_s1033" style="position:absolute;z-index:1048;mso-wrap-distance-left:0;mso-wrap-distance-right:0;mso-position-horizontal-relative:page" from="49.3pt,7.85pt" to="571.25pt,7.85pt" strokeweight=".26494mm">
            <w10:wrap type="topAndBottom" anchorx="page"/>
          </v:line>
        </w:pict>
      </w:r>
    </w:p>
    <w:p w:rsidR="00657E63" w:rsidRDefault="00DF13E2">
      <w:pPr>
        <w:ind w:left="565"/>
        <w:jc w:val="both"/>
        <w:rPr>
          <w:b/>
          <w:sz w:val="18"/>
        </w:rPr>
      </w:pPr>
      <w:r>
        <w:rPr>
          <w:b/>
          <w:color w:val="2E2E2E"/>
          <w:sz w:val="18"/>
        </w:rPr>
        <w:t>Al margen un logotipo, que dice: Instituto Federal de Telecomunicaciones.</w:t>
      </w:r>
    </w:p>
    <w:p w:rsidR="00657E63" w:rsidRDefault="00DF13E2">
      <w:pPr>
        <w:spacing w:before="118" w:line="180" w:lineRule="exact"/>
        <w:ind w:left="565" w:right="414" w:firstLine="288"/>
        <w:jc w:val="both"/>
        <w:rPr>
          <w:sz w:val="16"/>
        </w:rPr>
      </w:pPr>
      <w:r>
        <w:rPr>
          <w:color w:val="2E2E2E"/>
          <w:sz w:val="16"/>
        </w:rPr>
        <w:t xml:space="preserve">ACUERDO MEDIANTE EL CUAL EL PLENO DEL </w:t>
      </w:r>
      <w:r>
        <w:rPr>
          <w:color w:val="2E2E2E"/>
          <w:spacing w:val="2"/>
          <w:sz w:val="16"/>
        </w:rPr>
        <w:t xml:space="preserve">INSTITUTO </w:t>
      </w:r>
      <w:r>
        <w:rPr>
          <w:color w:val="2E2E2E"/>
          <w:sz w:val="16"/>
        </w:rPr>
        <w:t xml:space="preserve">FEDERAL DE TELECOMUNICACIONES MODIFICA EL DIVERSO </w:t>
      </w:r>
      <w:r>
        <w:rPr>
          <w:color w:val="2E2E2E"/>
          <w:spacing w:val="-3"/>
          <w:sz w:val="16"/>
        </w:rPr>
        <w:t xml:space="preserve">POR </w:t>
      </w:r>
      <w:r>
        <w:rPr>
          <w:color w:val="2E2E2E"/>
          <w:sz w:val="16"/>
        </w:rPr>
        <w:t xml:space="preserve">EL QUE SE ATRIBUYEN FRECUENCIAS DEL ESPECTRO RADIOELÉCTRICO </w:t>
      </w:r>
      <w:r>
        <w:rPr>
          <w:color w:val="2E2E2E"/>
          <w:spacing w:val="-3"/>
          <w:sz w:val="16"/>
        </w:rPr>
        <w:t xml:space="preserve">PARA </w:t>
      </w:r>
      <w:r>
        <w:rPr>
          <w:color w:val="2E2E2E"/>
          <w:sz w:val="16"/>
        </w:rPr>
        <w:t xml:space="preserve">PRESTAR SERVICIOS AUXILIARES A  LA  RADIODIFUSIÓN, Y SE ESTABLECE EL PROCEDIMIENTO </w:t>
      </w:r>
      <w:r>
        <w:rPr>
          <w:color w:val="2E2E2E"/>
          <w:spacing w:val="-3"/>
          <w:sz w:val="16"/>
        </w:rPr>
        <w:t xml:space="preserve">PARA </w:t>
      </w:r>
      <w:r>
        <w:rPr>
          <w:color w:val="2E2E2E"/>
          <w:sz w:val="16"/>
        </w:rPr>
        <w:t>AUTORIZAR EL USO DE LAS</w:t>
      </w:r>
      <w:r>
        <w:rPr>
          <w:color w:val="2E2E2E"/>
          <w:spacing w:val="8"/>
          <w:sz w:val="16"/>
        </w:rPr>
        <w:t xml:space="preserve"> </w:t>
      </w:r>
      <w:r>
        <w:rPr>
          <w:color w:val="2E2E2E"/>
          <w:sz w:val="16"/>
        </w:rPr>
        <w:t>MISMAS.</w:t>
      </w:r>
    </w:p>
    <w:p w:rsidR="00657E63" w:rsidRDefault="00DF13E2">
      <w:pPr>
        <w:pStyle w:val="Ttulo1"/>
        <w:spacing w:before="96"/>
        <w:ind w:left="4024" w:right="3879"/>
        <w:jc w:val="center"/>
        <w:rPr>
          <w:rFonts w:ascii="Times New Roman"/>
        </w:rPr>
      </w:pPr>
      <w:r>
        <w:rPr>
          <w:rFonts w:ascii="Times New Roman"/>
          <w:color w:val="2E2E2E"/>
        </w:rPr>
        <w:t>ANTECEDENTES</w:t>
      </w:r>
    </w:p>
    <w:p w:rsidR="00657E63" w:rsidRDefault="00DF13E2">
      <w:pPr>
        <w:spacing w:before="107" w:line="244" w:lineRule="auto"/>
        <w:ind w:left="565" w:right="413" w:firstLine="288"/>
        <w:jc w:val="both"/>
        <w:rPr>
          <w:sz w:val="18"/>
        </w:rPr>
      </w:pPr>
      <w:r>
        <w:rPr>
          <w:b/>
          <w:color w:val="2E2E2E"/>
          <w:spacing w:val="-4"/>
          <w:sz w:val="18"/>
        </w:rPr>
        <w:t xml:space="preserve">I.­ </w:t>
      </w:r>
      <w:r>
        <w:rPr>
          <w:color w:val="2E2E2E"/>
          <w:spacing w:val="3"/>
          <w:sz w:val="18"/>
        </w:rPr>
        <w:t xml:space="preserve">Con </w:t>
      </w:r>
      <w:r>
        <w:rPr>
          <w:color w:val="2E2E2E"/>
          <w:sz w:val="18"/>
        </w:rPr>
        <w:t xml:space="preserve">fecha 7 de mayo de </w:t>
      </w:r>
      <w:r>
        <w:rPr>
          <w:color w:val="2E2E2E"/>
          <w:spacing w:val="3"/>
          <w:sz w:val="18"/>
        </w:rPr>
        <w:t xml:space="preserve">1999, </w:t>
      </w:r>
      <w:r>
        <w:rPr>
          <w:color w:val="2E2E2E"/>
          <w:sz w:val="18"/>
        </w:rPr>
        <w:t xml:space="preserve">se </w:t>
      </w:r>
      <w:r>
        <w:rPr>
          <w:color w:val="2E2E2E"/>
          <w:spacing w:val="3"/>
          <w:sz w:val="18"/>
        </w:rPr>
        <w:t xml:space="preserve">publicó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Federación (DOF) el "</w:t>
      </w:r>
      <w:r>
        <w:rPr>
          <w:i/>
          <w:color w:val="2E2E2E"/>
          <w:sz w:val="18"/>
        </w:rPr>
        <w:t xml:space="preserve">ACUERDO </w:t>
      </w:r>
      <w:r>
        <w:rPr>
          <w:i/>
          <w:color w:val="2E2E2E"/>
          <w:spacing w:val="2"/>
          <w:sz w:val="18"/>
        </w:rPr>
        <w:t xml:space="preserve">por </w:t>
      </w:r>
      <w:r>
        <w:rPr>
          <w:i/>
          <w:color w:val="2E2E2E"/>
          <w:sz w:val="18"/>
        </w:rPr>
        <w:t xml:space="preserve">el </w:t>
      </w:r>
      <w:r>
        <w:rPr>
          <w:i/>
          <w:color w:val="2E2E2E"/>
          <w:spacing w:val="2"/>
          <w:sz w:val="18"/>
        </w:rPr>
        <w:t xml:space="preserve">que </w:t>
      </w:r>
      <w:r>
        <w:rPr>
          <w:i/>
          <w:color w:val="2E2E2E"/>
          <w:sz w:val="18"/>
        </w:rPr>
        <w:t xml:space="preserve">se  atribuyen frecuencias </w:t>
      </w:r>
      <w:r>
        <w:rPr>
          <w:i/>
          <w:color w:val="2E2E2E"/>
          <w:spacing w:val="2"/>
          <w:sz w:val="18"/>
        </w:rPr>
        <w:t xml:space="preserve">del </w:t>
      </w:r>
      <w:r>
        <w:rPr>
          <w:i/>
          <w:color w:val="2E2E2E"/>
          <w:sz w:val="18"/>
        </w:rPr>
        <w:t xml:space="preserve">espectro </w:t>
      </w:r>
      <w:r>
        <w:rPr>
          <w:i/>
          <w:color w:val="2E2E2E"/>
          <w:spacing w:val="2"/>
          <w:sz w:val="18"/>
        </w:rPr>
        <w:t xml:space="preserve">radioeléctrico </w:t>
      </w:r>
      <w:r>
        <w:rPr>
          <w:i/>
          <w:color w:val="2E2E2E"/>
          <w:sz w:val="18"/>
        </w:rPr>
        <w:t xml:space="preserve">para prestar servicios </w:t>
      </w:r>
      <w:r>
        <w:rPr>
          <w:i/>
          <w:color w:val="2E2E2E"/>
          <w:spacing w:val="3"/>
          <w:sz w:val="18"/>
        </w:rPr>
        <w:t xml:space="preserve">auxiliares </w:t>
      </w:r>
      <w:r>
        <w:rPr>
          <w:i/>
          <w:color w:val="2E2E2E"/>
          <w:sz w:val="18"/>
        </w:rPr>
        <w:t xml:space="preserve">a </w:t>
      </w:r>
      <w:r>
        <w:rPr>
          <w:i/>
          <w:color w:val="2E2E2E"/>
          <w:spacing w:val="2"/>
          <w:sz w:val="18"/>
        </w:rPr>
        <w:t xml:space="preserve">la radiodifusión, </w:t>
      </w:r>
      <w:r>
        <w:rPr>
          <w:i/>
          <w:color w:val="2E2E2E"/>
          <w:sz w:val="18"/>
        </w:rPr>
        <w:t xml:space="preserve">y se establece el </w:t>
      </w:r>
      <w:r>
        <w:rPr>
          <w:i/>
          <w:color w:val="2E2E2E"/>
          <w:spacing w:val="2"/>
          <w:sz w:val="18"/>
        </w:rPr>
        <w:t xml:space="preserve">procedimiento </w:t>
      </w:r>
      <w:r>
        <w:rPr>
          <w:i/>
          <w:color w:val="2E2E2E"/>
          <w:sz w:val="18"/>
        </w:rPr>
        <w:t xml:space="preserve">para autorizar el uso de </w:t>
      </w:r>
      <w:r>
        <w:rPr>
          <w:i/>
          <w:color w:val="2E2E2E"/>
          <w:spacing w:val="3"/>
          <w:sz w:val="18"/>
        </w:rPr>
        <w:t xml:space="preserve">las </w:t>
      </w:r>
      <w:r>
        <w:rPr>
          <w:i/>
          <w:color w:val="2E2E2E"/>
          <w:sz w:val="18"/>
        </w:rPr>
        <w:t>mismas</w:t>
      </w:r>
      <w:r>
        <w:rPr>
          <w:color w:val="2E2E2E"/>
          <w:sz w:val="18"/>
        </w:rPr>
        <w:t xml:space="preserve">" (Acuerdo de Servicios </w:t>
      </w:r>
      <w:r>
        <w:rPr>
          <w:color w:val="2E2E2E"/>
          <w:spacing w:val="2"/>
          <w:sz w:val="18"/>
        </w:rPr>
        <w:t xml:space="preserve">Auxiliares), </w:t>
      </w:r>
      <w:r>
        <w:rPr>
          <w:color w:val="2E2E2E"/>
          <w:sz w:val="18"/>
        </w:rPr>
        <w:t xml:space="preserve">el cual </w:t>
      </w:r>
      <w:r>
        <w:rPr>
          <w:color w:val="2E2E2E"/>
          <w:spacing w:val="2"/>
          <w:sz w:val="18"/>
        </w:rPr>
        <w:t xml:space="preserve">estableció </w:t>
      </w:r>
      <w:r>
        <w:rPr>
          <w:color w:val="2E2E2E"/>
          <w:sz w:val="18"/>
        </w:rPr>
        <w:t xml:space="preserve">un </w:t>
      </w:r>
      <w:r>
        <w:rPr>
          <w:color w:val="2E2E2E"/>
          <w:spacing w:val="2"/>
          <w:sz w:val="18"/>
        </w:rPr>
        <w:t xml:space="preserve">procedimiento </w:t>
      </w:r>
      <w:r>
        <w:rPr>
          <w:color w:val="2E2E2E"/>
          <w:sz w:val="18"/>
        </w:rPr>
        <w:t xml:space="preserve">administrativo </w:t>
      </w:r>
      <w:r>
        <w:rPr>
          <w:color w:val="2E2E2E"/>
          <w:spacing w:val="2"/>
          <w:sz w:val="18"/>
        </w:rPr>
        <w:t xml:space="preserve">que </w:t>
      </w:r>
      <w:r>
        <w:rPr>
          <w:color w:val="2E2E2E"/>
          <w:sz w:val="18"/>
        </w:rPr>
        <w:t xml:space="preserve">permitió a </w:t>
      </w:r>
      <w:r>
        <w:rPr>
          <w:color w:val="2E2E2E"/>
          <w:spacing w:val="3"/>
          <w:sz w:val="18"/>
        </w:rPr>
        <w:t xml:space="preserve">los </w:t>
      </w:r>
      <w:r>
        <w:rPr>
          <w:color w:val="2E2E2E"/>
          <w:spacing w:val="2"/>
          <w:sz w:val="18"/>
        </w:rPr>
        <w:t xml:space="preserve">concesionarios </w:t>
      </w:r>
      <w:r>
        <w:rPr>
          <w:color w:val="2E2E2E"/>
          <w:sz w:val="18"/>
        </w:rPr>
        <w:t xml:space="preserve">y </w:t>
      </w:r>
      <w:r>
        <w:rPr>
          <w:color w:val="2E2E2E"/>
          <w:spacing w:val="2"/>
          <w:sz w:val="18"/>
        </w:rPr>
        <w:t xml:space="preserve">permisionarios </w:t>
      </w:r>
      <w:r>
        <w:rPr>
          <w:color w:val="2E2E2E"/>
          <w:sz w:val="18"/>
        </w:rPr>
        <w:t xml:space="preserve">de estaciones de </w:t>
      </w:r>
      <w:r>
        <w:rPr>
          <w:color w:val="2E2E2E"/>
          <w:spacing w:val="2"/>
          <w:sz w:val="18"/>
        </w:rPr>
        <w:t xml:space="preserve">radiodifusión, </w:t>
      </w:r>
      <w:r>
        <w:rPr>
          <w:color w:val="2E2E2E"/>
          <w:sz w:val="18"/>
        </w:rPr>
        <w:t xml:space="preserve">contar oportunamente con </w:t>
      </w:r>
      <w:r>
        <w:rPr>
          <w:color w:val="2E2E2E"/>
          <w:spacing w:val="3"/>
          <w:sz w:val="18"/>
        </w:rPr>
        <w:t xml:space="preserve">las </w:t>
      </w:r>
      <w:r>
        <w:rPr>
          <w:color w:val="2E2E2E"/>
          <w:sz w:val="18"/>
        </w:rPr>
        <w:t xml:space="preserve">frecuencias para </w:t>
      </w:r>
      <w:r>
        <w:rPr>
          <w:color w:val="2E2E2E"/>
          <w:spacing w:val="3"/>
          <w:sz w:val="18"/>
        </w:rPr>
        <w:t xml:space="preserve">los </w:t>
      </w:r>
      <w:r>
        <w:rPr>
          <w:color w:val="2E2E2E"/>
          <w:sz w:val="18"/>
        </w:rPr>
        <w:t xml:space="preserve">servicios </w:t>
      </w:r>
      <w:r>
        <w:rPr>
          <w:color w:val="2E2E2E"/>
          <w:spacing w:val="3"/>
          <w:sz w:val="18"/>
        </w:rPr>
        <w:t xml:space="preserve">auxiliares </w:t>
      </w:r>
      <w:r>
        <w:rPr>
          <w:color w:val="2E2E2E"/>
          <w:sz w:val="18"/>
        </w:rPr>
        <w:t xml:space="preserve">a </w:t>
      </w:r>
      <w:r>
        <w:rPr>
          <w:color w:val="2E2E2E"/>
          <w:spacing w:val="2"/>
          <w:sz w:val="18"/>
        </w:rPr>
        <w:t xml:space="preserve">la radiodifusión, </w:t>
      </w:r>
      <w:r>
        <w:rPr>
          <w:color w:val="2E2E2E"/>
          <w:sz w:val="18"/>
        </w:rPr>
        <w:t xml:space="preserve">consistentes en </w:t>
      </w:r>
      <w:r>
        <w:rPr>
          <w:color w:val="2E2E2E"/>
          <w:spacing w:val="3"/>
          <w:sz w:val="18"/>
        </w:rPr>
        <w:t xml:space="preserve">enlaces </w:t>
      </w:r>
      <w:r>
        <w:rPr>
          <w:color w:val="2E2E2E"/>
          <w:sz w:val="18"/>
        </w:rPr>
        <w:t xml:space="preserve">estudio­planta y en sistemas de  control remoto para garantizar </w:t>
      </w:r>
      <w:r>
        <w:rPr>
          <w:color w:val="2E2E2E"/>
          <w:spacing w:val="2"/>
          <w:sz w:val="18"/>
        </w:rPr>
        <w:t xml:space="preserve">la continuidad del </w:t>
      </w:r>
      <w:r>
        <w:rPr>
          <w:color w:val="2E2E2E"/>
          <w:sz w:val="18"/>
        </w:rPr>
        <w:t xml:space="preserve">servicio </w:t>
      </w:r>
      <w:r>
        <w:rPr>
          <w:color w:val="2E2E2E"/>
          <w:spacing w:val="3"/>
          <w:sz w:val="18"/>
        </w:rPr>
        <w:t xml:space="preserve">público </w:t>
      </w:r>
      <w:r>
        <w:rPr>
          <w:color w:val="2E2E2E"/>
          <w:sz w:val="18"/>
        </w:rPr>
        <w:t xml:space="preserve">de </w:t>
      </w:r>
      <w:r>
        <w:rPr>
          <w:color w:val="2E2E2E"/>
          <w:spacing w:val="5"/>
          <w:sz w:val="18"/>
        </w:rPr>
        <w:t xml:space="preserve"> </w:t>
      </w:r>
      <w:r>
        <w:rPr>
          <w:color w:val="2E2E2E"/>
          <w:spacing w:val="2"/>
          <w:sz w:val="18"/>
        </w:rPr>
        <w:t>radiodifusión.</w:t>
      </w:r>
    </w:p>
    <w:p w:rsidR="00657E63" w:rsidRDefault="00DF13E2">
      <w:pPr>
        <w:spacing w:before="104" w:line="244" w:lineRule="auto"/>
        <w:ind w:left="565" w:right="413" w:firstLine="288"/>
        <w:jc w:val="both"/>
        <w:rPr>
          <w:sz w:val="18"/>
        </w:rPr>
      </w:pPr>
      <w:r>
        <w:rPr>
          <w:b/>
          <w:color w:val="2E2E2E"/>
          <w:sz w:val="18"/>
        </w:rPr>
        <w:t xml:space="preserve">II.­ </w:t>
      </w:r>
      <w:r>
        <w:rPr>
          <w:color w:val="2E2E2E"/>
          <w:sz w:val="18"/>
        </w:rPr>
        <w:t>Con fecha 11 de junio de 2013, se publicó en el DOF el "</w:t>
      </w:r>
      <w:r>
        <w:rPr>
          <w:i/>
          <w:color w:val="2E2E2E"/>
          <w:sz w:val="18"/>
        </w:rPr>
        <w:t>DECRETO por</w:t>
      </w:r>
      <w:r>
        <w:rPr>
          <w:i/>
          <w:color w:val="2E2E2E"/>
          <w:sz w:val="18"/>
        </w:rPr>
        <w:t xml:space="preserve"> el que se reforman y adicionan diversas disposiciones de los artículos 6o., 7o., 27, 28, 73, 78, 94 y 105 de la Constitución Política de los Estados Unidos Mexicanos, en materia de telecomunicaciones</w:t>
      </w:r>
      <w:r>
        <w:rPr>
          <w:color w:val="2E2E2E"/>
          <w:sz w:val="18"/>
        </w:rPr>
        <w:t>", mediante el cual se creó el Instituto Federal de  Tel</w:t>
      </w:r>
      <w:r>
        <w:rPr>
          <w:color w:val="2E2E2E"/>
          <w:sz w:val="18"/>
        </w:rPr>
        <w:t>ecomunicaciones  (Instituto),  como  un órgano autónomo con personalidad jurídica y patrimonio propio, cuyo objeto es regular, promover y supervisar el uso, aprovechamiento y explotación del espectro radioeléctrico, las redes y la prestación de los servici</w:t>
      </w:r>
      <w:r>
        <w:rPr>
          <w:color w:val="2E2E2E"/>
          <w:sz w:val="18"/>
        </w:rPr>
        <w:t>os de radiodifusión y telecomunicaciones, además de ser la autoridad en materia de competencia económica en los sectores de los  servicios aludidos.</w:t>
      </w:r>
    </w:p>
    <w:p w:rsidR="00657E63" w:rsidRDefault="00DF13E2">
      <w:pPr>
        <w:spacing w:before="104" w:line="244" w:lineRule="auto"/>
        <w:ind w:left="565" w:right="409" w:firstLine="288"/>
        <w:jc w:val="both"/>
        <w:rPr>
          <w:sz w:val="18"/>
        </w:rPr>
      </w:pPr>
      <w:r>
        <w:rPr>
          <w:b/>
          <w:color w:val="2E2E2E"/>
          <w:sz w:val="18"/>
        </w:rPr>
        <w:t xml:space="preserve">III.­ </w:t>
      </w:r>
      <w:r>
        <w:rPr>
          <w:color w:val="2E2E2E"/>
          <w:sz w:val="18"/>
        </w:rPr>
        <w:t>Con fecha 14 de julio de 2014, se publicó en el DOF el "</w:t>
      </w:r>
      <w:r>
        <w:rPr>
          <w:i/>
          <w:color w:val="2E2E2E"/>
          <w:sz w:val="18"/>
        </w:rPr>
        <w:t>DECRETO por el que se expiden la Ley Federal de Telecomunicaciones y Radiodifusión, y la Ley del Sistema Público de Radiodifusión del Estado Mexicano; y se reforman, adicionan y derogan diversas disposiciones en materia de telecomunicaciones y radiodifusió</w:t>
      </w:r>
      <w:r>
        <w:rPr>
          <w:i/>
          <w:color w:val="2E2E2E"/>
          <w:sz w:val="18"/>
        </w:rPr>
        <w:t xml:space="preserve">n" </w:t>
      </w:r>
      <w:r>
        <w:rPr>
          <w:color w:val="2E2E2E"/>
          <w:sz w:val="18"/>
        </w:rPr>
        <w:t>(Decreto de Ley), mismo que entró en vigor el 13 de agosto de 2014.</w:t>
      </w:r>
    </w:p>
    <w:p w:rsidR="00657E63" w:rsidRDefault="00DF13E2">
      <w:pPr>
        <w:spacing w:before="89" w:line="244" w:lineRule="auto"/>
        <w:ind w:left="565" w:right="432" w:firstLine="288"/>
        <w:jc w:val="both"/>
        <w:rPr>
          <w:sz w:val="18"/>
        </w:rPr>
      </w:pPr>
      <w:r>
        <w:rPr>
          <w:b/>
          <w:sz w:val="18"/>
        </w:rPr>
        <w:t xml:space="preserve">IV.­ </w:t>
      </w:r>
      <w:r>
        <w:rPr>
          <w:sz w:val="18"/>
        </w:rPr>
        <w:t xml:space="preserve">Con fecha 4 de septiembre de 2014, se publicó en el DOF el </w:t>
      </w:r>
      <w:r>
        <w:rPr>
          <w:i/>
          <w:sz w:val="18"/>
        </w:rPr>
        <w:t xml:space="preserve">"ESTATUTO Orgánico del Instituto Federal de Telecomunicaciones" </w:t>
      </w:r>
      <w:r>
        <w:rPr>
          <w:sz w:val="18"/>
        </w:rPr>
        <w:t>(Estatuto).</w:t>
      </w:r>
    </w:p>
    <w:p w:rsidR="00657E63" w:rsidRDefault="00DF13E2">
      <w:pPr>
        <w:spacing w:before="104" w:line="244" w:lineRule="auto"/>
        <w:ind w:left="565" w:right="413" w:firstLine="288"/>
        <w:jc w:val="both"/>
        <w:rPr>
          <w:sz w:val="18"/>
        </w:rPr>
      </w:pPr>
      <w:r>
        <w:rPr>
          <w:b/>
          <w:spacing w:val="-8"/>
          <w:sz w:val="18"/>
        </w:rPr>
        <w:t xml:space="preserve">V.­ </w:t>
      </w:r>
      <w:r>
        <w:rPr>
          <w:sz w:val="18"/>
        </w:rPr>
        <w:t xml:space="preserve">El 8 de </w:t>
      </w:r>
      <w:r>
        <w:rPr>
          <w:spacing w:val="3"/>
          <w:sz w:val="18"/>
        </w:rPr>
        <w:t xml:space="preserve">julio </w:t>
      </w:r>
      <w:r>
        <w:rPr>
          <w:sz w:val="18"/>
        </w:rPr>
        <w:t xml:space="preserve">de </w:t>
      </w:r>
      <w:r>
        <w:rPr>
          <w:spacing w:val="3"/>
          <w:sz w:val="18"/>
        </w:rPr>
        <w:t xml:space="preserve">2015, </w:t>
      </w:r>
      <w:r>
        <w:rPr>
          <w:sz w:val="18"/>
        </w:rPr>
        <w:t xml:space="preserve">mediante </w:t>
      </w:r>
      <w:r>
        <w:rPr>
          <w:spacing w:val="2"/>
          <w:sz w:val="18"/>
        </w:rPr>
        <w:t xml:space="preserve">acuerdo </w:t>
      </w:r>
      <w:r>
        <w:rPr>
          <w:sz w:val="18"/>
        </w:rPr>
        <w:t xml:space="preserve">P/IFT/080715/212 el </w:t>
      </w:r>
      <w:r>
        <w:rPr>
          <w:spacing w:val="2"/>
          <w:sz w:val="18"/>
        </w:rPr>
        <w:t xml:space="preserve">Pleno del </w:t>
      </w:r>
      <w:r>
        <w:rPr>
          <w:sz w:val="18"/>
        </w:rPr>
        <w:t xml:space="preserve">Instituto </w:t>
      </w:r>
      <w:r>
        <w:rPr>
          <w:spacing w:val="2"/>
          <w:sz w:val="18"/>
        </w:rPr>
        <w:t xml:space="preserve">aprobó </w:t>
      </w:r>
      <w:r>
        <w:rPr>
          <w:sz w:val="18"/>
        </w:rPr>
        <w:t xml:space="preserve">someter a consulta </w:t>
      </w:r>
      <w:r>
        <w:rPr>
          <w:spacing w:val="3"/>
          <w:sz w:val="18"/>
        </w:rPr>
        <w:t xml:space="preserve">pública </w:t>
      </w:r>
      <w:r>
        <w:rPr>
          <w:sz w:val="18"/>
        </w:rPr>
        <w:t>el anteproyecto de "</w:t>
      </w:r>
      <w:r>
        <w:rPr>
          <w:i/>
          <w:sz w:val="18"/>
        </w:rPr>
        <w:t xml:space="preserve">Modificación al Acuerdo </w:t>
      </w:r>
      <w:r>
        <w:rPr>
          <w:i/>
          <w:spacing w:val="2"/>
          <w:sz w:val="18"/>
        </w:rPr>
        <w:t xml:space="preserve">por </w:t>
      </w:r>
      <w:r>
        <w:rPr>
          <w:i/>
          <w:sz w:val="18"/>
        </w:rPr>
        <w:t xml:space="preserve">el </w:t>
      </w:r>
      <w:r>
        <w:rPr>
          <w:i/>
          <w:spacing w:val="2"/>
          <w:sz w:val="18"/>
        </w:rPr>
        <w:t xml:space="preserve">que </w:t>
      </w:r>
      <w:r>
        <w:rPr>
          <w:i/>
          <w:sz w:val="18"/>
        </w:rPr>
        <w:t xml:space="preserve">se atribuyen frecuencias </w:t>
      </w:r>
      <w:r>
        <w:rPr>
          <w:i/>
          <w:spacing w:val="2"/>
          <w:sz w:val="18"/>
        </w:rPr>
        <w:t xml:space="preserve">del </w:t>
      </w:r>
      <w:r>
        <w:rPr>
          <w:i/>
          <w:sz w:val="18"/>
        </w:rPr>
        <w:t xml:space="preserve">espectro </w:t>
      </w:r>
      <w:r>
        <w:rPr>
          <w:i/>
          <w:spacing w:val="2"/>
          <w:sz w:val="18"/>
        </w:rPr>
        <w:t xml:space="preserve">radioeléctrico </w:t>
      </w:r>
      <w:r>
        <w:rPr>
          <w:i/>
          <w:sz w:val="18"/>
        </w:rPr>
        <w:t xml:space="preserve">para prestar servicios </w:t>
      </w:r>
      <w:r>
        <w:rPr>
          <w:i/>
          <w:spacing w:val="3"/>
          <w:sz w:val="18"/>
        </w:rPr>
        <w:t xml:space="preserve">auxiliares </w:t>
      </w:r>
      <w:r>
        <w:rPr>
          <w:i/>
          <w:sz w:val="18"/>
        </w:rPr>
        <w:t xml:space="preserve">a </w:t>
      </w:r>
      <w:r>
        <w:rPr>
          <w:i/>
          <w:spacing w:val="2"/>
          <w:sz w:val="18"/>
        </w:rPr>
        <w:t xml:space="preserve">la radiodifusión, </w:t>
      </w:r>
      <w:r>
        <w:rPr>
          <w:i/>
          <w:sz w:val="18"/>
        </w:rPr>
        <w:t xml:space="preserve">y se establece el </w:t>
      </w:r>
      <w:r>
        <w:rPr>
          <w:i/>
          <w:spacing w:val="2"/>
          <w:sz w:val="18"/>
        </w:rPr>
        <w:t>pr</w:t>
      </w:r>
      <w:r>
        <w:rPr>
          <w:i/>
          <w:spacing w:val="2"/>
          <w:sz w:val="18"/>
        </w:rPr>
        <w:t xml:space="preserve">ocedimiento </w:t>
      </w:r>
      <w:r>
        <w:rPr>
          <w:i/>
          <w:sz w:val="18"/>
        </w:rPr>
        <w:t xml:space="preserve">para autorizar el uso de </w:t>
      </w:r>
      <w:r>
        <w:rPr>
          <w:i/>
          <w:spacing w:val="3"/>
          <w:sz w:val="18"/>
        </w:rPr>
        <w:t xml:space="preserve">las </w:t>
      </w:r>
      <w:r>
        <w:rPr>
          <w:i/>
          <w:sz w:val="18"/>
        </w:rPr>
        <w:t>mismas</w:t>
      </w:r>
      <w:r>
        <w:rPr>
          <w:sz w:val="18"/>
        </w:rPr>
        <w:t xml:space="preserve">" (Anteproyecto), y determinó  </w:t>
      </w:r>
      <w:r>
        <w:rPr>
          <w:spacing w:val="2"/>
          <w:sz w:val="18"/>
        </w:rPr>
        <w:t xml:space="preserve">que la </w:t>
      </w:r>
      <w:r>
        <w:rPr>
          <w:sz w:val="18"/>
        </w:rPr>
        <w:t xml:space="preserve">consulta </w:t>
      </w:r>
      <w:r>
        <w:rPr>
          <w:spacing w:val="3"/>
          <w:sz w:val="18"/>
        </w:rPr>
        <w:t xml:space="preserve">pública </w:t>
      </w:r>
      <w:r>
        <w:rPr>
          <w:sz w:val="18"/>
        </w:rPr>
        <w:t xml:space="preserve">se realizaría </w:t>
      </w:r>
      <w:r>
        <w:rPr>
          <w:spacing w:val="2"/>
          <w:sz w:val="18"/>
        </w:rPr>
        <w:t xml:space="preserve">por </w:t>
      </w:r>
      <w:r>
        <w:rPr>
          <w:sz w:val="18"/>
        </w:rPr>
        <w:t xml:space="preserve">un </w:t>
      </w:r>
      <w:r>
        <w:rPr>
          <w:spacing w:val="3"/>
          <w:sz w:val="18"/>
        </w:rPr>
        <w:t xml:space="preserve">periodo </w:t>
      </w:r>
      <w:r>
        <w:rPr>
          <w:sz w:val="18"/>
        </w:rPr>
        <w:t xml:space="preserve">de 20 días </w:t>
      </w:r>
      <w:r>
        <w:rPr>
          <w:spacing w:val="3"/>
          <w:sz w:val="18"/>
        </w:rPr>
        <w:t xml:space="preserve">hábiles </w:t>
      </w:r>
      <w:r>
        <w:rPr>
          <w:sz w:val="18"/>
        </w:rPr>
        <w:t xml:space="preserve">contados a partir de su </w:t>
      </w:r>
      <w:r>
        <w:rPr>
          <w:spacing w:val="3"/>
          <w:sz w:val="18"/>
        </w:rPr>
        <w:t xml:space="preserve">publicación </w:t>
      </w:r>
      <w:r>
        <w:rPr>
          <w:sz w:val="18"/>
        </w:rPr>
        <w:t xml:space="preserve">en el portal  de  Internet </w:t>
      </w:r>
      <w:r>
        <w:rPr>
          <w:spacing w:val="2"/>
          <w:sz w:val="18"/>
        </w:rPr>
        <w:t xml:space="preserve">del </w:t>
      </w:r>
      <w:r>
        <w:rPr>
          <w:sz w:val="18"/>
        </w:rPr>
        <w:t xml:space="preserve">Instituto, el cual transcurrió </w:t>
      </w:r>
      <w:r>
        <w:rPr>
          <w:spacing w:val="2"/>
          <w:sz w:val="18"/>
        </w:rPr>
        <w:t xml:space="preserve">del </w:t>
      </w:r>
      <w:r>
        <w:rPr>
          <w:sz w:val="18"/>
        </w:rPr>
        <w:t>10 d</w:t>
      </w:r>
      <w:r>
        <w:rPr>
          <w:sz w:val="18"/>
        </w:rPr>
        <w:t xml:space="preserve">e </w:t>
      </w:r>
      <w:r>
        <w:rPr>
          <w:spacing w:val="3"/>
          <w:sz w:val="18"/>
        </w:rPr>
        <w:t xml:space="preserve">julio </w:t>
      </w:r>
      <w:r>
        <w:rPr>
          <w:sz w:val="18"/>
        </w:rPr>
        <w:t xml:space="preserve">al 20 de agosto de </w:t>
      </w:r>
      <w:r>
        <w:rPr>
          <w:spacing w:val="3"/>
          <w:sz w:val="18"/>
        </w:rPr>
        <w:t xml:space="preserve">2015 </w:t>
      </w:r>
      <w:r>
        <w:rPr>
          <w:sz w:val="18"/>
        </w:rPr>
        <w:t xml:space="preserve">de conformidad con </w:t>
      </w:r>
      <w:r>
        <w:rPr>
          <w:spacing w:val="3"/>
          <w:sz w:val="18"/>
        </w:rPr>
        <w:t xml:space="preserve">los </w:t>
      </w:r>
      <w:r>
        <w:rPr>
          <w:sz w:val="18"/>
        </w:rPr>
        <w:t xml:space="preserve">artículos </w:t>
      </w:r>
      <w:r>
        <w:rPr>
          <w:spacing w:val="2"/>
          <w:sz w:val="18"/>
        </w:rPr>
        <w:t xml:space="preserve">15, </w:t>
      </w:r>
      <w:r>
        <w:rPr>
          <w:sz w:val="18"/>
        </w:rPr>
        <w:t xml:space="preserve">fracción I y  51 de </w:t>
      </w:r>
      <w:r>
        <w:rPr>
          <w:spacing w:val="2"/>
          <w:sz w:val="18"/>
        </w:rPr>
        <w:t xml:space="preserve">la </w:t>
      </w:r>
      <w:r>
        <w:rPr>
          <w:color w:val="2E2E2E"/>
          <w:spacing w:val="2"/>
          <w:sz w:val="18"/>
        </w:rPr>
        <w:t xml:space="preserve">Ley </w:t>
      </w:r>
      <w:r>
        <w:rPr>
          <w:color w:val="2E2E2E"/>
          <w:sz w:val="18"/>
        </w:rPr>
        <w:t xml:space="preserve">Federal de Telecomunicaciones y </w:t>
      </w:r>
      <w:r>
        <w:rPr>
          <w:color w:val="2E2E2E"/>
          <w:spacing w:val="3"/>
          <w:sz w:val="18"/>
        </w:rPr>
        <w:t>Radiodifusión</w:t>
      </w:r>
      <w:r>
        <w:rPr>
          <w:color w:val="2E2E2E"/>
          <w:spacing w:val="32"/>
          <w:sz w:val="18"/>
        </w:rPr>
        <w:t xml:space="preserve"> </w:t>
      </w:r>
      <w:r>
        <w:rPr>
          <w:color w:val="2E2E2E"/>
          <w:sz w:val="18"/>
        </w:rPr>
        <w:t>(LFTR)</w:t>
      </w:r>
      <w:r>
        <w:rPr>
          <w:sz w:val="18"/>
        </w:rPr>
        <w:t>.</w:t>
      </w:r>
    </w:p>
    <w:p w:rsidR="00657E63" w:rsidRDefault="00DF13E2">
      <w:pPr>
        <w:pStyle w:val="Textoindependiente"/>
        <w:spacing w:before="104" w:line="244" w:lineRule="auto"/>
        <w:ind w:left="565" w:right="430" w:firstLine="288"/>
        <w:jc w:val="both"/>
      </w:pPr>
      <w:r>
        <w:rPr>
          <w:b/>
          <w:spacing w:val="-3"/>
        </w:rPr>
        <w:t xml:space="preserve">VI.­ </w:t>
      </w:r>
      <w:r>
        <w:rPr>
          <w:spacing w:val="3"/>
        </w:rPr>
        <w:t xml:space="preserve">Con </w:t>
      </w:r>
      <w:r>
        <w:t xml:space="preserve">motivo de </w:t>
      </w:r>
      <w:r>
        <w:rPr>
          <w:spacing w:val="2"/>
        </w:rPr>
        <w:t xml:space="preserve">la </w:t>
      </w:r>
      <w:r>
        <w:t xml:space="preserve">consulta </w:t>
      </w:r>
      <w:r>
        <w:rPr>
          <w:spacing w:val="3"/>
        </w:rPr>
        <w:t xml:space="preserve">pública señalada </w:t>
      </w:r>
      <w:r>
        <w:t xml:space="preserve">en el </w:t>
      </w:r>
      <w:r>
        <w:rPr>
          <w:spacing w:val="2"/>
        </w:rPr>
        <w:t xml:space="preserve">numeral </w:t>
      </w:r>
      <w:r>
        <w:t xml:space="preserve">anterior y en atención a  </w:t>
      </w:r>
      <w:r>
        <w:rPr>
          <w:spacing w:val="3"/>
        </w:rPr>
        <w:t xml:space="preserve">los </w:t>
      </w:r>
      <w:r>
        <w:t xml:space="preserve">comentarios </w:t>
      </w:r>
      <w:r>
        <w:rPr>
          <w:spacing w:val="2"/>
        </w:rPr>
        <w:t xml:space="preserve">recibidos, </w:t>
      </w:r>
      <w:r>
        <w:t xml:space="preserve">se  </w:t>
      </w:r>
      <w:r>
        <w:rPr>
          <w:spacing w:val="2"/>
        </w:rPr>
        <w:t xml:space="preserve">hicieron </w:t>
      </w:r>
      <w:r>
        <w:rPr>
          <w:spacing w:val="3"/>
        </w:rPr>
        <w:t xml:space="preserve">adecuaciones </w:t>
      </w:r>
      <w:r>
        <w:t>al</w:t>
      </w:r>
      <w:r>
        <w:rPr>
          <w:spacing w:val="16"/>
        </w:rPr>
        <w:t xml:space="preserve"> </w:t>
      </w:r>
      <w:r>
        <w:t>Anteproyecto.</w:t>
      </w:r>
    </w:p>
    <w:p w:rsidR="00657E63" w:rsidRDefault="00DF13E2">
      <w:pPr>
        <w:pStyle w:val="Ttulo1"/>
        <w:spacing w:before="105"/>
        <w:ind w:left="4034" w:right="3879"/>
        <w:jc w:val="center"/>
        <w:rPr>
          <w:rFonts w:ascii="Times New Roman"/>
        </w:rPr>
      </w:pPr>
      <w:r>
        <w:rPr>
          <w:rFonts w:ascii="Times New Roman"/>
          <w:color w:val="2E2E2E"/>
        </w:rPr>
        <w:t>CONSIDERANDO</w:t>
      </w:r>
    </w:p>
    <w:p w:rsidR="00657E63" w:rsidRDefault="00DF13E2">
      <w:pPr>
        <w:pStyle w:val="Textoindependiente"/>
        <w:spacing w:before="107" w:line="244" w:lineRule="auto"/>
        <w:ind w:left="565" w:right="418" w:firstLine="288"/>
        <w:jc w:val="both"/>
      </w:pPr>
      <w:r>
        <w:rPr>
          <w:b/>
          <w:color w:val="2E2E2E"/>
        </w:rPr>
        <w:t xml:space="preserve">PRIMERO.­ Competencia del Instituto. </w:t>
      </w:r>
      <w:r>
        <w:rPr>
          <w:color w:val="2E2E2E"/>
        </w:rPr>
        <w:t xml:space="preserve">De conformidad con el artículo 28, párrafo décimo quinto de la Constitución Política de los Estados Unidos Mexicanos (Constitución), el Instituto es un </w:t>
      </w:r>
      <w:r>
        <w:rPr>
          <w:color w:val="2E2E2E"/>
        </w:rPr>
        <w:t>órgano autónomo con personalidad jurídica y patrimonio propio, que tiene por objeto el desarrollo eficiente de la radiodifusión y las telecomunicaciones, conforme a lo dispuesto en la propia Constitución y en los términos que fijen las leyes.</w:t>
      </w:r>
    </w:p>
    <w:p w:rsidR="00657E63" w:rsidRDefault="00DF13E2">
      <w:pPr>
        <w:pStyle w:val="Textoindependiente"/>
        <w:spacing w:before="104" w:line="244" w:lineRule="auto"/>
        <w:ind w:left="565" w:right="413" w:firstLine="288"/>
        <w:jc w:val="both"/>
      </w:pPr>
      <w:r>
        <w:rPr>
          <w:color w:val="2E2E2E"/>
        </w:rPr>
        <w:t>Para tal efec</w:t>
      </w:r>
      <w:r>
        <w:rPr>
          <w:color w:val="2E2E2E"/>
        </w:rPr>
        <w:t xml:space="preserve">to, el Instituto tiene a su cargo </w:t>
      </w:r>
      <w:r>
        <w:rPr>
          <w:color w:val="2E2E2E"/>
          <w:spacing w:val="2"/>
        </w:rPr>
        <w:t xml:space="preserve">la </w:t>
      </w:r>
      <w:r>
        <w:rPr>
          <w:color w:val="2E2E2E"/>
          <w:spacing w:val="3"/>
        </w:rPr>
        <w:t xml:space="preserve">regulación, </w:t>
      </w:r>
      <w:r>
        <w:rPr>
          <w:color w:val="2E2E2E"/>
          <w:spacing w:val="2"/>
        </w:rPr>
        <w:t xml:space="preserve">promoción </w:t>
      </w:r>
      <w:r>
        <w:rPr>
          <w:color w:val="2E2E2E"/>
        </w:rPr>
        <w:t xml:space="preserve">y </w:t>
      </w:r>
      <w:r>
        <w:rPr>
          <w:color w:val="2E2E2E"/>
          <w:spacing w:val="2"/>
        </w:rPr>
        <w:t xml:space="preserve">supervisión del </w:t>
      </w:r>
      <w:r>
        <w:rPr>
          <w:color w:val="2E2E2E"/>
        </w:rPr>
        <w:t xml:space="preserve">uso, </w:t>
      </w:r>
      <w:r>
        <w:rPr>
          <w:color w:val="2E2E2E"/>
          <w:spacing w:val="2"/>
        </w:rPr>
        <w:t xml:space="preserve">aprovechamiento </w:t>
      </w:r>
      <w:r>
        <w:rPr>
          <w:color w:val="2E2E2E"/>
        </w:rPr>
        <w:t xml:space="preserve">y </w:t>
      </w:r>
      <w:r>
        <w:rPr>
          <w:color w:val="2E2E2E"/>
          <w:spacing w:val="2"/>
        </w:rPr>
        <w:t xml:space="preserve">explotación del </w:t>
      </w:r>
      <w:r>
        <w:rPr>
          <w:color w:val="2E2E2E"/>
        </w:rPr>
        <w:t xml:space="preserve">espectro </w:t>
      </w:r>
      <w:r>
        <w:rPr>
          <w:color w:val="2E2E2E"/>
          <w:spacing w:val="2"/>
        </w:rPr>
        <w:t xml:space="preserve">radioeléctrico, </w:t>
      </w:r>
      <w:r>
        <w:rPr>
          <w:color w:val="2E2E2E"/>
          <w:spacing w:val="3"/>
        </w:rPr>
        <w:t xml:space="preserve">los </w:t>
      </w:r>
      <w:r>
        <w:rPr>
          <w:color w:val="2E2E2E"/>
        </w:rPr>
        <w:t xml:space="preserve">recursos </w:t>
      </w:r>
      <w:r>
        <w:rPr>
          <w:color w:val="2E2E2E"/>
          <w:spacing w:val="2"/>
        </w:rPr>
        <w:t xml:space="preserve">orbitales, </w:t>
      </w:r>
      <w:r>
        <w:rPr>
          <w:color w:val="2E2E2E"/>
          <w:spacing w:val="3"/>
        </w:rPr>
        <w:t xml:space="preserve">los </w:t>
      </w:r>
      <w:r>
        <w:rPr>
          <w:color w:val="2E2E2E"/>
        </w:rPr>
        <w:t xml:space="preserve">servicios satelitales, </w:t>
      </w:r>
      <w:r>
        <w:rPr>
          <w:color w:val="2E2E2E"/>
          <w:spacing w:val="3"/>
        </w:rPr>
        <w:t xml:space="preserve">las </w:t>
      </w:r>
      <w:r>
        <w:rPr>
          <w:color w:val="2E2E2E"/>
          <w:spacing w:val="2"/>
        </w:rPr>
        <w:t xml:space="preserve">redes </w:t>
      </w:r>
      <w:r>
        <w:rPr>
          <w:color w:val="2E2E2E"/>
          <w:spacing w:val="3"/>
        </w:rPr>
        <w:t xml:space="preserve">públicas </w:t>
      </w:r>
      <w:r>
        <w:rPr>
          <w:color w:val="2E2E2E"/>
        </w:rPr>
        <w:t xml:space="preserve">de </w:t>
      </w:r>
      <w:r>
        <w:rPr>
          <w:color w:val="2E2E2E"/>
          <w:spacing w:val="2"/>
        </w:rPr>
        <w:t xml:space="preserve">telecomunicaciones </w:t>
      </w:r>
      <w:r>
        <w:rPr>
          <w:color w:val="2E2E2E"/>
        </w:rPr>
        <w:t xml:space="preserve">y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de </w:t>
      </w:r>
      <w:r>
        <w:rPr>
          <w:color w:val="2E2E2E"/>
          <w:spacing w:val="2"/>
        </w:rPr>
        <w:t xml:space="preserve">telecomunicaciones, </w:t>
      </w:r>
      <w:r>
        <w:rPr>
          <w:color w:val="2E2E2E"/>
        </w:rPr>
        <w:t xml:space="preserve">así como </w:t>
      </w:r>
      <w:r>
        <w:rPr>
          <w:color w:val="2E2E2E"/>
          <w:spacing w:val="2"/>
        </w:rPr>
        <w:t xml:space="preserve">del </w:t>
      </w:r>
      <w:r>
        <w:rPr>
          <w:color w:val="2E2E2E"/>
        </w:rPr>
        <w:t xml:space="preserve">acceso a </w:t>
      </w:r>
      <w:r>
        <w:rPr>
          <w:color w:val="2E2E2E"/>
          <w:spacing w:val="2"/>
        </w:rPr>
        <w:t xml:space="preserve">la </w:t>
      </w:r>
      <w:r>
        <w:rPr>
          <w:color w:val="2E2E2E"/>
        </w:rPr>
        <w:t xml:space="preserve">infraestructura activa y </w:t>
      </w:r>
      <w:r>
        <w:rPr>
          <w:color w:val="2E2E2E"/>
          <w:spacing w:val="2"/>
        </w:rPr>
        <w:t xml:space="preserve">pasiva </w:t>
      </w:r>
      <w:r>
        <w:rPr>
          <w:color w:val="2E2E2E"/>
        </w:rPr>
        <w:t xml:space="preserve">y otros </w:t>
      </w:r>
      <w:r>
        <w:rPr>
          <w:color w:val="2E2E2E"/>
          <w:spacing w:val="2"/>
        </w:rPr>
        <w:t xml:space="preserve">insumos esenciales, </w:t>
      </w:r>
      <w:r>
        <w:rPr>
          <w:color w:val="2E2E2E"/>
        </w:rPr>
        <w:t xml:space="preserve">en términos </w:t>
      </w:r>
      <w:r>
        <w:rPr>
          <w:color w:val="2E2E2E"/>
          <w:spacing w:val="2"/>
        </w:rPr>
        <w:t xml:space="preserve">del </w:t>
      </w:r>
      <w:r>
        <w:rPr>
          <w:color w:val="2E2E2E"/>
        </w:rPr>
        <w:t xml:space="preserve">precepto constitucional </w:t>
      </w:r>
      <w:r>
        <w:rPr>
          <w:color w:val="2E2E2E"/>
          <w:spacing w:val="2"/>
        </w:rPr>
        <w:t xml:space="preserve">invocado, </w:t>
      </w:r>
      <w:r>
        <w:rPr>
          <w:color w:val="2E2E2E"/>
        </w:rPr>
        <w:t xml:space="preserve">así como </w:t>
      </w:r>
      <w:r>
        <w:rPr>
          <w:color w:val="2E2E2E"/>
          <w:spacing w:val="2"/>
        </w:rPr>
        <w:t xml:space="preserve">del </w:t>
      </w:r>
      <w:r>
        <w:rPr>
          <w:color w:val="2E2E2E"/>
        </w:rPr>
        <w:t xml:space="preserve">artículo 7 de </w:t>
      </w:r>
      <w:r>
        <w:rPr>
          <w:color w:val="2E2E2E"/>
          <w:spacing w:val="2"/>
        </w:rPr>
        <w:t xml:space="preserve">la </w:t>
      </w:r>
      <w:r>
        <w:rPr>
          <w:color w:val="2E2E2E"/>
        </w:rPr>
        <w:t xml:space="preserve">LFTR, </w:t>
      </w:r>
      <w:r>
        <w:rPr>
          <w:color w:val="2E2E2E"/>
          <w:spacing w:val="2"/>
        </w:rPr>
        <w:t xml:space="preserve">garantizando lo establecido </w:t>
      </w:r>
      <w:r>
        <w:rPr>
          <w:color w:val="2E2E2E"/>
        </w:rPr>
        <w:t xml:space="preserve">en </w:t>
      </w:r>
      <w:r>
        <w:rPr>
          <w:color w:val="2E2E2E"/>
          <w:spacing w:val="3"/>
        </w:rPr>
        <w:t>lo</w:t>
      </w:r>
      <w:r>
        <w:rPr>
          <w:color w:val="2E2E2E"/>
          <w:spacing w:val="3"/>
        </w:rPr>
        <w:t xml:space="preserve">s </w:t>
      </w:r>
      <w:r>
        <w:rPr>
          <w:color w:val="2E2E2E"/>
        </w:rPr>
        <w:t xml:space="preserve">artículos </w:t>
      </w:r>
      <w:r>
        <w:rPr>
          <w:color w:val="2E2E2E"/>
          <w:spacing w:val="2"/>
        </w:rPr>
        <w:t xml:space="preserve">6o. </w:t>
      </w:r>
      <w:r>
        <w:rPr>
          <w:color w:val="2E2E2E"/>
        </w:rPr>
        <w:t xml:space="preserve">y </w:t>
      </w:r>
      <w:r>
        <w:rPr>
          <w:color w:val="2E2E2E"/>
          <w:spacing w:val="2"/>
        </w:rPr>
        <w:t xml:space="preserve">7o. </w:t>
      </w:r>
      <w:r>
        <w:rPr>
          <w:color w:val="2E2E2E"/>
        </w:rPr>
        <w:t xml:space="preserve">de </w:t>
      </w:r>
      <w:r>
        <w:rPr>
          <w:color w:val="2E2E2E"/>
          <w:spacing w:val="2"/>
        </w:rPr>
        <w:t>la</w:t>
      </w:r>
      <w:r>
        <w:rPr>
          <w:color w:val="2E2E2E"/>
          <w:spacing w:val="5"/>
        </w:rPr>
        <w:t xml:space="preserve"> </w:t>
      </w:r>
      <w:r>
        <w:rPr>
          <w:color w:val="2E2E2E"/>
        </w:rPr>
        <w:t>Constitución.</w:t>
      </w:r>
    </w:p>
    <w:p w:rsidR="00657E63" w:rsidRDefault="00657E63">
      <w:pPr>
        <w:pStyle w:val="Textoindependiente"/>
        <w:rPr>
          <w:sz w:val="20"/>
        </w:rPr>
      </w:pPr>
    </w:p>
    <w:p w:rsidR="00657E63" w:rsidRDefault="00DF13E2">
      <w:pPr>
        <w:pStyle w:val="Textoindependiente"/>
        <w:spacing w:before="174" w:line="244" w:lineRule="auto"/>
        <w:ind w:left="565" w:right="413" w:firstLine="288"/>
        <w:jc w:val="both"/>
      </w:pPr>
      <w:r>
        <w:rPr>
          <w:color w:val="2E2E2E"/>
        </w:rPr>
        <w:t xml:space="preserve">Asimismo, el Instituto es también </w:t>
      </w:r>
      <w:r>
        <w:rPr>
          <w:color w:val="2E2E2E"/>
          <w:spacing w:val="2"/>
        </w:rPr>
        <w:t xml:space="preserve">la autoridad </w:t>
      </w:r>
      <w:r>
        <w:rPr>
          <w:color w:val="2E2E2E"/>
        </w:rPr>
        <w:t xml:space="preserve">en materia de competencia </w:t>
      </w:r>
      <w:r>
        <w:rPr>
          <w:color w:val="2E2E2E"/>
          <w:spacing w:val="2"/>
        </w:rPr>
        <w:t xml:space="preserve">económica </w:t>
      </w:r>
      <w:r>
        <w:rPr>
          <w:color w:val="2E2E2E"/>
        </w:rPr>
        <w:t xml:space="preserve">de </w:t>
      </w:r>
      <w:r>
        <w:rPr>
          <w:color w:val="2E2E2E"/>
          <w:spacing w:val="3"/>
        </w:rPr>
        <w:t xml:space="preserve">los </w:t>
      </w:r>
      <w:r>
        <w:rPr>
          <w:color w:val="2E2E2E"/>
        </w:rPr>
        <w:t xml:space="preserve">sectores de </w:t>
      </w:r>
      <w:r>
        <w:rPr>
          <w:color w:val="2E2E2E"/>
          <w:spacing w:val="2"/>
        </w:rPr>
        <w:t xml:space="preserve">radiodifusión </w:t>
      </w:r>
      <w:r>
        <w:rPr>
          <w:color w:val="2E2E2E"/>
        </w:rPr>
        <w:t xml:space="preserve">y </w:t>
      </w:r>
      <w:r>
        <w:rPr>
          <w:color w:val="2E2E2E"/>
          <w:spacing w:val="2"/>
        </w:rPr>
        <w:t xml:space="preserve">telecomunicaciones, por lo que </w:t>
      </w:r>
      <w:r>
        <w:rPr>
          <w:color w:val="2E2E2E"/>
        </w:rPr>
        <w:t xml:space="preserve">en éstos </w:t>
      </w:r>
      <w:r>
        <w:rPr>
          <w:color w:val="2E2E2E"/>
          <w:spacing w:val="2"/>
        </w:rPr>
        <w:t xml:space="preserve">ejercerá </w:t>
      </w:r>
      <w:r>
        <w:rPr>
          <w:color w:val="2E2E2E"/>
        </w:rPr>
        <w:t xml:space="preserve">en forma exclusiva </w:t>
      </w:r>
      <w:r>
        <w:rPr>
          <w:color w:val="2E2E2E"/>
          <w:spacing w:val="3"/>
        </w:rPr>
        <w:t xml:space="preserve">las </w:t>
      </w:r>
      <w:r>
        <w:rPr>
          <w:color w:val="2E2E2E"/>
        </w:rPr>
        <w:t xml:space="preserve">facultades </w:t>
      </w:r>
      <w:r>
        <w:rPr>
          <w:color w:val="2E2E2E"/>
          <w:spacing w:val="2"/>
        </w:rPr>
        <w:t xml:space="preserve">del </w:t>
      </w:r>
      <w:r>
        <w:rPr>
          <w:color w:val="2E2E2E"/>
        </w:rPr>
        <w:t xml:space="preserve">artículo 28 de </w:t>
      </w:r>
      <w:r>
        <w:rPr>
          <w:color w:val="2E2E2E"/>
          <w:spacing w:val="2"/>
        </w:rPr>
        <w:t xml:space="preserve">la </w:t>
      </w:r>
      <w:r>
        <w:rPr>
          <w:color w:val="2E2E2E"/>
        </w:rPr>
        <w:t xml:space="preserve">Constitución, </w:t>
      </w:r>
      <w:r>
        <w:rPr>
          <w:color w:val="2E2E2E"/>
          <w:spacing w:val="2"/>
        </w:rPr>
        <w:t xml:space="preserve">la </w:t>
      </w:r>
      <w:r>
        <w:rPr>
          <w:color w:val="2E2E2E"/>
        </w:rPr>
        <w:t xml:space="preserve">LFTR y  </w:t>
      </w:r>
      <w:r>
        <w:rPr>
          <w:color w:val="2E2E2E"/>
          <w:spacing w:val="2"/>
        </w:rPr>
        <w:t xml:space="preserve">la Ley </w:t>
      </w:r>
      <w:r>
        <w:rPr>
          <w:color w:val="2E2E2E"/>
        </w:rPr>
        <w:t xml:space="preserve">Federal de </w:t>
      </w:r>
      <w:r>
        <w:rPr>
          <w:color w:val="2E2E2E"/>
          <w:spacing w:val="2"/>
        </w:rPr>
        <w:t>Competencia</w:t>
      </w:r>
      <w:r>
        <w:rPr>
          <w:color w:val="2E2E2E"/>
          <w:spacing w:val="33"/>
        </w:rPr>
        <w:t xml:space="preserve"> </w:t>
      </w:r>
      <w:r>
        <w:rPr>
          <w:color w:val="2E2E2E"/>
        </w:rPr>
        <w:t>Económica.</w:t>
      </w:r>
    </w:p>
    <w:p w:rsidR="00657E63" w:rsidRDefault="00DF13E2">
      <w:pPr>
        <w:pStyle w:val="Textoindependiente"/>
        <w:spacing w:before="103" w:line="244" w:lineRule="auto"/>
        <w:ind w:left="565" w:right="408" w:firstLine="288"/>
        <w:jc w:val="both"/>
      </w:pPr>
      <w:r>
        <w:rPr>
          <w:color w:val="2E2E2E"/>
        </w:rPr>
        <w:t xml:space="preserve">El artículo </w:t>
      </w:r>
      <w:r>
        <w:rPr>
          <w:color w:val="2E2E2E"/>
          <w:spacing w:val="2"/>
        </w:rPr>
        <w:t xml:space="preserve">28, </w:t>
      </w:r>
      <w:r>
        <w:rPr>
          <w:color w:val="2E2E2E"/>
        </w:rPr>
        <w:t xml:space="preserve">párrafo </w:t>
      </w:r>
      <w:r>
        <w:rPr>
          <w:color w:val="2E2E2E"/>
          <w:spacing w:val="2"/>
        </w:rPr>
        <w:t xml:space="preserve">vigésimo, </w:t>
      </w:r>
      <w:r>
        <w:rPr>
          <w:color w:val="2E2E2E"/>
        </w:rPr>
        <w:t xml:space="preserve">fracción </w:t>
      </w:r>
      <w:r>
        <w:rPr>
          <w:color w:val="2E2E2E"/>
          <w:spacing w:val="-3"/>
        </w:rPr>
        <w:t xml:space="preserve">IV </w:t>
      </w:r>
      <w:r>
        <w:rPr>
          <w:color w:val="2E2E2E"/>
        </w:rPr>
        <w:t xml:space="preserve">de </w:t>
      </w:r>
      <w:r>
        <w:rPr>
          <w:color w:val="2E2E2E"/>
          <w:spacing w:val="2"/>
        </w:rPr>
        <w:t xml:space="preserve">la </w:t>
      </w:r>
      <w:r>
        <w:rPr>
          <w:color w:val="2E2E2E"/>
        </w:rPr>
        <w:t xml:space="preserve">Constitución, </w:t>
      </w:r>
      <w:r>
        <w:rPr>
          <w:color w:val="2E2E2E"/>
          <w:spacing w:val="2"/>
        </w:rPr>
        <w:t xml:space="preserve">señala que </w:t>
      </w:r>
      <w:r>
        <w:rPr>
          <w:color w:val="2E2E2E"/>
        </w:rPr>
        <w:t xml:space="preserve">el Instituto </w:t>
      </w:r>
      <w:r>
        <w:rPr>
          <w:color w:val="2E2E2E"/>
          <w:spacing w:val="2"/>
        </w:rPr>
        <w:t xml:space="preserve">podrá </w:t>
      </w:r>
      <w:r>
        <w:rPr>
          <w:color w:val="2E2E2E"/>
        </w:rPr>
        <w:t xml:space="preserve">emitir </w:t>
      </w:r>
      <w:r>
        <w:rPr>
          <w:color w:val="2E2E2E"/>
          <w:spacing w:val="3"/>
        </w:rPr>
        <w:t xml:space="preserve">disposiciones </w:t>
      </w:r>
      <w:r>
        <w:rPr>
          <w:color w:val="2E2E2E"/>
        </w:rPr>
        <w:t xml:space="preserve">administrativas de carácter </w:t>
      </w:r>
      <w:r>
        <w:rPr>
          <w:color w:val="2E2E2E"/>
          <w:spacing w:val="2"/>
        </w:rPr>
        <w:t xml:space="preserve">general </w:t>
      </w:r>
      <w:r>
        <w:rPr>
          <w:color w:val="2E2E2E"/>
        </w:rPr>
        <w:t xml:space="preserve">exclusivamente para el </w:t>
      </w:r>
      <w:r>
        <w:rPr>
          <w:color w:val="2E2E2E"/>
          <w:spacing w:val="2"/>
        </w:rPr>
        <w:t xml:space="preserve">cumplimiento </w:t>
      </w:r>
      <w:r>
        <w:rPr>
          <w:color w:val="2E2E2E"/>
        </w:rPr>
        <w:t xml:space="preserve">de su función </w:t>
      </w:r>
      <w:r>
        <w:rPr>
          <w:color w:val="2E2E2E"/>
          <w:spacing w:val="2"/>
        </w:rPr>
        <w:t xml:space="preserve">regulatoria </w:t>
      </w:r>
      <w:r>
        <w:rPr>
          <w:color w:val="2E2E2E"/>
        </w:rPr>
        <w:t xml:space="preserve">en el sector de su competencia. En ese sentido el artículo </w:t>
      </w:r>
      <w:r>
        <w:rPr>
          <w:color w:val="2E2E2E"/>
          <w:spacing w:val="2"/>
        </w:rPr>
        <w:t xml:space="preserve">15, </w:t>
      </w:r>
      <w:r>
        <w:rPr>
          <w:color w:val="2E2E2E"/>
        </w:rPr>
        <w:t xml:space="preserve">fracción I de </w:t>
      </w:r>
      <w:r>
        <w:rPr>
          <w:color w:val="2E2E2E"/>
          <w:spacing w:val="2"/>
        </w:rPr>
        <w:t xml:space="preserve">la </w:t>
      </w:r>
      <w:r>
        <w:rPr>
          <w:color w:val="2E2E2E"/>
        </w:rPr>
        <w:t xml:space="preserve">LFTR establece </w:t>
      </w:r>
      <w:r>
        <w:rPr>
          <w:color w:val="2E2E2E"/>
          <w:spacing w:val="2"/>
        </w:rPr>
        <w:t xml:space="preserve">que </w:t>
      </w:r>
      <w:r>
        <w:rPr>
          <w:color w:val="2E2E2E"/>
        </w:rPr>
        <w:t xml:space="preserve">para el </w:t>
      </w:r>
      <w:r>
        <w:rPr>
          <w:color w:val="2E2E2E"/>
          <w:spacing w:val="2"/>
        </w:rPr>
        <w:t xml:space="preserve">ejercicio </w:t>
      </w:r>
      <w:r>
        <w:rPr>
          <w:color w:val="2E2E2E"/>
        </w:rPr>
        <w:t xml:space="preserve">de sus  </w:t>
      </w:r>
      <w:r>
        <w:rPr>
          <w:color w:val="2E2E2E"/>
          <w:spacing w:val="2"/>
        </w:rPr>
        <w:t xml:space="preserve">atribuciones  corresponde </w:t>
      </w:r>
      <w:r>
        <w:rPr>
          <w:color w:val="2E2E2E"/>
        </w:rPr>
        <w:t xml:space="preserve">al Instituto </w:t>
      </w:r>
      <w:r>
        <w:rPr>
          <w:color w:val="2E2E2E"/>
          <w:spacing w:val="3"/>
        </w:rPr>
        <w:t xml:space="preserve">expedir disposiciones </w:t>
      </w:r>
      <w:r>
        <w:rPr>
          <w:color w:val="2E2E2E"/>
        </w:rPr>
        <w:t>administ</w:t>
      </w:r>
      <w:r>
        <w:rPr>
          <w:color w:val="2E2E2E"/>
        </w:rPr>
        <w:t xml:space="preserve">rativas de carácter </w:t>
      </w:r>
      <w:r>
        <w:rPr>
          <w:color w:val="2E2E2E"/>
          <w:spacing w:val="3"/>
        </w:rPr>
        <w:t>general, planes</w:t>
      </w:r>
      <w:r>
        <w:rPr>
          <w:color w:val="2E2E2E"/>
          <w:spacing w:val="56"/>
        </w:rPr>
        <w:t xml:space="preserve"> </w:t>
      </w:r>
      <w:r>
        <w:rPr>
          <w:color w:val="2E2E2E"/>
        </w:rPr>
        <w:t xml:space="preserve">técnicos  fundamentales, </w:t>
      </w:r>
      <w:r>
        <w:rPr>
          <w:color w:val="2E2E2E"/>
          <w:spacing w:val="2"/>
        </w:rPr>
        <w:t xml:space="preserve">lineamientos, </w:t>
      </w:r>
      <w:r>
        <w:rPr>
          <w:color w:val="2E2E2E"/>
          <w:spacing w:val="3"/>
        </w:rPr>
        <w:t xml:space="preserve">modelos </w:t>
      </w:r>
      <w:r>
        <w:rPr>
          <w:color w:val="2E2E2E"/>
        </w:rPr>
        <w:t xml:space="preserve">de costos, </w:t>
      </w:r>
      <w:r>
        <w:rPr>
          <w:color w:val="2E2E2E"/>
          <w:spacing w:val="2"/>
        </w:rPr>
        <w:t xml:space="preserve">procedimientos </w:t>
      </w:r>
      <w:r>
        <w:rPr>
          <w:color w:val="2E2E2E"/>
        </w:rPr>
        <w:t xml:space="preserve">de </w:t>
      </w:r>
      <w:r>
        <w:rPr>
          <w:color w:val="2E2E2E"/>
          <w:spacing w:val="3"/>
        </w:rPr>
        <w:t xml:space="preserve">evaluación </w:t>
      </w:r>
      <w:r>
        <w:rPr>
          <w:color w:val="2E2E2E"/>
        </w:rPr>
        <w:t xml:space="preserve">de </w:t>
      </w:r>
      <w:r>
        <w:rPr>
          <w:color w:val="2E2E2E"/>
          <w:spacing w:val="2"/>
        </w:rPr>
        <w:t xml:space="preserve">la conformidad, procedimientos </w:t>
      </w:r>
      <w:r>
        <w:rPr>
          <w:color w:val="2E2E2E"/>
        </w:rPr>
        <w:t xml:space="preserve">de </w:t>
      </w:r>
      <w:r>
        <w:rPr>
          <w:color w:val="2E2E2E"/>
          <w:spacing w:val="3"/>
        </w:rPr>
        <w:t xml:space="preserve">homologación </w:t>
      </w:r>
      <w:r>
        <w:rPr>
          <w:color w:val="2E2E2E"/>
        </w:rPr>
        <w:t xml:space="preserve">y certificación y </w:t>
      </w:r>
      <w:r>
        <w:rPr>
          <w:color w:val="2E2E2E"/>
          <w:spacing w:val="2"/>
        </w:rPr>
        <w:t xml:space="preserve">ordenamientos </w:t>
      </w:r>
      <w:r>
        <w:rPr>
          <w:color w:val="2E2E2E"/>
        </w:rPr>
        <w:t xml:space="preserve">técnicos en materia de </w:t>
      </w:r>
      <w:r>
        <w:rPr>
          <w:color w:val="2E2E2E"/>
          <w:spacing w:val="2"/>
        </w:rPr>
        <w:t xml:space="preserve">telecomunicaciones </w:t>
      </w:r>
      <w:r>
        <w:rPr>
          <w:color w:val="2E2E2E"/>
        </w:rPr>
        <w:t xml:space="preserve">y </w:t>
      </w:r>
      <w:r>
        <w:rPr>
          <w:color w:val="2E2E2E"/>
          <w:spacing w:val="2"/>
        </w:rPr>
        <w:t>radiodi</w:t>
      </w:r>
      <w:r>
        <w:rPr>
          <w:color w:val="2E2E2E"/>
          <w:spacing w:val="2"/>
        </w:rPr>
        <w:t xml:space="preserve">fusión; </w:t>
      </w:r>
      <w:r>
        <w:rPr>
          <w:color w:val="2E2E2E"/>
        </w:rPr>
        <w:t xml:space="preserve">así como </w:t>
      </w:r>
      <w:r>
        <w:rPr>
          <w:color w:val="2E2E2E"/>
          <w:spacing w:val="2"/>
        </w:rPr>
        <w:t xml:space="preserve">demás </w:t>
      </w:r>
      <w:r>
        <w:rPr>
          <w:color w:val="2E2E2E"/>
          <w:spacing w:val="3"/>
        </w:rPr>
        <w:t xml:space="preserve">disposiciones </w:t>
      </w:r>
      <w:r>
        <w:rPr>
          <w:color w:val="2E2E2E"/>
        </w:rPr>
        <w:t xml:space="preserve">para el </w:t>
      </w:r>
      <w:r>
        <w:rPr>
          <w:color w:val="2E2E2E"/>
          <w:spacing w:val="2"/>
        </w:rPr>
        <w:t xml:space="preserve">cumplimiento </w:t>
      </w:r>
      <w:r>
        <w:rPr>
          <w:color w:val="2E2E2E"/>
        </w:rPr>
        <w:t xml:space="preserve">de </w:t>
      </w:r>
      <w:r>
        <w:rPr>
          <w:color w:val="2E2E2E"/>
          <w:spacing w:val="2"/>
        </w:rPr>
        <w:t xml:space="preserve">lo </w:t>
      </w:r>
      <w:r>
        <w:rPr>
          <w:color w:val="2E2E2E"/>
        </w:rPr>
        <w:t xml:space="preserve">dispuesto en </w:t>
      </w:r>
      <w:r>
        <w:rPr>
          <w:color w:val="2E2E2E"/>
          <w:spacing w:val="2"/>
        </w:rPr>
        <w:t>dicho</w:t>
      </w:r>
      <w:r>
        <w:rPr>
          <w:color w:val="2E2E2E"/>
          <w:spacing w:val="31"/>
        </w:rPr>
        <w:t xml:space="preserve"> </w:t>
      </w:r>
      <w:r>
        <w:rPr>
          <w:color w:val="2E2E2E"/>
          <w:spacing w:val="2"/>
        </w:rPr>
        <w:t>ordenamiento.</w:t>
      </w:r>
    </w:p>
    <w:p w:rsidR="00657E63" w:rsidRDefault="00657E63">
      <w:pPr>
        <w:spacing w:line="244" w:lineRule="auto"/>
        <w:jc w:val="both"/>
        <w:sectPr w:rsidR="00657E63">
          <w:headerReference w:type="default" r:id="rId7"/>
          <w:footerReference w:type="default" r:id="rId8"/>
          <w:type w:val="continuous"/>
          <w:pgSz w:w="12240" w:h="15840"/>
          <w:pgMar w:top="460" w:right="400" w:bottom="480" w:left="420" w:header="274" w:footer="285" w:gutter="0"/>
          <w:pgNumType w:start="1"/>
          <w:cols w:space="720"/>
        </w:sectPr>
      </w:pPr>
    </w:p>
    <w:p w:rsidR="00657E63" w:rsidRDefault="00DF13E2">
      <w:pPr>
        <w:pStyle w:val="Textoindependiente"/>
        <w:spacing w:before="102" w:line="244" w:lineRule="auto"/>
        <w:ind w:left="565" w:right="418" w:firstLine="288"/>
        <w:jc w:val="both"/>
      </w:pPr>
      <w:r>
        <w:rPr>
          <w:b/>
          <w:color w:val="2E2E2E"/>
        </w:rPr>
        <w:lastRenderedPageBreak/>
        <w:t xml:space="preserve">SEGUNDO.­ Consulta Pública. </w:t>
      </w:r>
      <w:r>
        <w:rPr>
          <w:color w:val="2E2E2E"/>
        </w:rPr>
        <w:t xml:space="preserve">El artículo 51 de </w:t>
      </w:r>
      <w:r>
        <w:rPr>
          <w:color w:val="2E2E2E"/>
          <w:spacing w:val="2"/>
        </w:rPr>
        <w:t xml:space="preserve">la </w:t>
      </w:r>
      <w:r>
        <w:rPr>
          <w:color w:val="2E2E2E"/>
        </w:rPr>
        <w:t xml:space="preserve">LFTR establece </w:t>
      </w:r>
      <w:r>
        <w:rPr>
          <w:color w:val="2E2E2E"/>
          <w:spacing w:val="2"/>
        </w:rPr>
        <w:t xml:space="preserve">que </w:t>
      </w:r>
      <w:r>
        <w:rPr>
          <w:color w:val="2E2E2E"/>
        </w:rPr>
        <w:t xml:space="preserve">para </w:t>
      </w:r>
      <w:r>
        <w:rPr>
          <w:color w:val="2E2E2E"/>
          <w:spacing w:val="2"/>
        </w:rPr>
        <w:t xml:space="preserve">la emisión </w:t>
      </w:r>
      <w:r>
        <w:rPr>
          <w:color w:val="2E2E2E"/>
        </w:rPr>
        <w:t xml:space="preserve">y </w:t>
      </w:r>
      <w:r>
        <w:rPr>
          <w:color w:val="2E2E2E"/>
          <w:spacing w:val="2"/>
        </w:rPr>
        <w:t xml:space="preserve">modificación </w:t>
      </w:r>
      <w:r>
        <w:rPr>
          <w:color w:val="2E2E2E"/>
        </w:rPr>
        <w:t xml:space="preserve">de </w:t>
      </w:r>
      <w:r>
        <w:rPr>
          <w:color w:val="2E2E2E"/>
          <w:spacing w:val="2"/>
        </w:rPr>
        <w:t xml:space="preserve">reglas, lineamientos </w:t>
      </w:r>
      <w:r>
        <w:rPr>
          <w:color w:val="2E2E2E"/>
        </w:rPr>
        <w:t xml:space="preserve">o </w:t>
      </w:r>
      <w:r>
        <w:rPr>
          <w:color w:val="2E2E2E"/>
          <w:spacing w:val="3"/>
        </w:rPr>
        <w:t xml:space="preserve">disposiciones </w:t>
      </w:r>
      <w:r>
        <w:rPr>
          <w:color w:val="2E2E2E"/>
        </w:rPr>
        <w:t xml:space="preserve">administrativas de carácter </w:t>
      </w:r>
      <w:r>
        <w:rPr>
          <w:color w:val="2E2E2E"/>
          <w:spacing w:val="3"/>
        </w:rPr>
        <w:t xml:space="preserve">general, </w:t>
      </w:r>
      <w:r>
        <w:rPr>
          <w:color w:val="2E2E2E"/>
        </w:rPr>
        <w:t xml:space="preserve">así como en </w:t>
      </w:r>
      <w:r>
        <w:rPr>
          <w:color w:val="2E2E2E"/>
          <w:spacing w:val="3"/>
        </w:rPr>
        <w:t xml:space="preserve">cualquier </w:t>
      </w:r>
      <w:r>
        <w:rPr>
          <w:color w:val="2E2E2E"/>
        </w:rPr>
        <w:t xml:space="preserve">caso </w:t>
      </w:r>
      <w:r>
        <w:rPr>
          <w:color w:val="2E2E2E"/>
          <w:spacing w:val="2"/>
        </w:rPr>
        <w:t xml:space="preserve">que </w:t>
      </w:r>
      <w:r>
        <w:rPr>
          <w:color w:val="2E2E2E"/>
        </w:rPr>
        <w:t xml:space="preserve">determine el </w:t>
      </w:r>
      <w:r>
        <w:rPr>
          <w:color w:val="2E2E2E"/>
          <w:spacing w:val="2"/>
        </w:rPr>
        <w:t xml:space="preserve">Pleno,  </w:t>
      </w:r>
      <w:r>
        <w:rPr>
          <w:color w:val="2E2E2E"/>
        </w:rPr>
        <w:t xml:space="preserve">el  Instituto </w:t>
      </w:r>
      <w:r>
        <w:rPr>
          <w:color w:val="2E2E2E"/>
          <w:spacing w:val="2"/>
        </w:rPr>
        <w:t xml:space="preserve">deberá realizar </w:t>
      </w:r>
      <w:r>
        <w:rPr>
          <w:color w:val="2E2E2E"/>
        </w:rPr>
        <w:t xml:space="preserve">consultas </w:t>
      </w:r>
      <w:r>
        <w:rPr>
          <w:color w:val="2E2E2E"/>
          <w:spacing w:val="3"/>
        </w:rPr>
        <w:t xml:space="preserve">públicas bajo los principios </w:t>
      </w:r>
      <w:r>
        <w:rPr>
          <w:color w:val="2E2E2E"/>
        </w:rPr>
        <w:t xml:space="preserve">de transparencia y </w:t>
      </w:r>
      <w:r>
        <w:rPr>
          <w:color w:val="2E2E2E"/>
          <w:spacing w:val="2"/>
        </w:rPr>
        <w:t>participación</w:t>
      </w:r>
      <w:r>
        <w:rPr>
          <w:color w:val="2E2E2E"/>
          <w:spacing w:val="15"/>
        </w:rPr>
        <w:t xml:space="preserve"> </w:t>
      </w:r>
      <w:r>
        <w:rPr>
          <w:color w:val="2E2E2E"/>
          <w:spacing w:val="3"/>
        </w:rPr>
        <w:t>ciudadana.</w:t>
      </w:r>
    </w:p>
    <w:p w:rsidR="00657E63" w:rsidRDefault="00DF13E2">
      <w:pPr>
        <w:pStyle w:val="Textoindependiente"/>
        <w:spacing w:before="104" w:line="244" w:lineRule="auto"/>
        <w:ind w:left="565" w:right="418" w:firstLine="288"/>
        <w:jc w:val="both"/>
      </w:pPr>
      <w:r>
        <w:rPr>
          <w:color w:val="2E2E2E"/>
        </w:rPr>
        <w:t>En ese tenor, el Pleno del Instituto sometió a consulta pública el Anteproyecto referido en el Antecedente V del presente Acuerdo. La consulta pública tuvo una duración de 20 días hábiles, a fin de transparentar y promover la participación ciudadana en los</w:t>
      </w:r>
      <w:r>
        <w:rPr>
          <w:color w:val="2E2E2E"/>
        </w:rPr>
        <w:t xml:space="preserve"> procesos de emisión de disposiciones administrativas de carácter general por parte del Instituto.</w:t>
      </w:r>
    </w:p>
    <w:p w:rsidR="00657E63" w:rsidRDefault="00DF13E2">
      <w:pPr>
        <w:pStyle w:val="Textoindependiente"/>
        <w:spacing w:before="89" w:line="244" w:lineRule="auto"/>
        <w:ind w:left="565" w:right="430" w:firstLine="288"/>
        <w:jc w:val="both"/>
      </w:pPr>
      <w:r>
        <w:rPr>
          <w:color w:val="2E2E2E"/>
        </w:rPr>
        <w:t>Al efecto, una vez concluido el plazo de consulta pública, se publicaron en el portal de Internet del Instituto todos y cada uno de los comentarios, opinione</w:t>
      </w:r>
      <w:r>
        <w:rPr>
          <w:color w:val="2E2E2E"/>
        </w:rPr>
        <w:t>s y propuestas concretas recibidas durante el procedimiento.</w:t>
      </w:r>
    </w:p>
    <w:p w:rsidR="00657E63" w:rsidRDefault="00DF13E2">
      <w:pPr>
        <w:pStyle w:val="Textoindependiente"/>
        <w:spacing w:before="104" w:line="244" w:lineRule="auto"/>
        <w:ind w:left="565" w:right="408" w:firstLine="288"/>
        <w:jc w:val="both"/>
      </w:pPr>
      <w:r>
        <w:rPr>
          <w:color w:val="2E2E2E"/>
        </w:rPr>
        <w:t xml:space="preserve">Durante </w:t>
      </w:r>
      <w:r>
        <w:rPr>
          <w:color w:val="2E2E2E"/>
          <w:spacing w:val="2"/>
        </w:rPr>
        <w:t xml:space="preserve">la </w:t>
      </w:r>
      <w:r>
        <w:rPr>
          <w:color w:val="2E2E2E"/>
        </w:rPr>
        <w:t xml:space="preserve">consulta </w:t>
      </w:r>
      <w:r>
        <w:rPr>
          <w:color w:val="2E2E2E"/>
          <w:spacing w:val="3"/>
        </w:rPr>
        <w:t xml:space="preserve">pública </w:t>
      </w:r>
      <w:r>
        <w:rPr>
          <w:color w:val="2E2E2E"/>
        </w:rPr>
        <w:t xml:space="preserve">se </w:t>
      </w:r>
      <w:r>
        <w:rPr>
          <w:color w:val="2E2E2E"/>
          <w:spacing w:val="2"/>
        </w:rPr>
        <w:t xml:space="preserve">recibieron </w:t>
      </w:r>
      <w:r>
        <w:rPr>
          <w:color w:val="2E2E2E"/>
        </w:rPr>
        <w:t xml:space="preserve">comentarios, </w:t>
      </w:r>
      <w:r>
        <w:rPr>
          <w:color w:val="2E2E2E"/>
          <w:spacing w:val="3"/>
        </w:rPr>
        <w:t xml:space="preserve">opiniones </w:t>
      </w:r>
      <w:r>
        <w:rPr>
          <w:color w:val="2E2E2E"/>
        </w:rPr>
        <w:t xml:space="preserve">y propuestas de parte de </w:t>
      </w:r>
      <w:r>
        <w:rPr>
          <w:color w:val="2E2E2E"/>
          <w:spacing w:val="-5"/>
        </w:rPr>
        <w:t xml:space="preserve">11 </w:t>
      </w:r>
      <w:r>
        <w:rPr>
          <w:color w:val="2E2E2E"/>
          <w:spacing w:val="2"/>
        </w:rPr>
        <w:t xml:space="preserve">personas. De </w:t>
      </w:r>
      <w:r>
        <w:rPr>
          <w:color w:val="2E2E2E"/>
          <w:spacing w:val="3"/>
        </w:rPr>
        <w:t xml:space="preserve">las </w:t>
      </w:r>
      <w:r>
        <w:rPr>
          <w:color w:val="2E2E2E"/>
        </w:rPr>
        <w:t xml:space="preserve">manifestaciones y propuestas </w:t>
      </w:r>
      <w:r>
        <w:rPr>
          <w:color w:val="2E2E2E"/>
          <w:spacing w:val="2"/>
        </w:rPr>
        <w:t xml:space="preserve">realizadas, </w:t>
      </w:r>
      <w:r>
        <w:rPr>
          <w:color w:val="2E2E2E"/>
        </w:rPr>
        <w:t xml:space="preserve">el Instituto </w:t>
      </w:r>
      <w:r>
        <w:rPr>
          <w:color w:val="2E2E2E"/>
          <w:spacing w:val="3"/>
        </w:rPr>
        <w:t xml:space="preserve">pudo </w:t>
      </w:r>
      <w:r>
        <w:rPr>
          <w:color w:val="2E2E2E"/>
        </w:rPr>
        <w:t xml:space="preserve">identificar </w:t>
      </w:r>
      <w:r>
        <w:rPr>
          <w:color w:val="2E2E2E"/>
          <w:spacing w:val="2"/>
        </w:rPr>
        <w:t xml:space="preserve">oportunidades </w:t>
      </w:r>
      <w:r>
        <w:rPr>
          <w:color w:val="2E2E2E"/>
        </w:rPr>
        <w:t xml:space="preserve">de </w:t>
      </w:r>
      <w:r>
        <w:rPr>
          <w:color w:val="2E2E2E"/>
          <w:spacing w:val="2"/>
        </w:rPr>
        <w:t xml:space="preserve">precisión </w:t>
      </w:r>
      <w:r>
        <w:rPr>
          <w:color w:val="2E2E2E"/>
        </w:rPr>
        <w:t xml:space="preserve">y </w:t>
      </w:r>
      <w:r>
        <w:rPr>
          <w:color w:val="2E2E2E"/>
          <w:spacing w:val="2"/>
        </w:rPr>
        <w:t xml:space="preserve">mejora del </w:t>
      </w:r>
      <w:r>
        <w:rPr>
          <w:color w:val="2E2E2E"/>
        </w:rPr>
        <w:t xml:space="preserve">instrumento </w:t>
      </w:r>
      <w:r>
        <w:rPr>
          <w:color w:val="2E2E2E"/>
          <w:spacing w:val="2"/>
        </w:rPr>
        <w:t xml:space="preserve">regulatorio </w:t>
      </w:r>
      <w:r>
        <w:rPr>
          <w:color w:val="2E2E2E"/>
        </w:rPr>
        <w:t xml:space="preserve">de mérito, </w:t>
      </w:r>
      <w:r>
        <w:rPr>
          <w:color w:val="2E2E2E"/>
          <w:spacing w:val="3"/>
        </w:rPr>
        <w:t xml:space="preserve">logrando </w:t>
      </w:r>
      <w:r>
        <w:rPr>
          <w:color w:val="2E2E2E"/>
        </w:rPr>
        <w:t xml:space="preserve">clarificar y robustecer su </w:t>
      </w:r>
      <w:r>
        <w:rPr>
          <w:color w:val="2E2E2E"/>
          <w:spacing w:val="2"/>
        </w:rPr>
        <w:t xml:space="preserve">contenido. </w:t>
      </w:r>
      <w:r>
        <w:rPr>
          <w:color w:val="2E2E2E"/>
        </w:rPr>
        <w:t xml:space="preserve">A este respecto se </w:t>
      </w:r>
      <w:r>
        <w:rPr>
          <w:color w:val="2E2E2E"/>
          <w:spacing w:val="2"/>
        </w:rPr>
        <w:t xml:space="preserve">señala que </w:t>
      </w:r>
      <w:r>
        <w:rPr>
          <w:color w:val="2E2E2E"/>
          <w:spacing w:val="3"/>
        </w:rPr>
        <w:t xml:space="preserve">las </w:t>
      </w:r>
      <w:r>
        <w:rPr>
          <w:color w:val="2E2E2E"/>
        </w:rPr>
        <w:t xml:space="preserve">respuestas a </w:t>
      </w:r>
      <w:r>
        <w:rPr>
          <w:color w:val="2E2E2E"/>
          <w:spacing w:val="3"/>
        </w:rPr>
        <w:t xml:space="preserve">los </w:t>
      </w:r>
      <w:r>
        <w:rPr>
          <w:color w:val="2E2E2E"/>
        </w:rPr>
        <w:t xml:space="preserve">comentarios </w:t>
      </w:r>
      <w:r>
        <w:rPr>
          <w:color w:val="2E2E2E"/>
          <w:spacing w:val="2"/>
        </w:rPr>
        <w:t xml:space="preserve">recibidos </w:t>
      </w:r>
      <w:r>
        <w:rPr>
          <w:color w:val="2E2E2E"/>
        </w:rPr>
        <w:t xml:space="preserve">durante el </w:t>
      </w:r>
      <w:r>
        <w:rPr>
          <w:color w:val="2E2E2E"/>
          <w:spacing w:val="3"/>
        </w:rPr>
        <w:t xml:space="preserve">periodo </w:t>
      </w:r>
      <w:r>
        <w:rPr>
          <w:color w:val="2E2E2E"/>
        </w:rPr>
        <w:t xml:space="preserve">de consulta </w:t>
      </w:r>
      <w:r>
        <w:rPr>
          <w:color w:val="2E2E2E"/>
          <w:spacing w:val="3"/>
        </w:rPr>
        <w:t xml:space="preserve">pública, </w:t>
      </w:r>
      <w:r>
        <w:rPr>
          <w:color w:val="2E2E2E"/>
        </w:rPr>
        <w:t xml:space="preserve">se encuentran </w:t>
      </w:r>
      <w:r>
        <w:rPr>
          <w:color w:val="2E2E2E"/>
          <w:spacing w:val="3"/>
        </w:rPr>
        <w:t xml:space="preserve">disponibles </w:t>
      </w:r>
      <w:r>
        <w:rPr>
          <w:color w:val="2E2E2E"/>
        </w:rPr>
        <w:t xml:space="preserve">en </w:t>
      </w:r>
      <w:r>
        <w:rPr>
          <w:color w:val="2E2E2E"/>
          <w:spacing w:val="2"/>
        </w:rPr>
        <w:t xml:space="preserve">la </w:t>
      </w:r>
      <w:r>
        <w:rPr>
          <w:color w:val="2E2E2E"/>
          <w:spacing w:val="3"/>
        </w:rPr>
        <w:t>pág</w:t>
      </w:r>
      <w:r>
        <w:rPr>
          <w:color w:val="2E2E2E"/>
          <w:spacing w:val="3"/>
        </w:rPr>
        <w:t xml:space="preserve">ina </w:t>
      </w:r>
      <w:r>
        <w:rPr>
          <w:color w:val="2E2E2E"/>
        </w:rPr>
        <w:t xml:space="preserve">de Internet </w:t>
      </w:r>
      <w:r>
        <w:rPr>
          <w:color w:val="2E2E2E"/>
          <w:spacing w:val="2"/>
        </w:rPr>
        <w:t xml:space="preserve">del </w:t>
      </w:r>
      <w:r>
        <w:rPr>
          <w:color w:val="2E2E2E"/>
        </w:rPr>
        <w:t xml:space="preserve">Instituto,   en términos de </w:t>
      </w:r>
      <w:r>
        <w:rPr>
          <w:color w:val="2E2E2E"/>
          <w:spacing w:val="2"/>
        </w:rPr>
        <w:t xml:space="preserve">lo </w:t>
      </w:r>
      <w:r>
        <w:rPr>
          <w:color w:val="2E2E2E"/>
        </w:rPr>
        <w:t xml:space="preserve">dispuesto en el artículo 51 de </w:t>
      </w:r>
      <w:r>
        <w:rPr>
          <w:color w:val="2E2E2E"/>
          <w:spacing w:val="2"/>
        </w:rPr>
        <w:t>la</w:t>
      </w:r>
      <w:r>
        <w:rPr>
          <w:color w:val="2E2E2E"/>
          <w:spacing w:val="45"/>
        </w:rPr>
        <w:t xml:space="preserve"> </w:t>
      </w:r>
      <w:r>
        <w:rPr>
          <w:color w:val="2E2E2E"/>
        </w:rPr>
        <w:t>LFTR.</w:t>
      </w:r>
    </w:p>
    <w:p w:rsidR="00657E63" w:rsidRDefault="00DF13E2">
      <w:pPr>
        <w:pStyle w:val="Textoindependiente"/>
        <w:spacing w:before="104" w:line="244" w:lineRule="auto"/>
        <w:ind w:left="565" w:right="418" w:firstLine="288"/>
        <w:jc w:val="both"/>
      </w:pPr>
      <w:r>
        <w:rPr>
          <w:b/>
          <w:color w:val="2E2E2E"/>
        </w:rPr>
        <w:t xml:space="preserve">TERCERO.­ Análisis de Impacto Regulatorio. </w:t>
      </w:r>
      <w:r>
        <w:rPr>
          <w:color w:val="2E2E2E"/>
        </w:rPr>
        <w:t xml:space="preserve">El segundo párrafo del artículo 51 de la LFTR señala que previo a la emisión de disposiciones administrativas de carácter </w:t>
      </w:r>
      <w:r>
        <w:rPr>
          <w:color w:val="2E2E2E"/>
        </w:rPr>
        <w:t>general, el Instituto deberá realizar y hacer público un análisis de  impacto regulatorio o, en su caso, solicitar el apoyo de la Comisión Federal de Mejora Regulatoria.</w:t>
      </w:r>
    </w:p>
    <w:p w:rsidR="00657E63" w:rsidRDefault="00DF13E2">
      <w:pPr>
        <w:pStyle w:val="Textoindependiente"/>
        <w:spacing w:before="104" w:line="244" w:lineRule="auto"/>
        <w:ind w:left="565" w:right="418" w:firstLine="288"/>
        <w:jc w:val="both"/>
      </w:pPr>
      <w:r>
        <w:rPr>
          <w:color w:val="2E2E2E"/>
        </w:rPr>
        <w:t xml:space="preserve">Al respecto, </w:t>
      </w:r>
      <w:r>
        <w:rPr>
          <w:color w:val="2E2E2E"/>
          <w:spacing w:val="2"/>
        </w:rPr>
        <w:t xml:space="preserve">la </w:t>
      </w:r>
      <w:r>
        <w:rPr>
          <w:color w:val="2E2E2E"/>
          <w:spacing w:val="3"/>
        </w:rPr>
        <w:t xml:space="preserve">Unidad </w:t>
      </w:r>
      <w:r>
        <w:rPr>
          <w:color w:val="2E2E2E"/>
        </w:rPr>
        <w:t xml:space="preserve">de Asuntos Jurídicos </w:t>
      </w:r>
      <w:r>
        <w:rPr>
          <w:color w:val="2E2E2E"/>
          <w:spacing w:val="2"/>
        </w:rPr>
        <w:t xml:space="preserve">del </w:t>
      </w:r>
      <w:r>
        <w:rPr>
          <w:color w:val="2E2E2E"/>
        </w:rPr>
        <w:t xml:space="preserve">Instituto </w:t>
      </w:r>
      <w:r>
        <w:rPr>
          <w:color w:val="2E2E2E"/>
          <w:spacing w:val="2"/>
        </w:rPr>
        <w:t xml:space="preserve">realizó </w:t>
      </w:r>
      <w:r>
        <w:rPr>
          <w:color w:val="2E2E2E"/>
        </w:rPr>
        <w:t xml:space="preserve">el </w:t>
      </w:r>
      <w:r>
        <w:rPr>
          <w:color w:val="2E2E2E"/>
          <w:spacing w:val="2"/>
        </w:rPr>
        <w:t xml:space="preserve">Análisis </w:t>
      </w:r>
      <w:r>
        <w:rPr>
          <w:color w:val="2E2E2E"/>
        </w:rPr>
        <w:t>de Impac</w:t>
      </w:r>
      <w:r>
        <w:rPr>
          <w:color w:val="2E2E2E"/>
        </w:rPr>
        <w:t xml:space="preserve">to </w:t>
      </w:r>
      <w:r>
        <w:rPr>
          <w:color w:val="2E2E2E"/>
          <w:spacing w:val="2"/>
        </w:rPr>
        <w:t xml:space="preserve">Regulatorio correspondiente </w:t>
      </w:r>
      <w:r>
        <w:rPr>
          <w:color w:val="2E2E2E"/>
        </w:rPr>
        <w:t xml:space="preserve">y </w:t>
      </w:r>
      <w:r>
        <w:rPr>
          <w:color w:val="2E2E2E"/>
          <w:spacing w:val="2"/>
        </w:rPr>
        <w:t xml:space="preserve">lo </w:t>
      </w:r>
      <w:r>
        <w:rPr>
          <w:color w:val="2E2E2E"/>
        </w:rPr>
        <w:t xml:space="preserve">remitió a </w:t>
      </w:r>
      <w:r>
        <w:rPr>
          <w:color w:val="2E2E2E"/>
          <w:spacing w:val="2"/>
        </w:rPr>
        <w:t xml:space="preserve">la </w:t>
      </w:r>
      <w:r>
        <w:rPr>
          <w:color w:val="2E2E2E"/>
          <w:spacing w:val="3"/>
        </w:rPr>
        <w:t xml:space="preserve">Coordinación </w:t>
      </w:r>
      <w:r>
        <w:rPr>
          <w:color w:val="2E2E2E"/>
        </w:rPr>
        <w:t xml:space="preserve">General de </w:t>
      </w:r>
      <w:r>
        <w:rPr>
          <w:color w:val="2E2E2E"/>
          <w:spacing w:val="2"/>
        </w:rPr>
        <w:t xml:space="preserve">Mejora Regulatoria </w:t>
      </w:r>
      <w:r>
        <w:rPr>
          <w:color w:val="2E2E2E"/>
        </w:rPr>
        <w:t xml:space="preserve">(CGMR), en </w:t>
      </w:r>
      <w:r>
        <w:rPr>
          <w:color w:val="2E2E2E"/>
          <w:spacing w:val="2"/>
        </w:rPr>
        <w:t xml:space="preserve">cumplimiento </w:t>
      </w:r>
      <w:r>
        <w:rPr>
          <w:color w:val="2E2E2E"/>
        </w:rPr>
        <w:t xml:space="preserve">a </w:t>
      </w:r>
      <w:r>
        <w:rPr>
          <w:color w:val="2E2E2E"/>
          <w:spacing w:val="2"/>
        </w:rPr>
        <w:t xml:space="preserve">lo </w:t>
      </w:r>
      <w:r>
        <w:rPr>
          <w:color w:val="2E2E2E"/>
        </w:rPr>
        <w:t xml:space="preserve">dispuesto en </w:t>
      </w:r>
      <w:r>
        <w:rPr>
          <w:color w:val="2E2E2E"/>
          <w:spacing w:val="3"/>
        </w:rPr>
        <w:t xml:space="preserve">los </w:t>
      </w:r>
      <w:r>
        <w:rPr>
          <w:color w:val="2E2E2E"/>
        </w:rPr>
        <w:t xml:space="preserve">artículos </w:t>
      </w:r>
      <w:r>
        <w:rPr>
          <w:color w:val="2E2E2E"/>
          <w:spacing w:val="2"/>
        </w:rPr>
        <w:t xml:space="preserve">20, </w:t>
      </w:r>
      <w:r>
        <w:rPr>
          <w:color w:val="2E2E2E"/>
        </w:rPr>
        <w:t xml:space="preserve">fracción  XX y </w:t>
      </w:r>
      <w:r>
        <w:rPr>
          <w:color w:val="2E2E2E"/>
          <w:spacing w:val="2"/>
        </w:rPr>
        <w:t xml:space="preserve">75, </w:t>
      </w:r>
      <w:r>
        <w:rPr>
          <w:color w:val="2E2E2E"/>
        </w:rPr>
        <w:t xml:space="preserve">fracción </w:t>
      </w:r>
      <w:r>
        <w:rPr>
          <w:color w:val="2E2E2E"/>
          <w:spacing w:val="-3"/>
        </w:rPr>
        <w:t xml:space="preserve">II </w:t>
      </w:r>
      <w:r>
        <w:rPr>
          <w:color w:val="2E2E2E"/>
          <w:spacing w:val="2"/>
        </w:rPr>
        <w:t>del</w:t>
      </w:r>
      <w:r>
        <w:rPr>
          <w:color w:val="2E2E2E"/>
          <w:spacing w:val="-20"/>
        </w:rPr>
        <w:t xml:space="preserve"> </w:t>
      </w:r>
      <w:r>
        <w:rPr>
          <w:color w:val="2E2E2E"/>
        </w:rPr>
        <w:t>Estatuto.</w:t>
      </w:r>
    </w:p>
    <w:p w:rsidR="00657E63" w:rsidRDefault="00DF13E2">
      <w:pPr>
        <w:pStyle w:val="Textoindependiente"/>
        <w:spacing w:before="89" w:line="244" w:lineRule="auto"/>
        <w:ind w:left="565" w:right="430" w:firstLine="288"/>
        <w:jc w:val="both"/>
      </w:pPr>
      <w:r>
        <w:rPr>
          <w:color w:val="2E2E2E"/>
        </w:rPr>
        <w:t>El Análisis de Impacto Regulatorio y la opinión de la CGMR fueron debidamente publicados en la página de Internet del  Instituto, en el espacio destinado para consultas públicas.</w:t>
      </w:r>
    </w:p>
    <w:p w:rsidR="00657E63" w:rsidRDefault="00DF13E2">
      <w:pPr>
        <w:pStyle w:val="Textoindependiente"/>
        <w:spacing w:before="104" w:line="244" w:lineRule="auto"/>
        <w:ind w:left="565" w:right="418" w:firstLine="288"/>
        <w:jc w:val="both"/>
      </w:pPr>
      <w:r>
        <w:rPr>
          <w:b/>
          <w:color w:val="2E2E2E"/>
        </w:rPr>
        <w:t xml:space="preserve">CUARTO.­ Necesidad </w:t>
      </w:r>
      <w:r>
        <w:rPr>
          <w:b/>
          <w:color w:val="2E2E2E"/>
          <w:spacing w:val="-3"/>
        </w:rPr>
        <w:t xml:space="preserve">de </w:t>
      </w:r>
      <w:r>
        <w:rPr>
          <w:b/>
          <w:color w:val="2E2E2E"/>
        </w:rPr>
        <w:t xml:space="preserve">Modificar el Acuerdo </w:t>
      </w:r>
      <w:r>
        <w:rPr>
          <w:b/>
          <w:color w:val="2E2E2E"/>
          <w:spacing w:val="-3"/>
        </w:rPr>
        <w:t xml:space="preserve">de </w:t>
      </w:r>
      <w:r>
        <w:rPr>
          <w:b/>
          <w:color w:val="2E2E2E"/>
        </w:rPr>
        <w:t xml:space="preserve">Servicios Auxiliares. </w:t>
      </w:r>
      <w:r>
        <w:rPr>
          <w:color w:val="2E2E2E"/>
        </w:rPr>
        <w:t>El artícu</w:t>
      </w:r>
      <w:r>
        <w:rPr>
          <w:color w:val="2E2E2E"/>
        </w:rPr>
        <w:t xml:space="preserve">lo TERCERO transitorio </w:t>
      </w:r>
      <w:r>
        <w:rPr>
          <w:color w:val="2E2E2E"/>
          <w:spacing w:val="2"/>
        </w:rPr>
        <w:t xml:space="preserve">del </w:t>
      </w:r>
      <w:r>
        <w:rPr>
          <w:color w:val="2E2E2E"/>
        </w:rPr>
        <w:t xml:space="preserve">Decreto de Ley, establece </w:t>
      </w:r>
      <w:r>
        <w:rPr>
          <w:color w:val="2E2E2E"/>
          <w:spacing w:val="2"/>
        </w:rPr>
        <w:t xml:space="preserve">que </w:t>
      </w:r>
      <w:r>
        <w:rPr>
          <w:color w:val="2E2E2E"/>
          <w:spacing w:val="3"/>
        </w:rPr>
        <w:t xml:space="preserve">las disposiciones </w:t>
      </w:r>
      <w:r>
        <w:rPr>
          <w:color w:val="2E2E2E"/>
        </w:rPr>
        <w:t xml:space="preserve">administrativas vigentes a </w:t>
      </w:r>
      <w:r>
        <w:rPr>
          <w:color w:val="2E2E2E"/>
          <w:spacing w:val="2"/>
        </w:rPr>
        <w:t xml:space="preserve">la </w:t>
      </w:r>
      <w:r>
        <w:rPr>
          <w:color w:val="2E2E2E"/>
        </w:rPr>
        <w:t xml:space="preserve">entrada en </w:t>
      </w:r>
      <w:r>
        <w:rPr>
          <w:color w:val="2E2E2E"/>
          <w:spacing w:val="2"/>
        </w:rPr>
        <w:t xml:space="preserve">vigor del </w:t>
      </w:r>
      <w:r>
        <w:rPr>
          <w:color w:val="2E2E2E"/>
        </w:rPr>
        <w:t xml:space="preserve">mismo, </w:t>
      </w:r>
      <w:r>
        <w:rPr>
          <w:color w:val="2E2E2E"/>
          <w:spacing w:val="2"/>
        </w:rPr>
        <w:t xml:space="preserve">continuarán </w:t>
      </w:r>
      <w:r>
        <w:rPr>
          <w:color w:val="2E2E2E"/>
          <w:spacing w:val="3"/>
        </w:rPr>
        <w:t xml:space="preserve">aplicándose </w:t>
      </w:r>
      <w:r>
        <w:rPr>
          <w:color w:val="2E2E2E"/>
        </w:rPr>
        <w:t xml:space="preserve">hasta   en tanto se </w:t>
      </w:r>
      <w:r>
        <w:rPr>
          <w:color w:val="2E2E2E"/>
          <w:spacing w:val="3"/>
        </w:rPr>
        <w:t xml:space="preserve">expidan los </w:t>
      </w:r>
      <w:r>
        <w:rPr>
          <w:color w:val="2E2E2E"/>
          <w:spacing w:val="2"/>
        </w:rPr>
        <w:t xml:space="preserve">nuevos ordenamientos que </w:t>
      </w:r>
      <w:r>
        <w:rPr>
          <w:color w:val="2E2E2E"/>
          <w:spacing w:val="3"/>
        </w:rPr>
        <w:t xml:space="preserve">los </w:t>
      </w:r>
      <w:r>
        <w:rPr>
          <w:color w:val="2E2E2E"/>
        </w:rPr>
        <w:t xml:space="preserve">sustituyan, salvo en </w:t>
      </w:r>
      <w:r>
        <w:rPr>
          <w:color w:val="2E2E2E"/>
          <w:spacing w:val="2"/>
        </w:rPr>
        <w:t xml:space="preserve">lo que </w:t>
      </w:r>
      <w:r>
        <w:rPr>
          <w:color w:val="2E2E2E"/>
        </w:rPr>
        <w:t xml:space="preserve">se </w:t>
      </w:r>
      <w:r>
        <w:rPr>
          <w:color w:val="2E2E2E"/>
          <w:spacing w:val="3"/>
        </w:rPr>
        <w:t>opongan</w:t>
      </w:r>
      <w:r>
        <w:rPr>
          <w:color w:val="2E2E2E"/>
          <w:spacing w:val="3"/>
        </w:rPr>
        <w:t xml:space="preserve"> </w:t>
      </w:r>
      <w:r>
        <w:rPr>
          <w:color w:val="2E2E2E"/>
        </w:rPr>
        <w:t xml:space="preserve">a </w:t>
      </w:r>
      <w:r>
        <w:rPr>
          <w:color w:val="2E2E2E"/>
          <w:spacing w:val="2"/>
        </w:rPr>
        <w:t>la</w:t>
      </w:r>
      <w:r>
        <w:rPr>
          <w:color w:val="2E2E2E"/>
          <w:spacing w:val="-12"/>
        </w:rPr>
        <w:t xml:space="preserve"> </w:t>
      </w:r>
      <w:r>
        <w:rPr>
          <w:color w:val="2E2E2E"/>
        </w:rPr>
        <w:t>LFTR.</w:t>
      </w:r>
    </w:p>
    <w:p w:rsidR="00657E63" w:rsidRDefault="00DF13E2">
      <w:pPr>
        <w:pStyle w:val="Textoindependiente"/>
        <w:spacing w:before="104" w:line="244" w:lineRule="auto"/>
        <w:ind w:left="565" w:right="413" w:firstLine="288"/>
        <w:jc w:val="both"/>
      </w:pPr>
      <w:r>
        <w:rPr>
          <w:color w:val="2E2E2E"/>
        </w:rPr>
        <w:t xml:space="preserve">En ese sentido, a partir de </w:t>
      </w:r>
      <w:r>
        <w:rPr>
          <w:color w:val="2E2E2E"/>
          <w:spacing w:val="3"/>
        </w:rPr>
        <w:t xml:space="preserve">los </w:t>
      </w:r>
      <w:r>
        <w:rPr>
          <w:color w:val="2E2E2E"/>
        </w:rPr>
        <w:t xml:space="preserve">sucesos </w:t>
      </w:r>
      <w:r>
        <w:rPr>
          <w:color w:val="2E2E2E"/>
          <w:spacing w:val="3"/>
        </w:rPr>
        <w:t xml:space="preserve">señalados </w:t>
      </w:r>
      <w:r>
        <w:rPr>
          <w:color w:val="2E2E2E"/>
        </w:rPr>
        <w:t xml:space="preserve">en </w:t>
      </w:r>
      <w:r>
        <w:rPr>
          <w:color w:val="2E2E2E"/>
          <w:spacing w:val="3"/>
        </w:rPr>
        <w:t xml:space="preserve">los </w:t>
      </w:r>
      <w:r>
        <w:rPr>
          <w:color w:val="2E2E2E"/>
        </w:rPr>
        <w:t xml:space="preserve">Antecedentes </w:t>
      </w:r>
      <w:r>
        <w:rPr>
          <w:color w:val="2E2E2E"/>
          <w:spacing w:val="-3"/>
        </w:rPr>
        <w:t xml:space="preserve">II </w:t>
      </w:r>
      <w:r>
        <w:rPr>
          <w:color w:val="2E2E2E"/>
        </w:rPr>
        <w:t xml:space="preserve">y </w:t>
      </w:r>
      <w:r>
        <w:rPr>
          <w:color w:val="2E2E2E"/>
          <w:spacing w:val="-4"/>
        </w:rPr>
        <w:t xml:space="preserve">III </w:t>
      </w:r>
      <w:r>
        <w:rPr>
          <w:color w:val="2E2E2E"/>
          <w:spacing w:val="2"/>
        </w:rPr>
        <w:t xml:space="preserve">del </w:t>
      </w:r>
      <w:r>
        <w:rPr>
          <w:color w:val="2E2E2E"/>
        </w:rPr>
        <w:t xml:space="preserve">presente Acuerdo y </w:t>
      </w:r>
      <w:r>
        <w:rPr>
          <w:color w:val="2E2E2E"/>
          <w:spacing w:val="2"/>
        </w:rPr>
        <w:t xml:space="preserve">considerando que </w:t>
      </w:r>
      <w:r>
        <w:rPr>
          <w:color w:val="2E2E2E"/>
        </w:rPr>
        <w:t xml:space="preserve">el Acuerdo de Servicios </w:t>
      </w:r>
      <w:r>
        <w:rPr>
          <w:color w:val="2E2E2E"/>
          <w:spacing w:val="2"/>
        </w:rPr>
        <w:t xml:space="preserve">Auxiliares </w:t>
      </w:r>
      <w:r>
        <w:rPr>
          <w:color w:val="2E2E2E"/>
        </w:rPr>
        <w:t xml:space="preserve">es </w:t>
      </w:r>
      <w:r>
        <w:rPr>
          <w:color w:val="2E2E2E"/>
          <w:spacing w:val="2"/>
        </w:rPr>
        <w:t xml:space="preserve">una disposición </w:t>
      </w:r>
      <w:r>
        <w:rPr>
          <w:color w:val="2E2E2E"/>
        </w:rPr>
        <w:t xml:space="preserve">administrativa vigente </w:t>
      </w:r>
      <w:r>
        <w:rPr>
          <w:color w:val="2E2E2E"/>
          <w:spacing w:val="2"/>
        </w:rPr>
        <w:t xml:space="preserve">que </w:t>
      </w:r>
      <w:r>
        <w:rPr>
          <w:color w:val="2E2E2E"/>
        </w:rPr>
        <w:t xml:space="preserve">resulta </w:t>
      </w:r>
      <w:r>
        <w:rPr>
          <w:color w:val="2E2E2E"/>
          <w:spacing w:val="3"/>
        </w:rPr>
        <w:t xml:space="preserve">aplicable </w:t>
      </w:r>
      <w:r>
        <w:rPr>
          <w:color w:val="2E2E2E"/>
        </w:rPr>
        <w:t xml:space="preserve">para </w:t>
      </w:r>
      <w:r>
        <w:rPr>
          <w:color w:val="2E2E2E"/>
          <w:spacing w:val="2"/>
        </w:rPr>
        <w:t xml:space="preserve">la </w:t>
      </w:r>
      <w:r>
        <w:rPr>
          <w:color w:val="2E2E2E"/>
          <w:spacing w:val="3"/>
        </w:rPr>
        <w:t xml:space="preserve">regulación </w:t>
      </w:r>
      <w:r>
        <w:rPr>
          <w:color w:val="2E2E2E"/>
        </w:rPr>
        <w:t xml:space="preserve">de </w:t>
      </w:r>
      <w:r>
        <w:rPr>
          <w:color w:val="2E2E2E"/>
          <w:spacing w:val="3"/>
        </w:rPr>
        <w:t xml:space="preserve">bandas  </w:t>
      </w:r>
      <w:r>
        <w:rPr>
          <w:color w:val="2E2E2E"/>
          <w:spacing w:val="56"/>
        </w:rPr>
        <w:t xml:space="preserve"> </w:t>
      </w:r>
      <w:r>
        <w:rPr>
          <w:color w:val="2E2E2E"/>
        </w:rPr>
        <w:t xml:space="preserve">de frecuencia </w:t>
      </w:r>
      <w:r>
        <w:rPr>
          <w:color w:val="2E2E2E"/>
          <w:spacing w:val="2"/>
        </w:rPr>
        <w:t xml:space="preserve">destinadas </w:t>
      </w:r>
      <w:r>
        <w:rPr>
          <w:color w:val="2E2E2E"/>
        </w:rPr>
        <w:t xml:space="preserve">a </w:t>
      </w:r>
      <w:r>
        <w:rPr>
          <w:color w:val="2E2E2E"/>
          <w:spacing w:val="3"/>
        </w:rPr>
        <w:t xml:space="preserve">los enlaces </w:t>
      </w:r>
      <w:r>
        <w:rPr>
          <w:color w:val="2E2E2E"/>
        </w:rPr>
        <w:t xml:space="preserve">estudio­planta y sistemas de control remoto, se hace </w:t>
      </w:r>
      <w:r>
        <w:rPr>
          <w:color w:val="2E2E2E"/>
          <w:spacing w:val="2"/>
        </w:rPr>
        <w:t xml:space="preserve">necesario </w:t>
      </w:r>
      <w:r>
        <w:rPr>
          <w:color w:val="2E2E2E"/>
        </w:rPr>
        <w:t xml:space="preserve">modificar su </w:t>
      </w:r>
      <w:r>
        <w:rPr>
          <w:color w:val="2E2E2E"/>
          <w:spacing w:val="2"/>
        </w:rPr>
        <w:t xml:space="preserve">contenido </w:t>
      </w:r>
      <w:r>
        <w:rPr>
          <w:color w:val="2E2E2E"/>
        </w:rPr>
        <w:t xml:space="preserve">a fin de </w:t>
      </w:r>
      <w:r>
        <w:rPr>
          <w:color w:val="2E2E2E"/>
          <w:spacing w:val="2"/>
        </w:rPr>
        <w:t xml:space="preserve">actualizarlo </w:t>
      </w:r>
      <w:r>
        <w:rPr>
          <w:color w:val="2E2E2E"/>
        </w:rPr>
        <w:t xml:space="preserve">y </w:t>
      </w:r>
      <w:r>
        <w:rPr>
          <w:color w:val="2E2E2E"/>
          <w:spacing w:val="3"/>
        </w:rPr>
        <w:t xml:space="preserve">brindar </w:t>
      </w:r>
      <w:r>
        <w:rPr>
          <w:color w:val="2E2E2E"/>
        </w:rPr>
        <w:t xml:space="preserve">mayor </w:t>
      </w:r>
      <w:r>
        <w:rPr>
          <w:color w:val="2E2E2E"/>
          <w:spacing w:val="2"/>
        </w:rPr>
        <w:t xml:space="preserve">precisión </w:t>
      </w:r>
      <w:r>
        <w:rPr>
          <w:color w:val="2E2E2E"/>
        </w:rPr>
        <w:t xml:space="preserve">y </w:t>
      </w:r>
      <w:r>
        <w:rPr>
          <w:color w:val="2E2E2E"/>
          <w:spacing w:val="2"/>
        </w:rPr>
        <w:t xml:space="preserve">claridad </w:t>
      </w:r>
      <w:r>
        <w:rPr>
          <w:color w:val="2E2E2E"/>
        </w:rPr>
        <w:t xml:space="preserve">en su </w:t>
      </w:r>
      <w:r>
        <w:rPr>
          <w:color w:val="2E2E2E"/>
          <w:spacing w:val="3"/>
        </w:rPr>
        <w:t xml:space="preserve">aplicación, </w:t>
      </w:r>
      <w:r>
        <w:rPr>
          <w:color w:val="2E2E2E"/>
        </w:rPr>
        <w:t xml:space="preserve">conforme a </w:t>
      </w:r>
      <w:r>
        <w:rPr>
          <w:color w:val="2E2E2E"/>
          <w:spacing w:val="2"/>
        </w:rPr>
        <w:t>la normatividad</w:t>
      </w:r>
      <w:r>
        <w:rPr>
          <w:color w:val="2E2E2E"/>
          <w:spacing w:val="10"/>
        </w:rPr>
        <w:t xml:space="preserve"> </w:t>
      </w:r>
      <w:r>
        <w:rPr>
          <w:color w:val="2E2E2E"/>
        </w:rPr>
        <w:t>vigente.</w:t>
      </w:r>
    </w:p>
    <w:p w:rsidR="00657E63" w:rsidRDefault="00DF13E2">
      <w:pPr>
        <w:pStyle w:val="Textoindependiente"/>
        <w:spacing w:before="89" w:line="244" w:lineRule="auto"/>
        <w:ind w:left="565" w:right="430" w:firstLine="288"/>
        <w:jc w:val="both"/>
      </w:pPr>
      <w:r>
        <w:rPr>
          <w:color w:val="2E2E2E"/>
        </w:rPr>
        <w:t>A su vez,</w:t>
      </w:r>
      <w:r>
        <w:rPr>
          <w:color w:val="2E2E2E"/>
        </w:rPr>
        <w:t xml:space="preserve"> el artículo 6, fracción II de la LFTR establece que a falta de disposición expresa establecida en ella, será aplicable supletoriamente la Ley de Vías General de Comunicación (LVGC).</w:t>
      </w:r>
    </w:p>
    <w:p w:rsidR="00657E63" w:rsidRDefault="00DF13E2">
      <w:pPr>
        <w:pStyle w:val="Textoindependiente"/>
        <w:spacing w:before="104"/>
        <w:ind w:left="853"/>
      </w:pPr>
      <w:r>
        <w:rPr>
          <w:color w:val="2E2E2E"/>
        </w:rPr>
        <w:t>La LVGC señala en su artículo 2, fracción I, lo siguiente:</w:t>
      </w:r>
    </w:p>
    <w:p w:rsidR="00657E63" w:rsidRDefault="00DF13E2">
      <w:pPr>
        <w:spacing w:before="108"/>
        <w:ind w:left="1286"/>
        <w:jc w:val="both"/>
        <w:rPr>
          <w:i/>
          <w:sz w:val="18"/>
        </w:rPr>
      </w:pPr>
      <w:r>
        <w:rPr>
          <w:i/>
          <w:color w:val="2E2E2E"/>
          <w:sz w:val="18"/>
        </w:rPr>
        <w:t>"</w:t>
      </w:r>
      <w:r>
        <w:rPr>
          <w:b/>
          <w:i/>
          <w:color w:val="2E2E2E"/>
          <w:sz w:val="18"/>
        </w:rPr>
        <w:t>Artículo 2o</w:t>
      </w:r>
      <w:r>
        <w:rPr>
          <w:i/>
          <w:color w:val="2E2E2E"/>
          <w:sz w:val="18"/>
        </w:rPr>
        <w:t>.­</w:t>
      </w:r>
      <w:r>
        <w:rPr>
          <w:i/>
          <w:color w:val="2E2E2E"/>
          <w:sz w:val="18"/>
        </w:rPr>
        <w:t xml:space="preserve"> Son partes integrantes de las </w:t>
      </w:r>
      <w:r>
        <w:rPr>
          <w:b/>
          <w:i/>
          <w:color w:val="2E2E2E"/>
          <w:sz w:val="18"/>
        </w:rPr>
        <w:t>vías generales de comunicación</w:t>
      </w:r>
      <w:r>
        <w:rPr>
          <w:i/>
          <w:color w:val="2E2E2E"/>
          <w:sz w:val="18"/>
        </w:rPr>
        <w:t>:</w:t>
      </w:r>
    </w:p>
    <w:p w:rsidR="00657E63" w:rsidRDefault="00DF13E2">
      <w:pPr>
        <w:spacing w:before="108"/>
        <w:ind w:left="1286"/>
        <w:jc w:val="both"/>
        <w:rPr>
          <w:i/>
          <w:sz w:val="18"/>
        </w:rPr>
      </w:pPr>
      <w:r>
        <w:rPr>
          <w:i/>
          <w:color w:val="2E2E2E"/>
          <w:sz w:val="18"/>
        </w:rPr>
        <w:t xml:space="preserve">I.­ Los </w:t>
      </w:r>
      <w:r>
        <w:rPr>
          <w:b/>
          <w:i/>
          <w:color w:val="2E2E2E"/>
          <w:sz w:val="18"/>
        </w:rPr>
        <w:t>servicios auxiliares</w:t>
      </w:r>
      <w:r>
        <w:rPr>
          <w:i/>
          <w:color w:val="2E2E2E"/>
          <w:sz w:val="18"/>
        </w:rPr>
        <w:t>, obras, construcciones y demás dependencias y accesorios de las mismas, y</w:t>
      </w:r>
    </w:p>
    <w:p w:rsidR="00657E63" w:rsidRDefault="00DF13E2">
      <w:pPr>
        <w:spacing w:before="93"/>
        <w:ind w:left="1286"/>
        <w:jc w:val="both"/>
        <w:rPr>
          <w:i/>
          <w:sz w:val="18"/>
        </w:rPr>
      </w:pPr>
      <w:r>
        <w:rPr>
          <w:i/>
          <w:color w:val="2E2E2E"/>
          <w:sz w:val="18"/>
        </w:rPr>
        <w:t>..."</w:t>
      </w:r>
    </w:p>
    <w:p w:rsidR="00657E63" w:rsidRDefault="00657E63">
      <w:pPr>
        <w:pStyle w:val="Textoindependiente"/>
        <w:rPr>
          <w:i/>
          <w:sz w:val="20"/>
        </w:rPr>
      </w:pPr>
    </w:p>
    <w:p w:rsidR="00657E63" w:rsidRDefault="00657E63">
      <w:pPr>
        <w:pStyle w:val="Textoindependiente"/>
        <w:spacing w:before="9"/>
        <w:rPr>
          <w:i/>
          <w:sz w:val="16"/>
        </w:rPr>
      </w:pPr>
    </w:p>
    <w:p w:rsidR="00657E63" w:rsidRDefault="00DF13E2">
      <w:pPr>
        <w:pStyle w:val="Textoindependiente"/>
        <w:spacing w:before="1" w:line="244" w:lineRule="auto"/>
        <w:ind w:left="565" w:right="413" w:firstLine="288"/>
        <w:jc w:val="both"/>
      </w:pPr>
      <w:r>
        <w:rPr>
          <w:color w:val="2E2E2E"/>
        </w:rPr>
        <w:t>Al respecto, las bandas atribuidas a servicios auxiliares resultan accesorias a las bandas atribuidas al servicio de radiodifusión, en su carácter de vías generales de comunicación ya que son complementarias para que éste se preste a través de las bandas d</w:t>
      </w:r>
      <w:r>
        <w:rPr>
          <w:color w:val="2E2E2E"/>
        </w:rPr>
        <w:t>e frecuencias atribuidas particularmente al mismo, de conformidad con el Cuadro Nacional de Atribución de Frecuencias.</w:t>
      </w:r>
    </w:p>
    <w:p w:rsidR="00657E63" w:rsidRDefault="00DF13E2">
      <w:pPr>
        <w:pStyle w:val="Textoindependiente"/>
        <w:spacing w:before="104" w:line="244" w:lineRule="auto"/>
        <w:ind w:left="565" w:right="418" w:firstLine="288"/>
        <w:jc w:val="both"/>
      </w:pPr>
      <w:r>
        <w:rPr>
          <w:color w:val="2E2E2E"/>
        </w:rPr>
        <w:t xml:space="preserve">En ese sentido, </w:t>
      </w:r>
      <w:r>
        <w:rPr>
          <w:color w:val="2E2E2E"/>
          <w:spacing w:val="3"/>
        </w:rPr>
        <w:t xml:space="preserve">las bandas </w:t>
      </w:r>
      <w:r>
        <w:rPr>
          <w:color w:val="2E2E2E"/>
        </w:rPr>
        <w:t xml:space="preserve">previstas en el artículo primero </w:t>
      </w:r>
      <w:r>
        <w:rPr>
          <w:color w:val="2E2E2E"/>
          <w:spacing w:val="2"/>
        </w:rPr>
        <w:t xml:space="preserve">del </w:t>
      </w:r>
      <w:r>
        <w:rPr>
          <w:color w:val="2E2E2E"/>
        </w:rPr>
        <w:t xml:space="preserve">Acuerdo de Servicios </w:t>
      </w:r>
      <w:r>
        <w:rPr>
          <w:color w:val="2E2E2E"/>
          <w:spacing w:val="2"/>
        </w:rPr>
        <w:t xml:space="preserve">Auxiliares </w:t>
      </w:r>
      <w:r>
        <w:rPr>
          <w:color w:val="2E2E2E"/>
        </w:rPr>
        <w:t xml:space="preserve">fueron </w:t>
      </w:r>
      <w:r>
        <w:rPr>
          <w:color w:val="2E2E2E"/>
          <w:spacing w:val="2"/>
        </w:rPr>
        <w:t xml:space="preserve">atribuidas </w:t>
      </w:r>
      <w:r>
        <w:rPr>
          <w:color w:val="2E2E2E"/>
        </w:rPr>
        <w:t xml:space="preserve">para </w:t>
      </w:r>
      <w:r>
        <w:rPr>
          <w:color w:val="2E2E2E"/>
          <w:spacing w:val="3"/>
        </w:rPr>
        <w:t xml:space="preserve">los </w:t>
      </w:r>
      <w:r>
        <w:rPr>
          <w:color w:val="2E2E2E"/>
        </w:rPr>
        <w:t xml:space="preserve">servicios </w:t>
      </w:r>
      <w:r>
        <w:rPr>
          <w:color w:val="2E2E2E"/>
          <w:spacing w:val="3"/>
        </w:rPr>
        <w:t>auxi</w:t>
      </w:r>
      <w:r>
        <w:rPr>
          <w:color w:val="2E2E2E"/>
          <w:spacing w:val="3"/>
        </w:rPr>
        <w:t xml:space="preserve">liares </w:t>
      </w:r>
      <w:r>
        <w:rPr>
          <w:color w:val="2E2E2E"/>
        </w:rPr>
        <w:t xml:space="preserve">a </w:t>
      </w:r>
      <w:r>
        <w:rPr>
          <w:color w:val="2E2E2E"/>
          <w:spacing w:val="2"/>
        </w:rPr>
        <w:t xml:space="preserve">la radiodifusión sonora </w:t>
      </w:r>
      <w:r>
        <w:rPr>
          <w:color w:val="2E2E2E"/>
        </w:rPr>
        <w:t xml:space="preserve">y de </w:t>
      </w:r>
      <w:r>
        <w:rPr>
          <w:color w:val="2E2E2E"/>
          <w:spacing w:val="2"/>
        </w:rPr>
        <w:t xml:space="preserve">televisión, </w:t>
      </w:r>
      <w:r>
        <w:rPr>
          <w:color w:val="2E2E2E"/>
        </w:rPr>
        <w:t xml:space="preserve">consistentes en </w:t>
      </w:r>
      <w:r>
        <w:rPr>
          <w:color w:val="2E2E2E"/>
          <w:spacing w:val="3"/>
        </w:rPr>
        <w:t xml:space="preserve">enlaces </w:t>
      </w:r>
      <w:r>
        <w:rPr>
          <w:color w:val="2E2E2E"/>
        </w:rPr>
        <w:t xml:space="preserve">estudio­planta y sistemas de control  remoto, </w:t>
      </w:r>
      <w:r>
        <w:rPr>
          <w:color w:val="2E2E2E"/>
          <w:spacing w:val="2"/>
        </w:rPr>
        <w:t xml:space="preserve">desde la </w:t>
      </w:r>
      <w:r>
        <w:rPr>
          <w:color w:val="2E2E2E"/>
        </w:rPr>
        <w:t xml:space="preserve">entrada en </w:t>
      </w:r>
      <w:r>
        <w:rPr>
          <w:color w:val="2E2E2E"/>
          <w:spacing w:val="2"/>
        </w:rPr>
        <w:t xml:space="preserve">vigor </w:t>
      </w:r>
      <w:r>
        <w:rPr>
          <w:color w:val="2E2E2E"/>
        </w:rPr>
        <w:t xml:space="preserve">de </w:t>
      </w:r>
      <w:r>
        <w:rPr>
          <w:color w:val="2E2E2E"/>
          <w:spacing w:val="2"/>
        </w:rPr>
        <w:t xml:space="preserve">dicho acuerdo, </w:t>
      </w:r>
      <w:r>
        <w:rPr>
          <w:color w:val="2E2E2E"/>
        </w:rPr>
        <w:t>el 7 de mayo de</w:t>
      </w:r>
      <w:r>
        <w:rPr>
          <w:color w:val="2E2E2E"/>
          <w:spacing w:val="17"/>
        </w:rPr>
        <w:t xml:space="preserve"> </w:t>
      </w:r>
      <w:r>
        <w:rPr>
          <w:color w:val="2E2E2E"/>
          <w:spacing w:val="3"/>
        </w:rPr>
        <w:t>1999.</w:t>
      </w:r>
    </w:p>
    <w:p w:rsidR="00657E63" w:rsidRDefault="00DF13E2">
      <w:pPr>
        <w:pStyle w:val="Textoindependiente"/>
        <w:spacing w:before="89" w:line="244" w:lineRule="auto"/>
        <w:ind w:left="565" w:right="413" w:firstLine="288"/>
        <w:jc w:val="both"/>
      </w:pPr>
      <w:r>
        <w:rPr>
          <w:color w:val="2E2E2E"/>
        </w:rPr>
        <w:t xml:space="preserve">La LVGC, en sus artículos 18, 32 y 89, sujeta a los servicios auxiliares al destino de la concesión, al referirse a la cesión,  caducidad (revocación) y vigencia de las mismas, lo cual también se refleja en el Acuerdo de Servicios Auxiliares al establecer </w:t>
      </w:r>
      <w:r>
        <w:rPr>
          <w:color w:val="2E2E2E"/>
        </w:rPr>
        <w:t>como sujetos de la autorización de servicios auxiliares, únicamente a los titulares de concesiones y  permisos:</w:t>
      </w:r>
    </w:p>
    <w:p w:rsidR="00657E63" w:rsidRDefault="00DF13E2">
      <w:pPr>
        <w:spacing w:before="104" w:line="244" w:lineRule="auto"/>
        <w:ind w:left="1286" w:right="1139"/>
        <w:jc w:val="both"/>
        <w:rPr>
          <w:i/>
          <w:sz w:val="18"/>
        </w:rPr>
      </w:pPr>
      <w:r>
        <w:rPr>
          <w:i/>
          <w:sz w:val="18"/>
        </w:rPr>
        <w:t>"</w:t>
      </w:r>
      <w:r>
        <w:rPr>
          <w:b/>
          <w:i/>
          <w:sz w:val="18"/>
        </w:rPr>
        <w:t xml:space="preserve">ARTICULO TERCERO.­ </w:t>
      </w:r>
      <w:r>
        <w:rPr>
          <w:i/>
          <w:sz w:val="18"/>
          <w:u w:val="single"/>
        </w:rPr>
        <w:t xml:space="preserve">Las personas que cuenten con concesión </w:t>
      </w:r>
      <w:r>
        <w:rPr>
          <w:i/>
          <w:sz w:val="18"/>
        </w:rPr>
        <w:t>o permiso otorgado por la Secretaría, de conformidad con la Ley Federal de Radio y Te</w:t>
      </w:r>
      <w:r>
        <w:rPr>
          <w:i/>
          <w:sz w:val="18"/>
        </w:rPr>
        <w:t xml:space="preserve">levisión, </w:t>
      </w:r>
      <w:r>
        <w:rPr>
          <w:i/>
          <w:sz w:val="18"/>
          <w:u w:val="single"/>
        </w:rPr>
        <w:t xml:space="preserve">interesadas en obtener autorización </w:t>
      </w:r>
      <w:r>
        <w:rPr>
          <w:i/>
          <w:sz w:val="18"/>
        </w:rPr>
        <w:t xml:space="preserve">de la propia Dependencia </w:t>
      </w:r>
      <w:r>
        <w:rPr>
          <w:i/>
          <w:sz w:val="18"/>
          <w:u w:val="single"/>
        </w:rPr>
        <w:t xml:space="preserve">para usar frecuencias del espectro radioeléctrico para enlaces estudio­planta </w:t>
      </w:r>
      <w:r>
        <w:rPr>
          <w:i/>
          <w:sz w:val="18"/>
        </w:rPr>
        <w:t>y sistemas de control remoto, deberán presentar solicitud que contenga:</w:t>
      </w:r>
    </w:p>
    <w:p w:rsidR="00657E63" w:rsidRDefault="00DF13E2">
      <w:pPr>
        <w:spacing w:before="104"/>
        <w:ind w:left="1286"/>
        <w:jc w:val="both"/>
        <w:rPr>
          <w:i/>
          <w:sz w:val="18"/>
        </w:rPr>
      </w:pPr>
      <w:r>
        <w:rPr>
          <w:i/>
          <w:sz w:val="18"/>
        </w:rPr>
        <w:t>...</w:t>
      </w:r>
      <w:r>
        <w:rPr>
          <w:i/>
          <w:color w:val="2E2E2E"/>
          <w:sz w:val="18"/>
        </w:rPr>
        <w:t>"</w:t>
      </w:r>
    </w:p>
    <w:p w:rsidR="00657E63" w:rsidRDefault="00DF13E2">
      <w:pPr>
        <w:pStyle w:val="Textoindependiente"/>
        <w:spacing w:before="93" w:line="244" w:lineRule="auto"/>
        <w:ind w:left="565" w:right="413" w:firstLine="288"/>
        <w:jc w:val="both"/>
      </w:pPr>
      <w:r>
        <w:rPr>
          <w:color w:val="2E2E2E"/>
        </w:rPr>
        <w:t xml:space="preserve">En términos de lo señalado se </w:t>
      </w:r>
      <w:r>
        <w:rPr>
          <w:color w:val="2E2E2E"/>
        </w:rPr>
        <w:t>considera que las bandas de frecuencias correspondientes a los enlaces estudio­planta y sistemas de control remoto tienen una naturaleza accesoria a las bandas de frecuencias del servicio público de radiodifusión, al haber sido atribuidas precisamente como</w:t>
      </w:r>
      <w:r>
        <w:rPr>
          <w:color w:val="2E2E2E"/>
        </w:rPr>
        <w:t xml:space="preserve"> servicios auxiliares, en términos del Artículo Primero del Acuerdo de Servicios Auxiliares.</w:t>
      </w:r>
    </w:p>
    <w:p w:rsidR="00657E63" w:rsidRDefault="00DF13E2">
      <w:pPr>
        <w:pStyle w:val="Textoindependiente"/>
        <w:spacing w:before="104" w:line="244" w:lineRule="auto"/>
        <w:ind w:left="565" w:right="418" w:firstLine="288"/>
        <w:jc w:val="both"/>
      </w:pPr>
      <w:r>
        <w:rPr>
          <w:color w:val="2E2E2E"/>
        </w:rPr>
        <w:t>Asimismo, las adecuaciones realizadas al Acuerdo de Servicios Auxiliares precisan que el Instituto realizará el cobro por las cuotas señaladas en la Ley Federal de</w:t>
      </w:r>
      <w:r>
        <w:rPr>
          <w:color w:val="2E2E2E"/>
        </w:rPr>
        <w:t xml:space="preserve"> Derechos por cada frecuencia solicitada para la utilización de servicios auxiliares a la radiodifusión de enlace estudio­planta y control  remoto.</w:t>
      </w:r>
    </w:p>
    <w:p w:rsidR="00657E63" w:rsidRDefault="00DF13E2">
      <w:pPr>
        <w:spacing w:before="104" w:line="244" w:lineRule="auto"/>
        <w:ind w:left="565" w:right="413" w:firstLine="288"/>
        <w:jc w:val="both"/>
        <w:rPr>
          <w:sz w:val="18"/>
        </w:rPr>
      </w:pPr>
      <w:r>
        <w:rPr>
          <w:b/>
          <w:color w:val="2E2E2E"/>
          <w:sz w:val="18"/>
        </w:rPr>
        <w:t xml:space="preserve">QUINTO.­ Adecuaciones al Acuerdo de Servicios Auxiliares. </w:t>
      </w:r>
      <w:r>
        <w:rPr>
          <w:color w:val="2E2E2E"/>
          <w:sz w:val="18"/>
        </w:rPr>
        <w:t>Los artículos 32 y 34 del Estatuto confieren a la Unidad de Concesiones y Servicios atribuciones para tramitar y evaluar las solicitudes relacionadas con el servicio de radiodifusión. Por</w:t>
      </w:r>
    </w:p>
    <w:p w:rsidR="00657E63" w:rsidRDefault="00657E63">
      <w:pPr>
        <w:spacing w:line="244" w:lineRule="auto"/>
        <w:jc w:val="both"/>
        <w:rPr>
          <w:sz w:val="18"/>
        </w:rPr>
        <w:sectPr w:rsidR="00657E63">
          <w:pgSz w:w="12240" w:h="15840"/>
          <w:pgMar w:top="460" w:right="400" w:bottom="480" w:left="420" w:header="274" w:footer="285" w:gutter="0"/>
          <w:cols w:space="720"/>
        </w:sectPr>
      </w:pPr>
    </w:p>
    <w:p w:rsidR="00657E63" w:rsidRDefault="00DF13E2">
      <w:pPr>
        <w:pStyle w:val="Textoindependiente"/>
        <w:spacing w:before="105" w:line="242" w:lineRule="auto"/>
        <w:ind w:left="565" w:right="413"/>
        <w:jc w:val="both"/>
      </w:pPr>
      <w:r>
        <w:rPr>
          <w:color w:val="2E2E2E"/>
        </w:rPr>
        <w:lastRenderedPageBreak/>
        <w:t xml:space="preserve">su parte, conforme a </w:t>
      </w:r>
      <w:r>
        <w:rPr>
          <w:color w:val="2E2E2E"/>
          <w:spacing w:val="3"/>
        </w:rPr>
        <w:t xml:space="preserve">los </w:t>
      </w:r>
      <w:r>
        <w:rPr>
          <w:color w:val="2E2E2E"/>
        </w:rPr>
        <w:t xml:space="preserve">artículos 27 y </w:t>
      </w:r>
      <w:r>
        <w:rPr>
          <w:color w:val="2E2E2E"/>
          <w:spacing w:val="2"/>
        </w:rPr>
        <w:t xml:space="preserve">31, </w:t>
      </w:r>
      <w:r>
        <w:rPr>
          <w:color w:val="2E2E2E"/>
        </w:rPr>
        <w:t>fracción V</w:t>
      </w:r>
      <w:r>
        <w:rPr>
          <w:color w:val="2E2E2E"/>
        </w:rPr>
        <w:t xml:space="preserve"> </w:t>
      </w:r>
      <w:r>
        <w:rPr>
          <w:color w:val="2E2E2E"/>
          <w:spacing w:val="2"/>
        </w:rPr>
        <w:t xml:space="preserve">del </w:t>
      </w:r>
      <w:r>
        <w:rPr>
          <w:color w:val="2E2E2E"/>
        </w:rPr>
        <w:t xml:space="preserve">Estatuto </w:t>
      </w:r>
      <w:r>
        <w:rPr>
          <w:color w:val="2E2E2E"/>
          <w:spacing w:val="2"/>
        </w:rPr>
        <w:t xml:space="preserve">corresponde </w:t>
      </w:r>
      <w:r>
        <w:rPr>
          <w:color w:val="2E2E2E"/>
        </w:rPr>
        <w:t xml:space="preserve">a </w:t>
      </w:r>
      <w:r>
        <w:rPr>
          <w:color w:val="2E2E2E"/>
          <w:spacing w:val="2"/>
        </w:rPr>
        <w:t xml:space="preserve">la </w:t>
      </w:r>
      <w:r>
        <w:rPr>
          <w:color w:val="2E2E2E"/>
          <w:spacing w:val="3"/>
        </w:rPr>
        <w:t xml:space="preserve">Unidad  </w:t>
      </w:r>
      <w:r>
        <w:rPr>
          <w:color w:val="2E2E2E"/>
        </w:rPr>
        <w:t xml:space="preserve">de  Espectro  </w:t>
      </w:r>
      <w:r>
        <w:rPr>
          <w:color w:val="2E2E2E"/>
          <w:spacing w:val="2"/>
        </w:rPr>
        <w:t xml:space="preserve">Radioeléctrico </w:t>
      </w:r>
      <w:r>
        <w:rPr>
          <w:color w:val="2E2E2E"/>
        </w:rPr>
        <w:t xml:space="preserve">establecer </w:t>
      </w:r>
      <w:r>
        <w:rPr>
          <w:color w:val="2E2E2E"/>
          <w:spacing w:val="3"/>
        </w:rPr>
        <w:t xml:space="preserve">las condiciones </w:t>
      </w:r>
      <w:r>
        <w:rPr>
          <w:color w:val="2E2E2E"/>
        </w:rPr>
        <w:t xml:space="preserve">y parámetros técnicos </w:t>
      </w:r>
      <w:r>
        <w:rPr>
          <w:color w:val="2E2E2E"/>
          <w:spacing w:val="2"/>
        </w:rPr>
        <w:t xml:space="preserve">que </w:t>
      </w:r>
      <w:r>
        <w:rPr>
          <w:color w:val="2E2E2E"/>
        </w:rPr>
        <w:t xml:space="preserve">permitan el uso eficiente </w:t>
      </w:r>
      <w:r>
        <w:rPr>
          <w:color w:val="2E2E2E"/>
          <w:spacing w:val="2"/>
        </w:rPr>
        <w:t xml:space="preserve">del </w:t>
      </w:r>
      <w:r>
        <w:rPr>
          <w:color w:val="2E2E2E"/>
        </w:rPr>
        <w:t xml:space="preserve">espectro </w:t>
      </w:r>
      <w:r>
        <w:rPr>
          <w:color w:val="2E2E2E"/>
          <w:spacing w:val="2"/>
        </w:rPr>
        <w:t xml:space="preserve">radioeléctrico, </w:t>
      </w:r>
      <w:r>
        <w:rPr>
          <w:color w:val="2E2E2E"/>
        </w:rPr>
        <w:t xml:space="preserve">así como emitir un dictamen de </w:t>
      </w:r>
      <w:r>
        <w:rPr>
          <w:color w:val="2E2E2E"/>
          <w:spacing w:val="2"/>
        </w:rPr>
        <w:t xml:space="preserve">factibilidad </w:t>
      </w:r>
      <w:r>
        <w:rPr>
          <w:color w:val="2E2E2E"/>
        </w:rPr>
        <w:t xml:space="preserve">técnica a </w:t>
      </w:r>
      <w:r>
        <w:rPr>
          <w:color w:val="2E2E2E"/>
          <w:spacing w:val="2"/>
        </w:rPr>
        <w:t xml:space="preserve">la </w:t>
      </w:r>
      <w:r>
        <w:rPr>
          <w:color w:val="2E2E2E"/>
          <w:spacing w:val="3"/>
        </w:rPr>
        <w:t xml:space="preserve">Unidad </w:t>
      </w:r>
      <w:r>
        <w:rPr>
          <w:color w:val="2E2E2E"/>
        </w:rPr>
        <w:t xml:space="preserve">de </w:t>
      </w:r>
      <w:r>
        <w:rPr>
          <w:color w:val="2E2E2E"/>
          <w:spacing w:val="3"/>
        </w:rPr>
        <w:t xml:space="preserve">Concesiones </w:t>
      </w:r>
      <w:r>
        <w:rPr>
          <w:color w:val="2E2E2E"/>
        </w:rPr>
        <w:t>y</w:t>
      </w:r>
      <w:r>
        <w:rPr>
          <w:color w:val="2E2E2E"/>
        </w:rPr>
        <w:t xml:space="preserve"> Servicios respecto de </w:t>
      </w:r>
      <w:r>
        <w:rPr>
          <w:color w:val="2E2E2E"/>
          <w:spacing w:val="3"/>
        </w:rPr>
        <w:t xml:space="preserve">las </w:t>
      </w:r>
      <w:r>
        <w:rPr>
          <w:color w:val="2E2E2E"/>
          <w:spacing w:val="2"/>
        </w:rPr>
        <w:t xml:space="preserve">solicitudes </w:t>
      </w:r>
      <w:r>
        <w:rPr>
          <w:color w:val="2E2E2E"/>
        </w:rPr>
        <w:t xml:space="preserve">de </w:t>
      </w:r>
      <w:r>
        <w:rPr>
          <w:color w:val="2E2E2E"/>
          <w:spacing w:val="2"/>
        </w:rPr>
        <w:t xml:space="preserve">modificaciones </w:t>
      </w:r>
      <w:r>
        <w:rPr>
          <w:color w:val="2E2E2E"/>
        </w:rPr>
        <w:t xml:space="preserve">técnicas   a </w:t>
      </w:r>
      <w:r>
        <w:rPr>
          <w:color w:val="2E2E2E"/>
          <w:spacing w:val="2"/>
        </w:rPr>
        <w:t xml:space="preserve">concesiones </w:t>
      </w:r>
      <w:r>
        <w:rPr>
          <w:color w:val="2E2E2E"/>
        </w:rPr>
        <w:t xml:space="preserve">para </w:t>
      </w:r>
      <w:r>
        <w:rPr>
          <w:color w:val="2E2E2E"/>
          <w:spacing w:val="2"/>
        </w:rPr>
        <w:t xml:space="preserve">la </w:t>
      </w:r>
      <w:r>
        <w:rPr>
          <w:color w:val="2E2E2E"/>
        </w:rPr>
        <w:t xml:space="preserve">prestación </w:t>
      </w:r>
      <w:r>
        <w:rPr>
          <w:color w:val="2E2E2E"/>
          <w:spacing w:val="2"/>
        </w:rPr>
        <w:t xml:space="preserve">del </w:t>
      </w:r>
      <w:r>
        <w:rPr>
          <w:color w:val="2E2E2E"/>
        </w:rPr>
        <w:t xml:space="preserve">servicio de </w:t>
      </w:r>
      <w:r>
        <w:rPr>
          <w:color w:val="2E2E2E"/>
          <w:spacing w:val="2"/>
        </w:rPr>
        <w:t xml:space="preserve">radiodifusión </w:t>
      </w:r>
      <w:r>
        <w:rPr>
          <w:color w:val="2E2E2E"/>
        </w:rPr>
        <w:t xml:space="preserve">y sus servicios </w:t>
      </w:r>
      <w:r>
        <w:rPr>
          <w:color w:val="2E2E2E"/>
          <w:spacing w:val="14"/>
        </w:rPr>
        <w:t xml:space="preserve"> </w:t>
      </w:r>
      <w:r>
        <w:rPr>
          <w:color w:val="2E2E2E"/>
          <w:spacing w:val="2"/>
        </w:rPr>
        <w:t>auxiliares.</w:t>
      </w:r>
    </w:p>
    <w:p w:rsidR="00657E63" w:rsidRDefault="00DF13E2">
      <w:pPr>
        <w:pStyle w:val="Textoindependiente"/>
        <w:spacing w:before="106" w:line="244" w:lineRule="auto"/>
        <w:ind w:left="565" w:right="410" w:firstLine="288"/>
        <w:jc w:val="both"/>
      </w:pPr>
      <w:r>
        <w:rPr>
          <w:color w:val="2E2E2E"/>
        </w:rPr>
        <w:t>En virtud de lo anterior, a través del presente Acuerdo se faculta a dichas unidades administrativas para efectos de tramitar, evaluar, dictaminar, opinar y otorgar las autorizaciones a que se refiere el Acuerdo de Servicios Auxiliares.</w:t>
      </w:r>
    </w:p>
    <w:p w:rsidR="00657E63" w:rsidRDefault="00DF13E2">
      <w:pPr>
        <w:pStyle w:val="Textoindependiente"/>
        <w:spacing w:before="89" w:line="244" w:lineRule="auto"/>
        <w:ind w:left="565" w:right="413" w:firstLine="288"/>
        <w:jc w:val="both"/>
      </w:pPr>
      <w:r>
        <w:rPr>
          <w:color w:val="2E2E2E"/>
        </w:rPr>
        <w:t>Asimismo, se modifi</w:t>
      </w:r>
      <w:r>
        <w:rPr>
          <w:color w:val="2E2E2E"/>
        </w:rPr>
        <w:t>can diversas disposiciones del Acuerdo relativas al procedimiento  de  otorgamiento  de  las autorizaciones para enlaces estudio­planta o sistemas de control remoto, a fin de hacerlas compatibles con lo previsto en la Ley Federal de Procedimiento  Administ</w:t>
      </w:r>
      <w:r>
        <w:rPr>
          <w:color w:val="2E2E2E"/>
        </w:rPr>
        <w:t>rativo.</w:t>
      </w:r>
    </w:p>
    <w:p w:rsidR="00657E63" w:rsidRDefault="00DF13E2">
      <w:pPr>
        <w:pStyle w:val="Textoindependiente"/>
        <w:spacing w:before="104" w:line="244" w:lineRule="auto"/>
        <w:ind w:left="565" w:right="408" w:firstLine="288"/>
        <w:jc w:val="both"/>
      </w:pPr>
      <w:r>
        <w:rPr>
          <w:color w:val="2E2E2E"/>
        </w:rPr>
        <w:t>La modificación al Acuerdo de Servicios Auxiliares adiciona los anexos A y B, a efecto de señalar los requisitos técnicos específicos con los que deberá cumplir el solicitante con el fin de obtener una autorización para enlaces estudio­planta o sis</w:t>
      </w:r>
      <w:r>
        <w:rPr>
          <w:color w:val="2E2E2E"/>
        </w:rPr>
        <w:t>temas de control remoto, tales como: plan para canales de frecuencia susceptibles de autorización, ancho de banda, condiciones de operación específicas y formatos para solicitar las autorizaciones, entre otros.</w:t>
      </w:r>
    </w:p>
    <w:p w:rsidR="00657E63" w:rsidRDefault="00DF13E2">
      <w:pPr>
        <w:pStyle w:val="Textoindependiente"/>
        <w:spacing w:before="104" w:line="244" w:lineRule="auto"/>
        <w:ind w:left="565" w:right="418" w:firstLine="288"/>
        <w:jc w:val="both"/>
      </w:pPr>
      <w:r>
        <w:rPr>
          <w:color w:val="2E2E2E"/>
          <w:spacing w:val="3"/>
        </w:rPr>
        <w:t xml:space="preserve">Con </w:t>
      </w:r>
      <w:r>
        <w:rPr>
          <w:color w:val="2E2E2E"/>
          <w:spacing w:val="2"/>
        </w:rPr>
        <w:t xml:space="preserve">la modificación </w:t>
      </w:r>
      <w:r>
        <w:rPr>
          <w:color w:val="2E2E2E"/>
        </w:rPr>
        <w:t xml:space="preserve">al Acuerdo se prevé </w:t>
      </w:r>
      <w:r>
        <w:rPr>
          <w:color w:val="2E2E2E"/>
          <w:spacing w:val="2"/>
        </w:rPr>
        <w:t xml:space="preserve">la </w:t>
      </w:r>
      <w:r>
        <w:rPr>
          <w:color w:val="2E2E2E"/>
          <w:spacing w:val="3"/>
        </w:rPr>
        <w:t>po</w:t>
      </w:r>
      <w:r>
        <w:rPr>
          <w:color w:val="2E2E2E"/>
          <w:spacing w:val="3"/>
        </w:rPr>
        <w:t xml:space="preserve">sibilidad </w:t>
      </w:r>
      <w:r>
        <w:rPr>
          <w:color w:val="2E2E2E"/>
        </w:rPr>
        <w:t xml:space="preserve">de otorgar más de un </w:t>
      </w:r>
      <w:r>
        <w:rPr>
          <w:color w:val="2E2E2E"/>
          <w:spacing w:val="2"/>
        </w:rPr>
        <w:t xml:space="preserve">enlace </w:t>
      </w:r>
      <w:r>
        <w:rPr>
          <w:color w:val="2E2E2E"/>
        </w:rPr>
        <w:t xml:space="preserve">en </w:t>
      </w:r>
      <w:r>
        <w:rPr>
          <w:color w:val="2E2E2E"/>
          <w:spacing w:val="3"/>
        </w:rPr>
        <w:t xml:space="preserve">aquellos </w:t>
      </w:r>
      <w:r>
        <w:rPr>
          <w:color w:val="2E2E2E"/>
        </w:rPr>
        <w:t xml:space="preserve">casos en </w:t>
      </w:r>
      <w:r>
        <w:rPr>
          <w:color w:val="2E2E2E"/>
          <w:spacing w:val="2"/>
        </w:rPr>
        <w:t xml:space="preserve">que  </w:t>
      </w:r>
      <w:r>
        <w:rPr>
          <w:color w:val="2E2E2E"/>
          <w:spacing w:val="3"/>
        </w:rPr>
        <w:t xml:space="preserve">puedan   </w:t>
      </w:r>
      <w:r>
        <w:rPr>
          <w:color w:val="2E2E2E"/>
        </w:rPr>
        <w:t xml:space="preserve">existir ciertas limitantes técnicas o circunstancias </w:t>
      </w:r>
      <w:r>
        <w:rPr>
          <w:color w:val="2E2E2E"/>
          <w:spacing w:val="3"/>
        </w:rPr>
        <w:t xml:space="preserve">especiales </w:t>
      </w:r>
      <w:r>
        <w:rPr>
          <w:color w:val="2E2E2E"/>
          <w:spacing w:val="2"/>
        </w:rPr>
        <w:t xml:space="preserve">que requieran la autorización </w:t>
      </w:r>
      <w:r>
        <w:rPr>
          <w:color w:val="2E2E2E"/>
        </w:rPr>
        <w:t xml:space="preserve">de más de un </w:t>
      </w:r>
      <w:r>
        <w:rPr>
          <w:color w:val="2E2E2E"/>
          <w:spacing w:val="2"/>
        </w:rPr>
        <w:t xml:space="preserve">enlace </w:t>
      </w:r>
      <w:r>
        <w:rPr>
          <w:color w:val="2E2E2E"/>
        </w:rPr>
        <w:t xml:space="preserve">estudio­planta    o sistemas control remoto, a </w:t>
      </w:r>
      <w:r>
        <w:rPr>
          <w:color w:val="2E2E2E"/>
          <w:spacing w:val="3"/>
        </w:rPr>
        <w:t xml:space="preserve">juicio </w:t>
      </w:r>
      <w:r>
        <w:rPr>
          <w:color w:val="2E2E2E"/>
          <w:spacing w:val="2"/>
        </w:rPr>
        <w:t>del</w:t>
      </w:r>
      <w:r>
        <w:rPr>
          <w:color w:val="2E2E2E"/>
          <w:spacing w:val="5"/>
        </w:rPr>
        <w:t xml:space="preserve"> </w:t>
      </w:r>
      <w:r>
        <w:rPr>
          <w:color w:val="2E2E2E"/>
        </w:rPr>
        <w:t>Instituto.</w:t>
      </w:r>
    </w:p>
    <w:p w:rsidR="00657E63" w:rsidRDefault="00DF13E2">
      <w:pPr>
        <w:pStyle w:val="Textoindependiente"/>
        <w:spacing w:before="104" w:line="244" w:lineRule="auto"/>
        <w:ind w:left="565" w:right="408" w:firstLine="288"/>
        <w:jc w:val="both"/>
      </w:pPr>
      <w:r>
        <w:rPr>
          <w:color w:val="2E2E2E"/>
        </w:rPr>
        <w:t xml:space="preserve">Lo anterior, ya </w:t>
      </w:r>
      <w:r>
        <w:rPr>
          <w:color w:val="2E2E2E"/>
          <w:spacing w:val="2"/>
        </w:rPr>
        <w:t xml:space="preserve">que </w:t>
      </w:r>
      <w:r>
        <w:rPr>
          <w:color w:val="2E2E2E"/>
        </w:rPr>
        <w:t xml:space="preserve">el propósito de </w:t>
      </w:r>
      <w:r>
        <w:rPr>
          <w:color w:val="2E2E2E"/>
          <w:spacing w:val="3"/>
        </w:rPr>
        <w:t xml:space="preserve">los enlaces </w:t>
      </w:r>
      <w:r>
        <w:rPr>
          <w:color w:val="2E2E2E"/>
        </w:rPr>
        <w:t xml:space="preserve">estudio­planta es el de </w:t>
      </w:r>
      <w:r>
        <w:rPr>
          <w:color w:val="2E2E2E"/>
          <w:spacing w:val="2"/>
        </w:rPr>
        <w:t xml:space="preserve">conducir </w:t>
      </w:r>
      <w:r>
        <w:rPr>
          <w:color w:val="2E2E2E"/>
        </w:rPr>
        <w:t xml:space="preserve">el </w:t>
      </w:r>
      <w:r>
        <w:rPr>
          <w:color w:val="2E2E2E"/>
          <w:spacing w:val="2"/>
        </w:rPr>
        <w:t xml:space="preserve">contenido </w:t>
      </w:r>
      <w:r>
        <w:rPr>
          <w:color w:val="2E2E2E"/>
        </w:rPr>
        <w:t xml:space="preserve">a </w:t>
      </w:r>
      <w:r>
        <w:rPr>
          <w:color w:val="2E2E2E"/>
          <w:spacing w:val="2"/>
        </w:rPr>
        <w:t xml:space="preserve">radiodifundirse desde  </w:t>
      </w:r>
      <w:r>
        <w:rPr>
          <w:color w:val="2E2E2E"/>
        </w:rPr>
        <w:t xml:space="preserve">el estudio hasta </w:t>
      </w:r>
      <w:r>
        <w:rPr>
          <w:color w:val="2E2E2E"/>
          <w:spacing w:val="2"/>
        </w:rPr>
        <w:t xml:space="preserve">la planta </w:t>
      </w:r>
      <w:r>
        <w:rPr>
          <w:color w:val="2E2E2E"/>
        </w:rPr>
        <w:t xml:space="preserve">transmisora, más no el de </w:t>
      </w:r>
      <w:r>
        <w:rPr>
          <w:color w:val="2E2E2E"/>
          <w:spacing w:val="2"/>
        </w:rPr>
        <w:t xml:space="preserve">proporcionar </w:t>
      </w:r>
      <w:r>
        <w:rPr>
          <w:color w:val="2E2E2E"/>
        </w:rPr>
        <w:t xml:space="preserve">un </w:t>
      </w:r>
      <w:r>
        <w:rPr>
          <w:color w:val="2E2E2E"/>
          <w:spacing w:val="2"/>
        </w:rPr>
        <w:t xml:space="preserve">canal </w:t>
      </w:r>
      <w:r>
        <w:rPr>
          <w:color w:val="2E2E2E"/>
        </w:rPr>
        <w:t xml:space="preserve">de retorno para fines distintos. </w:t>
      </w:r>
      <w:r>
        <w:rPr>
          <w:color w:val="2E2E2E"/>
          <w:spacing w:val="2"/>
        </w:rPr>
        <w:t xml:space="preserve">No </w:t>
      </w:r>
      <w:r>
        <w:rPr>
          <w:color w:val="2E2E2E"/>
        </w:rPr>
        <w:t xml:space="preserve">obstante, no se limita  </w:t>
      </w:r>
      <w:r>
        <w:rPr>
          <w:color w:val="2E2E2E"/>
          <w:spacing w:val="2"/>
        </w:rPr>
        <w:t>la</w:t>
      </w:r>
      <w:r>
        <w:rPr>
          <w:color w:val="2E2E2E"/>
          <w:spacing w:val="2"/>
        </w:rPr>
        <w:t xml:space="preserve"> </w:t>
      </w:r>
      <w:r>
        <w:rPr>
          <w:color w:val="2E2E2E"/>
          <w:spacing w:val="3"/>
        </w:rPr>
        <w:t xml:space="preserve">posibilidad </w:t>
      </w:r>
      <w:r>
        <w:rPr>
          <w:color w:val="2E2E2E"/>
        </w:rPr>
        <w:t xml:space="preserve">a </w:t>
      </w:r>
      <w:r>
        <w:rPr>
          <w:color w:val="2E2E2E"/>
          <w:spacing w:val="2"/>
        </w:rPr>
        <w:t xml:space="preserve">que </w:t>
      </w:r>
      <w:r>
        <w:rPr>
          <w:color w:val="2E2E2E"/>
        </w:rPr>
        <w:t xml:space="preserve">un </w:t>
      </w:r>
      <w:r>
        <w:rPr>
          <w:color w:val="2E2E2E"/>
          <w:spacing w:val="2"/>
        </w:rPr>
        <w:t xml:space="preserve">enlace </w:t>
      </w:r>
      <w:r>
        <w:rPr>
          <w:color w:val="2E2E2E"/>
        </w:rPr>
        <w:t xml:space="preserve">estudio­planta </w:t>
      </w:r>
      <w:r>
        <w:rPr>
          <w:color w:val="2E2E2E"/>
          <w:spacing w:val="3"/>
        </w:rPr>
        <w:t xml:space="preserve">pueda </w:t>
      </w:r>
      <w:r>
        <w:rPr>
          <w:color w:val="2E2E2E"/>
        </w:rPr>
        <w:t xml:space="preserve">ser de </w:t>
      </w:r>
      <w:r>
        <w:rPr>
          <w:color w:val="2E2E2E"/>
          <w:spacing w:val="2"/>
        </w:rPr>
        <w:t xml:space="preserve">dos </w:t>
      </w:r>
      <w:r>
        <w:rPr>
          <w:color w:val="2E2E2E"/>
        </w:rPr>
        <w:t xml:space="preserve">vías dentro </w:t>
      </w:r>
      <w:r>
        <w:rPr>
          <w:color w:val="2E2E2E"/>
          <w:spacing w:val="2"/>
        </w:rPr>
        <w:t xml:space="preserve">del ancho </w:t>
      </w:r>
      <w:r>
        <w:rPr>
          <w:color w:val="2E2E2E"/>
        </w:rPr>
        <w:t xml:space="preserve">de </w:t>
      </w:r>
      <w:r>
        <w:rPr>
          <w:color w:val="2E2E2E"/>
          <w:spacing w:val="3"/>
        </w:rPr>
        <w:t xml:space="preserve">banda </w:t>
      </w:r>
      <w:r>
        <w:rPr>
          <w:color w:val="2E2E2E"/>
        </w:rPr>
        <w:t xml:space="preserve">otorgado en el </w:t>
      </w:r>
      <w:r>
        <w:rPr>
          <w:color w:val="2E2E2E"/>
          <w:spacing w:val="2"/>
        </w:rPr>
        <w:t xml:space="preserve">canal </w:t>
      </w:r>
      <w:r>
        <w:rPr>
          <w:color w:val="2E2E2E"/>
          <w:spacing w:val="3"/>
        </w:rPr>
        <w:t xml:space="preserve">asignado. </w:t>
      </w:r>
      <w:r>
        <w:rPr>
          <w:color w:val="2E2E2E"/>
        </w:rPr>
        <w:t xml:space="preserve">En su caso, </w:t>
      </w:r>
      <w:r>
        <w:rPr>
          <w:color w:val="2E2E2E"/>
          <w:spacing w:val="2"/>
        </w:rPr>
        <w:t xml:space="preserve">la </w:t>
      </w:r>
      <w:r>
        <w:rPr>
          <w:color w:val="2E2E2E"/>
          <w:spacing w:val="3"/>
        </w:rPr>
        <w:t xml:space="preserve">bi­direccionalidad </w:t>
      </w:r>
      <w:r>
        <w:rPr>
          <w:color w:val="2E2E2E"/>
          <w:spacing w:val="2"/>
        </w:rPr>
        <w:t xml:space="preserve">deberá </w:t>
      </w:r>
      <w:r>
        <w:rPr>
          <w:color w:val="2E2E2E"/>
        </w:rPr>
        <w:t xml:space="preserve">ser </w:t>
      </w:r>
      <w:r>
        <w:rPr>
          <w:color w:val="2E2E2E"/>
          <w:spacing w:val="2"/>
        </w:rPr>
        <w:t xml:space="preserve">implementada por </w:t>
      </w:r>
      <w:r>
        <w:rPr>
          <w:color w:val="2E2E2E"/>
        </w:rPr>
        <w:t xml:space="preserve">el </w:t>
      </w:r>
      <w:r>
        <w:rPr>
          <w:color w:val="2E2E2E"/>
          <w:spacing w:val="2"/>
        </w:rPr>
        <w:t xml:space="preserve">concesionario, utilizando </w:t>
      </w:r>
      <w:r>
        <w:rPr>
          <w:color w:val="2E2E2E"/>
          <w:spacing w:val="3"/>
        </w:rPr>
        <w:t xml:space="preserve">alguna </w:t>
      </w:r>
      <w:r>
        <w:rPr>
          <w:color w:val="2E2E2E"/>
          <w:spacing w:val="2"/>
        </w:rPr>
        <w:t xml:space="preserve">solución tecnológica que </w:t>
      </w:r>
      <w:r>
        <w:rPr>
          <w:color w:val="2E2E2E"/>
        </w:rPr>
        <w:t xml:space="preserve">no </w:t>
      </w:r>
      <w:r>
        <w:rPr>
          <w:color w:val="2E2E2E"/>
          <w:spacing w:val="3"/>
        </w:rPr>
        <w:t>impliqu</w:t>
      </w:r>
      <w:r>
        <w:rPr>
          <w:color w:val="2E2E2E"/>
          <w:spacing w:val="3"/>
        </w:rPr>
        <w:t xml:space="preserve">e </w:t>
      </w:r>
      <w:r>
        <w:rPr>
          <w:color w:val="2E2E2E"/>
          <w:spacing w:val="2"/>
        </w:rPr>
        <w:t xml:space="preserve">la </w:t>
      </w:r>
      <w:r>
        <w:rPr>
          <w:color w:val="2E2E2E"/>
          <w:spacing w:val="3"/>
        </w:rPr>
        <w:t xml:space="preserve">asignación </w:t>
      </w:r>
      <w:r>
        <w:rPr>
          <w:color w:val="2E2E2E"/>
        </w:rPr>
        <w:t xml:space="preserve">de </w:t>
      </w:r>
      <w:r>
        <w:rPr>
          <w:color w:val="2E2E2E"/>
          <w:spacing w:val="3"/>
        </w:rPr>
        <w:t xml:space="preserve">canales adicionales </w:t>
      </w:r>
      <w:r>
        <w:rPr>
          <w:color w:val="2E2E2E"/>
        </w:rPr>
        <w:t>para un mismo</w:t>
      </w:r>
      <w:r>
        <w:rPr>
          <w:color w:val="2E2E2E"/>
          <w:spacing w:val="6"/>
        </w:rPr>
        <w:t xml:space="preserve"> </w:t>
      </w:r>
      <w:r>
        <w:rPr>
          <w:color w:val="2E2E2E"/>
          <w:spacing w:val="3"/>
        </w:rPr>
        <w:t>enlace.</w:t>
      </w:r>
    </w:p>
    <w:p w:rsidR="00657E63" w:rsidRDefault="00657E63">
      <w:pPr>
        <w:pStyle w:val="Textoindependiente"/>
        <w:rPr>
          <w:sz w:val="20"/>
        </w:rPr>
      </w:pPr>
    </w:p>
    <w:p w:rsidR="00657E63" w:rsidRDefault="00DF13E2">
      <w:pPr>
        <w:pStyle w:val="Textoindependiente"/>
        <w:spacing w:before="174" w:line="244" w:lineRule="auto"/>
        <w:ind w:left="565" w:right="413" w:firstLine="288"/>
        <w:jc w:val="both"/>
      </w:pPr>
      <w:r>
        <w:rPr>
          <w:color w:val="2E2E2E"/>
        </w:rPr>
        <w:t xml:space="preserve">Asimismo, se prevé la obligación de homologar los equipos que sean necesarios de conformidad con el artículo 289 de la LFTR. Al respecto es importante destacar que dicha ley regula la homologación de equipos, la cual deberá hacerse conforme a las normas o </w:t>
      </w:r>
      <w:r>
        <w:rPr>
          <w:color w:val="2E2E2E"/>
        </w:rPr>
        <w:t>disposiciones técnicas aplicables de conformidad con lo establecido en la Ley Federal sobre Metrología y Normalización, y en los procedimientos y lineamientos que emita el Instituto.</w:t>
      </w:r>
    </w:p>
    <w:p w:rsidR="00657E63" w:rsidRDefault="00DF13E2">
      <w:pPr>
        <w:pStyle w:val="Textoindependiente"/>
        <w:spacing w:before="103" w:line="244" w:lineRule="auto"/>
        <w:ind w:left="565" w:right="420" w:firstLine="288"/>
        <w:jc w:val="both"/>
      </w:pPr>
      <w:r>
        <w:rPr>
          <w:color w:val="2E2E2E"/>
        </w:rPr>
        <w:t xml:space="preserve">Por </w:t>
      </w:r>
      <w:r>
        <w:rPr>
          <w:color w:val="2E2E2E"/>
          <w:spacing w:val="2"/>
        </w:rPr>
        <w:t xml:space="preserve">lo </w:t>
      </w:r>
      <w:r>
        <w:rPr>
          <w:color w:val="2E2E2E"/>
        </w:rPr>
        <w:t xml:space="preserve">anterior, con fundamento en </w:t>
      </w:r>
      <w:r>
        <w:rPr>
          <w:color w:val="2E2E2E"/>
          <w:spacing w:val="3"/>
        </w:rPr>
        <w:t xml:space="preserve">los </w:t>
      </w:r>
      <w:r>
        <w:rPr>
          <w:color w:val="2E2E2E"/>
        </w:rPr>
        <w:t xml:space="preserve">artículos 6o., 27 y </w:t>
      </w:r>
      <w:r>
        <w:rPr>
          <w:color w:val="2E2E2E"/>
          <w:spacing w:val="2"/>
        </w:rPr>
        <w:t xml:space="preserve">28, </w:t>
      </w:r>
      <w:r>
        <w:rPr>
          <w:color w:val="2E2E2E"/>
        </w:rPr>
        <w:t xml:space="preserve">párrafos </w:t>
      </w:r>
      <w:r>
        <w:rPr>
          <w:color w:val="2E2E2E"/>
          <w:spacing w:val="2"/>
        </w:rPr>
        <w:t xml:space="preserve">décimo quinto </w:t>
      </w:r>
      <w:r>
        <w:rPr>
          <w:color w:val="2E2E2E"/>
        </w:rPr>
        <w:t xml:space="preserve">y </w:t>
      </w:r>
      <w:r>
        <w:rPr>
          <w:color w:val="2E2E2E"/>
          <w:spacing w:val="2"/>
        </w:rPr>
        <w:t xml:space="preserve">décimo </w:t>
      </w:r>
      <w:r>
        <w:rPr>
          <w:color w:val="2E2E2E"/>
        </w:rPr>
        <w:t xml:space="preserve">sexto de </w:t>
      </w:r>
      <w:r>
        <w:rPr>
          <w:color w:val="2E2E2E"/>
          <w:spacing w:val="2"/>
        </w:rPr>
        <w:t xml:space="preserve">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1, 2, 4, 6, fracciones </w:t>
      </w:r>
      <w:r>
        <w:rPr>
          <w:color w:val="2E2E2E"/>
          <w:spacing w:val="-3"/>
        </w:rPr>
        <w:t xml:space="preserve">II </w:t>
      </w:r>
      <w:r>
        <w:rPr>
          <w:color w:val="2E2E2E"/>
        </w:rPr>
        <w:t xml:space="preserve">y </w:t>
      </w:r>
      <w:r>
        <w:rPr>
          <w:color w:val="2E2E2E"/>
          <w:spacing w:val="-8"/>
        </w:rPr>
        <w:t xml:space="preserve">IV, </w:t>
      </w:r>
      <w:r>
        <w:rPr>
          <w:color w:val="2E2E2E"/>
        </w:rPr>
        <w:t xml:space="preserve">7, </w:t>
      </w:r>
      <w:r>
        <w:rPr>
          <w:color w:val="2E2E2E"/>
          <w:spacing w:val="2"/>
        </w:rPr>
        <w:t xml:space="preserve">15, </w:t>
      </w:r>
      <w:r>
        <w:rPr>
          <w:color w:val="2E2E2E"/>
        </w:rPr>
        <w:t xml:space="preserve">fracción </w:t>
      </w:r>
      <w:r>
        <w:rPr>
          <w:color w:val="2E2E2E"/>
          <w:spacing w:val="-3"/>
        </w:rPr>
        <w:t xml:space="preserve">I, </w:t>
      </w:r>
      <w:r>
        <w:rPr>
          <w:color w:val="2E2E2E"/>
          <w:spacing w:val="2"/>
        </w:rPr>
        <w:t xml:space="preserve">16, 17, </w:t>
      </w:r>
      <w:r>
        <w:rPr>
          <w:color w:val="2E2E2E"/>
        </w:rPr>
        <w:t xml:space="preserve">fracción I y 51 de </w:t>
      </w:r>
      <w:r>
        <w:rPr>
          <w:color w:val="2E2E2E"/>
          <w:spacing w:val="2"/>
        </w:rPr>
        <w:t xml:space="preserve">la Ley </w:t>
      </w:r>
      <w:r>
        <w:rPr>
          <w:color w:val="2E2E2E"/>
        </w:rPr>
        <w:t xml:space="preserve">Federal  de Telecomunicaciones y </w:t>
      </w:r>
      <w:r>
        <w:rPr>
          <w:color w:val="2E2E2E"/>
          <w:spacing w:val="3"/>
        </w:rPr>
        <w:t xml:space="preserve">Radiodifusión; </w:t>
      </w:r>
      <w:r>
        <w:rPr>
          <w:color w:val="2E2E2E"/>
        </w:rPr>
        <w:t xml:space="preserve">2, fracción I de </w:t>
      </w:r>
      <w:r>
        <w:rPr>
          <w:color w:val="2E2E2E"/>
          <w:spacing w:val="2"/>
        </w:rPr>
        <w:t xml:space="preserve">la Ley </w:t>
      </w:r>
      <w:r>
        <w:rPr>
          <w:color w:val="2E2E2E"/>
        </w:rPr>
        <w:t xml:space="preserve">de Vías </w:t>
      </w:r>
      <w:r>
        <w:rPr>
          <w:color w:val="2E2E2E"/>
          <w:spacing w:val="2"/>
        </w:rPr>
        <w:t xml:space="preserve">Generales </w:t>
      </w:r>
      <w:r>
        <w:rPr>
          <w:color w:val="2E2E2E"/>
        </w:rPr>
        <w:t xml:space="preserve">de </w:t>
      </w:r>
      <w:r>
        <w:rPr>
          <w:color w:val="2E2E2E"/>
          <w:spacing w:val="3"/>
        </w:rPr>
        <w:t xml:space="preserve">Comunicación, </w:t>
      </w:r>
      <w:r>
        <w:rPr>
          <w:color w:val="2E2E2E"/>
        </w:rPr>
        <w:t xml:space="preserve">y 1 y 4, fracción I </w:t>
      </w:r>
      <w:r>
        <w:rPr>
          <w:color w:val="2E2E2E"/>
          <w:spacing w:val="2"/>
        </w:rPr>
        <w:t xml:space="preserve">del </w:t>
      </w:r>
      <w:r>
        <w:rPr>
          <w:color w:val="2E2E2E"/>
        </w:rPr>
        <w:t xml:space="preserve">Estatuto Orgánico </w:t>
      </w:r>
      <w:r>
        <w:rPr>
          <w:color w:val="2E2E2E"/>
          <w:spacing w:val="2"/>
        </w:rPr>
        <w:t xml:space="preserve">del </w:t>
      </w:r>
      <w:r>
        <w:rPr>
          <w:color w:val="2E2E2E"/>
        </w:rPr>
        <w:t xml:space="preserve">Instituto Federal de Telecomunicaciones, el </w:t>
      </w:r>
      <w:r>
        <w:rPr>
          <w:color w:val="2E2E2E"/>
          <w:spacing w:val="2"/>
        </w:rPr>
        <w:t xml:space="preserve">Pleno del </w:t>
      </w:r>
      <w:r>
        <w:rPr>
          <w:color w:val="2E2E2E"/>
        </w:rPr>
        <w:t>Instituto emite el</w:t>
      </w:r>
      <w:r>
        <w:rPr>
          <w:color w:val="2E2E2E"/>
          <w:spacing w:val="38"/>
        </w:rPr>
        <w:t xml:space="preserve"> </w:t>
      </w:r>
      <w:r>
        <w:rPr>
          <w:color w:val="2E2E2E"/>
          <w:spacing w:val="2"/>
        </w:rPr>
        <w:t>siguiente</w:t>
      </w:r>
    </w:p>
    <w:p w:rsidR="00657E63" w:rsidRDefault="00DF13E2">
      <w:pPr>
        <w:pStyle w:val="Ttulo1"/>
        <w:spacing w:before="89"/>
        <w:ind w:left="4034" w:right="3879"/>
        <w:jc w:val="center"/>
        <w:rPr>
          <w:rFonts w:ascii="Times New Roman"/>
        </w:rPr>
      </w:pPr>
      <w:r>
        <w:rPr>
          <w:rFonts w:ascii="Times New Roman"/>
          <w:color w:val="2E2E2E"/>
        </w:rPr>
        <w:t>ACUERDO</w:t>
      </w:r>
    </w:p>
    <w:p w:rsidR="00657E63" w:rsidRDefault="00DF13E2">
      <w:pPr>
        <w:spacing w:before="122" w:line="244" w:lineRule="auto"/>
        <w:ind w:left="565" w:right="412" w:firstLine="288"/>
        <w:jc w:val="both"/>
        <w:rPr>
          <w:sz w:val="18"/>
        </w:rPr>
      </w:pPr>
      <w:r>
        <w:rPr>
          <w:b/>
          <w:color w:val="2E2E2E"/>
          <w:sz w:val="18"/>
        </w:rPr>
        <w:t xml:space="preserve">ÚNICO.­ </w:t>
      </w:r>
      <w:r>
        <w:rPr>
          <w:color w:val="2E2E2E"/>
          <w:sz w:val="18"/>
        </w:rPr>
        <w:t xml:space="preserve">Se </w:t>
      </w:r>
      <w:r>
        <w:rPr>
          <w:b/>
          <w:color w:val="2E2E2E"/>
          <w:sz w:val="18"/>
        </w:rPr>
        <w:t xml:space="preserve">MODIFICAN </w:t>
      </w:r>
      <w:r>
        <w:rPr>
          <w:color w:val="2E2E2E"/>
          <w:spacing w:val="3"/>
          <w:sz w:val="18"/>
        </w:rPr>
        <w:t xml:space="preserve">los </w:t>
      </w:r>
      <w:r>
        <w:rPr>
          <w:color w:val="2E2E2E"/>
          <w:sz w:val="18"/>
        </w:rPr>
        <w:t xml:space="preserve">artículos Primero, párrafo </w:t>
      </w:r>
      <w:r>
        <w:rPr>
          <w:color w:val="2E2E2E"/>
          <w:spacing w:val="2"/>
          <w:sz w:val="18"/>
        </w:rPr>
        <w:t xml:space="preserve">primero, </w:t>
      </w:r>
      <w:r>
        <w:rPr>
          <w:color w:val="2E2E2E"/>
          <w:sz w:val="18"/>
        </w:rPr>
        <w:t xml:space="preserve">fracciones </w:t>
      </w:r>
      <w:r>
        <w:rPr>
          <w:color w:val="2E2E2E"/>
          <w:spacing w:val="-4"/>
          <w:sz w:val="18"/>
        </w:rPr>
        <w:t xml:space="preserve">III </w:t>
      </w:r>
      <w:r>
        <w:rPr>
          <w:color w:val="2E2E2E"/>
          <w:sz w:val="18"/>
        </w:rPr>
        <w:t xml:space="preserve">y </w:t>
      </w:r>
      <w:r>
        <w:rPr>
          <w:color w:val="2E2E2E"/>
          <w:spacing w:val="-8"/>
          <w:sz w:val="18"/>
        </w:rPr>
        <w:t xml:space="preserve">IV, </w:t>
      </w:r>
      <w:r>
        <w:rPr>
          <w:color w:val="2E2E2E"/>
          <w:sz w:val="18"/>
        </w:rPr>
        <w:t xml:space="preserve">Tercero, Cuarto, Quinto, Sexto, Séptimo, Octavo y </w:t>
      </w:r>
      <w:r>
        <w:rPr>
          <w:color w:val="2E2E2E"/>
          <w:spacing w:val="3"/>
          <w:sz w:val="18"/>
        </w:rPr>
        <w:t xml:space="preserve">Noveno, </w:t>
      </w:r>
      <w:r>
        <w:rPr>
          <w:color w:val="2E2E2E"/>
          <w:spacing w:val="2"/>
          <w:sz w:val="18"/>
        </w:rPr>
        <w:t xml:space="preserve">del </w:t>
      </w:r>
      <w:r>
        <w:rPr>
          <w:i/>
          <w:color w:val="2E2E2E"/>
          <w:sz w:val="18"/>
        </w:rPr>
        <w:t xml:space="preserve">"Acuerdo </w:t>
      </w:r>
      <w:r>
        <w:rPr>
          <w:i/>
          <w:color w:val="2E2E2E"/>
          <w:spacing w:val="2"/>
          <w:sz w:val="18"/>
        </w:rPr>
        <w:t xml:space="preserve">por </w:t>
      </w:r>
      <w:r>
        <w:rPr>
          <w:i/>
          <w:color w:val="2E2E2E"/>
          <w:sz w:val="18"/>
        </w:rPr>
        <w:t xml:space="preserve">el </w:t>
      </w:r>
      <w:r>
        <w:rPr>
          <w:i/>
          <w:color w:val="2E2E2E"/>
          <w:spacing w:val="2"/>
          <w:sz w:val="18"/>
        </w:rPr>
        <w:t xml:space="preserve">que </w:t>
      </w:r>
      <w:r>
        <w:rPr>
          <w:i/>
          <w:color w:val="2E2E2E"/>
          <w:sz w:val="18"/>
        </w:rPr>
        <w:t xml:space="preserve">se atribuyen frecuencias </w:t>
      </w:r>
      <w:r>
        <w:rPr>
          <w:i/>
          <w:color w:val="2E2E2E"/>
          <w:spacing w:val="2"/>
          <w:sz w:val="18"/>
        </w:rPr>
        <w:t xml:space="preserve">del </w:t>
      </w:r>
      <w:r>
        <w:rPr>
          <w:i/>
          <w:color w:val="2E2E2E"/>
          <w:sz w:val="18"/>
        </w:rPr>
        <w:t xml:space="preserve">espectro </w:t>
      </w:r>
      <w:r>
        <w:rPr>
          <w:i/>
          <w:color w:val="2E2E2E"/>
          <w:spacing w:val="2"/>
          <w:sz w:val="18"/>
        </w:rPr>
        <w:t xml:space="preserve">radioeléctrico </w:t>
      </w:r>
      <w:r>
        <w:rPr>
          <w:i/>
          <w:color w:val="2E2E2E"/>
          <w:sz w:val="18"/>
        </w:rPr>
        <w:t xml:space="preserve">para prestar servicios </w:t>
      </w:r>
      <w:r>
        <w:rPr>
          <w:i/>
          <w:color w:val="2E2E2E"/>
          <w:spacing w:val="3"/>
          <w:sz w:val="18"/>
        </w:rPr>
        <w:t xml:space="preserve">auxiliares    </w:t>
      </w:r>
      <w:r>
        <w:rPr>
          <w:i/>
          <w:color w:val="2E2E2E"/>
          <w:sz w:val="18"/>
        </w:rPr>
        <w:t xml:space="preserve">a </w:t>
      </w:r>
      <w:r>
        <w:rPr>
          <w:i/>
          <w:color w:val="2E2E2E"/>
          <w:spacing w:val="2"/>
          <w:sz w:val="18"/>
        </w:rPr>
        <w:t xml:space="preserve">la radiodifusión, </w:t>
      </w:r>
      <w:r>
        <w:rPr>
          <w:i/>
          <w:color w:val="2E2E2E"/>
          <w:sz w:val="18"/>
        </w:rPr>
        <w:t xml:space="preserve">y se establece el </w:t>
      </w:r>
      <w:r>
        <w:rPr>
          <w:i/>
          <w:color w:val="2E2E2E"/>
          <w:spacing w:val="2"/>
          <w:sz w:val="18"/>
        </w:rPr>
        <w:t xml:space="preserve">procedimiento </w:t>
      </w:r>
      <w:r>
        <w:rPr>
          <w:i/>
          <w:color w:val="2E2E2E"/>
          <w:sz w:val="18"/>
        </w:rPr>
        <w:t xml:space="preserve">para autorizar el uso de </w:t>
      </w:r>
      <w:r>
        <w:rPr>
          <w:i/>
          <w:color w:val="2E2E2E"/>
          <w:spacing w:val="3"/>
          <w:sz w:val="18"/>
        </w:rPr>
        <w:t xml:space="preserve">las </w:t>
      </w:r>
      <w:r>
        <w:rPr>
          <w:i/>
          <w:color w:val="2E2E2E"/>
          <w:sz w:val="18"/>
        </w:rPr>
        <w:t>mis</w:t>
      </w:r>
      <w:r>
        <w:rPr>
          <w:i/>
          <w:color w:val="2E2E2E"/>
          <w:sz w:val="18"/>
        </w:rPr>
        <w:t>mas"</w:t>
      </w:r>
      <w:r>
        <w:rPr>
          <w:color w:val="2E2E2E"/>
          <w:sz w:val="18"/>
        </w:rPr>
        <w:t xml:space="preserve">, </w:t>
      </w:r>
      <w:r>
        <w:rPr>
          <w:color w:val="2E2E2E"/>
          <w:spacing w:val="3"/>
          <w:sz w:val="18"/>
        </w:rPr>
        <w:t xml:space="preserve">publicado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el 7 de mayo de </w:t>
      </w:r>
      <w:r>
        <w:rPr>
          <w:color w:val="2E2E2E"/>
          <w:spacing w:val="3"/>
          <w:sz w:val="18"/>
        </w:rPr>
        <w:t xml:space="preserve">1999, </w:t>
      </w:r>
      <w:r>
        <w:rPr>
          <w:color w:val="2E2E2E"/>
          <w:sz w:val="18"/>
        </w:rPr>
        <w:t xml:space="preserve">para </w:t>
      </w:r>
      <w:r>
        <w:rPr>
          <w:color w:val="2E2E2E"/>
          <w:spacing w:val="3"/>
          <w:sz w:val="18"/>
        </w:rPr>
        <w:t xml:space="preserve">quedar </w:t>
      </w:r>
      <w:r>
        <w:rPr>
          <w:color w:val="2E2E2E"/>
          <w:sz w:val="18"/>
        </w:rPr>
        <w:t>como</w:t>
      </w:r>
      <w:r>
        <w:rPr>
          <w:color w:val="2E2E2E"/>
          <w:spacing w:val="33"/>
          <w:sz w:val="18"/>
        </w:rPr>
        <w:t xml:space="preserve"> </w:t>
      </w:r>
      <w:r>
        <w:rPr>
          <w:color w:val="2E2E2E"/>
          <w:spacing w:val="2"/>
          <w:sz w:val="18"/>
        </w:rPr>
        <w:t>sigue:</w:t>
      </w:r>
    </w:p>
    <w:p w:rsidR="00657E63" w:rsidRDefault="00DF13E2">
      <w:pPr>
        <w:pStyle w:val="Textoindependiente"/>
        <w:spacing w:before="104" w:line="244" w:lineRule="auto"/>
        <w:ind w:left="1286" w:right="1129"/>
        <w:jc w:val="both"/>
      </w:pPr>
      <w:r>
        <w:rPr>
          <w:color w:val="2E2E2E"/>
        </w:rPr>
        <w:t>"</w:t>
      </w:r>
      <w:r>
        <w:rPr>
          <w:b/>
          <w:color w:val="2E2E2E"/>
        </w:rPr>
        <w:t xml:space="preserve">ARTICULO PRIMERO.­ </w:t>
      </w:r>
      <w:r>
        <w:rPr>
          <w:color w:val="2E2E2E"/>
        </w:rPr>
        <w:t xml:space="preserve">Se atribuyen a los servicios auxiliares a la radiodifusión sonora y de televisión, consistentes en enlaces estudio­planta y sistemas de </w:t>
      </w:r>
      <w:r>
        <w:rPr>
          <w:color w:val="2E2E2E"/>
        </w:rPr>
        <w:t>control remoto, las bandas de frecuencias  siguientes:</w:t>
      </w:r>
    </w:p>
    <w:p w:rsidR="00657E63" w:rsidRDefault="00DF13E2">
      <w:pPr>
        <w:spacing w:before="104"/>
        <w:ind w:left="1286"/>
        <w:jc w:val="both"/>
        <w:rPr>
          <w:sz w:val="18"/>
        </w:rPr>
      </w:pPr>
      <w:r>
        <w:rPr>
          <w:b/>
          <w:color w:val="2E2E2E"/>
          <w:sz w:val="18"/>
        </w:rPr>
        <w:t xml:space="preserve">I. a II. </w:t>
      </w:r>
      <w:r>
        <w:rPr>
          <w:color w:val="2E2E2E"/>
          <w:sz w:val="18"/>
        </w:rPr>
        <w:t>...</w:t>
      </w:r>
    </w:p>
    <w:p w:rsidR="00657E63" w:rsidRDefault="00DF13E2">
      <w:pPr>
        <w:pStyle w:val="Prrafodelista"/>
        <w:numPr>
          <w:ilvl w:val="0"/>
          <w:numId w:val="7"/>
        </w:numPr>
        <w:tabs>
          <w:tab w:val="left" w:pos="1542"/>
        </w:tabs>
        <w:spacing w:before="93" w:line="244" w:lineRule="auto"/>
        <w:ind w:right="1139" w:firstLine="0"/>
        <w:jc w:val="both"/>
        <w:rPr>
          <w:sz w:val="18"/>
        </w:rPr>
      </w:pPr>
      <w:r>
        <w:rPr>
          <w:color w:val="2E2E2E"/>
          <w:spacing w:val="2"/>
          <w:sz w:val="18"/>
        </w:rPr>
        <w:t xml:space="preserve">De </w:t>
      </w:r>
      <w:r>
        <w:rPr>
          <w:color w:val="2E2E2E"/>
          <w:spacing w:val="3"/>
          <w:sz w:val="18"/>
        </w:rPr>
        <w:t xml:space="preserve">2025 </w:t>
      </w:r>
      <w:r>
        <w:rPr>
          <w:color w:val="2E2E2E"/>
          <w:sz w:val="18"/>
        </w:rPr>
        <w:t xml:space="preserve">a 2110 megahertz, </w:t>
      </w:r>
      <w:r>
        <w:rPr>
          <w:color w:val="2E2E2E"/>
          <w:spacing w:val="2"/>
          <w:sz w:val="18"/>
        </w:rPr>
        <w:t xml:space="preserve">que podrán </w:t>
      </w:r>
      <w:r>
        <w:rPr>
          <w:color w:val="2E2E2E"/>
          <w:sz w:val="18"/>
        </w:rPr>
        <w:t xml:space="preserve">utilizarse para transmitir </w:t>
      </w:r>
      <w:r>
        <w:rPr>
          <w:color w:val="2E2E2E"/>
          <w:spacing w:val="3"/>
          <w:sz w:val="18"/>
        </w:rPr>
        <w:t xml:space="preserve">señales </w:t>
      </w:r>
      <w:r>
        <w:rPr>
          <w:color w:val="2E2E2E"/>
          <w:sz w:val="18"/>
        </w:rPr>
        <w:t xml:space="preserve">de </w:t>
      </w:r>
      <w:r>
        <w:rPr>
          <w:color w:val="2E2E2E"/>
          <w:spacing w:val="2"/>
          <w:sz w:val="18"/>
        </w:rPr>
        <w:t xml:space="preserve">televisión (audio </w:t>
      </w:r>
      <w:r>
        <w:rPr>
          <w:color w:val="2E2E2E"/>
          <w:sz w:val="18"/>
        </w:rPr>
        <w:t xml:space="preserve">y </w:t>
      </w:r>
      <w:r>
        <w:rPr>
          <w:color w:val="2E2E2E"/>
          <w:spacing w:val="2"/>
          <w:sz w:val="18"/>
        </w:rPr>
        <w:t xml:space="preserve">video asociado) </w:t>
      </w:r>
      <w:r>
        <w:rPr>
          <w:color w:val="2E2E2E"/>
          <w:sz w:val="18"/>
        </w:rPr>
        <w:t xml:space="preserve">para servicios de sistemas de control remoto. La potencia de </w:t>
      </w:r>
      <w:r>
        <w:rPr>
          <w:color w:val="2E2E2E"/>
          <w:spacing w:val="3"/>
          <w:sz w:val="18"/>
        </w:rPr>
        <w:t xml:space="preserve">salida </w:t>
      </w:r>
      <w:r>
        <w:rPr>
          <w:color w:val="2E2E2E"/>
          <w:spacing w:val="2"/>
          <w:sz w:val="18"/>
        </w:rPr>
        <w:t xml:space="preserve">del </w:t>
      </w:r>
      <w:r>
        <w:rPr>
          <w:color w:val="2E2E2E"/>
          <w:sz w:val="18"/>
        </w:rPr>
        <w:t xml:space="preserve">transmisor no excederá de  20 </w:t>
      </w:r>
      <w:r>
        <w:rPr>
          <w:color w:val="2E2E2E"/>
          <w:spacing w:val="-4"/>
          <w:sz w:val="18"/>
        </w:rPr>
        <w:t xml:space="preserve">Watts </w:t>
      </w:r>
      <w:r>
        <w:rPr>
          <w:color w:val="2E2E2E"/>
          <w:sz w:val="18"/>
        </w:rPr>
        <w:t xml:space="preserve">para estaciones fijas, y de 12 </w:t>
      </w:r>
      <w:r>
        <w:rPr>
          <w:color w:val="2E2E2E"/>
          <w:spacing w:val="-4"/>
          <w:sz w:val="18"/>
        </w:rPr>
        <w:t xml:space="preserve">Watts </w:t>
      </w:r>
      <w:r>
        <w:rPr>
          <w:color w:val="2E2E2E"/>
          <w:sz w:val="18"/>
        </w:rPr>
        <w:t xml:space="preserve">para estaciones </w:t>
      </w:r>
      <w:r>
        <w:rPr>
          <w:color w:val="2E2E2E"/>
          <w:spacing w:val="2"/>
          <w:sz w:val="18"/>
        </w:rPr>
        <w:t>móviles,</w:t>
      </w:r>
      <w:r>
        <w:rPr>
          <w:color w:val="2E2E2E"/>
          <w:spacing w:val="47"/>
          <w:sz w:val="18"/>
        </w:rPr>
        <w:t xml:space="preserve"> </w:t>
      </w:r>
      <w:r>
        <w:rPr>
          <w:color w:val="2E2E2E"/>
          <w:sz w:val="18"/>
        </w:rPr>
        <w:t>y</w:t>
      </w:r>
    </w:p>
    <w:p w:rsidR="00657E63" w:rsidRDefault="00DF13E2">
      <w:pPr>
        <w:pStyle w:val="Prrafodelista"/>
        <w:numPr>
          <w:ilvl w:val="0"/>
          <w:numId w:val="7"/>
        </w:numPr>
        <w:tabs>
          <w:tab w:val="left" w:pos="1526"/>
        </w:tabs>
        <w:spacing w:line="244" w:lineRule="auto"/>
        <w:ind w:right="1140" w:firstLine="0"/>
        <w:jc w:val="both"/>
        <w:rPr>
          <w:sz w:val="18"/>
        </w:rPr>
      </w:pPr>
      <w:r>
        <w:rPr>
          <w:color w:val="2E2E2E"/>
          <w:spacing w:val="2"/>
          <w:sz w:val="18"/>
        </w:rPr>
        <w:t xml:space="preserve">De </w:t>
      </w:r>
      <w:r>
        <w:rPr>
          <w:color w:val="2E2E2E"/>
          <w:sz w:val="18"/>
        </w:rPr>
        <w:t xml:space="preserve">12.75 a 12.85 y de 13.00 a 13.25 gigahertz, </w:t>
      </w:r>
      <w:r>
        <w:rPr>
          <w:color w:val="2E2E2E"/>
          <w:spacing w:val="2"/>
          <w:sz w:val="18"/>
        </w:rPr>
        <w:t xml:space="preserve">que podrán </w:t>
      </w:r>
      <w:r>
        <w:rPr>
          <w:color w:val="2E2E2E"/>
          <w:sz w:val="18"/>
        </w:rPr>
        <w:t xml:space="preserve">utilizarse para transmitir </w:t>
      </w:r>
      <w:r>
        <w:rPr>
          <w:color w:val="2E2E2E"/>
          <w:spacing w:val="3"/>
          <w:sz w:val="18"/>
        </w:rPr>
        <w:t xml:space="preserve">señales </w:t>
      </w:r>
      <w:r>
        <w:rPr>
          <w:color w:val="2E2E2E"/>
          <w:sz w:val="18"/>
        </w:rPr>
        <w:t xml:space="preserve">de </w:t>
      </w:r>
      <w:r>
        <w:rPr>
          <w:color w:val="2E2E2E"/>
          <w:spacing w:val="2"/>
          <w:sz w:val="18"/>
        </w:rPr>
        <w:t xml:space="preserve">televisión </w:t>
      </w:r>
      <w:r>
        <w:rPr>
          <w:color w:val="2E2E2E"/>
          <w:sz w:val="18"/>
        </w:rPr>
        <w:t>para servicios estudio­planta y sistemas de contr</w:t>
      </w:r>
      <w:r>
        <w:rPr>
          <w:color w:val="2E2E2E"/>
          <w:sz w:val="18"/>
        </w:rPr>
        <w:t xml:space="preserve">ol </w:t>
      </w:r>
      <w:r>
        <w:rPr>
          <w:color w:val="2E2E2E"/>
          <w:spacing w:val="17"/>
          <w:sz w:val="18"/>
        </w:rPr>
        <w:t xml:space="preserve"> </w:t>
      </w:r>
      <w:r>
        <w:rPr>
          <w:color w:val="2E2E2E"/>
          <w:sz w:val="18"/>
        </w:rPr>
        <w:t>remoto.</w:t>
      </w:r>
    </w:p>
    <w:p w:rsidR="00657E63" w:rsidRDefault="00DF13E2">
      <w:pPr>
        <w:pStyle w:val="Textoindependiente"/>
        <w:spacing w:before="104"/>
        <w:ind w:left="1286"/>
        <w:jc w:val="both"/>
      </w:pPr>
      <w:r>
        <w:rPr>
          <w:color w:val="2E2E2E"/>
        </w:rPr>
        <w:t>...</w:t>
      </w:r>
    </w:p>
    <w:p w:rsidR="00657E63" w:rsidRDefault="00DF13E2">
      <w:pPr>
        <w:pStyle w:val="Textoindependiente"/>
        <w:spacing w:before="108" w:line="244" w:lineRule="auto"/>
        <w:ind w:left="1286" w:right="1134"/>
        <w:jc w:val="both"/>
      </w:pPr>
      <w:r>
        <w:rPr>
          <w:b/>
          <w:color w:val="2E2E2E"/>
        </w:rPr>
        <w:t xml:space="preserve">ARTICULO TERCERO.­ </w:t>
      </w:r>
      <w:r>
        <w:rPr>
          <w:color w:val="2E2E2E"/>
          <w:spacing w:val="2"/>
        </w:rPr>
        <w:t xml:space="preserve">Las personas que </w:t>
      </w:r>
      <w:r>
        <w:rPr>
          <w:color w:val="2E2E2E"/>
        </w:rPr>
        <w:t xml:space="preserve">cuenten con </w:t>
      </w:r>
      <w:r>
        <w:rPr>
          <w:color w:val="2E2E2E"/>
          <w:spacing w:val="2"/>
        </w:rPr>
        <w:t xml:space="preserve">concesión </w:t>
      </w:r>
      <w:r>
        <w:rPr>
          <w:color w:val="2E2E2E"/>
        </w:rPr>
        <w:t xml:space="preserve">de espectro para prestar el servicio </w:t>
      </w:r>
      <w:r>
        <w:rPr>
          <w:color w:val="2E2E2E"/>
          <w:spacing w:val="3"/>
        </w:rPr>
        <w:t xml:space="preserve">público </w:t>
      </w:r>
      <w:r>
        <w:rPr>
          <w:color w:val="2E2E2E"/>
        </w:rPr>
        <w:t xml:space="preserve">de </w:t>
      </w:r>
      <w:r>
        <w:rPr>
          <w:color w:val="2E2E2E"/>
          <w:spacing w:val="2"/>
        </w:rPr>
        <w:t xml:space="preserve">radiodifusión interesadas </w:t>
      </w:r>
      <w:r>
        <w:rPr>
          <w:color w:val="2E2E2E"/>
        </w:rPr>
        <w:t xml:space="preserve">en </w:t>
      </w:r>
      <w:r>
        <w:rPr>
          <w:color w:val="2E2E2E"/>
          <w:spacing w:val="2"/>
        </w:rPr>
        <w:t xml:space="preserve">obtener autorización </w:t>
      </w:r>
      <w:r>
        <w:rPr>
          <w:color w:val="2E2E2E"/>
        </w:rPr>
        <w:t xml:space="preserve">de </w:t>
      </w:r>
      <w:r>
        <w:rPr>
          <w:color w:val="2E2E2E"/>
          <w:spacing w:val="2"/>
        </w:rPr>
        <w:t xml:space="preserve">la </w:t>
      </w:r>
      <w:r>
        <w:rPr>
          <w:color w:val="2E2E2E"/>
          <w:spacing w:val="3"/>
        </w:rPr>
        <w:t xml:space="preserve">Unidad </w:t>
      </w:r>
      <w:r>
        <w:rPr>
          <w:color w:val="2E2E2E"/>
        </w:rPr>
        <w:t xml:space="preserve">de </w:t>
      </w:r>
      <w:r>
        <w:rPr>
          <w:color w:val="2E2E2E"/>
          <w:spacing w:val="3"/>
        </w:rPr>
        <w:t xml:space="preserve">Concesiones </w:t>
      </w:r>
      <w:r>
        <w:rPr>
          <w:color w:val="2E2E2E"/>
        </w:rPr>
        <w:t xml:space="preserve">y Servicios para usar </w:t>
      </w:r>
      <w:r>
        <w:rPr>
          <w:color w:val="2E2E2E"/>
          <w:spacing w:val="3"/>
        </w:rPr>
        <w:t xml:space="preserve">las bandas </w:t>
      </w:r>
      <w:r>
        <w:rPr>
          <w:color w:val="2E2E2E"/>
        </w:rPr>
        <w:t xml:space="preserve">de frecuencias </w:t>
      </w:r>
      <w:r>
        <w:rPr>
          <w:color w:val="2E2E2E"/>
          <w:spacing w:val="2"/>
        </w:rPr>
        <w:t xml:space="preserve">del </w:t>
      </w:r>
      <w:r>
        <w:rPr>
          <w:color w:val="2E2E2E"/>
        </w:rPr>
        <w:t>espe</w:t>
      </w:r>
      <w:r>
        <w:rPr>
          <w:color w:val="2E2E2E"/>
        </w:rPr>
        <w:t xml:space="preserve">ctro </w:t>
      </w:r>
      <w:r>
        <w:rPr>
          <w:color w:val="2E2E2E"/>
          <w:spacing w:val="2"/>
        </w:rPr>
        <w:t xml:space="preserve">radioeléctrico </w:t>
      </w:r>
      <w:r>
        <w:rPr>
          <w:color w:val="2E2E2E"/>
          <w:spacing w:val="3"/>
        </w:rPr>
        <w:t xml:space="preserve">señaladas </w:t>
      </w:r>
      <w:r>
        <w:rPr>
          <w:color w:val="2E2E2E"/>
        </w:rPr>
        <w:t xml:space="preserve">en el Artículo Primero, </w:t>
      </w:r>
      <w:r>
        <w:rPr>
          <w:color w:val="2E2E2E"/>
          <w:spacing w:val="2"/>
        </w:rPr>
        <w:t xml:space="preserve">deberán  </w:t>
      </w:r>
      <w:r>
        <w:rPr>
          <w:color w:val="2E2E2E"/>
        </w:rPr>
        <w:t xml:space="preserve">presentar solicitud </w:t>
      </w:r>
      <w:r>
        <w:rPr>
          <w:color w:val="2E2E2E"/>
          <w:spacing w:val="2"/>
        </w:rPr>
        <w:t xml:space="preserve">acorde </w:t>
      </w:r>
      <w:r>
        <w:rPr>
          <w:color w:val="2E2E2E"/>
        </w:rPr>
        <w:t xml:space="preserve">a </w:t>
      </w:r>
      <w:r>
        <w:rPr>
          <w:color w:val="2E2E2E"/>
          <w:spacing w:val="3"/>
        </w:rPr>
        <w:t xml:space="preserve">los planes </w:t>
      </w:r>
      <w:r>
        <w:rPr>
          <w:color w:val="2E2E2E"/>
        </w:rPr>
        <w:t xml:space="preserve">de frecuencias y </w:t>
      </w:r>
      <w:r>
        <w:rPr>
          <w:color w:val="2E2E2E"/>
          <w:spacing w:val="3"/>
        </w:rPr>
        <w:t xml:space="preserve">condiciones </w:t>
      </w:r>
      <w:r>
        <w:rPr>
          <w:color w:val="2E2E2E"/>
        </w:rPr>
        <w:t xml:space="preserve">de </w:t>
      </w:r>
      <w:r>
        <w:rPr>
          <w:color w:val="2E2E2E"/>
          <w:spacing w:val="2"/>
        </w:rPr>
        <w:t xml:space="preserve">operación establecidas </w:t>
      </w:r>
      <w:r>
        <w:rPr>
          <w:color w:val="2E2E2E"/>
        </w:rPr>
        <w:t xml:space="preserve">en el Anexo A. Para </w:t>
      </w:r>
      <w:r>
        <w:rPr>
          <w:color w:val="2E2E2E"/>
          <w:spacing w:val="2"/>
        </w:rPr>
        <w:t xml:space="preserve">la </w:t>
      </w:r>
      <w:r>
        <w:rPr>
          <w:color w:val="2E2E2E"/>
        </w:rPr>
        <w:t xml:space="preserve">presentación de </w:t>
      </w:r>
      <w:r>
        <w:rPr>
          <w:color w:val="2E2E2E"/>
          <w:spacing w:val="2"/>
        </w:rPr>
        <w:t xml:space="preserve">la </w:t>
      </w:r>
      <w:r>
        <w:rPr>
          <w:color w:val="2E2E2E"/>
        </w:rPr>
        <w:t xml:space="preserve">solicitud a </w:t>
      </w:r>
      <w:r>
        <w:rPr>
          <w:color w:val="2E2E2E"/>
          <w:spacing w:val="2"/>
        </w:rPr>
        <w:t xml:space="preserve">que </w:t>
      </w:r>
      <w:r>
        <w:rPr>
          <w:color w:val="2E2E2E"/>
        </w:rPr>
        <w:t xml:space="preserve">se refiere este artículo </w:t>
      </w:r>
      <w:r>
        <w:rPr>
          <w:color w:val="2E2E2E"/>
          <w:spacing w:val="2"/>
        </w:rPr>
        <w:t xml:space="preserve">deberán </w:t>
      </w:r>
      <w:r>
        <w:rPr>
          <w:color w:val="2E2E2E"/>
        </w:rPr>
        <w:t xml:space="preserve">utilizarse </w:t>
      </w:r>
      <w:r>
        <w:rPr>
          <w:color w:val="2E2E2E"/>
          <w:spacing w:val="3"/>
        </w:rPr>
        <w:t xml:space="preserve">los </w:t>
      </w:r>
      <w:r>
        <w:rPr>
          <w:color w:val="2E2E2E"/>
        </w:rPr>
        <w:t xml:space="preserve">formatos </w:t>
      </w:r>
      <w:r>
        <w:rPr>
          <w:color w:val="2E2E2E"/>
          <w:spacing w:val="2"/>
        </w:rPr>
        <w:t xml:space="preserve">correspondientes que </w:t>
      </w:r>
      <w:r>
        <w:rPr>
          <w:color w:val="2E2E2E"/>
        </w:rPr>
        <w:t xml:space="preserve">se </w:t>
      </w:r>
      <w:r>
        <w:rPr>
          <w:color w:val="2E2E2E"/>
          <w:spacing w:val="2"/>
        </w:rPr>
        <w:t xml:space="preserve">incluyen </w:t>
      </w:r>
      <w:r>
        <w:rPr>
          <w:color w:val="2E2E2E"/>
        </w:rPr>
        <w:t>en el Anexo</w:t>
      </w:r>
      <w:r>
        <w:rPr>
          <w:color w:val="2E2E2E"/>
          <w:spacing w:val="16"/>
        </w:rPr>
        <w:t xml:space="preserve"> </w:t>
      </w:r>
      <w:r>
        <w:rPr>
          <w:color w:val="2E2E2E"/>
        </w:rPr>
        <w:t>B.</w:t>
      </w:r>
    </w:p>
    <w:p w:rsidR="00657E63" w:rsidRDefault="00DF13E2">
      <w:pPr>
        <w:pStyle w:val="Textoindependiente"/>
        <w:spacing w:before="89" w:line="244" w:lineRule="auto"/>
        <w:ind w:left="1286" w:right="1129"/>
        <w:jc w:val="both"/>
      </w:pPr>
      <w:r>
        <w:rPr>
          <w:b/>
          <w:color w:val="2E2E2E"/>
        </w:rPr>
        <w:t xml:space="preserve">ARTICULO CUARTO.­ </w:t>
      </w:r>
      <w:r>
        <w:rPr>
          <w:color w:val="2E2E2E"/>
        </w:rPr>
        <w:t>La Unidad de Concesiones y Servicios evaluará la debida integración de la solicitud y autorizará la procedencia de la misma dentro de los 60 días hábiles siguientes a la fecha de su presentación, previo dictamen de factibilidad técnica de la Unidad de Espe</w:t>
      </w:r>
      <w:r>
        <w:rPr>
          <w:color w:val="2E2E2E"/>
        </w:rPr>
        <w:t>ctro Radioeléctrico.</w:t>
      </w:r>
    </w:p>
    <w:p w:rsidR="00657E63" w:rsidRDefault="00DF13E2">
      <w:pPr>
        <w:pStyle w:val="Textoindependiente"/>
        <w:spacing w:before="104" w:line="244" w:lineRule="auto"/>
        <w:ind w:left="1286" w:right="1134"/>
        <w:jc w:val="both"/>
      </w:pPr>
      <w:r>
        <w:rPr>
          <w:color w:val="2E2E2E"/>
        </w:rPr>
        <w:t xml:space="preserve">Cuando la solicitud no contenga la información o los requisitos aplicables, la Unidad de Concesiones y Servicios prevendrá al solicitante para que, dentro del plazo de cinco días hábiles, contados a partir del siguiente a aquél en que </w:t>
      </w:r>
      <w:r>
        <w:rPr>
          <w:color w:val="2E2E2E"/>
        </w:rPr>
        <w:t>surta efectos la notificación, subsane la omisión o defecto correspondiente.</w:t>
      </w:r>
    </w:p>
    <w:p w:rsidR="00657E63" w:rsidRDefault="00DF13E2">
      <w:pPr>
        <w:pStyle w:val="Textoindependiente"/>
        <w:spacing w:before="104" w:line="244" w:lineRule="auto"/>
        <w:ind w:left="1286" w:right="1134"/>
        <w:jc w:val="both"/>
      </w:pPr>
      <w:r>
        <w:rPr>
          <w:color w:val="2E2E2E"/>
        </w:rPr>
        <w:t xml:space="preserve">El </w:t>
      </w:r>
      <w:r>
        <w:rPr>
          <w:color w:val="2E2E2E"/>
          <w:spacing w:val="2"/>
        </w:rPr>
        <w:t xml:space="preserve">plazo </w:t>
      </w:r>
      <w:r>
        <w:rPr>
          <w:color w:val="2E2E2E"/>
        </w:rPr>
        <w:t xml:space="preserve">con </w:t>
      </w:r>
      <w:r>
        <w:rPr>
          <w:color w:val="2E2E2E"/>
          <w:spacing w:val="2"/>
        </w:rPr>
        <w:t xml:space="preserve">que </w:t>
      </w:r>
      <w:r>
        <w:rPr>
          <w:color w:val="2E2E2E"/>
        </w:rPr>
        <w:t xml:space="preserve">cuenta </w:t>
      </w:r>
      <w:r>
        <w:rPr>
          <w:color w:val="2E2E2E"/>
          <w:spacing w:val="2"/>
        </w:rPr>
        <w:t xml:space="preserve">la </w:t>
      </w:r>
      <w:r>
        <w:rPr>
          <w:color w:val="2E2E2E"/>
          <w:spacing w:val="3"/>
        </w:rPr>
        <w:t xml:space="preserve">Unidad </w:t>
      </w:r>
      <w:r>
        <w:rPr>
          <w:color w:val="2E2E2E"/>
        </w:rPr>
        <w:t xml:space="preserve">de </w:t>
      </w:r>
      <w:r>
        <w:rPr>
          <w:color w:val="2E2E2E"/>
          <w:spacing w:val="3"/>
        </w:rPr>
        <w:t xml:space="preserve">Concesiones </w:t>
      </w:r>
      <w:r>
        <w:rPr>
          <w:color w:val="2E2E2E"/>
        </w:rPr>
        <w:t xml:space="preserve">y Servicios para </w:t>
      </w:r>
      <w:r>
        <w:rPr>
          <w:color w:val="2E2E2E"/>
          <w:spacing w:val="2"/>
        </w:rPr>
        <w:t xml:space="preserve">resolver </w:t>
      </w:r>
      <w:r>
        <w:rPr>
          <w:color w:val="2E2E2E"/>
          <w:spacing w:val="3"/>
        </w:rPr>
        <w:t xml:space="preserve">las </w:t>
      </w:r>
      <w:r>
        <w:rPr>
          <w:color w:val="2E2E2E"/>
          <w:spacing w:val="2"/>
        </w:rPr>
        <w:t xml:space="preserve">solicitudes correspondientes </w:t>
      </w:r>
      <w:r>
        <w:rPr>
          <w:color w:val="2E2E2E"/>
        </w:rPr>
        <w:t xml:space="preserve">se </w:t>
      </w:r>
      <w:r>
        <w:rPr>
          <w:color w:val="2E2E2E"/>
          <w:spacing w:val="2"/>
        </w:rPr>
        <w:t xml:space="preserve">suspenderá </w:t>
      </w:r>
      <w:r>
        <w:rPr>
          <w:color w:val="2E2E2E"/>
        </w:rPr>
        <w:t xml:space="preserve">al surtir efectos </w:t>
      </w:r>
      <w:r>
        <w:rPr>
          <w:color w:val="2E2E2E"/>
          <w:spacing w:val="2"/>
        </w:rPr>
        <w:t xml:space="preserve">la </w:t>
      </w:r>
      <w:r>
        <w:rPr>
          <w:color w:val="2E2E2E"/>
        </w:rPr>
        <w:t xml:space="preserve">notificación de </w:t>
      </w:r>
      <w:r>
        <w:rPr>
          <w:color w:val="2E2E2E"/>
          <w:spacing w:val="2"/>
        </w:rPr>
        <w:t>la prevención que co</w:t>
      </w:r>
      <w:r>
        <w:rPr>
          <w:color w:val="2E2E2E"/>
          <w:spacing w:val="2"/>
        </w:rPr>
        <w:t xml:space="preserve">rresponda </w:t>
      </w:r>
      <w:r>
        <w:rPr>
          <w:color w:val="2E2E2E"/>
        </w:rPr>
        <w:t xml:space="preserve">y se </w:t>
      </w:r>
      <w:r>
        <w:rPr>
          <w:color w:val="2E2E2E"/>
          <w:spacing w:val="2"/>
        </w:rPr>
        <w:t xml:space="preserve">reanudará </w:t>
      </w:r>
      <w:r>
        <w:rPr>
          <w:color w:val="2E2E2E"/>
        </w:rPr>
        <w:t xml:space="preserve">al día  </w:t>
      </w:r>
      <w:r>
        <w:rPr>
          <w:color w:val="2E2E2E"/>
          <w:spacing w:val="2"/>
        </w:rPr>
        <w:t xml:space="preserve">siguiente </w:t>
      </w:r>
      <w:r>
        <w:rPr>
          <w:color w:val="2E2E2E"/>
        </w:rPr>
        <w:t xml:space="preserve">en </w:t>
      </w:r>
      <w:r>
        <w:rPr>
          <w:color w:val="2E2E2E"/>
          <w:spacing w:val="2"/>
        </w:rPr>
        <w:t xml:space="preserve">que </w:t>
      </w:r>
      <w:r>
        <w:rPr>
          <w:color w:val="2E2E2E"/>
        </w:rPr>
        <w:t xml:space="preserve">el solicitante </w:t>
      </w:r>
      <w:r>
        <w:rPr>
          <w:color w:val="2E2E2E"/>
          <w:spacing w:val="3"/>
        </w:rPr>
        <w:t xml:space="preserve">desahogue </w:t>
      </w:r>
      <w:r>
        <w:rPr>
          <w:color w:val="2E2E2E"/>
          <w:spacing w:val="2"/>
        </w:rPr>
        <w:t>lo</w:t>
      </w:r>
      <w:r>
        <w:rPr>
          <w:color w:val="2E2E2E"/>
          <w:spacing w:val="28"/>
        </w:rPr>
        <w:t xml:space="preserve"> </w:t>
      </w:r>
      <w:r>
        <w:rPr>
          <w:color w:val="2E2E2E"/>
          <w:spacing w:val="2"/>
        </w:rPr>
        <w:t>correspondiente.</w:t>
      </w:r>
    </w:p>
    <w:p w:rsidR="00657E63" w:rsidRDefault="00657E63">
      <w:pPr>
        <w:spacing w:line="244" w:lineRule="auto"/>
        <w:jc w:val="both"/>
        <w:sectPr w:rsidR="00657E63">
          <w:pgSz w:w="12240" w:h="15840"/>
          <w:pgMar w:top="460" w:right="400" w:bottom="480" w:left="420" w:header="274" w:footer="285" w:gutter="0"/>
          <w:cols w:space="720"/>
        </w:sectPr>
      </w:pPr>
    </w:p>
    <w:p w:rsidR="00657E63" w:rsidRDefault="00DF13E2">
      <w:pPr>
        <w:pStyle w:val="Textoindependiente"/>
        <w:spacing w:before="102" w:line="244" w:lineRule="auto"/>
        <w:ind w:left="1286" w:right="1139"/>
        <w:jc w:val="both"/>
      </w:pPr>
      <w:r>
        <w:rPr>
          <w:color w:val="2E2E2E"/>
        </w:rPr>
        <w:lastRenderedPageBreak/>
        <w:t>Si en el plazo de cinco días hábiles referido el interesado no da respuesta a la prevención de la Unidad de Concesiones y Servicios, se desechará e</w:t>
      </w:r>
      <w:r>
        <w:rPr>
          <w:color w:val="2E2E2E"/>
        </w:rPr>
        <w:t>l trámite.</w:t>
      </w:r>
    </w:p>
    <w:p w:rsidR="00657E63" w:rsidRDefault="00DF13E2">
      <w:pPr>
        <w:pStyle w:val="Textoindependiente"/>
        <w:spacing w:before="104" w:line="244" w:lineRule="auto"/>
        <w:ind w:left="1286" w:right="1137"/>
        <w:jc w:val="both"/>
      </w:pPr>
      <w:r>
        <w:rPr>
          <w:b/>
          <w:color w:val="2E2E2E"/>
        </w:rPr>
        <w:t xml:space="preserve">ARTICULO </w:t>
      </w:r>
      <w:r>
        <w:rPr>
          <w:b/>
          <w:color w:val="2E2E2E"/>
          <w:spacing w:val="-3"/>
        </w:rPr>
        <w:t xml:space="preserve">QUINTO.­ </w:t>
      </w:r>
      <w:r>
        <w:rPr>
          <w:color w:val="2E2E2E"/>
        </w:rPr>
        <w:t xml:space="preserve">El interesado </w:t>
      </w:r>
      <w:r>
        <w:rPr>
          <w:color w:val="2E2E2E"/>
          <w:spacing w:val="2"/>
        </w:rPr>
        <w:t xml:space="preserve">deberá acompañar </w:t>
      </w:r>
      <w:r>
        <w:rPr>
          <w:color w:val="2E2E2E"/>
        </w:rPr>
        <w:t xml:space="preserve">a su solicitud el comprobante de </w:t>
      </w:r>
      <w:r>
        <w:rPr>
          <w:color w:val="2E2E2E"/>
          <w:spacing w:val="3"/>
        </w:rPr>
        <w:t xml:space="preserve">pago </w:t>
      </w:r>
      <w:r>
        <w:rPr>
          <w:color w:val="2E2E2E"/>
        </w:rPr>
        <w:t xml:space="preserve">de </w:t>
      </w:r>
      <w:r>
        <w:rPr>
          <w:color w:val="2E2E2E"/>
          <w:spacing w:val="2"/>
        </w:rPr>
        <w:t xml:space="preserve">derechos   que </w:t>
      </w:r>
      <w:r>
        <w:rPr>
          <w:color w:val="2E2E2E"/>
        </w:rPr>
        <w:t xml:space="preserve">establece </w:t>
      </w:r>
      <w:r>
        <w:rPr>
          <w:color w:val="2E2E2E"/>
          <w:spacing w:val="2"/>
        </w:rPr>
        <w:t xml:space="preserve">la Ley </w:t>
      </w:r>
      <w:r>
        <w:rPr>
          <w:color w:val="2E2E2E"/>
        </w:rPr>
        <w:t xml:space="preserve">Federal de </w:t>
      </w:r>
      <w:r>
        <w:rPr>
          <w:color w:val="2E2E2E"/>
          <w:spacing w:val="2"/>
        </w:rPr>
        <w:t xml:space="preserve">Derechos por </w:t>
      </w:r>
      <w:r>
        <w:rPr>
          <w:color w:val="2E2E2E"/>
        </w:rPr>
        <w:t>el trámite de su</w:t>
      </w:r>
      <w:r>
        <w:rPr>
          <w:color w:val="2E2E2E"/>
          <w:spacing w:val="26"/>
        </w:rPr>
        <w:t xml:space="preserve"> </w:t>
      </w:r>
      <w:r>
        <w:rPr>
          <w:color w:val="2E2E2E"/>
          <w:spacing w:val="2"/>
        </w:rPr>
        <w:t>solicitud.</w:t>
      </w:r>
    </w:p>
    <w:p w:rsidR="00657E63" w:rsidRDefault="00DF13E2">
      <w:pPr>
        <w:pStyle w:val="Textoindependiente"/>
        <w:spacing w:before="89" w:line="364" w:lineRule="auto"/>
        <w:ind w:left="1286" w:right="2709"/>
      </w:pPr>
      <w:r>
        <w:rPr>
          <w:color w:val="2E2E2E"/>
        </w:rPr>
        <w:t>En su caso, también se deberán acompañar a la solicitud las autorizacio</w:t>
      </w:r>
      <w:r>
        <w:rPr>
          <w:color w:val="2E2E2E"/>
        </w:rPr>
        <w:t>nes correspondientes conforme a las disposiciones de navegación aérea.</w:t>
      </w:r>
    </w:p>
    <w:p w:rsidR="00657E63" w:rsidRDefault="00DF13E2">
      <w:pPr>
        <w:pStyle w:val="Textoindependiente"/>
        <w:spacing w:before="3" w:line="244" w:lineRule="auto"/>
        <w:ind w:left="1286" w:right="1134"/>
        <w:jc w:val="both"/>
      </w:pPr>
      <w:r>
        <w:rPr>
          <w:b/>
          <w:color w:val="2E2E2E"/>
        </w:rPr>
        <w:t xml:space="preserve">ARTICULO </w:t>
      </w:r>
      <w:r>
        <w:rPr>
          <w:b/>
          <w:color w:val="2E2E2E"/>
          <w:spacing w:val="-4"/>
        </w:rPr>
        <w:t xml:space="preserve">SEXTO.­ </w:t>
      </w:r>
      <w:r>
        <w:rPr>
          <w:color w:val="2E2E2E"/>
          <w:spacing w:val="2"/>
        </w:rPr>
        <w:t xml:space="preserve">Las autorizaciones que </w:t>
      </w:r>
      <w:r>
        <w:rPr>
          <w:color w:val="2E2E2E"/>
        </w:rPr>
        <w:t xml:space="preserve">se otorguen al </w:t>
      </w:r>
      <w:r>
        <w:rPr>
          <w:color w:val="2E2E2E"/>
          <w:spacing w:val="2"/>
        </w:rPr>
        <w:t xml:space="preserve">amparo del </w:t>
      </w:r>
      <w:r>
        <w:rPr>
          <w:color w:val="2E2E2E"/>
        </w:rPr>
        <w:t xml:space="preserve">presente Acuerdo </w:t>
      </w:r>
      <w:r>
        <w:rPr>
          <w:color w:val="2E2E2E"/>
          <w:spacing w:val="2"/>
        </w:rPr>
        <w:t xml:space="preserve">permanecerán </w:t>
      </w:r>
      <w:r>
        <w:rPr>
          <w:color w:val="2E2E2E"/>
        </w:rPr>
        <w:t xml:space="preserve">vigentes hasta el vencimiento </w:t>
      </w:r>
      <w:r>
        <w:rPr>
          <w:color w:val="2E2E2E"/>
          <w:spacing w:val="2"/>
        </w:rPr>
        <w:t xml:space="preserve">del plazo </w:t>
      </w:r>
      <w:r>
        <w:rPr>
          <w:color w:val="2E2E2E"/>
        </w:rPr>
        <w:t xml:space="preserve">de </w:t>
      </w:r>
      <w:r>
        <w:rPr>
          <w:color w:val="2E2E2E"/>
          <w:spacing w:val="2"/>
        </w:rPr>
        <w:t xml:space="preserve">la concesión </w:t>
      </w:r>
      <w:r>
        <w:rPr>
          <w:color w:val="2E2E2E"/>
        </w:rPr>
        <w:t xml:space="preserve">de espectro </w:t>
      </w:r>
      <w:r>
        <w:rPr>
          <w:color w:val="2E2E2E"/>
          <w:spacing w:val="3"/>
        </w:rPr>
        <w:t xml:space="preserve">relacionada </w:t>
      </w:r>
      <w:r>
        <w:rPr>
          <w:color w:val="2E2E2E"/>
        </w:rPr>
        <w:t xml:space="preserve">con </w:t>
      </w:r>
      <w:r>
        <w:rPr>
          <w:color w:val="2E2E2E"/>
          <w:spacing w:val="3"/>
        </w:rPr>
        <w:t xml:space="preserve">los </w:t>
      </w:r>
      <w:r>
        <w:rPr>
          <w:color w:val="2E2E2E"/>
        </w:rPr>
        <w:t xml:space="preserve">servicios </w:t>
      </w:r>
      <w:r>
        <w:rPr>
          <w:color w:val="2E2E2E"/>
          <w:spacing w:val="3"/>
        </w:rPr>
        <w:t>auxiliares</w:t>
      </w:r>
      <w:r>
        <w:rPr>
          <w:color w:val="2E2E2E"/>
          <w:spacing w:val="56"/>
        </w:rPr>
        <w:t xml:space="preserve"> </w:t>
      </w:r>
      <w:r>
        <w:rPr>
          <w:color w:val="2E2E2E"/>
          <w:spacing w:val="2"/>
        </w:rPr>
        <w:t xml:space="preserve">del enlace </w:t>
      </w:r>
      <w:r>
        <w:rPr>
          <w:color w:val="2E2E2E"/>
        </w:rPr>
        <w:t xml:space="preserve">estudio­planta o el sistema de control remoto de </w:t>
      </w:r>
      <w:r>
        <w:rPr>
          <w:color w:val="2E2E2E"/>
          <w:spacing w:val="2"/>
        </w:rPr>
        <w:t xml:space="preserve">que </w:t>
      </w:r>
      <w:r>
        <w:rPr>
          <w:color w:val="2E2E2E"/>
        </w:rPr>
        <w:t xml:space="preserve">se trate. Asimismo, terminará </w:t>
      </w:r>
      <w:r>
        <w:rPr>
          <w:color w:val="2E2E2E"/>
          <w:spacing w:val="2"/>
        </w:rPr>
        <w:t xml:space="preserve">la vigencia </w:t>
      </w:r>
      <w:r>
        <w:rPr>
          <w:color w:val="2E2E2E"/>
        </w:rPr>
        <w:t xml:space="preserve">de </w:t>
      </w:r>
      <w:r>
        <w:rPr>
          <w:color w:val="2E2E2E"/>
          <w:spacing w:val="2"/>
        </w:rPr>
        <w:t xml:space="preserve">la autorización cuando </w:t>
      </w:r>
      <w:r>
        <w:rPr>
          <w:color w:val="2E2E2E"/>
        </w:rPr>
        <w:t xml:space="preserve">el Instituto autorice u </w:t>
      </w:r>
      <w:r>
        <w:rPr>
          <w:color w:val="2E2E2E"/>
          <w:spacing w:val="2"/>
        </w:rPr>
        <w:t xml:space="preserve">ordene modificaciones </w:t>
      </w:r>
      <w:r>
        <w:rPr>
          <w:color w:val="2E2E2E"/>
        </w:rPr>
        <w:t xml:space="preserve">a </w:t>
      </w:r>
      <w:r>
        <w:rPr>
          <w:color w:val="2E2E2E"/>
          <w:spacing w:val="2"/>
        </w:rPr>
        <w:t xml:space="preserve">la concesión correspondiente, </w:t>
      </w:r>
      <w:r>
        <w:rPr>
          <w:color w:val="2E2E2E"/>
        </w:rPr>
        <w:t xml:space="preserve">conforme a </w:t>
      </w:r>
      <w:r>
        <w:rPr>
          <w:color w:val="2E2E2E"/>
          <w:spacing w:val="3"/>
        </w:rPr>
        <w:t>las disposicio</w:t>
      </w:r>
      <w:r>
        <w:rPr>
          <w:color w:val="2E2E2E"/>
          <w:spacing w:val="3"/>
        </w:rPr>
        <w:t xml:space="preserve">nes aplicables, </w:t>
      </w:r>
      <w:r>
        <w:rPr>
          <w:color w:val="2E2E2E"/>
          <w:spacing w:val="2"/>
        </w:rPr>
        <w:t xml:space="preserve">que </w:t>
      </w:r>
      <w:r>
        <w:rPr>
          <w:color w:val="2E2E2E"/>
          <w:spacing w:val="3"/>
        </w:rPr>
        <w:t xml:space="preserve">hagan </w:t>
      </w:r>
      <w:r>
        <w:rPr>
          <w:color w:val="2E2E2E"/>
          <w:spacing w:val="2"/>
        </w:rPr>
        <w:t xml:space="preserve">innecesario </w:t>
      </w:r>
      <w:r>
        <w:rPr>
          <w:color w:val="2E2E2E"/>
        </w:rPr>
        <w:t xml:space="preserve">el servicio </w:t>
      </w:r>
      <w:r>
        <w:rPr>
          <w:color w:val="2E2E2E"/>
          <w:spacing w:val="3"/>
        </w:rPr>
        <w:t>auxiliar</w:t>
      </w:r>
      <w:r>
        <w:rPr>
          <w:color w:val="2E2E2E"/>
          <w:spacing w:val="-2"/>
        </w:rPr>
        <w:t xml:space="preserve"> </w:t>
      </w:r>
      <w:r>
        <w:rPr>
          <w:color w:val="2E2E2E"/>
          <w:spacing w:val="2"/>
        </w:rPr>
        <w:t>autorizado.</w:t>
      </w:r>
    </w:p>
    <w:p w:rsidR="00657E63" w:rsidRDefault="00DF13E2">
      <w:pPr>
        <w:pStyle w:val="Textoindependiente"/>
        <w:spacing w:before="104" w:line="244" w:lineRule="auto"/>
        <w:ind w:left="1286" w:right="1139"/>
        <w:jc w:val="both"/>
      </w:pPr>
      <w:r>
        <w:rPr>
          <w:b/>
          <w:color w:val="2E2E2E"/>
        </w:rPr>
        <w:t xml:space="preserve">ARTICULO </w:t>
      </w:r>
      <w:r>
        <w:rPr>
          <w:b/>
          <w:color w:val="2E2E2E"/>
          <w:spacing w:val="-3"/>
        </w:rPr>
        <w:t xml:space="preserve">SEPTIMO.­ </w:t>
      </w:r>
      <w:r>
        <w:rPr>
          <w:color w:val="2E2E2E"/>
          <w:spacing w:val="2"/>
        </w:rPr>
        <w:t xml:space="preserve">Las autorizaciones </w:t>
      </w:r>
      <w:r>
        <w:rPr>
          <w:color w:val="2E2E2E"/>
        </w:rPr>
        <w:t xml:space="preserve">de servicios </w:t>
      </w:r>
      <w:r>
        <w:rPr>
          <w:color w:val="2E2E2E"/>
          <w:spacing w:val="3"/>
        </w:rPr>
        <w:t xml:space="preserve">auxiliares </w:t>
      </w:r>
      <w:r>
        <w:rPr>
          <w:color w:val="2E2E2E"/>
        </w:rPr>
        <w:t xml:space="preserve">de </w:t>
      </w:r>
      <w:r>
        <w:rPr>
          <w:color w:val="2E2E2E"/>
          <w:spacing w:val="3"/>
        </w:rPr>
        <w:t xml:space="preserve">enlaces </w:t>
      </w:r>
      <w:r>
        <w:rPr>
          <w:color w:val="2E2E2E"/>
        </w:rPr>
        <w:t xml:space="preserve">estudio­planta o </w:t>
      </w:r>
      <w:r>
        <w:rPr>
          <w:color w:val="2E2E2E"/>
          <w:spacing w:val="2"/>
        </w:rPr>
        <w:t xml:space="preserve">del </w:t>
      </w:r>
      <w:r>
        <w:rPr>
          <w:color w:val="2E2E2E"/>
        </w:rPr>
        <w:t xml:space="preserve">sistema de control remoto de </w:t>
      </w:r>
      <w:r>
        <w:rPr>
          <w:color w:val="2E2E2E"/>
          <w:spacing w:val="2"/>
        </w:rPr>
        <w:t xml:space="preserve">que </w:t>
      </w:r>
      <w:r>
        <w:rPr>
          <w:color w:val="2E2E2E"/>
        </w:rPr>
        <w:t xml:space="preserve">se trate serán intransferibles, salvo tratándose de </w:t>
      </w:r>
      <w:r>
        <w:rPr>
          <w:color w:val="2E2E2E"/>
          <w:spacing w:val="2"/>
        </w:rPr>
        <w:t>cesion</w:t>
      </w:r>
      <w:r>
        <w:rPr>
          <w:color w:val="2E2E2E"/>
          <w:spacing w:val="2"/>
        </w:rPr>
        <w:t xml:space="preserve">es </w:t>
      </w:r>
      <w:r>
        <w:rPr>
          <w:color w:val="2E2E2E"/>
        </w:rPr>
        <w:t xml:space="preserve">de </w:t>
      </w:r>
      <w:r>
        <w:rPr>
          <w:color w:val="2E2E2E"/>
          <w:spacing w:val="2"/>
        </w:rPr>
        <w:t xml:space="preserve">derechos  </w:t>
      </w:r>
      <w:r>
        <w:rPr>
          <w:color w:val="2E2E2E"/>
        </w:rPr>
        <w:t xml:space="preserve">de  </w:t>
      </w:r>
      <w:r>
        <w:rPr>
          <w:color w:val="2E2E2E"/>
          <w:spacing w:val="2"/>
        </w:rPr>
        <w:t xml:space="preserve">la  concesión </w:t>
      </w:r>
      <w:r>
        <w:rPr>
          <w:color w:val="2E2E2E"/>
        </w:rPr>
        <w:t xml:space="preserve">con </w:t>
      </w:r>
      <w:r>
        <w:rPr>
          <w:color w:val="2E2E2E"/>
          <w:spacing w:val="2"/>
        </w:rPr>
        <w:t xml:space="preserve">la que </w:t>
      </w:r>
      <w:r>
        <w:rPr>
          <w:color w:val="2E2E2E"/>
        </w:rPr>
        <w:t>están</w:t>
      </w:r>
      <w:r>
        <w:rPr>
          <w:color w:val="2E2E2E"/>
          <w:spacing w:val="17"/>
        </w:rPr>
        <w:t xml:space="preserve"> </w:t>
      </w:r>
      <w:r>
        <w:rPr>
          <w:color w:val="2E2E2E"/>
          <w:spacing w:val="2"/>
        </w:rPr>
        <w:t>relacionadas.</w:t>
      </w:r>
    </w:p>
    <w:p w:rsidR="00657E63" w:rsidRDefault="00DF13E2">
      <w:pPr>
        <w:pStyle w:val="Textoindependiente"/>
        <w:spacing w:before="89" w:line="244" w:lineRule="auto"/>
        <w:ind w:left="1286" w:right="1139"/>
        <w:jc w:val="both"/>
      </w:pPr>
      <w:r>
        <w:rPr>
          <w:b/>
          <w:color w:val="2E2E2E"/>
        </w:rPr>
        <w:t xml:space="preserve">ARTICULO OCTAVO.­ </w:t>
      </w:r>
      <w:r>
        <w:rPr>
          <w:color w:val="2E2E2E"/>
        </w:rPr>
        <w:t xml:space="preserve">Las bandas de frecuencias contenidas en las autorizaciones a que se  refiere  el presente Acuerdo podrán ser objeto de cambio o rescate por parte del Instituto en los casos </w:t>
      </w:r>
      <w:r>
        <w:rPr>
          <w:color w:val="2E2E2E"/>
        </w:rPr>
        <w:t>previstos en el artículo 105 de la Ley Federal de Telecomunicaciones y Radiodifusión.</w:t>
      </w:r>
    </w:p>
    <w:p w:rsidR="00657E63" w:rsidRDefault="00DF13E2">
      <w:pPr>
        <w:pStyle w:val="Textoindependiente"/>
        <w:spacing w:before="104" w:line="244" w:lineRule="auto"/>
        <w:ind w:left="1286" w:right="1139"/>
        <w:jc w:val="both"/>
      </w:pPr>
      <w:r>
        <w:rPr>
          <w:color w:val="2E2E2E"/>
        </w:rPr>
        <w:t xml:space="preserve">Para dichos efectos, el Instituto podrá asignar al concesionario nuevas frecuencias mediante las cuales pueda operar los servicios auxiliares asociados a la autorización </w:t>
      </w:r>
      <w:r>
        <w:rPr>
          <w:color w:val="2E2E2E"/>
        </w:rPr>
        <w:t>original.</w:t>
      </w:r>
    </w:p>
    <w:p w:rsidR="00657E63" w:rsidRDefault="00DF13E2">
      <w:pPr>
        <w:pStyle w:val="Textoindependiente"/>
        <w:spacing w:before="104" w:line="244" w:lineRule="auto"/>
        <w:ind w:left="1286" w:right="1139"/>
        <w:jc w:val="both"/>
      </w:pPr>
      <w:r>
        <w:rPr>
          <w:b/>
          <w:color w:val="2E2E2E"/>
        </w:rPr>
        <w:t xml:space="preserve">ARTICULO NOVENO.­ </w:t>
      </w:r>
      <w:r>
        <w:rPr>
          <w:color w:val="2E2E2E"/>
        </w:rPr>
        <w:t>Las solicitudes para la autorización del uso de bandas de frecuencias a que se refiere el presente Acuerdo deberán ser presentadas ante la Oficialía de Partes del Instituto, ubicada en avenida Insurgentes Sur número 1143, coloni</w:t>
      </w:r>
      <w:r>
        <w:rPr>
          <w:color w:val="2E2E2E"/>
        </w:rPr>
        <w:t>a Nochebuena, código postal 03720, México, Distrito Federal."</w:t>
      </w:r>
    </w:p>
    <w:p w:rsidR="00657E63" w:rsidRDefault="00DF13E2">
      <w:pPr>
        <w:pStyle w:val="Ttulo1"/>
        <w:spacing w:before="89"/>
        <w:ind w:left="4024" w:right="3879"/>
        <w:jc w:val="center"/>
        <w:rPr>
          <w:rFonts w:ascii="Times New Roman"/>
        </w:rPr>
      </w:pPr>
      <w:r>
        <w:rPr>
          <w:rFonts w:ascii="Times New Roman"/>
          <w:color w:val="2E2E2E"/>
        </w:rPr>
        <w:t>TRANSITORIOS</w:t>
      </w:r>
    </w:p>
    <w:p w:rsidR="00657E63" w:rsidRDefault="00DF13E2">
      <w:pPr>
        <w:pStyle w:val="Textoindependiente"/>
        <w:spacing w:before="122"/>
        <w:ind w:left="853"/>
      </w:pPr>
      <w:r>
        <w:rPr>
          <w:b/>
          <w:color w:val="2E2E2E"/>
        </w:rPr>
        <w:t xml:space="preserve">PRIMERO.­ </w:t>
      </w:r>
      <w:r>
        <w:rPr>
          <w:color w:val="2E2E2E"/>
        </w:rPr>
        <w:t>El presente Acuerdo entrará en vigor al día siguiente de su publicación en el Diario Oficial de la Federación.</w:t>
      </w:r>
    </w:p>
    <w:p w:rsidR="00657E63" w:rsidRDefault="00DF13E2">
      <w:pPr>
        <w:pStyle w:val="Textoindependiente"/>
        <w:spacing w:before="108" w:line="244" w:lineRule="auto"/>
        <w:ind w:left="565" w:right="418" w:firstLine="288"/>
        <w:jc w:val="both"/>
      </w:pPr>
      <w:r>
        <w:rPr>
          <w:b/>
          <w:color w:val="2E2E2E"/>
        </w:rPr>
        <w:t xml:space="preserve">SEGUNDO.­ </w:t>
      </w:r>
      <w:r>
        <w:rPr>
          <w:color w:val="2E2E2E"/>
          <w:spacing w:val="2"/>
        </w:rPr>
        <w:t xml:space="preserve">Los concesionarios </w:t>
      </w:r>
      <w:r>
        <w:rPr>
          <w:color w:val="2E2E2E"/>
        </w:rPr>
        <w:t xml:space="preserve">y </w:t>
      </w:r>
      <w:r>
        <w:rPr>
          <w:color w:val="2E2E2E"/>
          <w:spacing w:val="2"/>
        </w:rPr>
        <w:t xml:space="preserve">permisionarios que </w:t>
      </w:r>
      <w:r>
        <w:rPr>
          <w:color w:val="2E2E2E"/>
        </w:rPr>
        <w:t xml:space="preserve">a </w:t>
      </w:r>
      <w:r>
        <w:rPr>
          <w:color w:val="2E2E2E"/>
          <w:spacing w:val="2"/>
        </w:rPr>
        <w:t xml:space="preserve">la </w:t>
      </w:r>
      <w:r>
        <w:rPr>
          <w:color w:val="2E2E2E"/>
        </w:rPr>
        <w:t xml:space="preserve">entrada en </w:t>
      </w:r>
      <w:r>
        <w:rPr>
          <w:color w:val="2E2E2E"/>
          <w:spacing w:val="2"/>
        </w:rPr>
        <w:t xml:space="preserve">vigor del </w:t>
      </w:r>
      <w:r>
        <w:rPr>
          <w:color w:val="2E2E2E"/>
        </w:rPr>
        <w:t xml:space="preserve">presente Acuerdo cuenten con </w:t>
      </w:r>
      <w:r>
        <w:rPr>
          <w:color w:val="2E2E2E"/>
          <w:spacing w:val="2"/>
        </w:rPr>
        <w:t xml:space="preserve">autorización </w:t>
      </w:r>
      <w:r>
        <w:rPr>
          <w:color w:val="2E2E2E"/>
        </w:rPr>
        <w:t xml:space="preserve">para usar frecuencias </w:t>
      </w:r>
      <w:r>
        <w:rPr>
          <w:color w:val="2E2E2E"/>
          <w:spacing w:val="2"/>
        </w:rPr>
        <w:t xml:space="preserve">del </w:t>
      </w:r>
      <w:r>
        <w:rPr>
          <w:color w:val="2E2E2E"/>
        </w:rPr>
        <w:t xml:space="preserve">espectro </w:t>
      </w:r>
      <w:r>
        <w:rPr>
          <w:color w:val="2E2E2E"/>
          <w:spacing w:val="2"/>
        </w:rPr>
        <w:t xml:space="preserve">radioeléctrico </w:t>
      </w:r>
      <w:r>
        <w:rPr>
          <w:color w:val="2E2E2E"/>
        </w:rPr>
        <w:t xml:space="preserve">para </w:t>
      </w:r>
      <w:r>
        <w:rPr>
          <w:color w:val="2E2E2E"/>
          <w:spacing w:val="3"/>
        </w:rPr>
        <w:t xml:space="preserve">enlaces </w:t>
      </w:r>
      <w:r>
        <w:rPr>
          <w:color w:val="2E2E2E"/>
        </w:rPr>
        <w:t xml:space="preserve">estudio­planta y sistemas de control remoto, </w:t>
      </w:r>
      <w:r>
        <w:rPr>
          <w:color w:val="2E2E2E"/>
          <w:spacing w:val="2"/>
        </w:rPr>
        <w:t xml:space="preserve">deberán adecuarse   </w:t>
      </w:r>
      <w:r>
        <w:rPr>
          <w:color w:val="2E2E2E"/>
        </w:rPr>
        <w:t xml:space="preserve">a </w:t>
      </w:r>
      <w:r>
        <w:rPr>
          <w:color w:val="2E2E2E"/>
          <w:spacing w:val="3"/>
        </w:rPr>
        <w:t xml:space="preserve">las disposiciones </w:t>
      </w:r>
      <w:r>
        <w:rPr>
          <w:color w:val="2E2E2E"/>
          <w:spacing w:val="2"/>
        </w:rPr>
        <w:t xml:space="preserve">contenidas </w:t>
      </w:r>
      <w:r>
        <w:rPr>
          <w:color w:val="2E2E2E"/>
        </w:rPr>
        <w:t>en el mismo.</w:t>
      </w:r>
    </w:p>
    <w:p w:rsidR="00657E63" w:rsidRDefault="00DF13E2">
      <w:pPr>
        <w:spacing w:before="104" w:line="244" w:lineRule="auto"/>
        <w:ind w:left="565" w:right="408" w:firstLine="288"/>
        <w:jc w:val="both"/>
        <w:rPr>
          <w:sz w:val="18"/>
        </w:rPr>
      </w:pPr>
      <w:r>
        <w:rPr>
          <w:color w:val="2E2E2E"/>
          <w:sz w:val="18"/>
        </w:rPr>
        <w:t xml:space="preserve">El </w:t>
      </w:r>
      <w:r>
        <w:rPr>
          <w:sz w:val="18"/>
        </w:rPr>
        <w:t>Comisionado Presid</w:t>
      </w:r>
      <w:r>
        <w:rPr>
          <w:sz w:val="18"/>
        </w:rPr>
        <w:t xml:space="preserve">ente, </w:t>
      </w:r>
      <w:r>
        <w:rPr>
          <w:b/>
          <w:sz w:val="18"/>
        </w:rPr>
        <w:t>Gabriel Oswaldo Contreras Saldívar</w:t>
      </w:r>
      <w:r>
        <w:rPr>
          <w:sz w:val="18"/>
        </w:rPr>
        <w:t xml:space="preserve">.­ Rúbrica.­ El Comisionado: </w:t>
      </w:r>
      <w:r>
        <w:rPr>
          <w:b/>
          <w:sz w:val="18"/>
        </w:rPr>
        <w:t>Luis Fernando Borjón Figueroa</w:t>
      </w:r>
      <w:r>
        <w:rPr>
          <w:sz w:val="18"/>
        </w:rPr>
        <w:t xml:space="preserve">.­ Los Comisionados: </w:t>
      </w:r>
      <w:r>
        <w:rPr>
          <w:b/>
          <w:sz w:val="18"/>
        </w:rPr>
        <w:t>Ernesto Estrada González</w:t>
      </w:r>
      <w:r>
        <w:rPr>
          <w:sz w:val="18"/>
        </w:rPr>
        <w:t xml:space="preserve">, </w:t>
      </w:r>
      <w:r>
        <w:rPr>
          <w:b/>
          <w:sz w:val="18"/>
        </w:rPr>
        <w:t>Adriana Sofía Labardini Inzunza</w:t>
      </w:r>
      <w:r>
        <w:rPr>
          <w:sz w:val="18"/>
        </w:rPr>
        <w:t xml:space="preserve">, </w:t>
      </w:r>
      <w:r>
        <w:rPr>
          <w:b/>
          <w:sz w:val="18"/>
        </w:rPr>
        <w:t>María Elena Estavillo Flores</w:t>
      </w:r>
      <w:r>
        <w:rPr>
          <w:sz w:val="18"/>
        </w:rPr>
        <w:t xml:space="preserve">, </w:t>
      </w:r>
      <w:r>
        <w:rPr>
          <w:b/>
          <w:sz w:val="18"/>
        </w:rPr>
        <w:t>Mario Germán Fromow Rangel</w:t>
      </w:r>
      <w:r>
        <w:rPr>
          <w:sz w:val="18"/>
        </w:rPr>
        <w:t xml:space="preserve">, </w:t>
      </w:r>
      <w:r>
        <w:rPr>
          <w:b/>
          <w:sz w:val="18"/>
        </w:rPr>
        <w:t>Adolfo Cuevas Teja</w:t>
      </w:r>
      <w:r>
        <w:rPr>
          <w:sz w:val="18"/>
        </w:rPr>
        <w:t>.­</w:t>
      </w:r>
      <w:r>
        <w:rPr>
          <w:sz w:val="18"/>
        </w:rPr>
        <w:t xml:space="preserve"> Rúbricas.</w:t>
      </w:r>
    </w:p>
    <w:p w:rsidR="00657E63" w:rsidRDefault="00DF13E2">
      <w:pPr>
        <w:pStyle w:val="Textoindependiente"/>
        <w:spacing w:before="74" w:line="244" w:lineRule="auto"/>
        <w:ind w:left="565" w:right="408" w:firstLine="288"/>
        <w:jc w:val="both"/>
      </w:pPr>
      <w:r>
        <w:rPr>
          <w:color w:val="2E2E2E"/>
        </w:rPr>
        <w:t xml:space="preserve">El presente Acuerdo fue aprobado por el Pleno del Instituto Federal de Telecomunicaciones en su XXIV Sesión Ordinaria celebrada el 23 de octubre de 2015, por mayoría de votos de los Comisionados Gabriel Oswaldo Contreras Saldívar, Luis Fernando </w:t>
      </w:r>
      <w:r>
        <w:rPr>
          <w:color w:val="2E2E2E"/>
        </w:rPr>
        <w:t xml:space="preserve">Borjón Figueroa, Ernesto Estrada González, Mario Germán Fromow Rangel y Adolfo Cuevas Teja; y con los votos en contra de las Comisionadas Adriana Sofía Labardini Inzunza y María Elena Estavillo Flores, con fundamento en los párrafos vigésimo, fracciones I </w:t>
      </w:r>
      <w:r>
        <w:rPr>
          <w:color w:val="2E2E2E"/>
        </w:rPr>
        <w:t>y III; y vigésimo primero, del artículo 28 de la Constitución Política de los Estados Unidos Mexicanos; artículos 7, 16 y 45 de la Ley Federal de Telecomunicaciones y Radiodifusión; así como en los artículos 1, 7, 8 y 12 del Estatuto Orgánico del Instituto</w:t>
      </w:r>
      <w:r>
        <w:rPr>
          <w:color w:val="2E2E2E"/>
        </w:rPr>
        <w:t xml:space="preserve"> Federal de Telecomunicaciones, mediante Acuerdo  P/IFT/231015/456.</w:t>
      </w:r>
    </w:p>
    <w:p w:rsidR="00657E63" w:rsidRDefault="00DF13E2">
      <w:pPr>
        <w:pStyle w:val="Textoindependiente"/>
        <w:spacing w:before="104" w:line="244" w:lineRule="auto"/>
        <w:ind w:left="565" w:right="418" w:firstLine="288"/>
        <w:jc w:val="both"/>
      </w:pPr>
      <w:r>
        <w:rPr>
          <w:color w:val="2E2E2E"/>
        </w:rPr>
        <w:t xml:space="preserve">El </w:t>
      </w:r>
      <w:r>
        <w:rPr>
          <w:color w:val="2E2E2E"/>
          <w:spacing w:val="3"/>
        </w:rPr>
        <w:t xml:space="preserve">Comisionado Luis </w:t>
      </w:r>
      <w:r>
        <w:rPr>
          <w:color w:val="2E2E2E"/>
        </w:rPr>
        <w:t xml:space="preserve">Fernando </w:t>
      </w:r>
      <w:r>
        <w:rPr>
          <w:color w:val="2E2E2E"/>
          <w:spacing w:val="2"/>
        </w:rPr>
        <w:t xml:space="preserve">Borjón Figueroa, previendo </w:t>
      </w:r>
      <w:r>
        <w:rPr>
          <w:color w:val="2E2E2E"/>
        </w:rPr>
        <w:t xml:space="preserve">su </w:t>
      </w:r>
      <w:r>
        <w:rPr>
          <w:color w:val="2E2E2E"/>
          <w:spacing w:val="2"/>
        </w:rPr>
        <w:t xml:space="preserve">ausencia </w:t>
      </w:r>
      <w:r>
        <w:rPr>
          <w:color w:val="2E2E2E"/>
        </w:rPr>
        <w:t xml:space="preserve">justificada a </w:t>
      </w:r>
      <w:r>
        <w:rPr>
          <w:color w:val="2E2E2E"/>
          <w:spacing w:val="2"/>
        </w:rPr>
        <w:t xml:space="preserve">la sesión, </w:t>
      </w:r>
      <w:r>
        <w:rPr>
          <w:color w:val="2E2E2E"/>
        </w:rPr>
        <w:t xml:space="preserve">emitió voto </w:t>
      </w:r>
      <w:r>
        <w:rPr>
          <w:color w:val="2E2E2E"/>
          <w:spacing w:val="2"/>
        </w:rPr>
        <w:t xml:space="preserve">razonado </w:t>
      </w:r>
      <w:r>
        <w:rPr>
          <w:color w:val="2E2E2E"/>
        </w:rPr>
        <w:t xml:space="preserve">a favor </w:t>
      </w:r>
      <w:r>
        <w:rPr>
          <w:color w:val="2E2E2E"/>
          <w:spacing w:val="2"/>
        </w:rPr>
        <w:t xml:space="preserve">por </w:t>
      </w:r>
      <w:r>
        <w:rPr>
          <w:color w:val="2E2E2E"/>
        </w:rPr>
        <w:t xml:space="preserve">escrito, de conformidad con el artículo </w:t>
      </w:r>
      <w:r>
        <w:rPr>
          <w:color w:val="2E2E2E"/>
          <w:spacing w:val="2"/>
        </w:rPr>
        <w:t xml:space="preserve">45, </w:t>
      </w:r>
      <w:r>
        <w:rPr>
          <w:color w:val="2E2E2E"/>
        </w:rPr>
        <w:t>tercer párrafo, de</w:t>
      </w:r>
      <w:r>
        <w:rPr>
          <w:color w:val="2E2E2E"/>
        </w:rPr>
        <w:t xml:space="preserve"> </w:t>
      </w:r>
      <w:r>
        <w:rPr>
          <w:color w:val="2E2E2E"/>
          <w:spacing w:val="2"/>
        </w:rPr>
        <w:t xml:space="preserve">la Ley </w:t>
      </w:r>
      <w:r>
        <w:rPr>
          <w:color w:val="2E2E2E"/>
        </w:rPr>
        <w:t xml:space="preserve">Federal de Telecomunicaciones y  </w:t>
      </w:r>
      <w:r>
        <w:rPr>
          <w:color w:val="2E2E2E"/>
          <w:spacing w:val="3"/>
        </w:rPr>
        <w:t xml:space="preserve">Radiodifusión; </w:t>
      </w:r>
      <w:r>
        <w:rPr>
          <w:color w:val="2E2E2E"/>
        </w:rPr>
        <w:t xml:space="preserve">y  artículo 8, </w:t>
      </w:r>
      <w:r>
        <w:rPr>
          <w:color w:val="2E2E2E"/>
          <w:spacing w:val="2"/>
        </w:rPr>
        <w:t xml:space="preserve">segundo </w:t>
      </w:r>
      <w:r>
        <w:rPr>
          <w:color w:val="2E2E2E"/>
        </w:rPr>
        <w:t xml:space="preserve">párrafo, </w:t>
      </w:r>
      <w:r>
        <w:rPr>
          <w:color w:val="2E2E2E"/>
          <w:spacing w:val="2"/>
        </w:rPr>
        <w:t xml:space="preserve">del </w:t>
      </w:r>
      <w:r>
        <w:rPr>
          <w:color w:val="2E2E2E"/>
        </w:rPr>
        <w:t xml:space="preserve">Estatuto Orgánico </w:t>
      </w:r>
      <w:r>
        <w:rPr>
          <w:color w:val="2E2E2E"/>
          <w:spacing w:val="2"/>
        </w:rPr>
        <w:t xml:space="preserve">del </w:t>
      </w:r>
      <w:r>
        <w:rPr>
          <w:color w:val="2E2E2E"/>
        </w:rPr>
        <w:t>Instituto Federal de</w:t>
      </w:r>
      <w:r>
        <w:rPr>
          <w:color w:val="2E2E2E"/>
          <w:spacing w:val="42"/>
        </w:rPr>
        <w:t xml:space="preserve"> </w:t>
      </w:r>
      <w:r>
        <w:rPr>
          <w:color w:val="2E2E2E"/>
        </w:rPr>
        <w:t>Telecomunicaciones.</w:t>
      </w:r>
    </w:p>
    <w:p w:rsidR="00657E63" w:rsidRDefault="00DF13E2">
      <w:pPr>
        <w:pStyle w:val="Ttulo1"/>
        <w:spacing w:before="105"/>
        <w:ind w:left="4024" w:right="3879"/>
        <w:jc w:val="center"/>
        <w:rPr>
          <w:rFonts w:ascii="Times New Roman"/>
        </w:rPr>
      </w:pPr>
      <w:r>
        <w:rPr>
          <w:rFonts w:ascii="Times New Roman"/>
          <w:color w:val="2E2E2E"/>
        </w:rPr>
        <w:t>ANEXO A</w:t>
      </w:r>
    </w:p>
    <w:p w:rsidR="00657E63" w:rsidRDefault="00DF13E2">
      <w:pPr>
        <w:pStyle w:val="Prrafodelista"/>
        <w:numPr>
          <w:ilvl w:val="0"/>
          <w:numId w:val="6"/>
        </w:numPr>
        <w:tabs>
          <w:tab w:val="left" w:pos="989"/>
        </w:tabs>
        <w:spacing w:before="122"/>
        <w:ind w:hanging="135"/>
        <w:rPr>
          <w:b/>
          <w:sz w:val="18"/>
        </w:rPr>
      </w:pPr>
      <w:r>
        <w:rPr>
          <w:b/>
          <w:sz w:val="18"/>
        </w:rPr>
        <w:t xml:space="preserve">Banda </w:t>
      </w:r>
      <w:r>
        <w:rPr>
          <w:b/>
          <w:spacing w:val="-3"/>
          <w:sz w:val="18"/>
        </w:rPr>
        <w:t xml:space="preserve">de </w:t>
      </w:r>
      <w:r>
        <w:rPr>
          <w:b/>
          <w:spacing w:val="2"/>
          <w:sz w:val="18"/>
        </w:rPr>
        <w:t xml:space="preserve">216 </w:t>
      </w:r>
      <w:r>
        <w:rPr>
          <w:b/>
          <w:sz w:val="18"/>
        </w:rPr>
        <w:t xml:space="preserve">a </w:t>
      </w:r>
      <w:r>
        <w:rPr>
          <w:b/>
          <w:spacing w:val="2"/>
          <w:sz w:val="18"/>
        </w:rPr>
        <w:t>220</w:t>
      </w:r>
      <w:r>
        <w:rPr>
          <w:b/>
          <w:spacing w:val="7"/>
          <w:sz w:val="18"/>
        </w:rPr>
        <w:t xml:space="preserve"> </w:t>
      </w:r>
      <w:r>
        <w:rPr>
          <w:b/>
          <w:sz w:val="18"/>
        </w:rPr>
        <w:t>MHz</w:t>
      </w:r>
    </w:p>
    <w:p w:rsidR="00657E63" w:rsidRDefault="00DF13E2">
      <w:pPr>
        <w:pStyle w:val="Textoindependiente"/>
        <w:spacing w:before="93" w:line="244" w:lineRule="auto"/>
        <w:ind w:left="565" w:right="413" w:firstLine="288"/>
        <w:jc w:val="both"/>
      </w:pPr>
      <w:r>
        <w:t>En la banda 216­220 MHz podrá ser autorizada para el establecimiento de enlaces estudio­planta, para la transmisión de señales de radiodifusión sonora en AM, previo análisis de factibilidad técnica por parte del Instituto de conformidad con las disposicion</w:t>
      </w:r>
      <w:r>
        <w:t>es técnicas aplicables y de acuerdo con la información técnica que presente el solicitante para tal  efecto.</w:t>
      </w:r>
    </w:p>
    <w:p w:rsidR="00657E63" w:rsidRDefault="00657E63">
      <w:pPr>
        <w:pStyle w:val="Textoindependiente"/>
        <w:rPr>
          <w:sz w:val="20"/>
        </w:rPr>
      </w:pPr>
    </w:p>
    <w:p w:rsidR="00657E63" w:rsidRDefault="00657E63">
      <w:pPr>
        <w:pStyle w:val="Textoindependiente"/>
        <w:spacing w:before="5"/>
        <w:rPr>
          <w:sz w:val="16"/>
        </w:rPr>
      </w:pPr>
    </w:p>
    <w:p w:rsidR="00657E63" w:rsidRDefault="00DF13E2">
      <w:pPr>
        <w:pStyle w:val="Textoindependiente"/>
        <w:spacing w:before="1" w:line="244" w:lineRule="auto"/>
        <w:ind w:left="565" w:right="418" w:firstLine="288"/>
        <w:jc w:val="both"/>
      </w:pPr>
      <w:r>
        <w:t>La disposición de canales de frecuencia susceptibles de autorización para el establecimiento de servicios auxiliares consistentes en enlaces Estudio Planta para estaciones de radiodifusión sonora con modulación en Amplitud (A.M.) es la siguiente:</w:t>
      </w:r>
    </w:p>
    <w:p w:rsidR="00657E63" w:rsidRDefault="00657E63">
      <w:pPr>
        <w:pStyle w:val="Textoindependiente"/>
        <w:rPr>
          <w:sz w:val="20"/>
        </w:rPr>
      </w:pPr>
    </w:p>
    <w:p w:rsidR="00657E63" w:rsidRDefault="00657E63">
      <w:pPr>
        <w:pStyle w:val="Textoindependiente"/>
        <w:spacing w:before="6"/>
        <w:rPr>
          <w:sz w:val="15"/>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2"/>
        <w:gridCol w:w="2538"/>
        <w:gridCol w:w="3094"/>
      </w:tblGrid>
      <w:tr w:rsidR="00657E63">
        <w:trPr>
          <w:trHeight w:hRule="exact" w:val="330"/>
        </w:trPr>
        <w:tc>
          <w:tcPr>
            <w:tcW w:w="1502" w:type="dxa"/>
          </w:tcPr>
          <w:p w:rsidR="00657E63" w:rsidRDefault="00DF13E2">
            <w:pPr>
              <w:pStyle w:val="TableParagraph"/>
              <w:spacing w:line="203" w:lineRule="exact"/>
              <w:ind w:left="320" w:right="296"/>
              <w:rPr>
                <w:b/>
                <w:i/>
                <w:sz w:val="18"/>
              </w:rPr>
            </w:pPr>
            <w:r>
              <w:rPr>
                <w:b/>
                <w:i/>
                <w:sz w:val="18"/>
              </w:rPr>
              <w:t>No. Can</w:t>
            </w:r>
            <w:r>
              <w:rPr>
                <w:b/>
                <w:i/>
                <w:sz w:val="18"/>
              </w:rPr>
              <w:t>al</w:t>
            </w:r>
          </w:p>
        </w:tc>
        <w:tc>
          <w:tcPr>
            <w:tcW w:w="2538" w:type="dxa"/>
          </w:tcPr>
          <w:p w:rsidR="00657E63" w:rsidRDefault="00DF13E2">
            <w:pPr>
              <w:pStyle w:val="TableParagraph"/>
              <w:spacing w:line="203" w:lineRule="exact"/>
              <w:ind w:left="888"/>
              <w:jc w:val="left"/>
              <w:rPr>
                <w:b/>
                <w:i/>
                <w:sz w:val="18"/>
              </w:rPr>
            </w:pPr>
            <w:r>
              <w:rPr>
                <w:b/>
                <w:i/>
                <w:sz w:val="18"/>
              </w:rPr>
              <w:t>TX (MHz)</w:t>
            </w:r>
          </w:p>
        </w:tc>
        <w:tc>
          <w:tcPr>
            <w:tcW w:w="3094" w:type="dxa"/>
          </w:tcPr>
          <w:p w:rsidR="00657E63" w:rsidRDefault="00DF13E2">
            <w:pPr>
              <w:pStyle w:val="TableParagraph"/>
              <w:spacing w:line="203" w:lineRule="exact"/>
              <w:ind w:left="513" w:right="494"/>
              <w:rPr>
                <w:b/>
                <w:i/>
                <w:sz w:val="18"/>
              </w:rPr>
            </w:pPr>
            <w:r>
              <w:rPr>
                <w:b/>
                <w:i/>
                <w:sz w:val="18"/>
              </w:rPr>
              <w:t>Ancho de banda en kHz</w:t>
            </w:r>
          </w:p>
        </w:tc>
      </w:tr>
      <w:tr w:rsidR="00657E63">
        <w:trPr>
          <w:trHeight w:hRule="exact" w:val="330"/>
        </w:trPr>
        <w:tc>
          <w:tcPr>
            <w:tcW w:w="1502" w:type="dxa"/>
          </w:tcPr>
          <w:p w:rsidR="00657E63" w:rsidRDefault="00DF13E2">
            <w:pPr>
              <w:pStyle w:val="TableParagraph"/>
              <w:spacing w:line="203" w:lineRule="exact"/>
              <w:ind w:left="14"/>
              <w:rPr>
                <w:sz w:val="18"/>
              </w:rPr>
            </w:pPr>
            <w:r>
              <w:rPr>
                <w:sz w:val="18"/>
              </w:rPr>
              <w:t>1</w:t>
            </w:r>
          </w:p>
        </w:tc>
        <w:tc>
          <w:tcPr>
            <w:tcW w:w="2538" w:type="dxa"/>
          </w:tcPr>
          <w:p w:rsidR="00657E63" w:rsidRDefault="00DF13E2">
            <w:pPr>
              <w:pStyle w:val="TableParagraph"/>
              <w:spacing w:line="203" w:lineRule="exact"/>
              <w:ind w:left="933"/>
              <w:jc w:val="left"/>
              <w:rPr>
                <w:sz w:val="18"/>
              </w:rPr>
            </w:pPr>
            <w:r>
              <w:rPr>
                <w:sz w:val="18"/>
              </w:rPr>
              <w:t>216.075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14"/>
              <w:rPr>
                <w:sz w:val="18"/>
              </w:rPr>
            </w:pPr>
            <w:r>
              <w:rPr>
                <w:sz w:val="18"/>
              </w:rPr>
              <w:t>2</w:t>
            </w:r>
          </w:p>
        </w:tc>
        <w:tc>
          <w:tcPr>
            <w:tcW w:w="2538" w:type="dxa"/>
          </w:tcPr>
          <w:p w:rsidR="00657E63" w:rsidRDefault="00DF13E2">
            <w:pPr>
              <w:pStyle w:val="TableParagraph"/>
              <w:spacing w:line="203" w:lineRule="exact"/>
              <w:ind w:left="933"/>
              <w:jc w:val="left"/>
              <w:rPr>
                <w:sz w:val="18"/>
              </w:rPr>
            </w:pPr>
            <w:r>
              <w:rPr>
                <w:sz w:val="18"/>
              </w:rPr>
              <w:t>216.225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14"/>
              <w:rPr>
                <w:sz w:val="18"/>
              </w:rPr>
            </w:pPr>
            <w:r>
              <w:rPr>
                <w:sz w:val="18"/>
              </w:rPr>
              <w:t>3</w:t>
            </w:r>
          </w:p>
        </w:tc>
        <w:tc>
          <w:tcPr>
            <w:tcW w:w="2538" w:type="dxa"/>
          </w:tcPr>
          <w:p w:rsidR="00657E63" w:rsidRDefault="00DF13E2">
            <w:pPr>
              <w:pStyle w:val="TableParagraph"/>
              <w:spacing w:line="203" w:lineRule="exact"/>
              <w:ind w:left="933"/>
              <w:jc w:val="left"/>
              <w:rPr>
                <w:sz w:val="18"/>
              </w:rPr>
            </w:pPr>
            <w:r>
              <w:rPr>
                <w:sz w:val="18"/>
              </w:rPr>
              <w:t>216.375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14"/>
              <w:rPr>
                <w:sz w:val="18"/>
              </w:rPr>
            </w:pPr>
            <w:r>
              <w:rPr>
                <w:sz w:val="18"/>
              </w:rPr>
              <w:t>4</w:t>
            </w:r>
          </w:p>
        </w:tc>
        <w:tc>
          <w:tcPr>
            <w:tcW w:w="2538" w:type="dxa"/>
          </w:tcPr>
          <w:p w:rsidR="00657E63" w:rsidRDefault="00DF13E2">
            <w:pPr>
              <w:pStyle w:val="TableParagraph"/>
              <w:spacing w:line="203" w:lineRule="exact"/>
              <w:ind w:left="933"/>
              <w:jc w:val="left"/>
              <w:rPr>
                <w:sz w:val="18"/>
              </w:rPr>
            </w:pPr>
            <w:r>
              <w:rPr>
                <w:sz w:val="18"/>
              </w:rPr>
              <w:t>216.525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14"/>
              <w:rPr>
                <w:sz w:val="18"/>
              </w:rPr>
            </w:pPr>
            <w:r>
              <w:rPr>
                <w:sz w:val="18"/>
              </w:rPr>
              <w:t>5</w:t>
            </w:r>
          </w:p>
        </w:tc>
        <w:tc>
          <w:tcPr>
            <w:tcW w:w="2538" w:type="dxa"/>
          </w:tcPr>
          <w:p w:rsidR="00657E63" w:rsidRDefault="00DF13E2">
            <w:pPr>
              <w:pStyle w:val="TableParagraph"/>
              <w:spacing w:line="203" w:lineRule="exact"/>
              <w:ind w:left="933"/>
              <w:jc w:val="left"/>
              <w:rPr>
                <w:sz w:val="18"/>
              </w:rPr>
            </w:pPr>
            <w:r>
              <w:rPr>
                <w:sz w:val="18"/>
              </w:rPr>
              <w:t>216.675</w:t>
            </w:r>
          </w:p>
        </w:tc>
        <w:tc>
          <w:tcPr>
            <w:tcW w:w="3094" w:type="dxa"/>
          </w:tcPr>
          <w:p w:rsidR="00657E63" w:rsidRDefault="00DF13E2">
            <w:pPr>
              <w:pStyle w:val="TableParagraph"/>
              <w:spacing w:line="203" w:lineRule="exact"/>
              <w:ind w:left="508" w:right="494"/>
              <w:rPr>
                <w:sz w:val="18"/>
              </w:rPr>
            </w:pPr>
            <w:r>
              <w:rPr>
                <w:sz w:val="18"/>
              </w:rPr>
              <w:t>150</w:t>
            </w:r>
          </w:p>
        </w:tc>
      </w:tr>
    </w:tbl>
    <w:p w:rsidR="00657E63" w:rsidRDefault="00657E63">
      <w:pPr>
        <w:spacing w:line="203" w:lineRule="exact"/>
        <w:rPr>
          <w:sz w:val="18"/>
        </w:rPr>
        <w:sectPr w:rsidR="00657E63">
          <w:pgSz w:w="12240" w:h="15840"/>
          <w:pgMar w:top="460" w:right="400" w:bottom="480" w:left="420" w:header="274" w:footer="285" w:gutter="0"/>
          <w:cols w:space="720"/>
        </w:sectPr>
      </w:pPr>
    </w:p>
    <w:p w:rsidR="00657E63" w:rsidRDefault="00657E63">
      <w:pPr>
        <w:pStyle w:val="Textoindependiente"/>
        <w:spacing w:before="6"/>
        <w:rPr>
          <w:sz w:val="8"/>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2"/>
        <w:gridCol w:w="2538"/>
        <w:gridCol w:w="3094"/>
      </w:tblGrid>
      <w:tr w:rsidR="00657E63">
        <w:trPr>
          <w:trHeight w:hRule="exact" w:val="323"/>
        </w:trPr>
        <w:tc>
          <w:tcPr>
            <w:tcW w:w="1502" w:type="dxa"/>
            <w:tcBorders>
              <w:top w:val="nil"/>
            </w:tcBorders>
          </w:tcPr>
          <w:p w:rsidR="00657E63" w:rsidRDefault="00DF13E2">
            <w:pPr>
              <w:pStyle w:val="TableParagraph"/>
              <w:spacing w:line="203" w:lineRule="exact"/>
              <w:ind w:left="14"/>
              <w:rPr>
                <w:sz w:val="18"/>
              </w:rPr>
            </w:pPr>
            <w:r>
              <w:rPr>
                <w:sz w:val="18"/>
              </w:rPr>
              <w:t>6</w:t>
            </w:r>
          </w:p>
        </w:tc>
        <w:tc>
          <w:tcPr>
            <w:tcW w:w="2538" w:type="dxa"/>
            <w:tcBorders>
              <w:top w:val="nil"/>
            </w:tcBorders>
          </w:tcPr>
          <w:p w:rsidR="00657E63" w:rsidRDefault="00DF13E2">
            <w:pPr>
              <w:pStyle w:val="TableParagraph"/>
              <w:spacing w:line="203" w:lineRule="exact"/>
              <w:ind w:left="933"/>
              <w:jc w:val="left"/>
              <w:rPr>
                <w:sz w:val="18"/>
              </w:rPr>
            </w:pPr>
            <w:r>
              <w:rPr>
                <w:sz w:val="18"/>
              </w:rPr>
              <w:t>216.825</w:t>
            </w:r>
          </w:p>
        </w:tc>
        <w:tc>
          <w:tcPr>
            <w:tcW w:w="3094" w:type="dxa"/>
            <w:tcBorders>
              <w:top w:val="nil"/>
            </w:tcBorders>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14"/>
              <w:rPr>
                <w:sz w:val="18"/>
              </w:rPr>
            </w:pPr>
            <w:r>
              <w:rPr>
                <w:sz w:val="18"/>
              </w:rPr>
              <w:t>7</w:t>
            </w:r>
          </w:p>
        </w:tc>
        <w:tc>
          <w:tcPr>
            <w:tcW w:w="2538" w:type="dxa"/>
          </w:tcPr>
          <w:p w:rsidR="00657E63" w:rsidRDefault="00DF13E2">
            <w:pPr>
              <w:pStyle w:val="TableParagraph"/>
              <w:spacing w:line="203" w:lineRule="exact"/>
              <w:ind w:left="933"/>
              <w:jc w:val="left"/>
              <w:rPr>
                <w:sz w:val="18"/>
              </w:rPr>
            </w:pPr>
            <w:r>
              <w:rPr>
                <w:sz w:val="18"/>
              </w:rPr>
              <w:t>216.975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14"/>
              <w:rPr>
                <w:sz w:val="18"/>
              </w:rPr>
            </w:pPr>
            <w:r>
              <w:rPr>
                <w:sz w:val="18"/>
              </w:rPr>
              <w:t>8</w:t>
            </w:r>
          </w:p>
        </w:tc>
        <w:tc>
          <w:tcPr>
            <w:tcW w:w="2538" w:type="dxa"/>
          </w:tcPr>
          <w:p w:rsidR="00657E63" w:rsidRDefault="00DF13E2">
            <w:pPr>
              <w:pStyle w:val="TableParagraph"/>
              <w:spacing w:line="203" w:lineRule="exact"/>
              <w:ind w:left="933"/>
              <w:jc w:val="left"/>
              <w:rPr>
                <w:sz w:val="18"/>
              </w:rPr>
            </w:pPr>
            <w:r>
              <w:rPr>
                <w:sz w:val="18"/>
              </w:rPr>
              <w:t>217.125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14"/>
              <w:rPr>
                <w:sz w:val="18"/>
              </w:rPr>
            </w:pPr>
            <w:r>
              <w:rPr>
                <w:sz w:val="18"/>
              </w:rPr>
              <w:t>9</w:t>
            </w:r>
          </w:p>
        </w:tc>
        <w:tc>
          <w:tcPr>
            <w:tcW w:w="2538" w:type="dxa"/>
          </w:tcPr>
          <w:p w:rsidR="00657E63" w:rsidRDefault="00DF13E2">
            <w:pPr>
              <w:pStyle w:val="TableParagraph"/>
              <w:spacing w:line="203" w:lineRule="exact"/>
              <w:ind w:left="933"/>
              <w:jc w:val="left"/>
              <w:rPr>
                <w:sz w:val="18"/>
              </w:rPr>
            </w:pPr>
            <w:r>
              <w:rPr>
                <w:sz w:val="18"/>
              </w:rPr>
              <w:t>217.275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310" w:right="296"/>
              <w:rPr>
                <w:sz w:val="18"/>
              </w:rPr>
            </w:pPr>
            <w:r>
              <w:rPr>
                <w:sz w:val="18"/>
              </w:rPr>
              <w:t>10</w:t>
            </w:r>
          </w:p>
        </w:tc>
        <w:tc>
          <w:tcPr>
            <w:tcW w:w="2538" w:type="dxa"/>
          </w:tcPr>
          <w:p w:rsidR="00657E63" w:rsidRDefault="00DF13E2">
            <w:pPr>
              <w:pStyle w:val="TableParagraph"/>
              <w:spacing w:line="203" w:lineRule="exact"/>
              <w:ind w:left="933"/>
              <w:jc w:val="left"/>
              <w:rPr>
                <w:sz w:val="18"/>
              </w:rPr>
            </w:pPr>
            <w:r>
              <w:rPr>
                <w:sz w:val="18"/>
              </w:rPr>
              <w:t>217.425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310" w:right="296"/>
              <w:rPr>
                <w:sz w:val="18"/>
              </w:rPr>
            </w:pPr>
            <w:r>
              <w:rPr>
                <w:sz w:val="18"/>
              </w:rPr>
              <w:t>11</w:t>
            </w:r>
          </w:p>
        </w:tc>
        <w:tc>
          <w:tcPr>
            <w:tcW w:w="2538" w:type="dxa"/>
          </w:tcPr>
          <w:p w:rsidR="00657E63" w:rsidRDefault="00DF13E2">
            <w:pPr>
              <w:pStyle w:val="TableParagraph"/>
              <w:spacing w:line="203" w:lineRule="exact"/>
              <w:ind w:left="933"/>
              <w:jc w:val="left"/>
              <w:rPr>
                <w:sz w:val="18"/>
              </w:rPr>
            </w:pPr>
            <w:r>
              <w:rPr>
                <w:sz w:val="18"/>
              </w:rPr>
              <w:t>217.575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310" w:right="296"/>
              <w:rPr>
                <w:sz w:val="18"/>
              </w:rPr>
            </w:pPr>
            <w:r>
              <w:rPr>
                <w:sz w:val="18"/>
              </w:rPr>
              <w:t>12</w:t>
            </w:r>
          </w:p>
        </w:tc>
        <w:tc>
          <w:tcPr>
            <w:tcW w:w="2538" w:type="dxa"/>
          </w:tcPr>
          <w:p w:rsidR="00657E63" w:rsidRDefault="00DF13E2">
            <w:pPr>
              <w:pStyle w:val="TableParagraph"/>
              <w:spacing w:line="203" w:lineRule="exact"/>
              <w:ind w:left="933"/>
              <w:jc w:val="left"/>
              <w:rPr>
                <w:sz w:val="18"/>
              </w:rPr>
            </w:pPr>
            <w:r>
              <w:rPr>
                <w:sz w:val="18"/>
              </w:rPr>
              <w:t>217.725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310" w:right="296"/>
              <w:rPr>
                <w:sz w:val="18"/>
              </w:rPr>
            </w:pPr>
            <w:r>
              <w:rPr>
                <w:sz w:val="18"/>
              </w:rPr>
              <w:t>13</w:t>
            </w:r>
          </w:p>
        </w:tc>
        <w:tc>
          <w:tcPr>
            <w:tcW w:w="2538" w:type="dxa"/>
          </w:tcPr>
          <w:p w:rsidR="00657E63" w:rsidRDefault="00DF13E2">
            <w:pPr>
              <w:pStyle w:val="TableParagraph"/>
              <w:spacing w:line="203" w:lineRule="exact"/>
              <w:ind w:left="933"/>
              <w:jc w:val="left"/>
              <w:rPr>
                <w:sz w:val="18"/>
              </w:rPr>
            </w:pPr>
            <w:r>
              <w:rPr>
                <w:sz w:val="18"/>
              </w:rPr>
              <w:t>217.875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319" w:right="296"/>
              <w:rPr>
                <w:sz w:val="18"/>
              </w:rPr>
            </w:pPr>
            <w:r>
              <w:rPr>
                <w:sz w:val="18"/>
              </w:rPr>
              <w:t>"­­­­­"</w:t>
            </w:r>
          </w:p>
        </w:tc>
        <w:tc>
          <w:tcPr>
            <w:tcW w:w="2538" w:type="dxa"/>
          </w:tcPr>
          <w:p w:rsidR="00657E63" w:rsidRDefault="00DF13E2">
            <w:pPr>
              <w:pStyle w:val="TableParagraph"/>
              <w:spacing w:line="203" w:lineRule="exact"/>
              <w:ind w:left="881"/>
              <w:jc w:val="left"/>
              <w:rPr>
                <w:sz w:val="18"/>
              </w:rPr>
            </w:pPr>
            <w:r>
              <w:rPr>
                <w:sz w:val="18"/>
              </w:rPr>
              <w:t>218 ­ 219</w:t>
            </w:r>
          </w:p>
        </w:tc>
        <w:tc>
          <w:tcPr>
            <w:tcW w:w="3094" w:type="dxa"/>
          </w:tcPr>
          <w:p w:rsidR="00657E63" w:rsidRDefault="00DF13E2">
            <w:pPr>
              <w:pStyle w:val="TableParagraph"/>
              <w:spacing w:line="203" w:lineRule="exact"/>
              <w:ind w:left="513" w:right="494"/>
              <w:rPr>
                <w:sz w:val="18"/>
              </w:rPr>
            </w:pPr>
            <w:r>
              <w:rPr>
                <w:sz w:val="18"/>
              </w:rPr>
              <w:t>No asignable(1)</w:t>
            </w:r>
          </w:p>
        </w:tc>
      </w:tr>
      <w:tr w:rsidR="00657E63">
        <w:trPr>
          <w:trHeight w:hRule="exact" w:val="330"/>
        </w:trPr>
        <w:tc>
          <w:tcPr>
            <w:tcW w:w="1502" w:type="dxa"/>
          </w:tcPr>
          <w:p w:rsidR="00657E63" w:rsidRDefault="00DF13E2">
            <w:pPr>
              <w:pStyle w:val="TableParagraph"/>
              <w:spacing w:line="203" w:lineRule="exact"/>
              <w:ind w:left="310" w:right="296"/>
              <w:rPr>
                <w:sz w:val="18"/>
              </w:rPr>
            </w:pPr>
            <w:r>
              <w:rPr>
                <w:sz w:val="18"/>
              </w:rPr>
              <w:t>14</w:t>
            </w:r>
          </w:p>
        </w:tc>
        <w:tc>
          <w:tcPr>
            <w:tcW w:w="2538" w:type="dxa"/>
          </w:tcPr>
          <w:p w:rsidR="00657E63" w:rsidRDefault="00DF13E2">
            <w:pPr>
              <w:pStyle w:val="TableParagraph"/>
              <w:spacing w:line="203" w:lineRule="exact"/>
              <w:ind w:left="933"/>
              <w:jc w:val="left"/>
              <w:rPr>
                <w:sz w:val="18"/>
              </w:rPr>
            </w:pPr>
            <w:r>
              <w:rPr>
                <w:sz w:val="18"/>
              </w:rPr>
              <w:t>219.075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310" w:right="296"/>
              <w:rPr>
                <w:sz w:val="18"/>
              </w:rPr>
            </w:pPr>
            <w:r>
              <w:rPr>
                <w:sz w:val="18"/>
              </w:rPr>
              <w:t>15</w:t>
            </w:r>
          </w:p>
        </w:tc>
        <w:tc>
          <w:tcPr>
            <w:tcW w:w="2538" w:type="dxa"/>
          </w:tcPr>
          <w:p w:rsidR="00657E63" w:rsidRDefault="00DF13E2">
            <w:pPr>
              <w:pStyle w:val="TableParagraph"/>
              <w:spacing w:line="203" w:lineRule="exact"/>
              <w:ind w:left="933"/>
              <w:jc w:val="left"/>
              <w:rPr>
                <w:sz w:val="18"/>
              </w:rPr>
            </w:pPr>
            <w:r>
              <w:rPr>
                <w:sz w:val="18"/>
              </w:rPr>
              <w:t>219.225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310" w:right="296"/>
              <w:rPr>
                <w:sz w:val="18"/>
              </w:rPr>
            </w:pPr>
            <w:r>
              <w:rPr>
                <w:sz w:val="18"/>
              </w:rPr>
              <w:t>16</w:t>
            </w:r>
          </w:p>
        </w:tc>
        <w:tc>
          <w:tcPr>
            <w:tcW w:w="2538" w:type="dxa"/>
          </w:tcPr>
          <w:p w:rsidR="00657E63" w:rsidRDefault="00DF13E2">
            <w:pPr>
              <w:pStyle w:val="TableParagraph"/>
              <w:spacing w:line="203" w:lineRule="exact"/>
              <w:ind w:left="933"/>
              <w:jc w:val="left"/>
              <w:rPr>
                <w:sz w:val="18"/>
              </w:rPr>
            </w:pPr>
            <w:r>
              <w:rPr>
                <w:sz w:val="18"/>
              </w:rPr>
              <w:t>219.375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310" w:right="296"/>
              <w:rPr>
                <w:sz w:val="18"/>
              </w:rPr>
            </w:pPr>
            <w:r>
              <w:rPr>
                <w:sz w:val="18"/>
              </w:rPr>
              <w:t>17</w:t>
            </w:r>
          </w:p>
        </w:tc>
        <w:tc>
          <w:tcPr>
            <w:tcW w:w="2538" w:type="dxa"/>
          </w:tcPr>
          <w:p w:rsidR="00657E63" w:rsidRDefault="00DF13E2">
            <w:pPr>
              <w:pStyle w:val="TableParagraph"/>
              <w:spacing w:line="203" w:lineRule="exact"/>
              <w:ind w:left="933"/>
              <w:jc w:val="left"/>
              <w:rPr>
                <w:sz w:val="18"/>
              </w:rPr>
            </w:pPr>
            <w:r>
              <w:rPr>
                <w:sz w:val="18"/>
              </w:rPr>
              <w:t>219.525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310" w:right="296"/>
              <w:rPr>
                <w:sz w:val="18"/>
              </w:rPr>
            </w:pPr>
            <w:r>
              <w:rPr>
                <w:sz w:val="18"/>
              </w:rPr>
              <w:t>18</w:t>
            </w:r>
          </w:p>
        </w:tc>
        <w:tc>
          <w:tcPr>
            <w:tcW w:w="2538" w:type="dxa"/>
          </w:tcPr>
          <w:p w:rsidR="00657E63" w:rsidRDefault="00DF13E2">
            <w:pPr>
              <w:pStyle w:val="TableParagraph"/>
              <w:spacing w:line="203" w:lineRule="exact"/>
              <w:ind w:left="933"/>
              <w:jc w:val="left"/>
              <w:rPr>
                <w:sz w:val="18"/>
              </w:rPr>
            </w:pPr>
            <w:r>
              <w:rPr>
                <w:sz w:val="18"/>
              </w:rPr>
              <w:t>219.675</w:t>
            </w:r>
          </w:p>
        </w:tc>
        <w:tc>
          <w:tcPr>
            <w:tcW w:w="3094" w:type="dxa"/>
          </w:tcPr>
          <w:p w:rsidR="00657E63" w:rsidRDefault="00DF13E2">
            <w:pPr>
              <w:pStyle w:val="TableParagraph"/>
              <w:spacing w:line="203" w:lineRule="exact"/>
              <w:ind w:left="508" w:right="494"/>
              <w:rPr>
                <w:sz w:val="18"/>
              </w:rPr>
            </w:pPr>
            <w:r>
              <w:rPr>
                <w:sz w:val="18"/>
              </w:rPr>
              <w:t>150</w:t>
            </w:r>
          </w:p>
        </w:tc>
      </w:tr>
      <w:tr w:rsidR="00657E63">
        <w:trPr>
          <w:trHeight w:hRule="exact" w:val="330"/>
        </w:trPr>
        <w:tc>
          <w:tcPr>
            <w:tcW w:w="1502" w:type="dxa"/>
          </w:tcPr>
          <w:p w:rsidR="00657E63" w:rsidRDefault="00DF13E2">
            <w:pPr>
              <w:pStyle w:val="TableParagraph"/>
              <w:spacing w:line="203" w:lineRule="exact"/>
              <w:ind w:left="310" w:right="296"/>
              <w:rPr>
                <w:sz w:val="18"/>
              </w:rPr>
            </w:pPr>
            <w:r>
              <w:rPr>
                <w:sz w:val="18"/>
              </w:rPr>
              <w:t>19</w:t>
            </w:r>
          </w:p>
        </w:tc>
        <w:tc>
          <w:tcPr>
            <w:tcW w:w="2538" w:type="dxa"/>
          </w:tcPr>
          <w:p w:rsidR="00657E63" w:rsidRDefault="00DF13E2">
            <w:pPr>
              <w:pStyle w:val="TableParagraph"/>
              <w:spacing w:line="203" w:lineRule="exact"/>
              <w:ind w:left="933"/>
              <w:jc w:val="left"/>
              <w:rPr>
                <w:sz w:val="18"/>
              </w:rPr>
            </w:pPr>
            <w:r>
              <w:rPr>
                <w:sz w:val="18"/>
              </w:rPr>
              <w:t>219.825</w:t>
            </w:r>
          </w:p>
        </w:tc>
        <w:tc>
          <w:tcPr>
            <w:tcW w:w="3094" w:type="dxa"/>
          </w:tcPr>
          <w:p w:rsidR="00657E63" w:rsidRDefault="00DF13E2">
            <w:pPr>
              <w:pStyle w:val="TableParagraph"/>
              <w:spacing w:line="203" w:lineRule="exact"/>
              <w:ind w:left="508" w:right="494"/>
              <w:rPr>
                <w:sz w:val="18"/>
              </w:rPr>
            </w:pPr>
            <w:r>
              <w:rPr>
                <w:sz w:val="18"/>
              </w:rPr>
              <w:t>150</w:t>
            </w:r>
          </w:p>
        </w:tc>
      </w:tr>
    </w:tbl>
    <w:p w:rsidR="00657E63" w:rsidRDefault="00657E63">
      <w:pPr>
        <w:pStyle w:val="Textoindependiente"/>
        <w:spacing w:before="11"/>
      </w:pPr>
    </w:p>
    <w:p w:rsidR="00657E63" w:rsidRDefault="00DF13E2">
      <w:pPr>
        <w:pStyle w:val="Ttulo1"/>
        <w:spacing w:before="94"/>
        <w:ind w:left="853"/>
      </w:pPr>
      <w:r>
        <w:t>Condiciones de operación específicas</w:t>
      </w:r>
    </w:p>
    <w:p w:rsidR="00657E63" w:rsidRDefault="00DF13E2">
      <w:pPr>
        <w:pStyle w:val="Prrafodelista"/>
        <w:numPr>
          <w:ilvl w:val="0"/>
          <w:numId w:val="5"/>
        </w:numPr>
        <w:tabs>
          <w:tab w:val="left" w:pos="1185"/>
        </w:tabs>
        <w:spacing w:before="105"/>
        <w:ind w:hanging="361"/>
        <w:rPr>
          <w:sz w:val="18"/>
        </w:rPr>
      </w:pPr>
      <w:r>
        <w:rPr>
          <w:color w:val="2E2E2E"/>
          <w:sz w:val="18"/>
        </w:rPr>
        <w:t xml:space="preserve">Ancho de </w:t>
      </w:r>
      <w:r>
        <w:rPr>
          <w:color w:val="2E2E2E"/>
          <w:spacing w:val="3"/>
          <w:sz w:val="18"/>
        </w:rPr>
        <w:t xml:space="preserve">banda </w:t>
      </w:r>
      <w:r>
        <w:rPr>
          <w:color w:val="2E2E2E"/>
          <w:sz w:val="18"/>
        </w:rPr>
        <w:t xml:space="preserve">de </w:t>
      </w:r>
      <w:r>
        <w:rPr>
          <w:color w:val="2E2E2E"/>
          <w:spacing w:val="3"/>
          <w:sz w:val="18"/>
        </w:rPr>
        <w:t xml:space="preserve">Canal: </w:t>
      </w:r>
      <w:r>
        <w:rPr>
          <w:color w:val="2E2E2E"/>
          <w:spacing w:val="2"/>
          <w:sz w:val="18"/>
        </w:rPr>
        <w:t>150</w:t>
      </w:r>
      <w:r>
        <w:rPr>
          <w:color w:val="2E2E2E"/>
          <w:spacing w:val="9"/>
          <w:sz w:val="18"/>
        </w:rPr>
        <w:t xml:space="preserve"> </w:t>
      </w:r>
      <w:r>
        <w:rPr>
          <w:color w:val="2E2E2E"/>
          <w:sz w:val="18"/>
        </w:rPr>
        <w:t>kHz.</w:t>
      </w:r>
    </w:p>
    <w:p w:rsidR="00657E63" w:rsidRDefault="00DF13E2">
      <w:pPr>
        <w:pStyle w:val="Prrafodelista"/>
        <w:numPr>
          <w:ilvl w:val="0"/>
          <w:numId w:val="5"/>
        </w:numPr>
        <w:tabs>
          <w:tab w:val="left" w:pos="1185"/>
        </w:tabs>
        <w:spacing w:before="100"/>
        <w:ind w:left="1184"/>
        <w:rPr>
          <w:sz w:val="18"/>
        </w:rPr>
      </w:pPr>
      <w:r>
        <w:rPr>
          <w:color w:val="2E2E2E"/>
          <w:sz w:val="18"/>
        </w:rPr>
        <w:t xml:space="preserve">Tolerancia en frecuencia: </w:t>
      </w:r>
      <w:r>
        <w:rPr>
          <w:color w:val="2E2E2E"/>
          <w:spacing w:val="3"/>
          <w:sz w:val="18"/>
        </w:rPr>
        <w:t>±3</w:t>
      </w:r>
      <w:r>
        <w:rPr>
          <w:color w:val="2E2E2E"/>
          <w:spacing w:val="20"/>
          <w:sz w:val="18"/>
        </w:rPr>
        <w:t xml:space="preserve"> </w:t>
      </w:r>
      <w:r>
        <w:rPr>
          <w:color w:val="2E2E2E"/>
          <w:sz w:val="18"/>
        </w:rPr>
        <w:t>kHz.</w:t>
      </w:r>
    </w:p>
    <w:p w:rsidR="00657E63" w:rsidRDefault="00DF13E2">
      <w:pPr>
        <w:pStyle w:val="Prrafodelista"/>
        <w:numPr>
          <w:ilvl w:val="0"/>
          <w:numId w:val="5"/>
        </w:numPr>
        <w:tabs>
          <w:tab w:val="left" w:pos="1230"/>
        </w:tabs>
        <w:spacing w:before="115" w:line="249" w:lineRule="auto"/>
        <w:ind w:right="425" w:hanging="361"/>
        <w:jc w:val="both"/>
        <w:rPr>
          <w:sz w:val="18"/>
        </w:rPr>
      </w:pPr>
      <w:r>
        <w:rPr>
          <w:color w:val="2E2E2E"/>
          <w:sz w:val="18"/>
        </w:rPr>
        <w:t xml:space="preserve">El Instituto autorizará un </w:t>
      </w:r>
      <w:r>
        <w:rPr>
          <w:color w:val="2E2E2E"/>
          <w:spacing w:val="2"/>
          <w:sz w:val="18"/>
        </w:rPr>
        <w:t xml:space="preserve">solo enlace </w:t>
      </w:r>
      <w:r>
        <w:rPr>
          <w:color w:val="2E2E2E"/>
          <w:sz w:val="18"/>
        </w:rPr>
        <w:t xml:space="preserve">y un </w:t>
      </w:r>
      <w:r>
        <w:rPr>
          <w:color w:val="2E2E2E"/>
          <w:spacing w:val="2"/>
          <w:sz w:val="18"/>
        </w:rPr>
        <w:t xml:space="preserve">solo canal por </w:t>
      </w:r>
      <w:r>
        <w:rPr>
          <w:color w:val="2E2E2E"/>
          <w:sz w:val="18"/>
        </w:rPr>
        <w:t xml:space="preserve">cada estación. </w:t>
      </w:r>
      <w:r>
        <w:rPr>
          <w:color w:val="2E2E2E"/>
          <w:spacing w:val="2"/>
          <w:sz w:val="18"/>
        </w:rPr>
        <w:t xml:space="preserve">No </w:t>
      </w:r>
      <w:r>
        <w:rPr>
          <w:color w:val="2E2E2E"/>
          <w:sz w:val="18"/>
        </w:rPr>
        <w:t xml:space="preserve">obstante, el Instituto </w:t>
      </w:r>
      <w:r>
        <w:rPr>
          <w:color w:val="2E2E2E"/>
          <w:spacing w:val="2"/>
          <w:sz w:val="18"/>
        </w:rPr>
        <w:t xml:space="preserve">podrá </w:t>
      </w:r>
      <w:r>
        <w:rPr>
          <w:color w:val="2E2E2E"/>
          <w:sz w:val="18"/>
        </w:rPr>
        <w:t xml:space="preserve">valorar, </w:t>
      </w:r>
      <w:r>
        <w:rPr>
          <w:color w:val="2E2E2E"/>
          <w:spacing w:val="2"/>
          <w:sz w:val="18"/>
        </w:rPr>
        <w:t xml:space="preserve">previa </w:t>
      </w:r>
      <w:r>
        <w:rPr>
          <w:color w:val="2E2E2E"/>
          <w:sz w:val="18"/>
        </w:rPr>
        <w:t xml:space="preserve">solicitud </w:t>
      </w:r>
      <w:r>
        <w:rPr>
          <w:color w:val="2E2E2E"/>
          <w:spacing w:val="2"/>
          <w:sz w:val="18"/>
        </w:rPr>
        <w:t xml:space="preserve">del concesionario, </w:t>
      </w:r>
      <w:r>
        <w:rPr>
          <w:color w:val="2E2E2E"/>
          <w:sz w:val="18"/>
        </w:rPr>
        <w:t xml:space="preserve">el otorgar </w:t>
      </w:r>
      <w:r>
        <w:rPr>
          <w:color w:val="2E2E2E"/>
          <w:spacing w:val="2"/>
          <w:sz w:val="18"/>
        </w:rPr>
        <w:t xml:space="preserve">autorización </w:t>
      </w:r>
      <w:r>
        <w:rPr>
          <w:color w:val="2E2E2E"/>
          <w:sz w:val="18"/>
        </w:rPr>
        <w:t xml:space="preserve">para </w:t>
      </w:r>
      <w:r>
        <w:rPr>
          <w:color w:val="2E2E2E"/>
          <w:spacing w:val="2"/>
          <w:sz w:val="18"/>
        </w:rPr>
        <w:t xml:space="preserve">la operación </w:t>
      </w:r>
      <w:r>
        <w:rPr>
          <w:color w:val="2E2E2E"/>
          <w:sz w:val="18"/>
        </w:rPr>
        <w:t xml:space="preserve">de </w:t>
      </w:r>
      <w:r>
        <w:rPr>
          <w:color w:val="2E2E2E"/>
          <w:spacing w:val="3"/>
          <w:sz w:val="18"/>
        </w:rPr>
        <w:t xml:space="preserve">enlaces </w:t>
      </w:r>
      <w:r>
        <w:rPr>
          <w:color w:val="2E2E2E"/>
          <w:sz w:val="18"/>
        </w:rPr>
        <w:t xml:space="preserve">Estudio Planta </w:t>
      </w:r>
      <w:r>
        <w:rPr>
          <w:color w:val="2E2E2E"/>
          <w:spacing w:val="3"/>
          <w:sz w:val="18"/>
        </w:rPr>
        <w:t xml:space="preserve">adicionales, </w:t>
      </w:r>
      <w:r>
        <w:rPr>
          <w:color w:val="2E2E2E"/>
          <w:sz w:val="18"/>
        </w:rPr>
        <w:t xml:space="preserve">siempre y </w:t>
      </w:r>
      <w:r>
        <w:rPr>
          <w:color w:val="2E2E2E"/>
          <w:spacing w:val="2"/>
          <w:sz w:val="18"/>
        </w:rPr>
        <w:t xml:space="preserve">cuando </w:t>
      </w:r>
      <w:r>
        <w:rPr>
          <w:color w:val="2E2E2E"/>
          <w:sz w:val="18"/>
        </w:rPr>
        <w:t xml:space="preserve">el </w:t>
      </w:r>
      <w:r>
        <w:rPr>
          <w:color w:val="2E2E2E"/>
          <w:spacing w:val="2"/>
          <w:sz w:val="18"/>
        </w:rPr>
        <w:t>conc</w:t>
      </w:r>
      <w:r>
        <w:rPr>
          <w:color w:val="2E2E2E"/>
          <w:spacing w:val="2"/>
          <w:sz w:val="18"/>
        </w:rPr>
        <w:t xml:space="preserve">esionario </w:t>
      </w:r>
      <w:r>
        <w:rPr>
          <w:color w:val="2E2E2E"/>
          <w:sz w:val="18"/>
        </w:rPr>
        <w:t xml:space="preserve">justifique a satisfacción </w:t>
      </w:r>
      <w:r>
        <w:rPr>
          <w:color w:val="2E2E2E"/>
          <w:spacing w:val="2"/>
          <w:sz w:val="18"/>
        </w:rPr>
        <w:t xml:space="preserve">del </w:t>
      </w:r>
      <w:r>
        <w:rPr>
          <w:color w:val="2E2E2E"/>
          <w:sz w:val="18"/>
        </w:rPr>
        <w:t>Instituto tal</w:t>
      </w:r>
      <w:r>
        <w:rPr>
          <w:color w:val="2E2E2E"/>
          <w:spacing w:val="43"/>
          <w:sz w:val="18"/>
        </w:rPr>
        <w:t xml:space="preserve"> </w:t>
      </w:r>
      <w:r>
        <w:rPr>
          <w:color w:val="2E2E2E"/>
          <w:spacing w:val="2"/>
          <w:sz w:val="18"/>
        </w:rPr>
        <w:t>necesidad.</w:t>
      </w:r>
    </w:p>
    <w:p w:rsidR="00657E63" w:rsidRDefault="00DF13E2">
      <w:pPr>
        <w:pStyle w:val="Prrafodelista"/>
        <w:numPr>
          <w:ilvl w:val="0"/>
          <w:numId w:val="5"/>
        </w:numPr>
        <w:tabs>
          <w:tab w:val="left" w:pos="1260"/>
        </w:tabs>
        <w:spacing w:before="97" w:line="249" w:lineRule="auto"/>
        <w:ind w:right="425" w:hanging="361"/>
        <w:jc w:val="both"/>
        <w:rPr>
          <w:sz w:val="18"/>
        </w:rPr>
      </w:pPr>
      <w:r>
        <w:rPr>
          <w:color w:val="2E2E2E"/>
          <w:sz w:val="18"/>
        </w:rPr>
        <w:t xml:space="preserve">El </w:t>
      </w:r>
      <w:r>
        <w:rPr>
          <w:color w:val="2E2E2E"/>
          <w:spacing w:val="2"/>
          <w:sz w:val="18"/>
        </w:rPr>
        <w:t xml:space="preserve">enlace </w:t>
      </w:r>
      <w:r>
        <w:rPr>
          <w:color w:val="2E2E2E"/>
          <w:sz w:val="18"/>
        </w:rPr>
        <w:t xml:space="preserve">Estudio­Planta </w:t>
      </w:r>
      <w:r>
        <w:rPr>
          <w:color w:val="2E2E2E"/>
          <w:spacing w:val="2"/>
          <w:sz w:val="18"/>
        </w:rPr>
        <w:t xml:space="preserve">podrá </w:t>
      </w:r>
      <w:r>
        <w:rPr>
          <w:color w:val="2E2E2E"/>
          <w:sz w:val="18"/>
        </w:rPr>
        <w:t xml:space="preserve">ser de </w:t>
      </w:r>
      <w:r>
        <w:rPr>
          <w:color w:val="2E2E2E"/>
          <w:spacing w:val="2"/>
          <w:sz w:val="18"/>
        </w:rPr>
        <w:t xml:space="preserve">dos </w:t>
      </w:r>
      <w:r>
        <w:rPr>
          <w:color w:val="2E2E2E"/>
          <w:sz w:val="18"/>
        </w:rPr>
        <w:t xml:space="preserve">vías dentro </w:t>
      </w:r>
      <w:r>
        <w:rPr>
          <w:color w:val="2E2E2E"/>
          <w:spacing w:val="2"/>
          <w:sz w:val="18"/>
        </w:rPr>
        <w:t xml:space="preserve">del ancho </w:t>
      </w:r>
      <w:r>
        <w:rPr>
          <w:color w:val="2E2E2E"/>
          <w:sz w:val="18"/>
        </w:rPr>
        <w:t xml:space="preserve">de </w:t>
      </w:r>
      <w:r>
        <w:rPr>
          <w:color w:val="2E2E2E"/>
          <w:spacing w:val="3"/>
          <w:sz w:val="18"/>
        </w:rPr>
        <w:t xml:space="preserve">banda </w:t>
      </w:r>
      <w:r>
        <w:rPr>
          <w:color w:val="2E2E2E"/>
          <w:sz w:val="18"/>
        </w:rPr>
        <w:t xml:space="preserve">otorgado en el </w:t>
      </w:r>
      <w:r>
        <w:rPr>
          <w:color w:val="2E2E2E"/>
          <w:spacing w:val="2"/>
          <w:sz w:val="18"/>
        </w:rPr>
        <w:t xml:space="preserve">canal </w:t>
      </w:r>
      <w:r>
        <w:rPr>
          <w:color w:val="2E2E2E"/>
          <w:spacing w:val="3"/>
          <w:sz w:val="18"/>
        </w:rPr>
        <w:t xml:space="preserve">asignado. </w:t>
      </w:r>
      <w:r>
        <w:rPr>
          <w:color w:val="2E2E2E"/>
          <w:sz w:val="18"/>
        </w:rPr>
        <w:t xml:space="preserve">La </w:t>
      </w:r>
      <w:r>
        <w:rPr>
          <w:color w:val="2E2E2E"/>
          <w:spacing w:val="3"/>
          <w:sz w:val="18"/>
        </w:rPr>
        <w:t xml:space="preserve">bi­ direccionalidad </w:t>
      </w:r>
      <w:r>
        <w:rPr>
          <w:color w:val="2E2E2E"/>
          <w:spacing w:val="2"/>
          <w:sz w:val="18"/>
        </w:rPr>
        <w:t xml:space="preserve">deberá </w:t>
      </w:r>
      <w:r>
        <w:rPr>
          <w:color w:val="2E2E2E"/>
          <w:sz w:val="18"/>
        </w:rPr>
        <w:t xml:space="preserve">ser </w:t>
      </w:r>
      <w:r>
        <w:rPr>
          <w:color w:val="2E2E2E"/>
          <w:spacing w:val="2"/>
          <w:sz w:val="18"/>
        </w:rPr>
        <w:t xml:space="preserve">implementada por </w:t>
      </w:r>
      <w:r>
        <w:rPr>
          <w:color w:val="2E2E2E"/>
          <w:sz w:val="18"/>
        </w:rPr>
        <w:t xml:space="preserve">el </w:t>
      </w:r>
      <w:r>
        <w:rPr>
          <w:color w:val="2E2E2E"/>
          <w:spacing w:val="3"/>
          <w:sz w:val="18"/>
        </w:rPr>
        <w:t xml:space="preserve">Concesionario </w:t>
      </w:r>
      <w:r>
        <w:rPr>
          <w:color w:val="2E2E2E"/>
          <w:spacing w:val="2"/>
          <w:sz w:val="18"/>
        </w:rPr>
        <w:t xml:space="preserve">utilizando </w:t>
      </w:r>
      <w:r>
        <w:rPr>
          <w:color w:val="2E2E2E"/>
          <w:spacing w:val="3"/>
          <w:sz w:val="18"/>
        </w:rPr>
        <w:t xml:space="preserve">alguna </w:t>
      </w:r>
      <w:r>
        <w:rPr>
          <w:color w:val="2E2E2E"/>
          <w:spacing w:val="2"/>
          <w:sz w:val="18"/>
        </w:rPr>
        <w:t>s</w:t>
      </w:r>
      <w:r>
        <w:rPr>
          <w:color w:val="2E2E2E"/>
          <w:spacing w:val="2"/>
          <w:sz w:val="18"/>
        </w:rPr>
        <w:t xml:space="preserve">olución tecnológica que </w:t>
      </w:r>
      <w:r>
        <w:rPr>
          <w:color w:val="2E2E2E"/>
          <w:sz w:val="18"/>
        </w:rPr>
        <w:t xml:space="preserve">no </w:t>
      </w:r>
      <w:r>
        <w:rPr>
          <w:color w:val="2E2E2E"/>
          <w:spacing w:val="2"/>
          <w:sz w:val="18"/>
        </w:rPr>
        <w:t xml:space="preserve">requiera </w:t>
      </w:r>
      <w:r>
        <w:rPr>
          <w:color w:val="2E2E2E"/>
          <w:sz w:val="18"/>
        </w:rPr>
        <w:t xml:space="preserve">de </w:t>
      </w:r>
      <w:r>
        <w:rPr>
          <w:color w:val="2E2E2E"/>
          <w:spacing w:val="2"/>
          <w:sz w:val="18"/>
        </w:rPr>
        <w:t xml:space="preserve">la </w:t>
      </w:r>
      <w:r>
        <w:rPr>
          <w:color w:val="2E2E2E"/>
          <w:spacing w:val="3"/>
          <w:sz w:val="18"/>
        </w:rPr>
        <w:t xml:space="preserve">asignación </w:t>
      </w:r>
      <w:r>
        <w:rPr>
          <w:color w:val="2E2E2E"/>
          <w:sz w:val="18"/>
        </w:rPr>
        <w:t xml:space="preserve">de </w:t>
      </w:r>
      <w:r>
        <w:rPr>
          <w:color w:val="2E2E2E"/>
          <w:spacing w:val="2"/>
          <w:sz w:val="18"/>
        </w:rPr>
        <w:t xml:space="preserve">una </w:t>
      </w:r>
      <w:r>
        <w:rPr>
          <w:color w:val="2E2E2E"/>
          <w:sz w:val="18"/>
        </w:rPr>
        <w:t xml:space="preserve">frecuencia </w:t>
      </w:r>
      <w:r>
        <w:rPr>
          <w:color w:val="2E2E2E"/>
          <w:spacing w:val="3"/>
          <w:sz w:val="18"/>
        </w:rPr>
        <w:t xml:space="preserve">adicional </w:t>
      </w:r>
      <w:r>
        <w:rPr>
          <w:color w:val="2E2E2E"/>
          <w:sz w:val="18"/>
        </w:rPr>
        <w:t>para un mismo</w:t>
      </w:r>
      <w:r>
        <w:rPr>
          <w:color w:val="2E2E2E"/>
          <w:spacing w:val="34"/>
          <w:sz w:val="18"/>
        </w:rPr>
        <w:t xml:space="preserve"> </w:t>
      </w:r>
      <w:r>
        <w:rPr>
          <w:color w:val="2E2E2E"/>
          <w:spacing w:val="3"/>
          <w:sz w:val="18"/>
        </w:rPr>
        <w:t>enlace.</w:t>
      </w:r>
    </w:p>
    <w:p w:rsidR="00657E63" w:rsidRDefault="00DF13E2">
      <w:pPr>
        <w:pStyle w:val="Textoindependiente"/>
        <w:spacing w:before="85" w:line="244" w:lineRule="auto"/>
        <w:ind w:left="565" w:right="418" w:firstLine="288"/>
        <w:jc w:val="both"/>
      </w:pPr>
      <w:r>
        <w:t xml:space="preserve">Sin </w:t>
      </w:r>
      <w:r>
        <w:rPr>
          <w:spacing w:val="2"/>
        </w:rPr>
        <w:t xml:space="preserve">menoscabo </w:t>
      </w:r>
      <w:r>
        <w:t xml:space="preserve">de </w:t>
      </w:r>
      <w:r>
        <w:rPr>
          <w:spacing w:val="2"/>
        </w:rPr>
        <w:t xml:space="preserve">lo </w:t>
      </w:r>
      <w:r>
        <w:t xml:space="preserve">anterior, el Instituto </w:t>
      </w:r>
      <w:r>
        <w:rPr>
          <w:spacing w:val="2"/>
        </w:rPr>
        <w:t xml:space="preserve">podrá valorar solicitudes </w:t>
      </w:r>
      <w:r>
        <w:t xml:space="preserve">de </w:t>
      </w:r>
      <w:r>
        <w:rPr>
          <w:spacing w:val="3"/>
        </w:rPr>
        <w:t xml:space="preserve">canales </w:t>
      </w:r>
      <w:r>
        <w:t xml:space="preserve">de un </w:t>
      </w:r>
      <w:r>
        <w:rPr>
          <w:spacing w:val="2"/>
        </w:rPr>
        <w:t xml:space="preserve">ancho </w:t>
      </w:r>
      <w:r>
        <w:t xml:space="preserve">de </w:t>
      </w:r>
      <w:r>
        <w:rPr>
          <w:spacing w:val="3"/>
        </w:rPr>
        <w:t xml:space="preserve">banda </w:t>
      </w:r>
      <w:r>
        <w:t xml:space="preserve">mayor al </w:t>
      </w:r>
      <w:r>
        <w:rPr>
          <w:spacing w:val="3"/>
        </w:rPr>
        <w:t xml:space="preserve">indicado </w:t>
      </w:r>
      <w:r>
        <w:t xml:space="preserve">en   el </w:t>
      </w:r>
      <w:r>
        <w:rPr>
          <w:spacing w:val="2"/>
        </w:rPr>
        <w:t xml:space="preserve">numeral </w:t>
      </w:r>
      <w:r>
        <w:t xml:space="preserve">1 anterior de conformidad con </w:t>
      </w:r>
      <w:r>
        <w:rPr>
          <w:spacing w:val="3"/>
        </w:rPr>
        <w:t xml:space="preserve">los planes </w:t>
      </w:r>
      <w:r>
        <w:t xml:space="preserve">de </w:t>
      </w:r>
      <w:r>
        <w:rPr>
          <w:spacing w:val="2"/>
        </w:rPr>
        <w:t xml:space="preserve">canalización </w:t>
      </w:r>
      <w:r>
        <w:t xml:space="preserve">previstos, siempre y </w:t>
      </w:r>
      <w:r>
        <w:rPr>
          <w:spacing w:val="2"/>
        </w:rPr>
        <w:t xml:space="preserve">cuando </w:t>
      </w:r>
      <w:r>
        <w:t xml:space="preserve">el solicitante justifique a satisfacción </w:t>
      </w:r>
      <w:r>
        <w:rPr>
          <w:spacing w:val="2"/>
        </w:rPr>
        <w:t xml:space="preserve">del </w:t>
      </w:r>
      <w:r>
        <w:t>Instituto tal</w:t>
      </w:r>
      <w:r>
        <w:rPr>
          <w:spacing w:val="14"/>
        </w:rPr>
        <w:t xml:space="preserve"> </w:t>
      </w:r>
      <w:r>
        <w:rPr>
          <w:spacing w:val="2"/>
        </w:rPr>
        <w:t>necesidad.</w:t>
      </w:r>
    </w:p>
    <w:p w:rsidR="00657E63" w:rsidRDefault="00DF13E2">
      <w:pPr>
        <w:pStyle w:val="Ttulo1"/>
        <w:numPr>
          <w:ilvl w:val="0"/>
          <w:numId w:val="6"/>
        </w:numPr>
        <w:tabs>
          <w:tab w:val="left" w:pos="1034"/>
        </w:tabs>
        <w:spacing w:before="104"/>
        <w:ind w:left="1034" w:hanging="181"/>
      </w:pPr>
      <w:r>
        <w:t xml:space="preserve">Banda </w:t>
      </w:r>
      <w:r>
        <w:rPr>
          <w:spacing w:val="-3"/>
        </w:rPr>
        <w:t xml:space="preserve">de </w:t>
      </w:r>
      <w:r>
        <w:rPr>
          <w:spacing w:val="2"/>
        </w:rPr>
        <w:t xml:space="preserve">225 </w:t>
      </w:r>
      <w:r>
        <w:t xml:space="preserve">a </w:t>
      </w:r>
      <w:r>
        <w:rPr>
          <w:spacing w:val="2"/>
        </w:rPr>
        <w:t>240</w:t>
      </w:r>
      <w:r>
        <w:rPr>
          <w:spacing w:val="7"/>
        </w:rPr>
        <w:t xml:space="preserve"> </w:t>
      </w:r>
      <w:r>
        <w:t>MHz</w:t>
      </w:r>
    </w:p>
    <w:p w:rsidR="00657E63" w:rsidRDefault="00DF13E2">
      <w:pPr>
        <w:pStyle w:val="Textoindependiente"/>
        <w:spacing w:before="108" w:line="244" w:lineRule="auto"/>
        <w:ind w:left="565" w:right="418" w:firstLine="288"/>
        <w:jc w:val="both"/>
      </w:pPr>
      <w:r>
        <w:t xml:space="preserve">En </w:t>
      </w:r>
      <w:r>
        <w:rPr>
          <w:spacing w:val="2"/>
        </w:rPr>
        <w:t xml:space="preserve">la </w:t>
      </w:r>
      <w:r>
        <w:rPr>
          <w:spacing w:val="3"/>
        </w:rPr>
        <w:t xml:space="preserve">banda </w:t>
      </w:r>
      <w:r>
        <w:rPr>
          <w:spacing w:val="2"/>
        </w:rPr>
        <w:t xml:space="preserve">225­240 </w:t>
      </w:r>
      <w:r>
        <w:t xml:space="preserve">MHz </w:t>
      </w:r>
      <w:r>
        <w:rPr>
          <w:spacing w:val="2"/>
        </w:rPr>
        <w:t xml:space="preserve">podrá </w:t>
      </w:r>
      <w:r>
        <w:t xml:space="preserve">ser autorizada para el establecimiento de </w:t>
      </w:r>
      <w:r>
        <w:rPr>
          <w:spacing w:val="3"/>
        </w:rPr>
        <w:t>enlace</w:t>
      </w:r>
      <w:r>
        <w:rPr>
          <w:spacing w:val="3"/>
        </w:rPr>
        <w:t xml:space="preserve">s </w:t>
      </w:r>
      <w:r>
        <w:t xml:space="preserve">estudio­planta y sistemas de control remoto, para </w:t>
      </w:r>
      <w:r>
        <w:rPr>
          <w:spacing w:val="2"/>
        </w:rPr>
        <w:t xml:space="preserve">la </w:t>
      </w:r>
      <w:r>
        <w:t xml:space="preserve">transmisión de </w:t>
      </w:r>
      <w:r>
        <w:rPr>
          <w:spacing w:val="3"/>
        </w:rPr>
        <w:t xml:space="preserve">señales </w:t>
      </w:r>
      <w:r>
        <w:t xml:space="preserve">de </w:t>
      </w:r>
      <w:r>
        <w:rPr>
          <w:spacing w:val="2"/>
        </w:rPr>
        <w:t xml:space="preserve">radiodifusión </w:t>
      </w:r>
      <w:r>
        <w:t xml:space="preserve">en AM y FM, </w:t>
      </w:r>
      <w:r>
        <w:rPr>
          <w:spacing w:val="2"/>
        </w:rPr>
        <w:t xml:space="preserve">previo </w:t>
      </w:r>
      <w:r>
        <w:rPr>
          <w:spacing w:val="3"/>
        </w:rPr>
        <w:t xml:space="preserve">análisis </w:t>
      </w:r>
      <w:r>
        <w:t xml:space="preserve">de </w:t>
      </w:r>
      <w:r>
        <w:rPr>
          <w:spacing w:val="2"/>
        </w:rPr>
        <w:t xml:space="preserve">factibilidad </w:t>
      </w:r>
      <w:r>
        <w:t xml:space="preserve">técnica </w:t>
      </w:r>
      <w:r>
        <w:rPr>
          <w:spacing w:val="2"/>
        </w:rPr>
        <w:t xml:space="preserve">por </w:t>
      </w:r>
      <w:r>
        <w:t xml:space="preserve">parte </w:t>
      </w:r>
      <w:r>
        <w:rPr>
          <w:spacing w:val="2"/>
        </w:rPr>
        <w:t xml:space="preserve">del </w:t>
      </w:r>
      <w:r>
        <w:t xml:space="preserve">Instituto de conformidad con </w:t>
      </w:r>
      <w:r>
        <w:rPr>
          <w:spacing w:val="3"/>
        </w:rPr>
        <w:t xml:space="preserve">las disposiciones </w:t>
      </w:r>
      <w:r>
        <w:t xml:space="preserve">técnicas </w:t>
      </w:r>
      <w:r>
        <w:rPr>
          <w:spacing w:val="3"/>
        </w:rPr>
        <w:t xml:space="preserve">aplicables </w:t>
      </w:r>
      <w:r>
        <w:t xml:space="preserve">y de </w:t>
      </w:r>
      <w:r>
        <w:rPr>
          <w:spacing w:val="2"/>
        </w:rPr>
        <w:t xml:space="preserve">acuerdo </w:t>
      </w:r>
      <w:r>
        <w:t xml:space="preserve">con </w:t>
      </w:r>
      <w:r>
        <w:rPr>
          <w:spacing w:val="2"/>
        </w:rPr>
        <w:t xml:space="preserve">la </w:t>
      </w:r>
      <w:r>
        <w:t>informac</w:t>
      </w:r>
      <w:r>
        <w:t xml:space="preserve">ión técnica </w:t>
      </w:r>
      <w:r>
        <w:rPr>
          <w:spacing w:val="2"/>
        </w:rPr>
        <w:t xml:space="preserve">que </w:t>
      </w:r>
      <w:r>
        <w:t>presente el solicitante  para tal</w:t>
      </w:r>
      <w:r>
        <w:rPr>
          <w:spacing w:val="9"/>
        </w:rPr>
        <w:t xml:space="preserve"> </w:t>
      </w:r>
      <w:r>
        <w:t>efecto.</w:t>
      </w:r>
    </w:p>
    <w:p w:rsidR="00657E63" w:rsidRDefault="00DF13E2">
      <w:pPr>
        <w:pStyle w:val="Textoindependiente"/>
        <w:spacing w:before="104" w:line="244" w:lineRule="auto"/>
        <w:ind w:left="565" w:right="418" w:firstLine="288"/>
        <w:jc w:val="both"/>
      </w:pPr>
      <w:r>
        <w:t>La disposición de canales de frecuencia susceptibles de autorización para el establecimiento de servicios auxiliares consistentes en enlaces Estudio Planta o bien enlaces de Control Remoto para esta</w:t>
      </w:r>
      <w:r>
        <w:t>ciones de radiodifusión sonora con modulación en amplitud (A.M.) o en frecuencia (F.M.) es la siguiente:</w:t>
      </w:r>
    </w:p>
    <w:p w:rsidR="00657E63" w:rsidRDefault="00657E63">
      <w:pPr>
        <w:pStyle w:val="Textoindependiente"/>
        <w:rPr>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1"/>
        <w:gridCol w:w="1112"/>
        <w:gridCol w:w="1217"/>
      </w:tblGrid>
      <w:tr w:rsidR="00657E63">
        <w:trPr>
          <w:trHeight w:hRule="exact" w:val="781"/>
        </w:trPr>
        <w:tc>
          <w:tcPr>
            <w:tcW w:w="901" w:type="dxa"/>
          </w:tcPr>
          <w:p w:rsidR="00657E63" w:rsidRDefault="00DF13E2">
            <w:pPr>
              <w:pStyle w:val="TableParagraph"/>
              <w:spacing w:before="156" w:line="180" w:lineRule="exact"/>
              <w:ind w:left="226" w:right="204" w:firstLine="90"/>
              <w:jc w:val="left"/>
              <w:rPr>
                <w:b/>
                <w:i/>
                <w:sz w:val="16"/>
              </w:rPr>
            </w:pPr>
            <w:r>
              <w:rPr>
                <w:b/>
                <w:i/>
                <w:sz w:val="16"/>
              </w:rPr>
              <w:t>No. Canal</w:t>
            </w:r>
          </w:p>
        </w:tc>
        <w:tc>
          <w:tcPr>
            <w:tcW w:w="1112" w:type="dxa"/>
          </w:tcPr>
          <w:p w:rsidR="00657E63" w:rsidRDefault="00657E63">
            <w:pPr>
              <w:pStyle w:val="TableParagraph"/>
              <w:spacing w:before="10"/>
              <w:ind w:left="0"/>
              <w:jc w:val="left"/>
              <w:rPr>
                <w:sz w:val="20"/>
              </w:rPr>
            </w:pPr>
          </w:p>
          <w:p w:rsidR="00657E63" w:rsidRDefault="00DF13E2">
            <w:pPr>
              <w:pStyle w:val="TableParagraph"/>
              <w:ind w:left="191" w:right="180"/>
              <w:rPr>
                <w:b/>
                <w:i/>
                <w:sz w:val="16"/>
              </w:rPr>
            </w:pPr>
            <w:r>
              <w:rPr>
                <w:b/>
                <w:i/>
                <w:sz w:val="16"/>
              </w:rPr>
              <w:t>TX (MHz)</w:t>
            </w:r>
          </w:p>
        </w:tc>
        <w:tc>
          <w:tcPr>
            <w:tcW w:w="1217" w:type="dxa"/>
          </w:tcPr>
          <w:p w:rsidR="00657E63" w:rsidRDefault="00DF13E2">
            <w:pPr>
              <w:pStyle w:val="TableParagraph"/>
              <w:spacing w:before="66" w:line="180" w:lineRule="exact"/>
              <w:ind w:left="226" w:right="207"/>
              <w:rPr>
                <w:b/>
                <w:i/>
                <w:sz w:val="16"/>
              </w:rPr>
            </w:pPr>
            <w:r>
              <w:rPr>
                <w:b/>
                <w:i/>
                <w:sz w:val="16"/>
              </w:rPr>
              <w:t>Ancho de banda (kHz)</w:t>
            </w:r>
          </w:p>
        </w:tc>
      </w:tr>
      <w:tr w:rsidR="00657E63">
        <w:trPr>
          <w:trHeight w:hRule="exact" w:val="330"/>
        </w:trPr>
        <w:tc>
          <w:tcPr>
            <w:tcW w:w="901" w:type="dxa"/>
          </w:tcPr>
          <w:p w:rsidR="00657E63" w:rsidRDefault="00DF13E2">
            <w:pPr>
              <w:pStyle w:val="TableParagraph"/>
              <w:ind w:left="16"/>
              <w:rPr>
                <w:sz w:val="16"/>
              </w:rPr>
            </w:pPr>
            <w:r>
              <w:rPr>
                <w:sz w:val="16"/>
              </w:rPr>
              <w:t>1</w:t>
            </w:r>
          </w:p>
        </w:tc>
        <w:tc>
          <w:tcPr>
            <w:tcW w:w="1112" w:type="dxa"/>
          </w:tcPr>
          <w:p w:rsidR="00657E63" w:rsidRDefault="00DF13E2">
            <w:pPr>
              <w:pStyle w:val="TableParagraph"/>
              <w:ind w:left="191" w:right="175"/>
              <w:rPr>
                <w:sz w:val="16"/>
              </w:rPr>
            </w:pPr>
            <w:r>
              <w:rPr>
                <w:sz w:val="16"/>
              </w:rPr>
              <w:t>225.075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16"/>
              <w:rPr>
                <w:sz w:val="16"/>
              </w:rPr>
            </w:pPr>
            <w:r>
              <w:rPr>
                <w:sz w:val="16"/>
              </w:rPr>
              <w:t>2</w:t>
            </w:r>
          </w:p>
        </w:tc>
        <w:tc>
          <w:tcPr>
            <w:tcW w:w="1112" w:type="dxa"/>
          </w:tcPr>
          <w:p w:rsidR="00657E63" w:rsidRDefault="00DF13E2">
            <w:pPr>
              <w:pStyle w:val="TableParagraph"/>
              <w:ind w:left="191" w:right="175"/>
              <w:rPr>
                <w:sz w:val="16"/>
              </w:rPr>
            </w:pPr>
            <w:r>
              <w:rPr>
                <w:sz w:val="16"/>
              </w:rPr>
              <w:t>225.225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16"/>
              <w:rPr>
                <w:sz w:val="16"/>
              </w:rPr>
            </w:pPr>
            <w:r>
              <w:rPr>
                <w:sz w:val="16"/>
              </w:rPr>
              <w:t>3</w:t>
            </w:r>
          </w:p>
        </w:tc>
        <w:tc>
          <w:tcPr>
            <w:tcW w:w="1112" w:type="dxa"/>
          </w:tcPr>
          <w:p w:rsidR="00657E63" w:rsidRDefault="00DF13E2">
            <w:pPr>
              <w:pStyle w:val="TableParagraph"/>
              <w:ind w:left="191" w:right="175"/>
              <w:rPr>
                <w:sz w:val="16"/>
              </w:rPr>
            </w:pPr>
            <w:r>
              <w:rPr>
                <w:sz w:val="16"/>
              </w:rPr>
              <w:t>225.375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16"/>
              <w:rPr>
                <w:sz w:val="16"/>
              </w:rPr>
            </w:pPr>
            <w:r>
              <w:rPr>
                <w:sz w:val="16"/>
              </w:rPr>
              <w:t>4</w:t>
            </w:r>
          </w:p>
        </w:tc>
        <w:tc>
          <w:tcPr>
            <w:tcW w:w="1112" w:type="dxa"/>
          </w:tcPr>
          <w:p w:rsidR="00657E63" w:rsidRDefault="00DF13E2">
            <w:pPr>
              <w:pStyle w:val="TableParagraph"/>
              <w:ind w:left="191" w:right="175"/>
              <w:rPr>
                <w:sz w:val="16"/>
              </w:rPr>
            </w:pPr>
            <w:r>
              <w:rPr>
                <w:sz w:val="16"/>
              </w:rPr>
              <w:t>225.525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16"/>
              <w:rPr>
                <w:sz w:val="16"/>
              </w:rPr>
            </w:pPr>
            <w:r>
              <w:rPr>
                <w:sz w:val="16"/>
              </w:rPr>
              <w:t>5</w:t>
            </w:r>
          </w:p>
        </w:tc>
        <w:tc>
          <w:tcPr>
            <w:tcW w:w="1112" w:type="dxa"/>
          </w:tcPr>
          <w:p w:rsidR="00657E63" w:rsidRDefault="00DF13E2">
            <w:pPr>
              <w:pStyle w:val="TableParagraph"/>
              <w:ind w:left="191" w:right="175"/>
              <w:rPr>
                <w:sz w:val="16"/>
              </w:rPr>
            </w:pPr>
            <w:r>
              <w:rPr>
                <w:sz w:val="16"/>
              </w:rPr>
              <w:t>225.675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16"/>
              <w:rPr>
                <w:sz w:val="16"/>
              </w:rPr>
            </w:pPr>
            <w:r>
              <w:rPr>
                <w:sz w:val="16"/>
              </w:rPr>
              <w:t>6</w:t>
            </w:r>
          </w:p>
        </w:tc>
        <w:tc>
          <w:tcPr>
            <w:tcW w:w="1112" w:type="dxa"/>
          </w:tcPr>
          <w:p w:rsidR="00657E63" w:rsidRDefault="00DF13E2">
            <w:pPr>
              <w:pStyle w:val="TableParagraph"/>
              <w:ind w:left="191" w:right="175"/>
              <w:rPr>
                <w:sz w:val="16"/>
              </w:rPr>
            </w:pPr>
            <w:r>
              <w:rPr>
                <w:sz w:val="16"/>
              </w:rPr>
              <w:t>225.825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16"/>
              <w:rPr>
                <w:sz w:val="16"/>
              </w:rPr>
            </w:pPr>
            <w:r>
              <w:rPr>
                <w:sz w:val="16"/>
              </w:rPr>
              <w:t>7</w:t>
            </w:r>
          </w:p>
        </w:tc>
        <w:tc>
          <w:tcPr>
            <w:tcW w:w="1112" w:type="dxa"/>
          </w:tcPr>
          <w:p w:rsidR="00657E63" w:rsidRDefault="00DF13E2">
            <w:pPr>
              <w:pStyle w:val="TableParagraph"/>
              <w:ind w:left="191" w:right="175"/>
              <w:rPr>
                <w:sz w:val="16"/>
              </w:rPr>
            </w:pPr>
            <w:r>
              <w:rPr>
                <w:sz w:val="16"/>
              </w:rPr>
              <w:t>225.975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16"/>
              <w:rPr>
                <w:sz w:val="16"/>
              </w:rPr>
            </w:pPr>
            <w:r>
              <w:rPr>
                <w:sz w:val="16"/>
              </w:rPr>
              <w:t>8</w:t>
            </w:r>
          </w:p>
        </w:tc>
        <w:tc>
          <w:tcPr>
            <w:tcW w:w="1112" w:type="dxa"/>
          </w:tcPr>
          <w:p w:rsidR="00657E63" w:rsidRDefault="00DF13E2">
            <w:pPr>
              <w:pStyle w:val="TableParagraph"/>
              <w:ind w:left="191" w:right="175"/>
              <w:rPr>
                <w:sz w:val="16"/>
              </w:rPr>
            </w:pPr>
            <w:r>
              <w:rPr>
                <w:sz w:val="16"/>
              </w:rPr>
              <w:t>226.125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16"/>
              <w:rPr>
                <w:sz w:val="16"/>
              </w:rPr>
            </w:pPr>
            <w:r>
              <w:rPr>
                <w:sz w:val="16"/>
              </w:rPr>
              <w:t>9</w:t>
            </w:r>
          </w:p>
        </w:tc>
        <w:tc>
          <w:tcPr>
            <w:tcW w:w="1112" w:type="dxa"/>
          </w:tcPr>
          <w:p w:rsidR="00657E63" w:rsidRDefault="00DF13E2">
            <w:pPr>
              <w:pStyle w:val="TableParagraph"/>
              <w:ind w:left="191" w:right="175"/>
              <w:rPr>
                <w:sz w:val="16"/>
              </w:rPr>
            </w:pPr>
            <w:r>
              <w:rPr>
                <w:sz w:val="16"/>
              </w:rPr>
              <w:t>226.275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10</w:t>
            </w:r>
          </w:p>
        </w:tc>
        <w:tc>
          <w:tcPr>
            <w:tcW w:w="1112" w:type="dxa"/>
          </w:tcPr>
          <w:p w:rsidR="00657E63" w:rsidRDefault="00DF13E2">
            <w:pPr>
              <w:pStyle w:val="TableParagraph"/>
              <w:ind w:left="191" w:right="175"/>
              <w:rPr>
                <w:sz w:val="16"/>
              </w:rPr>
            </w:pPr>
            <w:r>
              <w:rPr>
                <w:sz w:val="16"/>
              </w:rPr>
              <w:t>226.425</w:t>
            </w:r>
          </w:p>
        </w:tc>
        <w:tc>
          <w:tcPr>
            <w:tcW w:w="1217" w:type="dxa"/>
          </w:tcPr>
          <w:p w:rsidR="00657E63" w:rsidRDefault="00DF13E2">
            <w:pPr>
              <w:pStyle w:val="TableParagraph"/>
              <w:ind w:left="223" w:right="207"/>
              <w:rPr>
                <w:sz w:val="16"/>
              </w:rPr>
            </w:pPr>
            <w:r>
              <w:rPr>
                <w:sz w:val="16"/>
              </w:rPr>
              <w:t>150</w:t>
            </w:r>
          </w:p>
        </w:tc>
      </w:tr>
    </w:tbl>
    <w:p w:rsidR="00657E63" w:rsidRDefault="00657E63">
      <w:pPr>
        <w:rPr>
          <w:sz w:val="16"/>
        </w:rPr>
        <w:sectPr w:rsidR="00657E63">
          <w:pgSz w:w="12240" w:h="15840"/>
          <w:pgMar w:top="460" w:right="400" w:bottom="480" w:left="420" w:header="274" w:footer="285" w:gutter="0"/>
          <w:cols w:space="720"/>
        </w:sectPr>
      </w:pPr>
    </w:p>
    <w:p w:rsidR="00657E63" w:rsidRDefault="00657E63">
      <w:pPr>
        <w:pStyle w:val="Textoindependiente"/>
        <w:spacing w:before="6"/>
        <w:rPr>
          <w:rFonts w:ascii="Times New Roman"/>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1"/>
        <w:gridCol w:w="1112"/>
        <w:gridCol w:w="1217"/>
      </w:tblGrid>
      <w:tr w:rsidR="00657E63">
        <w:trPr>
          <w:trHeight w:hRule="exact" w:val="278"/>
        </w:trPr>
        <w:tc>
          <w:tcPr>
            <w:tcW w:w="901" w:type="dxa"/>
            <w:tcBorders>
              <w:top w:val="nil"/>
            </w:tcBorders>
          </w:tcPr>
          <w:p w:rsidR="00657E63" w:rsidRDefault="00DF13E2">
            <w:pPr>
              <w:pStyle w:val="TableParagraph"/>
              <w:ind w:left="342" w:right="326"/>
              <w:rPr>
                <w:sz w:val="16"/>
              </w:rPr>
            </w:pPr>
            <w:r>
              <w:rPr>
                <w:sz w:val="16"/>
              </w:rPr>
              <w:t>11</w:t>
            </w:r>
          </w:p>
        </w:tc>
        <w:tc>
          <w:tcPr>
            <w:tcW w:w="1112" w:type="dxa"/>
            <w:tcBorders>
              <w:top w:val="nil"/>
            </w:tcBorders>
          </w:tcPr>
          <w:p w:rsidR="00657E63" w:rsidRDefault="00DF13E2">
            <w:pPr>
              <w:pStyle w:val="TableParagraph"/>
              <w:ind w:left="264"/>
              <w:jc w:val="left"/>
              <w:rPr>
                <w:sz w:val="16"/>
              </w:rPr>
            </w:pPr>
            <w:r>
              <w:rPr>
                <w:sz w:val="16"/>
              </w:rPr>
              <w:t>226.575</w:t>
            </w:r>
          </w:p>
        </w:tc>
        <w:tc>
          <w:tcPr>
            <w:tcW w:w="1217" w:type="dxa"/>
            <w:tcBorders>
              <w:top w:val="nil"/>
            </w:tcBorders>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12</w:t>
            </w:r>
          </w:p>
        </w:tc>
        <w:tc>
          <w:tcPr>
            <w:tcW w:w="1112" w:type="dxa"/>
          </w:tcPr>
          <w:p w:rsidR="00657E63" w:rsidRDefault="00DF13E2">
            <w:pPr>
              <w:pStyle w:val="TableParagraph"/>
              <w:ind w:left="264"/>
              <w:jc w:val="left"/>
              <w:rPr>
                <w:sz w:val="16"/>
              </w:rPr>
            </w:pPr>
            <w:r>
              <w:rPr>
                <w:sz w:val="16"/>
              </w:rPr>
              <w:t>226.725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13</w:t>
            </w:r>
          </w:p>
        </w:tc>
        <w:tc>
          <w:tcPr>
            <w:tcW w:w="1112" w:type="dxa"/>
          </w:tcPr>
          <w:p w:rsidR="00657E63" w:rsidRDefault="00DF13E2">
            <w:pPr>
              <w:pStyle w:val="TableParagraph"/>
              <w:ind w:left="264"/>
              <w:jc w:val="left"/>
              <w:rPr>
                <w:sz w:val="16"/>
              </w:rPr>
            </w:pPr>
            <w:r>
              <w:rPr>
                <w:sz w:val="16"/>
              </w:rPr>
              <w:t>226.875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14</w:t>
            </w:r>
          </w:p>
        </w:tc>
        <w:tc>
          <w:tcPr>
            <w:tcW w:w="1112" w:type="dxa"/>
          </w:tcPr>
          <w:p w:rsidR="00657E63" w:rsidRDefault="00DF13E2">
            <w:pPr>
              <w:pStyle w:val="TableParagraph"/>
              <w:ind w:left="264"/>
              <w:jc w:val="left"/>
              <w:rPr>
                <w:sz w:val="16"/>
              </w:rPr>
            </w:pPr>
            <w:r>
              <w:rPr>
                <w:sz w:val="16"/>
              </w:rPr>
              <w:t>227.025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15</w:t>
            </w:r>
          </w:p>
        </w:tc>
        <w:tc>
          <w:tcPr>
            <w:tcW w:w="1112" w:type="dxa"/>
          </w:tcPr>
          <w:p w:rsidR="00657E63" w:rsidRDefault="00DF13E2">
            <w:pPr>
              <w:pStyle w:val="TableParagraph"/>
              <w:ind w:left="264"/>
              <w:jc w:val="left"/>
              <w:rPr>
                <w:sz w:val="16"/>
              </w:rPr>
            </w:pPr>
            <w:r>
              <w:rPr>
                <w:sz w:val="16"/>
              </w:rPr>
              <w:t>227.175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16</w:t>
            </w:r>
          </w:p>
        </w:tc>
        <w:tc>
          <w:tcPr>
            <w:tcW w:w="1112" w:type="dxa"/>
          </w:tcPr>
          <w:p w:rsidR="00657E63" w:rsidRDefault="00DF13E2">
            <w:pPr>
              <w:pStyle w:val="TableParagraph"/>
              <w:ind w:left="264"/>
              <w:jc w:val="left"/>
              <w:rPr>
                <w:sz w:val="16"/>
              </w:rPr>
            </w:pPr>
            <w:r>
              <w:rPr>
                <w:sz w:val="16"/>
              </w:rPr>
              <w:t>227.325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17</w:t>
            </w:r>
          </w:p>
        </w:tc>
        <w:tc>
          <w:tcPr>
            <w:tcW w:w="1112" w:type="dxa"/>
          </w:tcPr>
          <w:p w:rsidR="00657E63" w:rsidRDefault="00DF13E2">
            <w:pPr>
              <w:pStyle w:val="TableParagraph"/>
              <w:ind w:left="264"/>
              <w:jc w:val="left"/>
              <w:rPr>
                <w:sz w:val="16"/>
              </w:rPr>
            </w:pPr>
            <w:r>
              <w:rPr>
                <w:sz w:val="16"/>
              </w:rPr>
              <w:t>227.475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18</w:t>
            </w:r>
          </w:p>
        </w:tc>
        <w:tc>
          <w:tcPr>
            <w:tcW w:w="1112" w:type="dxa"/>
          </w:tcPr>
          <w:p w:rsidR="00657E63" w:rsidRDefault="00DF13E2">
            <w:pPr>
              <w:pStyle w:val="TableParagraph"/>
              <w:ind w:left="264"/>
              <w:jc w:val="left"/>
              <w:rPr>
                <w:sz w:val="16"/>
              </w:rPr>
            </w:pPr>
            <w:r>
              <w:rPr>
                <w:sz w:val="16"/>
              </w:rPr>
              <w:t>227.625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19</w:t>
            </w:r>
          </w:p>
        </w:tc>
        <w:tc>
          <w:tcPr>
            <w:tcW w:w="1112" w:type="dxa"/>
          </w:tcPr>
          <w:p w:rsidR="00657E63" w:rsidRDefault="00DF13E2">
            <w:pPr>
              <w:pStyle w:val="TableParagraph"/>
              <w:ind w:left="264"/>
              <w:jc w:val="left"/>
              <w:rPr>
                <w:sz w:val="16"/>
              </w:rPr>
            </w:pPr>
            <w:r>
              <w:rPr>
                <w:sz w:val="16"/>
              </w:rPr>
              <w:t>227.775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20</w:t>
            </w:r>
          </w:p>
        </w:tc>
        <w:tc>
          <w:tcPr>
            <w:tcW w:w="1112" w:type="dxa"/>
          </w:tcPr>
          <w:p w:rsidR="00657E63" w:rsidRDefault="00DF13E2">
            <w:pPr>
              <w:pStyle w:val="TableParagraph"/>
              <w:ind w:left="264"/>
              <w:jc w:val="left"/>
              <w:rPr>
                <w:sz w:val="16"/>
              </w:rPr>
            </w:pPr>
            <w:r>
              <w:rPr>
                <w:sz w:val="16"/>
              </w:rPr>
              <w:t>227.925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21</w:t>
            </w:r>
          </w:p>
        </w:tc>
        <w:tc>
          <w:tcPr>
            <w:tcW w:w="1112" w:type="dxa"/>
          </w:tcPr>
          <w:p w:rsidR="00657E63" w:rsidRDefault="00DF13E2">
            <w:pPr>
              <w:pStyle w:val="TableParagraph"/>
              <w:ind w:left="264"/>
              <w:jc w:val="left"/>
              <w:rPr>
                <w:sz w:val="16"/>
              </w:rPr>
            </w:pPr>
            <w:r>
              <w:rPr>
                <w:sz w:val="16"/>
              </w:rPr>
              <w:t>228.075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22</w:t>
            </w:r>
          </w:p>
        </w:tc>
        <w:tc>
          <w:tcPr>
            <w:tcW w:w="1112" w:type="dxa"/>
          </w:tcPr>
          <w:p w:rsidR="00657E63" w:rsidRDefault="00DF13E2">
            <w:pPr>
              <w:pStyle w:val="TableParagraph"/>
              <w:ind w:left="264"/>
              <w:jc w:val="left"/>
              <w:rPr>
                <w:sz w:val="16"/>
              </w:rPr>
            </w:pPr>
            <w:r>
              <w:rPr>
                <w:sz w:val="16"/>
              </w:rPr>
              <w:t>228.225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23</w:t>
            </w:r>
          </w:p>
        </w:tc>
        <w:tc>
          <w:tcPr>
            <w:tcW w:w="1112" w:type="dxa"/>
          </w:tcPr>
          <w:p w:rsidR="00657E63" w:rsidRDefault="00DF13E2">
            <w:pPr>
              <w:pStyle w:val="TableParagraph"/>
              <w:ind w:left="264"/>
              <w:jc w:val="left"/>
              <w:rPr>
                <w:sz w:val="16"/>
              </w:rPr>
            </w:pPr>
            <w:r>
              <w:rPr>
                <w:sz w:val="16"/>
              </w:rPr>
              <w:t>228.375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24</w:t>
            </w:r>
          </w:p>
        </w:tc>
        <w:tc>
          <w:tcPr>
            <w:tcW w:w="1112" w:type="dxa"/>
          </w:tcPr>
          <w:p w:rsidR="00657E63" w:rsidRDefault="00DF13E2">
            <w:pPr>
              <w:pStyle w:val="TableParagraph"/>
              <w:ind w:left="264"/>
              <w:jc w:val="left"/>
              <w:rPr>
                <w:sz w:val="16"/>
              </w:rPr>
            </w:pPr>
            <w:r>
              <w:rPr>
                <w:sz w:val="16"/>
              </w:rPr>
              <w:t>228.525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25</w:t>
            </w:r>
          </w:p>
        </w:tc>
        <w:tc>
          <w:tcPr>
            <w:tcW w:w="1112" w:type="dxa"/>
          </w:tcPr>
          <w:p w:rsidR="00657E63" w:rsidRDefault="00DF13E2">
            <w:pPr>
              <w:pStyle w:val="TableParagraph"/>
              <w:ind w:left="264"/>
              <w:jc w:val="left"/>
              <w:rPr>
                <w:sz w:val="16"/>
              </w:rPr>
            </w:pPr>
            <w:r>
              <w:rPr>
                <w:sz w:val="16"/>
              </w:rPr>
              <w:t>228.675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26</w:t>
            </w:r>
          </w:p>
        </w:tc>
        <w:tc>
          <w:tcPr>
            <w:tcW w:w="1112" w:type="dxa"/>
          </w:tcPr>
          <w:p w:rsidR="00657E63" w:rsidRDefault="00DF13E2">
            <w:pPr>
              <w:pStyle w:val="TableParagraph"/>
              <w:ind w:left="264"/>
              <w:jc w:val="left"/>
              <w:rPr>
                <w:sz w:val="16"/>
              </w:rPr>
            </w:pPr>
            <w:r>
              <w:rPr>
                <w:sz w:val="16"/>
              </w:rPr>
              <w:t>228.825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27</w:t>
            </w:r>
          </w:p>
        </w:tc>
        <w:tc>
          <w:tcPr>
            <w:tcW w:w="1112" w:type="dxa"/>
          </w:tcPr>
          <w:p w:rsidR="00657E63" w:rsidRDefault="00DF13E2">
            <w:pPr>
              <w:pStyle w:val="TableParagraph"/>
              <w:ind w:left="264"/>
              <w:jc w:val="left"/>
              <w:rPr>
                <w:sz w:val="16"/>
              </w:rPr>
            </w:pPr>
            <w:r>
              <w:rPr>
                <w:sz w:val="16"/>
              </w:rPr>
              <w:t>228.975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28</w:t>
            </w:r>
          </w:p>
        </w:tc>
        <w:tc>
          <w:tcPr>
            <w:tcW w:w="1112" w:type="dxa"/>
          </w:tcPr>
          <w:p w:rsidR="00657E63" w:rsidRDefault="00DF13E2">
            <w:pPr>
              <w:pStyle w:val="TableParagraph"/>
              <w:ind w:left="264"/>
              <w:jc w:val="left"/>
              <w:rPr>
                <w:sz w:val="16"/>
              </w:rPr>
            </w:pPr>
            <w:r>
              <w:rPr>
                <w:sz w:val="16"/>
              </w:rPr>
              <w:t>229.125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29</w:t>
            </w:r>
          </w:p>
        </w:tc>
        <w:tc>
          <w:tcPr>
            <w:tcW w:w="1112" w:type="dxa"/>
          </w:tcPr>
          <w:p w:rsidR="00657E63" w:rsidRDefault="00DF13E2">
            <w:pPr>
              <w:pStyle w:val="TableParagraph"/>
              <w:ind w:left="264"/>
              <w:jc w:val="left"/>
              <w:rPr>
                <w:sz w:val="16"/>
              </w:rPr>
            </w:pPr>
            <w:r>
              <w:rPr>
                <w:sz w:val="16"/>
              </w:rPr>
              <w:t>229.275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30</w:t>
            </w:r>
          </w:p>
        </w:tc>
        <w:tc>
          <w:tcPr>
            <w:tcW w:w="1112" w:type="dxa"/>
          </w:tcPr>
          <w:p w:rsidR="00657E63" w:rsidRDefault="00DF13E2">
            <w:pPr>
              <w:pStyle w:val="TableParagraph"/>
              <w:ind w:left="264"/>
              <w:jc w:val="left"/>
              <w:rPr>
                <w:sz w:val="16"/>
              </w:rPr>
            </w:pPr>
            <w:r>
              <w:rPr>
                <w:sz w:val="16"/>
              </w:rPr>
              <w:t>229.425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31</w:t>
            </w:r>
          </w:p>
        </w:tc>
        <w:tc>
          <w:tcPr>
            <w:tcW w:w="1112" w:type="dxa"/>
          </w:tcPr>
          <w:p w:rsidR="00657E63" w:rsidRDefault="00DF13E2">
            <w:pPr>
              <w:pStyle w:val="TableParagraph"/>
              <w:ind w:left="264"/>
              <w:jc w:val="left"/>
              <w:rPr>
                <w:sz w:val="16"/>
              </w:rPr>
            </w:pPr>
            <w:r>
              <w:rPr>
                <w:sz w:val="16"/>
              </w:rPr>
              <w:t>229.575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32</w:t>
            </w:r>
          </w:p>
        </w:tc>
        <w:tc>
          <w:tcPr>
            <w:tcW w:w="1112" w:type="dxa"/>
          </w:tcPr>
          <w:p w:rsidR="00657E63" w:rsidRDefault="00DF13E2">
            <w:pPr>
              <w:pStyle w:val="TableParagraph"/>
              <w:ind w:left="264"/>
              <w:jc w:val="left"/>
              <w:rPr>
                <w:sz w:val="16"/>
              </w:rPr>
            </w:pPr>
            <w:r>
              <w:rPr>
                <w:sz w:val="16"/>
              </w:rPr>
              <w:t>229.725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33</w:t>
            </w:r>
          </w:p>
        </w:tc>
        <w:tc>
          <w:tcPr>
            <w:tcW w:w="1112" w:type="dxa"/>
          </w:tcPr>
          <w:p w:rsidR="00657E63" w:rsidRDefault="00DF13E2">
            <w:pPr>
              <w:pStyle w:val="TableParagraph"/>
              <w:ind w:left="264"/>
              <w:jc w:val="left"/>
              <w:rPr>
                <w:sz w:val="16"/>
              </w:rPr>
            </w:pPr>
            <w:r>
              <w:rPr>
                <w:sz w:val="16"/>
              </w:rPr>
              <w:t>229.875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34</w:t>
            </w:r>
          </w:p>
        </w:tc>
        <w:tc>
          <w:tcPr>
            <w:tcW w:w="1112" w:type="dxa"/>
          </w:tcPr>
          <w:p w:rsidR="00657E63" w:rsidRDefault="00DF13E2">
            <w:pPr>
              <w:pStyle w:val="TableParagraph"/>
              <w:ind w:left="264"/>
              <w:jc w:val="left"/>
              <w:rPr>
                <w:sz w:val="16"/>
              </w:rPr>
            </w:pPr>
            <w:r>
              <w:rPr>
                <w:sz w:val="16"/>
              </w:rPr>
              <w:t>230.025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35</w:t>
            </w:r>
          </w:p>
        </w:tc>
        <w:tc>
          <w:tcPr>
            <w:tcW w:w="1112" w:type="dxa"/>
          </w:tcPr>
          <w:p w:rsidR="00657E63" w:rsidRDefault="00DF13E2">
            <w:pPr>
              <w:pStyle w:val="TableParagraph"/>
              <w:ind w:left="264"/>
              <w:jc w:val="left"/>
              <w:rPr>
                <w:sz w:val="16"/>
              </w:rPr>
            </w:pPr>
            <w:r>
              <w:rPr>
                <w:sz w:val="16"/>
              </w:rPr>
              <w:t>230.175</w:t>
            </w:r>
          </w:p>
        </w:tc>
        <w:tc>
          <w:tcPr>
            <w:tcW w:w="1217" w:type="dxa"/>
          </w:tcPr>
          <w:p w:rsidR="00657E63" w:rsidRDefault="00DF13E2">
            <w:pPr>
              <w:pStyle w:val="TableParagraph"/>
              <w:ind w:left="223" w:right="207"/>
              <w:rPr>
                <w:sz w:val="16"/>
              </w:rPr>
            </w:pPr>
            <w:r>
              <w:rPr>
                <w:sz w:val="16"/>
              </w:rPr>
              <w:t>150</w:t>
            </w:r>
          </w:p>
        </w:tc>
      </w:tr>
      <w:tr w:rsidR="00657E63">
        <w:trPr>
          <w:trHeight w:hRule="exact" w:val="338"/>
        </w:trPr>
        <w:tc>
          <w:tcPr>
            <w:tcW w:w="901" w:type="dxa"/>
            <w:tcBorders>
              <w:bottom w:val="single" w:sz="12" w:space="0" w:color="000000"/>
            </w:tcBorders>
          </w:tcPr>
          <w:p w:rsidR="00657E63" w:rsidRDefault="00DF13E2">
            <w:pPr>
              <w:pStyle w:val="TableParagraph"/>
              <w:ind w:left="342" w:right="326"/>
              <w:rPr>
                <w:sz w:val="16"/>
              </w:rPr>
            </w:pPr>
            <w:r>
              <w:rPr>
                <w:sz w:val="16"/>
              </w:rPr>
              <w:t>36</w:t>
            </w:r>
          </w:p>
        </w:tc>
        <w:tc>
          <w:tcPr>
            <w:tcW w:w="1112" w:type="dxa"/>
            <w:tcBorders>
              <w:bottom w:val="single" w:sz="12" w:space="0" w:color="000000"/>
            </w:tcBorders>
          </w:tcPr>
          <w:p w:rsidR="00657E63" w:rsidRDefault="00DF13E2">
            <w:pPr>
              <w:pStyle w:val="TableParagraph"/>
              <w:ind w:left="264"/>
              <w:jc w:val="left"/>
              <w:rPr>
                <w:sz w:val="16"/>
              </w:rPr>
            </w:pPr>
            <w:r>
              <w:rPr>
                <w:sz w:val="16"/>
              </w:rPr>
              <w:t>230.325</w:t>
            </w:r>
          </w:p>
        </w:tc>
        <w:tc>
          <w:tcPr>
            <w:tcW w:w="1217" w:type="dxa"/>
            <w:tcBorders>
              <w:bottom w:val="single" w:sz="12" w:space="0" w:color="000000"/>
            </w:tcBorders>
          </w:tcPr>
          <w:p w:rsidR="00657E63" w:rsidRDefault="00DF13E2">
            <w:pPr>
              <w:pStyle w:val="TableParagraph"/>
              <w:ind w:left="223" w:right="207"/>
              <w:rPr>
                <w:sz w:val="16"/>
              </w:rPr>
            </w:pPr>
            <w:r>
              <w:rPr>
                <w:sz w:val="16"/>
              </w:rPr>
              <w:t>150</w:t>
            </w:r>
          </w:p>
        </w:tc>
      </w:tr>
      <w:tr w:rsidR="00657E63">
        <w:trPr>
          <w:trHeight w:hRule="exact" w:val="338"/>
        </w:trPr>
        <w:tc>
          <w:tcPr>
            <w:tcW w:w="901" w:type="dxa"/>
            <w:tcBorders>
              <w:top w:val="single" w:sz="12" w:space="0" w:color="000000"/>
            </w:tcBorders>
          </w:tcPr>
          <w:p w:rsidR="00657E63" w:rsidRDefault="00DF13E2">
            <w:pPr>
              <w:pStyle w:val="TableParagraph"/>
              <w:ind w:left="342" w:right="326"/>
              <w:rPr>
                <w:sz w:val="16"/>
              </w:rPr>
            </w:pPr>
            <w:r>
              <w:rPr>
                <w:sz w:val="16"/>
              </w:rPr>
              <w:t>37</w:t>
            </w:r>
          </w:p>
        </w:tc>
        <w:tc>
          <w:tcPr>
            <w:tcW w:w="1112" w:type="dxa"/>
            <w:tcBorders>
              <w:top w:val="single" w:sz="12" w:space="0" w:color="000000"/>
            </w:tcBorders>
          </w:tcPr>
          <w:p w:rsidR="00657E63" w:rsidRDefault="00DF13E2">
            <w:pPr>
              <w:pStyle w:val="TableParagraph"/>
              <w:ind w:left="264"/>
              <w:jc w:val="left"/>
              <w:rPr>
                <w:sz w:val="16"/>
              </w:rPr>
            </w:pPr>
            <w:r>
              <w:rPr>
                <w:sz w:val="16"/>
              </w:rPr>
              <w:t>230.475</w:t>
            </w:r>
          </w:p>
        </w:tc>
        <w:tc>
          <w:tcPr>
            <w:tcW w:w="1217" w:type="dxa"/>
            <w:tcBorders>
              <w:top w:val="single" w:sz="12" w:space="0" w:color="000000"/>
            </w:tcBorders>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38</w:t>
            </w:r>
          </w:p>
        </w:tc>
        <w:tc>
          <w:tcPr>
            <w:tcW w:w="1112" w:type="dxa"/>
          </w:tcPr>
          <w:p w:rsidR="00657E63" w:rsidRDefault="00DF13E2">
            <w:pPr>
              <w:pStyle w:val="TableParagraph"/>
              <w:ind w:left="264"/>
              <w:jc w:val="left"/>
              <w:rPr>
                <w:sz w:val="16"/>
              </w:rPr>
            </w:pPr>
            <w:r>
              <w:rPr>
                <w:sz w:val="16"/>
              </w:rPr>
              <w:t>230.625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39</w:t>
            </w:r>
          </w:p>
        </w:tc>
        <w:tc>
          <w:tcPr>
            <w:tcW w:w="1112" w:type="dxa"/>
          </w:tcPr>
          <w:p w:rsidR="00657E63" w:rsidRDefault="00DF13E2">
            <w:pPr>
              <w:pStyle w:val="TableParagraph"/>
              <w:ind w:left="264"/>
              <w:jc w:val="left"/>
              <w:rPr>
                <w:sz w:val="16"/>
              </w:rPr>
            </w:pPr>
            <w:r>
              <w:rPr>
                <w:sz w:val="16"/>
              </w:rPr>
              <w:t>230.775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40</w:t>
            </w:r>
          </w:p>
        </w:tc>
        <w:tc>
          <w:tcPr>
            <w:tcW w:w="1112" w:type="dxa"/>
          </w:tcPr>
          <w:p w:rsidR="00657E63" w:rsidRDefault="00DF13E2">
            <w:pPr>
              <w:pStyle w:val="TableParagraph"/>
              <w:ind w:left="264"/>
              <w:jc w:val="left"/>
              <w:rPr>
                <w:sz w:val="16"/>
              </w:rPr>
            </w:pPr>
            <w:r>
              <w:rPr>
                <w:sz w:val="16"/>
              </w:rPr>
              <w:t>230.925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41</w:t>
            </w:r>
          </w:p>
        </w:tc>
        <w:tc>
          <w:tcPr>
            <w:tcW w:w="1112" w:type="dxa"/>
          </w:tcPr>
          <w:p w:rsidR="00657E63" w:rsidRDefault="00DF13E2">
            <w:pPr>
              <w:pStyle w:val="TableParagraph"/>
              <w:ind w:left="264"/>
              <w:jc w:val="left"/>
              <w:rPr>
                <w:sz w:val="16"/>
              </w:rPr>
            </w:pPr>
            <w:r>
              <w:rPr>
                <w:sz w:val="16"/>
              </w:rPr>
              <w:t>231.075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42</w:t>
            </w:r>
          </w:p>
        </w:tc>
        <w:tc>
          <w:tcPr>
            <w:tcW w:w="1112" w:type="dxa"/>
          </w:tcPr>
          <w:p w:rsidR="00657E63" w:rsidRDefault="00DF13E2">
            <w:pPr>
              <w:pStyle w:val="TableParagraph"/>
              <w:ind w:left="264"/>
              <w:jc w:val="left"/>
              <w:rPr>
                <w:sz w:val="16"/>
              </w:rPr>
            </w:pPr>
            <w:r>
              <w:rPr>
                <w:sz w:val="16"/>
              </w:rPr>
              <w:t>231.225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43</w:t>
            </w:r>
          </w:p>
        </w:tc>
        <w:tc>
          <w:tcPr>
            <w:tcW w:w="1112" w:type="dxa"/>
          </w:tcPr>
          <w:p w:rsidR="00657E63" w:rsidRDefault="00DF13E2">
            <w:pPr>
              <w:pStyle w:val="TableParagraph"/>
              <w:ind w:left="264"/>
              <w:jc w:val="left"/>
              <w:rPr>
                <w:sz w:val="16"/>
              </w:rPr>
            </w:pPr>
            <w:r>
              <w:rPr>
                <w:sz w:val="16"/>
              </w:rPr>
              <w:t>231.375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44</w:t>
            </w:r>
          </w:p>
        </w:tc>
        <w:tc>
          <w:tcPr>
            <w:tcW w:w="1112" w:type="dxa"/>
          </w:tcPr>
          <w:p w:rsidR="00657E63" w:rsidRDefault="00DF13E2">
            <w:pPr>
              <w:pStyle w:val="TableParagraph"/>
              <w:ind w:left="264"/>
              <w:jc w:val="left"/>
              <w:rPr>
                <w:sz w:val="16"/>
              </w:rPr>
            </w:pPr>
            <w:r>
              <w:rPr>
                <w:sz w:val="16"/>
              </w:rPr>
              <w:t>231.525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45</w:t>
            </w:r>
          </w:p>
        </w:tc>
        <w:tc>
          <w:tcPr>
            <w:tcW w:w="1112" w:type="dxa"/>
          </w:tcPr>
          <w:p w:rsidR="00657E63" w:rsidRDefault="00DF13E2">
            <w:pPr>
              <w:pStyle w:val="TableParagraph"/>
              <w:ind w:left="264"/>
              <w:jc w:val="left"/>
              <w:rPr>
                <w:sz w:val="16"/>
              </w:rPr>
            </w:pPr>
            <w:r>
              <w:rPr>
                <w:sz w:val="16"/>
              </w:rPr>
              <w:t>231.675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46</w:t>
            </w:r>
          </w:p>
        </w:tc>
        <w:tc>
          <w:tcPr>
            <w:tcW w:w="1112" w:type="dxa"/>
          </w:tcPr>
          <w:p w:rsidR="00657E63" w:rsidRDefault="00DF13E2">
            <w:pPr>
              <w:pStyle w:val="TableParagraph"/>
              <w:ind w:left="264"/>
              <w:jc w:val="left"/>
              <w:rPr>
                <w:sz w:val="16"/>
              </w:rPr>
            </w:pPr>
            <w:r>
              <w:rPr>
                <w:sz w:val="16"/>
              </w:rPr>
              <w:t>231.825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47</w:t>
            </w:r>
          </w:p>
        </w:tc>
        <w:tc>
          <w:tcPr>
            <w:tcW w:w="1112" w:type="dxa"/>
          </w:tcPr>
          <w:p w:rsidR="00657E63" w:rsidRDefault="00DF13E2">
            <w:pPr>
              <w:pStyle w:val="TableParagraph"/>
              <w:ind w:left="264"/>
              <w:jc w:val="left"/>
              <w:rPr>
                <w:sz w:val="16"/>
              </w:rPr>
            </w:pPr>
            <w:r>
              <w:rPr>
                <w:sz w:val="16"/>
              </w:rPr>
              <w:t>231.975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48</w:t>
            </w:r>
          </w:p>
        </w:tc>
        <w:tc>
          <w:tcPr>
            <w:tcW w:w="1112" w:type="dxa"/>
          </w:tcPr>
          <w:p w:rsidR="00657E63" w:rsidRDefault="00DF13E2">
            <w:pPr>
              <w:pStyle w:val="TableParagraph"/>
              <w:ind w:left="264"/>
              <w:jc w:val="left"/>
              <w:rPr>
                <w:sz w:val="16"/>
              </w:rPr>
            </w:pPr>
            <w:r>
              <w:rPr>
                <w:sz w:val="16"/>
              </w:rPr>
              <w:t>232.125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49</w:t>
            </w:r>
          </w:p>
        </w:tc>
        <w:tc>
          <w:tcPr>
            <w:tcW w:w="1112" w:type="dxa"/>
          </w:tcPr>
          <w:p w:rsidR="00657E63" w:rsidRDefault="00DF13E2">
            <w:pPr>
              <w:pStyle w:val="TableParagraph"/>
              <w:ind w:left="264"/>
              <w:jc w:val="left"/>
              <w:rPr>
                <w:sz w:val="16"/>
              </w:rPr>
            </w:pPr>
            <w:r>
              <w:rPr>
                <w:sz w:val="16"/>
              </w:rPr>
              <w:t>232.275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50</w:t>
            </w:r>
          </w:p>
        </w:tc>
        <w:tc>
          <w:tcPr>
            <w:tcW w:w="1112" w:type="dxa"/>
          </w:tcPr>
          <w:p w:rsidR="00657E63" w:rsidRDefault="00DF13E2">
            <w:pPr>
              <w:pStyle w:val="TableParagraph"/>
              <w:ind w:left="264"/>
              <w:jc w:val="left"/>
              <w:rPr>
                <w:sz w:val="16"/>
              </w:rPr>
            </w:pPr>
            <w:r>
              <w:rPr>
                <w:sz w:val="16"/>
              </w:rPr>
              <w:t>232.425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51</w:t>
            </w:r>
          </w:p>
        </w:tc>
        <w:tc>
          <w:tcPr>
            <w:tcW w:w="1112" w:type="dxa"/>
          </w:tcPr>
          <w:p w:rsidR="00657E63" w:rsidRDefault="00DF13E2">
            <w:pPr>
              <w:pStyle w:val="TableParagraph"/>
              <w:ind w:left="264"/>
              <w:jc w:val="left"/>
              <w:rPr>
                <w:sz w:val="16"/>
              </w:rPr>
            </w:pPr>
            <w:r>
              <w:rPr>
                <w:sz w:val="16"/>
              </w:rPr>
              <w:t>232.575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52</w:t>
            </w:r>
          </w:p>
        </w:tc>
        <w:tc>
          <w:tcPr>
            <w:tcW w:w="1112" w:type="dxa"/>
          </w:tcPr>
          <w:p w:rsidR="00657E63" w:rsidRDefault="00DF13E2">
            <w:pPr>
              <w:pStyle w:val="TableParagraph"/>
              <w:ind w:left="264"/>
              <w:jc w:val="left"/>
              <w:rPr>
                <w:sz w:val="16"/>
              </w:rPr>
            </w:pPr>
            <w:r>
              <w:rPr>
                <w:sz w:val="16"/>
              </w:rPr>
              <w:t>232.725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53</w:t>
            </w:r>
          </w:p>
        </w:tc>
        <w:tc>
          <w:tcPr>
            <w:tcW w:w="1112" w:type="dxa"/>
          </w:tcPr>
          <w:p w:rsidR="00657E63" w:rsidRDefault="00DF13E2">
            <w:pPr>
              <w:pStyle w:val="TableParagraph"/>
              <w:ind w:left="264"/>
              <w:jc w:val="left"/>
              <w:rPr>
                <w:sz w:val="16"/>
              </w:rPr>
            </w:pPr>
            <w:r>
              <w:rPr>
                <w:sz w:val="16"/>
              </w:rPr>
              <w:t>232.875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54</w:t>
            </w:r>
          </w:p>
        </w:tc>
        <w:tc>
          <w:tcPr>
            <w:tcW w:w="1112" w:type="dxa"/>
          </w:tcPr>
          <w:p w:rsidR="00657E63" w:rsidRDefault="00DF13E2">
            <w:pPr>
              <w:pStyle w:val="TableParagraph"/>
              <w:ind w:left="264"/>
              <w:jc w:val="left"/>
              <w:rPr>
                <w:sz w:val="16"/>
              </w:rPr>
            </w:pPr>
            <w:r>
              <w:rPr>
                <w:sz w:val="16"/>
              </w:rPr>
              <w:t>233.025</w:t>
            </w:r>
          </w:p>
        </w:tc>
        <w:tc>
          <w:tcPr>
            <w:tcW w:w="1217" w:type="dxa"/>
          </w:tcPr>
          <w:p w:rsidR="00657E63" w:rsidRDefault="00DF13E2">
            <w:pPr>
              <w:pStyle w:val="TableParagraph"/>
              <w:ind w:left="223" w:right="207"/>
              <w:rPr>
                <w:sz w:val="16"/>
              </w:rPr>
            </w:pPr>
            <w:r>
              <w:rPr>
                <w:sz w:val="16"/>
              </w:rPr>
              <w:t>150</w:t>
            </w:r>
          </w:p>
        </w:tc>
      </w:tr>
      <w:tr w:rsidR="00657E63">
        <w:trPr>
          <w:trHeight w:hRule="exact" w:val="188"/>
        </w:trPr>
        <w:tc>
          <w:tcPr>
            <w:tcW w:w="901" w:type="dxa"/>
            <w:tcBorders>
              <w:bottom w:val="nil"/>
            </w:tcBorders>
          </w:tcPr>
          <w:p w:rsidR="00657E63" w:rsidRDefault="00657E63"/>
        </w:tc>
        <w:tc>
          <w:tcPr>
            <w:tcW w:w="1112" w:type="dxa"/>
            <w:tcBorders>
              <w:bottom w:val="nil"/>
            </w:tcBorders>
          </w:tcPr>
          <w:p w:rsidR="00657E63" w:rsidRDefault="00657E63"/>
        </w:tc>
        <w:tc>
          <w:tcPr>
            <w:tcW w:w="1217" w:type="dxa"/>
            <w:tcBorders>
              <w:bottom w:val="nil"/>
            </w:tcBorders>
          </w:tcPr>
          <w:p w:rsidR="00657E63" w:rsidRDefault="00657E63"/>
        </w:tc>
      </w:tr>
    </w:tbl>
    <w:p w:rsidR="00657E63" w:rsidRDefault="00657E63">
      <w:pPr>
        <w:sectPr w:rsidR="00657E63">
          <w:pgSz w:w="12240" w:h="15840"/>
          <w:pgMar w:top="460" w:right="400" w:bottom="480" w:left="420" w:header="274" w:footer="285" w:gutter="0"/>
          <w:cols w:space="720"/>
        </w:sectPr>
      </w:pPr>
    </w:p>
    <w:p w:rsidR="00657E63" w:rsidRDefault="00657E63">
      <w:pPr>
        <w:pStyle w:val="Textoindependiente"/>
        <w:spacing w:before="6"/>
        <w:rPr>
          <w:rFonts w:ascii="Times New Roman"/>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1"/>
        <w:gridCol w:w="1112"/>
        <w:gridCol w:w="1217"/>
      </w:tblGrid>
      <w:tr w:rsidR="00657E63">
        <w:trPr>
          <w:trHeight w:hRule="exact" w:val="278"/>
        </w:trPr>
        <w:tc>
          <w:tcPr>
            <w:tcW w:w="901" w:type="dxa"/>
            <w:tcBorders>
              <w:top w:val="nil"/>
            </w:tcBorders>
          </w:tcPr>
          <w:p w:rsidR="00657E63" w:rsidRDefault="00DF13E2">
            <w:pPr>
              <w:pStyle w:val="TableParagraph"/>
              <w:ind w:left="342" w:right="326"/>
              <w:rPr>
                <w:sz w:val="16"/>
              </w:rPr>
            </w:pPr>
            <w:r>
              <w:rPr>
                <w:sz w:val="16"/>
              </w:rPr>
              <w:t>55</w:t>
            </w:r>
          </w:p>
        </w:tc>
        <w:tc>
          <w:tcPr>
            <w:tcW w:w="1112" w:type="dxa"/>
            <w:tcBorders>
              <w:top w:val="nil"/>
            </w:tcBorders>
          </w:tcPr>
          <w:p w:rsidR="00657E63" w:rsidRDefault="00DF13E2">
            <w:pPr>
              <w:pStyle w:val="TableParagraph"/>
              <w:ind w:left="264"/>
              <w:jc w:val="left"/>
              <w:rPr>
                <w:sz w:val="16"/>
              </w:rPr>
            </w:pPr>
            <w:r>
              <w:rPr>
                <w:sz w:val="16"/>
              </w:rPr>
              <w:t>233.175</w:t>
            </w:r>
          </w:p>
        </w:tc>
        <w:tc>
          <w:tcPr>
            <w:tcW w:w="1217" w:type="dxa"/>
            <w:tcBorders>
              <w:top w:val="nil"/>
            </w:tcBorders>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56</w:t>
            </w:r>
          </w:p>
        </w:tc>
        <w:tc>
          <w:tcPr>
            <w:tcW w:w="1112" w:type="dxa"/>
          </w:tcPr>
          <w:p w:rsidR="00657E63" w:rsidRDefault="00DF13E2">
            <w:pPr>
              <w:pStyle w:val="TableParagraph"/>
              <w:ind w:left="264"/>
              <w:jc w:val="left"/>
              <w:rPr>
                <w:sz w:val="16"/>
              </w:rPr>
            </w:pPr>
            <w:r>
              <w:rPr>
                <w:sz w:val="16"/>
              </w:rPr>
              <w:t>233.325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57</w:t>
            </w:r>
          </w:p>
        </w:tc>
        <w:tc>
          <w:tcPr>
            <w:tcW w:w="1112" w:type="dxa"/>
          </w:tcPr>
          <w:p w:rsidR="00657E63" w:rsidRDefault="00DF13E2">
            <w:pPr>
              <w:pStyle w:val="TableParagraph"/>
              <w:ind w:left="264"/>
              <w:jc w:val="left"/>
              <w:rPr>
                <w:sz w:val="16"/>
              </w:rPr>
            </w:pPr>
            <w:r>
              <w:rPr>
                <w:sz w:val="16"/>
              </w:rPr>
              <w:t>233.475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58</w:t>
            </w:r>
          </w:p>
        </w:tc>
        <w:tc>
          <w:tcPr>
            <w:tcW w:w="1112" w:type="dxa"/>
          </w:tcPr>
          <w:p w:rsidR="00657E63" w:rsidRDefault="00DF13E2">
            <w:pPr>
              <w:pStyle w:val="TableParagraph"/>
              <w:ind w:left="264"/>
              <w:jc w:val="left"/>
              <w:rPr>
                <w:sz w:val="16"/>
              </w:rPr>
            </w:pPr>
            <w:r>
              <w:rPr>
                <w:sz w:val="16"/>
              </w:rPr>
              <w:t>233.625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59</w:t>
            </w:r>
          </w:p>
        </w:tc>
        <w:tc>
          <w:tcPr>
            <w:tcW w:w="1112" w:type="dxa"/>
          </w:tcPr>
          <w:p w:rsidR="00657E63" w:rsidRDefault="00DF13E2">
            <w:pPr>
              <w:pStyle w:val="TableParagraph"/>
              <w:ind w:left="264"/>
              <w:jc w:val="left"/>
              <w:rPr>
                <w:sz w:val="16"/>
              </w:rPr>
            </w:pPr>
            <w:r>
              <w:rPr>
                <w:sz w:val="16"/>
              </w:rPr>
              <w:t>233.775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60</w:t>
            </w:r>
          </w:p>
        </w:tc>
        <w:tc>
          <w:tcPr>
            <w:tcW w:w="1112" w:type="dxa"/>
          </w:tcPr>
          <w:p w:rsidR="00657E63" w:rsidRDefault="00DF13E2">
            <w:pPr>
              <w:pStyle w:val="TableParagraph"/>
              <w:ind w:left="264"/>
              <w:jc w:val="left"/>
              <w:rPr>
                <w:sz w:val="16"/>
              </w:rPr>
            </w:pPr>
            <w:r>
              <w:rPr>
                <w:sz w:val="16"/>
              </w:rPr>
              <w:t>233.925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61</w:t>
            </w:r>
          </w:p>
        </w:tc>
        <w:tc>
          <w:tcPr>
            <w:tcW w:w="1112" w:type="dxa"/>
          </w:tcPr>
          <w:p w:rsidR="00657E63" w:rsidRDefault="00DF13E2">
            <w:pPr>
              <w:pStyle w:val="TableParagraph"/>
              <w:ind w:left="264"/>
              <w:jc w:val="left"/>
              <w:rPr>
                <w:sz w:val="16"/>
              </w:rPr>
            </w:pPr>
            <w:r>
              <w:rPr>
                <w:sz w:val="16"/>
              </w:rPr>
              <w:t>234.075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62</w:t>
            </w:r>
          </w:p>
        </w:tc>
        <w:tc>
          <w:tcPr>
            <w:tcW w:w="1112" w:type="dxa"/>
          </w:tcPr>
          <w:p w:rsidR="00657E63" w:rsidRDefault="00DF13E2">
            <w:pPr>
              <w:pStyle w:val="TableParagraph"/>
              <w:ind w:left="264"/>
              <w:jc w:val="left"/>
              <w:rPr>
                <w:sz w:val="16"/>
              </w:rPr>
            </w:pPr>
            <w:r>
              <w:rPr>
                <w:sz w:val="16"/>
              </w:rPr>
              <w:t>234.225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63</w:t>
            </w:r>
          </w:p>
        </w:tc>
        <w:tc>
          <w:tcPr>
            <w:tcW w:w="1112" w:type="dxa"/>
          </w:tcPr>
          <w:p w:rsidR="00657E63" w:rsidRDefault="00DF13E2">
            <w:pPr>
              <w:pStyle w:val="TableParagraph"/>
              <w:ind w:left="264"/>
              <w:jc w:val="left"/>
              <w:rPr>
                <w:sz w:val="16"/>
              </w:rPr>
            </w:pPr>
            <w:r>
              <w:rPr>
                <w:sz w:val="16"/>
              </w:rPr>
              <w:t>234.375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64</w:t>
            </w:r>
          </w:p>
        </w:tc>
        <w:tc>
          <w:tcPr>
            <w:tcW w:w="1112" w:type="dxa"/>
          </w:tcPr>
          <w:p w:rsidR="00657E63" w:rsidRDefault="00DF13E2">
            <w:pPr>
              <w:pStyle w:val="TableParagraph"/>
              <w:ind w:left="264"/>
              <w:jc w:val="left"/>
              <w:rPr>
                <w:sz w:val="16"/>
              </w:rPr>
            </w:pPr>
            <w:r>
              <w:rPr>
                <w:sz w:val="16"/>
              </w:rPr>
              <w:t>234.525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65</w:t>
            </w:r>
          </w:p>
        </w:tc>
        <w:tc>
          <w:tcPr>
            <w:tcW w:w="1112" w:type="dxa"/>
          </w:tcPr>
          <w:p w:rsidR="00657E63" w:rsidRDefault="00DF13E2">
            <w:pPr>
              <w:pStyle w:val="TableParagraph"/>
              <w:ind w:left="264"/>
              <w:jc w:val="left"/>
              <w:rPr>
                <w:sz w:val="16"/>
              </w:rPr>
            </w:pPr>
            <w:r>
              <w:rPr>
                <w:sz w:val="16"/>
              </w:rPr>
              <w:t>234.675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66</w:t>
            </w:r>
          </w:p>
        </w:tc>
        <w:tc>
          <w:tcPr>
            <w:tcW w:w="1112" w:type="dxa"/>
          </w:tcPr>
          <w:p w:rsidR="00657E63" w:rsidRDefault="00DF13E2">
            <w:pPr>
              <w:pStyle w:val="TableParagraph"/>
              <w:ind w:left="264"/>
              <w:jc w:val="left"/>
              <w:rPr>
                <w:sz w:val="16"/>
              </w:rPr>
            </w:pPr>
            <w:r>
              <w:rPr>
                <w:sz w:val="16"/>
              </w:rPr>
              <w:t>234.825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67</w:t>
            </w:r>
          </w:p>
        </w:tc>
        <w:tc>
          <w:tcPr>
            <w:tcW w:w="1112" w:type="dxa"/>
          </w:tcPr>
          <w:p w:rsidR="00657E63" w:rsidRDefault="00DF13E2">
            <w:pPr>
              <w:pStyle w:val="TableParagraph"/>
              <w:ind w:left="264"/>
              <w:jc w:val="left"/>
              <w:rPr>
                <w:sz w:val="16"/>
              </w:rPr>
            </w:pPr>
            <w:r>
              <w:rPr>
                <w:sz w:val="16"/>
              </w:rPr>
              <w:t>234.975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68</w:t>
            </w:r>
          </w:p>
        </w:tc>
        <w:tc>
          <w:tcPr>
            <w:tcW w:w="1112" w:type="dxa"/>
          </w:tcPr>
          <w:p w:rsidR="00657E63" w:rsidRDefault="00DF13E2">
            <w:pPr>
              <w:pStyle w:val="TableParagraph"/>
              <w:ind w:left="264"/>
              <w:jc w:val="left"/>
              <w:rPr>
                <w:sz w:val="16"/>
              </w:rPr>
            </w:pPr>
            <w:r>
              <w:rPr>
                <w:sz w:val="16"/>
              </w:rPr>
              <w:t>235.125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69</w:t>
            </w:r>
          </w:p>
        </w:tc>
        <w:tc>
          <w:tcPr>
            <w:tcW w:w="1112" w:type="dxa"/>
          </w:tcPr>
          <w:p w:rsidR="00657E63" w:rsidRDefault="00DF13E2">
            <w:pPr>
              <w:pStyle w:val="TableParagraph"/>
              <w:ind w:left="264"/>
              <w:jc w:val="left"/>
              <w:rPr>
                <w:sz w:val="16"/>
              </w:rPr>
            </w:pPr>
            <w:r>
              <w:rPr>
                <w:sz w:val="16"/>
              </w:rPr>
              <w:t>235.275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70</w:t>
            </w:r>
          </w:p>
        </w:tc>
        <w:tc>
          <w:tcPr>
            <w:tcW w:w="1112" w:type="dxa"/>
          </w:tcPr>
          <w:p w:rsidR="00657E63" w:rsidRDefault="00DF13E2">
            <w:pPr>
              <w:pStyle w:val="TableParagraph"/>
              <w:ind w:left="264"/>
              <w:jc w:val="left"/>
              <w:rPr>
                <w:sz w:val="16"/>
              </w:rPr>
            </w:pPr>
            <w:r>
              <w:rPr>
                <w:sz w:val="16"/>
              </w:rPr>
              <w:t>235.425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71</w:t>
            </w:r>
          </w:p>
        </w:tc>
        <w:tc>
          <w:tcPr>
            <w:tcW w:w="1112" w:type="dxa"/>
          </w:tcPr>
          <w:p w:rsidR="00657E63" w:rsidRDefault="00DF13E2">
            <w:pPr>
              <w:pStyle w:val="TableParagraph"/>
              <w:ind w:left="264"/>
              <w:jc w:val="left"/>
              <w:rPr>
                <w:sz w:val="16"/>
              </w:rPr>
            </w:pPr>
            <w:r>
              <w:rPr>
                <w:sz w:val="16"/>
              </w:rPr>
              <w:t>235.575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72</w:t>
            </w:r>
          </w:p>
        </w:tc>
        <w:tc>
          <w:tcPr>
            <w:tcW w:w="1112" w:type="dxa"/>
          </w:tcPr>
          <w:p w:rsidR="00657E63" w:rsidRDefault="00DF13E2">
            <w:pPr>
              <w:pStyle w:val="TableParagraph"/>
              <w:ind w:left="264"/>
              <w:jc w:val="left"/>
              <w:rPr>
                <w:sz w:val="16"/>
              </w:rPr>
            </w:pPr>
            <w:r>
              <w:rPr>
                <w:sz w:val="16"/>
              </w:rPr>
              <w:t>235.725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73</w:t>
            </w:r>
          </w:p>
        </w:tc>
        <w:tc>
          <w:tcPr>
            <w:tcW w:w="1112" w:type="dxa"/>
          </w:tcPr>
          <w:p w:rsidR="00657E63" w:rsidRDefault="00DF13E2">
            <w:pPr>
              <w:pStyle w:val="TableParagraph"/>
              <w:ind w:left="264"/>
              <w:jc w:val="left"/>
              <w:rPr>
                <w:sz w:val="16"/>
              </w:rPr>
            </w:pPr>
            <w:r>
              <w:rPr>
                <w:sz w:val="16"/>
              </w:rPr>
              <w:t>235.875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74</w:t>
            </w:r>
          </w:p>
        </w:tc>
        <w:tc>
          <w:tcPr>
            <w:tcW w:w="1112" w:type="dxa"/>
          </w:tcPr>
          <w:p w:rsidR="00657E63" w:rsidRDefault="00DF13E2">
            <w:pPr>
              <w:pStyle w:val="TableParagraph"/>
              <w:ind w:left="264"/>
              <w:jc w:val="left"/>
              <w:rPr>
                <w:sz w:val="16"/>
              </w:rPr>
            </w:pPr>
            <w:r>
              <w:rPr>
                <w:sz w:val="16"/>
              </w:rPr>
              <w:t>236.025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75</w:t>
            </w:r>
          </w:p>
        </w:tc>
        <w:tc>
          <w:tcPr>
            <w:tcW w:w="1112" w:type="dxa"/>
          </w:tcPr>
          <w:p w:rsidR="00657E63" w:rsidRDefault="00DF13E2">
            <w:pPr>
              <w:pStyle w:val="TableParagraph"/>
              <w:ind w:left="264"/>
              <w:jc w:val="left"/>
              <w:rPr>
                <w:sz w:val="16"/>
              </w:rPr>
            </w:pPr>
            <w:r>
              <w:rPr>
                <w:sz w:val="16"/>
              </w:rPr>
              <w:t>236.175</w:t>
            </w:r>
          </w:p>
        </w:tc>
        <w:tc>
          <w:tcPr>
            <w:tcW w:w="1217" w:type="dxa"/>
          </w:tcPr>
          <w:p w:rsidR="00657E63" w:rsidRDefault="00DF13E2">
            <w:pPr>
              <w:pStyle w:val="TableParagraph"/>
              <w:ind w:left="223" w:right="207"/>
              <w:rPr>
                <w:sz w:val="16"/>
              </w:rPr>
            </w:pPr>
            <w:r>
              <w:rPr>
                <w:sz w:val="16"/>
              </w:rPr>
              <w:t>150</w:t>
            </w:r>
          </w:p>
        </w:tc>
      </w:tr>
      <w:tr w:rsidR="00657E63">
        <w:trPr>
          <w:trHeight w:hRule="exact" w:val="338"/>
        </w:trPr>
        <w:tc>
          <w:tcPr>
            <w:tcW w:w="901" w:type="dxa"/>
            <w:tcBorders>
              <w:bottom w:val="single" w:sz="12" w:space="0" w:color="000000"/>
            </w:tcBorders>
          </w:tcPr>
          <w:p w:rsidR="00657E63" w:rsidRDefault="00DF13E2">
            <w:pPr>
              <w:pStyle w:val="TableParagraph"/>
              <w:ind w:left="342" w:right="326"/>
              <w:rPr>
                <w:sz w:val="16"/>
              </w:rPr>
            </w:pPr>
            <w:r>
              <w:rPr>
                <w:sz w:val="16"/>
              </w:rPr>
              <w:t>76</w:t>
            </w:r>
          </w:p>
        </w:tc>
        <w:tc>
          <w:tcPr>
            <w:tcW w:w="1112" w:type="dxa"/>
            <w:tcBorders>
              <w:bottom w:val="single" w:sz="12" w:space="0" w:color="000000"/>
            </w:tcBorders>
          </w:tcPr>
          <w:p w:rsidR="00657E63" w:rsidRDefault="00DF13E2">
            <w:pPr>
              <w:pStyle w:val="TableParagraph"/>
              <w:ind w:left="264"/>
              <w:jc w:val="left"/>
              <w:rPr>
                <w:sz w:val="16"/>
              </w:rPr>
            </w:pPr>
            <w:r>
              <w:rPr>
                <w:sz w:val="16"/>
              </w:rPr>
              <w:t>236.325</w:t>
            </w:r>
          </w:p>
        </w:tc>
        <w:tc>
          <w:tcPr>
            <w:tcW w:w="1217" w:type="dxa"/>
            <w:tcBorders>
              <w:bottom w:val="single" w:sz="12" w:space="0" w:color="000000"/>
            </w:tcBorders>
          </w:tcPr>
          <w:p w:rsidR="00657E63" w:rsidRDefault="00DF13E2">
            <w:pPr>
              <w:pStyle w:val="TableParagraph"/>
              <w:ind w:left="223" w:right="207"/>
              <w:rPr>
                <w:sz w:val="16"/>
              </w:rPr>
            </w:pPr>
            <w:r>
              <w:rPr>
                <w:sz w:val="16"/>
              </w:rPr>
              <w:t>150</w:t>
            </w:r>
          </w:p>
        </w:tc>
      </w:tr>
      <w:tr w:rsidR="00657E63">
        <w:trPr>
          <w:trHeight w:hRule="exact" w:val="338"/>
        </w:trPr>
        <w:tc>
          <w:tcPr>
            <w:tcW w:w="901" w:type="dxa"/>
            <w:tcBorders>
              <w:top w:val="single" w:sz="12" w:space="0" w:color="000000"/>
            </w:tcBorders>
          </w:tcPr>
          <w:p w:rsidR="00657E63" w:rsidRDefault="00DF13E2">
            <w:pPr>
              <w:pStyle w:val="TableParagraph"/>
              <w:ind w:left="342" w:right="326"/>
              <w:rPr>
                <w:sz w:val="16"/>
              </w:rPr>
            </w:pPr>
            <w:r>
              <w:rPr>
                <w:sz w:val="16"/>
              </w:rPr>
              <w:t>77</w:t>
            </w:r>
          </w:p>
        </w:tc>
        <w:tc>
          <w:tcPr>
            <w:tcW w:w="1112" w:type="dxa"/>
            <w:tcBorders>
              <w:top w:val="single" w:sz="12" w:space="0" w:color="000000"/>
            </w:tcBorders>
          </w:tcPr>
          <w:p w:rsidR="00657E63" w:rsidRDefault="00DF13E2">
            <w:pPr>
              <w:pStyle w:val="TableParagraph"/>
              <w:ind w:left="264"/>
              <w:jc w:val="left"/>
              <w:rPr>
                <w:sz w:val="16"/>
              </w:rPr>
            </w:pPr>
            <w:r>
              <w:rPr>
                <w:sz w:val="16"/>
              </w:rPr>
              <w:t>236.475</w:t>
            </w:r>
          </w:p>
        </w:tc>
        <w:tc>
          <w:tcPr>
            <w:tcW w:w="1217" w:type="dxa"/>
            <w:tcBorders>
              <w:top w:val="single" w:sz="12" w:space="0" w:color="000000"/>
            </w:tcBorders>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78</w:t>
            </w:r>
          </w:p>
        </w:tc>
        <w:tc>
          <w:tcPr>
            <w:tcW w:w="1112" w:type="dxa"/>
          </w:tcPr>
          <w:p w:rsidR="00657E63" w:rsidRDefault="00DF13E2">
            <w:pPr>
              <w:pStyle w:val="TableParagraph"/>
              <w:ind w:left="264"/>
              <w:jc w:val="left"/>
              <w:rPr>
                <w:sz w:val="16"/>
              </w:rPr>
            </w:pPr>
            <w:r>
              <w:rPr>
                <w:sz w:val="16"/>
              </w:rPr>
              <w:t>236.625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79</w:t>
            </w:r>
          </w:p>
        </w:tc>
        <w:tc>
          <w:tcPr>
            <w:tcW w:w="1112" w:type="dxa"/>
          </w:tcPr>
          <w:p w:rsidR="00657E63" w:rsidRDefault="00DF13E2">
            <w:pPr>
              <w:pStyle w:val="TableParagraph"/>
              <w:ind w:left="264"/>
              <w:jc w:val="left"/>
              <w:rPr>
                <w:sz w:val="16"/>
              </w:rPr>
            </w:pPr>
            <w:r>
              <w:rPr>
                <w:sz w:val="16"/>
              </w:rPr>
              <w:t>236.775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80</w:t>
            </w:r>
          </w:p>
        </w:tc>
        <w:tc>
          <w:tcPr>
            <w:tcW w:w="1112" w:type="dxa"/>
          </w:tcPr>
          <w:p w:rsidR="00657E63" w:rsidRDefault="00DF13E2">
            <w:pPr>
              <w:pStyle w:val="TableParagraph"/>
              <w:ind w:left="264"/>
              <w:jc w:val="left"/>
              <w:rPr>
                <w:sz w:val="16"/>
              </w:rPr>
            </w:pPr>
            <w:r>
              <w:rPr>
                <w:sz w:val="16"/>
              </w:rPr>
              <w:t>236.925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81</w:t>
            </w:r>
          </w:p>
        </w:tc>
        <w:tc>
          <w:tcPr>
            <w:tcW w:w="1112" w:type="dxa"/>
          </w:tcPr>
          <w:p w:rsidR="00657E63" w:rsidRDefault="00DF13E2">
            <w:pPr>
              <w:pStyle w:val="TableParagraph"/>
              <w:ind w:left="264"/>
              <w:jc w:val="left"/>
              <w:rPr>
                <w:sz w:val="16"/>
              </w:rPr>
            </w:pPr>
            <w:r>
              <w:rPr>
                <w:sz w:val="16"/>
              </w:rPr>
              <w:t>237.075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82</w:t>
            </w:r>
          </w:p>
        </w:tc>
        <w:tc>
          <w:tcPr>
            <w:tcW w:w="1112" w:type="dxa"/>
          </w:tcPr>
          <w:p w:rsidR="00657E63" w:rsidRDefault="00DF13E2">
            <w:pPr>
              <w:pStyle w:val="TableParagraph"/>
              <w:ind w:left="264"/>
              <w:jc w:val="left"/>
              <w:rPr>
                <w:sz w:val="16"/>
              </w:rPr>
            </w:pPr>
            <w:r>
              <w:rPr>
                <w:sz w:val="16"/>
              </w:rPr>
              <w:t>237.225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83</w:t>
            </w:r>
          </w:p>
        </w:tc>
        <w:tc>
          <w:tcPr>
            <w:tcW w:w="1112" w:type="dxa"/>
          </w:tcPr>
          <w:p w:rsidR="00657E63" w:rsidRDefault="00DF13E2">
            <w:pPr>
              <w:pStyle w:val="TableParagraph"/>
              <w:ind w:left="264"/>
              <w:jc w:val="left"/>
              <w:rPr>
                <w:sz w:val="16"/>
              </w:rPr>
            </w:pPr>
            <w:r>
              <w:rPr>
                <w:sz w:val="16"/>
              </w:rPr>
              <w:t>237.375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84</w:t>
            </w:r>
          </w:p>
        </w:tc>
        <w:tc>
          <w:tcPr>
            <w:tcW w:w="1112" w:type="dxa"/>
          </w:tcPr>
          <w:p w:rsidR="00657E63" w:rsidRDefault="00DF13E2">
            <w:pPr>
              <w:pStyle w:val="TableParagraph"/>
              <w:ind w:left="264"/>
              <w:jc w:val="left"/>
              <w:rPr>
                <w:sz w:val="16"/>
              </w:rPr>
            </w:pPr>
            <w:r>
              <w:rPr>
                <w:sz w:val="16"/>
              </w:rPr>
              <w:t>237.525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85</w:t>
            </w:r>
          </w:p>
        </w:tc>
        <w:tc>
          <w:tcPr>
            <w:tcW w:w="1112" w:type="dxa"/>
          </w:tcPr>
          <w:p w:rsidR="00657E63" w:rsidRDefault="00DF13E2">
            <w:pPr>
              <w:pStyle w:val="TableParagraph"/>
              <w:ind w:left="264"/>
              <w:jc w:val="left"/>
              <w:rPr>
                <w:sz w:val="16"/>
              </w:rPr>
            </w:pPr>
            <w:r>
              <w:rPr>
                <w:sz w:val="16"/>
              </w:rPr>
              <w:t>237.675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86</w:t>
            </w:r>
          </w:p>
        </w:tc>
        <w:tc>
          <w:tcPr>
            <w:tcW w:w="1112" w:type="dxa"/>
          </w:tcPr>
          <w:p w:rsidR="00657E63" w:rsidRDefault="00DF13E2">
            <w:pPr>
              <w:pStyle w:val="TableParagraph"/>
              <w:ind w:left="264"/>
              <w:jc w:val="left"/>
              <w:rPr>
                <w:sz w:val="16"/>
              </w:rPr>
            </w:pPr>
            <w:r>
              <w:rPr>
                <w:sz w:val="16"/>
              </w:rPr>
              <w:t>237.825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87</w:t>
            </w:r>
          </w:p>
        </w:tc>
        <w:tc>
          <w:tcPr>
            <w:tcW w:w="1112" w:type="dxa"/>
          </w:tcPr>
          <w:p w:rsidR="00657E63" w:rsidRDefault="00DF13E2">
            <w:pPr>
              <w:pStyle w:val="TableParagraph"/>
              <w:ind w:left="264"/>
              <w:jc w:val="left"/>
              <w:rPr>
                <w:sz w:val="16"/>
              </w:rPr>
            </w:pPr>
            <w:r>
              <w:rPr>
                <w:sz w:val="16"/>
              </w:rPr>
              <w:t>237.975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88</w:t>
            </w:r>
          </w:p>
        </w:tc>
        <w:tc>
          <w:tcPr>
            <w:tcW w:w="1112" w:type="dxa"/>
          </w:tcPr>
          <w:p w:rsidR="00657E63" w:rsidRDefault="00DF13E2">
            <w:pPr>
              <w:pStyle w:val="TableParagraph"/>
              <w:ind w:left="264"/>
              <w:jc w:val="left"/>
              <w:rPr>
                <w:sz w:val="16"/>
              </w:rPr>
            </w:pPr>
            <w:r>
              <w:rPr>
                <w:sz w:val="16"/>
              </w:rPr>
              <w:t>238.125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89</w:t>
            </w:r>
          </w:p>
        </w:tc>
        <w:tc>
          <w:tcPr>
            <w:tcW w:w="1112" w:type="dxa"/>
          </w:tcPr>
          <w:p w:rsidR="00657E63" w:rsidRDefault="00DF13E2">
            <w:pPr>
              <w:pStyle w:val="TableParagraph"/>
              <w:ind w:left="264"/>
              <w:jc w:val="left"/>
              <w:rPr>
                <w:sz w:val="16"/>
              </w:rPr>
            </w:pPr>
            <w:r>
              <w:rPr>
                <w:sz w:val="16"/>
              </w:rPr>
              <w:t>238.275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90</w:t>
            </w:r>
          </w:p>
        </w:tc>
        <w:tc>
          <w:tcPr>
            <w:tcW w:w="1112" w:type="dxa"/>
          </w:tcPr>
          <w:p w:rsidR="00657E63" w:rsidRDefault="00DF13E2">
            <w:pPr>
              <w:pStyle w:val="TableParagraph"/>
              <w:ind w:left="264"/>
              <w:jc w:val="left"/>
              <w:rPr>
                <w:sz w:val="16"/>
              </w:rPr>
            </w:pPr>
            <w:r>
              <w:rPr>
                <w:sz w:val="16"/>
              </w:rPr>
              <w:t>238.425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91</w:t>
            </w:r>
          </w:p>
        </w:tc>
        <w:tc>
          <w:tcPr>
            <w:tcW w:w="1112" w:type="dxa"/>
          </w:tcPr>
          <w:p w:rsidR="00657E63" w:rsidRDefault="00DF13E2">
            <w:pPr>
              <w:pStyle w:val="TableParagraph"/>
              <w:ind w:left="264"/>
              <w:jc w:val="left"/>
              <w:rPr>
                <w:sz w:val="16"/>
              </w:rPr>
            </w:pPr>
            <w:r>
              <w:rPr>
                <w:sz w:val="16"/>
              </w:rPr>
              <w:t>238.575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92</w:t>
            </w:r>
          </w:p>
        </w:tc>
        <w:tc>
          <w:tcPr>
            <w:tcW w:w="1112" w:type="dxa"/>
          </w:tcPr>
          <w:p w:rsidR="00657E63" w:rsidRDefault="00DF13E2">
            <w:pPr>
              <w:pStyle w:val="TableParagraph"/>
              <w:ind w:left="264"/>
              <w:jc w:val="left"/>
              <w:rPr>
                <w:sz w:val="16"/>
              </w:rPr>
            </w:pPr>
            <w:r>
              <w:rPr>
                <w:sz w:val="16"/>
              </w:rPr>
              <w:t>238.725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93</w:t>
            </w:r>
          </w:p>
        </w:tc>
        <w:tc>
          <w:tcPr>
            <w:tcW w:w="1112" w:type="dxa"/>
          </w:tcPr>
          <w:p w:rsidR="00657E63" w:rsidRDefault="00DF13E2">
            <w:pPr>
              <w:pStyle w:val="TableParagraph"/>
              <w:ind w:left="264"/>
              <w:jc w:val="left"/>
              <w:rPr>
                <w:sz w:val="16"/>
              </w:rPr>
            </w:pPr>
            <w:r>
              <w:rPr>
                <w:sz w:val="16"/>
              </w:rPr>
              <w:t>238.875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94</w:t>
            </w:r>
          </w:p>
        </w:tc>
        <w:tc>
          <w:tcPr>
            <w:tcW w:w="1112" w:type="dxa"/>
          </w:tcPr>
          <w:p w:rsidR="00657E63" w:rsidRDefault="00DF13E2">
            <w:pPr>
              <w:pStyle w:val="TableParagraph"/>
              <w:ind w:left="264"/>
              <w:jc w:val="left"/>
              <w:rPr>
                <w:sz w:val="16"/>
              </w:rPr>
            </w:pPr>
            <w:r>
              <w:rPr>
                <w:sz w:val="16"/>
              </w:rPr>
              <w:t>239.025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95</w:t>
            </w:r>
          </w:p>
        </w:tc>
        <w:tc>
          <w:tcPr>
            <w:tcW w:w="1112" w:type="dxa"/>
          </w:tcPr>
          <w:p w:rsidR="00657E63" w:rsidRDefault="00DF13E2">
            <w:pPr>
              <w:pStyle w:val="TableParagraph"/>
              <w:ind w:left="264"/>
              <w:jc w:val="left"/>
              <w:rPr>
                <w:sz w:val="16"/>
              </w:rPr>
            </w:pPr>
            <w:r>
              <w:rPr>
                <w:sz w:val="16"/>
              </w:rPr>
              <w:t>239.175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96</w:t>
            </w:r>
          </w:p>
        </w:tc>
        <w:tc>
          <w:tcPr>
            <w:tcW w:w="1112" w:type="dxa"/>
          </w:tcPr>
          <w:p w:rsidR="00657E63" w:rsidRDefault="00DF13E2">
            <w:pPr>
              <w:pStyle w:val="TableParagraph"/>
              <w:ind w:left="264"/>
              <w:jc w:val="left"/>
              <w:rPr>
                <w:sz w:val="16"/>
              </w:rPr>
            </w:pPr>
            <w:r>
              <w:rPr>
                <w:sz w:val="16"/>
              </w:rPr>
              <w:t>239.325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97</w:t>
            </w:r>
          </w:p>
        </w:tc>
        <w:tc>
          <w:tcPr>
            <w:tcW w:w="1112" w:type="dxa"/>
          </w:tcPr>
          <w:p w:rsidR="00657E63" w:rsidRDefault="00DF13E2">
            <w:pPr>
              <w:pStyle w:val="TableParagraph"/>
              <w:ind w:left="264"/>
              <w:jc w:val="left"/>
              <w:rPr>
                <w:sz w:val="16"/>
              </w:rPr>
            </w:pPr>
            <w:r>
              <w:rPr>
                <w:sz w:val="16"/>
              </w:rPr>
              <w:t>239.475</w:t>
            </w:r>
          </w:p>
        </w:tc>
        <w:tc>
          <w:tcPr>
            <w:tcW w:w="1217" w:type="dxa"/>
          </w:tcPr>
          <w:p w:rsidR="00657E63" w:rsidRDefault="00DF13E2">
            <w:pPr>
              <w:pStyle w:val="TableParagraph"/>
              <w:ind w:left="223" w:right="207"/>
              <w:rPr>
                <w:sz w:val="16"/>
              </w:rPr>
            </w:pPr>
            <w:r>
              <w:rPr>
                <w:sz w:val="16"/>
              </w:rPr>
              <w:t>150</w:t>
            </w:r>
          </w:p>
        </w:tc>
      </w:tr>
      <w:tr w:rsidR="00657E63">
        <w:trPr>
          <w:trHeight w:hRule="exact" w:val="330"/>
        </w:trPr>
        <w:tc>
          <w:tcPr>
            <w:tcW w:w="901" w:type="dxa"/>
          </w:tcPr>
          <w:p w:rsidR="00657E63" w:rsidRDefault="00DF13E2">
            <w:pPr>
              <w:pStyle w:val="TableParagraph"/>
              <w:ind w:left="342" w:right="326"/>
              <w:rPr>
                <w:sz w:val="16"/>
              </w:rPr>
            </w:pPr>
            <w:r>
              <w:rPr>
                <w:sz w:val="16"/>
              </w:rPr>
              <w:t>98</w:t>
            </w:r>
          </w:p>
        </w:tc>
        <w:tc>
          <w:tcPr>
            <w:tcW w:w="1112" w:type="dxa"/>
          </w:tcPr>
          <w:p w:rsidR="00657E63" w:rsidRDefault="00DF13E2">
            <w:pPr>
              <w:pStyle w:val="TableParagraph"/>
              <w:ind w:left="264"/>
              <w:jc w:val="left"/>
              <w:rPr>
                <w:sz w:val="16"/>
              </w:rPr>
            </w:pPr>
            <w:r>
              <w:rPr>
                <w:sz w:val="16"/>
              </w:rPr>
              <w:t>239.625</w:t>
            </w:r>
          </w:p>
        </w:tc>
        <w:tc>
          <w:tcPr>
            <w:tcW w:w="1217" w:type="dxa"/>
          </w:tcPr>
          <w:p w:rsidR="00657E63" w:rsidRDefault="00DF13E2">
            <w:pPr>
              <w:pStyle w:val="TableParagraph"/>
              <w:ind w:left="223" w:right="207"/>
              <w:rPr>
                <w:sz w:val="16"/>
              </w:rPr>
            </w:pPr>
            <w:r>
              <w:rPr>
                <w:sz w:val="16"/>
              </w:rPr>
              <w:t>150</w:t>
            </w:r>
          </w:p>
        </w:tc>
      </w:tr>
      <w:tr w:rsidR="00657E63">
        <w:trPr>
          <w:trHeight w:hRule="exact" w:val="188"/>
        </w:trPr>
        <w:tc>
          <w:tcPr>
            <w:tcW w:w="901" w:type="dxa"/>
            <w:tcBorders>
              <w:bottom w:val="nil"/>
            </w:tcBorders>
          </w:tcPr>
          <w:p w:rsidR="00657E63" w:rsidRDefault="00657E63"/>
        </w:tc>
        <w:tc>
          <w:tcPr>
            <w:tcW w:w="1112" w:type="dxa"/>
            <w:tcBorders>
              <w:bottom w:val="nil"/>
            </w:tcBorders>
          </w:tcPr>
          <w:p w:rsidR="00657E63" w:rsidRDefault="00657E63"/>
        </w:tc>
        <w:tc>
          <w:tcPr>
            <w:tcW w:w="1217" w:type="dxa"/>
            <w:tcBorders>
              <w:bottom w:val="nil"/>
            </w:tcBorders>
          </w:tcPr>
          <w:p w:rsidR="00657E63" w:rsidRDefault="00657E63"/>
        </w:tc>
      </w:tr>
    </w:tbl>
    <w:p w:rsidR="00657E63" w:rsidRDefault="00657E63">
      <w:pPr>
        <w:sectPr w:rsidR="00657E63">
          <w:pgSz w:w="12240" w:h="15840"/>
          <w:pgMar w:top="460" w:right="400" w:bottom="480" w:left="420" w:header="274" w:footer="285" w:gutter="0"/>
          <w:cols w:space="720"/>
        </w:sectPr>
      </w:pPr>
    </w:p>
    <w:p w:rsidR="00657E63" w:rsidRDefault="00657E63">
      <w:pPr>
        <w:pStyle w:val="Textoindependiente"/>
        <w:spacing w:before="6"/>
        <w:rPr>
          <w:rFonts w:ascii="Times New Roman"/>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1"/>
        <w:gridCol w:w="1112"/>
        <w:gridCol w:w="1217"/>
      </w:tblGrid>
      <w:tr w:rsidR="00657E63">
        <w:trPr>
          <w:trHeight w:hRule="exact" w:val="278"/>
        </w:trPr>
        <w:tc>
          <w:tcPr>
            <w:tcW w:w="901" w:type="dxa"/>
            <w:tcBorders>
              <w:top w:val="nil"/>
            </w:tcBorders>
          </w:tcPr>
          <w:p w:rsidR="00657E63" w:rsidRDefault="00DF13E2">
            <w:pPr>
              <w:pStyle w:val="TableParagraph"/>
              <w:ind w:left="361"/>
              <w:jc w:val="left"/>
              <w:rPr>
                <w:sz w:val="16"/>
              </w:rPr>
            </w:pPr>
            <w:r>
              <w:rPr>
                <w:sz w:val="16"/>
              </w:rPr>
              <w:t>99</w:t>
            </w:r>
          </w:p>
        </w:tc>
        <w:tc>
          <w:tcPr>
            <w:tcW w:w="1112" w:type="dxa"/>
            <w:tcBorders>
              <w:top w:val="nil"/>
            </w:tcBorders>
          </w:tcPr>
          <w:p w:rsidR="00657E63" w:rsidRDefault="00DF13E2">
            <w:pPr>
              <w:pStyle w:val="TableParagraph"/>
              <w:ind w:left="264"/>
              <w:jc w:val="left"/>
              <w:rPr>
                <w:sz w:val="16"/>
              </w:rPr>
            </w:pPr>
            <w:r>
              <w:rPr>
                <w:sz w:val="16"/>
              </w:rPr>
              <w:t>239.775</w:t>
            </w:r>
          </w:p>
        </w:tc>
        <w:tc>
          <w:tcPr>
            <w:tcW w:w="1217" w:type="dxa"/>
            <w:tcBorders>
              <w:top w:val="nil"/>
            </w:tcBorders>
          </w:tcPr>
          <w:p w:rsidR="00657E63" w:rsidRDefault="00DF13E2">
            <w:pPr>
              <w:pStyle w:val="TableParagraph"/>
              <w:ind w:left="223" w:right="207"/>
              <w:rPr>
                <w:sz w:val="16"/>
              </w:rPr>
            </w:pPr>
            <w:r>
              <w:rPr>
                <w:sz w:val="16"/>
              </w:rPr>
              <w:t>150</w:t>
            </w:r>
          </w:p>
        </w:tc>
      </w:tr>
      <w:tr w:rsidR="00657E63">
        <w:trPr>
          <w:trHeight w:hRule="exact" w:val="345"/>
        </w:trPr>
        <w:tc>
          <w:tcPr>
            <w:tcW w:w="901" w:type="dxa"/>
          </w:tcPr>
          <w:p w:rsidR="00657E63" w:rsidRDefault="00DF13E2">
            <w:pPr>
              <w:pStyle w:val="TableParagraph"/>
              <w:ind w:left="316"/>
              <w:jc w:val="left"/>
              <w:rPr>
                <w:sz w:val="16"/>
              </w:rPr>
            </w:pPr>
            <w:r>
              <w:rPr>
                <w:sz w:val="16"/>
              </w:rPr>
              <w:t>100</w:t>
            </w:r>
          </w:p>
        </w:tc>
        <w:tc>
          <w:tcPr>
            <w:tcW w:w="1112" w:type="dxa"/>
          </w:tcPr>
          <w:p w:rsidR="00657E63" w:rsidRDefault="00DF13E2">
            <w:pPr>
              <w:pStyle w:val="TableParagraph"/>
              <w:ind w:left="264"/>
              <w:jc w:val="left"/>
              <w:rPr>
                <w:sz w:val="16"/>
              </w:rPr>
            </w:pPr>
            <w:r>
              <w:rPr>
                <w:sz w:val="16"/>
              </w:rPr>
              <w:t>239.925</w:t>
            </w:r>
          </w:p>
        </w:tc>
        <w:tc>
          <w:tcPr>
            <w:tcW w:w="1217" w:type="dxa"/>
          </w:tcPr>
          <w:p w:rsidR="00657E63" w:rsidRDefault="00DF13E2">
            <w:pPr>
              <w:pStyle w:val="TableParagraph"/>
              <w:ind w:left="223" w:right="207"/>
              <w:rPr>
                <w:sz w:val="16"/>
              </w:rPr>
            </w:pPr>
            <w:r>
              <w:rPr>
                <w:sz w:val="16"/>
              </w:rPr>
              <w:t>150</w:t>
            </w:r>
          </w:p>
        </w:tc>
      </w:tr>
    </w:tbl>
    <w:p w:rsidR="00657E63" w:rsidRDefault="00657E63">
      <w:pPr>
        <w:pStyle w:val="Textoindependiente"/>
        <w:rPr>
          <w:rFonts w:ascii="Times New Roman"/>
          <w:sz w:val="20"/>
        </w:rPr>
      </w:pPr>
    </w:p>
    <w:p w:rsidR="00657E63" w:rsidRDefault="00657E63">
      <w:pPr>
        <w:pStyle w:val="Textoindependiente"/>
        <w:rPr>
          <w:rFonts w:ascii="Times New Roman"/>
          <w:sz w:val="20"/>
        </w:rPr>
      </w:pPr>
    </w:p>
    <w:p w:rsidR="00657E63" w:rsidRDefault="00657E63">
      <w:pPr>
        <w:pStyle w:val="Textoindependiente"/>
        <w:rPr>
          <w:rFonts w:ascii="Times New Roman"/>
          <w:sz w:val="20"/>
        </w:rPr>
      </w:pPr>
    </w:p>
    <w:p w:rsidR="00657E63" w:rsidRDefault="00657E63">
      <w:pPr>
        <w:pStyle w:val="Textoindependiente"/>
        <w:spacing w:before="8"/>
        <w:rPr>
          <w:rFonts w:ascii="Times New Roman"/>
          <w:sz w:val="20"/>
        </w:rPr>
      </w:pPr>
    </w:p>
    <w:p w:rsidR="00657E63" w:rsidRDefault="00DF13E2">
      <w:pPr>
        <w:pStyle w:val="Ttulo1"/>
        <w:ind w:left="853"/>
      </w:pPr>
      <w:r>
        <w:t>Condiciones de operación específicas</w:t>
      </w:r>
    </w:p>
    <w:p w:rsidR="00657E63" w:rsidRDefault="00DF13E2">
      <w:pPr>
        <w:pStyle w:val="Prrafodelista"/>
        <w:numPr>
          <w:ilvl w:val="0"/>
          <w:numId w:val="4"/>
        </w:numPr>
        <w:tabs>
          <w:tab w:val="left" w:pos="1304"/>
          <w:tab w:val="left" w:pos="1305"/>
        </w:tabs>
        <w:spacing w:before="123"/>
        <w:ind w:hanging="432"/>
        <w:rPr>
          <w:sz w:val="18"/>
        </w:rPr>
      </w:pPr>
      <w:r>
        <w:rPr>
          <w:color w:val="2E2E2E"/>
          <w:sz w:val="18"/>
        </w:rPr>
        <w:t xml:space="preserve">Ancho de </w:t>
      </w:r>
      <w:r>
        <w:rPr>
          <w:color w:val="2E2E2E"/>
          <w:spacing w:val="3"/>
          <w:sz w:val="18"/>
        </w:rPr>
        <w:t xml:space="preserve">banda </w:t>
      </w:r>
      <w:r>
        <w:rPr>
          <w:color w:val="2E2E2E"/>
          <w:sz w:val="18"/>
        </w:rPr>
        <w:t xml:space="preserve">de cada </w:t>
      </w:r>
      <w:r>
        <w:rPr>
          <w:color w:val="2E2E2E"/>
          <w:spacing w:val="3"/>
          <w:sz w:val="18"/>
        </w:rPr>
        <w:t xml:space="preserve">Canal: </w:t>
      </w:r>
      <w:r>
        <w:rPr>
          <w:color w:val="2E2E2E"/>
          <w:spacing w:val="2"/>
          <w:sz w:val="18"/>
        </w:rPr>
        <w:t>150</w:t>
      </w:r>
      <w:r>
        <w:rPr>
          <w:color w:val="2E2E2E"/>
          <w:spacing w:val="16"/>
          <w:sz w:val="18"/>
        </w:rPr>
        <w:t xml:space="preserve"> </w:t>
      </w:r>
      <w:r>
        <w:rPr>
          <w:color w:val="2E2E2E"/>
          <w:sz w:val="18"/>
        </w:rPr>
        <w:t>kHz.</w:t>
      </w:r>
    </w:p>
    <w:p w:rsidR="00657E63" w:rsidRDefault="00DF13E2">
      <w:pPr>
        <w:pStyle w:val="Prrafodelista"/>
        <w:numPr>
          <w:ilvl w:val="0"/>
          <w:numId w:val="4"/>
        </w:numPr>
        <w:tabs>
          <w:tab w:val="left" w:pos="1304"/>
          <w:tab w:val="left" w:pos="1305"/>
        </w:tabs>
        <w:spacing w:before="123"/>
        <w:ind w:left="1304" w:hanging="450"/>
        <w:rPr>
          <w:sz w:val="18"/>
        </w:rPr>
      </w:pPr>
      <w:r>
        <w:rPr>
          <w:color w:val="2E2E2E"/>
          <w:sz w:val="18"/>
        </w:rPr>
        <w:t xml:space="preserve">Tolerancia en frecuencia: </w:t>
      </w:r>
      <w:r>
        <w:rPr>
          <w:color w:val="2E2E2E"/>
          <w:spacing w:val="3"/>
          <w:sz w:val="18"/>
        </w:rPr>
        <w:t>±3</w:t>
      </w:r>
      <w:r>
        <w:rPr>
          <w:color w:val="2E2E2E"/>
          <w:spacing w:val="20"/>
          <w:sz w:val="18"/>
        </w:rPr>
        <w:t xml:space="preserve"> </w:t>
      </w:r>
      <w:r>
        <w:rPr>
          <w:color w:val="2E2E2E"/>
          <w:sz w:val="18"/>
        </w:rPr>
        <w:t>kHz.</w:t>
      </w:r>
    </w:p>
    <w:p w:rsidR="00657E63" w:rsidRDefault="00DF13E2">
      <w:pPr>
        <w:pStyle w:val="Prrafodelista"/>
        <w:numPr>
          <w:ilvl w:val="0"/>
          <w:numId w:val="4"/>
        </w:numPr>
        <w:tabs>
          <w:tab w:val="left" w:pos="1350"/>
        </w:tabs>
        <w:spacing w:before="123" w:line="244" w:lineRule="auto"/>
        <w:ind w:right="413" w:hanging="432"/>
        <w:jc w:val="both"/>
        <w:rPr>
          <w:sz w:val="18"/>
        </w:rPr>
      </w:pPr>
      <w:r>
        <w:rPr>
          <w:color w:val="2E2E2E"/>
          <w:sz w:val="18"/>
        </w:rPr>
        <w:t xml:space="preserve">El Instituto autorizará un </w:t>
      </w:r>
      <w:r>
        <w:rPr>
          <w:color w:val="2E2E2E"/>
          <w:spacing w:val="2"/>
          <w:sz w:val="18"/>
        </w:rPr>
        <w:t xml:space="preserve">solo enlace </w:t>
      </w:r>
      <w:r>
        <w:rPr>
          <w:color w:val="2E2E2E"/>
          <w:sz w:val="18"/>
        </w:rPr>
        <w:t xml:space="preserve">y un </w:t>
      </w:r>
      <w:r>
        <w:rPr>
          <w:color w:val="2E2E2E"/>
          <w:spacing w:val="2"/>
          <w:sz w:val="18"/>
        </w:rPr>
        <w:t xml:space="preserve">solo canal por </w:t>
      </w:r>
      <w:r>
        <w:rPr>
          <w:color w:val="2E2E2E"/>
          <w:sz w:val="18"/>
        </w:rPr>
        <w:t xml:space="preserve">cada estación. </w:t>
      </w:r>
      <w:r>
        <w:rPr>
          <w:color w:val="2E2E2E"/>
          <w:spacing w:val="2"/>
          <w:sz w:val="18"/>
        </w:rPr>
        <w:t xml:space="preserve">No </w:t>
      </w:r>
      <w:r>
        <w:rPr>
          <w:color w:val="2E2E2E"/>
          <w:sz w:val="18"/>
        </w:rPr>
        <w:t xml:space="preserve">obstante, el Instituto </w:t>
      </w:r>
      <w:r>
        <w:rPr>
          <w:color w:val="2E2E2E"/>
          <w:spacing w:val="2"/>
          <w:sz w:val="18"/>
        </w:rPr>
        <w:t xml:space="preserve">podrá </w:t>
      </w:r>
      <w:r>
        <w:rPr>
          <w:color w:val="2E2E2E"/>
          <w:sz w:val="18"/>
        </w:rPr>
        <w:t xml:space="preserve">valorar, </w:t>
      </w:r>
      <w:r>
        <w:rPr>
          <w:color w:val="2E2E2E"/>
          <w:spacing w:val="2"/>
          <w:sz w:val="18"/>
        </w:rPr>
        <w:t xml:space="preserve">previa </w:t>
      </w:r>
      <w:r>
        <w:rPr>
          <w:color w:val="2E2E2E"/>
          <w:sz w:val="18"/>
        </w:rPr>
        <w:t xml:space="preserve">solicitud </w:t>
      </w:r>
      <w:r>
        <w:rPr>
          <w:color w:val="2E2E2E"/>
          <w:spacing w:val="2"/>
          <w:sz w:val="18"/>
        </w:rPr>
        <w:t xml:space="preserve">del concesionario, </w:t>
      </w:r>
      <w:r>
        <w:rPr>
          <w:color w:val="2E2E2E"/>
          <w:sz w:val="18"/>
        </w:rPr>
        <w:t xml:space="preserve">el otorgar </w:t>
      </w:r>
      <w:r>
        <w:rPr>
          <w:color w:val="2E2E2E"/>
          <w:spacing w:val="2"/>
          <w:sz w:val="18"/>
        </w:rPr>
        <w:t xml:space="preserve">autorización </w:t>
      </w:r>
      <w:r>
        <w:rPr>
          <w:color w:val="2E2E2E"/>
          <w:sz w:val="18"/>
        </w:rPr>
        <w:t xml:space="preserve">para </w:t>
      </w:r>
      <w:r>
        <w:rPr>
          <w:color w:val="2E2E2E"/>
          <w:spacing w:val="2"/>
          <w:sz w:val="18"/>
        </w:rPr>
        <w:t xml:space="preserve">la operación </w:t>
      </w:r>
      <w:r>
        <w:rPr>
          <w:color w:val="2E2E2E"/>
          <w:sz w:val="18"/>
        </w:rPr>
        <w:t xml:space="preserve">de </w:t>
      </w:r>
      <w:r>
        <w:rPr>
          <w:color w:val="2E2E2E"/>
          <w:spacing w:val="3"/>
          <w:sz w:val="18"/>
        </w:rPr>
        <w:t xml:space="preserve">enlaces </w:t>
      </w:r>
      <w:r>
        <w:rPr>
          <w:color w:val="2E2E2E"/>
          <w:sz w:val="18"/>
        </w:rPr>
        <w:t xml:space="preserve">Estudio Planta </w:t>
      </w:r>
      <w:r>
        <w:rPr>
          <w:color w:val="2E2E2E"/>
          <w:spacing w:val="3"/>
          <w:sz w:val="18"/>
        </w:rPr>
        <w:t xml:space="preserve">adicionales, </w:t>
      </w:r>
      <w:r>
        <w:rPr>
          <w:color w:val="2E2E2E"/>
          <w:sz w:val="18"/>
        </w:rPr>
        <w:t xml:space="preserve">siempre y </w:t>
      </w:r>
      <w:r>
        <w:rPr>
          <w:color w:val="2E2E2E"/>
          <w:spacing w:val="2"/>
          <w:sz w:val="18"/>
        </w:rPr>
        <w:t xml:space="preserve">cuando </w:t>
      </w:r>
      <w:r>
        <w:rPr>
          <w:color w:val="2E2E2E"/>
          <w:sz w:val="18"/>
        </w:rPr>
        <w:t xml:space="preserve">el </w:t>
      </w:r>
      <w:r>
        <w:rPr>
          <w:color w:val="2E2E2E"/>
          <w:spacing w:val="2"/>
          <w:sz w:val="18"/>
        </w:rPr>
        <w:t xml:space="preserve">concesionario </w:t>
      </w:r>
      <w:r>
        <w:rPr>
          <w:color w:val="2E2E2E"/>
          <w:sz w:val="18"/>
        </w:rPr>
        <w:t xml:space="preserve">justifique a satisfacción </w:t>
      </w:r>
      <w:r>
        <w:rPr>
          <w:color w:val="2E2E2E"/>
          <w:spacing w:val="2"/>
          <w:sz w:val="18"/>
        </w:rPr>
        <w:t xml:space="preserve">del </w:t>
      </w:r>
      <w:r>
        <w:rPr>
          <w:color w:val="2E2E2E"/>
          <w:sz w:val="18"/>
        </w:rPr>
        <w:t>Instituto tal</w:t>
      </w:r>
      <w:r>
        <w:rPr>
          <w:color w:val="2E2E2E"/>
          <w:spacing w:val="43"/>
          <w:sz w:val="18"/>
        </w:rPr>
        <w:t xml:space="preserve"> </w:t>
      </w:r>
      <w:r>
        <w:rPr>
          <w:color w:val="2E2E2E"/>
          <w:spacing w:val="2"/>
          <w:sz w:val="18"/>
        </w:rPr>
        <w:t>necesidad.</w:t>
      </w:r>
    </w:p>
    <w:p w:rsidR="00657E63" w:rsidRDefault="00DF13E2">
      <w:pPr>
        <w:pStyle w:val="Prrafodelista"/>
        <w:numPr>
          <w:ilvl w:val="0"/>
          <w:numId w:val="4"/>
        </w:numPr>
        <w:tabs>
          <w:tab w:val="left" w:pos="1410"/>
        </w:tabs>
        <w:spacing w:line="244" w:lineRule="auto"/>
        <w:ind w:right="418" w:hanging="432"/>
        <w:jc w:val="both"/>
        <w:rPr>
          <w:sz w:val="18"/>
        </w:rPr>
      </w:pPr>
      <w:r>
        <w:rPr>
          <w:color w:val="2E2E2E"/>
          <w:sz w:val="18"/>
        </w:rPr>
        <w:t xml:space="preserve">El </w:t>
      </w:r>
      <w:r>
        <w:rPr>
          <w:color w:val="2E2E2E"/>
          <w:spacing w:val="2"/>
          <w:sz w:val="18"/>
        </w:rPr>
        <w:t xml:space="preserve">enlace </w:t>
      </w:r>
      <w:r>
        <w:rPr>
          <w:color w:val="2E2E2E"/>
          <w:sz w:val="18"/>
        </w:rPr>
        <w:t xml:space="preserve">Estudio­Planta </w:t>
      </w:r>
      <w:r>
        <w:rPr>
          <w:color w:val="2E2E2E"/>
          <w:spacing w:val="2"/>
          <w:sz w:val="18"/>
        </w:rPr>
        <w:t xml:space="preserve">podrá </w:t>
      </w:r>
      <w:r>
        <w:rPr>
          <w:color w:val="2E2E2E"/>
          <w:sz w:val="18"/>
        </w:rPr>
        <w:t xml:space="preserve">ser de </w:t>
      </w:r>
      <w:r>
        <w:rPr>
          <w:color w:val="2E2E2E"/>
          <w:spacing w:val="2"/>
          <w:sz w:val="18"/>
        </w:rPr>
        <w:t xml:space="preserve">dos </w:t>
      </w:r>
      <w:r>
        <w:rPr>
          <w:color w:val="2E2E2E"/>
          <w:sz w:val="18"/>
        </w:rPr>
        <w:t xml:space="preserve">vías dentro </w:t>
      </w:r>
      <w:r>
        <w:rPr>
          <w:color w:val="2E2E2E"/>
          <w:spacing w:val="2"/>
          <w:sz w:val="18"/>
        </w:rPr>
        <w:t xml:space="preserve">del ancho </w:t>
      </w:r>
      <w:r>
        <w:rPr>
          <w:color w:val="2E2E2E"/>
          <w:sz w:val="18"/>
        </w:rPr>
        <w:t xml:space="preserve">de </w:t>
      </w:r>
      <w:r>
        <w:rPr>
          <w:color w:val="2E2E2E"/>
          <w:spacing w:val="3"/>
          <w:sz w:val="18"/>
        </w:rPr>
        <w:t xml:space="preserve">banda </w:t>
      </w:r>
      <w:r>
        <w:rPr>
          <w:color w:val="2E2E2E"/>
          <w:sz w:val="18"/>
        </w:rPr>
        <w:t xml:space="preserve">otorgado en el </w:t>
      </w:r>
      <w:r>
        <w:rPr>
          <w:color w:val="2E2E2E"/>
          <w:spacing w:val="2"/>
          <w:sz w:val="18"/>
        </w:rPr>
        <w:t xml:space="preserve">canal </w:t>
      </w:r>
      <w:r>
        <w:rPr>
          <w:color w:val="2E2E2E"/>
          <w:spacing w:val="3"/>
          <w:sz w:val="18"/>
        </w:rPr>
        <w:t xml:space="preserve">asignado. </w:t>
      </w:r>
      <w:r>
        <w:rPr>
          <w:color w:val="2E2E2E"/>
          <w:sz w:val="18"/>
        </w:rPr>
        <w:t xml:space="preserve">La </w:t>
      </w:r>
      <w:r>
        <w:rPr>
          <w:color w:val="2E2E2E"/>
          <w:spacing w:val="3"/>
          <w:sz w:val="18"/>
        </w:rPr>
        <w:t xml:space="preserve">bi­ direccionalidad </w:t>
      </w:r>
      <w:r>
        <w:rPr>
          <w:color w:val="2E2E2E"/>
          <w:spacing w:val="2"/>
          <w:sz w:val="18"/>
        </w:rPr>
        <w:t xml:space="preserve">deberá </w:t>
      </w:r>
      <w:r>
        <w:rPr>
          <w:color w:val="2E2E2E"/>
          <w:sz w:val="18"/>
        </w:rPr>
        <w:t xml:space="preserve">ser </w:t>
      </w:r>
      <w:r>
        <w:rPr>
          <w:color w:val="2E2E2E"/>
          <w:spacing w:val="2"/>
          <w:sz w:val="18"/>
        </w:rPr>
        <w:t xml:space="preserve">implementada por </w:t>
      </w:r>
      <w:r>
        <w:rPr>
          <w:color w:val="2E2E2E"/>
          <w:sz w:val="18"/>
        </w:rPr>
        <w:t xml:space="preserve">el </w:t>
      </w:r>
      <w:r>
        <w:rPr>
          <w:color w:val="2E2E2E"/>
          <w:spacing w:val="3"/>
          <w:sz w:val="18"/>
        </w:rPr>
        <w:t xml:space="preserve">Concesionario </w:t>
      </w:r>
      <w:r>
        <w:rPr>
          <w:color w:val="2E2E2E"/>
          <w:spacing w:val="2"/>
          <w:sz w:val="18"/>
        </w:rPr>
        <w:t xml:space="preserve">utilizando </w:t>
      </w:r>
      <w:r>
        <w:rPr>
          <w:color w:val="2E2E2E"/>
          <w:spacing w:val="3"/>
          <w:sz w:val="18"/>
        </w:rPr>
        <w:t xml:space="preserve">alguna </w:t>
      </w:r>
      <w:r>
        <w:rPr>
          <w:color w:val="2E2E2E"/>
          <w:spacing w:val="2"/>
          <w:sz w:val="18"/>
        </w:rPr>
        <w:t xml:space="preserve">solución tecnológica que </w:t>
      </w:r>
      <w:r>
        <w:rPr>
          <w:color w:val="2E2E2E"/>
          <w:sz w:val="18"/>
        </w:rPr>
        <w:t xml:space="preserve">no </w:t>
      </w:r>
      <w:r>
        <w:rPr>
          <w:color w:val="2E2E2E"/>
          <w:spacing w:val="2"/>
          <w:sz w:val="18"/>
        </w:rPr>
        <w:t xml:space="preserve">requiera </w:t>
      </w:r>
      <w:r>
        <w:rPr>
          <w:color w:val="2E2E2E"/>
          <w:sz w:val="18"/>
        </w:rPr>
        <w:t xml:space="preserve">de </w:t>
      </w:r>
      <w:r>
        <w:rPr>
          <w:color w:val="2E2E2E"/>
          <w:spacing w:val="2"/>
          <w:sz w:val="18"/>
        </w:rPr>
        <w:t xml:space="preserve">la </w:t>
      </w:r>
      <w:r>
        <w:rPr>
          <w:color w:val="2E2E2E"/>
          <w:spacing w:val="3"/>
          <w:sz w:val="18"/>
        </w:rPr>
        <w:t xml:space="preserve">asignación </w:t>
      </w:r>
      <w:r>
        <w:rPr>
          <w:color w:val="2E2E2E"/>
          <w:sz w:val="18"/>
        </w:rPr>
        <w:t xml:space="preserve">de </w:t>
      </w:r>
      <w:r>
        <w:rPr>
          <w:color w:val="2E2E2E"/>
          <w:spacing w:val="2"/>
          <w:sz w:val="18"/>
        </w:rPr>
        <w:t xml:space="preserve">una </w:t>
      </w:r>
      <w:r>
        <w:rPr>
          <w:color w:val="2E2E2E"/>
          <w:sz w:val="18"/>
        </w:rPr>
        <w:t>frecuencia</w:t>
      </w:r>
      <w:r>
        <w:rPr>
          <w:color w:val="2E2E2E"/>
          <w:spacing w:val="23"/>
          <w:sz w:val="18"/>
        </w:rPr>
        <w:t xml:space="preserve"> </w:t>
      </w:r>
      <w:r>
        <w:rPr>
          <w:color w:val="2E2E2E"/>
          <w:spacing w:val="3"/>
          <w:sz w:val="18"/>
        </w:rPr>
        <w:t>adicional.</w:t>
      </w:r>
    </w:p>
    <w:p w:rsidR="00657E63" w:rsidRDefault="00DF13E2">
      <w:pPr>
        <w:pStyle w:val="Textoindependiente"/>
        <w:spacing w:before="119" w:line="244" w:lineRule="auto"/>
        <w:ind w:left="1286" w:right="425" w:hanging="433"/>
        <w:jc w:val="both"/>
      </w:pPr>
      <w:r>
        <w:rPr>
          <w:color w:val="2E2E2E"/>
        </w:rPr>
        <w:t xml:space="preserve">5  El Instituto </w:t>
      </w:r>
      <w:r>
        <w:rPr>
          <w:color w:val="2E2E2E"/>
          <w:spacing w:val="2"/>
        </w:rPr>
        <w:t xml:space="preserve">podrá </w:t>
      </w:r>
      <w:r>
        <w:rPr>
          <w:color w:val="2E2E2E"/>
        </w:rPr>
        <w:t xml:space="preserve">valorar, </w:t>
      </w:r>
      <w:r>
        <w:rPr>
          <w:color w:val="2E2E2E"/>
          <w:spacing w:val="2"/>
        </w:rPr>
        <w:t xml:space="preserve">previa </w:t>
      </w:r>
      <w:r>
        <w:rPr>
          <w:color w:val="2E2E2E"/>
        </w:rPr>
        <w:t xml:space="preserve">solicitud </w:t>
      </w:r>
      <w:r>
        <w:rPr>
          <w:color w:val="2E2E2E"/>
          <w:spacing w:val="2"/>
        </w:rPr>
        <w:t>de</w:t>
      </w:r>
      <w:r>
        <w:rPr>
          <w:color w:val="2E2E2E"/>
          <w:spacing w:val="2"/>
        </w:rPr>
        <w:t xml:space="preserve">l concesionario, </w:t>
      </w:r>
      <w:r>
        <w:rPr>
          <w:color w:val="2E2E2E"/>
        </w:rPr>
        <w:t xml:space="preserve">el otorgar </w:t>
      </w:r>
      <w:r>
        <w:rPr>
          <w:color w:val="2E2E2E"/>
          <w:spacing w:val="2"/>
        </w:rPr>
        <w:t xml:space="preserve">autorización </w:t>
      </w:r>
      <w:r>
        <w:rPr>
          <w:color w:val="2E2E2E"/>
        </w:rPr>
        <w:t xml:space="preserve">para </w:t>
      </w:r>
      <w:r>
        <w:rPr>
          <w:color w:val="2E2E2E"/>
          <w:spacing w:val="2"/>
        </w:rPr>
        <w:t xml:space="preserve">la operación </w:t>
      </w:r>
      <w:r>
        <w:rPr>
          <w:color w:val="2E2E2E"/>
        </w:rPr>
        <w:t xml:space="preserve">de </w:t>
      </w:r>
      <w:r>
        <w:rPr>
          <w:color w:val="2E2E2E"/>
          <w:spacing w:val="3"/>
        </w:rPr>
        <w:t xml:space="preserve">enlaces </w:t>
      </w:r>
      <w:r>
        <w:rPr>
          <w:color w:val="2E2E2E"/>
        </w:rPr>
        <w:t xml:space="preserve">de  Control Remoto </w:t>
      </w:r>
      <w:r>
        <w:rPr>
          <w:color w:val="2E2E2E"/>
          <w:spacing w:val="3"/>
        </w:rPr>
        <w:t xml:space="preserve">adicionales, </w:t>
      </w:r>
      <w:r>
        <w:rPr>
          <w:color w:val="2E2E2E"/>
        </w:rPr>
        <w:t xml:space="preserve">siempre y </w:t>
      </w:r>
      <w:r>
        <w:rPr>
          <w:color w:val="2E2E2E"/>
          <w:spacing w:val="2"/>
        </w:rPr>
        <w:t xml:space="preserve">cuando </w:t>
      </w:r>
      <w:r>
        <w:rPr>
          <w:color w:val="2E2E2E"/>
        </w:rPr>
        <w:t xml:space="preserve">el </w:t>
      </w:r>
      <w:r>
        <w:rPr>
          <w:color w:val="2E2E2E"/>
          <w:spacing w:val="2"/>
        </w:rPr>
        <w:t xml:space="preserve">concesionario </w:t>
      </w:r>
      <w:r>
        <w:rPr>
          <w:color w:val="2E2E2E"/>
        </w:rPr>
        <w:t xml:space="preserve">justifique a satisfacción </w:t>
      </w:r>
      <w:r>
        <w:rPr>
          <w:color w:val="2E2E2E"/>
          <w:spacing w:val="2"/>
        </w:rPr>
        <w:t xml:space="preserve">del </w:t>
      </w:r>
      <w:r>
        <w:rPr>
          <w:color w:val="2E2E2E"/>
        </w:rPr>
        <w:t xml:space="preserve">Instituto tal </w:t>
      </w:r>
      <w:r>
        <w:rPr>
          <w:color w:val="2E2E2E"/>
          <w:spacing w:val="12"/>
        </w:rPr>
        <w:t xml:space="preserve"> </w:t>
      </w:r>
      <w:r>
        <w:rPr>
          <w:color w:val="2E2E2E"/>
          <w:spacing w:val="2"/>
        </w:rPr>
        <w:t>necesidad.</w:t>
      </w:r>
    </w:p>
    <w:p w:rsidR="00657E63" w:rsidRDefault="00DF13E2">
      <w:pPr>
        <w:pStyle w:val="Textoindependiente"/>
        <w:spacing w:before="119" w:line="244" w:lineRule="auto"/>
        <w:ind w:left="1286" w:right="430" w:hanging="433"/>
        <w:jc w:val="both"/>
      </w:pPr>
      <w:r>
        <w:rPr>
          <w:color w:val="2E2E2E"/>
        </w:rPr>
        <w:t xml:space="preserve">6. </w:t>
      </w:r>
      <w:r>
        <w:rPr>
          <w:color w:val="2E2E2E"/>
          <w:spacing w:val="2"/>
        </w:rPr>
        <w:t xml:space="preserve">Las autorizaciones </w:t>
      </w:r>
      <w:r>
        <w:rPr>
          <w:color w:val="2E2E2E"/>
        </w:rPr>
        <w:t xml:space="preserve">de </w:t>
      </w:r>
      <w:r>
        <w:rPr>
          <w:color w:val="2E2E2E"/>
          <w:spacing w:val="3"/>
        </w:rPr>
        <w:t xml:space="preserve">enlaces </w:t>
      </w:r>
      <w:r>
        <w:rPr>
          <w:color w:val="2E2E2E"/>
        </w:rPr>
        <w:t xml:space="preserve">de control remoto </w:t>
      </w:r>
      <w:r>
        <w:rPr>
          <w:color w:val="2E2E2E"/>
          <w:spacing w:val="3"/>
        </w:rPr>
        <w:t xml:space="preserve">adicionales </w:t>
      </w:r>
      <w:r>
        <w:rPr>
          <w:color w:val="2E2E2E"/>
        </w:rPr>
        <w:t xml:space="preserve">se otorgarán </w:t>
      </w:r>
      <w:r>
        <w:rPr>
          <w:color w:val="2E2E2E"/>
          <w:spacing w:val="3"/>
        </w:rPr>
        <w:t xml:space="preserve">bajo </w:t>
      </w:r>
      <w:r>
        <w:rPr>
          <w:color w:val="2E2E2E"/>
        </w:rPr>
        <w:t xml:space="preserve">el </w:t>
      </w:r>
      <w:r>
        <w:rPr>
          <w:color w:val="2E2E2E"/>
          <w:spacing w:val="3"/>
        </w:rPr>
        <w:t xml:space="preserve">principio </w:t>
      </w:r>
      <w:r>
        <w:rPr>
          <w:color w:val="2E2E2E"/>
        </w:rPr>
        <w:t xml:space="preserve">de uso compartido </w:t>
      </w:r>
      <w:r>
        <w:rPr>
          <w:color w:val="2E2E2E"/>
          <w:spacing w:val="2"/>
        </w:rPr>
        <w:t xml:space="preserve">del  </w:t>
      </w:r>
      <w:r>
        <w:rPr>
          <w:color w:val="2E2E2E"/>
        </w:rPr>
        <w:t>espectro.</w:t>
      </w:r>
    </w:p>
    <w:p w:rsidR="00657E63" w:rsidRDefault="00DF13E2">
      <w:pPr>
        <w:pStyle w:val="Textoindependiente"/>
        <w:spacing w:before="89" w:line="244" w:lineRule="auto"/>
        <w:ind w:left="565" w:right="418" w:firstLine="288"/>
        <w:jc w:val="both"/>
      </w:pPr>
      <w:r>
        <w:t xml:space="preserve">Sin </w:t>
      </w:r>
      <w:r>
        <w:rPr>
          <w:spacing w:val="2"/>
        </w:rPr>
        <w:t xml:space="preserve">menoscabo </w:t>
      </w:r>
      <w:r>
        <w:t xml:space="preserve">de </w:t>
      </w:r>
      <w:r>
        <w:rPr>
          <w:spacing w:val="2"/>
        </w:rPr>
        <w:t xml:space="preserve">lo </w:t>
      </w:r>
      <w:r>
        <w:t xml:space="preserve">anterior, el Instituto </w:t>
      </w:r>
      <w:r>
        <w:rPr>
          <w:spacing w:val="2"/>
        </w:rPr>
        <w:t xml:space="preserve">podrá valorar solicitudes </w:t>
      </w:r>
      <w:r>
        <w:t xml:space="preserve">de </w:t>
      </w:r>
      <w:r>
        <w:rPr>
          <w:spacing w:val="3"/>
        </w:rPr>
        <w:t xml:space="preserve">canales </w:t>
      </w:r>
      <w:r>
        <w:t xml:space="preserve">de un </w:t>
      </w:r>
      <w:r>
        <w:rPr>
          <w:spacing w:val="2"/>
        </w:rPr>
        <w:t xml:space="preserve">ancho </w:t>
      </w:r>
      <w:r>
        <w:t xml:space="preserve">de </w:t>
      </w:r>
      <w:r>
        <w:rPr>
          <w:spacing w:val="3"/>
        </w:rPr>
        <w:t xml:space="preserve">banda </w:t>
      </w:r>
      <w:r>
        <w:t xml:space="preserve">mayor al </w:t>
      </w:r>
      <w:r>
        <w:rPr>
          <w:spacing w:val="3"/>
        </w:rPr>
        <w:t xml:space="preserve">indicado </w:t>
      </w:r>
      <w:r>
        <w:t xml:space="preserve">en   el </w:t>
      </w:r>
      <w:r>
        <w:rPr>
          <w:spacing w:val="2"/>
        </w:rPr>
        <w:t xml:space="preserve">numeral </w:t>
      </w:r>
      <w:r>
        <w:t xml:space="preserve">1 anterior </w:t>
      </w:r>
      <w:r>
        <w:rPr>
          <w:spacing w:val="2"/>
        </w:rPr>
        <w:t xml:space="preserve">atendiendo </w:t>
      </w:r>
      <w:r>
        <w:t xml:space="preserve">a </w:t>
      </w:r>
      <w:r>
        <w:rPr>
          <w:spacing w:val="3"/>
        </w:rPr>
        <w:t xml:space="preserve">los planes </w:t>
      </w:r>
      <w:r>
        <w:t xml:space="preserve">de </w:t>
      </w:r>
      <w:r>
        <w:rPr>
          <w:spacing w:val="2"/>
        </w:rPr>
        <w:t xml:space="preserve">canalización establecidos, </w:t>
      </w:r>
      <w:r>
        <w:t xml:space="preserve">siempre y </w:t>
      </w:r>
      <w:r>
        <w:rPr>
          <w:spacing w:val="2"/>
        </w:rPr>
        <w:t xml:space="preserve">cuando </w:t>
      </w:r>
      <w:r>
        <w:t xml:space="preserve">el solicitante justifique a satisfacción </w:t>
      </w:r>
      <w:r>
        <w:rPr>
          <w:spacing w:val="2"/>
        </w:rPr>
        <w:t xml:space="preserve">del </w:t>
      </w:r>
      <w:r>
        <w:t>Instituto tal</w:t>
      </w:r>
      <w:r>
        <w:rPr>
          <w:spacing w:val="14"/>
        </w:rPr>
        <w:t xml:space="preserve"> </w:t>
      </w:r>
      <w:r>
        <w:rPr>
          <w:spacing w:val="2"/>
        </w:rPr>
        <w:t>necesidad.</w:t>
      </w:r>
    </w:p>
    <w:p w:rsidR="00657E63" w:rsidRDefault="00DF13E2">
      <w:pPr>
        <w:pStyle w:val="Ttulo1"/>
        <w:numPr>
          <w:ilvl w:val="0"/>
          <w:numId w:val="6"/>
        </w:numPr>
        <w:tabs>
          <w:tab w:val="left" w:pos="1080"/>
        </w:tabs>
        <w:spacing w:before="104"/>
        <w:ind w:left="1079" w:hanging="226"/>
      </w:pPr>
      <w:r>
        <w:t xml:space="preserve">Banda </w:t>
      </w:r>
      <w:r>
        <w:rPr>
          <w:spacing w:val="-3"/>
        </w:rPr>
        <w:t xml:space="preserve">de </w:t>
      </w:r>
      <w:r>
        <w:rPr>
          <w:spacing w:val="3"/>
        </w:rPr>
        <w:t xml:space="preserve">2025 </w:t>
      </w:r>
      <w:r>
        <w:t>a 2110</w:t>
      </w:r>
      <w:r>
        <w:rPr>
          <w:spacing w:val="4"/>
        </w:rPr>
        <w:t xml:space="preserve"> </w:t>
      </w:r>
      <w:r>
        <w:t>MHz</w:t>
      </w:r>
    </w:p>
    <w:p w:rsidR="00657E63" w:rsidRDefault="00DF13E2">
      <w:pPr>
        <w:pStyle w:val="Textoindependiente"/>
        <w:spacing w:before="108" w:line="244" w:lineRule="auto"/>
        <w:ind w:left="565" w:right="413" w:firstLine="288"/>
        <w:jc w:val="both"/>
      </w:pPr>
      <w:r>
        <w:t xml:space="preserve">En </w:t>
      </w:r>
      <w:r>
        <w:rPr>
          <w:spacing w:val="2"/>
        </w:rPr>
        <w:t xml:space="preserve">la </w:t>
      </w:r>
      <w:r>
        <w:rPr>
          <w:spacing w:val="3"/>
        </w:rPr>
        <w:t xml:space="preserve">banda </w:t>
      </w:r>
      <w:r>
        <w:t xml:space="preserve">2025­2110 MHz </w:t>
      </w:r>
      <w:r>
        <w:rPr>
          <w:spacing w:val="2"/>
        </w:rPr>
        <w:t xml:space="preserve">podrá </w:t>
      </w:r>
      <w:r>
        <w:t>ser autorizada para el establecimiento de sistemas de control remoto, para estaciones</w:t>
      </w:r>
      <w:r>
        <w:t xml:space="preserve">     de </w:t>
      </w:r>
      <w:r>
        <w:rPr>
          <w:spacing w:val="2"/>
        </w:rPr>
        <w:t xml:space="preserve">radiodifusión </w:t>
      </w:r>
      <w:r>
        <w:t xml:space="preserve">de </w:t>
      </w:r>
      <w:r>
        <w:rPr>
          <w:spacing w:val="2"/>
        </w:rPr>
        <w:t xml:space="preserve">televisión, previo </w:t>
      </w:r>
      <w:r>
        <w:rPr>
          <w:spacing w:val="3"/>
        </w:rPr>
        <w:t xml:space="preserve">análisis </w:t>
      </w:r>
      <w:r>
        <w:t xml:space="preserve">de </w:t>
      </w:r>
      <w:r>
        <w:rPr>
          <w:spacing w:val="2"/>
        </w:rPr>
        <w:t xml:space="preserve">factibilidad </w:t>
      </w:r>
      <w:r>
        <w:t xml:space="preserve">técnica </w:t>
      </w:r>
      <w:r>
        <w:rPr>
          <w:spacing w:val="2"/>
        </w:rPr>
        <w:t xml:space="preserve">por </w:t>
      </w:r>
      <w:r>
        <w:t xml:space="preserve">parte </w:t>
      </w:r>
      <w:r>
        <w:rPr>
          <w:spacing w:val="2"/>
        </w:rPr>
        <w:t xml:space="preserve">del </w:t>
      </w:r>
      <w:r>
        <w:t xml:space="preserve">Instituto de conformidad con </w:t>
      </w:r>
      <w:r>
        <w:rPr>
          <w:spacing w:val="3"/>
        </w:rPr>
        <w:t xml:space="preserve">las disposiciones </w:t>
      </w:r>
      <w:r>
        <w:t xml:space="preserve">técnicas </w:t>
      </w:r>
      <w:r>
        <w:rPr>
          <w:spacing w:val="3"/>
        </w:rPr>
        <w:t xml:space="preserve">aplicables </w:t>
      </w:r>
      <w:r>
        <w:t xml:space="preserve">y de </w:t>
      </w:r>
      <w:r>
        <w:rPr>
          <w:spacing w:val="2"/>
        </w:rPr>
        <w:t xml:space="preserve">acuerdo </w:t>
      </w:r>
      <w:r>
        <w:t xml:space="preserve">con </w:t>
      </w:r>
      <w:r>
        <w:rPr>
          <w:spacing w:val="2"/>
        </w:rPr>
        <w:t xml:space="preserve">la </w:t>
      </w:r>
      <w:r>
        <w:t xml:space="preserve">información técnica </w:t>
      </w:r>
      <w:r>
        <w:rPr>
          <w:spacing w:val="2"/>
        </w:rPr>
        <w:t xml:space="preserve">que </w:t>
      </w:r>
      <w:r>
        <w:t xml:space="preserve">presente el solicitante para tal </w:t>
      </w:r>
      <w:r>
        <w:rPr>
          <w:spacing w:val="25"/>
        </w:rPr>
        <w:t xml:space="preserve"> </w:t>
      </w:r>
      <w:r>
        <w:t>efecto.</w:t>
      </w:r>
    </w:p>
    <w:p w:rsidR="00657E63" w:rsidRDefault="00DF13E2">
      <w:pPr>
        <w:pStyle w:val="Textoindependiente"/>
        <w:spacing w:before="104" w:line="244" w:lineRule="auto"/>
        <w:ind w:left="565" w:right="418" w:firstLine="288"/>
        <w:jc w:val="both"/>
      </w:pPr>
      <w:r>
        <w:t xml:space="preserve">La </w:t>
      </w:r>
      <w:r>
        <w:rPr>
          <w:spacing w:val="2"/>
        </w:rPr>
        <w:t xml:space="preserve">disposición </w:t>
      </w:r>
      <w:r>
        <w:t xml:space="preserve">de </w:t>
      </w:r>
      <w:r>
        <w:rPr>
          <w:spacing w:val="3"/>
        </w:rPr>
        <w:t xml:space="preserve">canales </w:t>
      </w:r>
      <w:r>
        <w:t xml:space="preserve">de frecuencias </w:t>
      </w:r>
      <w:r>
        <w:rPr>
          <w:spacing w:val="2"/>
        </w:rPr>
        <w:t xml:space="preserve">susceptibles </w:t>
      </w:r>
      <w:r>
        <w:t xml:space="preserve">de </w:t>
      </w:r>
      <w:r>
        <w:rPr>
          <w:spacing w:val="2"/>
        </w:rPr>
        <w:t xml:space="preserve">autorización </w:t>
      </w:r>
      <w:r>
        <w:t xml:space="preserve">para el establecimiento de servicios </w:t>
      </w:r>
      <w:r>
        <w:rPr>
          <w:spacing w:val="3"/>
        </w:rPr>
        <w:t xml:space="preserve">auxiliares </w:t>
      </w:r>
      <w:r>
        <w:t xml:space="preserve">consistentes en </w:t>
      </w:r>
      <w:r>
        <w:rPr>
          <w:spacing w:val="3"/>
        </w:rPr>
        <w:t xml:space="preserve">enlaces </w:t>
      </w:r>
      <w:r>
        <w:t xml:space="preserve">de Control Remoto para estaciones de </w:t>
      </w:r>
      <w:r>
        <w:rPr>
          <w:spacing w:val="2"/>
        </w:rPr>
        <w:t xml:space="preserve">radiodifusión </w:t>
      </w:r>
      <w:r>
        <w:t xml:space="preserve">de Televisión se establece para </w:t>
      </w:r>
      <w:r>
        <w:rPr>
          <w:spacing w:val="2"/>
        </w:rPr>
        <w:t xml:space="preserve">diversos anchos   </w:t>
      </w:r>
      <w:r>
        <w:t xml:space="preserve">de </w:t>
      </w:r>
      <w:r>
        <w:rPr>
          <w:spacing w:val="2"/>
        </w:rPr>
        <w:t xml:space="preserve">canal, </w:t>
      </w:r>
      <w:r>
        <w:rPr>
          <w:spacing w:val="3"/>
        </w:rPr>
        <w:t>pudien</w:t>
      </w:r>
      <w:r>
        <w:rPr>
          <w:spacing w:val="3"/>
        </w:rPr>
        <w:t xml:space="preserve">do </w:t>
      </w:r>
      <w:r>
        <w:t xml:space="preserve">ser éstos de 1.75 MHz, 3.5 MHz, 7 MHz o hasta 14 MHz, de conformidad con </w:t>
      </w:r>
      <w:r>
        <w:rPr>
          <w:spacing w:val="3"/>
        </w:rPr>
        <w:t xml:space="preserve">los planes </w:t>
      </w:r>
      <w:r>
        <w:t xml:space="preserve">de </w:t>
      </w:r>
      <w:r>
        <w:rPr>
          <w:spacing w:val="2"/>
        </w:rPr>
        <w:t xml:space="preserve">canalización que </w:t>
      </w:r>
      <w:r>
        <w:t xml:space="preserve">se </w:t>
      </w:r>
      <w:r>
        <w:rPr>
          <w:spacing w:val="2"/>
        </w:rPr>
        <w:t xml:space="preserve">describen </w:t>
      </w:r>
      <w:r>
        <w:t>más</w:t>
      </w:r>
      <w:r>
        <w:rPr>
          <w:spacing w:val="6"/>
        </w:rPr>
        <w:t xml:space="preserve"> </w:t>
      </w:r>
      <w:r>
        <w:rPr>
          <w:spacing w:val="2"/>
        </w:rPr>
        <w:t>adelante.</w:t>
      </w:r>
    </w:p>
    <w:p w:rsidR="00657E63" w:rsidRDefault="00DF13E2">
      <w:pPr>
        <w:pStyle w:val="Textoindependiente"/>
        <w:spacing w:before="89" w:line="244" w:lineRule="auto"/>
        <w:ind w:left="565" w:right="418" w:firstLine="288"/>
        <w:jc w:val="both"/>
      </w:pPr>
      <w:r>
        <w:t>A fin de que el Instituto asegure el uso eficiente y racional del espectro radioeléctrico, el solicitante deberá justifica</w:t>
      </w:r>
      <w:r>
        <w:t>r el ancho de banda de canal que requiera para el enlace de control remoto, procurando en todo momento la utilización de tecnologías de alta eficiencia espectral que permitan altas tasas de transmisión en anchos de banda  reducidos.</w:t>
      </w:r>
    </w:p>
    <w:p w:rsidR="00657E63" w:rsidRDefault="00DF13E2">
      <w:pPr>
        <w:pStyle w:val="Ttulo1"/>
        <w:numPr>
          <w:ilvl w:val="1"/>
          <w:numId w:val="6"/>
        </w:numPr>
        <w:tabs>
          <w:tab w:val="left" w:pos="1049"/>
        </w:tabs>
        <w:spacing w:before="104"/>
      </w:pPr>
      <w:r>
        <w:t xml:space="preserve">Plan para canales </w:t>
      </w:r>
      <w:r>
        <w:rPr>
          <w:spacing w:val="-3"/>
        </w:rPr>
        <w:t xml:space="preserve">de </w:t>
      </w:r>
      <w:r>
        <w:t>1.</w:t>
      </w:r>
      <w:r>
        <w:t xml:space="preserve">75 MHz </w:t>
      </w:r>
      <w:r>
        <w:rPr>
          <w:spacing w:val="-3"/>
        </w:rPr>
        <w:t xml:space="preserve">de </w:t>
      </w:r>
      <w:r>
        <w:t xml:space="preserve">ancho </w:t>
      </w:r>
      <w:r>
        <w:rPr>
          <w:spacing w:val="-3"/>
        </w:rPr>
        <w:t>de</w:t>
      </w:r>
      <w:r>
        <w:t xml:space="preserve"> </w:t>
      </w:r>
      <w:r>
        <w:rPr>
          <w:spacing w:val="-3"/>
        </w:rPr>
        <w:t>banda</w:t>
      </w:r>
    </w:p>
    <w:p w:rsidR="00657E63" w:rsidRDefault="00657E63">
      <w:pPr>
        <w:pStyle w:val="Textoindependiente"/>
        <w:spacing w:before="8"/>
        <w:rPr>
          <w:b/>
          <w:sz w:val="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57"/>
        <w:gridCol w:w="1607"/>
      </w:tblGrid>
      <w:tr w:rsidR="00657E63">
        <w:trPr>
          <w:trHeight w:hRule="exact" w:val="556"/>
        </w:trPr>
        <w:tc>
          <w:tcPr>
            <w:tcW w:w="1457" w:type="dxa"/>
          </w:tcPr>
          <w:p w:rsidR="00657E63" w:rsidRDefault="00DF13E2">
            <w:pPr>
              <w:pStyle w:val="TableParagraph"/>
              <w:ind w:left="229" w:right="212"/>
              <w:rPr>
                <w:b/>
                <w:sz w:val="16"/>
              </w:rPr>
            </w:pPr>
            <w:r>
              <w:rPr>
                <w:b/>
                <w:sz w:val="16"/>
              </w:rPr>
              <w:t>No. De canal</w:t>
            </w:r>
          </w:p>
        </w:tc>
        <w:tc>
          <w:tcPr>
            <w:tcW w:w="1607" w:type="dxa"/>
          </w:tcPr>
          <w:p w:rsidR="00657E63" w:rsidRDefault="00DF13E2">
            <w:pPr>
              <w:pStyle w:val="TableParagraph"/>
              <w:spacing w:before="6" w:line="180" w:lineRule="exact"/>
              <w:ind w:left="579" w:hanging="278"/>
              <w:jc w:val="left"/>
              <w:rPr>
                <w:b/>
                <w:i/>
                <w:sz w:val="16"/>
              </w:rPr>
            </w:pPr>
            <w:r>
              <w:rPr>
                <w:b/>
                <w:i/>
                <w:sz w:val="16"/>
              </w:rPr>
              <w:t>Frec. Central (MHz)</w:t>
            </w:r>
          </w:p>
        </w:tc>
      </w:tr>
      <w:tr w:rsidR="00657E63">
        <w:trPr>
          <w:trHeight w:hRule="exact" w:val="330"/>
        </w:trPr>
        <w:tc>
          <w:tcPr>
            <w:tcW w:w="1457" w:type="dxa"/>
          </w:tcPr>
          <w:p w:rsidR="00657E63" w:rsidRDefault="00DF13E2">
            <w:pPr>
              <w:pStyle w:val="TableParagraph"/>
              <w:ind w:left="16"/>
              <w:rPr>
                <w:sz w:val="16"/>
              </w:rPr>
            </w:pPr>
            <w:r>
              <w:rPr>
                <w:sz w:val="16"/>
              </w:rPr>
              <w:t>1</w:t>
            </w:r>
          </w:p>
        </w:tc>
        <w:tc>
          <w:tcPr>
            <w:tcW w:w="1607" w:type="dxa"/>
          </w:tcPr>
          <w:p w:rsidR="00657E63" w:rsidRDefault="00DF13E2">
            <w:pPr>
              <w:pStyle w:val="TableParagraph"/>
              <w:ind w:left="512"/>
              <w:jc w:val="left"/>
              <w:rPr>
                <w:sz w:val="16"/>
              </w:rPr>
            </w:pPr>
            <w:r>
              <w:rPr>
                <w:sz w:val="16"/>
              </w:rPr>
              <w:t>2026.25</w:t>
            </w:r>
          </w:p>
        </w:tc>
      </w:tr>
      <w:tr w:rsidR="00657E63">
        <w:trPr>
          <w:trHeight w:hRule="exact" w:val="330"/>
        </w:trPr>
        <w:tc>
          <w:tcPr>
            <w:tcW w:w="1457" w:type="dxa"/>
          </w:tcPr>
          <w:p w:rsidR="00657E63" w:rsidRDefault="00DF13E2">
            <w:pPr>
              <w:pStyle w:val="TableParagraph"/>
              <w:ind w:left="16"/>
              <w:rPr>
                <w:sz w:val="16"/>
              </w:rPr>
            </w:pPr>
            <w:r>
              <w:rPr>
                <w:sz w:val="16"/>
              </w:rPr>
              <w:t>2</w:t>
            </w:r>
          </w:p>
        </w:tc>
        <w:tc>
          <w:tcPr>
            <w:tcW w:w="1607" w:type="dxa"/>
          </w:tcPr>
          <w:p w:rsidR="00657E63" w:rsidRDefault="00DF13E2">
            <w:pPr>
              <w:pStyle w:val="TableParagraph"/>
              <w:ind w:left="512"/>
              <w:jc w:val="left"/>
              <w:rPr>
                <w:sz w:val="16"/>
              </w:rPr>
            </w:pPr>
            <w:r>
              <w:rPr>
                <w:sz w:val="16"/>
              </w:rPr>
              <w:t>2028.00</w:t>
            </w:r>
          </w:p>
        </w:tc>
      </w:tr>
      <w:tr w:rsidR="00657E63">
        <w:trPr>
          <w:trHeight w:hRule="exact" w:val="330"/>
        </w:trPr>
        <w:tc>
          <w:tcPr>
            <w:tcW w:w="1457" w:type="dxa"/>
          </w:tcPr>
          <w:p w:rsidR="00657E63" w:rsidRDefault="00DF13E2">
            <w:pPr>
              <w:pStyle w:val="TableParagraph"/>
              <w:ind w:left="16"/>
              <w:rPr>
                <w:sz w:val="16"/>
              </w:rPr>
            </w:pPr>
            <w:r>
              <w:rPr>
                <w:sz w:val="16"/>
              </w:rPr>
              <w:t>3</w:t>
            </w:r>
          </w:p>
        </w:tc>
        <w:tc>
          <w:tcPr>
            <w:tcW w:w="1607" w:type="dxa"/>
          </w:tcPr>
          <w:p w:rsidR="00657E63" w:rsidRDefault="00DF13E2">
            <w:pPr>
              <w:pStyle w:val="TableParagraph"/>
              <w:ind w:left="512"/>
              <w:jc w:val="left"/>
              <w:rPr>
                <w:sz w:val="16"/>
              </w:rPr>
            </w:pPr>
            <w:r>
              <w:rPr>
                <w:sz w:val="16"/>
              </w:rPr>
              <w:t>2029.75</w:t>
            </w:r>
          </w:p>
        </w:tc>
      </w:tr>
      <w:tr w:rsidR="00657E63">
        <w:trPr>
          <w:trHeight w:hRule="exact" w:val="330"/>
        </w:trPr>
        <w:tc>
          <w:tcPr>
            <w:tcW w:w="1457" w:type="dxa"/>
          </w:tcPr>
          <w:p w:rsidR="00657E63" w:rsidRDefault="00DF13E2">
            <w:pPr>
              <w:pStyle w:val="TableParagraph"/>
              <w:ind w:left="16"/>
              <w:rPr>
                <w:sz w:val="16"/>
              </w:rPr>
            </w:pPr>
            <w:r>
              <w:rPr>
                <w:sz w:val="16"/>
              </w:rPr>
              <w:t>4</w:t>
            </w:r>
          </w:p>
        </w:tc>
        <w:tc>
          <w:tcPr>
            <w:tcW w:w="1607" w:type="dxa"/>
          </w:tcPr>
          <w:p w:rsidR="00657E63" w:rsidRDefault="00DF13E2">
            <w:pPr>
              <w:pStyle w:val="TableParagraph"/>
              <w:ind w:left="512"/>
              <w:jc w:val="left"/>
              <w:rPr>
                <w:sz w:val="16"/>
              </w:rPr>
            </w:pPr>
            <w:r>
              <w:rPr>
                <w:sz w:val="16"/>
              </w:rPr>
              <w:t>2031.50</w:t>
            </w:r>
          </w:p>
        </w:tc>
      </w:tr>
      <w:tr w:rsidR="00657E63">
        <w:trPr>
          <w:trHeight w:hRule="exact" w:val="330"/>
        </w:trPr>
        <w:tc>
          <w:tcPr>
            <w:tcW w:w="1457" w:type="dxa"/>
          </w:tcPr>
          <w:p w:rsidR="00657E63" w:rsidRDefault="00DF13E2">
            <w:pPr>
              <w:pStyle w:val="TableParagraph"/>
              <w:ind w:left="16"/>
              <w:rPr>
                <w:sz w:val="16"/>
              </w:rPr>
            </w:pPr>
            <w:r>
              <w:rPr>
                <w:sz w:val="16"/>
              </w:rPr>
              <w:t>5</w:t>
            </w:r>
          </w:p>
        </w:tc>
        <w:tc>
          <w:tcPr>
            <w:tcW w:w="1607" w:type="dxa"/>
          </w:tcPr>
          <w:p w:rsidR="00657E63" w:rsidRDefault="00DF13E2">
            <w:pPr>
              <w:pStyle w:val="TableParagraph"/>
              <w:ind w:left="512"/>
              <w:jc w:val="left"/>
              <w:rPr>
                <w:sz w:val="16"/>
              </w:rPr>
            </w:pPr>
            <w:r>
              <w:rPr>
                <w:sz w:val="16"/>
              </w:rPr>
              <w:t>2033.25</w:t>
            </w:r>
          </w:p>
        </w:tc>
      </w:tr>
      <w:tr w:rsidR="00657E63">
        <w:trPr>
          <w:trHeight w:hRule="exact" w:val="330"/>
        </w:trPr>
        <w:tc>
          <w:tcPr>
            <w:tcW w:w="1457" w:type="dxa"/>
          </w:tcPr>
          <w:p w:rsidR="00657E63" w:rsidRDefault="00DF13E2">
            <w:pPr>
              <w:pStyle w:val="TableParagraph"/>
              <w:ind w:left="16"/>
              <w:rPr>
                <w:sz w:val="16"/>
              </w:rPr>
            </w:pPr>
            <w:r>
              <w:rPr>
                <w:sz w:val="16"/>
              </w:rPr>
              <w:t>6</w:t>
            </w:r>
          </w:p>
        </w:tc>
        <w:tc>
          <w:tcPr>
            <w:tcW w:w="1607" w:type="dxa"/>
          </w:tcPr>
          <w:p w:rsidR="00657E63" w:rsidRDefault="00DF13E2">
            <w:pPr>
              <w:pStyle w:val="TableParagraph"/>
              <w:ind w:left="512"/>
              <w:jc w:val="left"/>
              <w:rPr>
                <w:sz w:val="16"/>
              </w:rPr>
            </w:pPr>
            <w:r>
              <w:rPr>
                <w:sz w:val="16"/>
              </w:rPr>
              <w:t>2035.00</w:t>
            </w:r>
          </w:p>
        </w:tc>
      </w:tr>
      <w:tr w:rsidR="00657E63">
        <w:trPr>
          <w:trHeight w:hRule="exact" w:val="330"/>
        </w:trPr>
        <w:tc>
          <w:tcPr>
            <w:tcW w:w="1457" w:type="dxa"/>
          </w:tcPr>
          <w:p w:rsidR="00657E63" w:rsidRDefault="00DF13E2">
            <w:pPr>
              <w:pStyle w:val="TableParagraph"/>
              <w:ind w:left="16"/>
              <w:rPr>
                <w:sz w:val="16"/>
              </w:rPr>
            </w:pPr>
            <w:r>
              <w:rPr>
                <w:sz w:val="16"/>
              </w:rPr>
              <w:t>7</w:t>
            </w:r>
          </w:p>
        </w:tc>
        <w:tc>
          <w:tcPr>
            <w:tcW w:w="1607" w:type="dxa"/>
          </w:tcPr>
          <w:p w:rsidR="00657E63" w:rsidRDefault="00DF13E2">
            <w:pPr>
              <w:pStyle w:val="TableParagraph"/>
              <w:ind w:left="512"/>
              <w:jc w:val="left"/>
              <w:rPr>
                <w:sz w:val="16"/>
              </w:rPr>
            </w:pPr>
            <w:r>
              <w:rPr>
                <w:sz w:val="16"/>
              </w:rPr>
              <w:t>2036.75</w:t>
            </w:r>
          </w:p>
        </w:tc>
      </w:tr>
      <w:tr w:rsidR="00657E63">
        <w:trPr>
          <w:trHeight w:hRule="exact" w:val="330"/>
        </w:trPr>
        <w:tc>
          <w:tcPr>
            <w:tcW w:w="1457" w:type="dxa"/>
          </w:tcPr>
          <w:p w:rsidR="00657E63" w:rsidRDefault="00DF13E2">
            <w:pPr>
              <w:pStyle w:val="TableParagraph"/>
              <w:ind w:left="16"/>
              <w:rPr>
                <w:sz w:val="16"/>
              </w:rPr>
            </w:pPr>
            <w:r>
              <w:rPr>
                <w:sz w:val="16"/>
              </w:rPr>
              <w:t>8</w:t>
            </w:r>
          </w:p>
        </w:tc>
        <w:tc>
          <w:tcPr>
            <w:tcW w:w="1607" w:type="dxa"/>
          </w:tcPr>
          <w:p w:rsidR="00657E63" w:rsidRDefault="00DF13E2">
            <w:pPr>
              <w:pStyle w:val="TableParagraph"/>
              <w:ind w:left="512"/>
              <w:jc w:val="left"/>
              <w:rPr>
                <w:sz w:val="16"/>
              </w:rPr>
            </w:pPr>
            <w:r>
              <w:rPr>
                <w:sz w:val="16"/>
              </w:rPr>
              <w:t>2038.50</w:t>
            </w:r>
          </w:p>
        </w:tc>
      </w:tr>
      <w:tr w:rsidR="00657E63">
        <w:trPr>
          <w:trHeight w:hRule="exact" w:val="330"/>
        </w:trPr>
        <w:tc>
          <w:tcPr>
            <w:tcW w:w="1457" w:type="dxa"/>
          </w:tcPr>
          <w:p w:rsidR="00657E63" w:rsidRDefault="00DF13E2">
            <w:pPr>
              <w:pStyle w:val="TableParagraph"/>
              <w:ind w:left="16"/>
              <w:rPr>
                <w:sz w:val="16"/>
              </w:rPr>
            </w:pPr>
            <w:r>
              <w:rPr>
                <w:sz w:val="16"/>
              </w:rPr>
              <w:t>9</w:t>
            </w:r>
          </w:p>
        </w:tc>
        <w:tc>
          <w:tcPr>
            <w:tcW w:w="1607" w:type="dxa"/>
          </w:tcPr>
          <w:p w:rsidR="00657E63" w:rsidRDefault="00DF13E2">
            <w:pPr>
              <w:pStyle w:val="TableParagraph"/>
              <w:ind w:left="512"/>
              <w:jc w:val="left"/>
              <w:rPr>
                <w:sz w:val="16"/>
              </w:rPr>
            </w:pPr>
            <w:r>
              <w:rPr>
                <w:sz w:val="16"/>
              </w:rPr>
              <w:t>2040.25</w:t>
            </w:r>
          </w:p>
        </w:tc>
      </w:tr>
      <w:tr w:rsidR="00657E63">
        <w:trPr>
          <w:trHeight w:hRule="exact" w:val="330"/>
        </w:trPr>
        <w:tc>
          <w:tcPr>
            <w:tcW w:w="1457" w:type="dxa"/>
          </w:tcPr>
          <w:p w:rsidR="00657E63" w:rsidRDefault="00DF13E2">
            <w:pPr>
              <w:pStyle w:val="TableParagraph"/>
              <w:ind w:left="228" w:right="212"/>
              <w:rPr>
                <w:sz w:val="16"/>
              </w:rPr>
            </w:pPr>
            <w:r>
              <w:rPr>
                <w:sz w:val="16"/>
              </w:rPr>
              <w:t>10</w:t>
            </w:r>
          </w:p>
        </w:tc>
        <w:tc>
          <w:tcPr>
            <w:tcW w:w="1607" w:type="dxa"/>
          </w:tcPr>
          <w:p w:rsidR="00657E63" w:rsidRDefault="00DF13E2">
            <w:pPr>
              <w:pStyle w:val="TableParagraph"/>
              <w:ind w:left="512"/>
              <w:jc w:val="left"/>
              <w:rPr>
                <w:sz w:val="16"/>
              </w:rPr>
            </w:pPr>
            <w:r>
              <w:rPr>
                <w:sz w:val="16"/>
              </w:rPr>
              <w:t>2042.00</w:t>
            </w:r>
          </w:p>
        </w:tc>
      </w:tr>
      <w:tr w:rsidR="00657E63">
        <w:trPr>
          <w:trHeight w:hRule="exact" w:val="330"/>
        </w:trPr>
        <w:tc>
          <w:tcPr>
            <w:tcW w:w="1457" w:type="dxa"/>
          </w:tcPr>
          <w:p w:rsidR="00657E63" w:rsidRDefault="00DF13E2">
            <w:pPr>
              <w:pStyle w:val="TableParagraph"/>
              <w:ind w:left="228" w:right="212"/>
              <w:rPr>
                <w:sz w:val="16"/>
              </w:rPr>
            </w:pPr>
            <w:r>
              <w:rPr>
                <w:sz w:val="16"/>
              </w:rPr>
              <w:t>11</w:t>
            </w:r>
          </w:p>
        </w:tc>
        <w:tc>
          <w:tcPr>
            <w:tcW w:w="1607" w:type="dxa"/>
          </w:tcPr>
          <w:p w:rsidR="00657E63" w:rsidRDefault="00DF13E2">
            <w:pPr>
              <w:pStyle w:val="TableParagraph"/>
              <w:ind w:left="512"/>
              <w:jc w:val="left"/>
              <w:rPr>
                <w:sz w:val="16"/>
              </w:rPr>
            </w:pPr>
            <w:r>
              <w:rPr>
                <w:sz w:val="16"/>
              </w:rPr>
              <w:t>2043.75</w:t>
            </w:r>
          </w:p>
        </w:tc>
      </w:tr>
      <w:tr w:rsidR="00657E63">
        <w:trPr>
          <w:trHeight w:hRule="exact" w:val="330"/>
        </w:trPr>
        <w:tc>
          <w:tcPr>
            <w:tcW w:w="1457" w:type="dxa"/>
          </w:tcPr>
          <w:p w:rsidR="00657E63" w:rsidRDefault="00DF13E2">
            <w:pPr>
              <w:pStyle w:val="TableParagraph"/>
              <w:ind w:left="228" w:right="212"/>
              <w:rPr>
                <w:sz w:val="16"/>
              </w:rPr>
            </w:pPr>
            <w:r>
              <w:rPr>
                <w:sz w:val="16"/>
              </w:rPr>
              <w:t>12</w:t>
            </w:r>
          </w:p>
        </w:tc>
        <w:tc>
          <w:tcPr>
            <w:tcW w:w="1607" w:type="dxa"/>
          </w:tcPr>
          <w:p w:rsidR="00657E63" w:rsidRDefault="00DF13E2">
            <w:pPr>
              <w:pStyle w:val="TableParagraph"/>
              <w:ind w:left="512"/>
              <w:jc w:val="left"/>
              <w:rPr>
                <w:sz w:val="16"/>
              </w:rPr>
            </w:pPr>
            <w:r>
              <w:rPr>
                <w:sz w:val="16"/>
              </w:rPr>
              <w:t>2045.50</w:t>
            </w:r>
          </w:p>
        </w:tc>
      </w:tr>
      <w:tr w:rsidR="00657E63">
        <w:trPr>
          <w:trHeight w:hRule="exact" w:val="330"/>
        </w:trPr>
        <w:tc>
          <w:tcPr>
            <w:tcW w:w="1457" w:type="dxa"/>
          </w:tcPr>
          <w:p w:rsidR="00657E63" w:rsidRDefault="00DF13E2">
            <w:pPr>
              <w:pStyle w:val="TableParagraph"/>
              <w:ind w:left="228" w:right="212"/>
              <w:rPr>
                <w:sz w:val="16"/>
              </w:rPr>
            </w:pPr>
            <w:r>
              <w:rPr>
                <w:sz w:val="16"/>
              </w:rPr>
              <w:t>13</w:t>
            </w:r>
          </w:p>
        </w:tc>
        <w:tc>
          <w:tcPr>
            <w:tcW w:w="1607" w:type="dxa"/>
          </w:tcPr>
          <w:p w:rsidR="00657E63" w:rsidRDefault="00DF13E2">
            <w:pPr>
              <w:pStyle w:val="TableParagraph"/>
              <w:ind w:left="512"/>
              <w:jc w:val="left"/>
              <w:rPr>
                <w:sz w:val="16"/>
              </w:rPr>
            </w:pPr>
            <w:r>
              <w:rPr>
                <w:sz w:val="16"/>
              </w:rPr>
              <w:t>2047.25</w:t>
            </w:r>
          </w:p>
        </w:tc>
      </w:tr>
      <w:tr w:rsidR="00657E63">
        <w:trPr>
          <w:trHeight w:hRule="exact" w:val="330"/>
        </w:trPr>
        <w:tc>
          <w:tcPr>
            <w:tcW w:w="1457" w:type="dxa"/>
          </w:tcPr>
          <w:p w:rsidR="00657E63" w:rsidRDefault="00DF13E2">
            <w:pPr>
              <w:pStyle w:val="TableParagraph"/>
              <w:ind w:left="228" w:right="212"/>
              <w:rPr>
                <w:sz w:val="16"/>
              </w:rPr>
            </w:pPr>
            <w:r>
              <w:rPr>
                <w:sz w:val="16"/>
              </w:rPr>
              <w:t>14</w:t>
            </w:r>
          </w:p>
        </w:tc>
        <w:tc>
          <w:tcPr>
            <w:tcW w:w="1607" w:type="dxa"/>
          </w:tcPr>
          <w:p w:rsidR="00657E63" w:rsidRDefault="00DF13E2">
            <w:pPr>
              <w:pStyle w:val="TableParagraph"/>
              <w:ind w:left="512"/>
              <w:jc w:val="left"/>
              <w:rPr>
                <w:sz w:val="16"/>
              </w:rPr>
            </w:pPr>
            <w:r>
              <w:rPr>
                <w:sz w:val="16"/>
              </w:rPr>
              <w:t>2049.00</w:t>
            </w:r>
          </w:p>
        </w:tc>
      </w:tr>
      <w:tr w:rsidR="00657E63">
        <w:trPr>
          <w:trHeight w:hRule="exact" w:val="330"/>
        </w:trPr>
        <w:tc>
          <w:tcPr>
            <w:tcW w:w="1457" w:type="dxa"/>
          </w:tcPr>
          <w:p w:rsidR="00657E63" w:rsidRDefault="00DF13E2">
            <w:pPr>
              <w:pStyle w:val="TableParagraph"/>
              <w:ind w:left="228" w:right="212"/>
              <w:rPr>
                <w:sz w:val="16"/>
              </w:rPr>
            </w:pPr>
            <w:r>
              <w:rPr>
                <w:sz w:val="16"/>
              </w:rPr>
              <w:t>15</w:t>
            </w:r>
          </w:p>
        </w:tc>
        <w:tc>
          <w:tcPr>
            <w:tcW w:w="1607" w:type="dxa"/>
          </w:tcPr>
          <w:p w:rsidR="00657E63" w:rsidRDefault="00DF13E2">
            <w:pPr>
              <w:pStyle w:val="TableParagraph"/>
              <w:ind w:left="512"/>
              <w:jc w:val="left"/>
              <w:rPr>
                <w:sz w:val="16"/>
              </w:rPr>
            </w:pPr>
            <w:r>
              <w:rPr>
                <w:sz w:val="16"/>
              </w:rPr>
              <w:t>2050.75</w:t>
            </w:r>
          </w:p>
        </w:tc>
      </w:tr>
      <w:tr w:rsidR="00657E63">
        <w:trPr>
          <w:trHeight w:hRule="exact" w:val="308"/>
        </w:trPr>
        <w:tc>
          <w:tcPr>
            <w:tcW w:w="1457" w:type="dxa"/>
            <w:tcBorders>
              <w:bottom w:val="nil"/>
            </w:tcBorders>
          </w:tcPr>
          <w:p w:rsidR="00657E63" w:rsidRDefault="00DF13E2">
            <w:pPr>
              <w:pStyle w:val="TableParagraph"/>
              <w:ind w:left="228" w:right="212"/>
              <w:rPr>
                <w:sz w:val="16"/>
              </w:rPr>
            </w:pPr>
            <w:r>
              <w:rPr>
                <w:sz w:val="16"/>
              </w:rPr>
              <w:t>16</w:t>
            </w:r>
          </w:p>
        </w:tc>
        <w:tc>
          <w:tcPr>
            <w:tcW w:w="1607" w:type="dxa"/>
            <w:tcBorders>
              <w:bottom w:val="nil"/>
            </w:tcBorders>
          </w:tcPr>
          <w:p w:rsidR="00657E63" w:rsidRDefault="00DF13E2">
            <w:pPr>
              <w:pStyle w:val="TableParagraph"/>
              <w:ind w:left="512"/>
              <w:jc w:val="left"/>
              <w:rPr>
                <w:sz w:val="16"/>
              </w:rPr>
            </w:pPr>
            <w:r>
              <w:rPr>
                <w:sz w:val="16"/>
              </w:rPr>
              <w:t>2052.50</w:t>
            </w:r>
          </w:p>
        </w:tc>
      </w:tr>
    </w:tbl>
    <w:p w:rsidR="00657E63" w:rsidRDefault="00657E63">
      <w:pPr>
        <w:rPr>
          <w:sz w:val="16"/>
        </w:rPr>
        <w:sectPr w:rsidR="00657E63">
          <w:pgSz w:w="12240" w:h="15840"/>
          <w:pgMar w:top="460" w:right="400" w:bottom="480" w:left="420" w:header="274" w:footer="285" w:gutter="0"/>
          <w:cols w:space="720"/>
        </w:sectPr>
      </w:pPr>
    </w:p>
    <w:p w:rsidR="00657E63" w:rsidRDefault="00657E63">
      <w:pPr>
        <w:pStyle w:val="Textoindependiente"/>
        <w:spacing w:before="6"/>
        <w:rPr>
          <w:b/>
          <w:sz w:val="1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57"/>
        <w:gridCol w:w="1607"/>
      </w:tblGrid>
      <w:tr w:rsidR="00657E63">
        <w:trPr>
          <w:trHeight w:hRule="exact" w:val="330"/>
        </w:trPr>
        <w:tc>
          <w:tcPr>
            <w:tcW w:w="1457" w:type="dxa"/>
          </w:tcPr>
          <w:p w:rsidR="00657E63" w:rsidRDefault="00DF13E2">
            <w:pPr>
              <w:pStyle w:val="TableParagraph"/>
              <w:ind w:left="228" w:right="212"/>
              <w:rPr>
                <w:sz w:val="16"/>
              </w:rPr>
            </w:pPr>
            <w:r>
              <w:rPr>
                <w:sz w:val="16"/>
              </w:rPr>
              <w:t>17</w:t>
            </w:r>
          </w:p>
        </w:tc>
        <w:tc>
          <w:tcPr>
            <w:tcW w:w="1607" w:type="dxa"/>
          </w:tcPr>
          <w:p w:rsidR="00657E63" w:rsidRDefault="00DF13E2">
            <w:pPr>
              <w:pStyle w:val="TableParagraph"/>
              <w:ind w:left="512"/>
              <w:jc w:val="left"/>
              <w:rPr>
                <w:sz w:val="16"/>
              </w:rPr>
            </w:pPr>
            <w:r>
              <w:rPr>
                <w:sz w:val="16"/>
              </w:rPr>
              <w:t>2054.25</w:t>
            </w:r>
          </w:p>
        </w:tc>
      </w:tr>
      <w:tr w:rsidR="00657E63">
        <w:trPr>
          <w:trHeight w:hRule="exact" w:val="330"/>
        </w:trPr>
        <w:tc>
          <w:tcPr>
            <w:tcW w:w="1457" w:type="dxa"/>
          </w:tcPr>
          <w:p w:rsidR="00657E63" w:rsidRDefault="00DF13E2">
            <w:pPr>
              <w:pStyle w:val="TableParagraph"/>
              <w:ind w:left="228" w:right="212"/>
              <w:rPr>
                <w:sz w:val="16"/>
              </w:rPr>
            </w:pPr>
            <w:r>
              <w:rPr>
                <w:sz w:val="16"/>
              </w:rPr>
              <w:t>18</w:t>
            </w:r>
          </w:p>
        </w:tc>
        <w:tc>
          <w:tcPr>
            <w:tcW w:w="1607" w:type="dxa"/>
          </w:tcPr>
          <w:p w:rsidR="00657E63" w:rsidRDefault="00DF13E2">
            <w:pPr>
              <w:pStyle w:val="TableParagraph"/>
              <w:ind w:left="512"/>
              <w:jc w:val="left"/>
              <w:rPr>
                <w:sz w:val="16"/>
              </w:rPr>
            </w:pPr>
            <w:r>
              <w:rPr>
                <w:sz w:val="16"/>
              </w:rPr>
              <w:t>2056.00</w:t>
            </w:r>
          </w:p>
        </w:tc>
      </w:tr>
      <w:tr w:rsidR="00657E63">
        <w:trPr>
          <w:trHeight w:hRule="exact" w:val="330"/>
        </w:trPr>
        <w:tc>
          <w:tcPr>
            <w:tcW w:w="1457" w:type="dxa"/>
          </w:tcPr>
          <w:p w:rsidR="00657E63" w:rsidRDefault="00DF13E2">
            <w:pPr>
              <w:pStyle w:val="TableParagraph"/>
              <w:ind w:left="228" w:right="212"/>
              <w:rPr>
                <w:sz w:val="16"/>
              </w:rPr>
            </w:pPr>
            <w:r>
              <w:rPr>
                <w:sz w:val="16"/>
              </w:rPr>
              <w:t>19</w:t>
            </w:r>
          </w:p>
        </w:tc>
        <w:tc>
          <w:tcPr>
            <w:tcW w:w="1607" w:type="dxa"/>
          </w:tcPr>
          <w:p w:rsidR="00657E63" w:rsidRDefault="00DF13E2">
            <w:pPr>
              <w:pStyle w:val="TableParagraph"/>
              <w:ind w:left="512"/>
              <w:jc w:val="left"/>
              <w:rPr>
                <w:sz w:val="16"/>
              </w:rPr>
            </w:pPr>
            <w:r>
              <w:rPr>
                <w:sz w:val="16"/>
              </w:rPr>
              <w:t>2057.75</w:t>
            </w:r>
          </w:p>
        </w:tc>
      </w:tr>
      <w:tr w:rsidR="00657E63">
        <w:trPr>
          <w:trHeight w:hRule="exact" w:val="330"/>
        </w:trPr>
        <w:tc>
          <w:tcPr>
            <w:tcW w:w="1457" w:type="dxa"/>
          </w:tcPr>
          <w:p w:rsidR="00657E63" w:rsidRDefault="00DF13E2">
            <w:pPr>
              <w:pStyle w:val="TableParagraph"/>
              <w:ind w:left="228" w:right="212"/>
              <w:rPr>
                <w:sz w:val="16"/>
              </w:rPr>
            </w:pPr>
            <w:r>
              <w:rPr>
                <w:sz w:val="16"/>
              </w:rPr>
              <w:t>20</w:t>
            </w:r>
          </w:p>
        </w:tc>
        <w:tc>
          <w:tcPr>
            <w:tcW w:w="1607" w:type="dxa"/>
          </w:tcPr>
          <w:p w:rsidR="00657E63" w:rsidRDefault="00DF13E2">
            <w:pPr>
              <w:pStyle w:val="TableParagraph"/>
              <w:ind w:left="512"/>
              <w:jc w:val="left"/>
              <w:rPr>
                <w:sz w:val="16"/>
              </w:rPr>
            </w:pPr>
            <w:r>
              <w:rPr>
                <w:sz w:val="16"/>
              </w:rPr>
              <w:t>2059.50</w:t>
            </w:r>
          </w:p>
        </w:tc>
      </w:tr>
      <w:tr w:rsidR="00657E63">
        <w:trPr>
          <w:trHeight w:hRule="exact" w:val="330"/>
        </w:trPr>
        <w:tc>
          <w:tcPr>
            <w:tcW w:w="1457" w:type="dxa"/>
          </w:tcPr>
          <w:p w:rsidR="00657E63" w:rsidRDefault="00DF13E2">
            <w:pPr>
              <w:pStyle w:val="TableParagraph"/>
              <w:ind w:left="228" w:right="212"/>
              <w:rPr>
                <w:sz w:val="16"/>
              </w:rPr>
            </w:pPr>
            <w:r>
              <w:rPr>
                <w:sz w:val="16"/>
              </w:rPr>
              <w:t>21</w:t>
            </w:r>
          </w:p>
        </w:tc>
        <w:tc>
          <w:tcPr>
            <w:tcW w:w="1607" w:type="dxa"/>
          </w:tcPr>
          <w:p w:rsidR="00657E63" w:rsidRDefault="00DF13E2">
            <w:pPr>
              <w:pStyle w:val="TableParagraph"/>
              <w:ind w:left="512"/>
              <w:jc w:val="left"/>
              <w:rPr>
                <w:sz w:val="16"/>
              </w:rPr>
            </w:pPr>
            <w:r>
              <w:rPr>
                <w:sz w:val="16"/>
              </w:rPr>
              <w:t>2061.25</w:t>
            </w:r>
          </w:p>
        </w:tc>
      </w:tr>
      <w:tr w:rsidR="00657E63">
        <w:trPr>
          <w:trHeight w:hRule="exact" w:val="330"/>
        </w:trPr>
        <w:tc>
          <w:tcPr>
            <w:tcW w:w="1457" w:type="dxa"/>
          </w:tcPr>
          <w:p w:rsidR="00657E63" w:rsidRDefault="00DF13E2">
            <w:pPr>
              <w:pStyle w:val="TableParagraph"/>
              <w:ind w:left="228" w:right="212"/>
              <w:rPr>
                <w:sz w:val="16"/>
              </w:rPr>
            </w:pPr>
            <w:r>
              <w:rPr>
                <w:sz w:val="16"/>
              </w:rPr>
              <w:t>22</w:t>
            </w:r>
          </w:p>
        </w:tc>
        <w:tc>
          <w:tcPr>
            <w:tcW w:w="1607" w:type="dxa"/>
          </w:tcPr>
          <w:p w:rsidR="00657E63" w:rsidRDefault="00DF13E2">
            <w:pPr>
              <w:pStyle w:val="TableParagraph"/>
              <w:ind w:left="512"/>
              <w:jc w:val="left"/>
              <w:rPr>
                <w:sz w:val="16"/>
              </w:rPr>
            </w:pPr>
            <w:r>
              <w:rPr>
                <w:sz w:val="16"/>
              </w:rPr>
              <w:t>2063.00</w:t>
            </w:r>
          </w:p>
        </w:tc>
      </w:tr>
      <w:tr w:rsidR="00657E63">
        <w:trPr>
          <w:trHeight w:hRule="exact" w:val="330"/>
        </w:trPr>
        <w:tc>
          <w:tcPr>
            <w:tcW w:w="1457" w:type="dxa"/>
          </w:tcPr>
          <w:p w:rsidR="00657E63" w:rsidRDefault="00DF13E2">
            <w:pPr>
              <w:pStyle w:val="TableParagraph"/>
              <w:ind w:left="228" w:right="212"/>
              <w:rPr>
                <w:sz w:val="16"/>
              </w:rPr>
            </w:pPr>
            <w:r>
              <w:rPr>
                <w:sz w:val="16"/>
              </w:rPr>
              <w:t>23</w:t>
            </w:r>
          </w:p>
        </w:tc>
        <w:tc>
          <w:tcPr>
            <w:tcW w:w="1607" w:type="dxa"/>
          </w:tcPr>
          <w:p w:rsidR="00657E63" w:rsidRDefault="00DF13E2">
            <w:pPr>
              <w:pStyle w:val="TableParagraph"/>
              <w:ind w:left="512"/>
              <w:jc w:val="left"/>
              <w:rPr>
                <w:sz w:val="16"/>
              </w:rPr>
            </w:pPr>
            <w:r>
              <w:rPr>
                <w:sz w:val="16"/>
              </w:rPr>
              <w:t>2064.75</w:t>
            </w:r>
          </w:p>
        </w:tc>
      </w:tr>
      <w:tr w:rsidR="00657E63">
        <w:trPr>
          <w:trHeight w:hRule="exact" w:val="330"/>
        </w:trPr>
        <w:tc>
          <w:tcPr>
            <w:tcW w:w="1457" w:type="dxa"/>
          </w:tcPr>
          <w:p w:rsidR="00657E63" w:rsidRDefault="00DF13E2">
            <w:pPr>
              <w:pStyle w:val="TableParagraph"/>
              <w:ind w:left="228" w:right="212"/>
              <w:rPr>
                <w:sz w:val="16"/>
              </w:rPr>
            </w:pPr>
            <w:r>
              <w:rPr>
                <w:sz w:val="16"/>
              </w:rPr>
              <w:t>24</w:t>
            </w:r>
          </w:p>
        </w:tc>
        <w:tc>
          <w:tcPr>
            <w:tcW w:w="1607" w:type="dxa"/>
          </w:tcPr>
          <w:p w:rsidR="00657E63" w:rsidRDefault="00DF13E2">
            <w:pPr>
              <w:pStyle w:val="TableParagraph"/>
              <w:ind w:left="512"/>
              <w:jc w:val="left"/>
              <w:rPr>
                <w:sz w:val="16"/>
              </w:rPr>
            </w:pPr>
            <w:r>
              <w:rPr>
                <w:sz w:val="16"/>
              </w:rPr>
              <w:t>2066.50</w:t>
            </w:r>
          </w:p>
        </w:tc>
      </w:tr>
      <w:tr w:rsidR="00657E63">
        <w:trPr>
          <w:trHeight w:hRule="exact" w:val="330"/>
        </w:trPr>
        <w:tc>
          <w:tcPr>
            <w:tcW w:w="1457" w:type="dxa"/>
          </w:tcPr>
          <w:p w:rsidR="00657E63" w:rsidRDefault="00DF13E2">
            <w:pPr>
              <w:pStyle w:val="TableParagraph"/>
              <w:ind w:left="228" w:right="212"/>
              <w:rPr>
                <w:sz w:val="16"/>
              </w:rPr>
            </w:pPr>
            <w:r>
              <w:rPr>
                <w:sz w:val="16"/>
              </w:rPr>
              <w:t>25</w:t>
            </w:r>
          </w:p>
        </w:tc>
        <w:tc>
          <w:tcPr>
            <w:tcW w:w="1607" w:type="dxa"/>
          </w:tcPr>
          <w:p w:rsidR="00657E63" w:rsidRDefault="00DF13E2">
            <w:pPr>
              <w:pStyle w:val="TableParagraph"/>
              <w:ind w:left="512"/>
              <w:jc w:val="left"/>
              <w:rPr>
                <w:sz w:val="16"/>
              </w:rPr>
            </w:pPr>
            <w:r>
              <w:rPr>
                <w:sz w:val="16"/>
              </w:rPr>
              <w:t>2068.25</w:t>
            </w:r>
          </w:p>
        </w:tc>
      </w:tr>
      <w:tr w:rsidR="00657E63">
        <w:trPr>
          <w:trHeight w:hRule="exact" w:val="338"/>
        </w:trPr>
        <w:tc>
          <w:tcPr>
            <w:tcW w:w="1457" w:type="dxa"/>
            <w:tcBorders>
              <w:bottom w:val="single" w:sz="12" w:space="0" w:color="000000"/>
            </w:tcBorders>
          </w:tcPr>
          <w:p w:rsidR="00657E63" w:rsidRDefault="00DF13E2">
            <w:pPr>
              <w:pStyle w:val="TableParagraph"/>
              <w:ind w:left="228" w:right="212"/>
              <w:rPr>
                <w:sz w:val="16"/>
              </w:rPr>
            </w:pPr>
            <w:r>
              <w:rPr>
                <w:sz w:val="16"/>
              </w:rPr>
              <w:t>26</w:t>
            </w:r>
          </w:p>
        </w:tc>
        <w:tc>
          <w:tcPr>
            <w:tcW w:w="1607" w:type="dxa"/>
            <w:tcBorders>
              <w:bottom w:val="single" w:sz="12" w:space="0" w:color="000000"/>
            </w:tcBorders>
          </w:tcPr>
          <w:p w:rsidR="00657E63" w:rsidRDefault="00DF13E2">
            <w:pPr>
              <w:pStyle w:val="TableParagraph"/>
              <w:ind w:left="512"/>
              <w:jc w:val="left"/>
              <w:rPr>
                <w:sz w:val="16"/>
              </w:rPr>
            </w:pPr>
            <w:r>
              <w:rPr>
                <w:sz w:val="16"/>
              </w:rPr>
              <w:t>2070.00</w:t>
            </w:r>
          </w:p>
        </w:tc>
      </w:tr>
      <w:tr w:rsidR="00657E63">
        <w:trPr>
          <w:trHeight w:hRule="exact" w:val="338"/>
        </w:trPr>
        <w:tc>
          <w:tcPr>
            <w:tcW w:w="1457" w:type="dxa"/>
            <w:tcBorders>
              <w:top w:val="single" w:sz="12" w:space="0" w:color="000000"/>
            </w:tcBorders>
          </w:tcPr>
          <w:p w:rsidR="00657E63" w:rsidRDefault="00DF13E2">
            <w:pPr>
              <w:pStyle w:val="TableParagraph"/>
              <w:ind w:left="228" w:right="212"/>
              <w:rPr>
                <w:sz w:val="16"/>
              </w:rPr>
            </w:pPr>
            <w:r>
              <w:rPr>
                <w:sz w:val="16"/>
              </w:rPr>
              <w:t>27</w:t>
            </w:r>
          </w:p>
        </w:tc>
        <w:tc>
          <w:tcPr>
            <w:tcW w:w="1607" w:type="dxa"/>
            <w:tcBorders>
              <w:top w:val="single" w:sz="12" w:space="0" w:color="000000"/>
            </w:tcBorders>
          </w:tcPr>
          <w:p w:rsidR="00657E63" w:rsidRDefault="00DF13E2">
            <w:pPr>
              <w:pStyle w:val="TableParagraph"/>
              <w:ind w:left="512"/>
              <w:jc w:val="left"/>
              <w:rPr>
                <w:sz w:val="16"/>
              </w:rPr>
            </w:pPr>
            <w:r>
              <w:rPr>
                <w:sz w:val="16"/>
              </w:rPr>
              <w:t>2071.75</w:t>
            </w:r>
          </w:p>
        </w:tc>
      </w:tr>
      <w:tr w:rsidR="00657E63">
        <w:trPr>
          <w:trHeight w:hRule="exact" w:val="330"/>
        </w:trPr>
        <w:tc>
          <w:tcPr>
            <w:tcW w:w="1457" w:type="dxa"/>
          </w:tcPr>
          <w:p w:rsidR="00657E63" w:rsidRDefault="00DF13E2">
            <w:pPr>
              <w:pStyle w:val="TableParagraph"/>
              <w:ind w:left="228" w:right="212"/>
              <w:rPr>
                <w:sz w:val="16"/>
              </w:rPr>
            </w:pPr>
            <w:r>
              <w:rPr>
                <w:sz w:val="16"/>
              </w:rPr>
              <w:t>28</w:t>
            </w:r>
          </w:p>
        </w:tc>
        <w:tc>
          <w:tcPr>
            <w:tcW w:w="1607" w:type="dxa"/>
          </w:tcPr>
          <w:p w:rsidR="00657E63" w:rsidRDefault="00DF13E2">
            <w:pPr>
              <w:pStyle w:val="TableParagraph"/>
              <w:ind w:left="512"/>
              <w:jc w:val="left"/>
              <w:rPr>
                <w:sz w:val="16"/>
              </w:rPr>
            </w:pPr>
            <w:r>
              <w:rPr>
                <w:sz w:val="16"/>
              </w:rPr>
              <w:t>2073.50</w:t>
            </w:r>
          </w:p>
        </w:tc>
      </w:tr>
      <w:tr w:rsidR="00657E63">
        <w:trPr>
          <w:trHeight w:hRule="exact" w:val="330"/>
        </w:trPr>
        <w:tc>
          <w:tcPr>
            <w:tcW w:w="1457" w:type="dxa"/>
          </w:tcPr>
          <w:p w:rsidR="00657E63" w:rsidRDefault="00DF13E2">
            <w:pPr>
              <w:pStyle w:val="TableParagraph"/>
              <w:ind w:left="228" w:right="212"/>
              <w:rPr>
                <w:sz w:val="16"/>
              </w:rPr>
            </w:pPr>
            <w:r>
              <w:rPr>
                <w:sz w:val="16"/>
              </w:rPr>
              <w:t>29</w:t>
            </w:r>
          </w:p>
        </w:tc>
        <w:tc>
          <w:tcPr>
            <w:tcW w:w="1607" w:type="dxa"/>
          </w:tcPr>
          <w:p w:rsidR="00657E63" w:rsidRDefault="00DF13E2">
            <w:pPr>
              <w:pStyle w:val="TableParagraph"/>
              <w:ind w:left="512"/>
              <w:jc w:val="left"/>
              <w:rPr>
                <w:sz w:val="16"/>
              </w:rPr>
            </w:pPr>
            <w:r>
              <w:rPr>
                <w:sz w:val="16"/>
              </w:rPr>
              <w:t>2075.25</w:t>
            </w:r>
          </w:p>
        </w:tc>
      </w:tr>
      <w:tr w:rsidR="00657E63">
        <w:trPr>
          <w:trHeight w:hRule="exact" w:val="330"/>
        </w:trPr>
        <w:tc>
          <w:tcPr>
            <w:tcW w:w="1457" w:type="dxa"/>
          </w:tcPr>
          <w:p w:rsidR="00657E63" w:rsidRDefault="00DF13E2">
            <w:pPr>
              <w:pStyle w:val="TableParagraph"/>
              <w:ind w:left="228" w:right="212"/>
              <w:rPr>
                <w:sz w:val="16"/>
              </w:rPr>
            </w:pPr>
            <w:r>
              <w:rPr>
                <w:sz w:val="16"/>
              </w:rPr>
              <w:t>30</w:t>
            </w:r>
          </w:p>
        </w:tc>
        <w:tc>
          <w:tcPr>
            <w:tcW w:w="1607" w:type="dxa"/>
          </w:tcPr>
          <w:p w:rsidR="00657E63" w:rsidRDefault="00DF13E2">
            <w:pPr>
              <w:pStyle w:val="TableParagraph"/>
              <w:ind w:left="512"/>
              <w:jc w:val="left"/>
              <w:rPr>
                <w:sz w:val="16"/>
              </w:rPr>
            </w:pPr>
            <w:r>
              <w:rPr>
                <w:sz w:val="16"/>
              </w:rPr>
              <w:t>2077.00</w:t>
            </w:r>
          </w:p>
        </w:tc>
      </w:tr>
      <w:tr w:rsidR="00657E63">
        <w:trPr>
          <w:trHeight w:hRule="exact" w:val="330"/>
        </w:trPr>
        <w:tc>
          <w:tcPr>
            <w:tcW w:w="1457" w:type="dxa"/>
          </w:tcPr>
          <w:p w:rsidR="00657E63" w:rsidRDefault="00DF13E2">
            <w:pPr>
              <w:pStyle w:val="TableParagraph"/>
              <w:ind w:left="228" w:right="212"/>
              <w:rPr>
                <w:sz w:val="16"/>
              </w:rPr>
            </w:pPr>
            <w:r>
              <w:rPr>
                <w:sz w:val="16"/>
              </w:rPr>
              <w:t>31</w:t>
            </w:r>
          </w:p>
        </w:tc>
        <w:tc>
          <w:tcPr>
            <w:tcW w:w="1607" w:type="dxa"/>
          </w:tcPr>
          <w:p w:rsidR="00657E63" w:rsidRDefault="00DF13E2">
            <w:pPr>
              <w:pStyle w:val="TableParagraph"/>
              <w:ind w:left="512"/>
              <w:jc w:val="left"/>
              <w:rPr>
                <w:sz w:val="16"/>
              </w:rPr>
            </w:pPr>
            <w:r>
              <w:rPr>
                <w:sz w:val="16"/>
              </w:rPr>
              <w:t>2078.75</w:t>
            </w:r>
          </w:p>
        </w:tc>
      </w:tr>
      <w:tr w:rsidR="00657E63">
        <w:trPr>
          <w:trHeight w:hRule="exact" w:val="330"/>
        </w:trPr>
        <w:tc>
          <w:tcPr>
            <w:tcW w:w="1457" w:type="dxa"/>
          </w:tcPr>
          <w:p w:rsidR="00657E63" w:rsidRDefault="00DF13E2">
            <w:pPr>
              <w:pStyle w:val="TableParagraph"/>
              <w:ind w:left="228" w:right="212"/>
              <w:rPr>
                <w:sz w:val="16"/>
              </w:rPr>
            </w:pPr>
            <w:r>
              <w:rPr>
                <w:sz w:val="16"/>
              </w:rPr>
              <w:t>32</w:t>
            </w:r>
          </w:p>
        </w:tc>
        <w:tc>
          <w:tcPr>
            <w:tcW w:w="1607" w:type="dxa"/>
          </w:tcPr>
          <w:p w:rsidR="00657E63" w:rsidRDefault="00DF13E2">
            <w:pPr>
              <w:pStyle w:val="TableParagraph"/>
              <w:ind w:left="512"/>
              <w:jc w:val="left"/>
              <w:rPr>
                <w:sz w:val="16"/>
              </w:rPr>
            </w:pPr>
            <w:r>
              <w:rPr>
                <w:sz w:val="16"/>
              </w:rPr>
              <w:t>2080.50</w:t>
            </w:r>
          </w:p>
        </w:tc>
      </w:tr>
      <w:tr w:rsidR="00657E63">
        <w:trPr>
          <w:trHeight w:hRule="exact" w:val="330"/>
        </w:trPr>
        <w:tc>
          <w:tcPr>
            <w:tcW w:w="1457" w:type="dxa"/>
          </w:tcPr>
          <w:p w:rsidR="00657E63" w:rsidRDefault="00DF13E2">
            <w:pPr>
              <w:pStyle w:val="TableParagraph"/>
              <w:ind w:left="228" w:right="212"/>
              <w:rPr>
                <w:sz w:val="16"/>
              </w:rPr>
            </w:pPr>
            <w:r>
              <w:rPr>
                <w:sz w:val="16"/>
              </w:rPr>
              <w:t>33</w:t>
            </w:r>
          </w:p>
        </w:tc>
        <w:tc>
          <w:tcPr>
            <w:tcW w:w="1607" w:type="dxa"/>
          </w:tcPr>
          <w:p w:rsidR="00657E63" w:rsidRDefault="00DF13E2">
            <w:pPr>
              <w:pStyle w:val="TableParagraph"/>
              <w:ind w:left="512"/>
              <w:jc w:val="left"/>
              <w:rPr>
                <w:sz w:val="16"/>
              </w:rPr>
            </w:pPr>
            <w:r>
              <w:rPr>
                <w:sz w:val="16"/>
              </w:rPr>
              <w:t>2082.25</w:t>
            </w:r>
          </w:p>
        </w:tc>
      </w:tr>
      <w:tr w:rsidR="00657E63">
        <w:trPr>
          <w:trHeight w:hRule="exact" w:val="330"/>
        </w:trPr>
        <w:tc>
          <w:tcPr>
            <w:tcW w:w="1457" w:type="dxa"/>
          </w:tcPr>
          <w:p w:rsidR="00657E63" w:rsidRDefault="00DF13E2">
            <w:pPr>
              <w:pStyle w:val="TableParagraph"/>
              <w:ind w:left="228" w:right="212"/>
              <w:rPr>
                <w:sz w:val="16"/>
              </w:rPr>
            </w:pPr>
            <w:r>
              <w:rPr>
                <w:sz w:val="16"/>
              </w:rPr>
              <w:t>34</w:t>
            </w:r>
          </w:p>
        </w:tc>
        <w:tc>
          <w:tcPr>
            <w:tcW w:w="1607" w:type="dxa"/>
          </w:tcPr>
          <w:p w:rsidR="00657E63" w:rsidRDefault="00DF13E2">
            <w:pPr>
              <w:pStyle w:val="TableParagraph"/>
              <w:ind w:left="512"/>
              <w:jc w:val="left"/>
              <w:rPr>
                <w:sz w:val="16"/>
              </w:rPr>
            </w:pPr>
            <w:r>
              <w:rPr>
                <w:sz w:val="16"/>
              </w:rPr>
              <w:t>2084.00</w:t>
            </w:r>
          </w:p>
        </w:tc>
      </w:tr>
      <w:tr w:rsidR="00657E63">
        <w:trPr>
          <w:trHeight w:hRule="exact" w:val="330"/>
        </w:trPr>
        <w:tc>
          <w:tcPr>
            <w:tcW w:w="1457" w:type="dxa"/>
          </w:tcPr>
          <w:p w:rsidR="00657E63" w:rsidRDefault="00DF13E2">
            <w:pPr>
              <w:pStyle w:val="TableParagraph"/>
              <w:ind w:left="228" w:right="212"/>
              <w:rPr>
                <w:sz w:val="16"/>
              </w:rPr>
            </w:pPr>
            <w:r>
              <w:rPr>
                <w:sz w:val="16"/>
              </w:rPr>
              <w:t>35</w:t>
            </w:r>
          </w:p>
        </w:tc>
        <w:tc>
          <w:tcPr>
            <w:tcW w:w="1607" w:type="dxa"/>
          </w:tcPr>
          <w:p w:rsidR="00657E63" w:rsidRDefault="00DF13E2">
            <w:pPr>
              <w:pStyle w:val="TableParagraph"/>
              <w:ind w:left="512"/>
              <w:jc w:val="left"/>
              <w:rPr>
                <w:sz w:val="16"/>
              </w:rPr>
            </w:pPr>
            <w:r>
              <w:rPr>
                <w:sz w:val="16"/>
              </w:rPr>
              <w:t>2085.75</w:t>
            </w:r>
          </w:p>
        </w:tc>
      </w:tr>
      <w:tr w:rsidR="00657E63">
        <w:trPr>
          <w:trHeight w:hRule="exact" w:val="330"/>
        </w:trPr>
        <w:tc>
          <w:tcPr>
            <w:tcW w:w="1457" w:type="dxa"/>
          </w:tcPr>
          <w:p w:rsidR="00657E63" w:rsidRDefault="00DF13E2">
            <w:pPr>
              <w:pStyle w:val="TableParagraph"/>
              <w:ind w:left="228" w:right="212"/>
              <w:rPr>
                <w:sz w:val="16"/>
              </w:rPr>
            </w:pPr>
            <w:r>
              <w:rPr>
                <w:sz w:val="16"/>
              </w:rPr>
              <w:t>36</w:t>
            </w:r>
          </w:p>
        </w:tc>
        <w:tc>
          <w:tcPr>
            <w:tcW w:w="1607" w:type="dxa"/>
          </w:tcPr>
          <w:p w:rsidR="00657E63" w:rsidRDefault="00DF13E2">
            <w:pPr>
              <w:pStyle w:val="TableParagraph"/>
              <w:ind w:left="512"/>
              <w:jc w:val="left"/>
              <w:rPr>
                <w:sz w:val="16"/>
              </w:rPr>
            </w:pPr>
            <w:r>
              <w:rPr>
                <w:sz w:val="16"/>
              </w:rPr>
              <w:t>2087.50</w:t>
            </w:r>
          </w:p>
        </w:tc>
      </w:tr>
      <w:tr w:rsidR="00657E63">
        <w:trPr>
          <w:trHeight w:hRule="exact" w:val="330"/>
        </w:trPr>
        <w:tc>
          <w:tcPr>
            <w:tcW w:w="1457" w:type="dxa"/>
          </w:tcPr>
          <w:p w:rsidR="00657E63" w:rsidRDefault="00DF13E2">
            <w:pPr>
              <w:pStyle w:val="TableParagraph"/>
              <w:ind w:left="228" w:right="212"/>
              <w:rPr>
                <w:sz w:val="16"/>
              </w:rPr>
            </w:pPr>
            <w:r>
              <w:rPr>
                <w:sz w:val="16"/>
              </w:rPr>
              <w:t>37</w:t>
            </w:r>
          </w:p>
        </w:tc>
        <w:tc>
          <w:tcPr>
            <w:tcW w:w="1607" w:type="dxa"/>
          </w:tcPr>
          <w:p w:rsidR="00657E63" w:rsidRDefault="00DF13E2">
            <w:pPr>
              <w:pStyle w:val="TableParagraph"/>
              <w:ind w:left="512"/>
              <w:jc w:val="left"/>
              <w:rPr>
                <w:sz w:val="16"/>
              </w:rPr>
            </w:pPr>
            <w:r>
              <w:rPr>
                <w:sz w:val="16"/>
              </w:rPr>
              <w:t>2089.25</w:t>
            </w:r>
          </w:p>
        </w:tc>
      </w:tr>
      <w:tr w:rsidR="00657E63">
        <w:trPr>
          <w:trHeight w:hRule="exact" w:val="330"/>
        </w:trPr>
        <w:tc>
          <w:tcPr>
            <w:tcW w:w="1457" w:type="dxa"/>
          </w:tcPr>
          <w:p w:rsidR="00657E63" w:rsidRDefault="00DF13E2">
            <w:pPr>
              <w:pStyle w:val="TableParagraph"/>
              <w:ind w:left="228" w:right="212"/>
              <w:rPr>
                <w:sz w:val="16"/>
              </w:rPr>
            </w:pPr>
            <w:r>
              <w:rPr>
                <w:sz w:val="16"/>
              </w:rPr>
              <w:t>38</w:t>
            </w:r>
          </w:p>
        </w:tc>
        <w:tc>
          <w:tcPr>
            <w:tcW w:w="1607" w:type="dxa"/>
          </w:tcPr>
          <w:p w:rsidR="00657E63" w:rsidRDefault="00DF13E2">
            <w:pPr>
              <w:pStyle w:val="TableParagraph"/>
              <w:ind w:left="512"/>
              <w:jc w:val="left"/>
              <w:rPr>
                <w:sz w:val="16"/>
              </w:rPr>
            </w:pPr>
            <w:r>
              <w:rPr>
                <w:sz w:val="16"/>
              </w:rPr>
              <w:t>2091.00</w:t>
            </w:r>
          </w:p>
        </w:tc>
      </w:tr>
      <w:tr w:rsidR="00657E63">
        <w:trPr>
          <w:trHeight w:hRule="exact" w:val="330"/>
        </w:trPr>
        <w:tc>
          <w:tcPr>
            <w:tcW w:w="1457" w:type="dxa"/>
          </w:tcPr>
          <w:p w:rsidR="00657E63" w:rsidRDefault="00DF13E2">
            <w:pPr>
              <w:pStyle w:val="TableParagraph"/>
              <w:ind w:left="228" w:right="212"/>
              <w:rPr>
                <w:sz w:val="16"/>
              </w:rPr>
            </w:pPr>
            <w:r>
              <w:rPr>
                <w:sz w:val="16"/>
              </w:rPr>
              <w:t>39</w:t>
            </w:r>
          </w:p>
        </w:tc>
        <w:tc>
          <w:tcPr>
            <w:tcW w:w="1607" w:type="dxa"/>
          </w:tcPr>
          <w:p w:rsidR="00657E63" w:rsidRDefault="00DF13E2">
            <w:pPr>
              <w:pStyle w:val="TableParagraph"/>
              <w:ind w:left="512"/>
              <w:jc w:val="left"/>
              <w:rPr>
                <w:sz w:val="16"/>
              </w:rPr>
            </w:pPr>
            <w:r>
              <w:rPr>
                <w:sz w:val="16"/>
              </w:rPr>
              <w:t>2092.75</w:t>
            </w:r>
          </w:p>
        </w:tc>
      </w:tr>
      <w:tr w:rsidR="00657E63">
        <w:trPr>
          <w:trHeight w:hRule="exact" w:val="330"/>
        </w:trPr>
        <w:tc>
          <w:tcPr>
            <w:tcW w:w="1457" w:type="dxa"/>
          </w:tcPr>
          <w:p w:rsidR="00657E63" w:rsidRDefault="00DF13E2">
            <w:pPr>
              <w:pStyle w:val="TableParagraph"/>
              <w:ind w:left="228" w:right="212"/>
              <w:rPr>
                <w:sz w:val="16"/>
              </w:rPr>
            </w:pPr>
            <w:r>
              <w:rPr>
                <w:sz w:val="16"/>
              </w:rPr>
              <w:t>40</w:t>
            </w:r>
          </w:p>
        </w:tc>
        <w:tc>
          <w:tcPr>
            <w:tcW w:w="1607" w:type="dxa"/>
          </w:tcPr>
          <w:p w:rsidR="00657E63" w:rsidRDefault="00DF13E2">
            <w:pPr>
              <w:pStyle w:val="TableParagraph"/>
              <w:ind w:left="512"/>
              <w:jc w:val="left"/>
              <w:rPr>
                <w:sz w:val="16"/>
              </w:rPr>
            </w:pPr>
            <w:r>
              <w:rPr>
                <w:sz w:val="16"/>
              </w:rPr>
              <w:t>2094.50</w:t>
            </w:r>
          </w:p>
        </w:tc>
      </w:tr>
      <w:tr w:rsidR="00657E63">
        <w:trPr>
          <w:trHeight w:hRule="exact" w:val="330"/>
        </w:trPr>
        <w:tc>
          <w:tcPr>
            <w:tcW w:w="1457" w:type="dxa"/>
          </w:tcPr>
          <w:p w:rsidR="00657E63" w:rsidRDefault="00DF13E2">
            <w:pPr>
              <w:pStyle w:val="TableParagraph"/>
              <w:ind w:left="228" w:right="212"/>
              <w:rPr>
                <w:sz w:val="16"/>
              </w:rPr>
            </w:pPr>
            <w:r>
              <w:rPr>
                <w:sz w:val="16"/>
              </w:rPr>
              <w:t>41</w:t>
            </w:r>
          </w:p>
        </w:tc>
        <w:tc>
          <w:tcPr>
            <w:tcW w:w="1607" w:type="dxa"/>
          </w:tcPr>
          <w:p w:rsidR="00657E63" w:rsidRDefault="00DF13E2">
            <w:pPr>
              <w:pStyle w:val="TableParagraph"/>
              <w:ind w:left="512"/>
              <w:jc w:val="left"/>
              <w:rPr>
                <w:sz w:val="16"/>
              </w:rPr>
            </w:pPr>
            <w:r>
              <w:rPr>
                <w:sz w:val="16"/>
              </w:rPr>
              <w:t>2096.25</w:t>
            </w:r>
          </w:p>
        </w:tc>
      </w:tr>
      <w:tr w:rsidR="00657E63">
        <w:trPr>
          <w:trHeight w:hRule="exact" w:val="330"/>
        </w:trPr>
        <w:tc>
          <w:tcPr>
            <w:tcW w:w="1457" w:type="dxa"/>
          </w:tcPr>
          <w:p w:rsidR="00657E63" w:rsidRDefault="00DF13E2">
            <w:pPr>
              <w:pStyle w:val="TableParagraph"/>
              <w:ind w:left="228" w:right="212"/>
              <w:rPr>
                <w:sz w:val="16"/>
              </w:rPr>
            </w:pPr>
            <w:r>
              <w:rPr>
                <w:sz w:val="16"/>
              </w:rPr>
              <w:t>42</w:t>
            </w:r>
          </w:p>
        </w:tc>
        <w:tc>
          <w:tcPr>
            <w:tcW w:w="1607" w:type="dxa"/>
          </w:tcPr>
          <w:p w:rsidR="00657E63" w:rsidRDefault="00DF13E2">
            <w:pPr>
              <w:pStyle w:val="TableParagraph"/>
              <w:ind w:left="512"/>
              <w:jc w:val="left"/>
              <w:rPr>
                <w:sz w:val="16"/>
              </w:rPr>
            </w:pPr>
            <w:r>
              <w:rPr>
                <w:sz w:val="16"/>
              </w:rPr>
              <w:t>2098.00</w:t>
            </w:r>
          </w:p>
        </w:tc>
      </w:tr>
      <w:tr w:rsidR="00657E63">
        <w:trPr>
          <w:trHeight w:hRule="exact" w:val="330"/>
        </w:trPr>
        <w:tc>
          <w:tcPr>
            <w:tcW w:w="1457" w:type="dxa"/>
          </w:tcPr>
          <w:p w:rsidR="00657E63" w:rsidRDefault="00DF13E2">
            <w:pPr>
              <w:pStyle w:val="TableParagraph"/>
              <w:ind w:left="228" w:right="212"/>
              <w:rPr>
                <w:sz w:val="16"/>
              </w:rPr>
            </w:pPr>
            <w:r>
              <w:rPr>
                <w:sz w:val="16"/>
              </w:rPr>
              <w:t>43</w:t>
            </w:r>
          </w:p>
        </w:tc>
        <w:tc>
          <w:tcPr>
            <w:tcW w:w="1607" w:type="dxa"/>
          </w:tcPr>
          <w:p w:rsidR="00657E63" w:rsidRDefault="00DF13E2">
            <w:pPr>
              <w:pStyle w:val="TableParagraph"/>
              <w:ind w:left="512"/>
              <w:jc w:val="left"/>
              <w:rPr>
                <w:sz w:val="16"/>
              </w:rPr>
            </w:pPr>
            <w:r>
              <w:rPr>
                <w:sz w:val="16"/>
              </w:rPr>
              <w:t>2099.75</w:t>
            </w:r>
          </w:p>
        </w:tc>
      </w:tr>
      <w:tr w:rsidR="00657E63">
        <w:trPr>
          <w:trHeight w:hRule="exact" w:val="330"/>
        </w:trPr>
        <w:tc>
          <w:tcPr>
            <w:tcW w:w="1457" w:type="dxa"/>
          </w:tcPr>
          <w:p w:rsidR="00657E63" w:rsidRDefault="00DF13E2">
            <w:pPr>
              <w:pStyle w:val="TableParagraph"/>
              <w:ind w:left="228" w:right="212"/>
              <w:rPr>
                <w:sz w:val="16"/>
              </w:rPr>
            </w:pPr>
            <w:r>
              <w:rPr>
                <w:sz w:val="16"/>
              </w:rPr>
              <w:t>44</w:t>
            </w:r>
          </w:p>
        </w:tc>
        <w:tc>
          <w:tcPr>
            <w:tcW w:w="1607" w:type="dxa"/>
          </w:tcPr>
          <w:p w:rsidR="00657E63" w:rsidRDefault="00DF13E2">
            <w:pPr>
              <w:pStyle w:val="TableParagraph"/>
              <w:ind w:left="512"/>
              <w:jc w:val="left"/>
              <w:rPr>
                <w:sz w:val="16"/>
              </w:rPr>
            </w:pPr>
            <w:r>
              <w:rPr>
                <w:sz w:val="16"/>
              </w:rPr>
              <w:t>2101.50</w:t>
            </w:r>
          </w:p>
        </w:tc>
      </w:tr>
      <w:tr w:rsidR="00657E63">
        <w:trPr>
          <w:trHeight w:hRule="exact" w:val="330"/>
        </w:trPr>
        <w:tc>
          <w:tcPr>
            <w:tcW w:w="1457" w:type="dxa"/>
          </w:tcPr>
          <w:p w:rsidR="00657E63" w:rsidRDefault="00DF13E2">
            <w:pPr>
              <w:pStyle w:val="TableParagraph"/>
              <w:ind w:left="228" w:right="212"/>
              <w:rPr>
                <w:sz w:val="16"/>
              </w:rPr>
            </w:pPr>
            <w:r>
              <w:rPr>
                <w:sz w:val="16"/>
              </w:rPr>
              <w:t>45</w:t>
            </w:r>
          </w:p>
        </w:tc>
        <w:tc>
          <w:tcPr>
            <w:tcW w:w="1607" w:type="dxa"/>
          </w:tcPr>
          <w:p w:rsidR="00657E63" w:rsidRDefault="00DF13E2">
            <w:pPr>
              <w:pStyle w:val="TableParagraph"/>
              <w:ind w:left="512"/>
              <w:jc w:val="left"/>
              <w:rPr>
                <w:sz w:val="16"/>
              </w:rPr>
            </w:pPr>
            <w:r>
              <w:rPr>
                <w:sz w:val="16"/>
              </w:rPr>
              <w:t>2103.25</w:t>
            </w:r>
          </w:p>
        </w:tc>
      </w:tr>
      <w:tr w:rsidR="00657E63">
        <w:trPr>
          <w:trHeight w:hRule="exact" w:val="330"/>
        </w:trPr>
        <w:tc>
          <w:tcPr>
            <w:tcW w:w="1457" w:type="dxa"/>
          </w:tcPr>
          <w:p w:rsidR="00657E63" w:rsidRDefault="00DF13E2">
            <w:pPr>
              <w:pStyle w:val="TableParagraph"/>
              <w:ind w:left="228" w:right="212"/>
              <w:rPr>
                <w:sz w:val="16"/>
              </w:rPr>
            </w:pPr>
            <w:r>
              <w:rPr>
                <w:sz w:val="16"/>
              </w:rPr>
              <w:t>46</w:t>
            </w:r>
          </w:p>
        </w:tc>
        <w:tc>
          <w:tcPr>
            <w:tcW w:w="1607" w:type="dxa"/>
          </w:tcPr>
          <w:p w:rsidR="00657E63" w:rsidRDefault="00DF13E2">
            <w:pPr>
              <w:pStyle w:val="TableParagraph"/>
              <w:ind w:left="512"/>
              <w:jc w:val="left"/>
              <w:rPr>
                <w:sz w:val="16"/>
              </w:rPr>
            </w:pPr>
            <w:r>
              <w:rPr>
                <w:sz w:val="16"/>
              </w:rPr>
              <w:t>2105.00</w:t>
            </w:r>
          </w:p>
        </w:tc>
      </w:tr>
      <w:tr w:rsidR="00657E63">
        <w:trPr>
          <w:trHeight w:hRule="exact" w:val="330"/>
        </w:trPr>
        <w:tc>
          <w:tcPr>
            <w:tcW w:w="1457" w:type="dxa"/>
          </w:tcPr>
          <w:p w:rsidR="00657E63" w:rsidRDefault="00DF13E2">
            <w:pPr>
              <w:pStyle w:val="TableParagraph"/>
              <w:ind w:left="228" w:right="212"/>
              <w:rPr>
                <w:sz w:val="16"/>
              </w:rPr>
            </w:pPr>
            <w:r>
              <w:rPr>
                <w:sz w:val="16"/>
              </w:rPr>
              <w:t>47</w:t>
            </w:r>
          </w:p>
        </w:tc>
        <w:tc>
          <w:tcPr>
            <w:tcW w:w="1607" w:type="dxa"/>
          </w:tcPr>
          <w:p w:rsidR="00657E63" w:rsidRDefault="00DF13E2">
            <w:pPr>
              <w:pStyle w:val="TableParagraph"/>
              <w:ind w:left="512"/>
              <w:jc w:val="left"/>
              <w:rPr>
                <w:sz w:val="16"/>
              </w:rPr>
            </w:pPr>
            <w:r>
              <w:rPr>
                <w:sz w:val="16"/>
              </w:rPr>
              <w:t>2106.75</w:t>
            </w:r>
          </w:p>
        </w:tc>
      </w:tr>
      <w:tr w:rsidR="00657E63">
        <w:trPr>
          <w:trHeight w:hRule="exact" w:val="330"/>
        </w:trPr>
        <w:tc>
          <w:tcPr>
            <w:tcW w:w="1457" w:type="dxa"/>
          </w:tcPr>
          <w:p w:rsidR="00657E63" w:rsidRDefault="00DF13E2">
            <w:pPr>
              <w:pStyle w:val="TableParagraph"/>
              <w:ind w:left="228" w:right="212"/>
              <w:rPr>
                <w:sz w:val="16"/>
              </w:rPr>
            </w:pPr>
            <w:r>
              <w:rPr>
                <w:sz w:val="16"/>
              </w:rPr>
              <w:t>48</w:t>
            </w:r>
          </w:p>
        </w:tc>
        <w:tc>
          <w:tcPr>
            <w:tcW w:w="1607" w:type="dxa"/>
          </w:tcPr>
          <w:p w:rsidR="00657E63" w:rsidRDefault="00DF13E2">
            <w:pPr>
              <w:pStyle w:val="TableParagraph"/>
              <w:ind w:left="512"/>
              <w:jc w:val="left"/>
              <w:rPr>
                <w:sz w:val="16"/>
              </w:rPr>
            </w:pPr>
            <w:r>
              <w:rPr>
                <w:sz w:val="16"/>
              </w:rPr>
              <w:t>2108.50</w:t>
            </w:r>
          </w:p>
        </w:tc>
      </w:tr>
    </w:tbl>
    <w:p w:rsidR="00657E63" w:rsidRDefault="00657E63">
      <w:pPr>
        <w:pStyle w:val="Textoindependiente"/>
        <w:rPr>
          <w:b/>
          <w:sz w:val="28"/>
        </w:rPr>
      </w:pPr>
    </w:p>
    <w:p w:rsidR="00657E63" w:rsidRDefault="00DF13E2">
      <w:pPr>
        <w:pStyle w:val="Prrafodelista"/>
        <w:numPr>
          <w:ilvl w:val="1"/>
          <w:numId w:val="6"/>
        </w:numPr>
        <w:tabs>
          <w:tab w:val="left" w:pos="1049"/>
        </w:tabs>
        <w:spacing w:before="95"/>
        <w:rPr>
          <w:b/>
          <w:sz w:val="18"/>
        </w:rPr>
      </w:pPr>
      <w:r>
        <w:rPr>
          <w:b/>
          <w:sz w:val="18"/>
        </w:rPr>
        <w:t xml:space="preserve">Plan para canales </w:t>
      </w:r>
      <w:r>
        <w:rPr>
          <w:b/>
          <w:spacing w:val="-3"/>
          <w:sz w:val="18"/>
        </w:rPr>
        <w:t xml:space="preserve">de </w:t>
      </w:r>
      <w:r>
        <w:rPr>
          <w:b/>
          <w:sz w:val="18"/>
        </w:rPr>
        <w:t xml:space="preserve">3.5 MHz </w:t>
      </w:r>
      <w:r>
        <w:rPr>
          <w:b/>
          <w:spacing w:val="-3"/>
          <w:sz w:val="18"/>
        </w:rPr>
        <w:t xml:space="preserve">de </w:t>
      </w:r>
      <w:r>
        <w:rPr>
          <w:b/>
          <w:sz w:val="18"/>
        </w:rPr>
        <w:t xml:space="preserve">ancho </w:t>
      </w:r>
      <w:r>
        <w:rPr>
          <w:b/>
          <w:spacing w:val="-3"/>
          <w:sz w:val="18"/>
        </w:rPr>
        <w:t>de</w:t>
      </w:r>
      <w:r>
        <w:rPr>
          <w:b/>
          <w:spacing w:val="-5"/>
          <w:sz w:val="18"/>
        </w:rPr>
        <w:t xml:space="preserve"> </w:t>
      </w:r>
      <w:r>
        <w:rPr>
          <w:b/>
          <w:spacing w:val="-3"/>
          <w:sz w:val="18"/>
        </w:rPr>
        <w:t>banda</w:t>
      </w:r>
    </w:p>
    <w:p w:rsidR="00657E63" w:rsidRDefault="00657E63">
      <w:pPr>
        <w:pStyle w:val="Textoindependiente"/>
        <w:spacing w:before="8"/>
        <w:rPr>
          <w:b/>
          <w:sz w:val="9"/>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6"/>
        <w:gridCol w:w="2298"/>
      </w:tblGrid>
      <w:tr w:rsidR="00657E63">
        <w:trPr>
          <w:trHeight w:hRule="exact" w:val="360"/>
        </w:trPr>
        <w:tc>
          <w:tcPr>
            <w:tcW w:w="1066" w:type="dxa"/>
          </w:tcPr>
          <w:p w:rsidR="00657E63" w:rsidRDefault="00DF13E2">
            <w:pPr>
              <w:pStyle w:val="TableParagraph"/>
              <w:spacing w:before="11"/>
              <w:ind w:left="408"/>
              <w:jc w:val="left"/>
              <w:rPr>
                <w:b/>
                <w:sz w:val="18"/>
              </w:rPr>
            </w:pPr>
            <w:r>
              <w:rPr>
                <w:b/>
                <w:sz w:val="18"/>
              </w:rPr>
              <w:t>No</w:t>
            </w:r>
          </w:p>
        </w:tc>
        <w:tc>
          <w:tcPr>
            <w:tcW w:w="2298" w:type="dxa"/>
          </w:tcPr>
          <w:p w:rsidR="00657E63" w:rsidRDefault="00DF13E2">
            <w:pPr>
              <w:pStyle w:val="TableParagraph"/>
              <w:spacing w:before="11"/>
              <w:ind w:left="303" w:right="298"/>
              <w:rPr>
                <w:b/>
                <w:i/>
                <w:sz w:val="18"/>
              </w:rPr>
            </w:pPr>
            <w:r>
              <w:rPr>
                <w:b/>
                <w:i/>
                <w:sz w:val="18"/>
              </w:rPr>
              <w:t>Frec. Central (MHz)</w:t>
            </w:r>
          </w:p>
        </w:tc>
      </w:tr>
      <w:tr w:rsidR="00657E63">
        <w:trPr>
          <w:trHeight w:hRule="exact" w:val="360"/>
        </w:trPr>
        <w:tc>
          <w:tcPr>
            <w:tcW w:w="1066" w:type="dxa"/>
          </w:tcPr>
          <w:p w:rsidR="00657E63" w:rsidRDefault="00DF13E2">
            <w:pPr>
              <w:pStyle w:val="TableParagraph"/>
              <w:spacing w:line="203" w:lineRule="exact"/>
              <w:ind w:left="475"/>
              <w:jc w:val="left"/>
              <w:rPr>
                <w:sz w:val="18"/>
              </w:rPr>
            </w:pPr>
            <w:r>
              <w:rPr>
                <w:sz w:val="18"/>
              </w:rPr>
              <w:t>1</w:t>
            </w:r>
          </w:p>
        </w:tc>
        <w:tc>
          <w:tcPr>
            <w:tcW w:w="2298" w:type="dxa"/>
          </w:tcPr>
          <w:p w:rsidR="00657E63" w:rsidRDefault="00DF13E2">
            <w:pPr>
              <w:pStyle w:val="TableParagraph"/>
              <w:spacing w:line="203" w:lineRule="exact"/>
              <w:ind w:left="298" w:right="298"/>
              <w:rPr>
                <w:sz w:val="18"/>
              </w:rPr>
            </w:pPr>
            <w:r>
              <w:rPr>
                <w:sz w:val="18"/>
              </w:rPr>
              <w:t>2029.75</w:t>
            </w:r>
          </w:p>
        </w:tc>
      </w:tr>
      <w:tr w:rsidR="00657E63">
        <w:trPr>
          <w:trHeight w:hRule="exact" w:val="360"/>
        </w:trPr>
        <w:tc>
          <w:tcPr>
            <w:tcW w:w="1066" w:type="dxa"/>
          </w:tcPr>
          <w:p w:rsidR="00657E63" w:rsidRDefault="00DF13E2">
            <w:pPr>
              <w:pStyle w:val="TableParagraph"/>
              <w:spacing w:line="203" w:lineRule="exact"/>
              <w:ind w:left="475"/>
              <w:jc w:val="left"/>
              <w:rPr>
                <w:sz w:val="18"/>
              </w:rPr>
            </w:pPr>
            <w:r>
              <w:rPr>
                <w:sz w:val="18"/>
              </w:rPr>
              <w:t>2</w:t>
            </w:r>
          </w:p>
        </w:tc>
        <w:tc>
          <w:tcPr>
            <w:tcW w:w="2298" w:type="dxa"/>
          </w:tcPr>
          <w:p w:rsidR="00657E63" w:rsidRDefault="00DF13E2">
            <w:pPr>
              <w:pStyle w:val="TableParagraph"/>
              <w:spacing w:line="203" w:lineRule="exact"/>
              <w:ind w:left="298" w:right="298"/>
              <w:rPr>
                <w:sz w:val="18"/>
              </w:rPr>
            </w:pPr>
            <w:r>
              <w:rPr>
                <w:sz w:val="18"/>
              </w:rPr>
              <w:t>2033.25</w:t>
            </w:r>
          </w:p>
        </w:tc>
      </w:tr>
      <w:tr w:rsidR="00657E63">
        <w:trPr>
          <w:trHeight w:hRule="exact" w:val="360"/>
        </w:trPr>
        <w:tc>
          <w:tcPr>
            <w:tcW w:w="1066" w:type="dxa"/>
          </w:tcPr>
          <w:p w:rsidR="00657E63" w:rsidRDefault="00DF13E2">
            <w:pPr>
              <w:pStyle w:val="TableParagraph"/>
              <w:spacing w:line="203" w:lineRule="exact"/>
              <w:ind w:left="475"/>
              <w:jc w:val="left"/>
              <w:rPr>
                <w:sz w:val="18"/>
              </w:rPr>
            </w:pPr>
            <w:r>
              <w:rPr>
                <w:sz w:val="18"/>
              </w:rPr>
              <w:t>3</w:t>
            </w:r>
          </w:p>
        </w:tc>
        <w:tc>
          <w:tcPr>
            <w:tcW w:w="2298" w:type="dxa"/>
          </w:tcPr>
          <w:p w:rsidR="00657E63" w:rsidRDefault="00DF13E2">
            <w:pPr>
              <w:pStyle w:val="TableParagraph"/>
              <w:spacing w:line="203" w:lineRule="exact"/>
              <w:ind w:left="298" w:right="298"/>
              <w:rPr>
                <w:sz w:val="18"/>
              </w:rPr>
            </w:pPr>
            <w:r>
              <w:rPr>
                <w:sz w:val="18"/>
              </w:rPr>
              <w:t>2036.75</w:t>
            </w:r>
          </w:p>
        </w:tc>
      </w:tr>
      <w:tr w:rsidR="00657E63">
        <w:trPr>
          <w:trHeight w:hRule="exact" w:val="360"/>
        </w:trPr>
        <w:tc>
          <w:tcPr>
            <w:tcW w:w="1066" w:type="dxa"/>
          </w:tcPr>
          <w:p w:rsidR="00657E63" w:rsidRDefault="00DF13E2">
            <w:pPr>
              <w:pStyle w:val="TableParagraph"/>
              <w:spacing w:line="203" w:lineRule="exact"/>
              <w:ind w:left="475"/>
              <w:jc w:val="left"/>
              <w:rPr>
                <w:sz w:val="18"/>
              </w:rPr>
            </w:pPr>
            <w:r>
              <w:rPr>
                <w:sz w:val="18"/>
              </w:rPr>
              <w:t>4</w:t>
            </w:r>
          </w:p>
        </w:tc>
        <w:tc>
          <w:tcPr>
            <w:tcW w:w="2298" w:type="dxa"/>
          </w:tcPr>
          <w:p w:rsidR="00657E63" w:rsidRDefault="00DF13E2">
            <w:pPr>
              <w:pStyle w:val="TableParagraph"/>
              <w:spacing w:line="203" w:lineRule="exact"/>
              <w:ind w:left="298" w:right="298"/>
              <w:rPr>
                <w:sz w:val="18"/>
              </w:rPr>
            </w:pPr>
            <w:r>
              <w:rPr>
                <w:sz w:val="18"/>
              </w:rPr>
              <w:t>2040.25</w:t>
            </w:r>
          </w:p>
        </w:tc>
      </w:tr>
      <w:tr w:rsidR="00657E63">
        <w:trPr>
          <w:trHeight w:hRule="exact" w:val="360"/>
        </w:trPr>
        <w:tc>
          <w:tcPr>
            <w:tcW w:w="1066" w:type="dxa"/>
          </w:tcPr>
          <w:p w:rsidR="00657E63" w:rsidRDefault="00DF13E2">
            <w:pPr>
              <w:pStyle w:val="TableParagraph"/>
              <w:spacing w:line="203" w:lineRule="exact"/>
              <w:ind w:left="475"/>
              <w:jc w:val="left"/>
              <w:rPr>
                <w:sz w:val="18"/>
              </w:rPr>
            </w:pPr>
            <w:r>
              <w:rPr>
                <w:sz w:val="18"/>
              </w:rPr>
              <w:t>5</w:t>
            </w:r>
          </w:p>
        </w:tc>
        <w:tc>
          <w:tcPr>
            <w:tcW w:w="2298" w:type="dxa"/>
          </w:tcPr>
          <w:p w:rsidR="00657E63" w:rsidRDefault="00DF13E2">
            <w:pPr>
              <w:pStyle w:val="TableParagraph"/>
              <w:spacing w:line="203" w:lineRule="exact"/>
              <w:ind w:left="298" w:right="298"/>
              <w:rPr>
                <w:sz w:val="18"/>
              </w:rPr>
            </w:pPr>
            <w:r>
              <w:rPr>
                <w:sz w:val="18"/>
              </w:rPr>
              <w:t>2043.75</w:t>
            </w:r>
          </w:p>
        </w:tc>
      </w:tr>
      <w:tr w:rsidR="00657E63">
        <w:trPr>
          <w:trHeight w:hRule="exact" w:val="360"/>
        </w:trPr>
        <w:tc>
          <w:tcPr>
            <w:tcW w:w="1066" w:type="dxa"/>
          </w:tcPr>
          <w:p w:rsidR="00657E63" w:rsidRDefault="00DF13E2">
            <w:pPr>
              <w:pStyle w:val="TableParagraph"/>
              <w:spacing w:line="203" w:lineRule="exact"/>
              <w:ind w:left="475"/>
              <w:jc w:val="left"/>
              <w:rPr>
                <w:sz w:val="18"/>
              </w:rPr>
            </w:pPr>
            <w:r>
              <w:rPr>
                <w:sz w:val="18"/>
              </w:rPr>
              <w:t>6</w:t>
            </w:r>
          </w:p>
        </w:tc>
        <w:tc>
          <w:tcPr>
            <w:tcW w:w="2298" w:type="dxa"/>
          </w:tcPr>
          <w:p w:rsidR="00657E63" w:rsidRDefault="00DF13E2">
            <w:pPr>
              <w:pStyle w:val="TableParagraph"/>
              <w:spacing w:line="203" w:lineRule="exact"/>
              <w:ind w:left="298" w:right="298"/>
              <w:rPr>
                <w:sz w:val="18"/>
              </w:rPr>
            </w:pPr>
            <w:r>
              <w:rPr>
                <w:sz w:val="18"/>
              </w:rPr>
              <w:t>2047.25</w:t>
            </w:r>
          </w:p>
        </w:tc>
      </w:tr>
      <w:tr w:rsidR="00657E63">
        <w:trPr>
          <w:trHeight w:hRule="exact" w:val="360"/>
        </w:trPr>
        <w:tc>
          <w:tcPr>
            <w:tcW w:w="1066" w:type="dxa"/>
          </w:tcPr>
          <w:p w:rsidR="00657E63" w:rsidRDefault="00DF13E2">
            <w:pPr>
              <w:pStyle w:val="TableParagraph"/>
              <w:spacing w:line="203" w:lineRule="exact"/>
              <w:ind w:left="475"/>
              <w:jc w:val="left"/>
              <w:rPr>
                <w:sz w:val="18"/>
              </w:rPr>
            </w:pPr>
            <w:r>
              <w:rPr>
                <w:sz w:val="18"/>
              </w:rPr>
              <w:t>7</w:t>
            </w:r>
          </w:p>
        </w:tc>
        <w:tc>
          <w:tcPr>
            <w:tcW w:w="2298" w:type="dxa"/>
          </w:tcPr>
          <w:p w:rsidR="00657E63" w:rsidRDefault="00DF13E2">
            <w:pPr>
              <w:pStyle w:val="TableParagraph"/>
              <w:spacing w:line="203" w:lineRule="exact"/>
              <w:ind w:left="298" w:right="298"/>
              <w:rPr>
                <w:sz w:val="18"/>
              </w:rPr>
            </w:pPr>
            <w:r>
              <w:rPr>
                <w:sz w:val="18"/>
              </w:rPr>
              <w:t>2050.75</w:t>
            </w:r>
          </w:p>
        </w:tc>
      </w:tr>
      <w:tr w:rsidR="00657E63">
        <w:trPr>
          <w:trHeight w:hRule="exact" w:val="360"/>
        </w:trPr>
        <w:tc>
          <w:tcPr>
            <w:tcW w:w="1066" w:type="dxa"/>
          </w:tcPr>
          <w:p w:rsidR="00657E63" w:rsidRDefault="00DF13E2">
            <w:pPr>
              <w:pStyle w:val="TableParagraph"/>
              <w:spacing w:line="203" w:lineRule="exact"/>
              <w:ind w:left="475"/>
              <w:jc w:val="left"/>
              <w:rPr>
                <w:sz w:val="18"/>
              </w:rPr>
            </w:pPr>
            <w:r>
              <w:rPr>
                <w:sz w:val="18"/>
              </w:rPr>
              <w:t>8</w:t>
            </w:r>
          </w:p>
        </w:tc>
        <w:tc>
          <w:tcPr>
            <w:tcW w:w="2298" w:type="dxa"/>
          </w:tcPr>
          <w:p w:rsidR="00657E63" w:rsidRDefault="00DF13E2">
            <w:pPr>
              <w:pStyle w:val="TableParagraph"/>
              <w:spacing w:line="203" w:lineRule="exact"/>
              <w:ind w:left="298" w:right="298"/>
              <w:rPr>
                <w:sz w:val="18"/>
              </w:rPr>
            </w:pPr>
            <w:r>
              <w:rPr>
                <w:sz w:val="18"/>
              </w:rPr>
              <w:t>2054.25</w:t>
            </w:r>
          </w:p>
        </w:tc>
      </w:tr>
    </w:tbl>
    <w:p w:rsidR="00657E63" w:rsidRDefault="00657E63">
      <w:pPr>
        <w:spacing w:line="203" w:lineRule="exact"/>
        <w:rPr>
          <w:sz w:val="18"/>
        </w:rPr>
        <w:sectPr w:rsidR="00657E63">
          <w:pgSz w:w="12240" w:h="15840"/>
          <w:pgMar w:top="460" w:right="400" w:bottom="480" w:left="420" w:header="274" w:footer="285" w:gutter="0"/>
          <w:cols w:space="720"/>
        </w:sectPr>
      </w:pPr>
    </w:p>
    <w:p w:rsidR="00657E63" w:rsidRDefault="00657E63">
      <w:pPr>
        <w:pStyle w:val="Textoindependiente"/>
        <w:spacing w:before="6"/>
        <w:rPr>
          <w:b/>
          <w:sz w:val="8"/>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6"/>
        <w:gridCol w:w="2298"/>
      </w:tblGrid>
      <w:tr w:rsidR="00657E63">
        <w:trPr>
          <w:trHeight w:hRule="exact" w:val="323"/>
        </w:trPr>
        <w:tc>
          <w:tcPr>
            <w:tcW w:w="1066" w:type="dxa"/>
            <w:tcBorders>
              <w:top w:val="nil"/>
            </w:tcBorders>
          </w:tcPr>
          <w:p w:rsidR="00657E63" w:rsidRDefault="00DF13E2">
            <w:pPr>
              <w:pStyle w:val="TableParagraph"/>
              <w:spacing w:line="203" w:lineRule="exact"/>
              <w:ind w:left="0"/>
              <w:rPr>
                <w:sz w:val="18"/>
              </w:rPr>
            </w:pPr>
            <w:r>
              <w:rPr>
                <w:sz w:val="18"/>
              </w:rPr>
              <w:t>9</w:t>
            </w:r>
          </w:p>
        </w:tc>
        <w:tc>
          <w:tcPr>
            <w:tcW w:w="2298" w:type="dxa"/>
            <w:tcBorders>
              <w:top w:val="nil"/>
            </w:tcBorders>
          </w:tcPr>
          <w:p w:rsidR="00657E63" w:rsidRDefault="00DF13E2">
            <w:pPr>
              <w:pStyle w:val="TableParagraph"/>
              <w:spacing w:line="203" w:lineRule="exact"/>
              <w:ind w:left="298" w:right="298"/>
              <w:rPr>
                <w:sz w:val="18"/>
              </w:rPr>
            </w:pPr>
            <w:r>
              <w:rPr>
                <w:sz w:val="18"/>
              </w:rPr>
              <w:t>2057.75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10</w:t>
            </w:r>
          </w:p>
        </w:tc>
        <w:tc>
          <w:tcPr>
            <w:tcW w:w="2298" w:type="dxa"/>
          </w:tcPr>
          <w:p w:rsidR="00657E63" w:rsidRDefault="00DF13E2">
            <w:pPr>
              <w:pStyle w:val="TableParagraph"/>
              <w:spacing w:line="203" w:lineRule="exact"/>
              <w:ind w:left="298" w:right="298"/>
              <w:rPr>
                <w:sz w:val="18"/>
              </w:rPr>
            </w:pPr>
            <w:r>
              <w:rPr>
                <w:sz w:val="18"/>
              </w:rPr>
              <w:t>2061.25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11</w:t>
            </w:r>
          </w:p>
        </w:tc>
        <w:tc>
          <w:tcPr>
            <w:tcW w:w="2298" w:type="dxa"/>
          </w:tcPr>
          <w:p w:rsidR="00657E63" w:rsidRDefault="00DF13E2">
            <w:pPr>
              <w:pStyle w:val="TableParagraph"/>
              <w:spacing w:line="203" w:lineRule="exact"/>
              <w:ind w:left="298" w:right="298"/>
              <w:rPr>
                <w:sz w:val="18"/>
              </w:rPr>
            </w:pPr>
            <w:r>
              <w:rPr>
                <w:sz w:val="18"/>
              </w:rPr>
              <w:t>2064.75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12</w:t>
            </w:r>
          </w:p>
        </w:tc>
        <w:tc>
          <w:tcPr>
            <w:tcW w:w="2298" w:type="dxa"/>
          </w:tcPr>
          <w:p w:rsidR="00657E63" w:rsidRDefault="00DF13E2">
            <w:pPr>
              <w:pStyle w:val="TableParagraph"/>
              <w:spacing w:line="203" w:lineRule="exact"/>
              <w:ind w:left="298" w:right="298"/>
              <w:rPr>
                <w:sz w:val="18"/>
              </w:rPr>
            </w:pPr>
            <w:r>
              <w:rPr>
                <w:sz w:val="18"/>
              </w:rPr>
              <w:t>2068.25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13</w:t>
            </w:r>
          </w:p>
        </w:tc>
        <w:tc>
          <w:tcPr>
            <w:tcW w:w="2298" w:type="dxa"/>
          </w:tcPr>
          <w:p w:rsidR="00657E63" w:rsidRDefault="00DF13E2">
            <w:pPr>
              <w:pStyle w:val="TableParagraph"/>
              <w:spacing w:line="203" w:lineRule="exact"/>
              <w:ind w:left="298" w:right="298"/>
              <w:rPr>
                <w:sz w:val="18"/>
              </w:rPr>
            </w:pPr>
            <w:r>
              <w:rPr>
                <w:sz w:val="18"/>
              </w:rPr>
              <w:t>2071.75</w:t>
            </w:r>
          </w:p>
        </w:tc>
      </w:tr>
      <w:tr w:rsidR="00657E63">
        <w:trPr>
          <w:trHeight w:hRule="exact" w:val="368"/>
        </w:trPr>
        <w:tc>
          <w:tcPr>
            <w:tcW w:w="1066" w:type="dxa"/>
            <w:tcBorders>
              <w:bottom w:val="single" w:sz="12" w:space="0" w:color="000000"/>
            </w:tcBorders>
          </w:tcPr>
          <w:p w:rsidR="00657E63" w:rsidRDefault="00DF13E2">
            <w:pPr>
              <w:pStyle w:val="TableParagraph"/>
              <w:spacing w:line="203" w:lineRule="exact"/>
              <w:ind w:left="405" w:right="405"/>
              <w:rPr>
                <w:sz w:val="18"/>
              </w:rPr>
            </w:pPr>
            <w:r>
              <w:rPr>
                <w:sz w:val="18"/>
              </w:rPr>
              <w:t>14</w:t>
            </w:r>
          </w:p>
        </w:tc>
        <w:tc>
          <w:tcPr>
            <w:tcW w:w="2298" w:type="dxa"/>
            <w:tcBorders>
              <w:bottom w:val="single" w:sz="12" w:space="0" w:color="000000"/>
            </w:tcBorders>
          </w:tcPr>
          <w:p w:rsidR="00657E63" w:rsidRDefault="00DF13E2">
            <w:pPr>
              <w:pStyle w:val="TableParagraph"/>
              <w:spacing w:line="203" w:lineRule="exact"/>
              <w:ind w:left="298" w:right="298"/>
              <w:rPr>
                <w:sz w:val="18"/>
              </w:rPr>
            </w:pPr>
            <w:r>
              <w:rPr>
                <w:sz w:val="18"/>
              </w:rPr>
              <w:t>2075.25</w:t>
            </w:r>
          </w:p>
        </w:tc>
      </w:tr>
      <w:tr w:rsidR="00657E63">
        <w:trPr>
          <w:trHeight w:hRule="exact" w:val="368"/>
        </w:trPr>
        <w:tc>
          <w:tcPr>
            <w:tcW w:w="1066" w:type="dxa"/>
            <w:tcBorders>
              <w:top w:val="single" w:sz="12" w:space="0" w:color="000000"/>
            </w:tcBorders>
          </w:tcPr>
          <w:p w:rsidR="00657E63" w:rsidRDefault="00DF13E2">
            <w:pPr>
              <w:pStyle w:val="TableParagraph"/>
              <w:spacing w:line="203" w:lineRule="exact"/>
              <w:ind w:left="405" w:right="405"/>
              <w:rPr>
                <w:sz w:val="18"/>
              </w:rPr>
            </w:pPr>
            <w:r>
              <w:rPr>
                <w:sz w:val="18"/>
              </w:rPr>
              <w:t>15</w:t>
            </w:r>
          </w:p>
        </w:tc>
        <w:tc>
          <w:tcPr>
            <w:tcW w:w="2298" w:type="dxa"/>
            <w:tcBorders>
              <w:top w:val="single" w:sz="12" w:space="0" w:color="000000"/>
            </w:tcBorders>
          </w:tcPr>
          <w:p w:rsidR="00657E63" w:rsidRDefault="00DF13E2">
            <w:pPr>
              <w:pStyle w:val="TableParagraph"/>
              <w:spacing w:line="203" w:lineRule="exact"/>
              <w:ind w:left="298" w:right="298"/>
              <w:rPr>
                <w:sz w:val="18"/>
              </w:rPr>
            </w:pPr>
            <w:r>
              <w:rPr>
                <w:sz w:val="18"/>
              </w:rPr>
              <w:t>2078.75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16</w:t>
            </w:r>
          </w:p>
        </w:tc>
        <w:tc>
          <w:tcPr>
            <w:tcW w:w="2298" w:type="dxa"/>
          </w:tcPr>
          <w:p w:rsidR="00657E63" w:rsidRDefault="00DF13E2">
            <w:pPr>
              <w:pStyle w:val="TableParagraph"/>
              <w:spacing w:line="203" w:lineRule="exact"/>
              <w:ind w:left="298" w:right="298"/>
              <w:rPr>
                <w:sz w:val="18"/>
              </w:rPr>
            </w:pPr>
            <w:r>
              <w:rPr>
                <w:sz w:val="18"/>
              </w:rPr>
              <w:t>2082.25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17</w:t>
            </w:r>
          </w:p>
        </w:tc>
        <w:tc>
          <w:tcPr>
            <w:tcW w:w="2298" w:type="dxa"/>
          </w:tcPr>
          <w:p w:rsidR="00657E63" w:rsidRDefault="00DF13E2">
            <w:pPr>
              <w:pStyle w:val="TableParagraph"/>
              <w:spacing w:line="203" w:lineRule="exact"/>
              <w:ind w:left="298" w:right="298"/>
              <w:rPr>
                <w:sz w:val="18"/>
              </w:rPr>
            </w:pPr>
            <w:r>
              <w:rPr>
                <w:sz w:val="18"/>
              </w:rPr>
              <w:t>2085.75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18</w:t>
            </w:r>
          </w:p>
        </w:tc>
        <w:tc>
          <w:tcPr>
            <w:tcW w:w="2298" w:type="dxa"/>
          </w:tcPr>
          <w:p w:rsidR="00657E63" w:rsidRDefault="00DF13E2">
            <w:pPr>
              <w:pStyle w:val="TableParagraph"/>
              <w:spacing w:line="203" w:lineRule="exact"/>
              <w:ind w:left="298" w:right="298"/>
              <w:rPr>
                <w:sz w:val="18"/>
              </w:rPr>
            </w:pPr>
            <w:r>
              <w:rPr>
                <w:sz w:val="18"/>
              </w:rPr>
              <w:t>2089.25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19</w:t>
            </w:r>
          </w:p>
        </w:tc>
        <w:tc>
          <w:tcPr>
            <w:tcW w:w="2298" w:type="dxa"/>
          </w:tcPr>
          <w:p w:rsidR="00657E63" w:rsidRDefault="00DF13E2">
            <w:pPr>
              <w:pStyle w:val="TableParagraph"/>
              <w:spacing w:line="203" w:lineRule="exact"/>
              <w:ind w:left="298" w:right="298"/>
              <w:rPr>
                <w:sz w:val="18"/>
              </w:rPr>
            </w:pPr>
            <w:r>
              <w:rPr>
                <w:sz w:val="18"/>
              </w:rPr>
              <w:t>2092.75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20</w:t>
            </w:r>
          </w:p>
        </w:tc>
        <w:tc>
          <w:tcPr>
            <w:tcW w:w="2298" w:type="dxa"/>
          </w:tcPr>
          <w:p w:rsidR="00657E63" w:rsidRDefault="00DF13E2">
            <w:pPr>
              <w:pStyle w:val="TableParagraph"/>
              <w:spacing w:line="203" w:lineRule="exact"/>
              <w:ind w:left="298" w:right="298"/>
              <w:rPr>
                <w:sz w:val="18"/>
              </w:rPr>
            </w:pPr>
            <w:r>
              <w:rPr>
                <w:sz w:val="18"/>
              </w:rPr>
              <w:t>2096.25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21</w:t>
            </w:r>
          </w:p>
        </w:tc>
        <w:tc>
          <w:tcPr>
            <w:tcW w:w="2298" w:type="dxa"/>
          </w:tcPr>
          <w:p w:rsidR="00657E63" w:rsidRDefault="00DF13E2">
            <w:pPr>
              <w:pStyle w:val="TableParagraph"/>
              <w:spacing w:line="203" w:lineRule="exact"/>
              <w:ind w:left="298" w:right="298"/>
              <w:rPr>
                <w:sz w:val="18"/>
              </w:rPr>
            </w:pPr>
            <w:r>
              <w:rPr>
                <w:sz w:val="18"/>
              </w:rPr>
              <w:t>2099.75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22</w:t>
            </w:r>
          </w:p>
        </w:tc>
        <w:tc>
          <w:tcPr>
            <w:tcW w:w="2298" w:type="dxa"/>
          </w:tcPr>
          <w:p w:rsidR="00657E63" w:rsidRDefault="00DF13E2">
            <w:pPr>
              <w:pStyle w:val="TableParagraph"/>
              <w:spacing w:line="203" w:lineRule="exact"/>
              <w:ind w:left="298" w:right="298"/>
              <w:rPr>
                <w:sz w:val="18"/>
              </w:rPr>
            </w:pPr>
            <w:r>
              <w:rPr>
                <w:sz w:val="18"/>
              </w:rPr>
              <w:t>2103.25</w:t>
            </w:r>
          </w:p>
        </w:tc>
      </w:tr>
      <w:tr w:rsidR="00657E63">
        <w:trPr>
          <w:trHeight w:hRule="exact" w:val="360"/>
        </w:trPr>
        <w:tc>
          <w:tcPr>
            <w:tcW w:w="1066" w:type="dxa"/>
          </w:tcPr>
          <w:p w:rsidR="00657E63" w:rsidRDefault="00DF13E2">
            <w:pPr>
              <w:pStyle w:val="TableParagraph"/>
              <w:spacing w:line="203" w:lineRule="exact"/>
              <w:ind w:left="405" w:right="405"/>
              <w:rPr>
                <w:sz w:val="18"/>
              </w:rPr>
            </w:pPr>
            <w:r>
              <w:rPr>
                <w:sz w:val="18"/>
              </w:rPr>
              <w:t>23</w:t>
            </w:r>
          </w:p>
        </w:tc>
        <w:tc>
          <w:tcPr>
            <w:tcW w:w="2298" w:type="dxa"/>
          </w:tcPr>
          <w:p w:rsidR="00657E63" w:rsidRDefault="00DF13E2">
            <w:pPr>
              <w:pStyle w:val="TableParagraph"/>
              <w:spacing w:line="203" w:lineRule="exact"/>
              <w:ind w:left="298" w:right="298"/>
              <w:rPr>
                <w:sz w:val="18"/>
              </w:rPr>
            </w:pPr>
            <w:r>
              <w:rPr>
                <w:sz w:val="18"/>
              </w:rPr>
              <w:t>2106.75</w:t>
            </w:r>
          </w:p>
        </w:tc>
      </w:tr>
    </w:tbl>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spacing w:before="8"/>
        <w:rPr>
          <w:b/>
          <w:sz w:val="20"/>
        </w:rPr>
      </w:pPr>
    </w:p>
    <w:p w:rsidR="00657E63" w:rsidRDefault="00DF13E2">
      <w:pPr>
        <w:pStyle w:val="Ttulo1"/>
        <w:numPr>
          <w:ilvl w:val="1"/>
          <w:numId w:val="6"/>
        </w:numPr>
        <w:tabs>
          <w:tab w:val="left" w:pos="1049"/>
        </w:tabs>
      </w:pPr>
      <w:r>
        <w:t xml:space="preserve">Plan para canales </w:t>
      </w:r>
      <w:r>
        <w:rPr>
          <w:spacing w:val="-3"/>
        </w:rPr>
        <w:t xml:space="preserve">de </w:t>
      </w:r>
      <w:r>
        <w:t xml:space="preserve">7 MHz </w:t>
      </w:r>
      <w:r>
        <w:rPr>
          <w:spacing w:val="-3"/>
        </w:rPr>
        <w:t xml:space="preserve">de </w:t>
      </w:r>
      <w:r>
        <w:t xml:space="preserve">ancho </w:t>
      </w:r>
      <w:r>
        <w:rPr>
          <w:spacing w:val="-3"/>
        </w:rPr>
        <w:t>de</w:t>
      </w:r>
      <w:r>
        <w:rPr>
          <w:spacing w:val="-4"/>
        </w:rPr>
        <w:t xml:space="preserve"> </w:t>
      </w:r>
      <w:r>
        <w:rPr>
          <w:spacing w:val="-3"/>
        </w:rPr>
        <w:t>banda</w:t>
      </w:r>
    </w:p>
    <w:p w:rsidR="00657E63" w:rsidRDefault="00657E63">
      <w:pPr>
        <w:pStyle w:val="Textoindependiente"/>
        <w:spacing w:before="4"/>
        <w:rPr>
          <w:b/>
          <w:sz w:val="8"/>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6"/>
        <w:gridCol w:w="2478"/>
      </w:tblGrid>
      <w:tr w:rsidR="00657E63">
        <w:trPr>
          <w:trHeight w:hRule="exact" w:val="360"/>
        </w:trPr>
        <w:tc>
          <w:tcPr>
            <w:tcW w:w="886" w:type="dxa"/>
          </w:tcPr>
          <w:p w:rsidR="00657E63" w:rsidRDefault="00DF13E2">
            <w:pPr>
              <w:pStyle w:val="TableParagraph"/>
              <w:spacing w:before="11"/>
              <w:ind w:left="300" w:right="290"/>
              <w:rPr>
                <w:b/>
                <w:sz w:val="18"/>
              </w:rPr>
            </w:pPr>
            <w:r>
              <w:rPr>
                <w:b/>
                <w:sz w:val="18"/>
              </w:rPr>
              <w:t>No</w:t>
            </w:r>
          </w:p>
        </w:tc>
        <w:tc>
          <w:tcPr>
            <w:tcW w:w="2478" w:type="dxa"/>
          </w:tcPr>
          <w:p w:rsidR="00657E63" w:rsidRDefault="00DF13E2">
            <w:pPr>
              <w:pStyle w:val="TableParagraph"/>
              <w:spacing w:line="203" w:lineRule="exact"/>
              <w:ind w:left="394" w:right="389"/>
              <w:rPr>
                <w:b/>
                <w:i/>
                <w:sz w:val="18"/>
              </w:rPr>
            </w:pPr>
            <w:r>
              <w:rPr>
                <w:b/>
                <w:i/>
                <w:sz w:val="18"/>
              </w:rPr>
              <w:t>Frec. Central (MHz)</w:t>
            </w:r>
          </w:p>
        </w:tc>
      </w:tr>
      <w:tr w:rsidR="00657E63">
        <w:trPr>
          <w:trHeight w:hRule="exact" w:val="360"/>
        </w:trPr>
        <w:tc>
          <w:tcPr>
            <w:tcW w:w="886" w:type="dxa"/>
          </w:tcPr>
          <w:p w:rsidR="00657E63" w:rsidRDefault="00DF13E2">
            <w:pPr>
              <w:pStyle w:val="TableParagraph"/>
              <w:spacing w:line="203" w:lineRule="exact"/>
              <w:ind w:left="0"/>
              <w:rPr>
                <w:sz w:val="18"/>
              </w:rPr>
            </w:pPr>
            <w:r>
              <w:rPr>
                <w:sz w:val="18"/>
              </w:rPr>
              <w:t>1</w:t>
            </w:r>
          </w:p>
        </w:tc>
        <w:tc>
          <w:tcPr>
            <w:tcW w:w="2478" w:type="dxa"/>
          </w:tcPr>
          <w:p w:rsidR="00657E63" w:rsidRDefault="00DF13E2">
            <w:pPr>
              <w:pStyle w:val="TableParagraph"/>
              <w:spacing w:line="203" w:lineRule="exact"/>
              <w:ind w:left="389" w:right="389"/>
              <w:rPr>
                <w:sz w:val="18"/>
              </w:rPr>
            </w:pPr>
            <w:r>
              <w:rPr>
                <w:sz w:val="18"/>
              </w:rPr>
              <w:t>2035</w:t>
            </w:r>
          </w:p>
        </w:tc>
      </w:tr>
      <w:tr w:rsidR="00657E63">
        <w:trPr>
          <w:trHeight w:hRule="exact" w:val="360"/>
        </w:trPr>
        <w:tc>
          <w:tcPr>
            <w:tcW w:w="886" w:type="dxa"/>
          </w:tcPr>
          <w:p w:rsidR="00657E63" w:rsidRDefault="00DF13E2">
            <w:pPr>
              <w:pStyle w:val="TableParagraph"/>
              <w:spacing w:line="203" w:lineRule="exact"/>
              <w:ind w:left="0"/>
              <w:rPr>
                <w:sz w:val="18"/>
              </w:rPr>
            </w:pPr>
            <w:r>
              <w:rPr>
                <w:sz w:val="18"/>
              </w:rPr>
              <w:t>2</w:t>
            </w:r>
          </w:p>
        </w:tc>
        <w:tc>
          <w:tcPr>
            <w:tcW w:w="2478" w:type="dxa"/>
          </w:tcPr>
          <w:p w:rsidR="00657E63" w:rsidRDefault="00DF13E2">
            <w:pPr>
              <w:pStyle w:val="TableParagraph"/>
              <w:spacing w:line="203" w:lineRule="exact"/>
              <w:ind w:left="389" w:right="389"/>
              <w:rPr>
                <w:sz w:val="18"/>
              </w:rPr>
            </w:pPr>
            <w:r>
              <w:rPr>
                <w:sz w:val="18"/>
              </w:rPr>
              <w:t>2042</w:t>
            </w:r>
          </w:p>
        </w:tc>
      </w:tr>
      <w:tr w:rsidR="00657E63">
        <w:trPr>
          <w:trHeight w:hRule="exact" w:val="360"/>
        </w:trPr>
        <w:tc>
          <w:tcPr>
            <w:tcW w:w="886" w:type="dxa"/>
          </w:tcPr>
          <w:p w:rsidR="00657E63" w:rsidRDefault="00DF13E2">
            <w:pPr>
              <w:pStyle w:val="TableParagraph"/>
              <w:spacing w:line="203" w:lineRule="exact"/>
              <w:ind w:left="0"/>
              <w:rPr>
                <w:sz w:val="18"/>
              </w:rPr>
            </w:pPr>
            <w:r>
              <w:rPr>
                <w:sz w:val="18"/>
              </w:rPr>
              <w:t>3</w:t>
            </w:r>
          </w:p>
        </w:tc>
        <w:tc>
          <w:tcPr>
            <w:tcW w:w="2478" w:type="dxa"/>
          </w:tcPr>
          <w:p w:rsidR="00657E63" w:rsidRDefault="00DF13E2">
            <w:pPr>
              <w:pStyle w:val="TableParagraph"/>
              <w:spacing w:line="203" w:lineRule="exact"/>
              <w:ind w:left="389" w:right="389"/>
              <w:rPr>
                <w:sz w:val="18"/>
              </w:rPr>
            </w:pPr>
            <w:r>
              <w:rPr>
                <w:sz w:val="18"/>
              </w:rPr>
              <w:t>2049</w:t>
            </w:r>
          </w:p>
        </w:tc>
      </w:tr>
      <w:tr w:rsidR="00657E63">
        <w:trPr>
          <w:trHeight w:hRule="exact" w:val="360"/>
        </w:trPr>
        <w:tc>
          <w:tcPr>
            <w:tcW w:w="886" w:type="dxa"/>
          </w:tcPr>
          <w:p w:rsidR="00657E63" w:rsidRDefault="00DF13E2">
            <w:pPr>
              <w:pStyle w:val="TableParagraph"/>
              <w:spacing w:line="203" w:lineRule="exact"/>
              <w:ind w:left="0"/>
              <w:rPr>
                <w:sz w:val="18"/>
              </w:rPr>
            </w:pPr>
            <w:r>
              <w:rPr>
                <w:sz w:val="18"/>
              </w:rPr>
              <w:t>4</w:t>
            </w:r>
          </w:p>
        </w:tc>
        <w:tc>
          <w:tcPr>
            <w:tcW w:w="2478" w:type="dxa"/>
          </w:tcPr>
          <w:p w:rsidR="00657E63" w:rsidRDefault="00DF13E2">
            <w:pPr>
              <w:pStyle w:val="TableParagraph"/>
              <w:spacing w:line="203" w:lineRule="exact"/>
              <w:ind w:left="389" w:right="389"/>
              <w:rPr>
                <w:sz w:val="18"/>
              </w:rPr>
            </w:pPr>
            <w:r>
              <w:rPr>
                <w:sz w:val="18"/>
              </w:rPr>
              <w:t>2056</w:t>
            </w:r>
          </w:p>
        </w:tc>
      </w:tr>
      <w:tr w:rsidR="00657E63">
        <w:trPr>
          <w:trHeight w:hRule="exact" w:val="360"/>
        </w:trPr>
        <w:tc>
          <w:tcPr>
            <w:tcW w:w="886" w:type="dxa"/>
          </w:tcPr>
          <w:p w:rsidR="00657E63" w:rsidRDefault="00DF13E2">
            <w:pPr>
              <w:pStyle w:val="TableParagraph"/>
              <w:spacing w:line="203" w:lineRule="exact"/>
              <w:ind w:left="0"/>
              <w:rPr>
                <w:sz w:val="18"/>
              </w:rPr>
            </w:pPr>
            <w:r>
              <w:rPr>
                <w:sz w:val="18"/>
              </w:rPr>
              <w:t>5</w:t>
            </w:r>
          </w:p>
        </w:tc>
        <w:tc>
          <w:tcPr>
            <w:tcW w:w="2478" w:type="dxa"/>
          </w:tcPr>
          <w:p w:rsidR="00657E63" w:rsidRDefault="00DF13E2">
            <w:pPr>
              <w:pStyle w:val="TableParagraph"/>
              <w:spacing w:line="203" w:lineRule="exact"/>
              <w:ind w:left="389" w:right="389"/>
              <w:rPr>
                <w:sz w:val="18"/>
              </w:rPr>
            </w:pPr>
            <w:r>
              <w:rPr>
                <w:sz w:val="18"/>
              </w:rPr>
              <w:t>2063</w:t>
            </w:r>
          </w:p>
        </w:tc>
      </w:tr>
      <w:tr w:rsidR="00657E63">
        <w:trPr>
          <w:trHeight w:hRule="exact" w:val="360"/>
        </w:trPr>
        <w:tc>
          <w:tcPr>
            <w:tcW w:w="886" w:type="dxa"/>
          </w:tcPr>
          <w:p w:rsidR="00657E63" w:rsidRDefault="00DF13E2">
            <w:pPr>
              <w:pStyle w:val="TableParagraph"/>
              <w:spacing w:line="203" w:lineRule="exact"/>
              <w:ind w:left="0"/>
              <w:rPr>
                <w:sz w:val="18"/>
              </w:rPr>
            </w:pPr>
            <w:r>
              <w:rPr>
                <w:sz w:val="18"/>
              </w:rPr>
              <w:t>6</w:t>
            </w:r>
          </w:p>
        </w:tc>
        <w:tc>
          <w:tcPr>
            <w:tcW w:w="2478" w:type="dxa"/>
          </w:tcPr>
          <w:p w:rsidR="00657E63" w:rsidRDefault="00DF13E2">
            <w:pPr>
              <w:pStyle w:val="TableParagraph"/>
              <w:spacing w:line="203" w:lineRule="exact"/>
              <w:ind w:left="389" w:right="389"/>
              <w:rPr>
                <w:sz w:val="18"/>
              </w:rPr>
            </w:pPr>
            <w:r>
              <w:rPr>
                <w:sz w:val="18"/>
              </w:rPr>
              <w:t>2070</w:t>
            </w:r>
          </w:p>
        </w:tc>
      </w:tr>
      <w:tr w:rsidR="00657E63">
        <w:trPr>
          <w:trHeight w:hRule="exact" w:val="360"/>
        </w:trPr>
        <w:tc>
          <w:tcPr>
            <w:tcW w:w="886" w:type="dxa"/>
          </w:tcPr>
          <w:p w:rsidR="00657E63" w:rsidRDefault="00DF13E2">
            <w:pPr>
              <w:pStyle w:val="TableParagraph"/>
              <w:spacing w:line="203" w:lineRule="exact"/>
              <w:ind w:left="0"/>
              <w:rPr>
                <w:sz w:val="18"/>
              </w:rPr>
            </w:pPr>
            <w:r>
              <w:rPr>
                <w:sz w:val="18"/>
              </w:rPr>
              <w:t>7</w:t>
            </w:r>
          </w:p>
        </w:tc>
        <w:tc>
          <w:tcPr>
            <w:tcW w:w="2478" w:type="dxa"/>
          </w:tcPr>
          <w:p w:rsidR="00657E63" w:rsidRDefault="00DF13E2">
            <w:pPr>
              <w:pStyle w:val="TableParagraph"/>
              <w:spacing w:line="203" w:lineRule="exact"/>
              <w:ind w:left="389" w:right="389"/>
              <w:rPr>
                <w:sz w:val="18"/>
              </w:rPr>
            </w:pPr>
            <w:r>
              <w:rPr>
                <w:sz w:val="18"/>
              </w:rPr>
              <w:t>2077</w:t>
            </w:r>
          </w:p>
        </w:tc>
      </w:tr>
      <w:tr w:rsidR="00657E63">
        <w:trPr>
          <w:trHeight w:hRule="exact" w:val="360"/>
        </w:trPr>
        <w:tc>
          <w:tcPr>
            <w:tcW w:w="886" w:type="dxa"/>
          </w:tcPr>
          <w:p w:rsidR="00657E63" w:rsidRDefault="00DF13E2">
            <w:pPr>
              <w:pStyle w:val="TableParagraph"/>
              <w:spacing w:line="203" w:lineRule="exact"/>
              <w:ind w:left="0"/>
              <w:rPr>
                <w:sz w:val="18"/>
              </w:rPr>
            </w:pPr>
            <w:r>
              <w:rPr>
                <w:sz w:val="18"/>
              </w:rPr>
              <w:t>8</w:t>
            </w:r>
          </w:p>
        </w:tc>
        <w:tc>
          <w:tcPr>
            <w:tcW w:w="2478" w:type="dxa"/>
          </w:tcPr>
          <w:p w:rsidR="00657E63" w:rsidRDefault="00DF13E2">
            <w:pPr>
              <w:pStyle w:val="TableParagraph"/>
              <w:spacing w:line="203" w:lineRule="exact"/>
              <w:ind w:left="389" w:right="389"/>
              <w:rPr>
                <w:sz w:val="18"/>
              </w:rPr>
            </w:pPr>
            <w:r>
              <w:rPr>
                <w:sz w:val="18"/>
              </w:rPr>
              <w:t>2084</w:t>
            </w:r>
          </w:p>
        </w:tc>
      </w:tr>
      <w:tr w:rsidR="00657E63">
        <w:trPr>
          <w:trHeight w:hRule="exact" w:val="360"/>
        </w:trPr>
        <w:tc>
          <w:tcPr>
            <w:tcW w:w="886" w:type="dxa"/>
          </w:tcPr>
          <w:p w:rsidR="00657E63" w:rsidRDefault="00DF13E2">
            <w:pPr>
              <w:pStyle w:val="TableParagraph"/>
              <w:spacing w:line="203" w:lineRule="exact"/>
              <w:ind w:left="0"/>
              <w:rPr>
                <w:sz w:val="18"/>
              </w:rPr>
            </w:pPr>
            <w:r>
              <w:rPr>
                <w:sz w:val="18"/>
              </w:rPr>
              <w:t>9</w:t>
            </w:r>
          </w:p>
        </w:tc>
        <w:tc>
          <w:tcPr>
            <w:tcW w:w="2478" w:type="dxa"/>
          </w:tcPr>
          <w:p w:rsidR="00657E63" w:rsidRDefault="00DF13E2">
            <w:pPr>
              <w:pStyle w:val="TableParagraph"/>
              <w:spacing w:line="203" w:lineRule="exact"/>
              <w:ind w:left="389" w:right="389"/>
              <w:rPr>
                <w:sz w:val="18"/>
              </w:rPr>
            </w:pPr>
            <w:r>
              <w:rPr>
                <w:sz w:val="18"/>
              </w:rPr>
              <w:t>2091</w:t>
            </w:r>
          </w:p>
        </w:tc>
      </w:tr>
      <w:tr w:rsidR="00657E63">
        <w:trPr>
          <w:trHeight w:hRule="exact" w:val="360"/>
        </w:trPr>
        <w:tc>
          <w:tcPr>
            <w:tcW w:w="886" w:type="dxa"/>
          </w:tcPr>
          <w:p w:rsidR="00657E63" w:rsidRDefault="00DF13E2">
            <w:pPr>
              <w:pStyle w:val="TableParagraph"/>
              <w:spacing w:line="203" w:lineRule="exact"/>
              <w:ind w:left="290" w:right="290"/>
              <w:rPr>
                <w:sz w:val="18"/>
              </w:rPr>
            </w:pPr>
            <w:r>
              <w:rPr>
                <w:sz w:val="18"/>
              </w:rPr>
              <w:t>10</w:t>
            </w:r>
          </w:p>
        </w:tc>
        <w:tc>
          <w:tcPr>
            <w:tcW w:w="2478" w:type="dxa"/>
          </w:tcPr>
          <w:p w:rsidR="00657E63" w:rsidRDefault="00DF13E2">
            <w:pPr>
              <w:pStyle w:val="TableParagraph"/>
              <w:spacing w:line="203" w:lineRule="exact"/>
              <w:ind w:left="389" w:right="389"/>
              <w:rPr>
                <w:sz w:val="18"/>
              </w:rPr>
            </w:pPr>
            <w:r>
              <w:rPr>
                <w:sz w:val="18"/>
              </w:rPr>
              <w:t>2098</w:t>
            </w:r>
          </w:p>
        </w:tc>
      </w:tr>
      <w:tr w:rsidR="00657E63">
        <w:trPr>
          <w:trHeight w:hRule="exact" w:val="360"/>
        </w:trPr>
        <w:tc>
          <w:tcPr>
            <w:tcW w:w="886" w:type="dxa"/>
          </w:tcPr>
          <w:p w:rsidR="00657E63" w:rsidRDefault="00DF13E2">
            <w:pPr>
              <w:pStyle w:val="TableParagraph"/>
              <w:spacing w:line="203" w:lineRule="exact"/>
              <w:ind w:left="290" w:right="290"/>
              <w:rPr>
                <w:sz w:val="18"/>
              </w:rPr>
            </w:pPr>
            <w:r>
              <w:rPr>
                <w:sz w:val="18"/>
              </w:rPr>
              <w:t>11</w:t>
            </w:r>
          </w:p>
        </w:tc>
        <w:tc>
          <w:tcPr>
            <w:tcW w:w="2478" w:type="dxa"/>
          </w:tcPr>
          <w:p w:rsidR="00657E63" w:rsidRDefault="00DF13E2">
            <w:pPr>
              <w:pStyle w:val="TableParagraph"/>
              <w:spacing w:line="203" w:lineRule="exact"/>
              <w:ind w:left="389" w:right="389"/>
              <w:rPr>
                <w:sz w:val="18"/>
              </w:rPr>
            </w:pPr>
            <w:r>
              <w:rPr>
                <w:sz w:val="18"/>
              </w:rPr>
              <w:t>2105</w:t>
            </w:r>
          </w:p>
        </w:tc>
      </w:tr>
    </w:tbl>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rPr>
          <w:b/>
          <w:sz w:val="22"/>
        </w:rPr>
      </w:pPr>
    </w:p>
    <w:p w:rsidR="00657E63" w:rsidRDefault="00DF13E2">
      <w:pPr>
        <w:pStyle w:val="Prrafodelista"/>
        <w:numPr>
          <w:ilvl w:val="1"/>
          <w:numId w:val="6"/>
        </w:numPr>
        <w:tabs>
          <w:tab w:val="left" w:pos="1049"/>
        </w:tabs>
        <w:spacing w:before="0"/>
        <w:rPr>
          <w:b/>
          <w:sz w:val="18"/>
        </w:rPr>
      </w:pPr>
      <w:r>
        <w:rPr>
          <w:b/>
          <w:sz w:val="18"/>
        </w:rPr>
        <w:t xml:space="preserve">Plan para canales </w:t>
      </w:r>
      <w:r>
        <w:rPr>
          <w:b/>
          <w:spacing w:val="-3"/>
          <w:sz w:val="18"/>
        </w:rPr>
        <w:t xml:space="preserve">de </w:t>
      </w:r>
      <w:r>
        <w:rPr>
          <w:b/>
          <w:sz w:val="18"/>
        </w:rPr>
        <w:t xml:space="preserve">14 MHz </w:t>
      </w:r>
      <w:r>
        <w:rPr>
          <w:b/>
          <w:spacing w:val="-3"/>
          <w:sz w:val="18"/>
        </w:rPr>
        <w:t xml:space="preserve">de </w:t>
      </w:r>
      <w:r>
        <w:rPr>
          <w:b/>
          <w:sz w:val="18"/>
        </w:rPr>
        <w:t xml:space="preserve">ancho </w:t>
      </w:r>
      <w:r>
        <w:rPr>
          <w:b/>
          <w:spacing w:val="-3"/>
          <w:sz w:val="18"/>
        </w:rPr>
        <w:t>de</w:t>
      </w:r>
      <w:r>
        <w:rPr>
          <w:b/>
          <w:sz w:val="18"/>
        </w:rPr>
        <w:t xml:space="preserve"> </w:t>
      </w:r>
      <w:r>
        <w:rPr>
          <w:b/>
          <w:spacing w:val="-3"/>
          <w:sz w:val="18"/>
        </w:rPr>
        <w:t>banda</w:t>
      </w:r>
    </w:p>
    <w:p w:rsidR="00657E63" w:rsidRDefault="00657E63">
      <w:pPr>
        <w:pStyle w:val="Textoindependiente"/>
        <w:spacing w:before="4"/>
        <w:rPr>
          <w:b/>
          <w:sz w:val="8"/>
        </w:rPr>
      </w:pPr>
    </w:p>
    <w:tbl>
      <w:tblPr>
        <w:tblStyle w:val="TableNormal"/>
        <w:tblW w:w="0" w:type="auto"/>
        <w:tblInd w:w="9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
        <w:gridCol w:w="2493"/>
      </w:tblGrid>
      <w:tr w:rsidR="00657E63">
        <w:trPr>
          <w:trHeight w:hRule="exact" w:val="360"/>
        </w:trPr>
        <w:tc>
          <w:tcPr>
            <w:tcW w:w="871" w:type="dxa"/>
          </w:tcPr>
          <w:p w:rsidR="00657E63" w:rsidRDefault="00DF13E2">
            <w:pPr>
              <w:pStyle w:val="TableParagraph"/>
              <w:spacing w:before="11"/>
              <w:ind w:left="293" w:right="283"/>
              <w:rPr>
                <w:b/>
                <w:sz w:val="18"/>
              </w:rPr>
            </w:pPr>
            <w:r>
              <w:rPr>
                <w:b/>
                <w:sz w:val="18"/>
              </w:rPr>
              <w:t>No</w:t>
            </w:r>
          </w:p>
        </w:tc>
        <w:tc>
          <w:tcPr>
            <w:tcW w:w="2493" w:type="dxa"/>
          </w:tcPr>
          <w:p w:rsidR="00657E63" w:rsidRDefault="00DF13E2">
            <w:pPr>
              <w:pStyle w:val="TableParagraph"/>
              <w:spacing w:before="11"/>
              <w:ind w:left="401" w:right="396"/>
              <w:rPr>
                <w:b/>
                <w:i/>
                <w:sz w:val="18"/>
              </w:rPr>
            </w:pPr>
            <w:r>
              <w:rPr>
                <w:b/>
                <w:i/>
                <w:sz w:val="18"/>
              </w:rPr>
              <w:t>Frec. Central (MHz)</w:t>
            </w:r>
          </w:p>
        </w:tc>
      </w:tr>
      <w:tr w:rsidR="00657E63">
        <w:trPr>
          <w:trHeight w:hRule="exact" w:val="360"/>
        </w:trPr>
        <w:tc>
          <w:tcPr>
            <w:tcW w:w="871" w:type="dxa"/>
          </w:tcPr>
          <w:p w:rsidR="00657E63" w:rsidRDefault="00DF13E2">
            <w:pPr>
              <w:pStyle w:val="TableParagraph"/>
              <w:spacing w:line="203" w:lineRule="exact"/>
              <w:ind w:left="0"/>
              <w:rPr>
                <w:sz w:val="18"/>
              </w:rPr>
            </w:pPr>
            <w:r>
              <w:rPr>
                <w:sz w:val="18"/>
              </w:rPr>
              <w:t>1</w:t>
            </w:r>
          </w:p>
        </w:tc>
        <w:tc>
          <w:tcPr>
            <w:tcW w:w="2493" w:type="dxa"/>
          </w:tcPr>
          <w:p w:rsidR="00657E63" w:rsidRDefault="00DF13E2">
            <w:pPr>
              <w:pStyle w:val="TableParagraph"/>
              <w:spacing w:line="203" w:lineRule="exact"/>
              <w:ind w:left="396" w:right="396"/>
              <w:rPr>
                <w:sz w:val="18"/>
              </w:rPr>
            </w:pPr>
            <w:r>
              <w:rPr>
                <w:sz w:val="18"/>
              </w:rPr>
              <w:t>2038.50</w:t>
            </w:r>
          </w:p>
        </w:tc>
      </w:tr>
      <w:tr w:rsidR="00657E63">
        <w:trPr>
          <w:trHeight w:hRule="exact" w:val="360"/>
        </w:trPr>
        <w:tc>
          <w:tcPr>
            <w:tcW w:w="871" w:type="dxa"/>
          </w:tcPr>
          <w:p w:rsidR="00657E63" w:rsidRDefault="00DF13E2">
            <w:pPr>
              <w:pStyle w:val="TableParagraph"/>
              <w:spacing w:line="203" w:lineRule="exact"/>
              <w:ind w:left="0"/>
              <w:rPr>
                <w:sz w:val="18"/>
              </w:rPr>
            </w:pPr>
            <w:r>
              <w:rPr>
                <w:sz w:val="18"/>
              </w:rPr>
              <w:t>2</w:t>
            </w:r>
          </w:p>
        </w:tc>
        <w:tc>
          <w:tcPr>
            <w:tcW w:w="2493" w:type="dxa"/>
          </w:tcPr>
          <w:p w:rsidR="00657E63" w:rsidRDefault="00DF13E2">
            <w:pPr>
              <w:pStyle w:val="TableParagraph"/>
              <w:spacing w:line="203" w:lineRule="exact"/>
              <w:ind w:left="396" w:right="396"/>
              <w:rPr>
                <w:sz w:val="18"/>
              </w:rPr>
            </w:pPr>
            <w:r>
              <w:rPr>
                <w:sz w:val="18"/>
              </w:rPr>
              <w:t>2052.50</w:t>
            </w:r>
          </w:p>
        </w:tc>
      </w:tr>
      <w:tr w:rsidR="00657E63">
        <w:trPr>
          <w:trHeight w:hRule="exact" w:val="360"/>
        </w:trPr>
        <w:tc>
          <w:tcPr>
            <w:tcW w:w="871" w:type="dxa"/>
          </w:tcPr>
          <w:p w:rsidR="00657E63" w:rsidRDefault="00DF13E2">
            <w:pPr>
              <w:pStyle w:val="TableParagraph"/>
              <w:spacing w:line="203" w:lineRule="exact"/>
              <w:ind w:left="0"/>
              <w:rPr>
                <w:sz w:val="18"/>
              </w:rPr>
            </w:pPr>
            <w:r>
              <w:rPr>
                <w:sz w:val="18"/>
              </w:rPr>
              <w:t>3</w:t>
            </w:r>
          </w:p>
        </w:tc>
        <w:tc>
          <w:tcPr>
            <w:tcW w:w="2493" w:type="dxa"/>
          </w:tcPr>
          <w:p w:rsidR="00657E63" w:rsidRDefault="00DF13E2">
            <w:pPr>
              <w:pStyle w:val="TableParagraph"/>
              <w:spacing w:line="203" w:lineRule="exact"/>
              <w:ind w:left="396" w:right="396"/>
              <w:rPr>
                <w:sz w:val="18"/>
              </w:rPr>
            </w:pPr>
            <w:r>
              <w:rPr>
                <w:sz w:val="18"/>
              </w:rPr>
              <w:t>2066.50</w:t>
            </w:r>
          </w:p>
        </w:tc>
      </w:tr>
      <w:tr w:rsidR="00657E63">
        <w:trPr>
          <w:trHeight w:hRule="exact" w:val="360"/>
        </w:trPr>
        <w:tc>
          <w:tcPr>
            <w:tcW w:w="871" w:type="dxa"/>
          </w:tcPr>
          <w:p w:rsidR="00657E63" w:rsidRDefault="00DF13E2">
            <w:pPr>
              <w:pStyle w:val="TableParagraph"/>
              <w:spacing w:line="203" w:lineRule="exact"/>
              <w:ind w:left="0"/>
              <w:rPr>
                <w:sz w:val="18"/>
              </w:rPr>
            </w:pPr>
            <w:r>
              <w:rPr>
                <w:sz w:val="18"/>
              </w:rPr>
              <w:t>4</w:t>
            </w:r>
          </w:p>
        </w:tc>
        <w:tc>
          <w:tcPr>
            <w:tcW w:w="2493" w:type="dxa"/>
          </w:tcPr>
          <w:p w:rsidR="00657E63" w:rsidRDefault="00DF13E2">
            <w:pPr>
              <w:pStyle w:val="TableParagraph"/>
              <w:spacing w:line="203" w:lineRule="exact"/>
              <w:ind w:left="396" w:right="396"/>
              <w:rPr>
                <w:sz w:val="18"/>
              </w:rPr>
            </w:pPr>
            <w:r>
              <w:rPr>
                <w:sz w:val="18"/>
              </w:rPr>
              <w:t>2080.50</w:t>
            </w:r>
          </w:p>
        </w:tc>
      </w:tr>
      <w:tr w:rsidR="00657E63">
        <w:trPr>
          <w:trHeight w:hRule="exact" w:val="360"/>
        </w:trPr>
        <w:tc>
          <w:tcPr>
            <w:tcW w:w="871" w:type="dxa"/>
          </w:tcPr>
          <w:p w:rsidR="00657E63" w:rsidRDefault="00DF13E2">
            <w:pPr>
              <w:pStyle w:val="TableParagraph"/>
              <w:spacing w:line="203" w:lineRule="exact"/>
              <w:ind w:left="0"/>
              <w:rPr>
                <w:sz w:val="18"/>
              </w:rPr>
            </w:pPr>
            <w:r>
              <w:rPr>
                <w:sz w:val="18"/>
              </w:rPr>
              <w:t>5</w:t>
            </w:r>
          </w:p>
        </w:tc>
        <w:tc>
          <w:tcPr>
            <w:tcW w:w="2493" w:type="dxa"/>
          </w:tcPr>
          <w:p w:rsidR="00657E63" w:rsidRDefault="00DF13E2">
            <w:pPr>
              <w:pStyle w:val="TableParagraph"/>
              <w:spacing w:line="203" w:lineRule="exact"/>
              <w:ind w:left="396" w:right="396"/>
              <w:rPr>
                <w:sz w:val="18"/>
              </w:rPr>
            </w:pPr>
            <w:r>
              <w:rPr>
                <w:sz w:val="18"/>
              </w:rPr>
              <w:t>2094.50</w:t>
            </w:r>
          </w:p>
        </w:tc>
      </w:tr>
    </w:tbl>
    <w:p w:rsidR="00657E63" w:rsidRDefault="00657E63">
      <w:pPr>
        <w:spacing w:line="203" w:lineRule="exact"/>
        <w:rPr>
          <w:sz w:val="18"/>
        </w:rPr>
        <w:sectPr w:rsidR="00657E63">
          <w:footerReference w:type="default" r:id="rId9"/>
          <w:pgSz w:w="12240" w:h="15840"/>
          <w:pgMar w:top="460" w:right="400" w:bottom="480" w:left="420" w:header="274" w:footer="285" w:gutter="0"/>
          <w:pgNumType w:start="10"/>
          <w:cols w:space="720"/>
        </w:sectPr>
      </w:pPr>
    </w:p>
    <w:p w:rsidR="00657E63" w:rsidRDefault="00DF13E2">
      <w:pPr>
        <w:pStyle w:val="Prrafodelista"/>
        <w:numPr>
          <w:ilvl w:val="1"/>
          <w:numId w:val="6"/>
        </w:numPr>
        <w:tabs>
          <w:tab w:val="left" w:pos="1049"/>
        </w:tabs>
        <w:spacing w:before="102"/>
        <w:rPr>
          <w:b/>
          <w:sz w:val="18"/>
        </w:rPr>
      </w:pPr>
      <w:r>
        <w:rPr>
          <w:b/>
          <w:sz w:val="18"/>
        </w:rPr>
        <w:lastRenderedPageBreak/>
        <w:t xml:space="preserve">Condiciones </w:t>
      </w:r>
      <w:r>
        <w:rPr>
          <w:b/>
          <w:spacing w:val="-3"/>
          <w:sz w:val="18"/>
        </w:rPr>
        <w:t>de</w:t>
      </w:r>
      <w:r>
        <w:rPr>
          <w:b/>
          <w:spacing w:val="-25"/>
          <w:sz w:val="18"/>
        </w:rPr>
        <w:t xml:space="preserve"> </w:t>
      </w:r>
      <w:r>
        <w:rPr>
          <w:b/>
          <w:sz w:val="18"/>
        </w:rPr>
        <w:t>operación</w:t>
      </w:r>
    </w:p>
    <w:p w:rsidR="00657E63" w:rsidRDefault="00DF13E2">
      <w:pPr>
        <w:pStyle w:val="Textoindependiente"/>
        <w:spacing w:before="108"/>
        <w:ind w:left="853"/>
      </w:pPr>
      <w:r>
        <w:rPr>
          <w:color w:val="2E2E2E"/>
        </w:rPr>
        <w:t>Las condiciones de operación serán aplicables para todas las canalizaciones descritas en los numerales 1 al 4 anteriores.</w:t>
      </w:r>
    </w:p>
    <w:p w:rsidR="00657E63" w:rsidRDefault="00DF13E2">
      <w:pPr>
        <w:pStyle w:val="Prrafodelista"/>
        <w:numPr>
          <w:ilvl w:val="0"/>
          <w:numId w:val="3"/>
        </w:numPr>
        <w:tabs>
          <w:tab w:val="left" w:pos="1304"/>
          <w:tab w:val="left" w:pos="1305"/>
        </w:tabs>
        <w:spacing w:before="108"/>
        <w:ind w:hanging="432"/>
        <w:rPr>
          <w:sz w:val="18"/>
        </w:rPr>
      </w:pPr>
      <w:r>
        <w:rPr>
          <w:color w:val="2E2E2E"/>
          <w:sz w:val="18"/>
        </w:rPr>
        <w:t>Tolerancia en frecuencia:</w:t>
      </w:r>
      <w:r>
        <w:rPr>
          <w:color w:val="2E2E2E"/>
          <w:spacing w:val="17"/>
          <w:sz w:val="18"/>
        </w:rPr>
        <w:t xml:space="preserve"> </w:t>
      </w:r>
      <w:r>
        <w:rPr>
          <w:color w:val="2E2E2E"/>
          <w:spacing w:val="2"/>
          <w:sz w:val="18"/>
        </w:rPr>
        <w:t>0.005%.</w:t>
      </w:r>
    </w:p>
    <w:p w:rsidR="00657E63" w:rsidRDefault="00DF13E2">
      <w:pPr>
        <w:pStyle w:val="Prrafodelista"/>
        <w:numPr>
          <w:ilvl w:val="0"/>
          <w:numId w:val="3"/>
        </w:numPr>
        <w:tabs>
          <w:tab w:val="left" w:pos="1304"/>
          <w:tab w:val="left" w:pos="1305"/>
        </w:tabs>
        <w:spacing w:before="123"/>
        <w:ind w:left="1304" w:hanging="450"/>
        <w:rPr>
          <w:sz w:val="18"/>
        </w:rPr>
      </w:pPr>
      <w:r>
        <w:rPr>
          <w:color w:val="2E2E2E"/>
          <w:sz w:val="18"/>
        </w:rPr>
        <w:t xml:space="preserve">Potencia de estación fija: Hasta 20 </w:t>
      </w:r>
      <w:r>
        <w:rPr>
          <w:color w:val="2E2E2E"/>
          <w:spacing w:val="-8"/>
          <w:sz w:val="18"/>
        </w:rPr>
        <w:t xml:space="preserve">W, </w:t>
      </w:r>
      <w:r>
        <w:rPr>
          <w:color w:val="2E2E2E"/>
          <w:spacing w:val="3"/>
          <w:sz w:val="18"/>
        </w:rPr>
        <w:t xml:space="preserve">medidos </w:t>
      </w:r>
      <w:r>
        <w:rPr>
          <w:color w:val="2E2E2E"/>
          <w:sz w:val="18"/>
        </w:rPr>
        <w:t xml:space="preserve">a </w:t>
      </w:r>
      <w:r>
        <w:rPr>
          <w:color w:val="2E2E2E"/>
          <w:spacing w:val="2"/>
          <w:sz w:val="18"/>
        </w:rPr>
        <w:t xml:space="preserve">la </w:t>
      </w:r>
      <w:r>
        <w:rPr>
          <w:color w:val="2E2E2E"/>
          <w:spacing w:val="3"/>
          <w:sz w:val="18"/>
        </w:rPr>
        <w:t xml:space="preserve">salida </w:t>
      </w:r>
      <w:r>
        <w:rPr>
          <w:color w:val="2E2E2E"/>
          <w:spacing w:val="2"/>
          <w:sz w:val="18"/>
        </w:rPr>
        <w:t>del</w:t>
      </w:r>
      <w:r>
        <w:rPr>
          <w:color w:val="2E2E2E"/>
          <w:spacing w:val="23"/>
          <w:sz w:val="18"/>
        </w:rPr>
        <w:t xml:space="preserve"> </w:t>
      </w:r>
      <w:r>
        <w:rPr>
          <w:color w:val="2E2E2E"/>
          <w:sz w:val="18"/>
        </w:rPr>
        <w:t>transmisor.</w:t>
      </w:r>
    </w:p>
    <w:p w:rsidR="00657E63" w:rsidRDefault="00DF13E2">
      <w:pPr>
        <w:pStyle w:val="Prrafodelista"/>
        <w:numPr>
          <w:ilvl w:val="0"/>
          <w:numId w:val="3"/>
        </w:numPr>
        <w:tabs>
          <w:tab w:val="left" w:pos="1304"/>
          <w:tab w:val="left" w:pos="1305"/>
        </w:tabs>
        <w:spacing w:before="123"/>
        <w:ind w:left="1304" w:hanging="450"/>
        <w:rPr>
          <w:sz w:val="18"/>
        </w:rPr>
      </w:pPr>
      <w:r>
        <w:rPr>
          <w:color w:val="2E2E2E"/>
          <w:sz w:val="18"/>
        </w:rPr>
        <w:t xml:space="preserve">Potencia de estación </w:t>
      </w:r>
      <w:r>
        <w:rPr>
          <w:color w:val="2E2E2E"/>
          <w:spacing w:val="2"/>
          <w:sz w:val="18"/>
        </w:rPr>
        <w:t>móvi</w:t>
      </w:r>
      <w:r>
        <w:rPr>
          <w:color w:val="2E2E2E"/>
          <w:spacing w:val="2"/>
          <w:sz w:val="18"/>
        </w:rPr>
        <w:t xml:space="preserve">l: </w:t>
      </w:r>
      <w:r>
        <w:rPr>
          <w:color w:val="2E2E2E"/>
          <w:sz w:val="18"/>
        </w:rPr>
        <w:t xml:space="preserve">Hasta 12 </w:t>
      </w:r>
      <w:r>
        <w:rPr>
          <w:color w:val="2E2E2E"/>
          <w:spacing w:val="-8"/>
          <w:sz w:val="18"/>
        </w:rPr>
        <w:t xml:space="preserve">W, </w:t>
      </w:r>
      <w:r>
        <w:rPr>
          <w:color w:val="2E2E2E"/>
          <w:spacing w:val="3"/>
          <w:sz w:val="18"/>
        </w:rPr>
        <w:t xml:space="preserve">medidos </w:t>
      </w:r>
      <w:r>
        <w:rPr>
          <w:color w:val="2E2E2E"/>
          <w:sz w:val="18"/>
        </w:rPr>
        <w:t xml:space="preserve">a </w:t>
      </w:r>
      <w:r>
        <w:rPr>
          <w:color w:val="2E2E2E"/>
          <w:spacing w:val="2"/>
          <w:sz w:val="18"/>
        </w:rPr>
        <w:t xml:space="preserve">la </w:t>
      </w:r>
      <w:r>
        <w:rPr>
          <w:color w:val="2E2E2E"/>
          <w:spacing w:val="3"/>
          <w:sz w:val="18"/>
        </w:rPr>
        <w:t xml:space="preserve">salida </w:t>
      </w:r>
      <w:r>
        <w:rPr>
          <w:color w:val="2E2E2E"/>
          <w:spacing w:val="2"/>
          <w:sz w:val="18"/>
        </w:rPr>
        <w:t>del</w:t>
      </w:r>
      <w:r>
        <w:rPr>
          <w:color w:val="2E2E2E"/>
          <w:spacing w:val="15"/>
          <w:sz w:val="18"/>
        </w:rPr>
        <w:t xml:space="preserve"> </w:t>
      </w:r>
      <w:r>
        <w:rPr>
          <w:color w:val="2E2E2E"/>
          <w:sz w:val="18"/>
        </w:rPr>
        <w:t>transmisor.</w:t>
      </w:r>
    </w:p>
    <w:p w:rsidR="00657E63" w:rsidRDefault="00DF13E2">
      <w:pPr>
        <w:pStyle w:val="Prrafodelista"/>
        <w:numPr>
          <w:ilvl w:val="0"/>
          <w:numId w:val="3"/>
        </w:numPr>
        <w:tabs>
          <w:tab w:val="left" w:pos="1350"/>
        </w:tabs>
        <w:spacing w:before="123" w:line="244" w:lineRule="auto"/>
        <w:ind w:right="408" w:hanging="432"/>
        <w:jc w:val="both"/>
        <w:rPr>
          <w:sz w:val="18"/>
        </w:rPr>
      </w:pPr>
      <w:r>
        <w:rPr>
          <w:color w:val="2E2E2E"/>
          <w:sz w:val="18"/>
        </w:rPr>
        <w:t xml:space="preserve">El Instituto autorizará un </w:t>
      </w:r>
      <w:r>
        <w:rPr>
          <w:color w:val="2E2E2E"/>
          <w:spacing w:val="2"/>
          <w:sz w:val="18"/>
        </w:rPr>
        <w:t xml:space="preserve">solo enlace </w:t>
      </w:r>
      <w:r>
        <w:rPr>
          <w:color w:val="2E2E2E"/>
          <w:sz w:val="18"/>
        </w:rPr>
        <w:t xml:space="preserve">y un </w:t>
      </w:r>
      <w:r>
        <w:rPr>
          <w:color w:val="2E2E2E"/>
          <w:spacing w:val="2"/>
          <w:sz w:val="18"/>
        </w:rPr>
        <w:t xml:space="preserve">solo canal por </w:t>
      </w:r>
      <w:r>
        <w:rPr>
          <w:color w:val="2E2E2E"/>
          <w:sz w:val="18"/>
        </w:rPr>
        <w:t xml:space="preserve">cada estación. </w:t>
      </w:r>
      <w:r>
        <w:rPr>
          <w:color w:val="2E2E2E"/>
          <w:spacing w:val="2"/>
          <w:sz w:val="18"/>
        </w:rPr>
        <w:t xml:space="preserve">No </w:t>
      </w:r>
      <w:r>
        <w:rPr>
          <w:color w:val="2E2E2E"/>
          <w:sz w:val="18"/>
        </w:rPr>
        <w:t xml:space="preserve">obstante, el Instituto </w:t>
      </w:r>
      <w:r>
        <w:rPr>
          <w:color w:val="2E2E2E"/>
          <w:spacing w:val="2"/>
          <w:sz w:val="18"/>
        </w:rPr>
        <w:t xml:space="preserve">podrá </w:t>
      </w:r>
      <w:r>
        <w:rPr>
          <w:color w:val="2E2E2E"/>
          <w:sz w:val="18"/>
        </w:rPr>
        <w:t xml:space="preserve">valorar, </w:t>
      </w:r>
      <w:r>
        <w:rPr>
          <w:color w:val="2E2E2E"/>
          <w:spacing w:val="2"/>
          <w:sz w:val="18"/>
        </w:rPr>
        <w:t xml:space="preserve">previa </w:t>
      </w:r>
      <w:r>
        <w:rPr>
          <w:color w:val="2E2E2E"/>
          <w:sz w:val="18"/>
        </w:rPr>
        <w:t xml:space="preserve">solicitud </w:t>
      </w:r>
      <w:r>
        <w:rPr>
          <w:color w:val="2E2E2E"/>
          <w:spacing w:val="2"/>
          <w:sz w:val="18"/>
        </w:rPr>
        <w:t xml:space="preserve">del concesionario, </w:t>
      </w:r>
      <w:r>
        <w:rPr>
          <w:color w:val="2E2E2E"/>
          <w:sz w:val="18"/>
        </w:rPr>
        <w:t xml:space="preserve">el otorgar </w:t>
      </w:r>
      <w:r>
        <w:rPr>
          <w:color w:val="2E2E2E"/>
          <w:spacing w:val="2"/>
          <w:sz w:val="18"/>
        </w:rPr>
        <w:t xml:space="preserve">autorización </w:t>
      </w:r>
      <w:r>
        <w:rPr>
          <w:color w:val="2E2E2E"/>
          <w:sz w:val="18"/>
        </w:rPr>
        <w:t xml:space="preserve">para </w:t>
      </w:r>
      <w:r>
        <w:rPr>
          <w:color w:val="2E2E2E"/>
          <w:spacing w:val="2"/>
          <w:sz w:val="18"/>
        </w:rPr>
        <w:t xml:space="preserve">la operación </w:t>
      </w:r>
      <w:r>
        <w:rPr>
          <w:color w:val="2E2E2E"/>
          <w:sz w:val="18"/>
        </w:rPr>
        <w:t xml:space="preserve">de </w:t>
      </w:r>
      <w:r>
        <w:rPr>
          <w:color w:val="2E2E2E"/>
          <w:spacing w:val="3"/>
          <w:sz w:val="18"/>
        </w:rPr>
        <w:t xml:space="preserve">enlaces </w:t>
      </w:r>
      <w:r>
        <w:rPr>
          <w:color w:val="2E2E2E"/>
          <w:sz w:val="18"/>
        </w:rPr>
        <w:t xml:space="preserve">de Control  Remoto  </w:t>
      </w:r>
      <w:r>
        <w:rPr>
          <w:color w:val="2E2E2E"/>
          <w:spacing w:val="3"/>
          <w:sz w:val="18"/>
        </w:rPr>
        <w:t xml:space="preserve">adicionales, </w:t>
      </w:r>
      <w:r>
        <w:rPr>
          <w:color w:val="2E2E2E"/>
          <w:sz w:val="18"/>
        </w:rPr>
        <w:t xml:space="preserve">siempre y </w:t>
      </w:r>
      <w:r>
        <w:rPr>
          <w:color w:val="2E2E2E"/>
          <w:spacing w:val="2"/>
          <w:sz w:val="18"/>
        </w:rPr>
        <w:t xml:space="preserve">cuando </w:t>
      </w:r>
      <w:r>
        <w:rPr>
          <w:color w:val="2E2E2E"/>
          <w:sz w:val="18"/>
        </w:rPr>
        <w:t xml:space="preserve">el </w:t>
      </w:r>
      <w:r>
        <w:rPr>
          <w:color w:val="2E2E2E"/>
          <w:spacing w:val="2"/>
          <w:sz w:val="18"/>
        </w:rPr>
        <w:t xml:space="preserve">concesionario </w:t>
      </w:r>
      <w:r>
        <w:rPr>
          <w:color w:val="2E2E2E"/>
          <w:sz w:val="18"/>
        </w:rPr>
        <w:t xml:space="preserve">justifique a satisfacción </w:t>
      </w:r>
      <w:r>
        <w:rPr>
          <w:color w:val="2E2E2E"/>
          <w:spacing w:val="2"/>
          <w:sz w:val="18"/>
        </w:rPr>
        <w:t xml:space="preserve">del </w:t>
      </w:r>
      <w:r>
        <w:rPr>
          <w:color w:val="2E2E2E"/>
          <w:sz w:val="18"/>
        </w:rPr>
        <w:t xml:space="preserve">Instituto tal </w:t>
      </w:r>
      <w:r>
        <w:rPr>
          <w:color w:val="2E2E2E"/>
          <w:spacing w:val="2"/>
          <w:sz w:val="18"/>
        </w:rPr>
        <w:t xml:space="preserve">necesidad. Los concesionarios deberán </w:t>
      </w:r>
      <w:r>
        <w:rPr>
          <w:color w:val="2E2E2E"/>
          <w:spacing w:val="3"/>
          <w:sz w:val="18"/>
        </w:rPr>
        <w:t xml:space="preserve">privilegiar </w:t>
      </w:r>
      <w:r>
        <w:rPr>
          <w:color w:val="2E2E2E"/>
          <w:sz w:val="18"/>
        </w:rPr>
        <w:t xml:space="preserve">el uso de </w:t>
      </w:r>
      <w:r>
        <w:rPr>
          <w:color w:val="2E2E2E"/>
          <w:spacing w:val="3"/>
          <w:sz w:val="18"/>
        </w:rPr>
        <w:t xml:space="preserve">opciones </w:t>
      </w:r>
      <w:r>
        <w:rPr>
          <w:color w:val="2E2E2E"/>
          <w:sz w:val="18"/>
        </w:rPr>
        <w:t xml:space="preserve">alternativas </w:t>
      </w:r>
      <w:r>
        <w:rPr>
          <w:color w:val="2E2E2E"/>
          <w:spacing w:val="2"/>
          <w:sz w:val="18"/>
        </w:rPr>
        <w:t xml:space="preserve">que </w:t>
      </w:r>
      <w:r>
        <w:rPr>
          <w:color w:val="2E2E2E"/>
          <w:sz w:val="18"/>
        </w:rPr>
        <w:t xml:space="preserve">no </w:t>
      </w:r>
      <w:r>
        <w:rPr>
          <w:color w:val="2E2E2E"/>
          <w:spacing w:val="2"/>
          <w:sz w:val="18"/>
        </w:rPr>
        <w:t xml:space="preserve">requieran la </w:t>
      </w:r>
      <w:r>
        <w:rPr>
          <w:color w:val="2E2E2E"/>
          <w:spacing w:val="3"/>
          <w:sz w:val="18"/>
        </w:rPr>
        <w:t xml:space="preserve">asignación </w:t>
      </w:r>
      <w:r>
        <w:rPr>
          <w:color w:val="2E2E2E"/>
          <w:sz w:val="18"/>
        </w:rPr>
        <w:t xml:space="preserve">de frecuencias para uso </w:t>
      </w:r>
      <w:r>
        <w:rPr>
          <w:color w:val="2E2E2E"/>
          <w:spacing w:val="2"/>
          <w:sz w:val="18"/>
        </w:rPr>
        <w:t xml:space="preserve"> exclusi</w:t>
      </w:r>
      <w:r>
        <w:rPr>
          <w:color w:val="2E2E2E"/>
          <w:spacing w:val="2"/>
          <w:sz w:val="18"/>
        </w:rPr>
        <w:t>vo.</w:t>
      </w:r>
    </w:p>
    <w:p w:rsidR="00657E63" w:rsidRDefault="00DF13E2">
      <w:pPr>
        <w:pStyle w:val="Prrafodelista"/>
        <w:numPr>
          <w:ilvl w:val="0"/>
          <w:numId w:val="3"/>
        </w:numPr>
        <w:tabs>
          <w:tab w:val="left" w:pos="1409"/>
          <w:tab w:val="left" w:pos="1410"/>
        </w:tabs>
        <w:spacing w:line="244" w:lineRule="auto"/>
        <w:ind w:right="430" w:hanging="432"/>
        <w:rPr>
          <w:sz w:val="18"/>
        </w:rPr>
      </w:pPr>
      <w:r>
        <w:rPr>
          <w:color w:val="2E2E2E"/>
          <w:spacing w:val="2"/>
          <w:sz w:val="18"/>
        </w:rPr>
        <w:t xml:space="preserve">Las autorizaciones </w:t>
      </w:r>
      <w:r>
        <w:rPr>
          <w:color w:val="2E2E2E"/>
          <w:sz w:val="18"/>
        </w:rPr>
        <w:t xml:space="preserve">de </w:t>
      </w:r>
      <w:r>
        <w:rPr>
          <w:color w:val="2E2E2E"/>
          <w:spacing w:val="3"/>
          <w:sz w:val="18"/>
        </w:rPr>
        <w:t xml:space="preserve">enlaces </w:t>
      </w:r>
      <w:r>
        <w:rPr>
          <w:color w:val="2E2E2E"/>
          <w:sz w:val="18"/>
        </w:rPr>
        <w:t xml:space="preserve">de control remoto </w:t>
      </w:r>
      <w:r>
        <w:rPr>
          <w:color w:val="2E2E2E"/>
          <w:spacing w:val="3"/>
          <w:sz w:val="18"/>
        </w:rPr>
        <w:t xml:space="preserve">adicionales </w:t>
      </w:r>
      <w:r>
        <w:rPr>
          <w:color w:val="2E2E2E"/>
          <w:sz w:val="18"/>
        </w:rPr>
        <w:t xml:space="preserve">se otorgarán </w:t>
      </w:r>
      <w:r>
        <w:rPr>
          <w:color w:val="2E2E2E"/>
          <w:spacing w:val="3"/>
          <w:sz w:val="18"/>
        </w:rPr>
        <w:t xml:space="preserve">bajo </w:t>
      </w:r>
      <w:r>
        <w:rPr>
          <w:color w:val="2E2E2E"/>
          <w:sz w:val="18"/>
        </w:rPr>
        <w:t xml:space="preserve">el </w:t>
      </w:r>
      <w:r>
        <w:rPr>
          <w:color w:val="2E2E2E"/>
          <w:spacing w:val="3"/>
          <w:sz w:val="18"/>
        </w:rPr>
        <w:t xml:space="preserve">principio </w:t>
      </w:r>
      <w:r>
        <w:rPr>
          <w:color w:val="2E2E2E"/>
          <w:sz w:val="18"/>
        </w:rPr>
        <w:t xml:space="preserve">de uso compartido </w:t>
      </w:r>
      <w:r>
        <w:rPr>
          <w:color w:val="2E2E2E"/>
          <w:spacing w:val="2"/>
          <w:sz w:val="18"/>
        </w:rPr>
        <w:t xml:space="preserve">del  </w:t>
      </w:r>
      <w:r>
        <w:rPr>
          <w:color w:val="2E2E2E"/>
          <w:sz w:val="18"/>
        </w:rPr>
        <w:t>espectro.</w:t>
      </w:r>
    </w:p>
    <w:p w:rsidR="00657E63" w:rsidRDefault="00DF13E2">
      <w:pPr>
        <w:pStyle w:val="Ttulo1"/>
        <w:numPr>
          <w:ilvl w:val="0"/>
          <w:numId w:val="6"/>
        </w:numPr>
        <w:tabs>
          <w:tab w:val="left" w:pos="1093"/>
        </w:tabs>
        <w:spacing w:before="104"/>
        <w:ind w:left="1092" w:hanging="239"/>
      </w:pPr>
      <w:r>
        <w:t xml:space="preserve">Bandas </w:t>
      </w:r>
      <w:r>
        <w:rPr>
          <w:spacing w:val="-3"/>
        </w:rPr>
        <w:t xml:space="preserve">de </w:t>
      </w:r>
      <w:r>
        <w:t xml:space="preserve">12.75 GHz a 12.85 GHz y </w:t>
      </w:r>
      <w:r>
        <w:rPr>
          <w:spacing w:val="-3"/>
        </w:rPr>
        <w:t xml:space="preserve">de </w:t>
      </w:r>
      <w:r>
        <w:t>13.00 GHz a 13.25</w:t>
      </w:r>
      <w:r>
        <w:rPr>
          <w:spacing w:val="20"/>
        </w:rPr>
        <w:t xml:space="preserve"> </w:t>
      </w:r>
      <w:r>
        <w:t>GHz</w:t>
      </w:r>
    </w:p>
    <w:p w:rsidR="00657E63" w:rsidRDefault="00DF13E2">
      <w:pPr>
        <w:pStyle w:val="Textoindependiente"/>
        <w:spacing w:before="108" w:line="244" w:lineRule="auto"/>
        <w:ind w:left="565" w:right="418" w:firstLine="288"/>
        <w:jc w:val="both"/>
      </w:pPr>
      <w:r>
        <w:t>En las bandas de 12.75 a 12.85 GHz y de 13.00 a 13.25 GHz podrá ser a</w:t>
      </w:r>
      <w:r>
        <w:t xml:space="preserve">utorizada para el establecimiento de enlaces estudio­planta y sistemas de control remoto, para estaciones de radiodifusión de televisión digital, previo análisis de factibilidad técnica por parte del Instituto de conformidad con las disposiciones técnicas </w:t>
      </w:r>
      <w:r>
        <w:t>aplicables y de acuerdo con la información técnica que presente el solicitante para tal efecto.</w:t>
      </w:r>
    </w:p>
    <w:p w:rsidR="00657E63" w:rsidRDefault="00DF13E2">
      <w:pPr>
        <w:pStyle w:val="Textoindependiente"/>
        <w:spacing w:before="89" w:line="244" w:lineRule="auto"/>
        <w:ind w:left="565" w:right="418" w:firstLine="288"/>
        <w:jc w:val="both"/>
      </w:pPr>
      <w:r>
        <w:t xml:space="preserve">La </w:t>
      </w:r>
      <w:r>
        <w:rPr>
          <w:spacing w:val="2"/>
        </w:rPr>
        <w:t xml:space="preserve">disposición </w:t>
      </w:r>
      <w:r>
        <w:t xml:space="preserve">de </w:t>
      </w:r>
      <w:r>
        <w:rPr>
          <w:spacing w:val="3"/>
        </w:rPr>
        <w:t xml:space="preserve">canales </w:t>
      </w:r>
      <w:r>
        <w:t xml:space="preserve">de frecuencias </w:t>
      </w:r>
      <w:r>
        <w:rPr>
          <w:spacing w:val="2"/>
        </w:rPr>
        <w:t xml:space="preserve">susceptibles </w:t>
      </w:r>
      <w:r>
        <w:t xml:space="preserve">de </w:t>
      </w:r>
      <w:r>
        <w:rPr>
          <w:spacing w:val="2"/>
        </w:rPr>
        <w:t xml:space="preserve">autorización </w:t>
      </w:r>
      <w:r>
        <w:t xml:space="preserve">para el establecimiento de servicios </w:t>
      </w:r>
      <w:r>
        <w:rPr>
          <w:spacing w:val="3"/>
        </w:rPr>
        <w:t xml:space="preserve">auxiliares </w:t>
      </w:r>
      <w:r>
        <w:t xml:space="preserve">consistentes en </w:t>
      </w:r>
      <w:r>
        <w:rPr>
          <w:spacing w:val="3"/>
        </w:rPr>
        <w:t xml:space="preserve">enlaces </w:t>
      </w:r>
      <w:r>
        <w:rPr>
          <w:spacing w:val="2"/>
        </w:rPr>
        <w:t xml:space="preserve">digitales </w:t>
      </w:r>
      <w:r>
        <w:t xml:space="preserve">Estudio </w:t>
      </w:r>
      <w:r>
        <w:t xml:space="preserve">Planta para estaciones de </w:t>
      </w:r>
      <w:r>
        <w:rPr>
          <w:spacing w:val="2"/>
        </w:rPr>
        <w:t xml:space="preserve">radiodifusión </w:t>
      </w:r>
      <w:r>
        <w:t xml:space="preserve">de Televisión </w:t>
      </w:r>
      <w:r>
        <w:rPr>
          <w:spacing w:val="2"/>
        </w:rPr>
        <w:t xml:space="preserve">digital </w:t>
      </w:r>
      <w:r>
        <w:t xml:space="preserve">se establece con </w:t>
      </w:r>
      <w:r>
        <w:rPr>
          <w:spacing w:val="2"/>
        </w:rPr>
        <w:t xml:space="preserve">la finalidad </w:t>
      </w:r>
      <w:r>
        <w:t xml:space="preserve">de </w:t>
      </w:r>
      <w:r>
        <w:rPr>
          <w:spacing w:val="2"/>
        </w:rPr>
        <w:t xml:space="preserve">que </w:t>
      </w:r>
      <w:r>
        <w:t xml:space="preserve">el Instituto </w:t>
      </w:r>
      <w:r>
        <w:rPr>
          <w:spacing w:val="2"/>
        </w:rPr>
        <w:t xml:space="preserve">asegure </w:t>
      </w:r>
      <w:r>
        <w:t xml:space="preserve">el uso eficiente y </w:t>
      </w:r>
      <w:r>
        <w:rPr>
          <w:spacing w:val="2"/>
        </w:rPr>
        <w:t xml:space="preserve">racional del </w:t>
      </w:r>
      <w:r>
        <w:t xml:space="preserve">espectro </w:t>
      </w:r>
      <w:r>
        <w:rPr>
          <w:spacing w:val="2"/>
        </w:rPr>
        <w:t xml:space="preserve">radioeléctrico, por lo que </w:t>
      </w:r>
      <w:r>
        <w:t xml:space="preserve">el </w:t>
      </w:r>
      <w:r>
        <w:rPr>
          <w:spacing w:val="2"/>
        </w:rPr>
        <w:t xml:space="preserve">ancho </w:t>
      </w:r>
      <w:r>
        <w:t xml:space="preserve">de  </w:t>
      </w:r>
      <w:r>
        <w:rPr>
          <w:spacing w:val="3"/>
        </w:rPr>
        <w:t xml:space="preserve">banda </w:t>
      </w:r>
      <w:r>
        <w:t xml:space="preserve">de  </w:t>
      </w:r>
      <w:r>
        <w:rPr>
          <w:spacing w:val="2"/>
        </w:rPr>
        <w:t xml:space="preserve">canal </w:t>
      </w:r>
      <w:r>
        <w:t xml:space="preserve">máximo será de hasta 7 MHz para cada </w:t>
      </w:r>
      <w:r>
        <w:rPr>
          <w:spacing w:val="2"/>
        </w:rPr>
        <w:t xml:space="preserve">enlace digital </w:t>
      </w:r>
      <w:r>
        <w:t xml:space="preserve">Estudio Planta, </w:t>
      </w:r>
      <w:r>
        <w:rPr>
          <w:spacing w:val="2"/>
        </w:rPr>
        <w:t xml:space="preserve">procurando </w:t>
      </w:r>
      <w:r>
        <w:t xml:space="preserve">en todo momento </w:t>
      </w:r>
      <w:r>
        <w:rPr>
          <w:spacing w:val="2"/>
        </w:rPr>
        <w:t xml:space="preserve">la utilización </w:t>
      </w:r>
      <w:r>
        <w:t xml:space="preserve">de tecnologías de alta </w:t>
      </w:r>
      <w:r>
        <w:rPr>
          <w:spacing w:val="2"/>
        </w:rPr>
        <w:t xml:space="preserve">eficiencia </w:t>
      </w:r>
      <w:r>
        <w:t xml:space="preserve">espectral </w:t>
      </w:r>
      <w:r>
        <w:rPr>
          <w:spacing w:val="2"/>
        </w:rPr>
        <w:t xml:space="preserve">que </w:t>
      </w:r>
      <w:r>
        <w:t xml:space="preserve">permitan </w:t>
      </w:r>
      <w:r>
        <w:rPr>
          <w:spacing w:val="2"/>
        </w:rPr>
        <w:t xml:space="preserve">obtener </w:t>
      </w:r>
      <w:r>
        <w:t xml:space="preserve">altas tasas de transmisión en </w:t>
      </w:r>
      <w:r>
        <w:rPr>
          <w:spacing w:val="2"/>
        </w:rPr>
        <w:t xml:space="preserve">anchos </w:t>
      </w:r>
      <w:r>
        <w:t xml:space="preserve">de </w:t>
      </w:r>
      <w:r>
        <w:rPr>
          <w:spacing w:val="3"/>
        </w:rPr>
        <w:t xml:space="preserve">banda </w:t>
      </w:r>
      <w:r>
        <w:rPr>
          <w:spacing w:val="20"/>
        </w:rPr>
        <w:t xml:space="preserve"> </w:t>
      </w:r>
      <w:r>
        <w:rPr>
          <w:spacing w:val="2"/>
        </w:rPr>
        <w:t>reducidos.</w:t>
      </w:r>
    </w:p>
    <w:p w:rsidR="00657E63" w:rsidRDefault="00DF13E2">
      <w:pPr>
        <w:pStyle w:val="Ttulo1"/>
        <w:numPr>
          <w:ilvl w:val="1"/>
          <w:numId w:val="6"/>
        </w:numPr>
        <w:tabs>
          <w:tab w:val="left" w:pos="1049"/>
        </w:tabs>
        <w:spacing w:before="104" w:after="7" w:line="364" w:lineRule="auto"/>
        <w:ind w:left="853" w:right="6213" w:firstLine="0"/>
      </w:pPr>
      <w:r>
        <w:t xml:space="preserve">Plan para canales </w:t>
      </w:r>
      <w:r>
        <w:rPr>
          <w:spacing w:val="-3"/>
        </w:rPr>
        <w:t xml:space="preserve">de </w:t>
      </w:r>
      <w:r>
        <w:t xml:space="preserve">3.5 MHz </w:t>
      </w:r>
      <w:r>
        <w:rPr>
          <w:spacing w:val="-3"/>
        </w:rPr>
        <w:t xml:space="preserve">de </w:t>
      </w:r>
      <w:r>
        <w:t xml:space="preserve">ancho </w:t>
      </w:r>
      <w:r>
        <w:rPr>
          <w:spacing w:val="-3"/>
        </w:rPr>
        <w:t xml:space="preserve">de banda </w:t>
      </w:r>
      <w:r>
        <w:t>Banda 12,750 ­ 12,850</w:t>
      </w:r>
      <w:r>
        <w:rPr>
          <w:spacing w:val="20"/>
        </w:rPr>
        <w:t xml:space="preserve"> </w:t>
      </w:r>
      <w:r>
        <w:t>MHz</w:t>
      </w: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7"/>
        <w:gridCol w:w="1757"/>
      </w:tblGrid>
      <w:tr w:rsidR="00657E63">
        <w:trPr>
          <w:trHeight w:hRule="exact" w:val="586"/>
        </w:trPr>
        <w:tc>
          <w:tcPr>
            <w:tcW w:w="1307" w:type="dxa"/>
          </w:tcPr>
          <w:p w:rsidR="00657E63" w:rsidRDefault="00DF13E2">
            <w:pPr>
              <w:pStyle w:val="TableParagraph"/>
              <w:spacing w:before="6" w:line="180" w:lineRule="exact"/>
              <w:ind w:left="438" w:right="21" w:hanging="46"/>
              <w:jc w:val="left"/>
              <w:rPr>
                <w:b/>
                <w:i/>
                <w:sz w:val="16"/>
              </w:rPr>
            </w:pPr>
            <w:r>
              <w:rPr>
                <w:b/>
                <w:i/>
                <w:sz w:val="16"/>
              </w:rPr>
              <w:t>No. de canal</w:t>
            </w:r>
          </w:p>
        </w:tc>
        <w:tc>
          <w:tcPr>
            <w:tcW w:w="1757" w:type="dxa"/>
          </w:tcPr>
          <w:p w:rsidR="00657E63" w:rsidRDefault="00DF13E2">
            <w:pPr>
              <w:pStyle w:val="TableParagraph"/>
              <w:spacing w:before="6" w:line="180" w:lineRule="exact"/>
              <w:ind w:left="648" w:hanging="383"/>
              <w:jc w:val="left"/>
              <w:rPr>
                <w:b/>
                <w:i/>
                <w:sz w:val="16"/>
              </w:rPr>
            </w:pPr>
            <w:r>
              <w:rPr>
                <w:b/>
                <w:i/>
                <w:sz w:val="16"/>
              </w:rPr>
              <w:t>Frec Central TX (MHz)</w:t>
            </w:r>
          </w:p>
        </w:tc>
      </w:tr>
      <w:tr w:rsidR="00657E63">
        <w:trPr>
          <w:trHeight w:hRule="exact" w:val="345"/>
        </w:trPr>
        <w:tc>
          <w:tcPr>
            <w:tcW w:w="1307" w:type="dxa"/>
          </w:tcPr>
          <w:p w:rsidR="00657E63" w:rsidRDefault="00DF13E2">
            <w:pPr>
              <w:pStyle w:val="TableParagraph"/>
              <w:ind w:left="603"/>
              <w:jc w:val="left"/>
              <w:rPr>
                <w:sz w:val="16"/>
              </w:rPr>
            </w:pPr>
            <w:r>
              <w:rPr>
                <w:sz w:val="16"/>
              </w:rPr>
              <w:t>1</w:t>
            </w:r>
          </w:p>
        </w:tc>
        <w:tc>
          <w:tcPr>
            <w:tcW w:w="1757" w:type="dxa"/>
          </w:tcPr>
          <w:p w:rsidR="00657E63" w:rsidRDefault="00DF13E2">
            <w:pPr>
              <w:pStyle w:val="TableParagraph"/>
              <w:ind w:left="107"/>
              <w:jc w:val="left"/>
              <w:rPr>
                <w:sz w:val="16"/>
              </w:rPr>
            </w:pPr>
            <w:r>
              <w:rPr>
                <w:sz w:val="16"/>
              </w:rPr>
              <w:t>12752.75</w:t>
            </w:r>
          </w:p>
        </w:tc>
      </w:tr>
      <w:tr w:rsidR="00657E63">
        <w:trPr>
          <w:trHeight w:hRule="exact" w:val="345"/>
        </w:trPr>
        <w:tc>
          <w:tcPr>
            <w:tcW w:w="1307" w:type="dxa"/>
          </w:tcPr>
          <w:p w:rsidR="00657E63" w:rsidRDefault="00DF13E2">
            <w:pPr>
              <w:pStyle w:val="TableParagraph"/>
              <w:ind w:left="603"/>
              <w:jc w:val="left"/>
              <w:rPr>
                <w:sz w:val="16"/>
              </w:rPr>
            </w:pPr>
            <w:r>
              <w:rPr>
                <w:sz w:val="16"/>
              </w:rPr>
              <w:t>2</w:t>
            </w:r>
          </w:p>
        </w:tc>
        <w:tc>
          <w:tcPr>
            <w:tcW w:w="1757" w:type="dxa"/>
          </w:tcPr>
          <w:p w:rsidR="00657E63" w:rsidRDefault="00DF13E2">
            <w:pPr>
              <w:pStyle w:val="TableParagraph"/>
              <w:ind w:left="107"/>
              <w:jc w:val="left"/>
              <w:rPr>
                <w:sz w:val="16"/>
              </w:rPr>
            </w:pPr>
            <w:r>
              <w:rPr>
                <w:sz w:val="16"/>
              </w:rPr>
              <w:t>12756.25</w:t>
            </w:r>
          </w:p>
        </w:tc>
      </w:tr>
      <w:tr w:rsidR="00657E63">
        <w:trPr>
          <w:trHeight w:hRule="exact" w:val="345"/>
        </w:trPr>
        <w:tc>
          <w:tcPr>
            <w:tcW w:w="1307" w:type="dxa"/>
          </w:tcPr>
          <w:p w:rsidR="00657E63" w:rsidRDefault="00DF13E2">
            <w:pPr>
              <w:pStyle w:val="TableParagraph"/>
              <w:ind w:left="603"/>
              <w:jc w:val="left"/>
              <w:rPr>
                <w:sz w:val="16"/>
              </w:rPr>
            </w:pPr>
            <w:r>
              <w:rPr>
                <w:sz w:val="16"/>
              </w:rPr>
              <w:t>3</w:t>
            </w:r>
          </w:p>
        </w:tc>
        <w:tc>
          <w:tcPr>
            <w:tcW w:w="1757" w:type="dxa"/>
          </w:tcPr>
          <w:p w:rsidR="00657E63" w:rsidRDefault="00DF13E2">
            <w:pPr>
              <w:pStyle w:val="TableParagraph"/>
              <w:ind w:left="107"/>
              <w:jc w:val="left"/>
              <w:rPr>
                <w:sz w:val="16"/>
              </w:rPr>
            </w:pPr>
            <w:r>
              <w:rPr>
                <w:sz w:val="16"/>
              </w:rPr>
              <w:t>12759.75</w:t>
            </w:r>
          </w:p>
        </w:tc>
      </w:tr>
      <w:tr w:rsidR="00657E63">
        <w:trPr>
          <w:trHeight w:hRule="exact" w:val="345"/>
        </w:trPr>
        <w:tc>
          <w:tcPr>
            <w:tcW w:w="1307" w:type="dxa"/>
          </w:tcPr>
          <w:p w:rsidR="00657E63" w:rsidRDefault="00DF13E2">
            <w:pPr>
              <w:pStyle w:val="TableParagraph"/>
              <w:ind w:left="603"/>
              <w:jc w:val="left"/>
              <w:rPr>
                <w:sz w:val="16"/>
              </w:rPr>
            </w:pPr>
            <w:r>
              <w:rPr>
                <w:sz w:val="16"/>
              </w:rPr>
              <w:t>4</w:t>
            </w:r>
          </w:p>
        </w:tc>
        <w:tc>
          <w:tcPr>
            <w:tcW w:w="1757" w:type="dxa"/>
          </w:tcPr>
          <w:p w:rsidR="00657E63" w:rsidRDefault="00DF13E2">
            <w:pPr>
              <w:pStyle w:val="TableParagraph"/>
              <w:ind w:left="107"/>
              <w:jc w:val="left"/>
              <w:rPr>
                <w:sz w:val="16"/>
              </w:rPr>
            </w:pPr>
            <w:r>
              <w:rPr>
                <w:sz w:val="16"/>
              </w:rPr>
              <w:t>12763.25</w:t>
            </w:r>
          </w:p>
        </w:tc>
      </w:tr>
      <w:tr w:rsidR="00657E63">
        <w:trPr>
          <w:trHeight w:hRule="exact" w:val="345"/>
        </w:trPr>
        <w:tc>
          <w:tcPr>
            <w:tcW w:w="1307" w:type="dxa"/>
          </w:tcPr>
          <w:p w:rsidR="00657E63" w:rsidRDefault="00DF13E2">
            <w:pPr>
              <w:pStyle w:val="TableParagraph"/>
              <w:ind w:left="603"/>
              <w:jc w:val="left"/>
              <w:rPr>
                <w:sz w:val="16"/>
              </w:rPr>
            </w:pPr>
            <w:r>
              <w:rPr>
                <w:sz w:val="16"/>
              </w:rPr>
              <w:t>5</w:t>
            </w:r>
          </w:p>
        </w:tc>
        <w:tc>
          <w:tcPr>
            <w:tcW w:w="1757" w:type="dxa"/>
          </w:tcPr>
          <w:p w:rsidR="00657E63" w:rsidRDefault="00DF13E2">
            <w:pPr>
              <w:pStyle w:val="TableParagraph"/>
              <w:ind w:left="107"/>
              <w:jc w:val="left"/>
              <w:rPr>
                <w:sz w:val="16"/>
              </w:rPr>
            </w:pPr>
            <w:r>
              <w:rPr>
                <w:sz w:val="16"/>
              </w:rPr>
              <w:t>12766.75</w:t>
            </w:r>
          </w:p>
        </w:tc>
      </w:tr>
      <w:tr w:rsidR="00657E63">
        <w:trPr>
          <w:trHeight w:hRule="exact" w:val="345"/>
        </w:trPr>
        <w:tc>
          <w:tcPr>
            <w:tcW w:w="1307" w:type="dxa"/>
          </w:tcPr>
          <w:p w:rsidR="00657E63" w:rsidRDefault="00DF13E2">
            <w:pPr>
              <w:pStyle w:val="TableParagraph"/>
              <w:ind w:left="603"/>
              <w:jc w:val="left"/>
              <w:rPr>
                <w:sz w:val="16"/>
              </w:rPr>
            </w:pPr>
            <w:r>
              <w:rPr>
                <w:sz w:val="16"/>
              </w:rPr>
              <w:t>6</w:t>
            </w:r>
          </w:p>
        </w:tc>
        <w:tc>
          <w:tcPr>
            <w:tcW w:w="1757" w:type="dxa"/>
          </w:tcPr>
          <w:p w:rsidR="00657E63" w:rsidRDefault="00DF13E2">
            <w:pPr>
              <w:pStyle w:val="TableParagraph"/>
              <w:ind w:left="107"/>
              <w:jc w:val="left"/>
              <w:rPr>
                <w:sz w:val="16"/>
              </w:rPr>
            </w:pPr>
            <w:r>
              <w:rPr>
                <w:sz w:val="16"/>
              </w:rPr>
              <w:t>12770.25</w:t>
            </w:r>
          </w:p>
        </w:tc>
      </w:tr>
      <w:tr w:rsidR="00657E63">
        <w:trPr>
          <w:trHeight w:hRule="exact" w:val="345"/>
        </w:trPr>
        <w:tc>
          <w:tcPr>
            <w:tcW w:w="1307" w:type="dxa"/>
          </w:tcPr>
          <w:p w:rsidR="00657E63" w:rsidRDefault="00DF13E2">
            <w:pPr>
              <w:pStyle w:val="TableParagraph"/>
              <w:ind w:left="603"/>
              <w:jc w:val="left"/>
              <w:rPr>
                <w:sz w:val="16"/>
              </w:rPr>
            </w:pPr>
            <w:r>
              <w:rPr>
                <w:sz w:val="16"/>
              </w:rPr>
              <w:t>7</w:t>
            </w:r>
          </w:p>
        </w:tc>
        <w:tc>
          <w:tcPr>
            <w:tcW w:w="1757" w:type="dxa"/>
          </w:tcPr>
          <w:p w:rsidR="00657E63" w:rsidRDefault="00DF13E2">
            <w:pPr>
              <w:pStyle w:val="TableParagraph"/>
              <w:ind w:left="107"/>
              <w:jc w:val="left"/>
              <w:rPr>
                <w:sz w:val="16"/>
              </w:rPr>
            </w:pPr>
            <w:r>
              <w:rPr>
                <w:sz w:val="16"/>
              </w:rPr>
              <w:t>12773.75</w:t>
            </w:r>
          </w:p>
        </w:tc>
      </w:tr>
      <w:tr w:rsidR="00657E63">
        <w:trPr>
          <w:trHeight w:hRule="exact" w:val="345"/>
        </w:trPr>
        <w:tc>
          <w:tcPr>
            <w:tcW w:w="1307" w:type="dxa"/>
          </w:tcPr>
          <w:p w:rsidR="00657E63" w:rsidRDefault="00DF13E2">
            <w:pPr>
              <w:pStyle w:val="TableParagraph"/>
              <w:ind w:left="603"/>
              <w:jc w:val="left"/>
              <w:rPr>
                <w:sz w:val="16"/>
              </w:rPr>
            </w:pPr>
            <w:r>
              <w:rPr>
                <w:sz w:val="16"/>
              </w:rPr>
              <w:t>8</w:t>
            </w:r>
          </w:p>
        </w:tc>
        <w:tc>
          <w:tcPr>
            <w:tcW w:w="1757" w:type="dxa"/>
          </w:tcPr>
          <w:p w:rsidR="00657E63" w:rsidRDefault="00DF13E2">
            <w:pPr>
              <w:pStyle w:val="TableParagraph"/>
              <w:ind w:left="107"/>
              <w:jc w:val="left"/>
              <w:rPr>
                <w:sz w:val="16"/>
              </w:rPr>
            </w:pPr>
            <w:r>
              <w:rPr>
                <w:sz w:val="16"/>
              </w:rPr>
              <w:t>12777.25</w:t>
            </w:r>
          </w:p>
        </w:tc>
      </w:tr>
      <w:tr w:rsidR="00657E63">
        <w:trPr>
          <w:trHeight w:hRule="exact" w:val="345"/>
        </w:trPr>
        <w:tc>
          <w:tcPr>
            <w:tcW w:w="1307" w:type="dxa"/>
          </w:tcPr>
          <w:p w:rsidR="00657E63" w:rsidRDefault="00DF13E2">
            <w:pPr>
              <w:pStyle w:val="TableParagraph"/>
              <w:ind w:left="603"/>
              <w:jc w:val="left"/>
              <w:rPr>
                <w:sz w:val="16"/>
              </w:rPr>
            </w:pPr>
            <w:r>
              <w:rPr>
                <w:sz w:val="16"/>
              </w:rPr>
              <w:t>9</w:t>
            </w:r>
          </w:p>
        </w:tc>
        <w:tc>
          <w:tcPr>
            <w:tcW w:w="1757" w:type="dxa"/>
          </w:tcPr>
          <w:p w:rsidR="00657E63" w:rsidRDefault="00DF13E2">
            <w:pPr>
              <w:pStyle w:val="TableParagraph"/>
              <w:ind w:left="107"/>
              <w:jc w:val="left"/>
              <w:rPr>
                <w:sz w:val="16"/>
              </w:rPr>
            </w:pPr>
            <w:r>
              <w:rPr>
                <w:sz w:val="16"/>
              </w:rPr>
              <w:t>12780.75</w:t>
            </w:r>
          </w:p>
        </w:tc>
      </w:tr>
      <w:tr w:rsidR="00657E63">
        <w:trPr>
          <w:trHeight w:hRule="exact" w:val="345"/>
        </w:trPr>
        <w:tc>
          <w:tcPr>
            <w:tcW w:w="1307" w:type="dxa"/>
          </w:tcPr>
          <w:p w:rsidR="00657E63" w:rsidRDefault="00DF13E2">
            <w:pPr>
              <w:pStyle w:val="TableParagraph"/>
              <w:ind w:left="558"/>
              <w:jc w:val="left"/>
              <w:rPr>
                <w:sz w:val="16"/>
              </w:rPr>
            </w:pPr>
            <w:r>
              <w:rPr>
                <w:sz w:val="16"/>
              </w:rPr>
              <w:t>10</w:t>
            </w:r>
          </w:p>
        </w:tc>
        <w:tc>
          <w:tcPr>
            <w:tcW w:w="1757" w:type="dxa"/>
          </w:tcPr>
          <w:p w:rsidR="00657E63" w:rsidRDefault="00DF13E2">
            <w:pPr>
              <w:pStyle w:val="TableParagraph"/>
              <w:ind w:left="107"/>
              <w:jc w:val="left"/>
              <w:rPr>
                <w:sz w:val="16"/>
              </w:rPr>
            </w:pPr>
            <w:r>
              <w:rPr>
                <w:sz w:val="16"/>
              </w:rPr>
              <w:t>12784.25</w:t>
            </w:r>
          </w:p>
        </w:tc>
      </w:tr>
      <w:tr w:rsidR="00657E63">
        <w:trPr>
          <w:trHeight w:hRule="exact" w:val="345"/>
        </w:trPr>
        <w:tc>
          <w:tcPr>
            <w:tcW w:w="1307" w:type="dxa"/>
          </w:tcPr>
          <w:p w:rsidR="00657E63" w:rsidRDefault="00DF13E2">
            <w:pPr>
              <w:pStyle w:val="TableParagraph"/>
              <w:ind w:left="564"/>
              <w:jc w:val="left"/>
              <w:rPr>
                <w:sz w:val="16"/>
              </w:rPr>
            </w:pPr>
            <w:r>
              <w:rPr>
                <w:sz w:val="16"/>
              </w:rPr>
              <w:t>11</w:t>
            </w:r>
          </w:p>
        </w:tc>
        <w:tc>
          <w:tcPr>
            <w:tcW w:w="1757" w:type="dxa"/>
          </w:tcPr>
          <w:p w:rsidR="00657E63" w:rsidRDefault="00DF13E2">
            <w:pPr>
              <w:pStyle w:val="TableParagraph"/>
              <w:ind w:left="107"/>
              <w:jc w:val="left"/>
              <w:rPr>
                <w:sz w:val="16"/>
              </w:rPr>
            </w:pPr>
            <w:r>
              <w:rPr>
                <w:sz w:val="16"/>
              </w:rPr>
              <w:t>12787.75</w:t>
            </w:r>
          </w:p>
        </w:tc>
      </w:tr>
      <w:tr w:rsidR="00657E63">
        <w:trPr>
          <w:trHeight w:hRule="exact" w:val="345"/>
        </w:trPr>
        <w:tc>
          <w:tcPr>
            <w:tcW w:w="1307" w:type="dxa"/>
          </w:tcPr>
          <w:p w:rsidR="00657E63" w:rsidRDefault="00DF13E2">
            <w:pPr>
              <w:pStyle w:val="TableParagraph"/>
              <w:ind w:left="558"/>
              <w:jc w:val="left"/>
              <w:rPr>
                <w:sz w:val="16"/>
              </w:rPr>
            </w:pPr>
            <w:r>
              <w:rPr>
                <w:sz w:val="16"/>
              </w:rPr>
              <w:t>12</w:t>
            </w:r>
          </w:p>
        </w:tc>
        <w:tc>
          <w:tcPr>
            <w:tcW w:w="1757" w:type="dxa"/>
          </w:tcPr>
          <w:p w:rsidR="00657E63" w:rsidRDefault="00DF13E2">
            <w:pPr>
              <w:pStyle w:val="TableParagraph"/>
              <w:ind w:left="107"/>
              <w:jc w:val="left"/>
              <w:rPr>
                <w:sz w:val="16"/>
              </w:rPr>
            </w:pPr>
            <w:r>
              <w:rPr>
                <w:sz w:val="16"/>
              </w:rPr>
              <w:t>12791.25</w:t>
            </w:r>
          </w:p>
        </w:tc>
      </w:tr>
      <w:tr w:rsidR="00657E63">
        <w:trPr>
          <w:trHeight w:hRule="exact" w:val="345"/>
        </w:trPr>
        <w:tc>
          <w:tcPr>
            <w:tcW w:w="1307" w:type="dxa"/>
          </w:tcPr>
          <w:p w:rsidR="00657E63" w:rsidRDefault="00DF13E2">
            <w:pPr>
              <w:pStyle w:val="TableParagraph"/>
              <w:ind w:left="558"/>
              <w:jc w:val="left"/>
              <w:rPr>
                <w:sz w:val="16"/>
              </w:rPr>
            </w:pPr>
            <w:r>
              <w:rPr>
                <w:sz w:val="16"/>
              </w:rPr>
              <w:t>13</w:t>
            </w:r>
          </w:p>
        </w:tc>
        <w:tc>
          <w:tcPr>
            <w:tcW w:w="1757" w:type="dxa"/>
          </w:tcPr>
          <w:p w:rsidR="00657E63" w:rsidRDefault="00DF13E2">
            <w:pPr>
              <w:pStyle w:val="TableParagraph"/>
              <w:ind w:left="107"/>
              <w:jc w:val="left"/>
              <w:rPr>
                <w:sz w:val="16"/>
              </w:rPr>
            </w:pPr>
            <w:r>
              <w:rPr>
                <w:sz w:val="16"/>
              </w:rPr>
              <w:t>12794.75</w:t>
            </w:r>
          </w:p>
        </w:tc>
      </w:tr>
      <w:tr w:rsidR="00657E63">
        <w:trPr>
          <w:trHeight w:hRule="exact" w:val="345"/>
        </w:trPr>
        <w:tc>
          <w:tcPr>
            <w:tcW w:w="1307" w:type="dxa"/>
          </w:tcPr>
          <w:p w:rsidR="00657E63" w:rsidRDefault="00DF13E2">
            <w:pPr>
              <w:pStyle w:val="TableParagraph"/>
              <w:ind w:left="558"/>
              <w:jc w:val="left"/>
              <w:rPr>
                <w:sz w:val="16"/>
              </w:rPr>
            </w:pPr>
            <w:r>
              <w:rPr>
                <w:sz w:val="16"/>
              </w:rPr>
              <w:t>14</w:t>
            </w:r>
          </w:p>
        </w:tc>
        <w:tc>
          <w:tcPr>
            <w:tcW w:w="1757" w:type="dxa"/>
          </w:tcPr>
          <w:p w:rsidR="00657E63" w:rsidRDefault="00DF13E2">
            <w:pPr>
              <w:pStyle w:val="TableParagraph"/>
              <w:ind w:left="107"/>
              <w:jc w:val="left"/>
              <w:rPr>
                <w:sz w:val="16"/>
              </w:rPr>
            </w:pPr>
            <w:r>
              <w:rPr>
                <w:sz w:val="16"/>
              </w:rPr>
              <w:t>12798.25</w:t>
            </w:r>
          </w:p>
        </w:tc>
      </w:tr>
      <w:tr w:rsidR="00657E63">
        <w:trPr>
          <w:trHeight w:hRule="exact" w:val="345"/>
        </w:trPr>
        <w:tc>
          <w:tcPr>
            <w:tcW w:w="1307" w:type="dxa"/>
          </w:tcPr>
          <w:p w:rsidR="00657E63" w:rsidRDefault="00DF13E2">
            <w:pPr>
              <w:pStyle w:val="TableParagraph"/>
              <w:ind w:left="558"/>
              <w:jc w:val="left"/>
              <w:rPr>
                <w:sz w:val="16"/>
              </w:rPr>
            </w:pPr>
            <w:r>
              <w:rPr>
                <w:sz w:val="16"/>
              </w:rPr>
              <w:t>15</w:t>
            </w:r>
          </w:p>
        </w:tc>
        <w:tc>
          <w:tcPr>
            <w:tcW w:w="1757" w:type="dxa"/>
          </w:tcPr>
          <w:p w:rsidR="00657E63" w:rsidRDefault="00DF13E2">
            <w:pPr>
              <w:pStyle w:val="TableParagraph"/>
              <w:ind w:left="107"/>
              <w:jc w:val="left"/>
              <w:rPr>
                <w:sz w:val="16"/>
              </w:rPr>
            </w:pPr>
            <w:r>
              <w:rPr>
                <w:sz w:val="16"/>
              </w:rPr>
              <w:t>12801.75</w:t>
            </w:r>
          </w:p>
        </w:tc>
      </w:tr>
      <w:tr w:rsidR="00657E63">
        <w:trPr>
          <w:trHeight w:hRule="exact" w:val="345"/>
        </w:trPr>
        <w:tc>
          <w:tcPr>
            <w:tcW w:w="1307" w:type="dxa"/>
          </w:tcPr>
          <w:p w:rsidR="00657E63" w:rsidRDefault="00DF13E2">
            <w:pPr>
              <w:pStyle w:val="TableParagraph"/>
              <w:ind w:left="558"/>
              <w:jc w:val="left"/>
              <w:rPr>
                <w:sz w:val="16"/>
              </w:rPr>
            </w:pPr>
            <w:r>
              <w:rPr>
                <w:sz w:val="16"/>
              </w:rPr>
              <w:t>16</w:t>
            </w:r>
          </w:p>
        </w:tc>
        <w:tc>
          <w:tcPr>
            <w:tcW w:w="1757" w:type="dxa"/>
          </w:tcPr>
          <w:p w:rsidR="00657E63" w:rsidRDefault="00DF13E2">
            <w:pPr>
              <w:pStyle w:val="TableParagraph"/>
              <w:ind w:left="107"/>
              <w:jc w:val="left"/>
              <w:rPr>
                <w:sz w:val="16"/>
              </w:rPr>
            </w:pPr>
            <w:r>
              <w:rPr>
                <w:sz w:val="16"/>
              </w:rPr>
              <w:t>12805.25</w:t>
            </w:r>
          </w:p>
        </w:tc>
      </w:tr>
      <w:tr w:rsidR="00657E63">
        <w:trPr>
          <w:trHeight w:hRule="exact" w:val="353"/>
        </w:trPr>
        <w:tc>
          <w:tcPr>
            <w:tcW w:w="1307" w:type="dxa"/>
            <w:tcBorders>
              <w:bottom w:val="single" w:sz="12" w:space="0" w:color="000000"/>
            </w:tcBorders>
          </w:tcPr>
          <w:p w:rsidR="00657E63" w:rsidRDefault="00DF13E2">
            <w:pPr>
              <w:pStyle w:val="TableParagraph"/>
              <w:ind w:left="558"/>
              <w:jc w:val="left"/>
              <w:rPr>
                <w:sz w:val="16"/>
              </w:rPr>
            </w:pPr>
            <w:r>
              <w:rPr>
                <w:sz w:val="16"/>
              </w:rPr>
              <w:t>17</w:t>
            </w:r>
          </w:p>
        </w:tc>
        <w:tc>
          <w:tcPr>
            <w:tcW w:w="1757" w:type="dxa"/>
            <w:tcBorders>
              <w:bottom w:val="single" w:sz="12" w:space="0" w:color="000000"/>
            </w:tcBorders>
          </w:tcPr>
          <w:p w:rsidR="00657E63" w:rsidRDefault="00DF13E2">
            <w:pPr>
              <w:pStyle w:val="TableParagraph"/>
              <w:ind w:left="107"/>
              <w:jc w:val="left"/>
              <w:rPr>
                <w:sz w:val="16"/>
              </w:rPr>
            </w:pPr>
            <w:r>
              <w:rPr>
                <w:sz w:val="16"/>
              </w:rPr>
              <w:t>12808.75</w:t>
            </w:r>
          </w:p>
        </w:tc>
      </w:tr>
      <w:tr w:rsidR="00657E63">
        <w:trPr>
          <w:trHeight w:hRule="exact" w:val="353"/>
        </w:trPr>
        <w:tc>
          <w:tcPr>
            <w:tcW w:w="1307" w:type="dxa"/>
            <w:tcBorders>
              <w:top w:val="single" w:sz="12" w:space="0" w:color="000000"/>
            </w:tcBorders>
          </w:tcPr>
          <w:p w:rsidR="00657E63" w:rsidRDefault="00DF13E2">
            <w:pPr>
              <w:pStyle w:val="TableParagraph"/>
              <w:ind w:left="558"/>
              <w:jc w:val="left"/>
              <w:rPr>
                <w:sz w:val="16"/>
              </w:rPr>
            </w:pPr>
            <w:r>
              <w:rPr>
                <w:sz w:val="16"/>
              </w:rPr>
              <w:t>18</w:t>
            </w:r>
          </w:p>
        </w:tc>
        <w:tc>
          <w:tcPr>
            <w:tcW w:w="1757" w:type="dxa"/>
            <w:tcBorders>
              <w:top w:val="single" w:sz="12" w:space="0" w:color="000000"/>
            </w:tcBorders>
          </w:tcPr>
          <w:p w:rsidR="00657E63" w:rsidRDefault="00DF13E2">
            <w:pPr>
              <w:pStyle w:val="TableParagraph"/>
              <w:ind w:left="107"/>
              <w:jc w:val="left"/>
              <w:rPr>
                <w:sz w:val="16"/>
              </w:rPr>
            </w:pPr>
            <w:r>
              <w:rPr>
                <w:sz w:val="16"/>
              </w:rPr>
              <w:t>12812.25</w:t>
            </w:r>
          </w:p>
        </w:tc>
      </w:tr>
      <w:tr w:rsidR="00657E63">
        <w:trPr>
          <w:trHeight w:hRule="exact" w:val="345"/>
        </w:trPr>
        <w:tc>
          <w:tcPr>
            <w:tcW w:w="1307" w:type="dxa"/>
          </w:tcPr>
          <w:p w:rsidR="00657E63" w:rsidRDefault="00DF13E2">
            <w:pPr>
              <w:pStyle w:val="TableParagraph"/>
              <w:ind w:left="558"/>
              <w:jc w:val="left"/>
              <w:rPr>
                <w:sz w:val="16"/>
              </w:rPr>
            </w:pPr>
            <w:r>
              <w:rPr>
                <w:sz w:val="16"/>
              </w:rPr>
              <w:t>19</w:t>
            </w:r>
          </w:p>
        </w:tc>
        <w:tc>
          <w:tcPr>
            <w:tcW w:w="1757" w:type="dxa"/>
          </w:tcPr>
          <w:p w:rsidR="00657E63" w:rsidRDefault="00DF13E2">
            <w:pPr>
              <w:pStyle w:val="TableParagraph"/>
              <w:ind w:left="107"/>
              <w:jc w:val="left"/>
              <w:rPr>
                <w:sz w:val="16"/>
              </w:rPr>
            </w:pPr>
            <w:r>
              <w:rPr>
                <w:sz w:val="16"/>
              </w:rPr>
              <w:t>12815.75</w:t>
            </w:r>
          </w:p>
        </w:tc>
      </w:tr>
      <w:tr w:rsidR="00657E63">
        <w:trPr>
          <w:trHeight w:hRule="exact" w:val="345"/>
        </w:trPr>
        <w:tc>
          <w:tcPr>
            <w:tcW w:w="1307" w:type="dxa"/>
          </w:tcPr>
          <w:p w:rsidR="00657E63" w:rsidRDefault="00DF13E2">
            <w:pPr>
              <w:pStyle w:val="TableParagraph"/>
              <w:ind w:left="558"/>
              <w:jc w:val="left"/>
              <w:rPr>
                <w:sz w:val="16"/>
              </w:rPr>
            </w:pPr>
            <w:r>
              <w:rPr>
                <w:sz w:val="16"/>
              </w:rPr>
              <w:t>20</w:t>
            </w:r>
          </w:p>
        </w:tc>
        <w:tc>
          <w:tcPr>
            <w:tcW w:w="1757" w:type="dxa"/>
          </w:tcPr>
          <w:p w:rsidR="00657E63" w:rsidRDefault="00DF13E2">
            <w:pPr>
              <w:pStyle w:val="TableParagraph"/>
              <w:ind w:left="107"/>
              <w:jc w:val="left"/>
              <w:rPr>
                <w:sz w:val="16"/>
              </w:rPr>
            </w:pPr>
            <w:r>
              <w:rPr>
                <w:sz w:val="16"/>
              </w:rPr>
              <w:t>12819.25</w:t>
            </w:r>
          </w:p>
        </w:tc>
      </w:tr>
      <w:tr w:rsidR="00657E63">
        <w:trPr>
          <w:trHeight w:hRule="exact" w:val="345"/>
        </w:trPr>
        <w:tc>
          <w:tcPr>
            <w:tcW w:w="1307" w:type="dxa"/>
          </w:tcPr>
          <w:p w:rsidR="00657E63" w:rsidRDefault="00DF13E2">
            <w:pPr>
              <w:pStyle w:val="TableParagraph"/>
              <w:ind w:left="558"/>
              <w:jc w:val="left"/>
              <w:rPr>
                <w:sz w:val="16"/>
              </w:rPr>
            </w:pPr>
            <w:r>
              <w:rPr>
                <w:sz w:val="16"/>
              </w:rPr>
              <w:t>21</w:t>
            </w:r>
          </w:p>
        </w:tc>
        <w:tc>
          <w:tcPr>
            <w:tcW w:w="1757" w:type="dxa"/>
          </w:tcPr>
          <w:p w:rsidR="00657E63" w:rsidRDefault="00DF13E2">
            <w:pPr>
              <w:pStyle w:val="TableParagraph"/>
              <w:ind w:left="107"/>
              <w:jc w:val="left"/>
              <w:rPr>
                <w:sz w:val="16"/>
              </w:rPr>
            </w:pPr>
            <w:r>
              <w:rPr>
                <w:sz w:val="16"/>
              </w:rPr>
              <w:t>12822.75</w:t>
            </w:r>
          </w:p>
        </w:tc>
      </w:tr>
      <w:tr w:rsidR="00657E63">
        <w:trPr>
          <w:trHeight w:hRule="exact" w:val="345"/>
        </w:trPr>
        <w:tc>
          <w:tcPr>
            <w:tcW w:w="1307" w:type="dxa"/>
          </w:tcPr>
          <w:p w:rsidR="00657E63" w:rsidRDefault="00DF13E2">
            <w:pPr>
              <w:pStyle w:val="TableParagraph"/>
              <w:ind w:left="558"/>
              <w:jc w:val="left"/>
              <w:rPr>
                <w:sz w:val="16"/>
              </w:rPr>
            </w:pPr>
            <w:r>
              <w:rPr>
                <w:sz w:val="16"/>
              </w:rPr>
              <w:t>22</w:t>
            </w:r>
          </w:p>
        </w:tc>
        <w:tc>
          <w:tcPr>
            <w:tcW w:w="1757" w:type="dxa"/>
          </w:tcPr>
          <w:p w:rsidR="00657E63" w:rsidRDefault="00DF13E2">
            <w:pPr>
              <w:pStyle w:val="TableParagraph"/>
              <w:ind w:left="107"/>
              <w:jc w:val="left"/>
              <w:rPr>
                <w:sz w:val="16"/>
              </w:rPr>
            </w:pPr>
            <w:r>
              <w:rPr>
                <w:sz w:val="16"/>
              </w:rPr>
              <w:t>12826.25</w:t>
            </w:r>
          </w:p>
        </w:tc>
      </w:tr>
      <w:tr w:rsidR="00657E63">
        <w:trPr>
          <w:trHeight w:hRule="exact" w:val="345"/>
        </w:trPr>
        <w:tc>
          <w:tcPr>
            <w:tcW w:w="1307" w:type="dxa"/>
          </w:tcPr>
          <w:p w:rsidR="00657E63" w:rsidRDefault="00DF13E2">
            <w:pPr>
              <w:pStyle w:val="TableParagraph"/>
              <w:ind w:left="558"/>
              <w:jc w:val="left"/>
              <w:rPr>
                <w:sz w:val="16"/>
              </w:rPr>
            </w:pPr>
            <w:r>
              <w:rPr>
                <w:sz w:val="16"/>
              </w:rPr>
              <w:t>23</w:t>
            </w:r>
          </w:p>
        </w:tc>
        <w:tc>
          <w:tcPr>
            <w:tcW w:w="1757" w:type="dxa"/>
          </w:tcPr>
          <w:p w:rsidR="00657E63" w:rsidRDefault="00DF13E2">
            <w:pPr>
              <w:pStyle w:val="TableParagraph"/>
              <w:ind w:left="107"/>
              <w:jc w:val="left"/>
              <w:rPr>
                <w:sz w:val="16"/>
              </w:rPr>
            </w:pPr>
            <w:r>
              <w:rPr>
                <w:sz w:val="16"/>
              </w:rPr>
              <w:t>12829.75</w:t>
            </w:r>
          </w:p>
        </w:tc>
      </w:tr>
    </w:tbl>
    <w:p w:rsidR="00657E63" w:rsidRDefault="00657E63">
      <w:pPr>
        <w:rPr>
          <w:sz w:val="16"/>
        </w:rPr>
        <w:sectPr w:rsidR="00657E63">
          <w:pgSz w:w="12240" w:h="15840"/>
          <w:pgMar w:top="460" w:right="400" w:bottom="480" w:left="420" w:header="274" w:footer="285" w:gutter="0"/>
          <w:cols w:space="720"/>
        </w:sectPr>
      </w:pPr>
    </w:p>
    <w:p w:rsidR="00657E63" w:rsidRDefault="00657E63">
      <w:pPr>
        <w:pStyle w:val="Textoindependiente"/>
        <w:spacing w:before="6"/>
        <w:rPr>
          <w:b/>
          <w:sz w:val="8"/>
        </w:rPr>
      </w:pPr>
    </w:p>
    <w:tbl>
      <w:tblPr>
        <w:tblStyle w:val="TableNormal"/>
        <w:tblW w:w="0" w:type="auto"/>
        <w:tblInd w:w="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7"/>
        <w:gridCol w:w="1757"/>
      </w:tblGrid>
      <w:tr w:rsidR="00657E63">
        <w:trPr>
          <w:trHeight w:hRule="exact" w:val="338"/>
        </w:trPr>
        <w:tc>
          <w:tcPr>
            <w:tcW w:w="1307" w:type="dxa"/>
            <w:tcBorders>
              <w:top w:val="nil"/>
            </w:tcBorders>
          </w:tcPr>
          <w:p w:rsidR="00657E63" w:rsidRDefault="00DF13E2">
            <w:pPr>
              <w:pStyle w:val="TableParagraph"/>
              <w:ind w:left="538" w:right="534"/>
              <w:rPr>
                <w:sz w:val="16"/>
              </w:rPr>
            </w:pPr>
            <w:r>
              <w:rPr>
                <w:sz w:val="16"/>
              </w:rPr>
              <w:t>24</w:t>
            </w:r>
          </w:p>
        </w:tc>
        <w:tc>
          <w:tcPr>
            <w:tcW w:w="1757" w:type="dxa"/>
            <w:tcBorders>
              <w:top w:val="nil"/>
            </w:tcBorders>
          </w:tcPr>
          <w:p w:rsidR="00657E63" w:rsidRDefault="00DF13E2">
            <w:pPr>
              <w:pStyle w:val="TableParagraph"/>
              <w:ind w:left="107"/>
              <w:jc w:val="left"/>
              <w:rPr>
                <w:sz w:val="16"/>
              </w:rPr>
            </w:pPr>
            <w:r>
              <w:rPr>
                <w:sz w:val="16"/>
              </w:rPr>
              <w:t>12833.25</w:t>
            </w:r>
          </w:p>
        </w:tc>
      </w:tr>
      <w:tr w:rsidR="00657E63">
        <w:trPr>
          <w:trHeight w:hRule="exact" w:val="345"/>
        </w:trPr>
        <w:tc>
          <w:tcPr>
            <w:tcW w:w="1307" w:type="dxa"/>
          </w:tcPr>
          <w:p w:rsidR="00657E63" w:rsidRDefault="00DF13E2">
            <w:pPr>
              <w:pStyle w:val="TableParagraph"/>
              <w:ind w:left="538" w:right="534"/>
              <w:rPr>
                <w:sz w:val="16"/>
              </w:rPr>
            </w:pPr>
            <w:r>
              <w:rPr>
                <w:sz w:val="16"/>
              </w:rPr>
              <w:t>25</w:t>
            </w:r>
          </w:p>
        </w:tc>
        <w:tc>
          <w:tcPr>
            <w:tcW w:w="1757" w:type="dxa"/>
          </w:tcPr>
          <w:p w:rsidR="00657E63" w:rsidRDefault="00DF13E2">
            <w:pPr>
              <w:pStyle w:val="TableParagraph"/>
              <w:ind w:left="107"/>
              <w:jc w:val="left"/>
              <w:rPr>
                <w:sz w:val="16"/>
              </w:rPr>
            </w:pPr>
            <w:r>
              <w:rPr>
                <w:sz w:val="16"/>
              </w:rPr>
              <w:t>12836.75</w:t>
            </w:r>
          </w:p>
        </w:tc>
      </w:tr>
      <w:tr w:rsidR="00657E63">
        <w:trPr>
          <w:trHeight w:hRule="exact" w:val="345"/>
        </w:trPr>
        <w:tc>
          <w:tcPr>
            <w:tcW w:w="1307" w:type="dxa"/>
          </w:tcPr>
          <w:p w:rsidR="00657E63" w:rsidRDefault="00DF13E2">
            <w:pPr>
              <w:pStyle w:val="TableParagraph"/>
              <w:ind w:left="538" w:right="534"/>
              <w:rPr>
                <w:sz w:val="16"/>
              </w:rPr>
            </w:pPr>
            <w:r>
              <w:rPr>
                <w:sz w:val="16"/>
              </w:rPr>
              <w:t>26</w:t>
            </w:r>
          </w:p>
        </w:tc>
        <w:tc>
          <w:tcPr>
            <w:tcW w:w="1757" w:type="dxa"/>
          </w:tcPr>
          <w:p w:rsidR="00657E63" w:rsidRDefault="00DF13E2">
            <w:pPr>
              <w:pStyle w:val="TableParagraph"/>
              <w:ind w:left="107"/>
              <w:jc w:val="left"/>
              <w:rPr>
                <w:sz w:val="16"/>
              </w:rPr>
            </w:pPr>
            <w:r>
              <w:rPr>
                <w:sz w:val="16"/>
              </w:rPr>
              <w:t>12840.25</w:t>
            </w:r>
          </w:p>
        </w:tc>
      </w:tr>
      <w:tr w:rsidR="00657E63">
        <w:trPr>
          <w:trHeight w:hRule="exact" w:val="345"/>
        </w:trPr>
        <w:tc>
          <w:tcPr>
            <w:tcW w:w="1307" w:type="dxa"/>
          </w:tcPr>
          <w:p w:rsidR="00657E63" w:rsidRDefault="00DF13E2">
            <w:pPr>
              <w:pStyle w:val="TableParagraph"/>
              <w:ind w:left="538" w:right="534"/>
              <w:rPr>
                <w:sz w:val="16"/>
              </w:rPr>
            </w:pPr>
            <w:r>
              <w:rPr>
                <w:sz w:val="16"/>
              </w:rPr>
              <w:t>27</w:t>
            </w:r>
          </w:p>
        </w:tc>
        <w:tc>
          <w:tcPr>
            <w:tcW w:w="1757" w:type="dxa"/>
          </w:tcPr>
          <w:p w:rsidR="00657E63" w:rsidRDefault="00DF13E2">
            <w:pPr>
              <w:pStyle w:val="TableParagraph"/>
              <w:ind w:left="107"/>
              <w:jc w:val="left"/>
              <w:rPr>
                <w:sz w:val="16"/>
              </w:rPr>
            </w:pPr>
            <w:r>
              <w:rPr>
                <w:sz w:val="16"/>
              </w:rPr>
              <w:t>12843.75</w:t>
            </w:r>
          </w:p>
        </w:tc>
      </w:tr>
      <w:tr w:rsidR="00657E63">
        <w:trPr>
          <w:trHeight w:hRule="exact" w:val="345"/>
        </w:trPr>
        <w:tc>
          <w:tcPr>
            <w:tcW w:w="1307" w:type="dxa"/>
          </w:tcPr>
          <w:p w:rsidR="00657E63" w:rsidRDefault="00DF13E2">
            <w:pPr>
              <w:pStyle w:val="TableParagraph"/>
              <w:ind w:left="538" w:right="534"/>
              <w:rPr>
                <w:sz w:val="16"/>
              </w:rPr>
            </w:pPr>
            <w:r>
              <w:rPr>
                <w:sz w:val="16"/>
              </w:rPr>
              <w:t>28</w:t>
            </w:r>
          </w:p>
        </w:tc>
        <w:tc>
          <w:tcPr>
            <w:tcW w:w="1757" w:type="dxa"/>
          </w:tcPr>
          <w:p w:rsidR="00657E63" w:rsidRDefault="00DF13E2">
            <w:pPr>
              <w:pStyle w:val="TableParagraph"/>
              <w:ind w:left="107"/>
              <w:jc w:val="left"/>
              <w:rPr>
                <w:sz w:val="16"/>
              </w:rPr>
            </w:pPr>
            <w:r>
              <w:rPr>
                <w:sz w:val="16"/>
              </w:rPr>
              <w:t>12847.25</w:t>
            </w:r>
          </w:p>
        </w:tc>
      </w:tr>
    </w:tbl>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spacing w:before="8"/>
        <w:rPr>
          <w:b/>
          <w:sz w:val="20"/>
        </w:rPr>
      </w:pPr>
    </w:p>
    <w:p w:rsidR="00657E63" w:rsidRDefault="00DF13E2">
      <w:pPr>
        <w:ind w:left="853"/>
        <w:rPr>
          <w:b/>
          <w:sz w:val="18"/>
        </w:rPr>
      </w:pPr>
      <w:r>
        <w:rPr>
          <w:b/>
          <w:sz w:val="18"/>
        </w:rPr>
        <w:t>Banda 13,000 ­ 13,250 MHz</w:t>
      </w:r>
    </w:p>
    <w:p w:rsidR="00657E63" w:rsidRDefault="00657E63">
      <w:pPr>
        <w:pStyle w:val="Textoindependiente"/>
        <w:spacing w:before="8"/>
        <w:rPr>
          <w:b/>
          <w:sz w:val="9"/>
        </w:rPr>
      </w:pPr>
    </w:p>
    <w:tbl>
      <w:tblPr>
        <w:tblStyle w:val="TableNormal"/>
        <w:tblW w:w="0" w:type="auto"/>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
        <w:gridCol w:w="1863"/>
      </w:tblGrid>
      <w:tr w:rsidR="00657E63">
        <w:trPr>
          <w:trHeight w:hRule="exact" w:val="586"/>
        </w:trPr>
        <w:tc>
          <w:tcPr>
            <w:tcW w:w="871" w:type="dxa"/>
          </w:tcPr>
          <w:p w:rsidR="00657E63" w:rsidRDefault="00DF13E2">
            <w:pPr>
              <w:pStyle w:val="TableParagraph"/>
              <w:spacing w:before="6" w:line="180" w:lineRule="exact"/>
              <w:ind w:left="226" w:hanging="46"/>
              <w:jc w:val="left"/>
              <w:rPr>
                <w:b/>
                <w:i/>
                <w:sz w:val="16"/>
              </w:rPr>
            </w:pPr>
            <w:r>
              <w:rPr>
                <w:b/>
                <w:i/>
                <w:sz w:val="16"/>
              </w:rPr>
              <w:t>No. de canal</w:t>
            </w:r>
          </w:p>
        </w:tc>
        <w:tc>
          <w:tcPr>
            <w:tcW w:w="1863" w:type="dxa"/>
          </w:tcPr>
          <w:p w:rsidR="00657E63" w:rsidRDefault="00DF13E2">
            <w:pPr>
              <w:pStyle w:val="TableParagraph"/>
              <w:spacing w:before="6" w:line="180" w:lineRule="exact"/>
              <w:ind w:left="707" w:hanging="383"/>
              <w:jc w:val="left"/>
              <w:rPr>
                <w:b/>
                <w:i/>
                <w:sz w:val="16"/>
              </w:rPr>
            </w:pPr>
            <w:r>
              <w:rPr>
                <w:b/>
                <w:i/>
                <w:sz w:val="16"/>
              </w:rPr>
              <w:t>Frec Central TX (MHz)</w:t>
            </w:r>
          </w:p>
        </w:tc>
      </w:tr>
      <w:tr w:rsidR="00657E63">
        <w:trPr>
          <w:trHeight w:hRule="exact" w:val="345"/>
        </w:trPr>
        <w:tc>
          <w:tcPr>
            <w:tcW w:w="871" w:type="dxa"/>
          </w:tcPr>
          <w:p w:rsidR="00657E63" w:rsidRDefault="00DF13E2">
            <w:pPr>
              <w:pStyle w:val="TableParagraph"/>
              <w:ind w:left="391"/>
              <w:jc w:val="left"/>
              <w:rPr>
                <w:sz w:val="16"/>
              </w:rPr>
            </w:pPr>
            <w:r>
              <w:rPr>
                <w:sz w:val="16"/>
              </w:rPr>
              <w:t>1</w:t>
            </w:r>
          </w:p>
        </w:tc>
        <w:tc>
          <w:tcPr>
            <w:tcW w:w="1863" w:type="dxa"/>
          </w:tcPr>
          <w:p w:rsidR="00657E63" w:rsidRDefault="00DF13E2">
            <w:pPr>
              <w:pStyle w:val="TableParagraph"/>
              <w:jc w:val="left"/>
              <w:rPr>
                <w:sz w:val="16"/>
              </w:rPr>
            </w:pPr>
            <w:r>
              <w:rPr>
                <w:sz w:val="16"/>
              </w:rPr>
              <w:t>13004.75</w:t>
            </w:r>
          </w:p>
        </w:tc>
      </w:tr>
      <w:tr w:rsidR="00657E63">
        <w:trPr>
          <w:trHeight w:hRule="exact" w:val="345"/>
        </w:trPr>
        <w:tc>
          <w:tcPr>
            <w:tcW w:w="871" w:type="dxa"/>
          </w:tcPr>
          <w:p w:rsidR="00657E63" w:rsidRDefault="00DF13E2">
            <w:pPr>
              <w:pStyle w:val="TableParagraph"/>
              <w:ind w:left="391"/>
              <w:jc w:val="left"/>
              <w:rPr>
                <w:sz w:val="16"/>
              </w:rPr>
            </w:pPr>
            <w:r>
              <w:rPr>
                <w:sz w:val="16"/>
              </w:rPr>
              <w:t>2</w:t>
            </w:r>
          </w:p>
        </w:tc>
        <w:tc>
          <w:tcPr>
            <w:tcW w:w="1863" w:type="dxa"/>
          </w:tcPr>
          <w:p w:rsidR="00657E63" w:rsidRDefault="00DF13E2">
            <w:pPr>
              <w:pStyle w:val="TableParagraph"/>
              <w:jc w:val="left"/>
              <w:rPr>
                <w:sz w:val="16"/>
              </w:rPr>
            </w:pPr>
            <w:r>
              <w:rPr>
                <w:sz w:val="16"/>
              </w:rPr>
              <w:t>13008.25</w:t>
            </w:r>
          </w:p>
        </w:tc>
      </w:tr>
      <w:tr w:rsidR="00657E63">
        <w:trPr>
          <w:trHeight w:hRule="exact" w:val="345"/>
        </w:trPr>
        <w:tc>
          <w:tcPr>
            <w:tcW w:w="871" w:type="dxa"/>
          </w:tcPr>
          <w:p w:rsidR="00657E63" w:rsidRDefault="00DF13E2">
            <w:pPr>
              <w:pStyle w:val="TableParagraph"/>
              <w:ind w:left="391"/>
              <w:jc w:val="left"/>
              <w:rPr>
                <w:sz w:val="16"/>
              </w:rPr>
            </w:pPr>
            <w:r>
              <w:rPr>
                <w:sz w:val="16"/>
              </w:rPr>
              <w:t>3</w:t>
            </w:r>
          </w:p>
        </w:tc>
        <w:tc>
          <w:tcPr>
            <w:tcW w:w="1863" w:type="dxa"/>
          </w:tcPr>
          <w:p w:rsidR="00657E63" w:rsidRDefault="00DF13E2">
            <w:pPr>
              <w:pStyle w:val="TableParagraph"/>
              <w:jc w:val="left"/>
              <w:rPr>
                <w:sz w:val="16"/>
              </w:rPr>
            </w:pPr>
            <w:r>
              <w:rPr>
                <w:sz w:val="16"/>
              </w:rPr>
              <w:t>13011.75</w:t>
            </w:r>
          </w:p>
        </w:tc>
      </w:tr>
      <w:tr w:rsidR="00657E63">
        <w:trPr>
          <w:trHeight w:hRule="exact" w:val="345"/>
        </w:trPr>
        <w:tc>
          <w:tcPr>
            <w:tcW w:w="871" w:type="dxa"/>
          </w:tcPr>
          <w:p w:rsidR="00657E63" w:rsidRDefault="00DF13E2">
            <w:pPr>
              <w:pStyle w:val="TableParagraph"/>
              <w:ind w:left="391"/>
              <w:jc w:val="left"/>
              <w:rPr>
                <w:sz w:val="16"/>
              </w:rPr>
            </w:pPr>
            <w:r>
              <w:rPr>
                <w:sz w:val="16"/>
              </w:rPr>
              <w:t>4</w:t>
            </w:r>
          </w:p>
        </w:tc>
        <w:tc>
          <w:tcPr>
            <w:tcW w:w="1863" w:type="dxa"/>
          </w:tcPr>
          <w:p w:rsidR="00657E63" w:rsidRDefault="00DF13E2">
            <w:pPr>
              <w:pStyle w:val="TableParagraph"/>
              <w:jc w:val="left"/>
              <w:rPr>
                <w:sz w:val="16"/>
              </w:rPr>
            </w:pPr>
            <w:r>
              <w:rPr>
                <w:sz w:val="16"/>
              </w:rPr>
              <w:t>13015.25</w:t>
            </w:r>
          </w:p>
        </w:tc>
      </w:tr>
      <w:tr w:rsidR="00657E63">
        <w:trPr>
          <w:trHeight w:hRule="exact" w:val="345"/>
        </w:trPr>
        <w:tc>
          <w:tcPr>
            <w:tcW w:w="871" w:type="dxa"/>
          </w:tcPr>
          <w:p w:rsidR="00657E63" w:rsidRDefault="00DF13E2">
            <w:pPr>
              <w:pStyle w:val="TableParagraph"/>
              <w:ind w:left="391"/>
              <w:jc w:val="left"/>
              <w:rPr>
                <w:sz w:val="16"/>
              </w:rPr>
            </w:pPr>
            <w:r>
              <w:rPr>
                <w:sz w:val="16"/>
              </w:rPr>
              <w:t>5</w:t>
            </w:r>
          </w:p>
        </w:tc>
        <w:tc>
          <w:tcPr>
            <w:tcW w:w="1863" w:type="dxa"/>
          </w:tcPr>
          <w:p w:rsidR="00657E63" w:rsidRDefault="00DF13E2">
            <w:pPr>
              <w:pStyle w:val="TableParagraph"/>
              <w:jc w:val="left"/>
              <w:rPr>
                <w:sz w:val="16"/>
              </w:rPr>
            </w:pPr>
            <w:r>
              <w:rPr>
                <w:sz w:val="16"/>
              </w:rPr>
              <w:t>13018.75</w:t>
            </w:r>
          </w:p>
        </w:tc>
      </w:tr>
      <w:tr w:rsidR="00657E63">
        <w:trPr>
          <w:trHeight w:hRule="exact" w:val="345"/>
        </w:trPr>
        <w:tc>
          <w:tcPr>
            <w:tcW w:w="871" w:type="dxa"/>
          </w:tcPr>
          <w:p w:rsidR="00657E63" w:rsidRDefault="00DF13E2">
            <w:pPr>
              <w:pStyle w:val="TableParagraph"/>
              <w:ind w:left="391"/>
              <w:jc w:val="left"/>
              <w:rPr>
                <w:sz w:val="16"/>
              </w:rPr>
            </w:pPr>
            <w:r>
              <w:rPr>
                <w:sz w:val="16"/>
              </w:rPr>
              <w:t>6</w:t>
            </w:r>
          </w:p>
        </w:tc>
        <w:tc>
          <w:tcPr>
            <w:tcW w:w="1863" w:type="dxa"/>
          </w:tcPr>
          <w:p w:rsidR="00657E63" w:rsidRDefault="00DF13E2">
            <w:pPr>
              <w:pStyle w:val="TableParagraph"/>
              <w:jc w:val="left"/>
              <w:rPr>
                <w:sz w:val="16"/>
              </w:rPr>
            </w:pPr>
            <w:r>
              <w:rPr>
                <w:sz w:val="16"/>
              </w:rPr>
              <w:t>13022.25</w:t>
            </w:r>
          </w:p>
        </w:tc>
      </w:tr>
      <w:tr w:rsidR="00657E63">
        <w:trPr>
          <w:trHeight w:hRule="exact" w:val="345"/>
        </w:trPr>
        <w:tc>
          <w:tcPr>
            <w:tcW w:w="871" w:type="dxa"/>
          </w:tcPr>
          <w:p w:rsidR="00657E63" w:rsidRDefault="00DF13E2">
            <w:pPr>
              <w:pStyle w:val="TableParagraph"/>
              <w:ind w:left="391"/>
              <w:jc w:val="left"/>
              <w:rPr>
                <w:sz w:val="16"/>
              </w:rPr>
            </w:pPr>
            <w:r>
              <w:rPr>
                <w:sz w:val="16"/>
              </w:rPr>
              <w:t>7</w:t>
            </w:r>
          </w:p>
        </w:tc>
        <w:tc>
          <w:tcPr>
            <w:tcW w:w="1863" w:type="dxa"/>
          </w:tcPr>
          <w:p w:rsidR="00657E63" w:rsidRDefault="00DF13E2">
            <w:pPr>
              <w:pStyle w:val="TableParagraph"/>
              <w:jc w:val="left"/>
              <w:rPr>
                <w:sz w:val="16"/>
              </w:rPr>
            </w:pPr>
            <w:r>
              <w:rPr>
                <w:sz w:val="16"/>
              </w:rPr>
              <w:t>13025.75</w:t>
            </w:r>
          </w:p>
        </w:tc>
      </w:tr>
      <w:tr w:rsidR="00657E63">
        <w:trPr>
          <w:trHeight w:hRule="exact" w:val="345"/>
        </w:trPr>
        <w:tc>
          <w:tcPr>
            <w:tcW w:w="871" w:type="dxa"/>
          </w:tcPr>
          <w:p w:rsidR="00657E63" w:rsidRDefault="00DF13E2">
            <w:pPr>
              <w:pStyle w:val="TableParagraph"/>
              <w:ind w:left="391"/>
              <w:jc w:val="left"/>
              <w:rPr>
                <w:sz w:val="16"/>
              </w:rPr>
            </w:pPr>
            <w:r>
              <w:rPr>
                <w:sz w:val="16"/>
              </w:rPr>
              <w:t>8</w:t>
            </w:r>
          </w:p>
        </w:tc>
        <w:tc>
          <w:tcPr>
            <w:tcW w:w="1863" w:type="dxa"/>
          </w:tcPr>
          <w:p w:rsidR="00657E63" w:rsidRDefault="00DF13E2">
            <w:pPr>
              <w:pStyle w:val="TableParagraph"/>
              <w:jc w:val="left"/>
              <w:rPr>
                <w:sz w:val="16"/>
              </w:rPr>
            </w:pPr>
            <w:r>
              <w:rPr>
                <w:sz w:val="16"/>
              </w:rPr>
              <w:t>13029.25</w:t>
            </w:r>
          </w:p>
        </w:tc>
      </w:tr>
      <w:tr w:rsidR="00657E63">
        <w:trPr>
          <w:trHeight w:hRule="exact" w:val="345"/>
        </w:trPr>
        <w:tc>
          <w:tcPr>
            <w:tcW w:w="871" w:type="dxa"/>
          </w:tcPr>
          <w:p w:rsidR="00657E63" w:rsidRDefault="00DF13E2">
            <w:pPr>
              <w:pStyle w:val="TableParagraph"/>
              <w:ind w:left="391"/>
              <w:jc w:val="left"/>
              <w:rPr>
                <w:sz w:val="16"/>
              </w:rPr>
            </w:pPr>
            <w:r>
              <w:rPr>
                <w:sz w:val="16"/>
              </w:rPr>
              <w:t>9</w:t>
            </w:r>
          </w:p>
        </w:tc>
        <w:tc>
          <w:tcPr>
            <w:tcW w:w="1863" w:type="dxa"/>
          </w:tcPr>
          <w:p w:rsidR="00657E63" w:rsidRDefault="00DF13E2">
            <w:pPr>
              <w:pStyle w:val="TableParagraph"/>
              <w:jc w:val="left"/>
              <w:rPr>
                <w:sz w:val="16"/>
              </w:rPr>
            </w:pPr>
            <w:r>
              <w:rPr>
                <w:sz w:val="16"/>
              </w:rPr>
              <w:t>13032.75</w:t>
            </w:r>
          </w:p>
        </w:tc>
      </w:tr>
      <w:tr w:rsidR="00657E63">
        <w:trPr>
          <w:trHeight w:hRule="exact" w:val="345"/>
        </w:trPr>
        <w:tc>
          <w:tcPr>
            <w:tcW w:w="871" w:type="dxa"/>
          </w:tcPr>
          <w:p w:rsidR="00657E63" w:rsidRDefault="00DF13E2">
            <w:pPr>
              <w:pStyle w:val="TableParagraph"/>
              <w:ind w:left="346"/>
              <w:jc w:val="left"/>
              <w:rPr>
                <w:sz w:val="16"/>
              </w:rPr>
            </w:pPr>
            <w:r>
              <w:rPr>
                <w:sz w:val="16"/>
              </w:rPr>
              <w:t>10</w:t>
            </w:r>
          </w:p>
        </w:tc>
        <w:tc>
          <w:tcPr>
            <w:tcW w:w="1863" w:type="dxa"/>
          </w:tcPr>
          <w:p w:rsidR="00657E63" w:rsidRDefault="00DF13E2">
            <w:pPr>
              <w:pStyle w:val="TableParagraph"/>
              <w:jc w:val="left"/>
              <w:rPr>
                <w:sz w:val="16"/>
              </w:rPr>
            </w:pPr>
            <w:r>
              <w:rPr>
                <w:sz w:val="16"/>
              </w:rPr>
              <w:t>13036.25</w:t>
            </w:r>
          </w:p>
        </w:tc>
      </w:tr>
      <w:tr w:rsidR="00657E63">
        <w:trPr>
          <w:trHeight w:hRule="exact" w:val="345"/>
        </w:trPr>
        <w:tc>
          <w:tcPr>
            <w:tcW w:w="871" w:type="dxa"/>
          </w:tcPr>
          <w:p w:rsidR="00657E63" w:rsidRDefault="00DF13E2">
            <w:pPr>
              <w:pStyle w:val="TableParagraph"/>
              <w:ind w:left="352"/>
              <w:jc w:val="left"/>
              <w:rPr>
                <w:sz w:val="16"/>
              </w:rPr>
            </w:pPr>
            <w:r>
              <w:rPr>
                <w:sz w:val="16"/>
              </w:rPr>
              <w:t>11</w:t>
            </w:r>
          </w:p>
        </w:tc>
        <w:tc>
          <w:tcPr>
            <w:tcW w:w="1863" w:type="dxa"/>
          </w:tcPr>
          <w:p w:rsidR="00657E63" w:rsidRDefault="00DF13E2">
            <w:pPr>
              <w:pStyle w:val="TableParagraph"/>
              <w:jc w:val="left"/>
              <w:rPr>
                <w:sz w:val="16"/>
              </w:rPr>
            </w:pPr>
            <w:r>
              <w:rPr>
                <w:sz w:val="16"/>
              </w:rPr>
              <w:t>13039.75</w:t>
            </w:r>
          </w:p>
        </w:tc>
      </w:tr>
      <w:tr w:rsidR="00657E63">
        <w:trPr>
          <w:trHeight w:hRule="exact" w:val="345"/>
        </w:trPr>
        <w:tc>
          <w:tcPr>
            <w:tcW w:w="871" w:type="dxa"/>
          </w:tcPr>
          <w:p w:rsidR="00657E63" w:rsidRDefault="00DF13E2">
            <w:pPr>
              <w:pStyle w:val="TableParagraph"/>
              <w:ind w:left="346"/>
              <w:jc w:val="left"/>
              <w:rPr>
                <w:sz w:val="16"/>
              </w:rPr>
            </w:pPr>
            <w:r>
              <w:rPr>
                <w:sz w:val="16"/>
              </w:rPr>
              <w:t>12</w:t>
            </w:r>
          </w:p>
        </w:tc>
        <w:tc>
          <w:tcPr>
            <w:tcW w:w="1863" w:type="dxa"/>
          </w:tcPr>
          <w:p w:rsidR="00657E63" w:rsidRDefault="00DF13E2">
            <w:pPr>
              <w:pStyle w:val="TableParagraph"/>
              <w:jc w:val="left"/>
              <w:rPr>
                <w:sz w:val="16"/>
              </w:rPr>
            </w:pPr>
            <w:r>
              <w:rPr>
                <w:sz w:val="16"/>
              </w:rPr>
              <w:t>13043.25</w:t>
            </w:r>
          </w:p>
        </w:tc>
      </w:tr>
      <w:tr w:rsidR="00657E63">
        <w:trPr>
          <w:trHeight w:hRule="exact" w:val="345"/>
        </w:trPr>
        <w:tc>
          <w:tcPr>
            <w:tcW w:w="871" w:type="dxa"/>
          </w:tcPr>
          <w:p w:rsidR="00657E63" w:rsidRDefault="00DF13E2">
            <w:pPr>
              <w:pStyle w:val="TableParagraph"/>
              <w:ind w:left="346"/>
              <w:jc w:val="left"/>
              <w:rPr>
                <w:sz w:val="16"/>
              </w:rPr>
            </w:pPr>
            <w:r>
              <w:rPr>
                <w:sz w:val="16"/>
              </w:rPr>
              <w:t>13</w:t>
            </w:r>
          </w:p>
        </w:tc>
        <w:tc>
          <w:tcPr>
            <w:tcW w:w="1863" w:type="dxa"/>
          </w:tcPr>
          <w:p w:rsidR="00657E63" w:rsidRDefault="00DF13E2">
            <w:pPr>
              <w:pStyle w:val="TableParagraph"/>
              <w:jc w:val="left"/>
              <w:rPr>
                <w:sz w:val="16"/>
              </w:rPr>
            </w:pPr>
            <w:r>
              <w:rPr>
                <w:sz w:val="16"/>
              </w:rPr>
              <w:t>13046.75</w:t>
            </w:r>
          </w:p>
        </w:tc>
      </w:tr>
      <w:tr w:rsidR="00657E63">
        <w:trPr>
          <w:trHeight w:hRule="exact" w:val="345"/>
        </w:trPr>
        <w:tc>
          <w:tcPr>
            <w:tcW w:w="871" w:type="dxa"/>
          </w:tcPr>
          <w:p w:rsidR="00657E63" w:rsidRDefault="00DF13E2">
            <w:pPr>
              <w:pStyle w:val="TableParagraph"/>
              <w:ind w:left="346"/>
              <w:jc w:val="left"/>
              <w:rPr>
                <w:sz w:val="16"/>
              </w:rPr>
            </w:pPr>
            <w:r>
              <w:rPr>
                <w:sz w:val="16"/>
              </w:rPr>
              <w:t>14</w:t>
            </w:r>
          </w:p>
        </w:tc>
        <w:tc>
          <w:tcPr>
            <w:tcW w:w="1863" w:type="dxa"/>
          </w:tcPr>
          <w:p w:rsidR="00657E63" w:rsidRDefault="00DF13E2">
            <w:pPr>
              <w:pStyle w:val="TableParagraph"/>
              <w:jc w:val="left"/>
              <w:rPr>
                <w:sz w:val="16"/>
              </w:rPr>
            </w:pPr>
            <w:r>
              <w:rPr>
                <w:sz w:val="16"/>
              </w:rPr>
              <w:t>13050.25</w:t>
            </w:r>
          </w:p>
        </w:tc>
      </w:tr>
      <w:tr w:rsidR="00657E63">
        <w:trPr>
          <w:trHeight w:hRule="exact" w:val="345"/>
        </w:trPr>
        <w:tc>
          <w:tcPr>
            <w:tcW w:w="871" w:type="dxa"/>
          </w:tcPr>
          <w:p w:rsidR="00657E63" w:rsidRDefault="00DF13E2">
            <w:pPr>
              <w:pStyle w:val="TableParagraph"/>
              <w:ind w:left="346"/>
              <w:jc w:val="left"/>
              <w:rPr>
                <w:sz w:val="16"/>
              </w:rPr>
            </w:pPr>
            <w:r>
              <w:rPr>
                <w:sz w:val="16"/>
              </w:rPr>
              <w:t>15</w:t>
            </w:r>
          </w:p>
        </w:tc>
        <w:tc>
          <w:tcPr>
            <w:tcW w:w="1863" w:type="dxa"/>
          </w:tcPr>
          <w:p w:rsidR="00657E63" w:rsidRDefault="00DF13E2">
            <w:pPr>
              <w:pStyle w:val="TableParagraph"/>
              <w:jc w:val="left"/>
              <w:rPr>
                <w:sz w:val="16"/>
              </w:rPr>
            </w:pPr>
            <w:r>
              <w:rPr>
                <w:sz w:val="16"/>
              </w:rPr>
              <w:t>13053.75</w:t>
            </w:r>
          </w:p>
        </w:tc>
      </w:tr>
      <w:tr w:rsidR="00657E63">
        <w:trPr>
          <w:trHeight w:hRule="exact" w:val="345"/>
        </w:trPr>
        <w:tc>
          <w:tcPr>
            <w:tcW w:w="871" w:type="dxa"/>
          </w:tcPr>
          <w:p w:rsidR="00657E63" w:rsidRDefault="00DF13E2">
            <w:pPr>
              <w:pStyle w:val="TableParagraph"/>
              <w:ind w:left="346"/>
              <w:jc w:val="left"/>
              <w:rPr>
                <w:sz w:val="16"/>
              </w:rPr>
            </w:pPr>
            <w:r>
              <w:rPr>
                <w:sz w:val="16"/>
              </w:rPr>
              <w:t>16</w:t>
            </w:r>
          </w:p>
        </w:tc>
        <w:tc>
          <w:tcPr>
            <w:tcW w:w="1863" w:type="dxa"/>
          </w:tcPr>
          <w:p w:rsidR="00657E63" w:rsidRDefault="00DF13E2">
            <w:pPr>
              <w:pStyle w:val="TableParagraph"/>
              <w:jc w:val="left"/>
              <w:rPr>
                <w:sz w:val="16"/>
              </w:rPr>
            </w:pPr>
            <w:r>
              <w:rPr>
                <w:sz w:val="16"/>
              </w:rPr>
              <w:t>13057.25</w:t>
            </w:r>
          </w:p>
        </w:tc>
      </w:tr>
      <w:tr w:rsidR="00657E63">
        <w:trPr>
          <w:trHeight w:hRule="exact" w:val="345"/>
        </w:trPr>
        <w:tc>
          <w:tcPr>
            <w:tcW w:w="871" w:type="dxa"/>
          </w:tcPr>
          <w:p w:rsidR="00657E63" w:rsidRDefault="00DF13E2">
            <w:pPr>
              <w:pStyle w:val="TableParagraph"/>
              <w:ind w:left="346"/>
              <w:jc w:val="left"/>
              <w:rPr>
                <w:sz w:val="16"/>
              </w:rPr>
            </w:pPr>
            <w:r>
              <w:rPr>
                <w:sz w:val="16"/>
              </w:rPr>
              <w:t>17</w:t>
            </w:r>
          </w:p>
        </w:tc>
        <w:tc>
          <w:tcPr>
            <w:tcW w:w="1863" w:type="dxa"/>
          </w:tcPr>
          <w:p w:rsidR="00657E63" w:rsidRDefault="00DF13E2">
            <w:pPr>
              <w:pStyle w:val="TableParagraph"/>
              <w:jc w:val="left"/>
              <w:rPr>
                <w:sz w:val="16"/>
              </w:rPr>
            </w:pPr>
            <w:r>
              <w:rPr>
                <w:sz w:val="16"/>
              </w:rPr>
              <w:t>13060.75</w:t>
            </w:r>
          </w:p>
        </w:tc>
      </w:tr>
      <w:tr w:rsidR="00657E63">
        <w:trPr>
          <w:trHeight w:hRule="exact" w:val="345"/>
        </w:trPr>
        <w:tc>
          <w:tcPr>
            <w:tcW w:w="871" w:type="dxa"/>
          </w:tcPr>
          <w:p w:rsidR="00657E63" w:rsidRDefault="00DF13E2">
            <w:pPr>
              <w:pStyle w:val="TableParagraph"/>
              <w:ind w:left="346"/>
              <w:jc w:val="left"/>
              <w:rPr>
                <w:sz w:val="16"/>
              </w:rPr>
            </w:pPr>
            <w:r>
              <w:rPr>
                <w:sz w:val="16"/>
              </w:rPr>
              <w:t>18</w:t>
            </w:r>
          </w:p>
        </w:tc>
        <w:tc>
          <w:tcPr>
            <w:tcW w:w="1863" w:type="dxa"/>
          </w:tcPr>
          <w:p w:rsidR="00657E63" w:rsidRDefault="00DF13E2">
            <w:pPr>
              <w:pStyle w:val="TableParagraph"/>
              <w:jc w:val="left"/>
              <w:rPr>
                <w:sz w:val="16"/>
              </w:rPr>
            </w:pPr>
            <w:r>
              <w:rPr>
                <w:sz w:val="16"/>
              </w:rPr>
              <w:t>13064.25</w:t>
            </w:r>
          </w:p>
        </w:tc>
      </w:tr>
      <w:tr w:rsidR="00657E63">
        <w:trPr>
          <w:trHeight w:hRule="exact" w:val="345"/>
        </w:trPr>
        <w:tc>
          <w:tcPr>
            <w:tcW w:w="871" w:type="dxa"/>
          </w:tcPr>
          <w:p w:rsidR="00657E63" w:rsidRDefault="00DF13E2">
            <w:pPr>
              <w:pStyle w:val="TableParagraph"/>
              <w:ind w:left="346"/>
              <w:jc w:val="left"/>
              <w:rPr>
                <w:sz w:val="16"/>
              </w:rPr>
            </w:pPr>
            <w:r>
              <w:rPr>
                <w:sz w:val="16"/>
              </w:rPr>
              <w:t>19</w:t>
            </w:r>
          </w:p>
        </w:tc>
        <w:tc>
          <w:tcPr>
            <w:tcW w:w="1863" w:type="dxa"/>
          </w:tcPr>
          <w:p w:rsidR="00657E63" w:rsidRDefault="00DF13E2">
            <w:pPr>
              <w:pStyle w:val="TableParagraph"/>
              <w:jc w:val="left"/>
              <w:rPr>
                <w:sz w:val="16"/>
              </w:rPr>
            </w:pPr>
            <w:r>
              <w:rPr>
                <w:sz w:val="16"/>
              </w:rPr>
              <w:t>13067.75</w:t>
            </w:r>
          </w:p>
        </w:tc>
      </w:tr>
      <w:tr w:rsidR="00657E63">
        <w:trPr>
          <w:trHeight w:hRule="exact" w:val="345"/>
        </w:trPr>
        <w:tc>
          <w:tcPr>
            <w:tcW w:w="871" w:type="dxa"/>
          </w:tcPr>
          <w:p w:rsidR="00657E63" w:rsidRDefault="00DF13E2">
            <w:pPr>
              <w:pStyle w:val="TableParagraph"/>
              <w:ind w:left="346"/>
              <w:jc w:val="left"/>
              <w:rPr>
                <w:sz w:val="16"/>
              </w:rPr>
            </w:pPr>
            <w:r>
              <w:rPr>
                <w:sz w:val="16"/>
              </w:rPr>
              <w:t>20</w:t>
            </w:r>
          </w:p>
        </w:tc>
        <w:tc>
          <w:tcPr>
            <w:tcW w:w="1863" w:type="dxa"/>
          </w:tcPr>
          <w:p w:rsidR="00657E63" w:rsidRDefault="00DF13E2">
            <w:pPr>
              <w:pStyle w:val="TableParagraph"/>
              <w:jc w:val="left"/>
              <w:rPr>
                <w:sz w:val="16"/>
              </w:rPr>
            </w:pPr>
            <w:r>
              <w:rPr>
                <w:sz w:val="16"/>
              </w:rPr>
              <w:t>13071.25</w:t>
            </w:r>
          </w:p>
        </w:tc>
      </w:tr>
      <w:tr w:rsidR="00657E63">
        <w:trPr>
          <w:trHeight w:hRule="exact" w:val="345"/>
        </w:trPr>
        <w:tc>
          <w:tcPr>
            <w:tcW w:w="871" w:type="dxa"/>
          </w:tcPr>
          <w:p w:rsidR="00657E63" w:rsidRDefault="00DF13E2">
            <w:pPr>
              <w:pStyle w:val="TableParagraph"/>
              <w:ind w:left="346"/>
              <w:jc w:val="left"/>
              <w:rPr>
                <w:sz w:val="16"/>
              </w:rPr>
            </w:pPr>
            <w:r>
              <w:rPr>
                <w:sz w:val="16"/>
              </w:rPr>
              <w:t>21</w:t>
            </w:r>
          </w:p>
        </w:tc>
        <w:tc>
          <w:tcPr>
            <w:tcW w:w="1863" w:type="dxa"/>
          </w:tcPr>
          <w:p w:rsidR="00657E63" w:rsidRDefault="00DF13E2">
            <w:pPr>
              <w:pStyle w:val="TableParagraph"/>
              <w:jc w:val="left"/>
              <w:rPr>
                <w:sz w:val="16"/>
              </w:rPr>
            </w:pPr>
            <w:r>
              <w:rPr>
                <w:sz w:val="16"/>
              </w:rPr>
              <w:t>13074.75</w:t>
            </w:r>
          </w:p>
        </w:tc>
      </w:tr>
      <w:tr w:rsidR="00657E63">
        <w:trPr>
          <w:trHeight w:hRule="exact" w:val="353"/>
        </w:trPr>
        <w:tc>
          <w:tcPr>
            <w:tcW w:w="871" w:type="dxa"/>
            <w:tcBorders>
              <w:bottom w:val="single" w:sz="12" w:space="0" w:color="000000"/>
            </w:tcBorders>
          </w:tcPr>
          <w:p w:rsidR="00657E63" w:rsidRDefault="00DF13E2">
            <w:pPr>
              <w:pStyle w:val="TableParagraph"/>
              <w:ind w:left="346"/>
              <w:jc w:val="left"/>
              <w:rPr>
                <w:sz w:val="16"/>
              </w:rPr>
            </w:pPr>
            <w:r>
              <w:rPr>
                <w:sz w:val="16"/>
              </w:rPr>
              <w:t>22</w:t>
            </w:r>
          </w:p>
        </w:tc>
        <w:tc>
          <w:tcPr>
            <w:tcW w:w="1863" w:type="dxa"/>
            <w:tcBorders>
              <w:bottom w:val="single" w:sz="12" w:space="0" w:color="000000"/>
            </w:tcBorders>
          </w:tcPr>
          <w:p w:rsidR="00657E63" w:rsidRDefault="00DF13E2">
            <w:pPr>
              <w:pStyle w:val="TableParagraph"/>
              <w:jc w:val="left"/>
              <w:rPr>
                <w:sz w:val="16"/>
              </w:rPr>
            </w:pPr>
            <w:r>
              <w:rPr>
                <w:sz w:val="16"/>
              </w:rPr>
              <w:t>13078.25</w:t>
            </w:r>
          </w:p>
        </w:tc>
      </w:tr>
      <w:tr w:rsidR="00657E63">
        <w:trPr>
          <w:trHeight w:hRule="exact" w:val="353"/>
        </w:trPr>
        <w:tc>
          <w:tcPr>
            <w:tcW w:w="871" w:type="dxa"/>
            <w:tcBorders>
              <w:top w:val="single" w:sz="12" w:space="0" w:color="000000"/>
            </w:tcBorders>
          </w:tcPr>
          <w:p w:rsidR="00657E63" w:rsidRDefault="00DF13E2">
            <w:pPr>
              <w:pStyle w:val="TableParagraph"/>
              <w:ind w:left="346"/>
              <w:jc w:val="left"/>
              <w:rPr>
                <w:sz w:val="16"/>
              </w:rPr>
            </w:pPr>
            <w:r>
              <w:rPr>
                <w:sz w:val="16"/>
              </w:rPr>
              <w:t>23</w:t>
            </w:r>
          </w:p>
        </w:tc>
        <w:tc>
          <w:tcPr>
            <w:tcW w:w="1863" w:type="dxa"/>
            <w:tcBorders>
              <w:top w:val="single" w:sz="12" w:space="0" w:color="000000"/>
            </w:tcBorders>
          </w:tcPr>
          <w:p w:rsidR="00657E63" w:rsidRDefault="00DF13E2">
            <w:pPr>
              <w:pStyle w:val="TableParagraph"/>
              <w:jc w:val="left"/>
              <w:rPr>
                <w:sz w:val="16"/>
              </w:rPr>
            </w:pPr>
            <w:r>
              <w:rPr>
                <w:sz w:val="16"/>
              </w:rPr>
              <w:t>13081.75</w:t>
            </w:r>
          </w:p>
        </w:tc>
      </w:tr>
      <w:tr w:rsidR="00657E63">
        <w:trPr>
          <w:trHeight w:hRule="exact" w:val="345"/>
        </w:trPr>
        <w:tc>
          <w:tcPr>
            <w:tcW w:w="871" w:type="dxa"/>
          </w:tcPr>
          <w:p w:rsidR="00657E63" w:rsidRDefault="00DF13E2">
            <w:pPr>
              <w:pStyle w:val="TableParagraph"/>
              <w:ind w:left="346"/>
              <w:jc w:val="left"/>
              <w:rPr>
                <w:sz w:val="16"/>
              </w:rPr>
            </w:pPr>
            <w:r>
              <w:rPr>
                <w:sz w:val="16"/>
              </w:rPr>
              <w:t>24</w:t>
            </w:r>
          </w:p>
        </w:tc>
        <w:tc>
          <w:tcPr>
            <w:tcW w:w="1863" w:type="dxa"/>
          </w:tcPr>
          <w:p w:rsidR="00657E63" w:rsidRDefault="00DF13E2">
            <w:pPr>
              <w:pStyle w:val="TableParagraph"/>
              <w:jc w:val="left"/>
              <w:rPr>
                <w:sz w:val="16"/>
              </w:rPr>
            </w:pPr>
            <w:r>
              <w:rPr>
                <w:sz w:val="16"/>
              </w:rPr>
              <w:t>13085.25</w:t>
            </w:r>
          </w:p>
        </w:tc>
      </w:tr>
      <w:tr w:rsidR="00657E63">
        <w:trPr>
          <w:trHeight w:hRule="exact" w:val="345"/>
        </w:trPr>
        <w:tc>
          <w:tcPr>
            <w:tcW w:w="871" w:type="dxa"/>
          </w:tcPr>
          <w:p w:rsidR="00657E63" w:rsidRDefault="00DF13E2">
            <w:pPr>
              <w:pStyle w:val="TableParagraph"/>
              <w:ind w:left="346"/>
              <w:jc w:val="left"/>
              <w:rPr>
                <w:sz w:val="16"/>
              </w:rPr>
            </w:pPr>
            <w:r>
              <w:rPr>
                <w:sz w:val="16"/>
              </w:rPr>
              <w:t>25</w:t>
            </w:r>
          </w:p>
        </w:tc>
        <w:tc>
          <w:tcPr>
            <w:tcW w:w="1863" w:type="dxa"/>
          </w:tcPr>
          <w:p w:rsidR="00657E63" w:rsidRDefault="00DF13E2">
            <w:pPr>
              <w:pStyle w:val="TableParagraph"/>
              <w:jc w:val="left"/>
              <w:rPr>
                <w:sz w:val="16"/>
              </w:rPr>
            </w:pPr>
            <w:r>
              <w:rPr>
                <w:sz w:val="16"/>
              </w:rPr>
              <w:t>13088.75</w:t>
            </w:r>
          </w:p>
        </w:tc>
      </w:tr>
      <w:tr w:rsidR="00657E63">
        <w:trPr>
          <w:trHeight w:hRule="exact" w:val="345"/>
        </w:trPr>
        <w:tc>
          <w:tcPr>
            <w:tcW w:w="871" w:type="dxa"/>
          </w:tcPr>
          <w:p w:rsidR="00657E63" w:rsidRDefault="00DF13E2">
            <w:pPr>
              <w:pStyle w:val="TableParagraph"/>
              <w:ind w:left="346"/>
              <w:jc w:val="left"/>
              <w:rPr>
                <w:sz w:val="16"/>
              </w:rPr>
            </w:pPr>
            <w:r>
              <w:rPr>
                <w:sz w:val="16"/>
              </w:rPr>
              <w:t>26</w:t>
            </w:r>
          </w:p>
        </w:tc>
        <w:tc>
          <w:tcPr>
            <w:tcW w:w="1863" w:type="dxa"/>
          </w:tcPr>
          <w:p w:rsidR="00657E63" w:rsidRDefault="00DF13E2">
            <w:pPr>
              <w:pStyle w:val="TableParagraph"/>
              <w:jc w:val="left"/>
              <w:rPr>
                <w:sz w:val="16"/>
              </w:rPr>
            </w:pPr>
            <w:r>
              <w:rPr>
                <w:sz w:val="16"/>
              </w:rPr>
              <w:t>13092.25</w:t>
            </w:r>
          </w:p>
        </w:tc>
      </w:tr>
      <w:tr w:rsidR="00657E63">
        <w:trPr>
          <w:trHeight w:hRule="exact" w:val="345"/>
        </w:trPr>
        <w:tc>
          <w:tcPr>
            <w:tcW w:w="871" w:type="dxa"/>
          </w:tcPr>
          <w:p w:rsidR="00657E63" w:rsidRDefault="00DF13E2">
            <w:pPr>
              <w:pStyle w:val="TableParagraph"/>
              <w:ind w:left="346"/>
              <w:jc w:val="left"/>
              <w:rPr>
                <w:sz w:val="16"/>
              </w:rPr>
            </w:pPr>
            <w:r>
              <w:rPr>
                <w:sz w:val="16"/>
              </w:rPr>
              <w:t>27</w:t>
            </w:r>
          </w:p>
        </w:tc>
        <w:tc>
          <w:tcPr>
            <w:tcW w:w="1863" w:type="dxa"/>
          </w:tcPr>
          <w:p w:rsidR="00657E63" w:rsidRDefault="00DF13E2">
            <w:pPr>
              <w:pStyle w:val="TableParagraph"/>
              <w:jc w:val="left"/>
              <w:rPr>
                <w:sz w:val="16"/>
              </w:rPr>
            </w:pPr>
            <w:r>
              <w:rPr>
                <w:sz w:val="16"/>
              </w:rPr>
              <w:t>13095.75</w:t>
            </w:r>
          </w:p>
        </w:tc>
      </w:tr>
      <w:tr w:rsidR="00657E63">
        <w:trPr>
          <w:trHeight w:hRule="exact" w:val="345"/>
        </w:trPr>
        <w:tc>
          <w:tcPr>
            <w:tcW w:w="871" w:type="dxa"/>
          </w:tcPr>
          <w:p w:rsidR="00657E63" w:rsidRDefault="00DF13E2">
            <w:pPr>
              <w:pStyle w:val="TableParagraph"/>
              <w:ind w:left="346"/>
              <w:jc w:val="left"/>
              <w:rPr>
                <w:sz w:val="16"/>
              </w:rPr>
            </w:pPr>
            <w:r>
              <w:rPr>
                <w:sz w:val="16"/>
              </w:rPr>
              <w:t>28</w:t>
            </w:r>
          </w:p>
        </w:tc>
        <w:tc>
          <w:tcPr>
            <w:tcW w:w="1863" w:type="dxa"/>
          </w:tcPr>
          <w:p w:rsidR="00657E63" w:rsidRDefault="00DF13E2">
            <w:pPr>
              <w:pStyle w:val="TableParagraph"/>
              <w:spacing w:before="45"/>
              <w:jc w:val="left"/>
              <w:rPr>
                <w:sz w:val="16"/>
              </w:rPr>
            </w:pPr>
            <w:r>
              <w:rPr>
                <w:sz w:val="16"/>
              </w:rPr>
              <w:t>13099.25</w:t>
            </w:r>
          </w:p>
        </w:tc>
      </w:tr>
      <w:tr w:rsidR="00657E63">
        <w:trPr>
          <w:trHeight w:hRule="exact" w:val="345"/>
        </w:trPr>
        <w:tc>
          <w:tcPr>
            <w:tcW w:w="871" w:type="dxa"/>
          </w:tcPr>
          <w:p w:rsidR="00657E63" w:rsidRDefault="00DF13E2">
            <w:pPr>
              <w:pStyle w:val="TableParagraph"/>
              <w:ind w:left="346"/>
              <w:jc w:val="left"/>
              <w:rPr>
                <w:sz w:val="16"/>
              </w:rPr>
            </w:pPr>
            <w:r>
              <w:rPr>
                <w:sz w:val="16"/>
              </w:rPr>
              <w:t>29</w:t>
            </w:r>
          </w:p>
        </w:tc>
        <w:tc>
          <w:tcPr>
            <w:tcW w:w="1863" w:type="dxa"/>
          </w:tcPr>
          <w:p w:rsidR="00657E63" w:rsidRDefault="00DF13E2">
            <w:pPr>
              <w:pStyle w:val="TableParagraph"/>
              <w:spacing w:before="45"/>
              <w:jc w:val="left"/>
              <w:rPr>
                <w:sz w:val="16"/>
              </w:rPr>
            </w:pPr>
            <w:r>
              <w:rPr>
                <w:sz w:val="16"/>
              </w:rPr>
              <w:t>13102.75</w:t>
            </w:r>
          </w:p>
        </w:tc>
      </w:tr>
      <w:tr w:rsidR="00657E63">
        <w:trPr>
          <w:trHeight w:hRule="exact" w:val="345"/>
        </w:trPr>
        <w:tc>
          <w:tcPr>
            <w:tcW w:w="871" w:type="dxa"/>
          </w:tcPr>
          <w:p w:rsidR="00657E63" w:rsidRDefault="00DF13E2">
            <w:pPr>
              <w:pStyle w:val="TableParagraph"/>
              <w:ind w:left="346"/>
              <w:jc w:val="left"/>
              <w:rPr>
                <w:sz w:val="16"/>
              </w:rPr>
            </w:pPr>
            <w:r>
              <w:rPr>
                <w:sz w:val="16"/>
              </w:rPr>
              <w:t>30</w:t>
            </w:r>
          </w:p>
        </w:tc>
        <w:tc>
          <w:tcPr>
            <w:tcW w:w="1863" w:type="dxa"/>
          </w:tcPr>
          <w:p w:rsidR="00657E63" w:rsidRDefault="00DF13E2">
            <w:pPr>
              <w:pStyle w:val="TableParagraph"/>
              <w:spacing w:before="45"/>
              <w:jc w:val="left"/>
              <w:rPr>
                <w:sz w:val="16"/>
              </w:rPr>
            </w:pPr>
            <w:r>
              <w:rPr>
                <w:sz w:val="16"/>
              </w:rPr>
              <w:t>13106.25</w:t>
            </w:r>
          </w:p>
        </w:tc>
      </w:tr>
      <w:tr w:rsidR="00657E63">
        <w:trPr>
          <w:trHeight w:hRule="exact" w:val="345"/>
        </w:trPr>
        <w:tc>
          <w:tcPr>
            <w:tcW w:w="871" w:type="dxa"/>
          </w:tcPr>
          <w:p w:rsidR="00657E63" w:rsidRDefault="00DF13E2">
            <w:pPr>
              <w:pStyle w:val="TableParagraph"/>
              <w:ind w:left="346"/>
              <w:jc w:val="left"/>
              <w:rPr>
                <w:sz w:val="16"/>
              </w:rPr>
            </w:pPr>
            <w:r>
              <w:rPr>
                <w:sz w:val="16"/>
              </w:rPr>
              <w:t>31</w:t>
            </w:r>
          </w:p>
        </w:tc>
        <w:tc>
          <w:tcPr>
            <w:tcW w:w="1863" w:type="dxa"/>
          </w:tcPr>
          <w:p w:rsidR="00657E63" w:rsidRDefault="00DF13E2">
            <w:pPr>
              <w:pStyle w:val="TableParagraph"/>
              <w:spacing w:before="45"/>
              <w:jc w:val="left"/>
              <w:rPr>
                <w:sz w:val="16"/>
              </w:rPr>
            </w:pPr>
            <w:r>
              <w:rPr>
                <w:sz w:val="16"/>
              </w:rPr>
              <w:t>13109.75</w:t>
            </w:r>
          </w:p>
        </w:tc>
      </w:tr>
      <w:tr w:rsidR="00657E63">
        <w:trPr>
          <w:trHeight w:hRule="exact" w:val="345"/>
        </w:trPr>
        <w:tc>
          <w:tcPr>
            <w:tcW w:w="871" w:type="dxa"/>
          </w:tcPr>
          <w:p w:rsidR="00657E63" w:rsidRDefault="00DF13E2">
            <w:pPr>
              <w:pStyle w:val="TableParagraph"/>
              <w:ind w:left="346"/>
              <w:jc w:val="left"/>
              <w:rPr>
                <w:sz w:val="16"/>
              </w:rPr>
            </w:pPr>
            <w:r>
              <w:rPr>
                <w:sz w:val="16"/>
              </w:rPr>
              <w:t>32</w:t>
            </w:r>
          </w:p>
        </w:tc>
        <w:tc>
          <w:tcPr>
            <w:tcW w:w="1863" w:type="dxa"/>
          </w:tcPr>
          <w:p w:rsidR="00657E63" w:rsidRDefault="00DF13E2">
            <w:pPr>
              <w:pStyle w:val="TableParagraph"/>
              <w:spacing w:before="45"/>
              <w:jc w:val="left"/>
              <w:rPr>
                <w:sz w:val="16"/>
              </w:rPr>
            </w:pPr>
            <w:r>
              <w:rPr>
                <w:sz w:val="16"/>
              </w:rPr>
              <w:t>13113.25</w:t>
            </w:r>
          </w:p>
        </w:tc>
      </w:tr>
    </w:tbl>
    <w:p w:rsidR="00657E63" w:rsidRDefault="00657E63">
      <w:pPr>
        <w:rPr>
          <w:sz w:val="16"/>
        </w:rPr>
        <w:sectPr w:rsidR="00657E63">
          <w:pgSz w:w="12240" w:h="15840"/>
          <w:pgMar w:top="460" w:right="400" w:bottom="480" w:left="420" w:header="274" w:footer="285" w:gutter="0"/>
          <w:cols w:space="720"/>
        </w:sectPr>
      </w:pPr>
    </w:p>
    <w:p w:rsidR="00657E63" w:rsidRDefault="00657E63">
      <w:pPr>
        <w:pStyle w:val="Textoindependiente"/>
        <w:spacing w:before="6"/>
        <w:rPr>
          <w:b/>
          <w:sz w:val="8"/>
        </w:rPr>
      </w:pPr>
    </w:p>
    <w:tbl>
      <w:tblPr>
        <w:tblStyle w:val="TableNormal"/>
        <w:tblW w:w="0" w:type="auto"/>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1"/>
        <w:gridCol w:w="1863"/>
      </w:tblGrid>
      <w:tr w:rsidR="00657E63">
        <w:trPr>
          <w:trHeight w:hRule="exact" w:val="293"/>
        </w:trPr>
        <w:tc>
          <w:tcPr>
            <w:tcW w:w="871" w:type="dxa"/>
            <w:tcBorders>
              <w:top w:val="nil"/>
            </w:tcBorders>
          </w:tcPr>
          <w:p w:rsidR="00657E63" w:rsidRDefault="00DF13E2">
            <w:pPr>
              <w:pStyle w:val="TableParagraph"/>
              <w:ind w:left="346"/>
              <w:jc w:val="left"/>
              <w:rPr>
                <w:sz w:val="16"/>
              </w:rPr>
            </w:pPr>
            <w:r>
              <w:rPr>
                <w:sz w:val="16"/>
              </w:rPr>
              <w:t>33</w:t>
            </w:r>
          </w:p>
        </w:tc>
        <w:tc>
          <w:tcPr>
            <w:tcW w:w="1863" w:type="dxa"/>
            <w:tcBorders>
              <w:top w:val="nil"/>
            </w:tcBorders>
          </w:tcPr>
          <w:p w:rsidR="00657E63" w:rsidRDefault="00DF13E2">
            <w:pPr>
              <w:pStyle w:val="TableParagraph"/>
              <w:jc w:val="left"/>
              <w:rPr>
                <w:sz w:val="16"/>
              </w:rPr>
            </w:pPr>
            <w:r>
              <w:rPr>
                <w:sz w:val="16"/>
              </w:rPr>
              <w:t>13116.75</w:t>
            </w:r>
          </w:p>
        </w:tc>
      </w:tr>
      <w:tr w:rsidR="00657E63">
        <w:trPr>
          <w:trHeight w:hRule="exact" w:val="345"/>
        </w:trPr>
        <w:tc>
          <w:tcPr>
            <w:tcW w:w="871" w:type="dxa"/>
          </w:tcPr>
          <w:p w:rsidR="00657E63" w:rsidRDefault="00DF13E2">
            <w:pPr>
              <w:pStyle w:val="TableParagraph"/>
              <w:ind w:left="346"/>
              <w:jc w:val="left"/>
              <w:rPr>
                <w:sz w:val="16"/>
              </w:rPr>
            </w:pPr>
            <w:r>
              <w:rPr>
                <w:sz w:val="16"/>
              </w:rPr>
              <w:t>34</w:t>
            </w:r>
          </w:p>
        </w:tc>
        <w:tc>
          <w:tcPr>
            <w:tcW w:w="1863" w:type="dxa"/>
          </w:tcPr>
          <w:p w:rsidR="00657E63" w:rsidRDefault="00DF13E2">
            <w:pPr>
              <w:pStyle w:val="TableParagraph"/>
              <w:spacing w:before="45"/>
              <w:jc w:val="left"/>
              <w:rPr>
                <w:sz w:val="16"/>
              </w:rPr>
            </w:pPr>
            <w:r>
              <w:rPr>
                <w:sz w:val="16"/>
              </w:rPr>
              <w:t>13120.25</w:t>
            </w:r>
          </w:p>
        </w:tc>
      </w:tr>
      <w:tr w:rsidR="00657E63">
        <w:trPr>
          <w:trHeight w:hRule="exact" w:val="345"/>
        </w:trPr>
        <w:tc>
          <w:tcPr>
            <w:tcW w:w="871" w:type="dxa"/>
          </w:tcPr>
          <w:p w:rsidR="00657E63" w:rsidRDefault="00DF13E2">
            <w:pPr>
              <w:pStyle w:val="TableParagraph"/>
              <w:ind w:left="346"/>
              <w:jc w:val="left"/>
              <w:rPr>
                <w:sz w:val="16"/>
              </w:rPr>
            </w:pPr>
            <w:r>
              <w:rPr>
                <w:sz w:val="16"/>
              </w:rPr>
              <w:t>35</w:t>
            </w:r>
          </w:p>
        </w:tc>
        <w:tc>
          <w:tcPr>
            <w:tcW w:w="1863" w:type="dxa"/>
          </w:tcPr>
          <w:p w:rsidR="00657E63" w:rsidRDefault="00DF13E2">
            <w:pPr>
              <w:pStyle w:val="TableParagraph"/>
              <w:spacing w:before="45"/>
              <w:jc w:val="left"/>
              <w:rPr>
                <w:sz w:val="16"/>
              </w:rPr>
            </w:pPr>
            <w:r>
              <w:rPr>
                <w:sz w:val="16"/>
              </w:rPr>
              <w:t>13123.75</w:t>
            </w:r>
          </w:p>
        </w:tc>
      </w:tr>
      <w:tr w:rsidR="00657E63">
        <w:trPr>
          <w:trHeight w:hRule="exact" w:val="345"/>
        </w:trPr>
        <w:tc>
          <w:tcPr>
            <w:tcW w:w="871" w:type="dxa"/>
          </w:tcPr>
          <w:p w:rsidR="00657E63" w:rsidRDefault="00DF13E2">
            <w:pPr>
              <w:pStyle w:val="TableParagraph"/>
              <w:ind w:left="346"/>
              <w:jc w:val="left"/>
              <w:rPr>
                <w:sz w:val="16"/>
              </w:rPr>
            </w:pPr>
            <w:r>
              <w:rPr>
                <w:sz w:val="16"/>
              </w:rPr>
              <w:t>36</w:t>
            </w:r>
          </w:p>
        </w:tc>
        <w:tc>
          <w:tcPr>
            <w:tcW w:w="1863" w:type="dxa"/>
          </w:tcPr>
          <w:p w:rsidR="00657E63" w:rsidRDefault="00DF13E2">
            <w:pPr>
              <w:pStyle w:val="TableParagraph"/>
              <w:spacing w:before="45"/>
              <w:jc w:val="left"/>
              <w:rPr>
                <w:sz w:val="16"/>
              </w:rPr>
            </w:pPr>
            <w:r>
              <w:rPr>
                <w:sz w:val="16"/>
              </w:rPr>
              <w:t>13127.25</w:t>
            </w:r>
          </w:p>
        </w:tc>
      </w:tr>
      <w:tr w:rsidR="00657E63">
        <w:trPr>
          <w:trHeight w:hRule="exact" w:val="345"/>
        </w:trPr>
        <w:tc>
          <w:tcPr>
            <w:tcW w:w="871" w:type="dxa"/>
          </w:tcPr>
          <w:p w:rsidR="00657E63" w:rsidRDefault="00DF13E2">
            <w:pPr>
              <w:pStyle w:val="TableParagraph"/>
              <w:ind w:left="346"/>
              <w:jc w:val="left"/>
              <w:rPr>
                <w:sz w:val="16"/>
              </w:rPr>
            </w:pPr>
            <w:r>
              <w:rPr>
                <w:sz w:val="16"/>
              </w:rPr>
              <w:t>37</w:t>
            </w:r>
          </w:p>
        </w:tc>
        <w:tc>
          <w:tcPr>
            <w:tcW w:w="1863" w:type="dxa"/>
          </w:tcPr>
          <w:p w:rsidR="00657E63" w:rsidRDefault="00DF13E2">
            <w:pPr>
              <w:pStyle w:val="TableParagraph"/>
              <w:spacing w:before="45"/>
              <w:jc w:val="left"/>
              <w:rPr>
                <w:sz w:val="16"/>
              </w:rPr>
            </w:pPr>
            <w:r>
              <w:rPr>
                <w:sz w:val="16"/>
              </w:rPr>
              <w:t>13130.75</w:t>
            </w:r>
          </w:p>
        </w:tc>
      </w:tr>
      <w:tr w:rsidR="00657E63">
        <w:trPr>
          <w:trHeight w:hRule="exact" w:val="345"/>
        </w:trPr>
        <w:tc>
          <w:tcPr>
            <w:tcW w:w="871" w:type="dxa"/>
          </w:tcPr>
          <w:p w:rsidR="00657E63" w:rsidRDefault="00DF13E2">
            <w:pPr>
              <w:pStyle w:val="TableParagraph"/>
              <w:ind w:left="346"/>
              <w:jc w:val="left"/>
              <w:rPr>
                <w:sz w:val="16"/>
              </w:rPr>
            </w:pPr>
            <w:r>
              <w:rPr>
                <w:sz w:val="16"/>
              </w:rPr>
              <w:t>38</w:t>
            </w:r>
          </w:p>
        </w:tc>
        <w:tc>
          <w:tcPr>
            <w:tcW w:w="1863" w:type="dxa"/>
          </w:tcPr>
          <w:p w:rsidR="00657E63" w:rsidRDefault="00DF13E2">
            <w:pPr>
              <w:pStyle w:val="TableParagraph"/>
              <w:spacing w:before="45"/>
              <w:jc w:val="left"/>
              <w:rPr>
                <w:sz w:val="16"/>
              </w:rPr>
            </w:pPr>
            <w:r>
              <w:rPr>
                <w:sz w:val="16"/>
              </w:rPr>
              <w:t>13134.25</w:t>
            </w:r>
          </w:p>
        </w:tc>
      </w:tr>
      <w:tr w:rsidR="00657E63">
        <w:trPr>
          <w:trHeight w:hRule="exact" w:val="345"/>
        </w:trPr>
        <w:tc>
          <w:tcPr>
            <w:tcW w:w="871" w:type="dxa"/>
          </w:tcPr>
          <w:p w:rsidR="00657E63" w:rsidRDefault="00DF13E2">
            <w:pPr>
              <w:pStyle w:val="TableParagraph"/>
              <w:ind w:left="346"/>
              <w:jc w:val="left"/>
              <w:rPr>
                <w:sz w:val="16"/>
              </w:rPr>
            </w:pPr>
            <w:r>
              <w:rPr>
                <w:sz w:val="16"/>
              </w:rPr>
              <w:t>39</w:t>
            </w:r>
          </w:p>
        </w:tc>
        <w:tc>
          <w:tcPr>
            <w:tcW w:w="1863" w:type="dxa"/>
          </w:tcPr>
          <w:p w:rsidR="00657E63" w:rsidRDefault="00DF13E2">
            <w:pPr>
              <w:pStyle w:val="TableParagraph"/>
              <w:spacing w:before="45"/>
              <w:jc w:val="left"/>
              <w:rPr>
                <w:sz w:val="16"/>
              </w:rPr>
            </w:pPr>
            <w:r>
              <w:rPr>
                <w:sz w:val="16"/>
              </w:rPr>
              <w:t>13137.75</w:t>
            </w:r>
          </w:p>
        </w:tc>
      </w:tr>
      <w:tr w:rsidR="00657E63">
        <w:trPr>
          <w:trHeight w:hRule="exact" w:val="345"/>
        </w:trPr>
        <w:tc>
          <w:tcPr>
            <w:tcW w:w="871" w:type="dxa"/>
          </w:tcPr>
          <w:p w:rsidR="00657E63" w:rsidRDefault="00DF13E2">
            <w:pPr>
              <w:pStyle w:val="TableParagraph"/>
              <w:ind w:left="346"/>
              <w:jc w:val="left"/>
              <w:rPr>
                <w:sz w:val="16"/>
              </w:rPr>
            </w:pPr>
            <w:r>
              <w:rPr>
                <w:sz w:val="16"/>
              </w:rPr>
              <w:t>40</w:t>
            </w:r>
          </w:p>
        </w:tc>
        <w:tc>
          <w:tcPr>
            <w:tcW w:w="1863" w:type="dxa"/>
          </w:tcPr>
          <w:p w:rsidR="00657E63" w:rsidRDefault="00DF13E2">
            <w:pPr>
              <w:pStyle w:val="TableParagraph"/>
              <w:spacing w:before="45"/>
              <w:jc w:val="left"/>
              <w:rPr>
                <w:sz w:val="16"/>
              </w:rPr>
            </w:pPr>
            <w:r>
              <w:rPr>
                <w:sz w:val="16"/>
              </w:rPr>
              <w:t>13141.25</w:t>
            </w:r>
          </w:p>
        </w:tc>
      </w:tr>
      <w:tr w:rsidR="00657E63">
        <w:trPr>
          <w:trHeight w:hRule="exact" w:val="345"/>
        </w:trPr>
        <w:tc>
          <w:tcPr>
            <w:tcW w:w="871" w:type="dxa"/>
          </w:tcPr>
          <w:p w:rsidR="00657E63" w:rsidRDefault="00DF13E2">
            <w:pPr>
              <w:pStyle w:val="TableParagraph"/>
              <w:ind w:left="346"/>
              <w:jc w:val="left"/>
              <w:rPr>
                <w:sz w:val="16"/>
              </w:rPr>
            </w:pPr>
            <w:r>
              <w:rPr>
                <w:sz w:val="16"/>
              </w:rPr>
              <w:t>41</w:t>
            </w:r>
          </w:p>
        </w:tc>
        <w:tc>
          <w:tcPr>
            <w:tcW w:w="1863" w:type="dxa"/>
          </w:tcPr>
          <w:p w:rsidR="00657E63" w:rsidRDefault="00DF13E2">
            <w:pPr>
              <w:pStyle w:val="TableParagraph"/>
              <w:spacing w:before="45"/>
              <w:jc w:val="left"/>
              <w:rPr>
                <w:sz w:val="16"/>
              </w:rPr>
            </w:pPr>
            <w:r>
              <w:rPr>
                <w:sz w:val="16"/>
              </w:rPr>
              <w:t>13144.75</w:t>
            </w:r>
          </w:p>
        </w:tc>
      </w:tr>
      <w:tr w:rsidR="00657E63">
        <w:trPr>
          <w:trHeight w:hRule="exact" w:val="345"/>
        </w:trPr>
        <w:tc>
          <w:tcPr>
            <w:tcW w:w="871" w:type="dxa"/>
          </w:tcPr>
          <w:p w:rsidR="00657E63" w:rsidRDefault="00DF13E2">
            <w:pPr>
              <w:pStyle w:val="TableParagraph"/>
              <w:ind w:left="346"/>
              <w:jc w:val="left"/>
              <w:rPr>
                <w:sz w:val="16"/>
              </w:rPr>
            </w:pPr>
            <w:r>
              <w:rPr>
                <w:sz w:val="16"/>
              </w:rPr>
              <w:t>42</w:t>
            </w:r>
          </w:p>
        </w:tc>
        <w:tc>
          <w:tcPr>
            <w:tcW w:w="1863" w:type="dxa"/>
          </w:tcPr>
          <w:p w:rsidR="00657E63" w:rsidRDefault="00DF13E2">
            <w:pPr>
              <w:pStyle w:val="TableParagraph"/>
              <w:spacing w:before="45"/>
              <w:jc w:val="left"/>
              <w:rPr>
                <w:sz w:val="16"/>
              </w:rPr>
            </w:pPr>
            <w:r>
              <w:rPr>
                <w:sz w:val="16"/>
              </w:rPr>
              <w:t>13148.25</w:t>
            </w:r>
          </w:p>
        </w:tc>
      </w:tr>
      <w:tr w:rsidR="00657E63">
        <w:trPr>
          <w:trHeight w:hRule="exact" w:val="345"/>
        </w:trPr>
        <w:tc>
          <w:tcPr>
            <w:tcW w:w="871" w:type="dxa"/>
          </w:tcPr>
          <w:p w:rsidR="00657E63" w:rsidRDefault="00DF13E2">
            <w:pPr>
              <w:pStyle w:val="TableParagraph"/>
              <w:ind w:left="346"/>
              <w:jc w:val="left"/>
              <w:rPr>
                <w:sz w:val="16"/>
              </w:rPr>
            </w:pPr>
            <w:r>
              <w:rPr>
                <w:sz w:val="16"/>
              </w:rPr>
              <w:t>43</w:t>
            </w:r>
          </w:p>
        </w:tc>
        <w:tc>
          <w:tcPr>
            <w:tcW w:w="1863" w:type="dxa"/>
          </w:tcPr>
          <w:p w:rsidR="00657E63" w:rsidRDefault="00DF13E2">
            <w:pPr>
              <w:pStyle w:val="TableParagraph"/>
              <w:spacing w:before="45"/>
              <w:jc w:val="left"/>
              <w:rPr>
                <w:sz w:val="16"/>
              </w:rPr>
            </w:pPr>
            <w:r>
              <w:rPr>
                <w:sz w:val="16"/>
              </w:rPr>
              <w:t>13151.75</w:t>
            </w:r>
          </w:p>
        </w:tc>
      </w:tr>
      <w:tr w:rsidR="00657E63">
        <w:trPr>
          <w:trHeight w:hRule="exact" w:val="345"/>
        </w:trPr>
        <w:tc>
          <w:tcPr>
            <w:tcW w:w="871" w:type="dxa"/>
          </w:tcPr>
          <w:p w:rsidR="00657E63" w:rsidRDefault="00DF13E2">
            <w:pPr>
              <w:pStyle w:val="TableParagraph"/>
              <w:ind w:left="346"/>
              <w:jc w:val="left"/>
              <w:rPr>
                <w:sz w:val="16"/>
              </w:rPr>
            </w:pPr>
            <w:r>
              <w:rPr>
                <w:sz w:val="16"/>
              </w:rPr>
              <w:t>44</w:t>
            </w:r>
          </w:p>
        </w:tc>
        <w:tc>
          <w:tcPr>
            <w:tcW w:w="1863" w:type="dxa"/>
          </w:tcPr>
          <w:p w:rsidR="00657E63" w:rsidRDefault="00DF13E2">
            <w:pPr>
              <w:pStyle w:val="TableParagraph"/>
              <w:spacing w:before="45"/>
              <w:jc w:val="left"/>
              <w:rPr>
                <w:sz w:val="16"/>
              </w:rPr>
            </w:pPr>
            <w:r>
              <w:rPr>
                <w:sz w:val="16"/>
              </w:rPr>
              <w:t>13155.25</w:t>
            </w:r>
          </w:p>
        </w:tc>
      </w:tr>
      <w:tr w:rsidR="00657E63">
        <w:trPr>
          <w:trHeight w:hRule="exact" w:val="345"/>
        </w:trPr>
        <w:tc>
          <w:tcPr>
            <w:tcW w:w="871" w:type="dxa"/>
          </w:tcPr>
          <w:p w:rsidR="00657E63" w:rsidRDefault="00DF13E2">
            <w:pPr>
              <w:pStyle w:val="TableParagraph"/>
              <w:ind w:left="346"/>
              <w:jc w:val="left"/>
              <w:rPr>
                <w:sz w:val="16"/>
              </w:rPr>
            </w:pPr>
            <w:r>
              <w:rPr>
                <w:sz w:val="16"/>
              </w:rPr>
              <w:t>45</w:t>
            </w:r>
          </w:p>
        </w:tc>
        <w:tc>
          <w:tcPr>
            <w:tcW w:w="1863" w:type="dxa"/>
          </w:tcPr>
          <w:p w:rsidR="00657E63" w:rsidRDefault="00DF13E2">
            <w:pPr>
              <w:pStyle w:val="TableParagraph"/>
              <w:spacing w:before="45"/>
              <w:jc w:val="left"/>
              <w:rPr>
                <w:sz w:val="16"/>
              </w:rPr>
            </w:pPr>
            <w:r>
              <w:rPr>
                <w:sz w:val="16"/>
              </w:rPr>
              <w:t>13158.75</w:t>
            </w:r>
          </w:p>
        </w:tc>
      </w:tr>
      <w:tr w:rsidR="00657E63">
        <w:trPr>
          <w:trHeight w:hRule="exact" w:val="345"/>
        </w:trPr>
        <w:tc>
          <w:tcPr>
            <w:tcW w:w="871" w:type="dxa"/>
          </w:tcPr>
          <w:p w:rsidR="00657E63" w:rsidRDefault="00DF13E2">
            <w:pPr>
              <w:pStyle w:val="TableParagraph"/>
              <w:ind w:left="346"/>
              <w:jc w:val="left"/>
              <w:rPr>
                <w:sz w:val="16"/>
              </w:rPr>
            </w:pPr>
            <w:r>
              <w:rPr>
                <w:sz w:val="16"/>
              </w:rPr>
              <w:t>46</w:t>
            </w:r>
          </w:p>
        </w:tc>
        <w:tc>
          <w:tcPr>
            <w:tcW w:w="1863" w:type="dxa"/>
          </w:tcPr>
          <w:p w:rsidR="00657E63" w:rsidRDefault="00DF13E2">
            <w:pPr>
              <w:pStyle w:val="TableParagraph"/>
              <w:spacing w:before="45"/>
              <w:jc w:val="left"/>
              <w:rPr>
                <w:sz w:val="16"/>
              </w:rPr>
            </w:pPr>
            <w:r>
              <w:rPr>
                <w:sz w:val="16"/>
              </w:rPr>
              <w:t>13162.25</w:t>
            </w:r>
          </w:p>
        </w:tc>
      </w:tr>
      <w:tr w:rsidR="00657E63">
        <w:trPr>
          <w:trHeight w:hRule="exact" w:val="345"/>
        </w:trPr>
        <w:tc>
          <w:tcPr>
            <w:tcW w:w="871" w:type="dxa"/>
          </w:tcPr>
          <w:p w:rsidR="00657E63" w:rsidRDefault="00DF13E2">
            <w:pPr>
              <w:pStyle w:val="TableParagraph"/>
              <w:ind w:left="346"/>
              <w:jc w:val="left"/>
              <w:rPr>
                <w:sz w:val="16"/>
              </w:rPr>
            </w:pPr>
            <w:r>
              <w:rPr>
                <w:sz w:val="16"/>
              </w:rPr>
              <w:t>47</w:t>
            </w:r>
          </w:p>
        </w:tc>
        <w:tc>
          <w:tcPr>
            <w:tcW w:w="1863" w:type="dxa"/>
          </w:tcPr>
          <w:p w:rsidR="00657E63" w:rsidRDefault="00DF13E2">
            <w:pPr>
              <w:pStyle w:val="TableParagraph"/>
              <w:spacing w:before="45"/>
              <w:jc w:val="left"/>
              <w:rPr>
                <w:sz w:val="16"/>
              </w:rPr>
            </w:pPr>
            <w:r>
              <w:rPr>
                <w:sz w:val="16"/>
              </w:rPr>
              <w:t>13165.75</w:t>
            </w:r>
          </w:p>
        </w:tc>
      </w:tr>
      <w:tr w:rsidR="00657E63">
        <w:trPr>
          <w:trHeight w:hRule="exact" w:val="345"/>
        </w:trPr>
        <w:tc>
          <w:tcPr>
            <w:tcW w:w="871" w:type="dxa"/>
          </w:tcPr>
          <w:p w:rsidR="00657E63" w:rsidRDefault="00DF13E2">
            <w:pPr>
              <w:pStyle w:val="TableParagraph"/>
              <w:ind w:left="346"/>
              <w:jc w:val="left"/>
              <w:rPr>
                <w:sz w:val="16"/>
              </w:rPr>
            </w:pPr>
            <w:r>
              <w:rPr>
                <w:sz w:val="16"/>
              </w:rPr>
              <w:t>48</w:t>
            </w:r>
          </w:p>
        </w:tc>
        <w:tc>
          <w:tcPr>
            <w:tcW w:w="1863" w:type="dxa"/>
          </w:tcPr>
          <w:p w:rsidR="00657E63" w:rsidRDefault="00DF13E2">
            <w:pPr>
              <w:pStyle w:val="TableParagraph"/>
              <w:spacing w:before="45"/>
              <w:jc w:val="left"/>
              <w:rPr>
                <w:sz w:val="16"/>
              </w:rPr>
            </w:pPr>
            <w:r>
              <w:rPr>
                <w:sz w:val="16"/>
              </w:rPr>
              <w:t>13169.25</w:t>
            </w:r>
          </w:p>
        </w:tc>
      </w:tr>
      <w:tr w:rsidR="00657E63">
        <w:trPr>
          <w:trHeight w:hRule="exact" w:val="345"/>
        </w:trPr>
        <w:tc>
          <w:tcPr>
            <w:tcW w:w="871" w:type="dxa"/>
          </w:tcPr>
          <w:p w:rsidR="00657E63" w:rsidRDefault="00DF13E2">
            <w:pPr>
              <w:pStyle w:val="TableParagraph"/>
              <w:ind w:left="346"/>
              <w:jc w:val="left"/>
              <w:rPr>
                <w:sz w:val="16"/>
              </w:rPr>
            </w:pPr>
            <w:r>
              <w:rPr>
                <w:sz w:val="16"/>
              </w:rPr>
              <w:t>49</w:t>
            </w:r>
          </w:p>
        </w:tc>
        <w:tc>
          <w:tcPr>
            <w:tcW w:w="1863" w:type="dxa"/>
          </w:tcPr>
          <w:p w:rsidR="00657E63" w:rsidRDefault="00DF13E2">
            <w:pPr>
              <w:pStyle w:val="TableParagraph"/>
              <w:spacing w:before="45"/>
              <w:jc w:val="left"/>
              <w:rPr>
                <w:sz w:val="16"/>
              </w:rPr>
            </w:pPr>
            <w:r>
              <w:rPr>
                <w:sz w:val="16"/>
              </w:rPr>
              <w:t>13172.75</w:t>
            </w:r>
          </w:p>
        </w:tc>
      </w:tr>
      <w:tr w:rsidR="00657E63">
        <w:trPr>
          <w:trHeight w:hRule="exact" w:val="345"/>
        </w:trPr>
        <w:tc>
          <w:tcPr>
            <w:tcW w:w="871" w:type="dxa"/>
          </w:tcPr>
          <w:p w:rsidR="00657E63" w:rsidRDefault="00DF13E2">
            <w:pPr>
              <w:pStyle w:val="TableParagraph"/>
              <w:ind w:left="346"/>
              <w:jc w:val="left"/>
              <w:rPr>
                <w:sz w:val="16"/>
              </w:rPr>
            </w:pPr>
            <w:r>
              <w:rPr>
                <w:sz w:val="16"/>
              </w:rPr>
              <w:t>50</w:t>
            </w:r>
          </w:p>
        </w:tc>
        <w:tc>
          <w:tcPr>
            <w:tcW w:w="1863" w:type="dxa"/>
          </w:tcPr>
          <w:p w:rsidR="00657E63" w:rsidRDefault="00DF13E2">
            <w:pPr>
              <w:pStyle w:val="TableParagraph"/>
              <w:spacing w:before="45"/>
              <w:jc w:val="left"/>
              <w:rPr>
                <w:sz w:val="16"/>
              </w:rPr>
            </w:pPr>
            <w:r>
              <w:rPr>
                <w:sz w:val="16"/>
              </w:rPr>
              <w:t>13176.25</w:t>
            </w:r>
          </w:p>
        </w:tc>
      </w:tr>
      <w:tr w:rsidR="00657E63">
        <w:trPr>
          <w:trHeight w:hRule="exact" w:val="345"/>
        </w:trPr>
        <w:tc>
          <w:tcPr>
            <w:tcW w:w="871" w:type="dxa"/>
          </w:tcPr>
          <w:p w:rsidR="00657E63" w:rsidRDefault="00DF13E2">
            <w:pPr>
              <w:pStyle w:val="TableParagraph"/>
              <w:ind w:left="346"/>
              <w:jc w:val="left"/>
              <w:rPr>
                <w:sz w:val="16"/>
              </w:rPr>
            </w:pPr>
            <w:r>
              <w:rPr>
                <w:sz w:val="16"/>
              </w:rPr>
              <w:t>51</w:t>
            </w:r>
          </w:p>
        </w:tc>
        <w:tc>
          <w:tcPr>
            <w:tcW w:w="1863" w:type="dxa"/>
          </w:tcPr>
          <w:p w:rsidR="00657E63" w:rsidRDefault="00DF13E2">
            <w:pPr>
              <w:pStyle w:val="TableParagraph"/>
              <w:spacing w:before="45"/>
              <w:jc w:val="left"/>
              <w:rPr>
                <w:sz w:val="16"/>
              </w:rPr>
            </w:pPr>
            <w:r>
              <w:rPr>
                <w:sz w:val="16"/>
              </w:rPr>
              <w:t>13179.75</w:t>
            </w:r>
          </w:p>
        </w:tc>
      </w:tr>
      <w:tr w:rsidR="00657E63">
        <w:trPr>
          <w:trHeight w:hRule="exact" w:val="345"/>
        </w:trPr>
        <w:tc>
          <w:tcPr>
            <w:tcW w:w="871" w:type="dxa"/>
          </w:tcPr>
          <w:p w:rsidR="00657E63" w:rsidRDefault="00DF13E2">
            <w:pPr>
              <w:pStyle w:val="TableParagraph"/>
              <w:ind w:left="346"/>
              <w:jc w:val="left"/>
              <w:rPr>
                <w:sz w:val="16"/>
              </w:rPr>
            </w:pPr>
            <w:r>
              <w:rPr>
                <w:sz w:val="16"/>
              </w:rPr>
              <w:t>52</w:t>
            </w:r>
          </w:p>
        </w:tc>
        <w:tc>
          <w:tcPr>
            <w:tcW w:w="1863" w:type="dxa"/>
          </w:tcPr>
          <w:p w:rsidR="00657E63" w:rsidRDefault="00DF13E2">
            <w:pPr>
              <w:pStyle w:val="TableParagraph"/>
              <w:spacing w:before="45"/>
              <w:jc w:val="left"/>
              <w:rPr>
                <w:sz w:val="16"/>
              </w:rPr>
            </w:pPr>
            <w:r>
              <w:rPr>
                <w:sz w:val="16"/>
              </w:rPr>
              <w:t>13183.25</w:t>
            </w:r>
          </w:p>
        </w:tc>
      </w:tr>
      <w:tr w:rsidR="00657E63">
        <w:trPr>
          <w:trHeight w:hRule="exact" w:val="345"/>
        </w:trPr>
        <w:tc>
          <w:tcPr>
            <w:tcW w:w="871" w:type="dxa"/>
          </w:tcPr>
          <w:p w:rsidR="00657E63" w:rsidRDefault="00DF13E2">
            <w:pPr>
              <w:pStyle w:val="TableParagraph"/>
              <w:ind w:left="346"/>
              <w:jc w:val="left"/>
              <w:rPr>
                <w:sz w:val="16"/>
              </w:rPr>
            </w:pPr>
            <w:r>
              <w:rPr>
                <w:sz w:val="16"/>
              </w:rPr>
              <w:t>53</w:t>
            </w:r>
          </w:p>
        </w:tc>
        <w:tc>
          <w:tcPr>
            <w:tcW w:w="1863" w:type="dxa"/>
          </w:tcPr>
          <w:p w:rsidR="00657E63" w:rsidRDefault="00DF13E2">
            <w:pPr>
              <w:pStyle w:val="TableParagraph"/>
              <w:spacing w:before="45"/>
              <w:jc w:val="left"/>
              <w:rPr>
                <w:sz w:val="16"/>
              </w:rPr>
            </w:pPr>
            <w:r>
              <w:rPr>
                <w:sz w:val="16"/>
              </w:rPr>
              <w:t>13186.75</w:t>
            </w:r>
          </w:p>
        </w:tc>
      </w:tr>
      <w:tr w:rsidR="00657E63">
        <w:trPr>
          <w:trHeight w:hRule="exact" w:val="345"/>
        </w:trPr>
        <w:tc>
          <w:tcPr>
            <w:tcW w:w="871" w:type="dxa"/>
          </w:tcPr>
          <w:p w:rsidR="00657E63" w:rsidRDefault="00DF13E2">
            <w:pPr>
              <w:pStyle w:val="TableParagraph"/>
              <w:ind w:left="346"/>
              <w:jc w:val="left"/>
              <w:rPr>
                <w:sz w:val="16"/>
              </w:rPr>
            </w:pPr>
            <w:r>
              <w:rPr>
                <w:sz w:val="16"/>
              </w:rPr>
              <w:t>54</w:t>
            </w:r>
          </w:p>
        </w:tc>
        <w:tc>
          <w:tcPr>
            <w:tcW w:w="1863" w:type="dxa"/>
          </w:tcPr>
          <w:p w:rsidR="00657E63" w:rsidRDefault="00DF13E2">
            <w:pPr>
              <w:pStyle w:val="TableParagraph"/>
              <w:spacing w:before="45"/>
              <w:jc w:val="left"/>
              <w:rPr>
                <w:sz w:val="16"/>
              </w:rPr>
            </w:pPr>
            <w:r>
              <w:rPr>
                <w:sz w:val="16"/>
              </w:rPr>
              <w:t>13190.25</w:t>
            </w:r>
          </w:p>
        </w:tc>
      </w:tr>
      <w:tr w:rsidR="00657E63">
        <w:trPr>
          <w:trHeight w:hRule="exact" w:val="345"/>
        </w:trPr>
        <w:tc>
          <w:tcPr>
            <w:tcW w:w="871" w:type="dxa"/>
          </w:tcPr>
          <w:p w:rsidR="00657E63" w:rsidRDefault="00DF13E2">
            <w:pPr>
              <w:pStyle w:val="TableParagraph"/>
              <w:ind w:left="346"/>
              <w:jc w:val="left"/>
              <w:rPr>
                <w:sz w:val="16"/>
              </w:rPr>
            </w:pPr>
            <w:r>
              <w:rPr>
                <w:sz w:val="16"/>
              </w:rPr>
              <w:t>55</w:t>
            </w:r>
          </w:p>
        </w:tc>
        <w:tc>
          <w:tcPr>
            <w:tcW w:w="1863" w:type="dxa"/>
          </w:tcPr>
          <w:p w:rsidR="00657E63" w:rsidRDefault="00DF13E2">
            <w:pPr>
              <w:pStyle w:val="TableParagraph"/>
              <w:spacing w:before="45"/>
              <w:jc w:val="left"/>
              <w:rPr>
                <w:sz w:val="16"/>
              </w:rPr>
            </w:pPr>
            <w:r>
              <w:rPr>
                <w:sz w:val="16"/>
              </w:rPr>
              <w:t>13193.75</w:t>
            </w:r>
          </w:p>
        </w:tc>
      </w:tr>
      <w:tr w:rsidR="00657E63">
        <w:trPr>
          <w:trHeight w:hRule="exact" w:val="345"/>
        </w:trPr>
        <w:tc>
          <w:tcPr>
            <w:tcW w:w="871" w:type="dxa"/>
          </w:tcPr>
          <w:p w:rsidR="00657E63" w:rsidRDefault="00DF13E2">
            <w:pPr>
              <w:pStyle w:val="TableParagraph"/>
              <w:ind w:left="346"/>
              <w:jc w:val="left"/>
              <w:rPr>
                <w:sz w:val="16"/>
              </w:rPr>
            </w:pPr>
            <w:r>
              <w:rPr>
                <w:sz w:val="16"/>
              </w:rPr>
              <w:t>56</w:t>
            </w:r>
          </w:p>
        </w:tc>
        <w:tc>
          <w:tcPr>
            <w:tcW w:w="1863" w:type="dxa"/>
          </w:tcPr>
          <w:p w:rsidR="00657E63" w:rsidRDefault="00DF13E2">
            <w:pPr>
              <w:pStyle w:val="TableParagraph"/>
              <w:spacing w:before="45"/>
              <w:jc w:val="left"/>
              <w:rPr>
                <w:sz w:val="16"/>
              </w:rPr>
            </w:pPr>
            <w:r>
              <w:rPr>
                <w:sz w:val="16"/>
              </w:rPr>
              <w:t>13197.25</w:t>
            </w:r>
          </w:p>
        </w:tc>
      </w:tr>
      <w:tr w:rsidR="00657E63">
        <w:trPr>
          <w:trHeight w:hRule="exact" w:val="345"/>
        </w:trPr>
        <w:tc>
          <w:tcPr>
            <w:tcW w:w="871" w:type="dxa"/>
          </w:tcPr>
          <w:p w:rsidR="00657E63" w:rsidRDefault="00DF13E2">
            <w:pPr>
              <w:pStyle w:val="TableParagraph"/>
              <w:ind w:left="346"/>
              <w:jc w:val="left"/>
              <w:rPr>
                <w:sz w:val="16"/>
              </w:rPr>
            </w:pPr>
            <w:r>
              <w:rPr>
                <w:sz w:val="16"/>
              </w:rPr>
              <w:t>57</w:t>
            </w:r>
          </w:p>
        </w:tc>
        <w:tc>
          <w:tcPr>
            <w:tcW w:w="1863" w:type="dxa"/>
          </w:tcPr>
          <w:p w:rsidR="00657E63" w:rsidRDefault="00DF13E2">
            <w:pPr>
              <w:pStyle w:val="TableParagraph"/>
              <w:spacing w:before="45"/>
              <w:jc w:val="left"/>
              <w:rPr>
                <w:sz w:val="16"/>
              </w:rPr>
            </w:pPr>
            <w:r>
              <w:rPr>
                <w:sz w:val="16"/>
              </w:rPr>
              <w:t>13200.75</w:t>
            </w:r>
          </w:p>
        </w:tc>
      </w:tr>
      <w:tr w:rsidR="00657E63">
        <w:trPr>
          <w:trHeight w:hRule="exact" w:val="345"/>
        </w:trPr>
        <w:tc>
          <w:tcPr>
            <w:tcW w:w="871" w:type="dxa"/>
          </w:tcPr>
          <w:p w:rsidR="00657E63" w:rsidRDefault="00DF13E2">
            <w:pPr>
              <w:pStyle w:val="TableParagraph"/>
              <w:ind w:left="346"/>
              <w:jc w:val="left"/>
              <w:rPr>
                <w:sz w:val="16"/>
              </w:rPr>
            </w:pPr>
            <w:r>
              <w:rPr>
                <w:sz w:val="16"/>
              </w:rPr>
              <w:t>58</w:t>
            </w:r>
          </w:p>
        </w:tc>
        <w:tc>
          <w:tcPr>
            <w:tcW w:w="1863" w:type="dxa"/>
          </w:tcPr>
          <w:p w:rsidR="00657E63" w:rsidRDefault="00DF13E2">
            <w:pPr>
              <w:pStyle w:val="TableParagraph"/>
              <w:spacing w:before="45"/>
              <w:jc w:val="left"/>
              <w:rPr>
                <w:sz w:val="16"/>
              </w:rPr>
            </w:pPr>
            <w:r>
              <w:rPr>
                <w:sz w:val="16"/>
              </w:rPr>
              <w:t>13204.25</w:t>
            </w:r>
          </w:p>
        </w:tc>
      </w:tr>
      <w:tr w:rsidR="00657E63">
        <w:trPr>
          <w:trHeight w:hRule="exact" w:val="345"/>
        </w:trPr>
        <w:tc>
          <w:tcPr>
            <w:tcW w:w="871" w:type="dxa"/>
          </w:tcPr>
          <w:p w:rsidR="00657E63" w:rsidRDefault="00DF13E2">
            <w:pPr>
              <w:pStyle w:val="TableParagraph"/>
              <w:ind w:left="346"/>
              <w:jc w:val="left"/>
              <w:rPr>
                <w:sz w:val="16"/>
              </w:rPr>
            </w:pPr>
            <w:r>
              <w:rPr>
                <w:sz w:val="16"/>
              </w:rPr>
              <w:t>59</w:t>
            </w:r>
          </w:p>
        </w:tc>
        <w:tc>
          <w:tcPr>
            <w:tcW w:w="1863" w:type="dxa"/>
          </w:tcPr>
          <w:p w:rsidR="00657E63" w:rsidRDefault="00DF13E2">
            <w:pPr>
              <w:pStyle w:val="TableParagraph"/>
              <w:spacing w:before="45"/>
              <w:jc w:val="left"/>
              <w:rPr>
                <w:sz w:val="16"/>
              </w:rPr>
            </w:pPr>
            <w:r>
              <w:rPr>
                <w:sz w:val="16"/>
              </w:rPr>
              <w:t>13207.75</w:t>
            </w:r>
          </w:p>
        </w:tc>
      </w:tr>
      <w:tr w:rsidR="00657E63">
        <w:trPr>
          <w:trHeight w:hRule="exact" w:val="345"/>
        </w:trPr>
        <w:tc>
          <w:tcPr>
            <w:tcW w:w="871" w:type="dxa"/>
          </w:tcPr>
          <w:p w:rsidR="00657E63" w:rsidRDefault="00DF13E2">
            <w:pPr>
              <w:pStyle w:val="TableParagraph"/>
              <w:ind w:left="346"/>
              <w:jc w:val="left"/>
              <w:rPr>
                <w:sz w:val="16"/>
              </w:rPr>
            </w:pPr>
            <w:r>
              <w:rPr>
                <w:sz w:val="16"/>
              </w:rPr>
              <w:t>60</w:t>
            </w:r>
          </w:p>
        </w:tc>
        <w:tc>
          <w:tcPr>
            <w:tcW w:w="1863" w:type="dxa"/>
          </w:tcPr>
          <w:p w:rsidR="00657E63" w:rsidRDefault="00DF13E2">
            <w:pPr>
              <w:pStyle w:val="TableParagraph"/>
              <w:spacing w:before="45"/>
              <w:jc w:val="left"/>
              <w:rPr>
                <w:sz w:val="16"/>
              </w:rPr>
            </w:pPr>
            <w:r>
              <w:rPr>
                <w:sz w:val="16"/>
              </w:rPr>
              <w:t>13211.25</w:t>
            </w:r>
          </w:p>
        </w:tc>
      </w:tr>
      <w:tr w:rsidR="00657E63">
        <w:trPr>
          <w:trHeight w:hRule="exact" w:val="353"/>
        </w:trPr>
        <w:tc>
          <w:tcPr>
            <w:tcW w:w="871" w:type="dxa"/>
            <w:tcBorders>
              <w:bottom w:val="single" w:sz="12" w:space="0" w:color="000000"/>
            </w:tcBorders>
          </w:tcPr>
          <w:p w:rsidR="00657E63" w:rsidRDefault="00DF13E2">
            <w:pPr>
              <w:pStyle w:val="TableParagraph"/>
              <w:ind w:left="346"/>
              <w:jc w:val="left"/>
              <w:rPr>
                <w:sz w:val="16"/>
              </w:rPr>
            </w:pPr>
            <w:r>
              <w:rPr>
                <w:sz w:val="16"/>
              </w:rPr>
              <w:t>61</w:t>
            </w:r>
          </w:p>
        </w:tc>
        <w:tc>
          <w:tcPr>
            <w:tcW w:w="1863" w:type="dxa"/>
            <w:tcBorders>
              <w:bottom w:val="single" w:sz="12" w:space="0" w:color="000000"/>
            </w:tcBorders>
          </w:tcPr>
          <w:p w:rsidR="00657E63" w:rsidRDefault="00DF13E2">
            <w:pPr>
              <w:pStyle w:val="TableParagraph"/>
              <w:spacing w:before="45"/>
              <w:jc w:val="left"/>
              <w:rPr>
                <w:sz w:val="16"/>
              </w:rPr>
            </w:pPr>
            <w:r>
              <w:rPr>
                <w:sz w:val="16"/>
              </w:rPr>
              <w:t>13214.75</w:t>
            </w:r>
          </w:p>
        </w:tc>
      </w:tr>
      <w:tr w:rsidR="00657E63">
        <w:trPr>
          <w:trHeight w:hRule="exact" w:val="353"/>
        </w:trPr>
        <w:tc>
          <w:tcPr>
            <w:tcW w:w="871" w:type="dxa"/>
            <w:tcBorders>
              <w:top w:val="single" w:sz="12" w:space="0" w:color="000000"/>
            </w:tcBorders>
          </w:tcPr>
          <w:p w:rsidR="00657E63" w:rsidRDefault="00DF13E2">
            <w:pPr>
              <w:pStyle w:val="TableParagraph"/>
              <w:ind w:left="346"/>
              <w:jc w:val="left"/>
              <w:rPr>
                <w:sz w:val="16"/>
              </w:rPr>
            </w:pPr>
            <w:r>
              <w:rPr>
                <w:sz w:val="16"/>
              </w:rPr>
              <w:t>62</w:t>
            </w:r>
          </w:p>
        </w:tc>
        <w:tc>
          <w:tcPr>
            <w:tcW w:w="1863" w:type="dxa"/>
            <w:tcBorders>
              <w:top w:val="single" w:sz="12" w:space="0" w:color="000000"/>
            </w:tcBorders>
          </w:tcPr>
          <w:p w:rsidR="00657E63" w:rsidRDefault="00DF13E2">
            <w:pPr>
              <w:pStyle w:val="TableParagraph"/>
              <w:spacing w:before="45"/>
              <w:jc w:val="left"/>
              <w:rPr>
                <w:sz w:val="16"/>
              </w:rPr>
            </w:pPr>
            <w:r>
              <w:rPr>
                <w:sz w:val="16"/>
              </w:rPr>
              <w:t>13218.25</w:t>
            </w:r>
          </w:p>
        </w:tc>
      </w:tr>
      <w:tr w:rsidR="00657E63">
        <w:trPr>
          <w:trHeight w:hRule="exact" w:val="345"/>
        </w:trPr>
        <w:tc>
          <w:tcPr>
            <w:tcW w:w="871" w:type="dxa"/>
          </w:tcPr>
          <w:p w:rsidR="00657E63" w:rsidRDefault="00DF13E2">
            <w:pPr>
              <w:pStyle w:val="TableParagraph"/>
              <w:ind w:left="346"/>
              <w:jc w:val="left"/>
              <w:rPr>
                <w:sz w:val="16"/>
              </w:rPr>
            </w:pPr>
            <w:r>
              <w:rPr>
                <w:sz w:val="16"/>
              </w:rPr>
              <w:t>63</w:t>
            </w:r>
          </w:p>
        </w:tc>
        <w:tc>
          <w:tcPr>
            <w:tcW w:w="1863" w:type="dxa"/>
          </w:tcPr>
          <w:p w:rsidR="00657E63" w:rsidRDefault="00DF13E2">
            <w:pPr>
              <w:pStyle w:val="TableParagraph"/>
              <w:spacing w:before="45"/>
              <w:jc w:val="left"/>
              <w:rPr>
                <w:sz w:val="16"/>
              </w:rPr>
            </w:pPr>
            <w:r>
              <w:rPr>
                <w:sz w:val="16"/>
              </w:rPr>
              <w:t>13221.75</w:t>
            </w:r>
          </w:p>
        </w:tc>
      </w:tr>
      <w:tr w:rsidR="00657E63">
        <w:trPr>
          <w:trHeight w:hRule="exact" w:val="345"/>
        </w:trPr>
        <w:tc>
          <w:tcPr>
            <w:tcW w:w="871" w:type="dxa"/>
          </w:tcPr>
          <w:p w:rsidR="00657E63" w:rsidRDefault="00DF13E2">
            <w:pPr>
              <w:pStyle w:val="TableParagraph"/>
              <w:ind w:left="346"/>
              <w:jc w:val="left"/>
              <w:rPr>
                <w:sz w:val="16"/>
              </w:rPr>
            </w:pPr>
            <w:r>
              <w:rPr>
                <w:sz w:val="16"/>
              </w:rPr>
              <w:t>64</w:t>
            </w:r>
          </w:p>
        </w:tc>
        <w:tc>
          <w:tcPr>
            <w:tcW w:w="1863" w:type="dxa"/>
          </w:tcPr>
          <w:p w:rsidR="00657E63" w:rsidRDefault="00DF13E2">
            <w:pPr>
              <w:pStyle w:val="TableParagraph"/>
              <w:spacing w:before="45"/>
              <w:jc w:val="left"/>
              <w:rPr>
                <w:sz w:val="16"/>
              </w:rPr>
            </w:pPr>
            <w:r>
              <w:rPr>
                <w:sz w:val="16"/>
              </w:rPr>
              <w:t>13225.25</w:t>
            </w:r>
          </w:p>
        </w:tc>
      </w:tr>
      <w:tr w:rsidR="00657E63">
        <w:trPr>
          <w:trHeight w:hRule="exact" w:val="345"/>
        </w:trPr>
        <w:tc>
          <w:tcPr>
            <w:tcW w:w="871" w:type="dxa"/>
          </w:tcPr>
          <w:p w:rsidR="00657E63" w:rsidRDefault="00DF13E2">
            <w:pPr>
              <w:pStyle w:val="TableParagraph"/>
              <w:ind w:left="346"/>
              <w:jc w:val="left"/>
              <w:rPr>
                <w:sz w:val="16"/>
              </w:rPr>
            </w:pPr>
            <w:r>
              <w:rPr>
                <w:sz w:val="16"/>
              </w:rPr>
              <w:t>65</w:t>
            </w:r>
          </w:p>
        </w:tc>
        <w:tc>
          <w:tcPr>
            <w:tcW w:w="1863" w:type="dxa"/>
          </w:tcPr>
          <w:p w:rsidR="00657E63" w:rsidRDefault="00DF13E2">
            <w:pPr>
              <w:pStyle w:val="TableParagraph"/>
              <w:spacing w:before="45"/>
              <w:jc w:val="left"/>
              <w:rPr>
                <w:sz w:val="16"/>
              </w:rPr>
            </w:pPr>
            <w:r>
              <w:rPr>
                <w:sz w:val="16"/>
              </w:rPr>
              <w:t>13228.75</w:t>
            </w:r>
          </w:p>
        </w:tc>
      </w:tr>
      <w:tr w:rsidR="00657E63">
        <w:trPr>
          <w:trHeight w:hRule="exact" w:val="345"/>
        </w:trPr>
        <w:tc>
          <w:tcPr>
            <w:tcW w:w="871" w:type="dxa"/>
          </w:tcPr>
          <w:p w:rsidR="00657E63" w:rsidRDefault="00DF13E2">
            <w:pPr>
              <w:pStyle w:val="TableParagraph"/>
              <w:ind w:left="346"/>
              <w:jc w:val="left"/>
              <w:rPr>
                <w:sz w:val="16"/>
              </w:rPr>
            </w:pPr>
            <w:r>
              <w:rPr>
                <w:sz w:val="16"/>
              </w:rPr>
              <w:t>65</w:t>
            </w:r>
          </w:p>
        </w:tc>
        <w:tc>
          <w:tcPr>
            <w:tcW w:w="1863" w:type="dxa"/>
          </w:tcPr>
          <w:p w:rsidR="00657E63" w:rsidRDefault="00DF13E2">
            <w:pPr>
              <w:pStyle w:val="TableParagraph"/>
              <w:spacing w:before="45"/>
              <w:jc w:val="left"/>
              <w:rPr>
                <w:sz w:val="16"/>
              </w:rPr>
            </w:pPr>
            <w:r>
              <w:rPr>
                <w:sz w:val="16"/>
              </w:rPr>
              <w:t>13232.25</w:t>
            </w:r>
          </w:p>
        </w:tc>
      </w:tr>
      <w:tr w:rsidR="00657E63">
        <w:trPr>
          <w:trHeight w:hRule="exact" w:val="345"/>
        </w:trPr>
        <w:tc>
          <w:tcPr>
            <w:tcW w:w="871" w:type="dxa"/>
          </w:tcPr>
          <w:p w:rsidR="00657E63" w:rsidRDefault="00DF13E2">
            <w:pPr>
              <w:pStyle w:val="TableParagraph"/>
              <w:ind w:left="346"/>
              <w:jc w:val="left"/>
              <w:rPr>
                <w:sz w:val="16"/>
              </w:rPr>
            </w:pPr>
            <w:r>
              <w:rPr>
                <w:sz w:val="16"/>
              </w:rPr>
              <w:t>67</w:t>
            </w:r>
          </w:p>
        </w:tc>
        <w:tc>
          <w:tcPr>
            <w:tcW w:w="1863" w:type="dxa"/>
          </w:tcPr>
          <w:p w:rsidR="00657E63" w:rsidRDefault="00DF13E2">
            <w:pPr>
              <w:pStyle w:val="TableParagraph"/>
              <w:spacing w:before="45"/>
              <w:jc w:val="left"/>
              <w:rPr>
                <w:sz w:val="16"/>
              </w:rPr>
            </w:pPr>
            <w:r>
              <w:rPr>
                <w:sz w:val="16"/>
              </w:rPr>
              <w:t>13235.75</w:t>
            </w:r>
          </w:p>
        </w:tc>
      </w:tr>
      <w:tr w:rsidR="00657E63">
        <w:trPr>
          <w:trHeight w:hRule="exact" w:val="345"/>
        </w:trPr>
        <w:tc>
          <w:tcPr>
            <w:tcW w:w="871" w:type="dxa"/>
          </w:tcPr>
          <w:p w:rsidR="00657E63" w:rsidRDefault="00DF13E2">
            <w:pPr>
              <w:pStyle w:val="TableParagraph"/>
              <w:ind w:left="346"/>
              <w:jc w:val="left"/>
              <w:rPr>
                <w:sz w:val="16"/>
              </w:rPr>
            </w:pPr>
            <w:r>
              <w:rPr>
                <w:sz w:val="16"/>
              </w:rPr>
              <w:t>68</w:t>
            </w:r>
          </w:p>
        </w:tc>
        <w:tc>
          <w:tcPr>
            <w:tcW w:w="1863" w:type="dxa"/>
          </w:tcPr>
          <w:p w:rsidR="00657E63" w:rsidRDefault="00DF13E2">
            <w:pPr>
              <w:pStyle w:val="TableParagraph"/>
              <w:spacing w:before="45"/>
              <w:jc w:val="left"/>
              <w:rPr>
                <w:sz w:val="16"/>
              </w:rPr>
            </w:pPr>
            <w:r>
              <w:rPr>
                <w:sz w:val="16"/>
              </w:rPr>
              <w:t>13239.25</w:t>
            </w:r>
          </w:p>
        </w:tc>
      </w:tr>
      <w:tr w:rsidR="00657E63">
        <w:trPr>
          <w:trHeight w:hRule="exact" w:val="345"/>
        </w:trPr>
        <w:tc>
          <w:tcPr>
            <w:tcW w:w="871" w:type="dxa"/>
          </w:tcPr>
          <w:p w:rsidR="00657E63" w:rsidRDefault="00DF13E2">
            <w:pPr>
              <w:pStyle w:val="TableParagraph"/>
              <w:ind w:left="346"/>
              <w:jc w:val="left"/>
              <w:rPr>
                <w:sz w:val="16"/>
              </w:rPr>
            </w:pPr>
            <w:r>
              <w:rPr>
                <w:sz w:val="16"/>
              </w:rPr>
              <w:t>69</w:t>
            </w:r>
          </w:p>
        </w:tc>
        <w:tc>
          <w:tcPr>
            <w:tcW w:w="1863" w:type="dxa"/>
          </w:tcPr>
          <w:p w:rsidR="00657E63" w:rsidRDefault="00DF13E2">
            <w:pPr>
              <w:pStyle w:val="TableParagraph"/>
              <w:spacing w:before="45"/>
              <w:jc w:val="left"/>
              <w:rPr>
                <w:sz w:val="16"/>
              </w:rPr>
            </w:pPr>
            <w:r>
              <w:rPr>
                <w:sz w:val="16"/>
              </w:rPr>
              <w:t>13242.75</w:t>
            </w:r>
          </w:p>
        </w:tc>
      </w:tr>
      <w:tr w:rsidR="00657E63">
        <w:trPr>
          <w:trHeight w:hRule="exact" w:val="345"/>
        </w:trPr>
        <w:tc>
          <w:tcPr>
            <w:tcW w:w="871" w:type="dxa"/>
          </w:tcPr>
          <w:p w:rsidR="00657E63" w:rsidRDefault="00DF13E2">
            <w:pPr>
              <w:pStyle w:val="TableParagraph"/>
              <w:ind w:left="346"/>
              <w:jc w:val="left"/>
              <w:rPr>
                <w:sz w:val="16"/>
              </w:rPr>
            </w:pPr>
            <w:r>
              <w:rPr>
                <w:sz w:val="16"/>
              </w:rPr>
              <w:t>70</w:t>
            </w:r>
          </w:p>
        </w:tc>
        <w:tc>
          <w:tcPr>
            <w:tcW w:w="1863" w:type="dxa"/>
          </w:tcPr>
          <w:p w:rsidR="00657E63" w:rsidRDefault="00DF13E2">
            <w:pPr>
              <w:pStyle w:val="TableParagraph"/>
              <w:spacing w:before="45"/>
              <w:jc w:val="left"/>
              <w:rPr>
                <w:sz w:val="16"/>
              </w:rPr>
            </w:pPr>
            <w:r>
              <w:rPr>
                <w:sz w:val="16"/>
              </w:rPr>
              <w:t>13246.25</w:t>
            </w:r>
          </w:p>
        </w:tc>
      </w:tr>
    </w:tbl>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spacing w:before="8"/>
        <w:rPr>
          <w:b/>
          <w:sz w:val="20"/>
        </w:rPr>
      </w:pPr>
    </w:p>
    <w:p w:rsidR="00657E63" w:rsidRDefault="00DF13E2">
      <w:pPr>
        <w:pStyle w:val="Prrafodelista"/>
        <w:numPr>
          <w:ilvl w:val="1"/>
          <w:numId w:val="6"/>
        </w:numPr>
        <w:tabs>
          <w:tab w:val="left" w:pos="4022"/>
        </w:tabs>
        <w:spacing w:before="0" w:after="19" w:line="348" w:lineRule="auto"/>
        <w:ind w:left="4772" w:right="3390" w:hanging="946"/>
        <w:rPr>
          <w:b/>
          <w:sz w:val="18"/>
        </w:rPr>
      </w:pPr>
      <w:r>
        <w:rPr>
          <w:b/>
          <w:sz w:val="18"/>
        </w:rPr>
        <w:t xml:space="preserve">Plan para canales </w:t>
      </w:r>
      <w:r>
        <w:rPr>
          <w:b/>
          <w:spacing w:val="-3"/>
          <w:sz w:val="18"/>
        </w:rPr>
        <w:t xml:space="preserve">de </w:t>
      </w:r>
      <w:r>
        <w:rPr>
          <w:b/>
          <w:sz w:val="18"/>
        </w:rPr>
        <w:t xml:space="preserve">7 MHz </w:t>
      </w:r>
      <w:r>
        <w:rPr>
          <w:b/>
          <w:spacing w:val="-3"/>
          <w:sz w:val="18"/>
        </w:rPr>
        <w:t xml:space="preserve">de </w:t>
      </w:r>
      <w:r>
        <w:rPr>
          <w:b/>
          <w:sz w:val="18"/>
        </w:rPr>
        <w:t xml:space="preserve">ancho </w:t>
      </w:r>
      <w:r>
        <w:rPr>
          <w:b/>
          <w:spacing w:val="-3"/>
          <w:sz w:val="18"/>
        </w:rPr>
        <w:t xml:space="preserve">de banda </w:t>
      </w:r>
      <w:r>
        <w:rPr>
          <w:b/>
          <w:sz w:val="18"/>
        </w:rPr>
        <w:t>Banda 12,750 ­ 12,850</w:t>
      </w:r>
      <w:r>
        <w:rPr>
          <w:b/>
          <w:spacing w:val="20"/>
          <w:sz w:val="18"/>
        </w:rPr>
        <w:t xml:space="preserve"> </w:t>
      </w:r>
      <w:r>
        <w:rPr>
          <w:b/>
          <w:sz w:val="18"/>
        </w:rPr>
        <w:t>MHz</w:t>
      </w:r>
    </w:p>
    <w:p w:rsidR="00657E63" w:rsidRDefault="00DF13E2">
      <w:pPr>
        <w:pStyle w:val="Textoindependiente"/>
        <w:spacing w:line="46" w:lineRule="exact"/>
        <w:ind w:left="647"/>
        <w:rPr>
          <w:sz w:val="4"/>
        </w:rPr>
      </w:pPr>
      <w:r>
        <w:rPr>
          <w:sz w:val="4"/>
          <w:lang w:val="en-US"/>
        </w:rPr>
      </w:r>
      <w:r>
        <w:rPr>
          <w:sz w:val="4"/>
        </w:rPr>
        <w:pict>
          <v:group id="_x0000_s1026" style="width:210.35pt;height:2.3pt;mso-position-horizontal-relative:char;mso-position-vertical-relative:line" coordsize="4207,46">
            <v:line id="_x0000_s1032" style="position:absolute" from="1630,8" to="4184,8" strokeweight=".26494mm"/>
            <v:line id="_x0000_s1031" style="position:absolute" from="1630,23" to="1645,23" strokeweight=".79475mm"/>
            <v:line id="_x0000_s1030" style="position:absolute" from="4169,23" to="4184,23" strokeweight=".79475mm"/>
            <v:line id="_x0000_s1029" style="position:absolute" from="23,8" to="1645,8" strokeweight=".26494mm"/>
            <v:line id="_x0000_s1028" style="position:absolute" from="23,23" to="38,23" strokeweight=".79475mm"/>
            <v:line id="_x0000_s1027" style="position:absolute" from="1630,23" to="1645,23" strokeweight=".79475mm"/>
            <w10:anchorlock/>
          </v:group>
        </w:pict>
      </w:r>
    </w:p>
    <w:p w:rsidR="00657E63" w:rsidRDefault="00657E63">
      <w:pPr>
        <w:spacing w:line="46" w:lineRule="exact"/>
        <w:rPr>
          <w:sz w:val="4"/>
        </w:rPr>
        <w:sectPr w:rsidR="00657E63">
          <w:pgSz w:w="12240" w:h="15840"/>
          <w:pgMar w:top="460" w:right="400" w:bottom="480" w:left="420" w:header="274" w:footer="285" w:gutter="0"/>
          <w:cols w:space="720"/>
        </w:sectPr>
      </w:pPr>
    </w:p>
    <w:p w:rsidR="00657E63" w:rsidRDefault="00657E63">
      <w:pPr>
        <w:pStyle w:val="Textoindependiente"/>
        <w:spacing w:before="6"/>
        <w:rPr>
          <w:b/>
          <w:sz w:val="8"/>
        </w:rPr>
      </w:pPr>
    </w:p>
    <w:tbl>
      <w:tblPr>
        <w:tblStyle w:val="TableNormal"/>
        <w:tblW w:w="0" w:type="auto"/>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7"/>
        <w:gridCol w:w="2538"/>
      </w:tblGrid>
      <w:tr w:rsidR="00657E63">
        <w:trPr>
          <w:trHeight w:hRule="exact" w:val="308"/>
        </w:trPr>
        <w:tc>
          <w:tcPr>
            <w:tcW w:w="1607" w:type="dxa"/>
            <w:tcBorders>
              <w:top w:val="nil"/>
            </w:tcBorders>
          </w:tcPr>
          <w:p w:rsidR="00657E63" w:rsidRDefault="00DF13E2">
            <w:pPr>
              <w:pStyle w:val="TableParagraph"/>
              <w:ind w:left="312" w:right="296"/>
              <w:rPr>
                <w:b/>
                <w:i/>
                <w:sz w:val="16"/>
              </w:rPr>
            </w:pPr>
            <w:r>
              <w:rPr>
                <w:b/>
                <w:i/>
                <w:sz w:val="16"/>
              </w:rPr>
              <w:t>No. de canal</w:t>
            </w:r>
          </w:p>
        </w:tc>
        <w:tc>
          <w:tcPr>
            <w:tcW w:w="2538" w:type="dxa"/>
            <w:tcBorders>
              <w:top w:val="nil"/>
            </w:tcBorders>
          </w:tcPr>
          <w:p w:rsidR="00657E63" w:rsidRDefault="00DF13E2">
            <w:pPr>
              <w:pStyle w:val="TableParagraph"/>
              <w:ind w:left="415" w:right="405"/>
              <w:rPr>
                <w:b/>
                <w:i/>
                <w:sz w:val="16"/>
              </w:rPr>
            </w:pPr>
            <w:r>
              <w:rPr>
                <w:b/>
                <w:i/>
                <w:sz w:val="16"/>
              </w:rPr>
              <w:t>Frec Central TX (MHz)</w:t>
            </w:r>
          </w:p>
        </w:tc>
      </w:tr>
      <w:tr w:rsidR="00657E63">
        <w:trPr>
          <w:trHeight w:hRule="exact" w:val="345"/>
        </w:trPr>
        <w:tc>
          <w:tcPr>
            <w:tcW w:w="1607" w:type="dxa"/>
          </w:tcPr>
          <w:p w:rsidR="00657E63" w:rsidRDefault="00DF13E2">
            <w:pPr>
              <w:pStyle w:val="TableParagraph"/>
              <w:ind w:left="16"/>
              <w:rPr>
                <w:sz w:val="16"/>
              </w:rPr>
            </w:pPr>
            <w:r>
              <w:rPr>
                <w:sz w:val="16"/>
              </w:rPr>
              <w:t>1</w:t>
            </w:r>
          </w:p>
        </w:tc>
        <w:tc>
          <w:tcPr>
            <w:tcW w:w="2538" w:type="dxa"/>
          </w:tcPr>
          <w:p w:rsidR="00657E63" w:rsidRDefault="00DF13E2">
            <w:pPr>
              <w:pStyle w:val="TableParagraph"/>
              <w:ind w:left="415" w:right="399"/>
              <w:rPr>
                <w:sz w:val="16"/>
              </w:rPr>
            </w:pPr>
            <w:r>
              <w:rPr>
                <w:sz w:val="16"/>
              </w:rPr>
              <w:t>12754.50</w:t>
            </w:r>
          </w:p>
        </w:tc>
      </w:tr>
      <w:tr w:rsidR="00657E63">
        <w:trPr>
          <w:trHeight w:hRule="exact" w:val="345"/>
        </w:trPr>
        <w:tc>
          <w:tcPr>
            <w:tcW w:w="1607" w:type="dxa"/>
          </w:tcPr>
          <w:p w:rsidR="00657E63" w:rsidRDefault="00DF13E2">
            <w:pPr>
              <w:pStyle w:val="TableParagraph"/>
              <w:ind w:left="16"/>
              <w:rPr>
                <w:sz w:val="16"/>
              </w:rPr>
            </w:pPr>
            <w:r>
              <w:rPr>
                <w:sz w:val="16"/>
              </w:rPr>
              <w:t>2</w:t>
            </w:r>
          </w:p>
        </w:tc>
        <w:tc>
          <w:tcPr>
            <w:tcW w:w="2538" w:type="dxa"/>
          </w:tcPr>
          <w:p w:rsidR="00657E63" w:rsidRDefault="00DF13E2">
            <w:pPr>
              <w:pStyle w:val="TableParagraph"/>
              <w:ind w:left="415" w:right="399"/>
              <w:rPr>
                <w:sz w:val="16"/>
              </w:rPr>
            </w:pPr>
            <w:r>
              <w:rPr>
                <w:sz w:val="16"/>
              </w:rPr>
              <w:t>12761.50</w:t>
            </w:r>
          </w:p>
        </w:tc>
      </w:tr>
      <w:tr w:rsidR="00657E63">
        <w:trPr>
          <w:trHeight w:hRule="exact" w:val="345"/>
        </w:trPr>
        <w:tc>
          <w:tcPr>
            <w:tcW w:w="1607" w:type="dxa"/>
          </w:tcPr>
          <w:p w:rsidR="00657E63" w:rsidRDefault="00DF13E2">
            <w:pPr>
              <w:pStyle w:val="TableParagraph"/>
              <w:ind w:left="16"/>
              <w:rPr>
                <w:sz w:val="16"/>
              </w:rPr>
            </w:pPr>
            <w:r>
              <w:rPr>
                <w:sz w:val="16"/>
              </w:rPr>
              <w:t>3</w:t>
            </w:r>
          </w:p>
        </w:tc>
        <w:tc>
          <w:tcPr>
            <w:tcW w:w="2538" w:type="dxa"/>
          </w:tcPr>
          <w:p w:rsidR="00657E63" w:rsidRDefault="00DF13E2">
            <w:pPr>
              <w:pStyle w:val="TableParagraph"/>
              <w:ind w:left="415" w:right="399"/>
              <w:rPr>
                <w:sz w:val="16"/>
              </w:rPr>
            </w:pPr>
            <w:r>
              <w:rPr>
                <w:sz w:val="16"/>
              </w:rPr>
              <w:t>12768.50</w:t>
            </w:r>
          </w:p>
        </w:tc>
      </w:tr>
      <w:tr w:rsidR="00657E63">
        <w:trPr>
          <w:trHeight w:hRule="exact" w:val="345"/>
        </w:trPr>
        <w:tc>
          <w:tcPr>
            <w:tcW w:w="1607" w:type="dxa"/>
          </w:tcPr>
          <w:p w:rsidR="00657E63" w:rsidRDefault="00DF13E2">
            <w:pPr>
              <w:pStyle w:val="TableParagraph"/>
              <w:ind w:left="16"/>
              <w:rPr>
                <w:sz w:val="16"/>
              </w:rPr>
            </w:pPr>
            <w:r>
              <w:rPr>
                <w:sz w:val="16"/>
              </w:rPr>
              <w:t>4</w:t>
            </w:r>
          </w:p>
        </w:tc>
        <w:tc>
          <w:tcPr>
            <w:tcW w:w="2538" w:type="dxa"/>
          </w:tcPr>
          <w:p w:rsidR="00657E63" w:rsidRDefault="00DF13E2">
            <w:pPr>
              <w:pStyle w:val="TableParagraph"/>
              <w:ind w:left="415" w:right="399"/>
              <w:rPr>
                <w:sz w:val="16"/>
              </w:rPr>
            </w:pPr>
            <w:r>
              <w:rPr>
                <w:sz w:val="16"/>
              </w:rPr>
              <w:t>12775.50</w:t>
            </w:r>
          </w:p>
        </w:tc>
      </w:tr>
      <w:tr w:rsidR="00657E63">
        <w:trPr>
          <w:trHeight w:hRule="exact" w:val="345"/>
        </w:trPr>
        <w:tc>
          <w:tcPr>
            <w:tcW w:w="1607" w:type="dxa"/>
          </w:tcPr>
          <w:p w:rsidR="00657E63" w:rsidRDefault="00DF13E2">
            <w:pPr>
              <w:pStyle w:val="TableParagraph"/>
              <w:ind w:left="16"/>
              <w:rPr>
                <w:sz w:val="16"/>
              </w:rPr>
            </w:pPr>
            <w:r>
              <w:rPr>
                <w:sz w:val="16"/>
              </w:rPr>
              <w:t>5</w:t>
            </w:r>
          </w:p>
        </w:tc>
        <w:tc>
          <w:tcPr>
            <w:tcW w:w="2538" w:type="dxa"/>
          </w:tcPr>
          <w:p w:rsidR="00657E63" w:rsidRDefault="00DF13E2">
            <w:pPr>
              <w:pStyle w:val="TableParagraph"/>
              <w:ind w:left="415" w:right="399"/>
              <w:rPr>
                <w:sz w:val="16"/>
              </w:rPr>
            </w:pPr>
            <w:r>
              <w:rPr>
                <w:sz w:val="16"/>
              </w:rPr>
              <w:t>12782.50</w:t>
            </w:r>
          </w:p>
        </w:tc>
      </w:tr>
      <w:tr w:rsidR="00657E63">
        <w:trPr>
          <w:trHeight w:hRule="exact" w:val="345"/>
        </w:trPr>
        <w:tc>
          <w:tcPr>
            <w:tcW w:w="1607" w:type="dxa"/>
          </w:tcPr>
          <w:p w:rsidR="00657E63" w:rsidRDefault="00DF13E2">
            <w:pPr>
              <w:pStyle w:val="TableParagraph"/>
              <w:ind w:left="16"/>
              <w:rPr>
                <w:sz w:val="16"/>
              </w:rPr>
            </w:pPr>
            <w:r>
              <w:rPr>
                <w:sz w:val="16"/>
              </w:rPr>
              <w:t>6</w:t>
            </w:r>
          </w:p>
        </w:tc>
        <w:tc>
          <w:tcPr>
            <w:tcW w:w="2538" w:type="dxa"/>
          </w:tcPr>
          <w:p w:rsidR="00657E63" w:rsidRDefault="00DF13E2">
            <w:pPr>
              <w:pStyle w:val="TableParagraph"/>
              <w:ind w:left="415" w:right="399"/>
              <w:rPr>
                <w:sz w:val="16"/>
              </w:rPr>
            </w:pPr>
            <w:r>
              <w:rPr>
                <w:sz w:val="16"/>
              </w:rPr>
              <w:t>12789.50</w:t>
            </w:r>
          </w:p>
        </w:tc>
      </w:tr>
      <w:tr w:rsidR="00657E63">
        <w:trPr>
          <w:trHeight w:hRule="exact" w:val="345"/>
        </w:trPr>
        <w:tc>
          <w:tcPr>
            <w:tcW w:w="1607" w:type="dxa"/>
          </w:tcPr>
          <w:p w:rsidR="00657E63" w:rsidRDefault="00DF13E2">
            <w:pPr>
              <w:pStyle w:val="TableParagraph"/>
              <w:ind w:left="16"/>
              <w:rPr>
                <w:sz w:val="16"/>
              </w:rPr>
            </w:pPr>
            <w:r>
              <w:rPr>
                <w:sz w:val="16"/>
              </w:rPr>
              <w:t>7</w:t>
            </w:r>
          </w:p>
        </w:tc>
        <w:tc>
          <w:tcPr>
            <w:tcW w:w="2538" w:type="dxa"/>
          </w:tcPr>
          <w:p w:rsidR="00657E63" w:rsidRDefault="00DF13E2">
            <w:pPr>
              <w:pStyle w:val="TableParagraph"/>
              <w:ind w:left="415" w:right="399"/>
              <w:rPr>
                <w:sz w:val="16"/>
              </w:rPr>
            </w:pPr>
            <w:r>
              <w:rPr>
                <w:sz w:val="16"/>
              </w:rPr>
              <w:t>12796.50</w:t>
            </w:r>
          </w:p>
        </w:tc>
      </w:tr>
      <w:tr w:rsidR="00657E63">
        <w:trPr>
          <w:trHeight w:hRule="exact" w:val="345"/>
        </w:trPr>
        <w:tc>
          <w:tcPr>
            <w:tcW w:w="1607" w:type="dxa"/>
          </w:tcPr>
          <w:p w:rsidR="00657E63" w:rsidRDefault="00DF13E2">
            <w:pPr>
              <w:pStyle w:val="TableParagraph"/>
              <w:ind w:left="16"/>
              <w:rPr>
                <w:sz w:val="16"/>
              </w:rPr>
            </w:pPr>
            <w:r>
              <w:rPr>
                <w:sz w:val="16"/>
              </w:rPr>
              <w:t>8</w:t>
            </w:r>
          </w:p>
        </w:tc>
        <w:tc>
          <w:tcPr>
            <w:tcW w:w="2538" w:type="dxa"/>
          </w:tcPr>
          <w:p w:rsidR="00657E63" w:rsidRDefault="00DF13E2">
            <w:pPr>
              <w:pStyle w:val="TableParagraph"/>
              <w:ind w:left="415" w:right="399"/>
              <w:rPr>
                <w:sz w:val="16"/>
              </w:rPr>
            </w:pPr>
            <w:r>
              <w:rPr>
                <w:sz w:val="16"/>
              </w:rPr>
              <w:t>12803.50</w:t>
            </w:r>
          </w:p>
        </w:tc>
      </w:tr>
      <w:tr w:rsidR="00657E63">
        <w:trPr>
          <w:trHeight w:hRule="exact" w:val="345"/>
        </w:trPr>
        <w:tc>
          <w:tcPr>
            <w:tcW w:w="1607" w:type="dxa"/>
          </w:tcPr>
          <w:p w:rsidR="00657E63" w:rsidRDefault="00DF13E2">
            <w:pPr>
              <w:pStyle w:val="TableParagraph"/>
              <w:ind w:left="16"/>
              <w:rPr>
                <w:sz w:val="16"/>
              </w:rPr>
            </w:pPr>
            <w:r>
              <w:rPr>
                <w:sz w:val="16"/>
              </w:rPr>
              <w:t>9</w:t>
            </w:r>
          </w:p>
        </w:tc>
        <w:tc>
          <w:tcPr>
            <w:tcW w:w="2538" w:type="dxa"/>
          </w:tcPr>
          <w:p w:rsidR="00657E63" w:rsidRDefault="00DF13E2">
            <w:pPr>
              <w:pStyle w:val="TableParagraph"/>
              <w:ind w:left="415" w:right="399"/>
              <w:rPr>
                <w:sz w:val="16"/>
              </w:rPr>
            </w:pPr>
            <w:r>
              <w:rPr>
                <w:sz w:val="16"/>
              </w:rPr>
              <w:t>12810.50</w:t>
            </w:r>
          </w:p>
        </w:tc>
      </w:tr>
      <w:tr w:rsidR="00657E63">
        <w:trPr>
          <w:trHeight w:hRule="exact" w:val="345"/>
        </w:trPr>
        <w:tc>
          <w:tcPr>
            <w:tcW w:w="1607" w:type="dxa"/>
          </w:tcPr>
          <w:p w:rsidR="00657E63" w:rsidRDefault="00DF13E2">
            <w:pPr>
              <w:pStyle w:val="TableParagraph"/>
              <w:ind w:left="312" w:right="296"/>
              <w:rPr>
                <w:sz w:val="16"/>
              </w:rPr>
            </w:pPr>
            <w:r>
              <w:rPr>
                <w:sz w:val="16"/>
              </w:rPr>
              <w:t>10</w:t>
            </w:r>
          </w:p>
        </w:tc>
        <w:tc>
          <w:tcPr>
            <w:tcW w:w="2538" w:type="dxa"/>
          </w:tcPr>
          <w:p w:rsidR="00657E63" w:rsidRDefault="00DF13E2">
            <w:pPr>
              <w:pStyle w:val="TableParagraph"/>
              <w:ind w:left="415" w:right="399"/>
              <w:rPr>
                <w:sz w:val="16"/>
              </w:rPr>
            </w:pPr>
            <w:r>
              <w:rPr>
                <w:sz w:val="16"/>
              </w:rPr>
              <w:t>12817.50</w:t>
            </w:r>
          </w:p>
        </w:tc>
      </w:tr>
      <w:tr w:rsidR="00657E63">
        <w:trPr>
          <w:trHeight w:hRule="exact" w:val="345"/>
        </w:trPr>
        <w:tc>
          <w:tcPr>
            <w:tcW w:w="1607" w:type="dxa"/>
          </w:tcPr>
          <w:p w:rsidR="00657E63" w:rsidRDefault="00DF13E2">
            <w:pPr>
              <w:pStyle w:val="TableParagraph"/>
              <w:ind w:left="312" w:right="296"/>
              <w:rPr>
                <w:sz w:val="16"/>
              </w:rPr>
            </w:pPr>
            <w:r>
              <w:rPr>
                <w:sz w:val="16"/>
              </w:rPr>
              <w:t>11</w:t>
            </w:r>
          </w:p>
        </w:tc>
        <w:tc>
          <w:tcPr>
            <w:tcW w:w="2538" w:type="dxa"/>
          </w:tcPr>
          <w:p w:rsidR="00657E63" w:rsidRDefault="00DF13E2">
            <w:pPr>
              <w:pStyle w:val="TableParagraph"/>
              <w:ind w:left="415" w:right="399"/>
              <w:rPr>
                <w:sz w:val="16"/>
              </w:rPr>
            </w:pPr>
            <w:r>
              <w:rPr>
                <w:sz w:val="16"/>
              </w:rPr>
              <w:t>12824.50</w:t>
            </w:r>
          </w:p>
        </w:tc>
      </w:tr>
      <w:tr w:rsidR="00657E63">
        <w:trPr>
          <w:trHeight w:hRule="exact" w:val="345"/>
        </w:trPr>
        <w:tc>
          <w:tcPr>
            <w:tcW w:w="1607" w:type="dxa"/>
          </w:tcPr>
          <w:p w:rsidR="00657E63" w:rsidRDefault="00DF13E2">
            <w:pPr>
              <w:pStyle w:val="TableParagraph"/>
              <w:ind w:left="312" w:right="296"/>
              <w:rPr>
                <w:sz w:val="16"/>
              </w:rPr>
            </w:pPr>
            <w:r>
              <w:rPr>
                <w:sz w:val="16"/>
              </w:rPr>
              <w:t>12</w:t>
            </w:r>
          </w:p>
        </w:tc>
        <w:tc>
          <w:tcPr>
            <w:tcW w:w="2538" w:type="dxa"/>
          </w:tcPr>
          <w:p w:rsidR="00657E63" w:rsidRDefault="00DF13E2">
            <w:pPr>
              <w:pStyle w:val="TableParagraph"/>
              <w:ind w:left="415" w:right="399"/>
              <w:rPr>
                <w:sz w:val="16"/>
              </w:rPr>
            </w:pPr>
            <w:r>
              <w:rPr>
                <w:sz w:val="16"/>
              </w:rPr>
              <w:t>12831.50</w:t>
            </w:r>
          </w:p>
        </w:tc>
      </w:tr>
      <w:tr w:rsidR="00657E63">
        <w:trPr>
          <w:trHeight w:hRule="exact" w:val="345"/>
        </w:trPr>
        <w:tc>
          <w:tcPr>
            <w:tcW w:w="1607" w:type="dxa"/>
          </w:tcPr>
          <w:p w:rsidR="00657E63" w:rsidRDefault="00DF13E2">
            <w:pPr>
              <w:pStyle w:val="TableParagraph"/>
              <w:ind w:left="312" w:right="296"/>
              <w:rPr>
                <w:sz w:val="16"/>
              </w:rPr>
            </w:pPr>
            <w:r>
              <w:rPr>
                <w:sz w:val="16"/>
              </w:rPr>
              <w:t>13</w:t>
            </w:r>
          </w:p>
        </w:tc>
        <w:tc>
          <w:tcPr>
            <w:tcW w:w="2538" w:type="dxa"/>
          </w:tcPr>
          <w:p w:rsidR="00657E63" w:rsidRDefault="00DF13E2">
            <w:pPr>
              <w:pStyle w:val="TableParagraph"/>
              <w:ind w:left="415" w:right="399"/>
              <w:rPr>
                <w:sz w:val="16"/>
              </w:rPr>
            </w:pPr>
            <w:r>
              <w:rPr>
                <w:sz w:val="16"/>
              </w:rPr>
              <w:t>12838.50</w:t>
            </w:r>
          </w:p>
        </w:tc>
      </w:tr>
      <w:tr w:rsidR="00657E63">
        <w:trPr>
          <w:trHeight w:hRule="exact" w:val="345"/>
        </w:trPr>
        <w:tc>
          <w:tcPr>
            <w:tcW w:w="1607" w:type="dxa"/>
          </w:tcPr>
          <w:p w:rsidR="00657E63" w:rsidRDefault="00DF13E2">
            <w:pPr>
              <w:pStyle w:val="TableParagraph"/>
              <w:ind w:left="312" w:right="296"/>
              <w:rPr>
                <w:sz w:val="16"/>
              </w:rPr>
            </w:pPr>
            <w:r>
              <w:rPr>
                <w:sz w:val="16"/>
              </w:rPr>
              <w:t>14</w:t>
            </w:r>
          </w:p>
        </w:tc>
        <w:tc>
          <w:tcPr>
            <w:tcW w:w="2538" w:type="dxa"/>
          </w:tcPr>
          <w:p w:rsidR="00657E63" w:rsidRDefault="00DF13E2">
            <w:pPr>
              <w:pStyle w:val="TableParagraph"/>
              <w:ind w:left="415" w:right="399"/>
              <w:rPr>
                <w:sz w:val="16"/>
              </w:rPr>
            </w:pPr>
            <w:r>
              <w:rPr>
                <w:sz w:val="16"/>
              </w:rPr>
              <w:t>12845.50</w:t>
            </w:r>
          </w:p>
        </w:tc>
      </w:tr>
    </w:tbl>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spacing w:before="8"/>
        <w:rPr>
          <w:b/>
          <w:sz w:val="20"/>
        </w:rPr>
      </w:pPr>
    </w:p>
    <w:p w:rsidR="00657E63" w:rsidRDefault="00DF13E2">
      <w:pPr>
        <w:ind w:left="853"/>
        <w:rPr>
          <w:b/>
          <w:sz w:val="18"/>
        </w:rPr>
      </w:pPr>
      <w:r>
        <w:rPr>
          <w:b/>
          <w:sz w:val="18"/>
        </w:rPr>
        <w:t>Banda 13,000 ­ 13,250 MHz</w:t>
      </w:r>
    </w:p>
    <w:p w:rsidR="00657E63" w:rsidRDefault="00657E63">
      <w:pPr>
        <w:pStyle w:val="Textoindependiente"/>
        <w:spacing w:before="8"/>
        <w:rPr>
          <w:b/>
          <w:sz w:val="9"/>
        </w:rPr>
      </w:pPr>
    </w:p>
    <w:tbl>
      <w:tblPr>
        <w:tblStyle w:val="TableNormal"/>
        <w:tblW w:w="0" w:type="auto"/>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7"/>
        <w:gridCol w:w="2538"/>
      </w:tblGrid>
      <w:tr w:rsidR="00657E63">
        <w:trPr>
          <w:trHeight w:hRule="exact" w:val="345"/>
        </w:trPr>
        <w:tc>
          <w:tcPr>
            <w:tcW w:w="1607" w:type="dxa"/>
          </w:tcPr>
          <w:p w:rsidR="00657E63" w:rsidRDefault="00DF13E2">
            <w:pPr>
              <w:pStyle w:val="TableParagraph"/>
              <w:ind w:left="312" w:right="296"/>
              <w:rPr>
                <w:b/>
                <w:i/>
                <w:sz w:val="16"/>
              </w:rPr>
            </w:pPr>
            <w:r>
              <w:rPr>
                <w:b/>
                <w:i/>
                <w:sz w:val="16"/>
              </w:rPr>
              <w:t>No. de canal</w:t>
            </w:r>
          </w:p>
        </w:tc>
        <w:tc>
          <w:tcPr>
            <w:tcW w:w="2538" w:type="dxa"/>
          </w:tcPr>
          <w:p w:rsidR="00657E63" w:rsidRDefault="00DF13E2">
            <w:pPr>
              <w:pStyle w:val="TableParagraph"/>
              <w:ind w:left="415" w:right="405"/>
              <w:rPr>
                <w:b/>
                <w:i/>
                <w:sz w:val="16"/>
              </w:rPr>
            </w:pPr>
            <w:r>
              <w:rPr>
                <w:b/>
                <w:i/>
                <w:sz w:val="16"/>
              </w:rPr>
              <w:t>Frec Central TX (MHz)</w:t>
            </w:r>
          </w:p>
        </w:tc>
      </w:tr>
      <w:tr w:rsidR="00657E63">
        <w:trPr>
          <w:trHeight w:hRule="exact" w:val="345"/>
        </w:trPr>
        <w:tc>
          <w:tcPr>
            <w:tcW w:w="1607" w:type="dxa"/>
          </w:tcPr>
          <w:p w:rsidR="00657E63" w:rsidRDefault="00DF13E2">
            <w:pPr>
              <w:pStyle w:val="TableParagraph"/>
              <w:ind w:left="16"/>
              <w:rPr>
                <w:sz w:val="16"/>
              </w:rPr>
            </w:pPr>
            <w:r>
              <w:rPr>
                <w:sz w:val="16"/>
              </w:rPr>
              <w:t>1</w:t>
            </w:r>
          </w:p>
        </w:tc>
        <w:tc>
          <w:tcPr>
            <w:tcW w:w="2538" w:type="dxa"/>
          </w:tcPr>
          <w:p w:rsidR="00657E63" w:rsidRDefault="00DF13E2">
            <w:pPr>
              <w:pStyle w:val="TableParagraph"/>
              <w:ind w:left="415" w:right="399"/>
              <w:rPr>
                <w:sz w:val="16"/>
              </w:rPr>
            </w:pPr>
            <w:r>
              <w:rPr>
                <w:sz w:val="16"/>
              </w:rPr>
              <w:t>13006.50</w:t>
            </w:r>
          </w:p>
        </w:tc>
      </w:tr>
      <w:tr w:rsidR="00657E63">
        <w:trPr>
          <w:trHeight w:hRule="exact" w:val="345"/>
        </w:trPr>
        <w:tc>
          <w:tcPr>
            <w:tcW w:w="1607" w:type="dxa"/>
          </w:tcPr>
          <w:p w:rsidR="00657E63" w:rsidRDefault="00DF13E2">
            <w:pPr>
              <w:pStyle w:val="TableParagraph"/>
              <w:ind w:left="16"/>
              <w:rPr>
                <w:sz w:val="16"/>
              </w:rPr>
            </w:pPr>
            <w:r>
              <w:rPr>
                <w:sz w:val="16"/>
              </w:rPr>
              <w:t>2</w:t>
            </w:r>
          </w:p>
        </w:tc>
        <w:tc>
          <w:tcPr>
            <w:tcW w:w="2538" w:type="dxa"/>
          </w:tcPr>
          <w:p w:rsidR="00657E63" w:rsidRDefault="00DF13E2">
            <w:pPr>
              <w:pStyle w:val="TableParagraph"/>
              <w:ind w:left="415" w:right="399"/>
              <w:rPr>
                <w:sz w:val="16"/>
              </w:rPr>
            </w:pPr>
            <w:r>
              <w:rPr>
                <w:sz w:val="16"/>
              </w:rPr>
              <w:t>13013.50</w:t>
            </w:r>
          </w:p>
        </w:tc>
      </w:tr>
      <w:tr w:rsidR="00657E63">
        <w:trPr>
          <w:trHeight w:hRule="exact" w:val="345"/>
        </w:trPr>
        <w:tc>
          <w:tcPr>
            <w:tcW w:w="1607" w:type="dxa"/>
          </w:tcPr>
          <w:p w:rsidR="00657E63" w:rsidRDefault="00DF13E2">
            <w:pPr>
              <w:pStyle w:val="TableParagraph"/>
              <w:ind w:left="16"/>
              <w:rPr>
                <w:sz w:val="16"/>
              </w:rPr>
            </w:pPr>
            <w:r>
              <w:rPr>
                <w:sz w:val="16"/>
              </w:rPr>
              <w:t>3</w:t>
            </w:r>
          </w:p>
        </w:tc>
        <w:tc>
          <w:tcPr>
            <w:tcW w:w="2538" w:type="dxa"/>
          </w:tcPr>
          <w:p w:rsidR="00657E63" w:rsidRDefault="00DF13E2">
            <w:pPr>
              <w:pStyle w:val="TableParagraph"/>
              <w:ind w:left="415" w:right="399"/>
              <w:rPr>
                <w:sz w:val="16"/>
              </w:rPr>
            </w:pPr>
            <w:r>
              <w:rPr>
                <w:sz w:val="16"/>
              </w:rPr>
              <w:t>13020.50</w:t>
            </w:r>
          </w:p>
        </w:tc>
      </w:tr>
      <w:tr w:rsidR="00657E63">
        <w:trPr>
          <w:trHeight w:hRule="exact" w:val="345"/>
        </w:trPr>
        <w:tc>
          <w:tcPr>
            <w:tcW w:w="1607" w:type="dxa"/>
          </w:tcPr>
          <w:p w:rsidR="00657E63" w:rsidRDefault="00DF13E2">
            <w:pPr>
              <w:pStyle w:val="TableParagraph"/>
              <w:ind w:left="16"/>
              <w:rPr>
                <w:sz w:val="16"/>
              </w:rPr>
            </w:pPr>
            <w:r>
              <w:rPr>
                <w:sz w:val="16"/>
              </w:rPr>
              <w:t>4</w:t>
            </w:r>
          </w:p>
        </w:tc>
        <w:tc>
          <w:tcPr>
            <w:tcW w:w="2538" w:type="dxa"/>
          </w:tcPr>
          <w:p w:rsidR="00657E63" w:rsidRDefault="00DF13E2">
            <w:pPr>
              <w:pStyle w:val="TableParagraph"/>
              <w:ind w:left="415" w:right="399"/>
              <w:rPr>
                <w:sz w:val="16"/>
              </w:rPr>
            </w:pPr>
            <w:r>
              <w:rPr>
                <w:sz w:val="16"/>
              </w:rPr>
              <w:t>13027.50</w:t>
            </w:r>
          </w:p>
        </w:tc>
      </w:tr>
      <w:tr w:rsidR="00657E63">
        <w:trPr>
          <w:trHeight w:hRule="exact" w:val="353"/>
        </w:trPr>
        <w:tc>
          <w:tcPr>
            <w:tcW w:w="1607" w:type="dxa"/>
            <w:tcBorders>
              <w:bottom w:val="single" w:sz="12" w:space="0" w:color="000000"/>
            </w:tcBorders>
          </w:tcPr>
          <w:p w:rsidR="00657E63" w:rsidRDefault="00DF13E2">
            <w:pPr>
              <w:pStyle w:val="TableParagraph"/>
              <w:ind w:left="16"/>
              <w:rPr>
                <w:sz w:val="16"/>
              </w:rPr>
            </w:pPr>
            <w:r>
              <w:rPr>
                <w:sz w:val="16"/>
              </w:rPr>
              <w:t>5</w:t>
            </w:r>
          </w:p>
        </w:tc>
        <w:tc>
          <w:tcPr>
            <w:tcW w:w="2538" w:type="dxa"/>
            <w:tcBorders>
              <w:bottom w:val="single" w:sz="12" w:space="0" w:color="000000"/>
            </w:tcBorders>
          </w:tcPr>
          <w:p w:rsidR="00657E63" w:rsidRDefault="00DF13E2">
            <w:pPr>
              <w:pStyle w:val="TableParagraph"/>
              <w:ind w:left="415" w:right="399"/>
              <w:rPr>
                <w:sz w:val="16"/>
              </w:rPr>
            </w:pPr>
            <w:r>
              <w:rPr>
                <w:sz w:val="16"/>
              </w:rPr>
              <w:t>13034.50</w:t>
            </w:r>
          </w:p>
        </w:tc>
      </w:tr>
      <w:tr w:rsidR="00657E63">
        <w:trPr>
          <w:trHeight w:hRule="exact" w:val="353"/>
        </w:trPr>
        <w:tc>
          <w:tcPr>
            <w:tcW w:w="1607" w:type="dxa"/>
            <w:tcBorders>
              <w:top w:val="single" w:sz="12" w:space="0" w:color="000000"/>
            </w:tcBorders>
          </w:tcPr>
          <w:p w:rsidR="00657E63" w:rsidRDefault="00DF13E2">
            <w:pPr>
              <w:pStyle w:val="TableParagraph"/>
              <w:ind w:left="16"/>
              <w:rPr>
                <w:sz w:val="16"/>
              </w:rPr>
            </w:pPr>
            <w:r>
              <w:rPr>
                <w:sz w:val="16"/>
              </w:rPr>
              <w:t>6</w:t>
            </w:r>
          </w:p>
        </w:tc>
        <w:tc>
          <w:tcPr>
            <w:tcW w:w="2538" w:type="dxa"/>
            <w:tcBorders>
              <w:top w:val="single" w:sz="12" w:space="0" w:color="000000"/>
            </w:tcBorders>
          </w:tcPr>
          <w:p w:rsidR="00657E63" w:rsidRDefault="00DF13E2">
            <w:pPr>
              <w:pStyle w:val="TableParagraph"/>
              <w:ind w:left="415" w:right="399"/>
              <w:rPr>
                <w:sz w:val="16"/>
              </w:rPr>
            </w:pPr>
            <w:r>
              <w:rPr>
                <w:sz w:val="16"/>
              </w:rPr>
              <w:t>13041.50</w:t>
            </w:r>
          </w:p>
        </w:tc>
      </w:tr>
      <w:tr w:rsidR="00657E63">
        <w:trPr>
          <w:trHeight w:hRule="exact" w:val="345"/>
        </w:trPr>
        <w:tc>
          <w:tcPr>
            <w:tcW w:w="1607" w:type="dxa"/>
          </w:tcPr>
          <w:p w:rsidR="00657E63" w:rsidRDefault="00DF13E2">
            <w:pPr>
              <w:pStyle w:val="TableParagraph"/>
              <w:ind w:left="16"/>
              <w:rPr>
                <w:sz w:val="16"/>
              </w:rPr>
            </w:pPr>
            <w:r>
              <w:rPr>
                <w:sz w:val="16"/>
              </w:rPr>
              <w:t>7</w:t>
            </w:r>
          </w:p>
        </w:tc>
        <w:tc>
          <w:tcPr>
            <w:tcW w:w="2538" w:type="dxa"/>
          </w:tcPr>
          <w:p w:rsidR="00657E63" w:rsidRDefault="00DF13E2">
            <w:pPr>
              <w:pStyle w:val="TableParagraph"/>
              <w:ind w:left="415" w:right="399"/>
              <w:rPr>
                <w:sz w:val="16"/>
              </w:rPr>
            </w:pPr>
            <w:r>
              <w:rPr>
                <w:sz w:val="16"/>
              </w:rPr>
              <w:t>13048.50</w:t>
            </w:r>
          </w:p>
        </w:tc>
      </w:tr>
      <w:tr w:rsidR="00657E63">
        <w:trPr>
          <w:trHeight w:hRule="exact" w:val="345"/>
        </w:trPr>
        <w:tc>
          <w:tcPr>
            <w:tcW w:w="1607" w:type="dxa"/>
          </w:tcPr>
          <w:p w:rsidR="00657E63" w:rsidRDefault="00DF13E2">
            <w:pPr>
              <w:pStyle w:val="TableParagraph"/>
              <w:ind w:left="16"/>
              <w:rPr>
                <w:sz w:val="16"/>
              </w:rPr>
            </w:pPr>
            <w:r>
              <w:rPr>
                <w:sz w:val="16"/>
              </w:rPr>
              <w:t>8</w:t>
            </w:r>
          </w:p>
        </w:tc>
        <w:tc>
          <w:tcPr>
            <w:tcW w:w="2538" w:type="dxa"/>
          </w:tcPr>
          <w:p w:rsidR="00657E63" w:rsidRDefault="00DF13E2">
            <w:pPr>
              <w:pStyle w:val="TableParagraph"/>
              <w:ind w:left="415" w:right="399"/>
              <w:rPr>
                <w:sz w:val="16"/>
              </w:rPr>
            </w:pPr>
            <w:r>
              <w:rPr>
                <w:sz w:val="16"/>
              </w:rPr>
              <w:t>13055.50</w:t>
            </w:r>
          </w:p>
        </w:tc>
      </w:tr>
      <w:tr w:rsidR="00657E63">
        <w:trPr>
          <w:trHeight w:hRule="exact" w:val="345"/>
        </w:trPr>
        <w:tc>
          <w:tcPr>
            <w:tcW w:w="1607" w:type="dxa"/>
          </w:tcPr>
          <w:p w:rsidR="00657E63" w:rsidRDefault="00DF13E2">
            <w:pPr>
              <w:pStyle w:val="TableParagraph"/>
              <w:ind w:left="16"/>
              <w:rPr>
                <w:sz w:val="16"/>
              </w:rPr>
            </w:pPr>
            <w:r>
              <w:rPr>
                <w:sz w:val="16"/>
              </w:rPr>
              <w:t>9</w:t>
            </w:r>
          </w:p>
        </w:tc>
        <w:tc>
          <w:tcPr>
            <w:tcW w:w="2538" w:type="dxa"/>
          </w:tcPr>
          <w:p w:rsidR="00657E63" w:rsidRDefault="00DF13E2">
            <w:pPr>
              <w:pStyle w:val="TableParagraph"/>
              <w:ind w:left="415" w:right="399"/>
              <w:rPr>
                <w:sz w:val="16"/>
              </w:rPr>
            </w:pPr>
            <w:r>
              <w:rPr>
                <w:sz w:val="16"/>
              </w:rPr>
              <w:t>13062.50</w:t>
            </w:r>
          </w:p>
        </w:tc>
      </w:tr>
      <w:tr w:rsidR="00657E63">
        <w:trPr>
          <w:trHeight w:hRule="exact" w:val="345"/>
        </w:trPr>
        <w:tc>
          <w:tcPr>
            <w:tcW w:w="1607" w:type="dxa"/>
          </w:tcPr>
          <w:p w:rsidR="00657E63" w:rsidRDefault="00DF13E2">
            <w:pPr>
              <w:pStyle w:val="TableParagraph"/>
              <w:ind w:left="312" w:right="296"/>
              <w:rPr>
                <w:sz w:val="16"/>
              </w:rPr>
            </w:pPr>
            <w:r>
              <w:rPr>
                <w:sz w:val="16"/>
              </w:rPr>
              <w:t>10</w:t>
            </w:r>
          </w:p>
        </w:tc>
        <w:tc>
          <w:tcPr>
            <w:tcW w:w="2538" w:type="dxa"/>
          </w:tcPr>
          <w:p w:rsidR="00657E63" w:rsidRDefault="00DF13E2">
            <w:pPr>
              <w:pStyle w:val="TableParagraph"/>
              <w:ind w:left="415" w:right="399"/>
              <w:rPr>
                <w:sz w:val="16"/>
              </w:rPr>
            </w:pPr>
            <w:r>
              <w:rPr>
                <w:sz w:val="16"/>
              </w:rPr>
              <w:t>13069.50</w:t>
            </w:r>
          </w:p>
        </w:tc>
      </w:tr>
      <w:tr w:rsidR="00657E63">
        <w:trPr>
          <w:trHeight w:hRule="exact" w:val="345"/>
        </w:trPr>
        <w:tc>
          <w:tcPr>
            <w:tcW w:w="1607" w:type="dxa"/>
          </w:tcPr>
          <w:p w:rsidR="00657E63" w:rsidRDefault="00DF13E2">
            <w:pPr>
              <w:pStyle w:val="TableParagraph"/>
              <w:ind w:left="312" w:right="296"/>
              <w:rPr>
                <w:sz w:val="16"/>
              </w:rPr>
            </w:pPr>
            <w:r>
              <w:rPr>
                <w:sz w:val="16"/>
              </w:rPr>
              <w:t>11</w:t>
            </w:r>
          </w:p>
        </w:tc>
        <w:tc>
          <w:tcPr>
            <w:tcW w:w="2538" w:type="dxa"/>
          </w:tcPr>
          <w:p w:rsidR="00657E63" w:rsidRDefault="00DF13E2">
            <w:pPr>
              <w:pStyle w:val="TableParagraph"/>
              <w:ind w:left="415" w:right="399"/>
              <w:rPr>
                <w:sz w:val="16"/>
              </w:rPr>
            </w:pPr>
            <w:r>
              <w:rPr>
                <w:sz w:val="16"/>
              </w:rPr>
              <w:t>13076.50</w:t>
            </w:r>
          </w:p>
        </w:tc>
      </w:tr>
      <w:tr w:rsidR="00657E63">
        <w:trPr>
          <w:trHeight w:hRule="exact" w:val="345"/>
        </w:trPr>
        <w:tc>
          <w:tcPr>
            <w:tcW w:w="1607" w:type="dxa"/>
          </w:tcPr>
          <w:p w:rsidR="00657E63" w:rsidRDefault="00DF13E2">
            <w:pPr>
              <w:pStyle w:val="TableParagraph"/>
              <w:ind w:left="312" w:right="296"/>
              <w:rPr>
                <w:sz w:val="16"/>
              </w:rPr>
            </w:pPr>
            <w:r>
              <w:rPr>
                <w:sz w:val="16"/>
              </w:rPr>
              <w:t>12</w:t>
            </w:r>
          </w:p>
        </w:tc>
        <w:tc>
          <w:tcPr>
            <w:tcW w:w="2538" w:type="dxa"/>
          </w:tcPr>
          <w:p w:rsidR="00657E63" w:rsidRDefault="00DF13E2">
            <w:pPr>
              <w:pStyle w:val="TableParagraph"/>
              <w:ind w:left="415" w:right="399"/>
              <w:rPr>
                <w:sz w:val="16"/>
              </w:rPr>
            </w:pPr>
            <w:r>
              <w:rPr>
                <w:sz w:val="16"/>
              </w:rPr>
              <w:t>13083.50</w:t>
            </w:r>
          </w:p>
        </w:tc>
      </w:tr>
      <w:tr w:rsidR="00657E63">
        <w:trPr>
          <w:trHeight w:hRule="exact" w:val="345"/>
        </w:trPr>
        <w:tc>
          <w:tcPr>
            <w:tcW w:w="1607" w:type="dxa"/>
          </w:tcPr>
          <w:p w:rsidR="00657E63" w:rsidRDefault="00DF13E2">
            <w:pPr>
              <w:pStyle w:val="TableParagraph"/>
              <w:ind w:left="312" w:right="296"/>
              <w:rPr>
                <w:sz w:val="16"/>
              </w:rPr>
            </w:pPr>
            <w:r>
              <w:rPr>
                <w:sz w:val="16"/>
              </w:rPr>
              <w:t>13</w:t>
            </w:r>
          </w:p>
        </w:tc>
        <w:tc>
          <w:tcPr>
            <w:tcW w:w="2538" w:type="dxa"/>
          </w:tcPr>
          <w:p w:rsidR="00657E63" w:rsidRDefault="00DF13E2">
            <w:pPr>
              <w:pStyle w:val="TableParagraph"/>
              <w:ind w:left="415" w:right="399"/>
              <w:rPr>
                <w:sz w:val="16"/>
              </w:rPr>
            </w:pPr>
            <w:r>
              <w:rPr>
                <w:sz w:val="16"/>
              </w:rPr>
              <w:t>13090.50</w:t>
            </w:r>
          </w:p>
        </w:tc>
      </w:tr>
      <w:tr w:rsidR="00657E63">
        <w:trPr>
          <w:trHeight w:hRule="exact" w:val="345"/>
        </w:trPr>
        <w:tc>
          <w:tcPr>
            <w:tcW w:w="1607" w:type="dxa"/>
          </w:tcPr>
          <w:p w:rsidR="00657E63" w:rsidRDefault="00DF13E2">
            <w:pPr>
              <w:pStyle w:val="TableParagraph"/>
              <w:ind w:left="312" w:right="296"/>
              <w:rPr>
                <w:sz w:val="16"/>
              </w:rPr>
            </w:pPr>
            <w:r>
              <w:rPr>
                <w:sz w:val="16"/>
              </w:rPr>
              <w:t>14</w:t>
            </w:r>
          </w:p>
        </w:tc>
        <w:tc>
          <w:tcPr>
            <w:tcW w:w="2538" w:type="dxa"/>
          </w:tcPr>
          <w:p w:rsidR="00657E63" w:rsidRDefault="00DF13E2">
            <w:pPr>
              <w:pStyle w:val="TableParagraph"/>
              <w:spacing w:before="45"/>
              <w:ind w:left="415" w:right="399"/>
              <w:rPr>
                <w:sz w:val="16"/>
              </w:rPr>
            </w:pPr>
            <w:r>
              <w:rPr>
                <w:sz w:val="16"/>
              </w:rPr>
              <w:t>13097.50</w:t>
            </w:r>
          </w:p>
        </w:tc>
      </w:tr>
      <w:tr w:rsidR="00657E63">
        <w:trPr>
          <w:trHeight w:hRule="exact" w:val="345"/>
        </w:trPr>
        <w:tc>
          <w:tcPr>
            <w:tcW w:w="1607" w:type="dxa"/>
          </w:tcPr>
          <w:p w:rsidR="00657E63" w:rsidRDefault="00DF13E2">
            <w:pPr>
              <w:pStyle w:val="TableParagraph"/>
              <w:ind w:left="312" w:right="296"/>
              <w:rPr>
                <w:sz w:val="16"/>
              </w:rPr>
            </w:pPr>
            <w:r>
              <w:rPr>
                <w:sz w:val="16"/>
              </w:rPr>
              <w:t>15</w:t>
            </w:r>
          </w:p>
        </w:tc>
        <w:tc>
          <w:tcPr>
            <w:tcW w:w="2538" w:type="dxa"/>
          </w:tcPr>
          <w:p w:rsidR="00657E63" w:rsidRDefault="00DF13E2">
            <w:pPr>
              <w:pStyle w:val="TableParagraph"/>
              <w:spacing w:before="45"/>
              <w:ind w:left="415" w:right="399"/>
              <w:rPr>
                <w:sz w:val="16"/>
              </w:rPr>
            </w:pPr>
            <w:r>
              <w:rPr>
                <w:sz w:val="16"/>
              </w:rPr>
              <w:t>13104.50</w:t>
            </w:r>
          </w:p>
        </w:tc>
      </w:tr>
      <w:tr w:rsidR="00657E63">
        <w:trPr>
          <w:trHeight w:hRule="exact" w:val="345"/>
        </w:trPr>
        <w:tc>
          <w:tcPr>
            <w:tcW w:w="1607" w:type="dxa"/>
          </w:tcPr>
          <w:p w:rsidR="00657E63" w:rsidRDefault="00DF13E2">
            <w:pPr>
              <w:pStyle w:val="TableParagraph"/>
              <w:ind w:left="312" w:right="296"/>
              <w:rPr>
                <w:sz w:val="16"/>
              </w:rPr>
            </w:pPr>
            <w:r>
              <w:rPr>
                <w:sz w:val="16"/>
              </w:rPr>
              <w:t>16</w:t>
            </w:r>
          </w:p>
        </w:tc>
        <w:tc>
          <w:tcPr>
            <w:tcW w:w="2538" w:type="dxa"/>
          </w:tcPr>
          <w:p w:rsidR="00657E63" w:rsidRDefault="00DF13E2">
            <w:pPr>
              <w:pStyle w:val="TableParagraph"/>
              <w:spacing w:before="45"/>
              <w:ind w:left="415" w:right="399"/>
              <w:rPr>
                <w:sz w:val="16"/>
              </w:rPr>
            </w:pPr>
            <w:r>
              <w:rPr>
                <w:sz w:val="16"/>
              </w:rPr>
              <w:t>13111.50</w:t>
            </w:r>
          </w:p>
        </w:tc>
      </w:tr>
      <w:tr w:rsidR="00657E63">
        <w:trPr>
          <w:trHeight w:hRule="exact" w:val="345"/>
        </w:trPr>
        <w:tc>
          <w:tcPr>
            <w:tcW w:w="1607" w:type="dxa"/>
          </w:tcPr>
          <w:p w:rsidR="00657E63" w:rsidRDefault="00DF13E2">
            <w:pPr>
              <w:pStyle w:val="TableParagraph"/>
              <w:ind w:left="312" w:right="296"/>
              <w:rPr>
                <w:sz w:val="16"/>
              </w:rPr>
            </w:pPr>
            <w:r>
              <w:rPr>
                <w:sz w:val="16"/>
              </w:rPr>
              <w:t>17</w:t>
            </w:r>
          </w:p>
        </w:tc>
        <w:tc>
          <w:tcPr>
            <w:tcW w:w="2538" w:type="dxa"/>
          </w:tcPr>
          <w:p w:rsidR="00657E63" w:rsidRDefault="00DF13E2">
            <w:pPr>
              <w:pStyle w:val="TableParagraph"/>
              <w:spacing w:before="45"/>
              <w:ind w:left="415" w:right="399"/>
              <w:rPr>
                <w:sz w:val="16"/>
              </w:rPr>
            </w:pPr>
            <w:r>
              <w:rPr>
                <w:sz w:val="16"/>
              </w:rPr>
              <w:t>13118.50</w:t>
            </w:r>
          </w:p>
        </w:tc>
      </w:tr>
      <w:tr w:rsidR="00657E63">
        <w:trPr>
          <w:trHeight w:hRule="exact" w:val="345"/>
        </w:trPr>
        <w:tc>
          <w:tcPr>
            <w:tcW w:w="1607" w:type="dxa"/>
          </w:tcPr>
          <w:p w:rsidR="00657E63" w:rsidRDefault="00DF13E2">
            <w:pPr>
              <w:pStyle w:val="TableParagraph"/>
              <w:ind w:left="312" w:right="296"/>
              <w:rPr>
                <w:sz w:val="16"/>
              </w:rPr>
            </w:pPr>
            <w:r>
              <w:rPr>
                <w:sz w:val="16"/>
              </w:rPr>
              <w:t>18</w:t>
            </w:r>
          </w:p>
        </w:tc>
        <w:tc>
          <w:tcPr>
            <w:tcW w:w="2538" w:type="dxa"/>
          </w:tcPr>
          <w:p w:rsidR="00657E63" w:rsidRDefault="00DF13E2">
            <w:pPr>
              <w:pStyle w:val="TableParagraph"/>
              <w:spacing w:before="45"/>
              <w:ind w:left="415" w:right="399"/>
              <w:rPr>
                <w:sz w:val="16"/>
              </w:rPr>
            </w:pPr>
            <w:r>
              <w:rPr>
                <w:sz w:val="16"/>
              </w:rPr>
              <w:t>13125.50</w:t>
            </w:r>
          </w:p>
        </w:tc>
      </w:tr>
      <w:tr w:rsidR="00657E63">
        <w:trPr>
          <w:trHeight w:hRule="exact" w:val="345"/>
        </w:trPr>
        <w:tc>
          <w:tcPr>
            <w:tcW w:w="1607" w:type="dxa"/>
          </w:tcPr>
          <w:p w:rsidR="00657E63" w:rsidRDefault="00DF13E2">
            <w:pPr>
              <w:pStyle w:val="TableParagraph"/>
              <w:ind w:left="312" w:right="296"/>
              <w:rPr>
                <w:sz w:val="16"/>
              </w:rPr>
            </w:pPr>
            <w:r>
              <w:rPr>
                <w:sz w:val="16"/>
              </w:rPr>
              <w:t>19</w:t>
            </w:r>
          </w:p>
        </w:tc>
        <w:tc>
          <w:tcPr>
            <w:tcW w:w="2538" w:type="dxa"/>
          </w:tcPr>
          <w:p w:rsidR="00657E63" w:rsidRDefault="00DF13E2">
            <w:pPr>
              <w:pStyle w:val="TableParagraph"/>
              <w:spacing w:before="45"/>
              <w:ind w:left="415" w:right="399"/>
              <w:rPr>
                <w:sz w:val="16"/>
              </w:rPr>
            </w:pPr>
            <w:r>
              <w:rPr>
                <w:sz w:val="16"/>
              </w:rPr>
              <w:t>13132.50</w:t>
            </w:r>
          </w:p>
        </w:tc>
      </w:tr>
      <w:tr w:rsidR="00657E63">
        <w:trPr>
          <w:trHeight w:hRule="exact" w:val="345"/>
        </w:trPr>
        <w:tc>
          <w:tcPr>
            <w:tcW w:w="1607" w:type="dxa"/>
          </w:tcPr>
          <w:p w:rsidR="00657E63" w:rsidRDefault="00DF13E2">
            <w:pPr>
              <w:pStyle w:val="TableParagraph"/>
              <w:ind w:left="312" w:right="296"/>
              <w:rPr>
                <w:sz w:val="16"/>
              </w:rPr>
            </w:pPr>
            <w:r>
              <w:rPr>
                <w:sz w:val="16"/>
              </w:rPr>
              <w:t>20</w:t>
            </w:r>
          </w:p>
        </w:tc>
        <w:tc>
          <w:tcPr>
            <w:tcW w:w="2538" w:type="dxa"/>
          </w:tcPr>
          <w:p w:rsidR="00657E63" w:rsidRDefault="00DF13E2">
            <w:pPr>
              <w:pStyle w:val="TableParagraph"/>
              <w:spacing w:before="45"/>
              <w:ind w:left="415" w:right="399"/>
              <w:rPr>
                <w:sz w:val="16"/>
              </w:rPr>
            </w:pPr>
            <w:r>
              <w:rPr>
                <w:sz w:val="16"/>
              </w:rPr>
              <w:t>13139.50</w:t>
            </w:r>
          </w:p>
        </w:tc>
      </w:tr>
      <w:tr w:rsidR="00657E63">
        <w:trPr>
          <w:trHeight w:hRule="exact" w:val="345"/>
        </w:trPr>
        <w:tc>
          <w:tcPr>
            <w:tcW w:w="1607" w:type="dxa"/>
          </w:tcPr>
          <w:p w:rsidR="00657E63" w:rsidRDefault="00DF13E2">
            <w:pPr>
              <w:pStyle w:val="TableParagraph"/>
              <w:ind w:left="312" w:right="296"/>
              <w:rPr>
                <w:sz w:val="16"/>
              </w:rPr>
            </w:pPr>
            <w:r>
              <w:rPr>
                <w:sz w:val="16"/>
              </w:rPr>
              <w:t>21</w:t>
            </w:r>
          </w:p>
        </w:tc>
        <w:tc>
          <w:tcPr>
            <w:tcW w:w="2538" w:type="dxa"/>
          </w:tcPr>
          <w:p w:rsidR="00657E63" w:rsidRDefault="00DF13E2">
            <w:pPr>
              <w:pStyle w:val="TableParagraph"/>
              <w:spacing w:before="45"/>
              <w:ind w:left="415" w:right="399"/>
              <w:rPr>
                <w:sz w:val="16"/>
              </w:rPr>
            </w:pPr>
            <w:r>
              <w:rPr>
                <w:sz w:val="16"/>
              </w:rPr>
              <w:t>13146.50</w:t>
            </w:r>
          </w:p>
        </w:tc>
      </w:tr>
      <w:tr w:rsidR="00657E63">
        <w:trPr>
          <w:trHeight w:hRule="exact" w:val="345"/>
        </w:trPr>
        <w:tc>
          <w:tcPr>
            <w:tcW w:w="1607" w:type="dxa"/>
          </w:tcPr>
          <w:p w:rsidR="00657E63" w:rsidRDefault="00DF13E2">
            <w:pPr>
              <w:pStyle w:val="TableParagraph"/>
              <w:ind w:left="312" w:right="296"/>
              <w:rPr>
                <w:sz w:val="16"/>
              </w:rPr>
            </w:pPr>
            <w:r>
              <w:rPr>
                <w:sz w:val="16"/>
              </w:rPr>
              <w:t>22</w:t>
            </w:r>
          </w:p>
        </w:tc>
        <w:tc>
          <w:tcPr>
            <w:tcW w:w="2538" w:type="dxa"/>
          </w:tcPr>
          <w:p w:rsidR="00657E63" w:rsidRDefault="00DF13E2">
            <w:pPr>
              <w:pStyle w:val="TableParagraph"/>
              <w:spacing w:before="45"/>
              <w:ind w:left="415" w:right="399"/>
              <w:rPr>
                <w:sz w:val="16"/>
              </w:rPr>
            </w:pPr>
            <w:r>
              <w:rPr>
                <w:sz w:val="16"/>
              </w:rPr>
              <w:t>13153.50</w:t>
            </w:r>
          </w:p>
        </w:tc>
      </w:tr>
      <w:tr w:rsidR="00657E63">
        <w:trPr>
          <w:trHeight w:hRule="exact" w:val="323"/>
        </w:trPr>
        <w:tc>
          <w:tcPr>
            <w:tcW w:w="1607" w:type="dxa"/>
            <w:tcBorders>
              <w:bottom w:val="nil"/>
            </w:tcBorders>
          </w:tcPr>
          <w:p w:rsidR="00657E63" w:rsidRDefault="00DF13E2">
            <w:pPr>
              <w:pStyle w:val="TableParagraph"/>
              <w:ind w:left="312" w:right="296"/>
              <w:rPr>
                <w:sz w:val="16"/>
              </w:rPr>
            </w:pPr>
            <w:r>
              <w:rPr>
                <w:sz w:val="16"/>
              </w:rPr>
              <w:t>23</w:t>
            </w:r>
          </w:p>
        </w:tc>
        <w:tc>
          <w:tcPr>
            <w:tcW w:w="2538" w:type="dxa"/>
            <w:tcBorders>
              <w:bottom w:val="nil"/>
            </w:tcBorders>
          </w:tcPr>
          <w:p w:rsidR="00657E63" w:rsidRDefault="00DF13E2">
            <w:pPr>
              <w:pStyle w:val="TableParagraph"/>
              <w:spacing w:before="45"/>
              <w:ind w:left="415" w:right="399"/>
              <w:rPr>
                <w:sz w:val="16"/>
              </w:rPr>
            </w:pPr>
            <w:r>
              <w:rPr>
                <w:sz w:val="16"/>
              </w:rPr>
              <w:t>13160.50</w:t>
            </w:r>
          </w:p>
        </w:tc>
      </w:tr>
    </w:tbl>
    <w:p w:rsidR="00657E63" w:rsidRDefault="00657E63">
      <w:pPr>
        <w:rPr>
          <w:sz w:val="16"/>
        </w:rPr>
        <w:sectPr w:rsidR="00657E63">
          <w:pgSz w:w="12240" w:h="15840"/>
          <w:pgMar w:top="460" w:right="400" w:bottom="480" w:left="420" w:header="274" w:footer="285" w:gutter="0"/>
          <w:cols w:space="720"/>
        </w:sectPr>
      </w:pPr>
    </w:p>
    <w:p w:rsidR="00657E63" w:rsidRDefault="00657E63">
      <w:pPr>
        <w:pStyle w:val="Textoindependiente"/>
        <w:spacing w:before="6"/>
        <w:rPr>
          <w:b/>
          <w:sz w:val="10"/>
        </w:rPr>
      </w:pPr>
    </w:p>
    <w:tbl>
      <w:tblPr>
        <w:tblStyle w:val="TableNormal"/>
        <w:tblW w:w="0" w:type="auto"/>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7"/>
        <w:gridCol w:w="2538"/>
      </w:tblGrid>
      <w:tr w:rsidR="00657E63">
        <w:trPr>
          <w:trHeight w:hRule="exact" w:val="345"/>
        </w:trPr>
        <w:tc>
          <w:tcPr>
            <w:tcW w:w="1607" w:type="dxa"/>
          </w:tcPr>
          <w:p w:rsidR="00657E63" w:rsidRDefault="00DF13E2">
            <w:pPr>
              <w:pStyle w:val="TableParagraph"/>
              <w:ind w:left="312" w:right="296"/>
              <w:rPr>
                <w:sz w:val="16"/>
              </w:rPr>
            </w:pPr>
            <w:r>
              <w:rPr>
                <w:sz w:val="16"/>
              </w:rPr>
              <w:t>24</w:t>
            </w:r>
          </w:p>
        </w:tc>
        <w:tc>
          <w:tcPr>
            <w:tcW w:w="2538" w:type="dxa"/>
          </w:tcPr>
          <w:p w:rsidR="00657E63" w:rsidRDefault="00DF13E2">
            <w:pPr>
              <w:pStyle w:val="TableParagraph"/>
              <w:spacing w:before="45"/>
              <w:ind w:left="415" w:right="399"/>
              <w:rPr>
                <w:sz w:val="16"/>
              </w:rPr>
            </w:pPr>
            <w:r>
              <w:rPr>
                <w:sz w:val="16"/>
              </w:rPr>
              <w:t>13167.50</w:t>
            </w:r>
          </w:p>
        </w:tc>
      </w:tr>
      <w:tr w:rsidR="00657E63">
        <w:trPr>
          <w:trHeight w:hRule="exact" w:val="345"/>
        </w:trPr>
        <w:tc>
          <w:tcPr>
            <w:tcW w:w="1607" w:type="dxa"/>
          </w:tcPr>
          <w:p w:rsidR="00657E63" w:rsidRDefault="00DF13E2">
            <w:pPr>
              <w:pStyle w:val="TableParagraph"/>
              <w:ind w:left="312" w:right="296"/>
              <w:rPr>
                <w:sz w:val="16"/>
              </w:rPr>
            </w:pPr>
            <w:r>
              <w:rPr>
                <w:sz w:val="16"/>
              </w:rPr>
              <w:t>25</w:t>
            </w:r>
          </w:p>
        </w:tc>
        <w:tc>
          <w:tcPr>
            <w:tcW w:w="2538" w:type="dxa"/>
          </w:tcPr>
          <w:p w:rsidR="00657E63" w:rsidRDefault="00DF13E2">
            <w:pPr>
              <w:pStyle w:val="TableParagraph"/>
              <w:spacing w:before="45"/>
              <w:ind w:left="415" w:right="399"/>
              <w:rPr>
                <w:sz w:val="16"/>
              </w:rPr>
            </w:pPr>
            <w:r>
              <w:rPr>
                <w:sz w:val="16"/>
              </w:rPr>
              <w:t>13174.50</w:t>
            </w:r>
          </w:p>
        </w:tc>
      </w:tr>
      <w:tr w:rsidR="00657E63">
        <w:trPr>
          <w:trHeight w:hRule="exact" w:val="345"/>
        </w:trPr>
        <w:tc>
          <w:tcPr>
            <w:tcW w:w="1607" w:type="dxa"/>
          </w:tcPr>
          <w:p w:rsidR="00657E63" w:rsidRDefault="00DF13E2">
            <w:pPr>
              <w:pStyle w:val="TableParagraph"/>
              <w:ind w:left="312" w:right="296"/>
              <w:rPr>
                <w:sz w:val="16"/>
              </w:rPr>
            </w:pPr>
            <w:r>
              <w:rPr>
                <w:sz w:val="16"/>
              </w:rPr>
              <w:t>26</w:t>
            </w:r>
          </w:p>
        </w:tc>
        <w:tc>
          <w:tcPr>
            <w:tcW w:w="2538" w:type="dxa"/>
          </w:tcPr>
          <w:p w:rsidR="00657E63" w:rsidRDefault="00DF13E2">
            <w:pPr>
              <w:pStyle w:val="TableParagraph"/>
              <w:spacing w:before="45"/>
              <w:ind w:left="415" w:right="399"/>
              <w:rPr>
                <w:sz w:val="16"/>
              </w:rPr>
            </w:pPr>
            <w:r>
              <w:rPr>
                <w:sz w:val="16"/>
              </w:rPr>
              <w:t>13181.50</w:t>
            </w:r>
          </w:p>
        </w:tc>
      </w:tr>
      <w:tr w:rsidR="00657E63">
        <w:trPr>
          <w:trHeight w:hRule="exact" w:val="345"/>
        </w:trPr>
        <w:tc>
          <w:tcPr>
            <w:tcW w:w="1607" w:type="dxa"/>
          </w:tcPr>
          <w:p w:rsidR="00657E63" w:rsidRDefault="00DF13E2">
            <w:pPr>
              <w:pStyle w:val="TableParagraph"/>
              <w:ind w:left="312" w:right="296"/>
              <w:rPr>
                <w:sz w:val="16"/>
              </w:rPr>
            </w:pPr>
            <w:r>
              <w:rPr>
                <w:sz w:val="16"/>
              </w:rPr>
              <w:t>27</w:t>
            </w:r>
          </w:p>
        </w:tc>
        <w:tc>
          <w:tcPr>
            <w:tcW w:w="2538" w:type="dxa"/>
          </w:tcPr>
          <w:p w:rsidR="00657E63" w:rsidRDefault="00DF13E2">
            <w:pPr>
              <w:pStyle w:val="TableParagraph"/>
              <w:spacing w:before="45"/>
              <w:ind w:left="415" w:right="399"/>
              <w:rPr>
                <w:sz w:val="16"/>
              </w:rPr>
            </w:pPr>
            <w:r>
              <w:rPr>
                <w:sz w:val="16"/>
              </w:rPr>
              <w:t>13188.50</w:t>
            </w:r>
          </w:p>
        </w:tc>
      </w:tr>
      <w:tr w:rsidR="00657E63">
        <w:trPr>
          <w:trHeight w:hRule="exact" w:val="345"/>
        </w:trPr>
        <w:tc>
          <w:tcPr>
            <w:tcW w:w="1607" w:type="dxa"/>
          </w:tcPr>
          <w:p w:rsidR="00657E63" w:rsidRDefault="00DF13E2">
            <w:pPr>
              <w:pStyle w:val="TableParagraph"/>
              <w:ind w:left="312" w:right="296"/>
              <w:rPr>
                <w:sz w:val="16"/>
              </w:rPr>
            </w:pPr>
            <w:r>
              <w:rPr>
                <w:sz w:val="16"/>
              </w:rPr>
              <w:t>28</w:t>
            </w:r>
          </w:p>
        </w:tc>
        <w:tc>
          <w:tcPr>
            <w:tcW w:w="2538" w:type="dxa"/>
          </w:tcPr>
          <w:p w:rsidR="00657E63" w:rsidRDefault="00DF13E2">
            <w:pPr>
              <w:pStyle w:val="TableParagraph"/>
              <w:spacing w:before="45"/>
              <w:ind w:left="415" w:right="399"/>
              <w:rPr>
                <w:sz w:val="16"/>
              </w:rPr>
            </w:pPr>
            <w:r>
              <w:rPr>
                <w:sz w:val="16"/>
              </w:rPr>
              <w:t>13195.50</w:t>
            </w:r>
          </w:p>
        </w:tc>
      </w:tr>
      <w:tr w:rsidR="00657E63">
        <w:trPr>
          <w:trHeight w:hRule="exact" w:val="345"/>
        </w:trPr>
        <w:tc>
          <w:tcPr>
            <w:tcW w:w="1607" w:type="dxa"/>
          </w:tcPr>
          <w:p w:rsidR="00657E63" w:rsidRDefault="00DF13E2">
            <w:pPr>
              <w:pStyle w:val="TableParagraph"/>
              <w:ind w:left="312" w:right="296"/>
              <w:rPr>
                <w:sz w:val="16"/>
              </w:rPr>
            </w:pPr>
            <w:r>
              <w:rPr>
                <w:sz w:val="16"/>
              </w:rPr>
              <w:t>29</w:t>
            </w:r>
          </w:p>
        </w:tc>
        <w:tc>
          <w:tcPr>
            <w:tcW w:w="2538" w:type="dxa"/>
          </w:tcPr>
          <w:p w:rsidR="00657E63" w:rsidRDefault="00DF13E2">
            <w:pPr>
              <w:pStyle w:val="TableParagraph"/>
              <w:spacing w:before="45"/>
              <w:ind w:left="415" w:right="399"/>
              <w:rPr>
                <w:sz w:val="16"/>
              </w:rPr>
            </w:pPr>
            <w:r>
              <w:rPr>
                <w:sz w:val="16"/>
              </w:rPr>
              <w:t>13202.50</w:t>
            </w:r>
          </w:p>
        </w:tc>
      </w:tr>
      <w:tr w:rsidR="00657E63">
        <w:trPr>
          <w:trHeight w:hRule="exact" w:val="345"/>
        </w:trPr>
        <w:tc>
          <w:tcPr>
            <w:tcW w:w="1607" w:type="dxa"/>
          </w:tcPr>
          <w:p w:rsidR="00657E63" w:rsidRDefault="00DF13E2">
            <w:pPr>
              <w:pStyle w:val="TableParagraph"/>
              <w:ind w:left="312" w:right="296"/>
              <w:rPr>
                <w:sz w:val="16"/>
              </w:rPr>
            </w:pPr>
            <w:r>
              <w:rPr>
                <w:sz w:val="16"/>
              </w:rPr>
              <w:t>30</w:t>
            </w:r>
          </w:p>
        </w:tc>
        <w:tc>
          <w:tcPr>
            <w:tcW w:w="2538" w:type="dxa"/>
          </w:tcPr>
          <w:p w:rsidR="00657E63" w:rsidRDefault="00DF13E2">
            <w:pPr>
              <w:pStyle w:val="TableParagraph"/>
              <w:spacing w:before="45"/>
              <w:ind w:left="415" w:right="399"/>
              <w:rPr>
                <w:sz w:val="16"/>
              </w:rPr>
            </w:pPr>
            <w:r>
              <w:rPr>
                <w:sz w:val="16"/>
              </w:rPr>
              <w:t>13209.50</w:t>
            </w:r>
          </w:p>
        </w:tc>
      </w:tr>
      <w:tr w:rsidR="00657E63">
        <w:trPr>
          <w:trHeight w:hRule="exact" w:val="345"/>
        </w:trPr>
        <w:tc>
          <w:tcPr>
            <w:tcW w:w="1607" w:type="dxa"/>
          </w:tcPr>
          <w:p w:rsidR="00657E63" w:rsidRDefault="00DF13E2">
            <w:pPr>
              <w:pStyle w:val="TableParagraph"/>
              <w:ind w:left="312" w:right="296"/>
              <w:rPr>
                <w:sz w:val="16"/>
              </w:rPr>
            </w:pPr>
            <w:r>
              <w:rPr>
                <w:sz w:val="16"/>
              </w:rPr>
              <w:t>31</w:t>
            </w:r>
          </w:p>
        </w:tc>
        <w:tc>
          <w:tcPr>
            <w:tcW w:w="2538" w:type="dxa"/>
          </w:tcPr>
          <w:p w:rsidR="00657E63" w:rsidRDefault="00DF13E2">
            <w:pPr>
              <w:pStyle w:val="TableParagraph"/>
              <w:spacing w:before="45"/>
              <w:ind w:left="415" w:right="399"/>
              <w:rPr>
                <w:sz w:val="16"/>
              </w:rPr>
            </w:pPr>
            <w:r>
              <w:rPr>
                <w:sz w:val="16"/>
              </w:rPr>
              <w:t>13216.50</w:t>
            </w:r>
          </w:p>
        </w:tc>
      </w:tr>
      <w:tr w:rsidR="00657E63">
        <w:trPr>
          <w:trHeight w:hRule="exact" w:val="345"/>
        </w:trPr>
        <w:tc>
          <w:tcPr>
            <w:tcW w:w="1607" w:type="dxa"/>
          </w:tcPr>
          <w:p w:rsidR="00657E63" w:rsidRDefault="00DF13E2">
            <w:pPr>
              <w:pStyle w:val="TableParagraph"/>
              <w:ind w:left="312" w:right="296"/>
              <w:rPr>
                <w:sz w:val="16"/>
              </w:rPr>
            </w:pPr>
            <w:r>
              <w:rPr>
                <w:sz w:val="16"/>
              </w:rPr>
              <w:t>32</w:t>
            </w:r>
          </w:p>
        </w:tc>
        <w:tc>
          <w:tcPr>
            <w:tcW w:w="2538" w:type="dxa"/>
          </w:tcPr>
          <w:p w:rsidR="00657E63" w:rsidRDefault="00DF13E2">
            <w:pPr>
              <w:pStyle w:val="TableParagraph"/>
              <w:spacing w:before="45"/>
              <w:ind w:left="415" w:right="399"/>
              <w:rPr>
                <w:sz w:val="16"/>
              </w:rPr>
            </w:pPr>
            <w:r>
              <w:rPr>
                <w:sz w:val="16"/>
              </w:rPr>
              <w:t>13223.50</w:t>
            </w:r>
          </w:p>
        </w:tc>
      </w:tr>
      <w:tr w:rsidR="00657E63">
        <w:trPr>
          <w:trHeight w:hRule="exact" w:val="345"/>
        </w:trPr>
        <w:tc>
          <w:tcPr>
            <w:tcW w:w="1607" w:type="dxa"/>
          </w:tcPr>
          <w:p w:rsidR="00657E63" w:rsidRDefault="00DF13E2">
            <w:pPr>
              <w:pStyle w:val="TableParagraph"/>
              <w:ind w:left="312" w:right="296"/>
              <w:rPr>
                <w:sz w:val="16"/>
              </w:rPr>
            </w:pPr>
            <w:r>
              <w:rPr>
                <w:sz w:val="16"/>
              </w:rPr>
              <w:t>33</w:t>
            </w:r>
          </w:p>
        </w:tc>
        <w:tc>
          <w:tcPr>
            <w:tcW w:w="2538" w:type="dxa"/>
          </w:tcPr>
          <w:p w:rsidR="00657E63" w:rsidRDefault="00DF13E2">
            <w:pPr>
              <w:pStyle w:val="TableParagraph"/>
              <w:spacing w:before="45"/>
              <w:ind w:left="415" w:right="399"/>
              <w:rPr>
                <w:sz w:val="16"/>
              </w:rPr>
            </w:pPr>
            <w:r>
              <w:rPr>
                <w:sz w:val="16"/>
              </w:rPr>
              <w:t>13230.50</w:t>
            </w:r>
          </w:p>
        </w:tc>
      </w:tr>
      <w:tr w:rsidR="00657E63">
        <w:trPr>
          <w:trHeight w:hRule="exact" w:val="345"/>
        </w:trPr>
        <w:tc>
          <w:tcPr>
            <w:tcW w:w="1607" w:type="dxa"/>
          </w:tcPr>
          <w:p w:rsidR="00657E63" w:rsidRDefault="00DF13E2">
            <w:pPr>
              <w:pStyle w:val="TableParagraph"/>
              <w:ind w:left="312" w:right="296"/>
              <w:rPr>
                <w:sz w:val="16"/>
              </w:rPr>
            </w:pPr>
            <w:r>
              <w:rPr>
                <w:sz w:val="16"/>
              </w:rPr>
              <w:t>34</w:t>
            </w:r>
          </w:p>
        </w:tc>
        <w:tc>
          <w:tcPr>
            <w:tcW w:w="2538" w:type="dxa"/>
          </w:tcPr>
          <w:p w:rsidR="00657E63" w:rsidRDefault="00DF13E2">
            <w:pPr>
              <w:pStyle w:val="TableParagraph"/>
              <w:spacing w:before="45"/>
              <w:ind w:left="415" w:right="399"/>
              <w:rPr>
                <w:sz w:val="16"/>
              </w:rPr>
            </w:pPr>
            <w:r>
              <w:rPr>
                <w:sz w:val="16"/>
              </w:rPr>
              <w:t>13237.50</w:t>
            </w:r>
          </w:p>
        </w:tc>
      </w:tr>
      <w:tr w:rsidR="00657E63">
        <w:trPr>
          <w:trHeight w:hRule="exact" w:val="345"/>
        </w:trPr>
        <w:tc>
          <w:tcPr>
            <w:tcW w:w="1607" w:type="dxa"/>
          </w:tcPr>
          <w:p w:rsidR="00657E63" w:rsidRDefault="00DF13E2">
            <w:pPr>
              <w:pStyle w:val="TableParagraph"/>
              <w:ind w:left="312" w:right="296"/>
              <w:rPr>
                <w:sz w:val="16"/>
              </w:rPr>
            </w:pPr>
            <w:r>
              <w:rPr>
                <w:sz w:val="16"/>
              </w:rPr>
              <w:t>35</w:t>
            </w:r>
          </w:p>
        </w:tc>
        <w:tc>
          <w:tcPr>
            <w:tcW w:w="2538" w:type="dxa"/>
          </w:tcPr>
          <w:p w:rsidR="00657E63" w:rsidRDefault="00DF13E2">
            <w:pPr>
              <w:pStyle w:val="TableParagraph"/>
              <w:spacing w:before="45"/>
              <w:ind w:left="415" w:right="399"/>
              <w:rPr>
                <w:sz w:val="16"/>
              </w:rPr>
            </w:pPr>
            <w:r>
              <w:rPr>
                <w:sz w:val="16"/>
              </w:rPr>
              <w:t>13244.50</w:t>
            </w:r>
          </w:p>
        </w:tc>
      </w:tr>
    </w:tbl>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rPr>
          <w:b/>
          <w:sz w:val="20"/>
        </w:rPr>
      </w:pPr>
    </w:p>
    <w:p w:rsidR="00657E63" w:rsidRDefault="00657E63">
      <w:pPr>
        <w:pStyle w:val="Textoindependiente"/>
        <w:spacing w:before="7"/>
        <w:rPr>
          <w:b/>
          <w:sz w:val="20"/>
        </w:rPr>
      </w:pPr>
    </w:p>
    <w:p w:rsidR="00657E63" w:rsidRDefault="00DF13E2">
      <w:pPr>
        <w:pStyle w:val="Prrafodelista"/>
        <w:numPr>
          <w:ilvl w:val="1"/>
          <w:numId w:val="6"/>
        </w:numPr>
        <w:tabs>
          <w:tab w:val="left" w:pos="1049"/>
        </w:tabs>
        <w:spacing w:before="0"/>
        <w:rPr>
          <w:b/>
          <w:sz w:val="18"/>
        </w:rPr>
      </w:pPr>
      <w:r>
        <w:rPr>
          <w:b/>
          <w:sz w:val="18"/>
        </w:rPr>
        <w:t xml:space="preserve">Condiciones </w:t>
      </w:r>
      <w:r>
        <w:rPr>
          <w:b/>
          <w:spacing w:val="-3"/>
          <w:sz w:val="18"/>
        </w:rPr>
        <w:t>de</w:t>
      </w:r>
      <w:r>
        <w:rPr>
          <w:b/>
          <w:spacing w:val="-25"/>
          <w:sz w:val="18"/>
        </w:rPr>
        <w:t xml:space="preserve"> </w:t>
      </w:r>
      <w:r>
        <w:rPr>
          <w:b/>
          <w:sz w:val="18"/>
        </w:rPr>
        <w:t>operación</w:t>
      </w:r>
    </w:p>
    <w:p w:rsidR="00657E63" w:rsidRDefault="00DF13E2">
      <w:pPr>
        <w:pStyle w:val="Prrafodelista"/>
        <w:numPr>
          <w:ilvl w:val="0"/>
          <w:numId w:val="2"/>
        </w:numPr>
        <w:tabs>
          <w:tab w:val="left" w:pos="1304"/>
          <w:tab w:val="left" w:pos="1305"/>
        </w:tabs>
        <w:spacing w:before="122"/>
        <w:ind w:hanging="432"/>
        <w:rPr>
          <w:sz w:val="18"/>
        </w:rPr>
      </w:pPr>
      <w:r>
        <w:rPr>
          <w:color w:val="2E2E2E"/>
          <w:sz w:val="18"/>
        </w:rPr>
        <w:t>Tolerancia en frecuencia:</w:t>
      </w:r>
      <w:r>
        <w:rPr>
          <w:color w:val="2E2E2E"/>
          <w:spacing w:val="17"/>
          <w:sz w:val="18"/>
        </w:rPr>
        <w:t xml:space="preserve"> </w:t>
      </w:r>
      <w:r>
        <w:rPr>
          <w:color w:val="2E2E2E"/>
          <w:spacing w:val="2"/>
          <w:sz w:val="18"/>
        </w:rPr>
        <w:t>0.005%.</w:t>
      </w:r>
    </w:p>
    <w:p w:rsidR="00657E63" w:rsidRDefault="00DF13E2">
      <w:pPr>
        <w:pStyle w:val="Prrafodelista"/>
        <w:numPr>
          <w:ilvl w:val="0"/>
          <w:numId w:val="2"/>
        </w:numPr>
        <w:tabs>
          <w:tab w:val="left" w:pos="1350"/>
        </w:tabs>
        <w:spacing w:before="122" w:line="244" w:lineRule="auto"/>
        <w:ind w:right="413" w:hanging="432"/>
        <w:jc w:val="both"/>
        <w:rPr>
          <w:sz w:val="18"/>
        </w:rPr>
      </w:pPr>
      <w:r>
        <w:rPr>
          <w:color w:val="2E2E2E"/>
          <w:sz w:val="18"/>
        </w:rPr>
        <w:t xml:space="preserve">El Instituto autorizará un </w:t>
      </w:r>
      <w:r>
        <w:rPr>
          <w:color w:val="2E2E2E"/>
          <w:spacing w:val="2"/>
          <w:sz w:val="18"/>
        </w:rPr>
        <w:t xml:space="preserve">solo enlace </w:t>
      </w:r>
      <w:r>
        <w:rPr>
          <w:color w:val="2E2E2E"/>
          <w:sz w:val="18"/>
        </w:rPr>
        <w:t xml:space="preserve">y un </w:t>
      </w:r>
      <w:r>
        <w:rPr>
          <w:color w:val="2E2E2E"/>
          <w:spacing w:val="2"/>
          <w:sz w:val="18"/>
        </w:rPr>
        <w:t xml:space="preserve">solo canal por </w:t>
      </w:r>
      <w:r>
        <w:rPr>
          <w:color w:val="2E2E2E"/>
          <w:sz w:val="18"/>
        </w:rPr>
        <w:t xml:space="preserve">cada estación. </w:t>
      </w:r>
      <w:r>
        <w:rPr>
          <w:color w:val="2E2E2E"/>
          <w:spacing w:val="2"/>
          <w:sz w:val="18"/>
        </w:rPr>
        <w:t xml:space="preserve">No </w:t>
      </w:r>
      <w:r>
        <w:rPr>
          <w:color w:val="2E2E2E"/>
          <w:sz w:val="18"/>
        </w:rPr>
        <w:t xml:space="preserve">obstante, el Instituto </w:t>
      </w:r>
      <w:r>
        <w:rPr>
          <w:color w:val="2E2E2E"/>
          <w:spacing w:val="2"/>
          <w:sz w:val="18"/>
        </w:rPr>
        <w:t xml:space="preserve">podrá </w:t>
      </w:r>
      <w:r>
        <w:rPr>
          <w:color w:val="2E2E2E"/>
          <w:sz w:val="18"/>
        </w:rPr>
        <w:t xml:space="preserve">valorar, </w:t>
      </w:r>
      <w:r>
        <w:rPr>
          <w:color w:val="2E2E2E"/>
          <w:spacing w:val="2"/>
          <w:sz w:val="18"/>
        </w:rPr>
        <w:t xml:space="preserve">previa </w:t>
      </w:r>
      <w:r>
        <w:rPr>
          <w:color w:val="2E2E2E"/>
          <w:sz w:val="18"/>
        </w:rPr>
        <w:t xml:space="preserve">solicitud </w:t>
      </w:r>
      <w:r>
        <w:rPr>
          <w:color w:val="2E2E2E"/>
          <w:spacing w:val="2"/>
          <w:sz w:val="18"/>
        </w:rPr>
        <w:t xml:space="preserve">del concesionario, </w:t>
      </w:r>
      <w:r>
        <w:rPr>
          <w:color w:val="2E2E2E"/>
          <w:sz w:val="18"/>
        </w:rPr>
        <w:t xml:space="preserve">el otorgar </w:t>
      </w:r>
      <w:r>
        <w:rPr>
          <w:color w:val="2E2E2E"/>
          <w:spacing w:val="2"/>
          <w:sz w:val="18"/>
        </w:rPr>
        <w:t xml:space="preserve">autorización </w:t>
      </w:r>
      <w:r>
        <w:rPr>
          <w:color w:val="2E2E2E"/>
          <w:sz w:val="18"/>
        </w:rPr>
        <w:t xml:space="preserve">para </w:t>
      </w:r>
      <w:r>
        <w:rPr>
          <w:color w:val="2E2E2E"/>
          <w:spacing w:val="2"/>
          <w:sz w:val="18"/>
        </w:rPr>
        <w:t xml:space="preserve">la operación </w:t>
      </w:r>
      <w:r>
        <w:rPr>
          <w:color w:val="2E2E2E"/>
          <w:sz w:val="18"/>
        </w:rPr>
        <w:t xml:space="preserve">de </w:t>
      </w:r>
      <w:r>
        <w:rPr>
          <w:color w:val="2E2E2E"/>
          <w:spacing w:val="3"/>
          <w:sz w:val="18"/>
        </w:rPr>
        <w:t xml:space="preserve">enlaces </w:t>
      </w:r>
      <w:r>
        <w:rPr>
          <w:color w:val="2E2E2E"/>
          <w:sz w:val="18"/>
        </w:rPr>
        <w:t xml:space="preserve">Estudio Planta </w:t>
      </w:r>
      <w:r>
        <w:rPr>
          <w:color w:val="2E2E2E"/>
          <w:spacing w:val="3"/>
          <w:sz w:val="18"/>
        </w:rPr>
        <w:t xml:space="preserve">adicionales, </w:t>
      </w:r>
      <w:r>
        <w:rPr>
          <w:color w:val="2E2E2E"/>
          <w:sz w:val="18"/>
        </w:rPr>
        <w:t xml:space="preserve">siempre y </w:t>
      </w:r>
      <w:r>
        <w:rPr>
          <w:color w:val="2E2E2E"/>
          <w:spacing w:val="2"/>
          <w:sz w:val="18"/>
        </w:rPr>
        <w:t xml:space="preserve">cuando </w:t>
      </w:r>
      <w:r>
        <w:rPr>
          <w:color w:val="2E2E2E"/>
          <w:sz w:val="18"/>
        </w:rPr>
        <w:t xml:space="preserve">el </w:t>
      </w:r>
      <w:r>
        <w:rPr>
          <w:color w:val="2E2E2E"/>
          <w:spacing w:val="2"/>
          <w:sz w:val="18"/>
        </w:rPr>
        <w:t xml:space="preserve">concesionario </w:t>
      </w:r>
      <w:r>
        <w:rPr>
          <w:color w:val="2E2E2E"/>
          <w:sz w:val="18"/>
        </w:rPr>
        <w:t xml:space="preserve">justifique a satisfacción </w:t>
      </w:r>
      <w:r>
        <w:rPr>
          <w:color w:val="2E2E2E"/>
          <w:spacing w:val="2"/>
          <w:sz w:val="18"/>
        </w:rPr>
        <w:t xml:space="preserve">del </w:t>
      </w:r>
      <w:r>
        <w:rPr>
          <w:color w:val="2E2E2E"/>
          <w:sz w:val="18"/>
        </w:rPr>
        <w:t>Instituto tal</w:t>
      </w:r>
      <w:r>
        <w:rPr>
          <w:color w:val="2E2E2E"/>
          <w:spacing w:val="43"/>
          <w:sz w:val="18"/>
        </w:rPr>
        <w:t xml:space="preserve"> </w:t>
      </w:r>
      <w:r>
        <w:rPr>
          <w:color w:val="2E2E2E"/>
          <w:spacing w:val="2"/>
          <w:sz w:val="18"/>
        </w:rPr>
        <w:t>necesidad.</w:t>
      </w:r>
    </w:p>
    <w:p w:rsidR="00657E63" w:rsidRDefault="00DF13E2">
      <w:pPr>
        <w:pStyle w:val="Prrafodelista"/>
        <w:numPr>
          <w:ilvl w:val="0"/>
          <w:numId w:val="2"/>
        </w:numPr>
        <w:tabs>
          <w:tab w:val="left" w:pos="1410"/>
        </w:tabs>
        <w:spacing w:before="103" w:line="244" w:lineRule="auto"/>
        <w:ind w:right="425" w:hanging="432"/>
        <w:jc w:val="both"/>
        <w:rPr>
          <w:sz w:val="18"/>
        </w:rPr>
      </w:pPr>
      <w:r>
        <w:rPr>
          <w:color w:val="2E2E2E"/>
          <w:sz w:val="18"/>
        </w:rPr>
        <w:t xml:space="preserve">El </w:t>
      </w:r>
      <w:r>
        <w:rPr>
          <w:color w:val="2E2E2E"/>
          <w:spacing w:val="2"/>
          <w:sz w:val="18"/>
        </w:rPr>
        <w:t xml:space="preserve">enlace </w:t>
      </w:r>
      <w:r>
        <w:rPr>
          <w:color w:val="2E2E2E"/>
          <w:sz w:val="18"/>
        </w:rPr>
        <w:t xml:space="preserve">Estudio­Planta </w:t>
      </w:r>
      <w:r>
        <w:rPr>
          <w:color w:val="2E2E2E"/>
          <w:spacing w:val="2"/>
          <w:sz w:val="18"/>
        </w:rPr>
        <w:t xml:space="preserve">podrá </w:t>
      </w:r>
      <w:r>
        <w:rPr>
          <w:color w:val="2E2E2E"/>
          <w:sz w:val="18"/>
        </w:rPr>
        <w:t xml:space="preserve">ser de </w:t>
      </w:r>
      <w:r>
        <w:rPr>
          <w:color w:val="2E2E2E"/>
          <w:spacing w:val="2"/>
          <w:sz w:val="18"/>
        </w:rPr>
        <w:t xml:space="preserve">dos </w:t>
      </w:r>
      <w:r>
        <w:rPr>
          <w:color w:val="2E2E2E"/>
          <w:sz w:val="18"/>
        </w:rPr>
        <w:t xml:space="preserve">vías dentro </w:t>
      </w:r>
      <w:r>
        <w:rPr>
          <w:color w:val="2E2E2E"/>
          <w:spacing w:val="2"/>
          <w:sz w:val="18"/>
        </w:rPr>
        <w:t xml:space="preserve">del ancho </w:t>
      </w:r>
      <w:r>
        <w:rPr>
          <w:color w:val="2E2E2E"/>
          <w:sz w:val="18"/>
        </w:rPr>
        <w:t xml:space="preserve">de </w:t>
      </w:r>
      <w:r>
        <w:rPr>
          <w:color w:val="2E2E2E"/>
          <w:spacing w:val="3"/>
          <w:sz w:val="18"/>
        </w:rPr>
        <w:t xml:space="preserve">banda </w:t>
      </w:r>
      <w:r>
        <w:rPr>
          <w:color w:val="2E2E2E"/>
          <w:sz w:val="18"/>
        </w:rPr>
        <w:t xml:space="preserve">otorgado en el </w:t>
      </w:r>
      <w:r>
        <w:rPr>
          <w:color w:val="2E2E2E"/>
          <w:spacing w:val="2"/>
          <w:sz w:val="18"/>
        </w:rPr>
        <w:t xml:space="preserve">canal </w:t>
      </w:r>
      <w:r>
        <w:rPr>
          <w:color w:val="2E2E2E"/>
          <w:spacing w:val="3"/>
          <w:sz w:val="18"/>
        </w:rPr>
        <w:t xml:space="preserve">asignado. </w:t>
      </w:r>
      <w:r>
        <w:rPr>
          <w:color w:val="2E2E2E"/>
          <w:sz w:val="18"/>
        </w:rPr>
        <w:t xml:space="preserve">La </w:t>
      </w:r>
      <w:r>
        <w:rPr>
          <w:color w:val="2E2E2E"/>
          <w:spacing w:val="3"/>
          <w:sz w:val="18"/>
        </w:rPr>
        <w:t xml:space="preserve">bi­ direccionalidad </w:t>
      </w:r>
      <w:r>
        <w:rPr>
          <w:color w:val="2E2E2E"/>
          <w:spacing w:val="2"/>
          <w:sz w:val="18"/>
        </w:rPr>
        <w:t xml:space="preserve">deberá </w:t>
      </w:r>
      <w:r>
        <w:rPr>
          <w:color w:val="2E2E2E"/>
          <w:sz w:val="18"/>
        </w:rPr>
        <w:t xml:space="preserve">ser </w:t>
      </w:r>
      <w:r>
        <w:rPr>
          <w:color w:val="2E2E2E"/>
          <w:spacing w:val="2"/>
          <w:sz w:val="18"/>
        </w:rPr>
        <w:t xml:space="preserve">implementada por </w:t>
      </w:r>
      <w:r>
        <w:rPr>
          <w:color w:val="2E2E2E"/>
          <w:sz w:val="18"/>
        </w:rPr>
        <w:t xml:space="preserve">el </w:t>
      </w:r>
      <w:r>
        <w:rPr>
          <w:color w:val="2E2E2E"/>
          <w:spacing w:val="3"/>
          <w:sz w:val="18"/>
        </w:rPr>
        <w:t xml:space="preserve">Concesionario </w:t>
      </w:r>
      <w:r>
        <w:rPr>
          <w:color w:val="2E2E2E"/>
          <w:spacing w:val="2"/>
          <w:sz w:val="18"/>
        </w:rPr>
        <w:t>utilizando</w:t>
      </w:r>
      <w:r>
        <w:rPr>
          <w:color w:val="2E2E2E"/>
          <w:spacing w:val="11"/>
          <w:sz w:val="18"/>
        </w:rPr>
        <w:t xml:space="preserve"> </w:t>
      </w:r>
      <w:r>
        <w:rPr>
          <w:color w:val="2E2E2E"/>
          <w:spacing w:val="3"/>
          <w:sz w:val="18"/>
        </w:rPr>
        <w:t>alguna</w:t>
      </w:r>
    </w:p>
    <w:p w:rsidR="00657E63" w:rsidRDefault="00DF13E2">
      <w:pPr>
        <w:pStyle w:val="Textoindependiente"/>
        <w:spacing w:before="103"/>
        <w:ind w:left="1286"/>
        <w:jc w:val="both"/>
      </w:pPr>
      <w:r>
        <w:rPr>
          <w:color w:val="2E2E2E"/>
        </w:rPr>
        <w:t>solución tecnológica que no requiera de la asignación de una frecuencia adicional para un mismo enlace.</w:t>
      </w:r>
    </w:p>
    <w:p w:rsidR="00657E63" w:rsidRDefault="00DF13E2">
      <w:pPr>
        <w:pStyle w:val="Ttulo1"/>
        <w:numPr>
          <w:ilvl w:val="0"/>
          <w:numId w:val="6"/>
        </w:numPr>
        <w:tabs>
          <w:tab w:val="left" w:pos="1048"/>
        </w:tabs>
        <w:spacing w:before="107"/>
        <w:ind w:left="1047" w:hanging="194"/>
      </w:pPr>
      <w:r>
        <w:t>Condiciones técn</w:t>
      </w:r>
      <w:r>
        <w:t xml:space="preserve">icas generales </w:t>
      </w:r>
      <w:r>
        <w:rPr>
          <w:spacing w:val="-3"/>
        </w:rPr>
        <w:t>de</w:t>
      </w:r>
      <w:r>
        <w:rPr>
          <w:spacing w:val="-14"/>
        </w:rPr>
        <w:t xml:space="preserve"> </w:t>
      </w:r>
      <w:r>
        <w:t>operación</w:t>
      </w:r>
    </w:p>
    <w:p w:rsidR="00657E63" w:rsidRDefault="00DF13E2">
      <w:pPr>
        <w:pStyle w:val="Prrafodelista"/>
        <w:numPr>
          <w:ilvl w:val="0"/>
          <w:numId w:val="1"/>
        </w:numPr>
        <w:tabs>
          <w:tab w:val="left" w:pos="1305"/>
        </w:tabs>
        <w:spacing w:before="107" w:line="244" w:lineRule="auto"/>
        <w:ind w:right="413" w:hanging="432"/>
        <w:jc w:val="both"/>
        <w:rPr>
          <w:sz w:val="18"/>
        </w:rPr>
      </w:pPr>
      <w:r>
        <w:rPr>
          <w:b/>
          <w:color w:val="2E2E2E"/>
          <w:sz w:val="18"/>
        </w:rPr>
        <w:t xml:space="preserve">Potencia del transmisor. </w:t>
      </w:r>
      <w:r>
        <w:rPr>
          <w:color w:val="2E2E2E"/>
          <w:sz w:val="18"/>
        </w:rPr>
        <w:t xml:space="preserve">El </w:t>
      </w:r>
      <w:r>
        <w:rPr>
          <w:color w:val="2E2E2E"/>
          <w:spacing w:val="3"/>
          <w:sz w:val="18"/>
        </w:rPr>
        <w:t xml:space="preserve">equipo </w:t>
      </w:r>
      <w:r>
        <w:rPr>
          <w:color w:val="2E2E2E"/>
          <w:sz w:val="18"/>
        </w:rPr>
        <w:t xml:space="preserve">a </w:t>
      </w:r>
      <w:r>
        <w:rPr>
          <w:color w:val="2E2E2E"/>
          <w:spacing w:val="2"/>
          <w:sz w:val="18"/>
        </w:rPr>
        <w:t xml:space="preserve">operar </w:t>
      </w:r>
      <w:r>
        <w:rPr>
          <w:color w:val="2E2E2E"/>
          <w:sz w:val="18"/>
        </w:rPr>
        <w:t xml:space="preserve">en </w:t>
      </w:r>
      <w:r>
        <w:rPr>
          <w:color w:val="2E2E2E"/>
          <w:spacing w:val="2"/>
          <w:sz w:val="18"/>
        </w:rPr>
        <w:t xml:space="preserve">la </w:t>
      </w:r>
      <w:r>
        <w:rPr>
          <w:color w:val="2E2E2E"/>
          <w:spacing w:val="3"/>
          <w:sz w:val="18"/>
        </w:rPr>
        <w:t xml:space="preserve">banda </w:t>
      </w:r>
      <w:r>
        <w:rPr>
          <w:color w:val="2E2E2E"/>
          <w:spacing w:val="2"/>
          <w:sz w:val="18"/>
        </w:rPr>
        <w:t xml:space="preserve">solicitada, deberá hacerlo </w:t>
      </w:r>
      <w:r>
        <w:rPr>
          <w:color w:val="2E2E2E"/>
          <w:sz w:val="18"/>
        </w:rPr>
        <w:t xml:space="preserve">con </w:t>
      </w:r>
      <w:r>
        <w:rPr>
          <w:color w:val="2E2E2E"/>
          <w:spacing w:val="2"/>
          <w:sz w:val="18"/>
        </w:rPr>
        <w:t xml:space="preserve">la </w:t>
      </w:r>
      <w:r>
        <w:rPr>
          <w:color w:val="2E2E2E"/>
          <w:sz w:val="18"/>
        </w:rPr>
        <w:t xml:space="preserve">potencia mínima </w:t>
      </w:r>
      <w:r>
        <w:rPr>
          <w:color w:val="2E2E2E"/>
          <w:spacing w:val="2"/>
          <w:sz w:val="18"/>
        </w:rPr>
        <w:t xml:space="preserve">necesaria </w:t>
      </w:r>
      <w:r>
        <w:rPr>
          <w:color w:val="2E2E2E"/>
          <w:sz w:val="18"/>
        </w:rPr>
        <w:t xml:space="preserve">para </w:t>
      </w:r>
      <w:r>
        <w:rPr>
          <w:color w:val="2E2E2E"/>
          <w:spacing w:val="2"/>
          <w:sz w:val="18"/>
        </w:rPr>
        <w:t xml:space="preserve">asegurar la operación </w:t>
      </w:r>
      <w:r>
        <w:rPr>
          <w:color w:val="2E2E2E"/>
          <w:spacing w:val="3"/>
          <w:sz w:val="18"/>
        </w:rPr>
        <w:t xml:space="preserve">adecuada </w:t>
      </w:r>
      <w:r>
        <w:rPr>
          <w:color w:val="2E2E2E"/>
          <w:spacing w:val="2"/>
          <w:sz w:val="18"/>
        </w:rPr>
        <w:t xml:space="preserve">del </w:t>
      </w:r>
      <w:r>
        <w:rPr>
          <w:color w:val="2E2E2E"/>
          <w:sz w:val="18"/>
        </w:rPr>
        <w:t xml:space="preserve">sistema, de forma tal </w:t>
      </w:r>
      <w:r>
        <w:rPr>
          <w:color w:val="2E2E2E"/>
          <w:spacing w:val="2"/>
          <w:sz w:val="18"/>
        </w:rPr>
        <w:t xml:space="preserve">que </w:t>
      </w:r>
      <w:r>
        <w:rPr>
          <w:color w:val="2E2E2E"/>
          <w:sz w:val="18"/>
        </w:rPr>
        <w:t xml:space="preserve">se </w:t>
      </w:r>
      <w:r>
        <w:rPr>
          <w:color w:val="2E2E2E"/>
          <w:spacing w:val="2"/>
          <w:sz w:val="18"/>
        </w:rPr>
        <w:t xml:space="preserve">minimice la </w:t>
      </w:r>
      <w:r>
        <w:rPr>
          <w:color w:val="2E2E2E"/>
          <w:spacing w:val="3"/>
          <w:sz w:val="18"/>
        </w:rPr>
        <w:t xml:space="preserve">probabilidad </w:t>
      </w:r>
      <w:r>
        <w:rPr>
          <w:color w:val="2E2E2E"/>
          <w:sz w:val="18"/>
        </w:rPr>
        <w:t xml:space="preserve">de </w:t>
      </w:r>
      <w:r>
        <w:rPr>
          <w:color w:val="2E2E2E"/>
          <w:spacing w:val="2"/>
          <w:sz w:val="18"/>
        </w:rPr>
        <w:t xml:space="preserve">que  </w:t>
      </w:r>
      <w:r>
        <w:rPr>
          <w:color w:val="2E2E2E"/>
          <w:sz w:val="18"/>
        </w:rPr>
        <w:t>ocurra afe</w:t>
      </w:r>
      <w:r>
        <w:rPr>
          <w:color w:val="2E2E2E"/>
          <w:sz w:val="18"/>
        </w:rPr>
        <w:t xml:space="preserve">ctación (interferencia </w:t>
      </w:r>
      <w:r>
        <w:rPr>
          <w:color w:val="2E2E2E"/>
          <w:spacing w:val="3"/>
          <w:sz w:val="18"/>
        </w:rPr>
        <w:t xml:space="preserve">perjudicial) </w:t>
      </w:r>
      <w:r>
        <w:rPr>
          <w:color w:val="2E2E2E"/>
          <w:sz w:val="18"/>
        </w:rPr>
        <w:t xml:space="preserve">a otros servicios autorizados, </w:t>
      </w:r>
      <w:r>
        <w:rPr>
          <w:color w:val="2E2E2E"/>
          <w:spacing w:val="3"/>
          <w:sz w:val="18"/>
        </w:rPr>
        <w:t xml:space="preserve">operando </w:t>
      </w:r>
      <w:r>
        <w:rPr>
          <w:color w:val="2E2E2E"/>
          <w:sz w:val="18"/>
        </w:rPr>
        <w:t xml:space="preserve">en </w:t>
      </w:r>
      <w:r>
        <w:rPr>
          <w:color w:val="2E2E2E"/>
          <w:spacing w:val="2"/>
          <w:sz w:val="18"/>
        </w:rPr>
        <w:t xml:space="preserve">la </w:t>
      </w:r>
      <w:r>
        <w:rPr>
          <w:color w:val="2E2E2E"/>
          <w:sz w:val="18"/>
        </w:rPr>
        <w:t xml:space="preserve">misma </w:t>
      </w:r>
      <w:r>
        <w:rPr>
          <w:color w:val="2E2E2E"/>
          <w:spacing w:val="3"/>
          <w:sz w:val="18"/>
        </w:rPr>
        <w:t xml:space="preserve">banda </w:t>
      </w:r>
      <w:r>
        <w:rPr>
          <w:color w:val="2E2E2E"/>
          <w:sz w:val="18"/>
        </w:rPr>
        <w:t xml:space="preserve">o en </w:t>
      </w:r>
      <w:r>
        <w:rPr>
          <w:color w:val="2E2E2E"/>
          <w:spacing w:val="3"/>
          <w:sz w:val="18"/>
        </w:rPr>
        <w:t xml:space="preserve">bandas </w:t>
      </w:r>
      <w:r>
        <w:rPr>
          <w:color w:val="2E2E2E"/>
          <w:sz w:val="18"/>
        </w:rPr>
        <w:t xml:space="preserve">adyacentes. En caso de </w:t>
      </w:r>
      <w:r>
        <w:rPr>
          <w:color w:val="2E2E2E"/>
          <w:spacing w:val="2"/>
          <w:sz w:val="18"/>
        </w:rPr>
        <w:t xml:space="preserve">que </w:t>
      </w:r>
      <w:r>
        <w:rPr>
          <w:color w:val="2E2E2E"/>
          <w:sz w:val="18"/>
        </w:rPr>
        <w:t xml:space="preserve">se susciten interferencias </w:t>
      </w:r>
      <w:r>
        <w:rPr>
          <w:color w:val="2E2E2E"/>
          <w:spacing w:val="3"/>
          <w:sz w:val="18"/>
        </w:rPr>
        <w:t xml:space="preserve">perjudiciales </w:t>
      </w:r>
      <w:r>
        <w:rPr>
          <w:color w:val="2E2E2E"/>
          <w:sz w:val="18"/>
        </w:rPr>
        <w:t xml:space="preserve">a otros servicios autorizados, el </w:t>
      </w:r>
      <w:r>
        <w:rPr>
          <w:color w:val="2E2E2E"/>
          <w:spacing w:val="2"/>
          <w:sz w:val="18"/>
        </w:rPr>
        <w:t xml:space="preserve">concesionario deberá </w:t>
      </w:r>
      <w:r>
        <w:rPr>
          <w:color w:val="2E2E2E"/>
          <w:sz w:val="18"/>
        </w:rPr>
        <w:t xml:space="preserve">sujetarse a </w:t>
      </w:r>
      <w:r>
        <w:rPr>
          <w:color w:val="2E2E2E"/>
          <w:spacing w:val="3"/>
          <w:sz w:val="18"/>
        </w:rPr>
        <w:t xml:space="preserve">los </w:t>
      </w:r>
      <w:r>
        <w:rPr>
          <w:color w:val="2E2E2E"/>
          <w:spacing w:val="2"/>
          <w:sz w:val="18"/>
        </w:rPr>
        <w:t xml:space="preserve">procedimientos </w:t>
      </w:r>
      <w:r>
        <w:rPr>
          <w:color w:val="2E2E2E"/>
          <w:sz w:val="18"/>
        </w:rPr>
        <w:t xml:space="preserve">de </w:t>
      </w:r>
      <w:r>
        <w:rPr>
          <w:color w:val="2E2E2E"/>
          <w:spacing w:val="2"/>
          <w:sz w:val="18"/>
        </w:rPr>
        <w:t xml:space="preserve">coordinación </w:t>
      </w:r>
      <w:r>
        <w:rPr>
          <w:color w:val="2E2E2E"/>
          <w:sz w:val="18"/>
        </w:rPr>
        <w:t xml:space="preserve">técnica a </w:t>
      </w:r>
      <w:r>
        <w:rPr>
          <w:color w:val="2E2E2E"/>
          <w:spacing w:val="2"/>
          <w:sz w:val="18"/>
        </w:rPr>
        <w:t xml:space="preserve">que </w:t>
      </w:r>
      <w:r>
        <w:rPr>
          <w:color w:val="2E2E2E"/>
          <w:sz w:val="18"/>
        </w:rPr>
        <w:t xml:space="preserve">haya </w:t>
      </w:r>
      <w:r>
        <w:rPr>
          <w:color w:val="2E2E2E"/>
          <w:spacing w:val="3"/>
          <w:sz w:val="18"/>
        </w:rPr>
        <w:t xml:space="preserve">lugar </w:t>
      </w:r>
      <w:r>
        <w:rPr>
          <w:color w:val="2E2E2E"/>
          <w:sz w:val="18"/>
        </w:rPr>
        <w:t xml:space="preserve">a fin de garantizar </w:t>
      </w:r>
      <w:r>
        <w:rPr>
          <w:color w:val="2E2E2E"/>
          <w:spacing w:val="2"/>
          <w:sz w:val="18"/>
        </w:rPr>
        <w:t xml:space="preserve">la </w:t>
      </w:r>
      <w:r>
        <w:rPr>
          <w:color w:val="2E2E2E"/>
          <w:sz w:val="18"/>
        </w:rPr>
        <w:t xml:space="preserve">correcta </w:t>
      </w:r>
      <w:r>
        <w:rPr>
          <w:color w:val="2E2E2E"/>
          <w:spacing w:val="2"/>
          <w:sz w:val="18"/>
        </w:rPr>
        <w:t xml:space="preserve">operación </w:t>
      </w:r>
      <w:r>
        <w:rPr>
          <w:color w:val="2E2E2E"/>
          <w:sz w:val="18"/>
        </w:rPr>
        <w:t xml:space="preserve">de </w:t>
      </w:r>
      <w:r>
        <w:rPr>
          <w:color w:val="2E2E2E"/>
          <w:spacing w:val="3"/>
          <w:sz w:val="18"/>
        </w:rPr>
        <w:t xml:space="preserve">los </w:t>
      </w:r>
      <w:r>
        <w:rPr>
          <w:color w:val="2E2E2E"/>
          <w:sz w:val="18"/>
        </w:rPr>
        <w:t xml:space="preserve">sistemas existentes en </w:t>
      </w:r>
      <w:r>
        <w:rPr>
          <w:color w:val="2E2E2E"/>
          <w:spacing w:val="2"/>
          <w:sz w:val="18"/>
        </w:rPr>
        <w:t xml:space="preserve">la </w:t>
      </w:r>
      <w:r>
        <w:rPr>
          <w:color w:val="2E2E2E"/>
          <w:sz w:val="18"/>
        </w:rPr>
        <w:t>misma</w:t>
      </w:r>
      <w:r>
        <w:rPr>
          <w:color w:val="2E2E2E"/>
          <w:spacing w:val="20"/>
          <w:sz w:val="18"/>
        </w:rPr>
        <w:t xml:space="preserve"> </w:t>
      </w:r>
      <w:r>
        <w:rPr>
          <w:color w:val="2E2E2E"/>
          <w:spacing w:val="2"/>
          <w:sz w:val="18"/>
        </w:rPr>
        <w:t>zona.</w:t>
      </w:r>
    </w:p>
    <w:p w:rsidR="00657E63" w:rsidRDefault="00DF13E2">
      <w:pPr>
        <w:pStyle w:val="Prrafodelista"/>
        <w:numPr>
          <w:ilvl w:val="0"/>
          <w:numId w:val="1"/>
        </w:numPr>
        <w:tabs>
          <w:tab w:val="left" w:pos="1320"/>
        </w:tabs>
        <w:spacing w:before="118" w:line="244" w:lineRule="auto"/>
        <w:ind w:right="418" w:hanging="432"/>
        <w:jc w:val="both"/>
        <w:rPr>
          <w:sz w:val="18"/>
        </w:rPr>
      </w:pPr>
      <w:r>
        <w:rPr>
          <w:b/>
          <w:color w:val="2E2E2E"/>
          <w:sz w:val="18"/>
        </w:rPr>
        <w:t xml:space="preserve">Vigencia. </w:t>
      </w:r>
      <w:r>
        <w:rPr>
          <w:color w:val="2E2E2E"/>
          <w:sz w:val="18"/>
        </w:rPr>
        <w:t xml:space="preserve">La </w:t>
      </w:r>
      <w:r>
        <w:rPr>
          <w:color w:val="2E2E2E"/>
          <w:spacing w:val="2"/>
          <w:sz w:val="18"/>
        </w:rPr>
        <w:t xml:space="preserve">autorización </w:t>
      </w:r>
      <w:r>
        <w:rPr>
          <w:color w:val="2E2E2E"/>
          <w:sz w:val="18"/>
        </w:rPr>
        <w:t xml:space="preserve">para </w:t>
      </w:r>
      <w:r>
        <w:rPr>
          <w:color w:val="2E2E2E"/>
          <w:spacing w:val="2"/>
          <w:sz w:val="18"/>
        </w:rPr>
        <w:t xml:space="preserve">utilización </w:t>
      </w:r>
      <w:r>
        <w:rPr>
          <w:color w:val="2E2E2E"/>
          <w:sz w:val="18"/>
        </w:rPr>
        <w:t xml:space="preserve">de </w:t>
      </w:r>
      <w:r>
        <w:rPr>
          <w:color w:val="2E2E2E"/>
          <w:spacing w:val="3"/>
          <w:sz w:val="18"/>
        </w:rPr>
        <w:t xml:space="preserve">las </w:t>
      </w:r>
      <w:r>
        <w:rPr>
          <w:color w:val="2E2E2E"/>
          <w:sz w:val="18"/>
        </w:rPr>
        <w:t xml:space="preserve">frecuencias de </w:t>
      </w:r>
      <w:r>
        <w:rPr>
          <w:color w:val="2E2E2E"/>
          <w:spacing w:val="3"/>
          <w:sz w:val="18"/>
        </w:rPr>
        <w:t xml:space="preserve">los </w:t>
      </w:r>
      <w:r>
        <w:rPr>
          <w:color w:val="2E2E2E"/>
          <w:sz w:val="18"/>
        </w:rPr>
        <w:t xml:space="preserve">servicios </w:t>
      </w:r>
      <w:r>
        <w:rPr>
          <w:color w:val="2E2E2E"/>
          <w:spacing w:val="3"/>
          <w:sz w:val="18"/>
        </w:rPr>
        <w:t xml:space="preserve">auxiliares </w:t>
      </w:r>
      <w:r>
        <w:rPr>
          <w:color w:val="2E2E2E"/>
          <w:spacing w:val="2"/>
          <w:sz w:val="18"/>
        </w:rPr>
        <w:t xml:space="preserve">permanecerá </w:t>
      </w:r>
      <w:r>
        <w:rPr>
          <w:color w:val="2E2E2E"/>
          <w:sz w:val="18"/>
        </w:rPr>
        <w:t>vigente has</w:t>
      </w:r>
      <w:r>
        <w:rPr>
          <w:color w:val="2E2E2E"/>
          <w:sz w:val="18"/>
        </w:rPr>
        <w:t xml:space="preserve">ta en tanto </w:t>
      </w:r>
      <w:r>
        <w:rPr>
          <w:color w:val="2E2E2E"/>
          <w:spacing w:val="2"/>
          <w:sz w:val="18"/>
        </w:rPr>
        <w:t xml:space="preserve">lo </w:t>
      </w:r>
      <w:r>
        <w:rPr>
          <w:color w:val="2E2E2E"/>
          <w:sz w:val="18"/>
        </w:rPr>
        <w:t xml:space="preserve">esté </w:t>
      </w:r>
      <w:r>
        <w:rPr>
          <w:color w:val="2E2E2E"/>
          <w:spacing w:val="2"/>
          <w:sz w:val="18"/>
        </w:rPr>
        <w:t xml:space="preserve">la concesión </w:t>
      </w:r>
      <w:r>
        <w:rPr>
          <w:color w:val="2E2E2E"/>
          <w:sz w:val="18"/>
        </w:rPr>
        <w:t xml:space="preserve">de </w:t>
      </w:r>
      <w:r>
        <w:rPr>
          <w:color w:val="2E2E2E"/>
          <w:spacing w:val="2"/>
          <w:sz w:val="18"/>
        </w:rPr>
        <w:t xml:space="preserve">la </w:t>
      </w:r>
      <w:r>
        <w:rPr>
          <w:color w:val="2E2E2E"/>
          <w:sz w:val="18"/>
        </w:rPr>
        <w:t xml:space="preserve">estación de </w:t>
      </w:r>
      <w:r>
        <w:rPr>
          <w:color w:val="2E2E2E"/>
          <w:spacing w:val="2"/>
          <w:sz w:val="18"/>
        </w:rPr>
        <w:t xml:space="preserve">radiodifusión </w:t>
      </w:r>
      <w:r>
        <w:rPr>
          <w:color w:val="2E2E2E"/>
          <w:sz w:val="18"/>
        </w:rPr>
        <w:t xml:space="preserve">de </w:t>
      </w:r>
      <w:r>
        <w:rPr>
          <w:color w:val="2E2E2E"/>
          <w:spacing w:val="2"/>
          <w:sz w:val="18"/>
        </w:rPr>
        <w:t xml:space="preserve">la que </w:t>
      </w:r>
      <w:r>
        <w:rPr>
          <w:color w:val="2E2E2E"/>
          <w:spacing w:val="3"/>
          <w:sz w:val="18"/>
        </w:rPr>
        <w:t xml:space="preserve">dependa </w:t>
      </w:r>
      <w:r>
        <w:rPr>
          <w:color w:val="2E2E2E"/>
          <w:sz w:val="18"/>
        </w:rPr>
        <w:t xml:space="preserve">el servicio </w:t>
      </w:r>
      <w:r>
        <w:rPr>
          <w:color w:val="2E2E2E"/>
          <w:spacing w:val="2"/>
          <w:sz w:val="18"/>
        </w:rPr>
        <w:t xml:space="preserve"> </w:t>
      </w:r>
      <w:r>
        <w:rPr>
          <w:color w:val="2E2E2E"/>
          <w:sz w:val="18"/>
        </w:rPr>
        <w:t>auxiliar.</w:t>
      </w:r>
    </w:p>
    <w:p w:rsidR="00657E63" w:rsidRDefault="00DF13E2">
      <w:pPr>
        <w:pStyle w:val="Prrafodelista"/>
        <w:numPr>
          <w:ilvl w:val="0"/>
          <w:numId w:val="1"/>
        </w:numPr>
        <w:tabs>
          <w:tab w:val="left" w:pos="1589"/>
          <w:tab w:val="left" w:pos="1590"/>
        </w:tabs>
        <w:spacing w:before="118" w:line="244" w:lineRule="auto"/>
        <w:ind w:right="415" w:hanging="432"/>
        <w:jc w:val="both"/>
        <w:rPr>
          <w:sz w:val="18"/>
        </w:rPr>
      </w:pPr>
      <w:r>
        <w:rPr>
          <w:b/>
          <w:color w:val="2E2E2E"/>
          <w:sz w:val="18"/>
        </w:rPr>
        <w:t xml:space="preserve">Homologación. </w:t>
      </w:r>
      <w:r>
        <w:rPr>
          <w:color w:val="2E2E2E"/>
          <w:sz w:val="18"/>
        </w:rPr>
        <w:t xml:space="preserve">Conforme a </w:t>
      </w:r>
      <w:r>
        <w:rPr>
          <w:color w:val="2E2E2E"/>
          <w:spacing w:val="2"/>
          <w:sz w:val="18"/>
        </w:rPr>
        <w:t xml:space="preserve">lo establecido </w:t>
      </w:r>
      <w:r>
        <w:rPr>
          <w:color w:val="2E2E2E"/>
          <w:sz w:val="18"/>
        </w:rPr>
        <w:t xml:space="preserve">en el artículo </w:t>
      </w:r>
      <w:r>
        <w:rPr>
          <w:color w:val="2E2E2E"/>
          <w:spacing w:val="2"/>
          <w:sz w:val="18"/>
        </w:rPr>
        <w:t xml:space="preserve">289 </w:t>
      </w:r>
      <w:r>
        <w:rPr>
          <w:color w:val="2E2E2E"/>
          <w:sz w:val="18"/>
        </w:rPr>
        <w:t xml:space="preserve">de </w:t>
      </w:r>
      <w:r>
        <w:rPr>
          <w:color w:val="2E2E2E"/>
          <w:spacing w:val="2"/>
          <w:sz w:val="18"/>
        </w:rPr>
        <w:t xml:space="preserve">la Ley </w:t>
      </w:r>
      <w:r>
        <w:rPr>
          <w:color w:val="2E2E2E"/>
          <w:sz w:val="18"/>
        </w:rPr>
        <w:t xml:space="preserve">Federal de Telecomunicaciones y </w:t>
      </w:r>
      <w:r>
        <w:rPr>
          <w:color w:val="2E2E2E"/>
          <w:spacing w:val="3"/>
          <w:sz w:val="18"/>
        </w:rPr>
        <w:t xml:space="preserve">Radiodifusión, </w:t>
      </w:r>
      <w:r>
        <w:rPr>
          <w:color w:val="2E2E2E"/>
          <w:sz w:val="18"/>
        </w:rPr>
        <w:t xml:space="preserve">todo producto, </w:t>
      </w:r>
      <w:r>
        <w:rPr>
          <w:color w:val="2E2E2E"/>
          <w:spacing w:val="3"/>
          <w:sz w:val="18"/>
        </w:rPr>
        <w:t xml:space="preserve">equipo </w:t>
      </w:r>
      <w:r>
        <w:rPr>
          <w:color w:val="2E2E2E"/>
          <w:sz w:val="18"/>
        </w:rPr>
        <w:t xml:space="preserve">dispositivo o aparato </w:t>
      </w:r>
      <w:r>
        <w:rPr>
          <w:color w:val="2E2E2E"/>
          <w:spacing w:val="2"/>
          <w:sz w:val="18"/>
        </w:rPr>
        <w:t xml:space="preserve">destinado </w:t>
      </w:r>
      <w:r>
        <w:rPr>
          <w:color w:val="2E2E2E"/>
          <w:sz w:val="18"/>
        </w:rPr>
        <w:t xml:space="preserve">a </w:t>
      </w:r>
      <w:r>
        <w:rPr>
          <w:color w:val="2E2E2E"/>
          <w:spacing w:val="2"/>
          <w:sz w:val="18"/>
        </w:rPr>
        <w:t xml:space="preserve">telecomunicaciones </w:t>
      </w:r>
      <w:r>
        <w:rPr>
          <w:color w:val="2E2E2E"/>
          <w:sz w:val="18"/>
        </w:rPr>
        <w:t xml:space="preserve">o </w:t>
      </w:r>
      <w:r>
        <w:rPr>
          <w:color w:val="2E2E2E"/>
          <w:spacing w:val="2"/>
          <w:sz w:val="18"/>
        </w:rPr>
        <w:t xml:space="preserve">radiodifusión que </w:t>
      </w:r>
      <w:r>
        <w:rPr>
          <w:color w:val="2E2E2E"/>
          <w:spacing w:val="3"/>
          <w:sz w:val="18"/>
        </w:rPr>
        <w:t xml:space="preserve">pueda </w:t>
      </w:r>
      <w:r>
        <w:rPr>
          <w:color w:val="2E2E2E"/>
          <w:sz w:val="18"/>
        </w:rPr>
        <w:t xml:space="preserve">ser conectado a </w:t>
      </w:r>
      <w:r>
        <w:rPr>
          <w:color w:val="2E2E2E"/>
          <w:spacing w:val="2"/>
          <w:sz w:val="18"/>
        </w:rPr>
        <w:t xml:space="preserve">una </w:t>
      </w:r>
      <w:r>
        <w:rPr>
          <w:color w:val="2E2E2E"/>
          <w:sz w:val="18"/>
        </w:rPr>
        <w:t xml:space="preserve">red de </w:t>
      </w:r>
      <w:r>
        <w:rPr>
          <w:color w:val="2E2E2E"/>
          <w:spacing w:val="2"/>
          <w:sz w:val="18"/>
        </w:rPr>
        <w:t xml:space="preserve">telecomunicaciones </w:t>
      </w:r>
      <w:r>
        <w:rPr>
          <w:color w:val="2E2E2E"/>
          <w:sz w:val="18"/>
        </w:rPr>
        <w:t xml:space="preserve">o </w:t>
      </w:r>
      <w:r>
        <w:rPr>
          <w:color w:val="2E2E2E"/>
          <w:spacing w:val="3"/>
          <w:sz w:val="18"/>
        </w:rPr>
        <w:t xml:space="preserve">haga </w:t>
      </w:r>
      <w:r>
        <w:rPr>
          <w:color w:val="2E2E2E"/>
          <w:sz w:val="18"/>
        </w:rPr>
        <w:t xml:space="preserve">uso </w:t>
      </w:r>
      <w:r>
        <w:rPr>
          <w:color w:val="2E2E2E"/>
          <w:spacing w:val="2"/>
          <w:sz w:val="18"/>
        </w:rPr>
        <w:t xml:space="preserve">del </w:t>
      </w:r>
      <w:r>
        <w:rPr>
          <w:color w:val="2E2E2E"/>
          <w:sz w:val="18"/>
        </w:rPr>
        <w:t xml:space="preserve">espectro </w:t>
      </w:r>
      <w:r>
        <w:rPr>
          <w:color w:val="2E2E2E"/>
          <w:spacing w:val="2"/>
          <w:sz w:val="18"/>
        </w:rPr>
        <w:t xml:space="preserve">radioeléctrico deberá </w:t>
      </w:r>
      <w:r>
        <w:rPr>
          <w:color w:val="2E2E2E"/>
          <w:sz w:val="18"/>
        </w:rPr>
        <w:t>ser</w:t>
      </w:r>
      <w:r>
        <w:rPr>
          <w:color w:val="2E2E2E"/>
          <w:spacing w:val="37"/>
          <w:sz w:val="18"/>
        </w:rPr>
        <w:t xml:space="preserve"> </w:t>
      </w:r>
      <w:r>
        <w:rPr>
          <w:color w:val="2E2E2E"/>
          <w:spacing w:val="3"/>
          <w:sz w:val="18"/>
        </w:rPr>
        <w:t>homologado.</w:t>
      </w:r>
    </w:p>
    <w:p w:rsidR="00657E63" w:rsidRDefault="00DF13E2">
      <w:pPr>
        <w:pStyle w:val="Prrafodelista"/>
        <w:numPr>
          <w:ilvl w:val="0"/>
          <w:numId w:val="1"/>
        </w:numPr>
        <w:tabs>
          <w:tab w:val="left" w:pos="1425"/>
        </w:tabs>
        <w:spacing w:before="118" w:line="244" w:lineRule="auto"/>
        <w:ind w:right="418" w:hanging="432"/>
        <w:jc w:val="both"/>
        <w:rPr>
          <w:sz w:val="18"/>
        </w:rPr>
      </w:pPr>
      <w:r>
        <w:rPr>
          <w:b/>
          <w:color w:val="2E2E2E"/>
          <w:sz w:val="18"/>
        </w:rPr>
        <w:t xml:space="preserve">Optimización del uso del Espectro. </w:t>
      </w:r>
      <w:r>
        <w:rPr>
          <w:color w:val="2E2E2E"/>
          <w:sz w:val="18"/>
        </w:rPr>
        <w:t xml:space="preserve">A fin de </w:t>
      </w:r>
      <w:r>
        <w:rPr>
          <w:color w:val="2E2E2E"/>
          <w:spacing w:val="2"/>
          <w:sz w:val="18"/>
        </w:rPr>
        <w:t xml:space="preserve">propiciar </w:t>
      </w:r>
      <w:r>
        <w:rPr>
          <w:color w:val="2E2E2E"/>
          <w:sz w:val="18"/>
        </w:rPr>
        <w:t xml:space="preserve">el uso eficiente y </w:t>
      </w:r>
      <w:r>
        <w:rPr>
          <w:color w:val="2E2E2E"/>
          <w:spacing w:val="2"/>
          <w:sz w:val="18"/>
        </w:rPr>
        <w:t xml:space="preserve">racional del </w:t>
      </w:r>
      <w:r>
        <w:rPr>
          <w:color w:val="2E2E2E"/>
          <w:sz w:val="18"/>
        </w:rPr>
        <w:t xml:space="preserve">Espectro </w:t>
      </w:r>
      <w:r>
        <w:rPr>
          <w:color w:val="2E2E2E"/>
          <w:spacing w:val="2"/>
          <w:sz w:val="18"/>
        </w:rPr>
        <w:t xml:space="preserve">Radioeléctrico, </w:t>
      </w:r>
      <w:r>
        <w:rPr>
          <w:color w:val="2E2E2E"/>
          <w:spacing w:val="3"/>
          <w:sz w:val="18"/>
        </w:rPr>
        <w:t xml:space="preserve">los </w:t>
      </w:r>
      <w:r>
        <w:rPr>
          <w:color w:val="2E2E2E"/>
          <w:spacing w:val="2"/>
          <w:sz w:val="18"/>
        </w:rPr>
        <w:t xml:space="preserve">concesionarios deberán </w:t>
      </w:r>
      <w:r>
        <w:rPr>
          <w:color w:val="2E2E2E"/>
          <w:spacing w:val="3"/>
          <w:sz w:val="18"/>
        </w:rPr>
        <w:t xml:space="preserve">privilegiar </w:t>
      </w:r>
      <w:r>
        <w:rPr>
          <w:color w:val="2E2E2E"/>
          <w:sz w:val="18"/>
        </w:rPr>
        <w:t xml:space="preserve">el uso de </w:t>
      </w:r>
      <w:r>
        <w:rPr>
          <w:color w:val="2E2E2E"/>
          <w:spacing w:val="3"/>
          <w:sz w:val="18"/>
        </w:rPr>
        <w:t xml:space="preserve">opciones </w:t>
      </w:r>
      <w:r>
        <w:rPr>
          <w:color w:val="2E2E2E"/>
          <w:sz w:val="18"/>
        </w:rPr>
        <w:t xml:space="preserve">y tecnologías alternativas </w:t>
      </w:r>
      <w:r>
        <w:rPr>
          <w:color w:val="2E2E2E"/>
          <w:spacing w:val="2"/>
          <w:sz w:val="18"/>
        </w:rPr>
        <w:t xml:space="preserve">que </w:t>
      </w:r>
      <w:r>
        <w:rPr>
          <w:color w:val="2E2E2E"/>
          <w:sz w:val="18"/>
        </w:rPr>
        <w:t xml:space="preserve">no </w:t>
      </w:r>
      <w:r>
        <w:rPr>
          <w:color w:val="2E2E2E"/>
          <w:spacing w:val="2"/>
          <w:sz w:val="18"/>
        </w:rPr>
        <w:t xml:space="preserve">requieran </w:t>
      </w:r>
      <w:r>
        <w:rPr>
          <w:color w:val="2E2E2E"/>
          <w:sz w:val="18"/>
        </w:rPr>
        <w:t xml:space="preserve">de </w:t>
      </w:r>
      <w:r>
        <w:rPr>
          <w:color w:val="2E2E2E"/>
          <w:spacing w:val="2"/>
          <w:sz w:val="18"/>
        </w:rPr>
        <w:t xml:space="preserve">la </w:t>
      </w:r>
      <w:r>
        <w:rPr>
          <w:color w:val="2E2E2E"/>
          <w:spacing w:val="3"/>
          <w:sz w:val="18"/>
        </w:rPr>
        <w:t xml:space="preserve">asignación </w:t>
      </w:r>
      <w:r>
        <w:rPr>
          <w:color w:val="2E2E2E"/>
          <w:sz w:val="18"/>
        </w:rPr>
        <w:t xml:space="preserve">de frecuencias para el establecimiento de servicios </w:t>
      </w:r>
      <w:r>
        <w:rPr>
          <w:color w:val="2E2E2E"/>
          <w:spacing w:val="3"/>
          <w:sz w:val="18"/>
        </w:rPr>
        <w:t xml:space="preserve">auxiliares </w:t>
      </w:r>
      <w:r>
        <w:rPr>
          <w:color w:val="2E2E2E"/>
          <w:sz w:val="18"/>
        </w:rPr>
        <w:t xml:space="preserve">a </w:t>
      </w:r>
      <w:r>
        <w:rPr>
          <w:color w:val="2E2E2E"/>
          <w:spacing w:val="2"/>
          <w:sz w:val="18"/>
        </w:rPr>
        <w:t>la radiodifusió</w:t>
      </w:r>
      <w:r>
        <w:rPr>
          <w:color w:val="2E2E2E"/>
          <w:spacing w:val="2"/>
          <w:sz w:val="18"/>
        </w:rPr>
        <w:t xml:space="preserve">n, </w:t>
      </w:r>
      <w:r>
        <w:rPr>
          <w:color w:val="2E2E2E"/>
          <w:sz w:val="18"/>
        </w:rPr>
        <w:t xml:space="preserve">a </w:t>
      </w:r>
      <w:r>
        <w:rPr>
          <w:color w:val="2E2E2E"/>
          <w:spacing w:val="2"/>
          <w:sz w:val="18"/>
        </w:rPr>
        <w:t xml:space="preserve">menos que </w:t>
      </w:r>
      <w:r>
        <w:rPr>
          <w:color w:val="2E2E2E"/>
          <w:sz w:val="18"/>
        </w:rPr>
        <w:t xml:space="preserve">sea </w:t>
      </w:r>
      <w:r>
        <w:rPr>
          <w:color w:val="2E2E2E"/>
          <w:spacing w:val="3"/>
          <w:sz w:val="18"/>
        </w:rPr>
        <w:t xml:space="preserve">indispensable </w:t>
      </w:r>
      <w:r>
        <w:rPr>
          <w:color w:val="2E2E2E"/>
          <w:sz w:val="18"/>
        </w:rPr>
        <w:t xml:space="preserve">para su </w:t>
      </w:r>
      <w:r>
        <w:rPr>
          <w:color w:val="2E2E2E"/>
          <w:spacing w:val="3"/>
          <w:sz w:val="18"/>
        </w:rPr>
        <w:t>apropiada</w:t>
      </w:r>
      <w:r>
        <w:rPr>
          <w:color w:val="2E2E2E"/>
          <w:spacing w:val="12"/>
          <w:sz w:val="18"/>
        </w:rPr>
        <w:t xml:space="preserve"> </w:t>
      </w:r>
      <w:r>
        <w:rPr>
          <w:color w:val="2E2E2E"/>
          <w:spacing w:val="2"/>
          <w:sz w:val="18"/>
        </w:rPr>
        <w:t>operación.</w:t>
      </w:r>
    </w:p>
    <w:p w:rsidR="00657E63" w:rsidRDefault="00DF13E2">
      <w:pPr>
        <w:pStyle w:val="Textoindependiente"/>
        <w:spacing w:before="88" w:line="244" w:lineRule="auto"/>
        <w:ind w:left="1286" w:right="418"/>
        <w:jc w:val="both"/>
      </w:pPr>
      <w:r>
        <w:rPr>
          <w:color w:val="2E2E2E"/>
        </w:rPr>
        <w:t xml:space="preserve">Asimismo, las autorizaciones de frecuencias para el establecimiento de servicios auxiliares a la radiodifusión se otorgarán bajo el principio de uso compartido del espectro, mediante mecanismos </w:t>
      </w:r>
      <w:r>
        <w:rPr>
          <w:color w:val="2E2E2E"/>
        </w:rPr>
        <w:t>técnicos y de coordinación que garanticen la operación de los servicios libres de interferencias  perjudiciales.</w:t>
      </w:r>
    </w:p>
    <w:p w:rsidR="00657E63" w:rsidRDefault="00657E63">
      <w:pPr>
        <w:pStyle w:val="Textoindependiente"/>
        <w:rPr>
          <w:sz w:val="20"/>
        </w:rPr>
      </w:pPr>
    </w:p>
    <w:p w:rsidR="00657E63" w:rsidRDefault="00657E63">
      <w:pPr>
        <w:pStyle w:val="Textoindependiente"/>
        <w:spacing w:before="6"/>
        <w:rPr>
          <w:sz w:val="16"/>
        </w:rPr>
      </w:pPr>
    </w:p>
    <w:p w:rsidR="00657E63" w:rsidRDefault="00DF13E2">
      <w:pPr>
        <w:pStyle w:val="Ttulo1"/>
        <w:ind w:left="4029" w:right="3879"/>
        <w:jc w:val="center"/>
        <w:rPr>
          <w:rFonts w:ascii="Times New Roman"/>
        </w:rPr>
      </w:pPr>
      <w:r>
        <w:rPr>
          <w:rFonts w:ascii="Times New Roman"/>
          <w:color w:val="2E2E2E"/>
        </w:rPr>
        <w:t>Anexo B</w:t>
      </w:r>
    </w:p>
    <w:p w:rsidR="00657E63" w:rsidRDefault="00DF13E2">
      <w:pPr>
        <w:spacing w:before="111"/>
        <w:ind w:left="4318" w:right="3879"/>
        <w:jc w:val="center"/>
        <w:rPr>
          <w:b/>
          <w:sz w:val="16"/>
        </w:rPr>
      </w:pPr>
      <w:r>
        <w:rPr>
          <w:b/>
          <w:color w:val="2E2E2E"/>
          <w:sz w:val="16"/>
        </w:rPr>
        <w:t>UNIDAD DE CONCESIONES Y SERVICIOS</w:t>
      </w:r>
    </w:p>
    <w:p w:rsidR="00657E63" w:rsidRDefault="00DF13E2">
      <w:pPr>
        <w:spacing w:before="107" w:line="180" w:lineRule="exact"/>
        <w:ind w:left="3773" w:right="1175" w:hanging="2131"/>
        <w:rPr>
          <w:b/>
          <w:sz w:val="16"/>
        </w:rPr>
      </w:pPr>
      <w:r>
        <w:rPr>
          <w:b/>
          <w:color w:val="2E2E2E"/>
          <w:sz w:val="16"/>
        </w:rPr>
        <w:t xml:space="preserve">SOLICITUD DE AUTORIZACIÓN PARA INSTALAR Y OPERAR SISTEMAS DE ENLACE </w:t>
      </w:r>
      <w:r>
        <w:rPr>
          <w:b/>
          <w:color w:val="2E2E2E"/>
          <w:sz w:val="16"/>
          <w:u w:val="single" w:color="2E2E2E"/>
        </w:rPr>
        <w:t xml:space="preserve">ESTUDIO­PLANTA </w:t>
      </w:r>
      <w:r>
        <w:rPr>
          <w:b/>
          <w:color w:val="2E2E2E"/>
          <w:sz w:val="16"/>
        </w:rPr>
        <w:t>PARA EL ESTABLECIMIENTO DE SERVICIOS AUXILIARES</w:t>
      </w:r>
    </w:p>
    <w:p w:rsidR="00657E63" w:rsidRDefault="00657E63">
      <w:pPr>
        <w:pStyle w:val="Textoindependiente"/>
        <w:rPr>
          <w:b/>
          <w:sz w:val="20"/>
        </w:rPr>
      </w:pPr>
    </w:p>
    <w:p w:rsidR="00657E63" w:rsidRDefault="00657E63">
      <w:pPr>
        <w:pStyle w:val="Textoindependiente"/>
        <w:rPr>
          <w:b/>
          <w:sz w:val="16"/>
        </w:rPr>
      </w:pPr>
    </w:p>
    <w:tbl>
      <w:tblPr>
        <w:tblStyle w:val="TableNormal"/>
        <w:tblW w:w="0" w:type="auto"/>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90"/>
        <w:gridCol w:w="6729"/>
      </w:tblGrid>
      <w:tr w:rsidR="00657E63">
        <w:trPr>
          <w:trHeight w:hRule="exact" w:val="330"/>
        </w:trPr>
        <w:tc>
          <w:tcPr>
            <w:tcW w:w="10319" w:type="dxa"/>
            <w:gridSpan w:val="2"/>
          </w:tcPr>
          <w:p w:rsidR="00657E63" w:rsidRDefault="00DF13E2">
            <w:pPr>
              <w:pStyle w:val="TableParagraph"/>
              <w:spacing w:line="203" w:lineRule="exact"/>
              <w:jc w:val="left"/>
              <w:rPr>
                <w:b/>
                <w:sz w:val="18"/>
              </w:rPr>
            </w:pPr>
            <w:r>
              <w:rPr>
                <w:b/>
                <w:sz w:val="18"/>
              </w:rPr>
              <w:t>Datos del Solicitante</w:t>
            </w:r>
          </w:p>
        </w:tc>
      </w:tr>
      <w:tr w:rsidR="00657E63">
        <w:trPr>
          <w:trHeight w:hRule="exact" w:val="330"/>
        </w:trPr>
        <w:tc>
          <w:tcPr>
            <w:tcW w:w="3590" w:type="dxa"/>
          </w:tcPr>
          <w:p w:rsidR="00657E63" w:rsidRDefault="00DF13E2">
            <w:pPr>
              <w:pStyle w:val="TableParagraph"/>
              <w:spacing w:line="203" w:lineRule="exact"/>
              <w:jc w:val="left"/>
              <w:rPr>
                <w:sz w:val="18"/>
              </w:rPr>
            </w:pPr>
            <w:r>
              <w:rPr>
                <w:sz w:val="18"/>
              </w:rPr>
              <w:t>Nombre o razón Social del concesionario:</w:t>
            </w:r>
          </w:p>
        </w:tc>
        <w:tc>
          <w:tcPr>
            <w:tcW w:w="6729" w:type="dxa"/>
          </w:tcPr>
          <w:p w:rsidR="00657E63" w:rsidRDefault="00657E63"/>
        </w:tc>
      </w:tr>
      <w:tr w:rsidR="00657E63">
        <w:trPr>
          <w:trHeight w:hRule="exact" w:val="323"/>
        </w:trPr>
        <w:tc>
          <w:tcPr>
            <w:tcW w:w="10319" w:type="dxa"/>
            <w:gridSpan w:val="2"/>
            <w:tcBorders>
              <w:bottom w:val="nil"/>
            </w:tcBorders>
          </w:tcPr>
          <w:p w:rsidR="00657E63" w:rsidRDefault="00657E63"/>
        </w:tc>
      </w:tr>
    </w:tbl>
    <w:p w:rsidR="00657E63" w:rsidRDefault="00657E63">
      <w:pPr>
        <w:sectPr w:rsidR="00657E63">
          <w:pgSz w:w="12240" w:h="15840"/>
          <w:pgMar w:top="460" w:right="400" w:bottom="480" w:left="420" w:header="274" w:footer="285" w:gutter="0"/>
          <w:cols w:space="720"/>
        </w:sectPr>
      </w:pPr>
    </w:p>
    <w:p w:rsidR="00657E63" w:rsidRDefault="00657E63">
      <w:pPr>
        <w:pStyle w:val="Textoindependiente"/>
        <w:spacing w:before="2"/>
        <w:rPr>
          <w:b/>
          <w:sz w:val="9"/>
        </w:rPr>
      </w:pPr>
    </w:p>
    <w:tbl>
      <w:tblPr>
        <w:tblStyle w:val="TableNormal"/>
        <w:tblW w:w="0" w:type="auto"/>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15"/>
        <w:gridCol w:w="1101"/>
        <w:gridCol w:w="1081"/>
        <w:gridCol w:w="2133"/>
        <w:gridCol w:w="1029"/>
        <w:gridCol w:w="1960"/>
      </w:tblGrid>
      <w:tr w:rsidR="00657E63">
        <w:trPr>
          <w:trHeight w:hRule="exact" w:val="330"/>
        </w:trPr>
        <w:tc>
          <w:tcPr>
            <w:tcW w:w="10319" w:type="dxa"/>
            <w:gridSpan w:val="6"/>
          </w:tcPr>
          <w:p w:rsidR="00657E63" w:rsidRDefault="00DF13E2">
            <w:pPr>
              <w:pStyle w:val="TableParagraph"/>
              <w:spacing w:line="203" w:lineRule="exact"/>
              <w:jc w:val="left"/>
              <w:rPr>
                <w:b/>
                <w:sz w:val="18"/>
              </w:rPr>
            </w:pPr>
            <w:r>
              <w:rPr>
                <w:b/>
                <w:sz w:val="18"/>
              </w:rPr>
              <w:t>Datos de la Concesión de Radiodifusión</w:t>
            </w:r>
          </w:p>
        </w:tc>
      </w:tr>
      <w:tr w:rsidR="00657E63">
        <w:trPr>
          <w:trHeight w:hRule="exact" w:val="330"/>
        </w:trPr>
        <w:tc>
          <w:tcPr>
            <w:tcW w:w="3015" w:type="dxa"/>
          </w:tcPr>
          <w:p w:rsidR="00657E63" w:rsidRDefault="00DF13E2">
            <w:pPr>
              <w:pStyle w:val="TableParagraph"/>
              <w:spacing w:line="203" w:lineRule="exact"/>
              <w:jc w:val="left"/>
              <w:rPr>
                <w:sz w:val="18"/>
              </w:rPr>
            </w:pPr>
            <w:r>
              <w:rPr>
                <w:sz w:val="18"/>
              </w:rPr>
              <w:t>Distintivo de la llamada:</w:t>
            </w:r>
          </w:p>
        </w:tc>
        <w:tc>
          <w:tcPr>
            <w:tcW w:w="2182" w:type="dxa"/>
            <w:gridSpan w:val="2"/>
          </w:tcPr>
          <w:p w:rsidR="00657E63" w:rsidRDefault="00657E63"/>
        </w:tc>
        <w:tc>
          <w:tcPr>
            <w:tcW w:w="3162" w:type="dxa"/>
            <w:gridSpan w:val="2"/>
          </w:tcPr>
          <w:p w:rsidR="00657E63" w:rsidRDefault="00DF13E2">
            <w:pPr>
              <w:pStyle w:val="TableParagraph"/>
              <w:spacing w:line="203" w:lineRule="exact"/>
              <w:jc w:val="left"/>
              <w:rPr>
                <w:sz w:val="18"/>
              </w:rPr>
            </w:pPr>
            <w:r>
              <w:rPr>
                <w:sz w:val="18"/>
              </w:rPr>
              <w:t>Población principal a servir:</w:t>
            </w:r>
          </w:p>
        </w:tc>
        <w:tc>
          <w:tcPr>
            <w:tcW w:w="1960" w:type="dxa"/>
          </w:tcPr>
          <w:p w:rsidR="00657E63" w:rsidRDefault="00657E63"/>
        </w:tc>
      </w:tr>
      <w:tr w:rsidR="00657E63">
        <w:trPr>
          <w:trHeight w:hRule="exact" w:val="330"/>
        </w:trPr>
        <w:tc>
          <w:tcPr>
            <w:tcW w:w="3015" w:type="dxa"/>
          </w:tcPr>
          <w:p w:rsidR="00657E63" w:rsidRDefault="00DF13E2">
            <w:pPr>
              <w:pStyle w:val="TableParagraph"/>
              <w:spacing w:line="203" w:lineRule="exact"/>
              <w:jc w:val="left"/>
              <w:rPr>
                <w:sz w:val="18"/>
              </w:rPr>
            </w:pPr>
            <w:r>
              <w:rPr>
                <w:sz w:val="18"/>
              </w:rPr>
              <w:t>Domicilio de la planta transmisora:</w:t>
            </w:r>
          </w:p>
        </w:tc>
        <w:tc>
          <w:tcPr>
            <w:tcW w:w="7304" w:type="dxa"/>
            <w:gridSpan w:val="5"/>
          </w:tcPr>
          <w:p w:rsidR="00657E63" w:rsidRDefault="00657E63"/>
        </w:tc>
      </w:tr>
      <w:tr w:rsidR="00657E63">
        <w:trPr>
          <w:trHeight w:hRule="exact" w:val="330"/>
        </w:trPr>
        <w:tc>
          <w:tcPr>
            <w:tcW w:w="3015" w:type="dxa"/>
          </w:tcPr>
          <w:p w:rsidR="00657E63" w:rsidRDefault="00DF13E2">
            <w:pPr>
              <w:pStyle w:val="TableParagraph"/>
              <w:spacing w:line="203" w:lineRule="exact"/>
              <w:jc w:val="left"/>
              <w:rPr>
                <w:sz w:val="18"/>
              </w:rPr>
            </w:pPr>
            <w:r>
              <w:rPr>
                <w:sz w:val="18"/>
              </w:rPr>
              <w:t>Domicilio de los Estudios:</w:t>
            </w:r>
          </w:p>
        </w:tc>
        <w:tc>
          <w:tcPr>
            <w:tcW w:w="7304" w:type="dxa"/>
            <w:gridSpan w:val="5"/>
          </w:tcPr>
          <w:p w:rsidR="00657E63" w:rsidRDefault="00657E63"/>
        </w:tc>
      </w:tr>
      <w:tr w:rsidR="00657E63">
        <w:trPr>
          <w:trHeight w:hRule="exact" w:val="330"/>
        </w:trPr>
        <w:tc>
          <w:tcPr>
            <w:tcW w:w="10319" w:type="dxa"/>
            <w:gridSpan w:val="6"/>
          </w:tcPr>
          <w:p w:rsidR="00657E63" w:rsidRDefault="00657E63"/>
        </w:tc>
      </w:tr>
      <w:tr w:rsidR="00657E63">
        <w:trPr>
          <w:trHeight w:hRule="exact" w:val="330"/>
        </w:trPr>
        <w:tc>
          <w:tcPr>
            <w:tcW w:w="10319" w:type="dxa"/>
            <w:gridSpan w:val="6"/>
          </w:tcPr>
          <w:p w:rsidR="00657E63" w:rsidRDefault="00DF13E2">
            <w:pPr>
              <w:pStyle w:val="TableParagraph"/>
              <w:spacing w:line="203" w:lineRule="exact"/>
              <w:jc w:val="left"/>
              <w:rPr>
                <w:b/>
                <w:sz w:val="18"/>
              </w:rPr>
            </w:pPr>
            <w:r>
              <w:rPr>
                <w:b/>
                <w:sz w:val="18"/>
              </w:rPr>
              <w:t>Parámetros técnicos para el sistema de enlace Estudio ­ Planta</w:t>
            </w:r>
          </w:p>
        </w:tc>
      </w:tr>
      <w:tr w:rsidR="00657E63">
        <w:trPr>
          <w:trHeight w:hRule="exact" w:val="330"/>
        </w:trPr>
        <w:tc>
          <w:tcPr>
            <w:tcW w:w="4116" w:type="dxa"/>
            <w:gridSpan w:val="2"/>
          </w:tcPr>
          <w:p w:rsidR="00657E63" w:rsidRDefault="00657E63"/>
        </w:tc>
        <w:tc>
          <w:tcPr>
            <w:tcW w:w="3214" w:type="dxa"/>
            <w:gridSpan w:val="2"/>
          </w:tcPr>
          <w:p w:rsidR="00657E63" w:rsidRDefault="00DF13E2">
            <w:pPr>
              <w:pStyle w:val="TableParagraph"/>
              <w:spacing w:line="203" w:lineRule="exact"/>
              <w:ind w:left="842"/>
              <w:jc w:val="left"/>
              <w:rPr>
                <w:sz w:val="18"/>
              </w:rPr>
            </w:pPr>
            <w:r>
              <w:rPr>
                <w:sz w:val="18"/>
              </w:rPr>
              <w:t>Planta transmisora</w:t>
            </w:r>
          </w:p>
        </w:tc>
        <w:tc>
          <w:tcPr>
            <w:tcW w:w="2989" w:type="dxa"/>
            <w:gridSpan w:val="2"/>
          </w:tcPr>
          <w:p w:rsidR="00657E63" w:rsidRDefault="00DF13E2">
            <w:pPr>
              <w:pStyle w:val="TableParagraph"/>
              <w:spacing w:line="203" w:lineRule="exact"/>
              <w:ind w:left="1172" w:right="1160"/>
              <w:rPr>
                <w:sz w:val="18"/>
              </w:rPr>
            </w:pPr>
            <w:r>
              <w:rPr>
                <w:sz w:val="18"/>
              </w:rPr>
              <w:t>Estudio</w:t>
            </w:r>
          </w:p>
        </w:tc>
      </w:tr>
      <w:tr w:rsidR="00657E63">
        <w:trPr>
          <w:trHeight w:hRule="exact" w:val="330"/>
        </w:trPr>
        <w:tc>
          <w:tcPr>
            <w:tcW w:w="4116" w:type="dxa"/>
            <w:gridSpan w:val="2"/>
          </w:tcPr>
          <w:p w:rsidR="00657E63" w:rsidRDefault="00DF13E2">
            <w:pPr>
              <w:pStyle w:val="TableParagraph"/>
              <w:spacing w:line="203" w:lineRule="exact"/>
              <w:jc w:val="left"/>
              <w:rPr>
                <w:sz w:val="18"/>
              </w:rPr>
            </w:pPr>
            <w:r>
              <w:rPr>
                <w:sz w:val="18"/>
              </w:rPr>
              <w:t>Latitud (Datum WGS84):</w:t>
            </w:r>
          </w:p>
        </w:tc>
        <w:tc>
          <w:tcPr>
            <w:tcW w:w="3214" w:type="dxa"/>
            <w:gridSpan w:val="2"/>
          </w:tcPr>
          <w:p w:rsidR="00657E63" w:rsidRDefault="00657E63"/>
        </w:tc>
        <w:tc>
          <w:tcPr>
            <w:tcW w:w="2989" w:type="dxa"/>
            <w:gridSpan w:val="2"/>
          </w:tcPr>
          <w:p w:rsidR="00657E63" w:rsidRDefault="00657E63"/>
        </w:tc>
      </w:tr>
      <w:tr w:rsidR="00657E63">
        <w:trPr>
          <w:trHeight w:hRule="exact" w:val="330"/>
        </w:trPr>
        <w:tc>
          <w:tcPr>
            <w:tcW w:w="4116" w:type="dxa"/>
            <w:gridSpan w:val="2"/>
          </w:tcPr>
          <w:p w:rsidR="00657E63" w:rsidRDefault="00DF13E2">
            <w:pPr>
              <w:pStyle w:val="TableParagraph"/>
              <w:spacing w:line="203" w:lineRule="exact"/>
              <w:jc w:val="left"/>
              <w:rPr>
                <w:sz w:val="18"/>
              </w:rPr>
            </w:pPr>
            <w:r>
              <w:rPr>
                <w:sz w:val="18"/>
              </w:rPr>
              <w:t>Longitud (Datum WGS84):</w:t>
            </w:r>
          </w:p>
        </w:tc>
        <w:tc>
          <w:tcPr>
            <w:tcW w:w="3214" w:type="dxa"/>
            <w:gridSpan w:val="2"/>
          </w:tcPr>
          <w:p w:rsidR="00657E63" w:rsidRDefault="00657E63"/>
        </w:tc>
        <w:tc>
          <w:tcPr>
            <w:tcW w:w="2989" w:type="dxa"/>
            <w:gridSpan w:val="2"/>
          </w:tcPr>
          <w:p w:rsidR="00657E63" w:rsidRDefault="00657E63"/>
        </w:tc>
      </w:tr>
      <w:tr w:rsidR="00657E63">
        <w:trPr>
          <w:trHeight w:hRule="exact" w:val="541"/>
        </w:trPr>
        <w:tc>
          <w:tcPr>
            <w:tcW w:w="4116" w:type="dxa"/>
            <w:gridSpan w:val="2"/>
          </w:tcPr>
          <w:p w:rsidR="00657E63" w:rsidRDefault="00DF13E2">
            <w:pPr>
              <w:pStyle w:val="TableParagraph"/>
              <w:spacing w:line="244" w:lineRule="auto"/>
              <w:ind w:right="24"/>
              <w:jc w:val="left"/>
              <w:rPr>
                <w:sz w:val="18"/>
              </w:rPr>
            </w:pPr>
            <w:r>
              <w:rPr>
                <w:sz w:val="18"/>
              </w:rPr>
              <w:t>Altura del centro eléctrico de radiación de la antena del enlace lado sobre el nivel de piso (m):</w:t>
            </w:r>
          </w:p>
        </w:tc>
        <w:tc>
          <w:tcPr>
            <w:tcW w:w="3214" w:type="dxa"/>
            <w:gridSpan w:val="2"/>
          </w:tcPr>
          <w:p w:rsidR="00657E63" w:rsidRDefault="00657E63"/>
        </w:tc>
        <w:tc>
          <w:tcPr>
            <w:tcW w:w="2989" w:type="dxa"/>
            <w:gridSpan w:val="2"/>
          </w:tcPr>
          <w:p w:rsidR="00657E63" w:rsidRDefault="00657E63"/>
        </w:tc>
      </w:tr>
      <w:tr w:rsidR="00657E63">
        <w:trPr>
          <w:trHeight w:hRule="exact" w:val="541"/>
        </w:trPr>
        <w:tc>
          <w:tcPr>
            <w:tcW w:w="3015" w:type="dxa"/>
          </w:tcPr>
          <w:p w:rsidR="00657E63" w:rsidRDefault="00DF13E2">
            <w:pPr>
              <w:pStyle w:val="TableParagraph"/>
              <w:spacing w:before="101"/>
              <w:jc w:val="left"/>
              <w:rPr>
                <w:sz w:val="18"/>
              </w:rPr>
            </w:pPr>
            <w:r>
              <w:rPr>
                <w:sz w:val="18"/>
              </w:rPr>
              <w:t>Banda de frecuencia solicitada:</w:t>
            </w:r>
          </w:p>
        </w:tc>
        <w:tc>
          <w:tcPr>
            <w:tcW w:w="2182" w:type="dxa"/>
            <w:gridSpan w:val="2"/>
          </w:tcPr>
          <w:p w:rsidR="00657E63" w:rsidRDefault="00657E63"/>
        </w:tc>
        <w:tc>
          <w:tcPr>
            <w:tcW w:w="3162" w:type="dxa"/>
            <w:gridSpan w:val="2"/>
          </w:tcPr>
          <w:p w:rsidR="00657E63" w:rsidRDefault="00DF13E2">
            <w:pPr>
              <w:pStyle w:val="TableParagraph"/>
              <w:spacing w:line="244" w:lineRule="auto"/>
              <w:jc w:val="left"/>
              <w:rPr>
                <w:sz w:val="18"/>
              </w:rPr>
            </w:pPr>
            <w:r>
              <w:rPr>
                <w:sz w:val="18"/>
              </w:rPr>
              <w:t>Ancho de banda de canal requerido (kHz):</w:t>
            </w:r>
          </w:p>
        </w:tc>
        <w:tc>
          <w:tcPr>
            <w:tcW w:w="1960" w:type="dxa"/>
          </w:tcPr>
          <w:p w:rsidR="00657E63" w:rsidRDefault="00657E63"/>
        </w:tc>
      </w:tr>
      <w:tr w:rsidR="00657E63">
        <w:trPr>
          <w:trHeight w:hRule="exact" w:val="541"/>
        </w:trPr>
        <w:tc>
          <w:tcPr>
            <w:tcW w:w="3015" w:type="dxa"/>
          </w:tcPr>
          <w:p w:rsidR="00657E63" w:rsidRDefault="00DF13E2">
            <w:pPr>
              <w:pStyle w:val="TableParagraph"/>
              <w:spacing w:line="244" w:lineRule="auto"/>
              <w:jc w:val="left"/>
              <w:rPr>
                <w:sz w:val="18"/>
              </w:rPr>
            </w:pPr>
            <w:r>
              <w:rPr>
                <w:sz w:val="18"/>
              </w:rPr>
              <w:t>Transmisión digital, analógica o ambas:</w:t>
            </w:r>
          </w:p>
        </w:tc>
        <w:tc>
          <w:tcPr>
            <w:tcW w:w="2182" w:type="dxa"/>
            <w:gridSpan w:val="2"/>
          </w:tcPr>
          <w:p w:rsidR="00657E63" w:rsidRDefault="00657E63"/>
        </w:tc>
        <w:tc>
          <w:tcPr>
            <w:tcW w:w="3162" w:type="dxa"/>
            <w:gridSpan w:val="2"/>
          </w:tcPr>
          <w:p w:rsidR="00657E63" w:rsidRDefault="00DF13E2">
            <w:pPr>
              <w:pStyle w:val="TableParagraph"/>
              <w:spacing w:before="101"/>
              <w:jc w:val="left"/>
              <w:rPr>
                <w:sz w:val="18"/>
              </w:rPr>
            </w:pPr>
            <w:r>
              <w:rPr>
                <w:sz w:val="18"/>
              </w:rPr>
              <w:t>Potencia radiada aparente (W):</w:t>
            </w:r>
          </w:p>
        </w:tc>
        <w:tc>
          <w:tcPr>
            <w:tcW w:w="1960" w:type="dxa"/>
          </w:tcPr>
          <w:p w:rsidR="00657E63" w:rsidRDefault="00657E63"/>
        </w:tc>
      </w:tr>
      <w:tr w:rsidR="00657E63">
        <w:trPr>
          <w:trHeight w:hRule="exact" w:val="330"/>
        </w:trPr>
        <w:tc>
          <w:tcPr>
            <w:tcW w:w="3015" w:type="dxa"/>
          </w:tcPr>
          <w:p w:rsidR="00657E63" w:rsidRDefault="00DF13E2">
            <w:pPr>
              <w:pStyle w:val="TableParagraph"/>
              <w:spacing w:line="203" w:lineRule="exact"/>
              <w:jc w:val="left"/>
              <w:rPr>
                <w:sz w:val="18"/>
              </w:rPr>
            </w:pPr>
            <w:r>
              <w:rPr>
                <w:sz w:val="18"/>
              </w:rPr>
              <w:t>Modelo de antena:</w:t>
            </w:r>
          </w:p>
        </w:tc>
        <w:tc>
          <w:tcPr>
            <w:tcW w:w="2182" w:type="dxa"/>
            <w:gridSpan w:val="2"/>
          </w:tcPr>
          <w:p w:rsidR="00657E63" w:rsidRDefault="00657E63"/>
        </w:tc>
        <w:tc>
          <w:tcPr>
            <w:tcW w:w="3162" w:type="dxa"/>
            <w:gridSpan w:val="2"/>
          </w:tcPr>
          <w:p w:rsidR="00657E63" w:rsidRDefault="00DF13E2">
            <w:pPr>
              <w:pStyle w:val="TableParagraph"/>
              <w:spacing w:line="203" w:lineRule="exact"/>
              <w:jc w:val="left"/>
              <w:rPr>
                <w:sz w:val="18"/>
              </w:rPr>
            </w:pPr>
            <w:r>
              <w:rPr>
                <w:sz w:val="18"/>
              </w:rPr>
              <w:t>Polarización del enlace:</w:t>
            </w:r>
          </w:p>
        </w:tc>
        <w:tc>
          <w:tcPr>
            <w:tcW w:w="1960" w:type="dxa"/>
          </w:tcPr>
          <w:p w:rsidR="00657E63" w:rsidRDefault="00657E63"/>
        </w:tc>
      </w:tr>
      <w:tr w:rsidR="00657E63">
        <w:trPr>
          <w:trHeight w:hRule="exact" w:val="330"/>
        </w:trPr>
        <w:tc>
          <w:tcPr>
            <w:tcW w:w="3015" w:type="dxa"/>
          </w:tcPr>
          <w:p w:rsidR="00657E63" w:rsidRDefault="00DF13E2">
            <w:pPr>
              <w:pStyle w:val="TableParagraph"/>
              <w:spacing w:line="203" w:lineRule="exact"/>
              <w:jc w:val="left"/>
              <w:rPr>
                <w:sz w:val="18"/>
              </w:rPr>
            </w:pPr>
            <w:r>
              <w:rPr>
                <w:sz w:val="18"/>
              </w:rPr>
              <w:t>Distancia del enlace (km):</w:t>
            </w:r>
          </w:p>
        </w:tc>
        <w:tc>
          <w:tcPr>
            <w:tcW w:w="7304" w:type="dxa"/>
            <w:gridSpan w:val="5"/>
          </w:tcPr>
          <w:p w:rsidR="00657E63" w:rsidRDefault="00657E63"/>
        </w:tc>
      </w:tr>
    </w:tbl>
    <w:p w:rsidR="00657E63" w:rsidRDefault="00657E63">
      <w:pPr>
        <w:pStyle w:val="Textoindependiente"/>
        <w:spacing w:before="6"/>
        <w:rPr>
          <w:b/>
          <w:sz w:val="17"/>
        </w:rPr>
      </w:pPr>
    </w:p>
    <w:p w:rsidR="00657E63" w:rsidRDefault="00DF13E2">
      <w:pPr>
        <w:pStyle w:val="Textoindependiente"/>
        <w:spacing w:before="95" w:line="244" w:lineRule="auto"/>
        <w:ind w:left="565" w:right="425" w:firstLine="288"/>
      </w:pPr>
      <w:r>
        <w:rPr>
          <w:b/>
        </w:rPr>
        <w:t xml:space="preserve">Nota: </w:t>
      </w:r>
      <w:r>
        <w:t>Para ser procedente esta solicitud, será necesario adjuntar al presente formato las hojas de especificación de las antenas utilizadas y el patrón de radiación de la antena de forma impresa y/o digital (CD) en formato tabular.</w:t>
      </w:r>
    </w:p>
    <w:p w:rsidR="00657E63" w:rsidRDefault="00DF13E2">
      <w:pPr>
        <w:pStyle w:val="Textoindependiente"/>
        <w:spacing w:before="104"/>
        <w:ind w:right="408"/>
        <w:jc w:val="right"/>
      </w:pPr>
      <w:r>
        <w:t>Nombre y firma del solicitante:</w:t>
      </w:r>
    </w:p>
    <w:p w:rsidR="00657E63" w:rsidRDefault="00657E63">
      <w:pPr>
        <w:jc w:val="right"/>
        <w:sectPr w:rsidR="00657E63">
          <w:pgSz w:w="12240" w:h="15840"/>
          <w:pgMar w:top="460" w:right="400" w:bottom="480" w:left="420" w:header="274" w:footer="285" w:gutter="0"/>
          <w:cols w:space="720"/>
        </w:sectPr>
      </w:pPr>
    </w:p>
    <w:p w:rsidR="00657E63" w:rsidRDefault="00DF13E2">
      <w:pPr>
        <w:pStyle w:val="Textoindependiente"/>
        <w:spacing w:before="108"/>
        <w:ind w:left="853"/>
      </w:pPr>
      <w:r>
        <w:t>Fecha de presentación de la solicitud:</w:t>
      </w:r>
    </w:p>
    <w:p w:rsidR="00657E63" w:rsidRDefault="00DF13E2">
      <w:pPr>
        <w:pStyle w:val="Textoindependiente"/>
      </w:pPr>
      <w:r>
        <w:br w:type="column"/>
      </w:r>
    </w:p>
    <w:p w:rsidR="00657E63" w:rsidRDefault="00657E63">
      <w:pPr>
        <w:pStyle w:val="Textoindependiente"/>
        <w:spacing w:before="2"/>
        <w:rPr>
          <w:sz w:val="19"/>
        </w:rPr>
      </w:pPr>
    </w:p>
    <w:p w:rsidR="00657E63" w:rsidRDefault="00DF13E2">
      <w:pPr>
        <w:ind w:left="330"/>
        <w:rPr>
          <w:b/>
          <w:sz w:val="16"/>
        </w:rPr>
      </w:pPr>
      <w:r>
        <w:rPr>
          <w:b/>
          <w:color w:val="2E2E2E"/>
          <w:sz w:val="16"/>
        </w:rPr>
        <w:t>UNIDAD DE CONCESIONES Y SERVICIOS</w:t>
      </w:r>
    </w:p>
    <w:p w:rsidR="00657E63" w:rsidRDefault="00657E63">
      <w:pPr>
        <w:rPr>
          <w:sz w:val="16"/>
        </w:rPr>
        <w:sectPr w:rsidR="00657E63">
          <w:type w:val="continuous"/>
          <w:pgSz w:w="12240" w:h="15840"/>
          <w:pgMar w:top="460" w:right="400" w:bottom="480" w:left="420" w:header="720" w:footer="720" w:gutter="0"/>
          <w:cols w:num="2" w:space="720" w:equalWidth="0">
            <w:col w:w="3953" w:space="40"/>
            <w:col w:w="7427"/>
          </w:cols>
        </w:sectPr>
      </w:pPr>
    </w:p>
    <w:p w:rsidR="00657E63" w:rsidRDefault="00DF13E2">
      <w:pPr>
        <w:spacing w:before="92" w:line="180" w:lineRule="exact"/>
        <w:ind w:left="3524" w:right="1175" w:hanging="1824"/>
        <w:rPr>
          <w:b/>
          <w:sz w:val="16"/>
        </w:rPr>
      </w:pPr>
      <w:r>
        <w:rPr>
          <w:b/>
          <w:color w:val="2E2E2E"/>
          <w:sz w:val="16"/>
        </w:rPr>
        <w:t xml:space="preserve">SOLICITUD DE AUTORIZACIÓN PARA INSTALAR Y OPERAR SISTEMAS DE ENLACE DE </w:t>
      </w:r>
      <w:r>
        <w:rPr>
          <w:b/>
          <w:color w:val="2E2E2E"/>
          <w:sz w:val="16"/>
          <w:u w:val="single" w:color="2E2E2E"/>
        </w:rPr>
        <w:t xml:space="preserve">CONTROL REMOTO </w:t>
      </w:r>
      <w:r>
        <w:rPr>
          <w:b/>
          <w:color w:val="2E2E2E"/>
          <w:sz w:val="16"/>
        </w:rPr>
        <w:t>PARA EL ESTABLECIMIENTO DE SERVICIOS AUXILIARES</w:t>
      </w:r>
    </w:p>
    <w:p w:rsidR="00657E63" w:rsidRDefault="00657E63">
      <w:pPr>
        <w:pStyle w:val="Textoindependiente"/>
        <w:rPr>
          <w:b/>
          <w:sz w:val="20"/>
        </w:rPr>
      </w:pPr>
    </w:p>
    <w:p w:rsidR="00657E63" w:rsidRDefault="00657E63">
      <w:pPr>
        <w:pStyle w:val="Textoindependiente"/>
        <w:rPr>
          <w:b/>
          <w:sz w:val="16"/>
        </w:rPr>
      </w:pPr>
    </w:p>
    <w:tbl>
      <w:tblPr>
        <w:tblStyle w:val="TableNormal"/>
        <w:tblW w:w="0" w:type="auto"/>
        <w:tblInd w:w="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15"/>
        <w:gridCol w:w="755"/>
        <w:gridCol w:w="736"/>
        <w:gridCol w:w="736"/>
        <w:gridCol w:w="1502"/>
        <w:gridCol w:w="1540"/>
        <w:gridCol w:w="2035"/>
      </w:tblGrid>
      <w:tr w:rsidR="00657E63">
        <w:trPr>
          <w:trHeight w:hRule="exact" w:val="330"/>
        </w:trPr>
        <w:tc>
          <w:tcPr>
            <w:tcW w:w="10319" w:type="dxa"/>
            <w:gridSpan w:val="7"/>
          </w:tcPr>
          <w:p w:rsidR="00657E63" w:rsidRDefault="00DF13E2">
            <w:pPr>
              <w:pStyle w:val="TableParagraph"/>
              <w:spacing w:line="203" w:lineRule="exact"/>
              <w:jc w:val="left"/>
              <w:rPr>
                <w:b/>
                <w:sz w:val="18"/>
              </w:rPr>
            </w:pPr>
            <w:r>
              <w:rPr>
                <w:b/>
                <w:sz w:val="18"/>
              </w:rPr>
              <w:t>Datos del Solicitante</w:t>
            </w:r>
          </w:p>
        </w:tc>
      </w:tr>
      <w:tr w:rsidR="00657E63">
        <w:trPr>
          <w:trHeight w:hRule="exact" w:val="330"/>
        </w:trPr>
        <w:tc>
          <w:tcPr>
            <w:tcW w:w="3770" w:type="dxa"/>
            <w:gridSpan w:val="2"/>
          </w:tcPr>
          <w:p w:rsidR="00657E63" w:rsidRDefault="00DF13E2">
            <w:pPr>
              <w:pStyle w:val="TableParagraph"/>
              <w:spacing w:line="203" w:lineRule="exact"/>
              <w:jc w:val="left"/>
              <w:rPr>
                <w:sz w:val="18"/>
              </w:rPr>
            </w:pPr>
            <w:r>
              <w:rPr>
                <w:sz w:val="18"/>
              </w:rPr>
              <w:t>Nombre o razón Social del concesionario:</w:t>
            </w:r>
          </w:p>
        </w:tc>
        <w:tc>
          <w:tcPr>
            <w:tcW w:w="6549" w:type="dxa"/>
            <w:gridSpan w:val="5"/>
          </w:tcPr>
          <w:p w:rsidR="00657E63" w:rsidRDefault="00657E63"/>
        </w:tc>
      </w:tr>
      <w:tr w:rsidR="00657E63">
        <w:trPr>
          <w:trHeight w:hRule="exact" w:val="330"/>
        </w:trPr>
        <w:tc>
          <w:tcPr>
            <w:tcW w:w="10319" w:type="dxa"/>
            <w:gridSpan w:val="7"/>
          </w:tcPr>
          <w:p w:rsidR="00657E63" w:rsidRDefault="00657E63"/>
        </w:tc>
      </w:tr>
      <w:tr w:rsidR="00657E63">
        <w:trPr>
          <w:trHeight w:hRule="exact" w:val="330"/>
        </w:trPr>
        <w:tc>
          <w:tcPr>
            <w:tcW w:w="10319" w:type="dxa"/>
            <w:gridSpan w:val="7"/>
          </w:tcPr>
          <w:p w:rsidR="00657E63" w:rsidRDefault="00DF13E2">
            <w:pPr>
              <w:pStyle w:val="TableParagraph"/>
              <w:spacing w:line="203" w:lineRule="exact"/>
              <w:jc w:val="left"/>
              <w:rPr>
                <w:b/>
                <w:sz w:val="18"/>
              </w:rPr>
            </w:pPr>
            <w:r>
              <w:rPr>
                <w:b/>
                <w:sz w:val="18"/>
              </w:rPr>
              <w:t>Datos de la Concesión de Radiodifusión</w:t>
            </w:r>
          </w:p>
        </w:tc>
      </w:tr>
      <w:tr w:rsidR="00657E63">
        <w:trPr>
          <w:trHeight w:hRule="exact" w:val="330"/>
        </w:trPr>
        <w:tc>
          <w:tcPr>
            <w:tcW w:w="3015" w:type="dxa"/>
          </w:tcPr>
          <w:p w:rsidR="00657E63" w:rsidRDefault="00DF13E2">
            <w:pPr>
              <w:pStyle w:val="TableParagraph"/>
              <w:spacing w:line="203" w:lineRule="exact"/>
              <w:jc w:val="left"/>
              <w:rPr>
                <w:sz w:val="18"/>
              </w:rPr>
            </w:pPr>
            <w:r>
              <w:rPr>
                <w:sz w:val="18"/>
              </w:rPr>
              <w:t>Distintivo de la llamada:</w:t>
            </w:r>
          </w:p>
        </w:tc>
        <w:tc>
          <w:tcPr>
            <w:tcW w:w="2227" w:type="dxa"/>
            <w:gridSpan w:val="3"/>
          </w:tcPr>
          <w:p w:rsidR="00657E63" w:rsidRDefault="00657E63"/>
        </w:tc>
        <w:tc>
          <w:tcPr>
            <w:tcW w:w="3042" w:type="dxa"/>
            <w:gridSpan w:val="2"/>
          </w:tcPr>
          <w:p w:rsidR="00657E63" w:rsidRDefault="00DF13E2">
            <w:pPr>
              <w:pStyle w:val="TableParagraph"/>
              <w:spacing w:line="203" w:lineRule="exact"/>
              <w:jc w:val="left"/>
              <w:rPr>
                <w:sz w:val="18"/>
              </w:rPr>
            </w:pPr>
            <w:r>
              <w:rPr>
                <w:sz w:val="18"/>
              </w:rPr>
              <w:t>Población principal a servir:</w:t>
            </w:r>
          </w:p>
        </w:tc>
        <w:tc>
          <w:tcPr>
            <w:tcW w:w="2035" w:type="dxa"/>
          </w:tcPr>
          <w:p w:rsidR="00657E63" w:rsidRDefault="00657E63"/>
        </w:tc>
      </w:tr>
      <w:tr w:rsidR="00657E63">
        <w:trPr>
          <w:trHeight w:hRule="exact" w:val="330"/>
        </w:trPr>
        <w:tc>
          <w:tcPr>
            <w:tcW w:w="3015" w:type="dxa"/>
          </w:tcPr>
          <w:p w:rsidR="00657E63" w:rsidRDefault="00DF13E2">
            <w:pPr>
              <w:pStyle w:val="TableParagraph"/>
              <w:spacing w:line="203" w:lineRule="exact"/>
              <w:jc w:val="left"/>
              <w:rPr>
                <w:sz w:val="18"/>
              </w:rPr>
            </w:pPr>
            <w:r>
              <w:rPr>
                <w:sz w:val="18"/>
              </w:rPr>
              <w:t>Domicilio de la planta transmisora:</w:t>
            </w:r>
          </w:p>
        </w:tc>
        <w:tc>
          <w:tcPr>
            <w:tcW w:w="7304" w:type="dxa"/>
            <w:gridSpan w:val="6"/>
          </w:tcPr>
          <w:p w:rsidR="00657E63" w:rsidRDefault="00657E63"/>
        </w:tc>
      </w:tr>
      <w:tr w:rsidR="00657E63">
        <w:trPr>
          <w:trHeight w:hRule="exact" w:val="330"/>
        </w:trPr>
        <w:tc>
          <w:tcPr>
            <w:tcW w:w="3015" w:type="dxa"/>
          </w:tcPr>
          <w:p w:rsidR="00657E63" w:rsidRDefault="00DF13E2">
            <w:pPr>
              <w:pStyle w:val="TableParagraph"/>
              <w:spacing w:line="203" w:lineRule="exact"/>
              <w:jc w:val="left"/>
              <w:rPr>
                <w:sz w:val="18"/>
              </w:rPr>
            </w:pPr>
            <w:r>
              <w:rPr>
                <w:sz w:val="18"/>
              </w:rPr>
              <w:t>Domicilio de los Estudios:</w:t>
            </w:r>
          </w:p>
        </w:tc>
        <w:tc>
          <w:tcPr>
            <w:tcW w:w="7304" w:type="dxa"/>
            <w:gridSpan w:val="6"/>
          </w:tcPr>
          <w:p w:rsidR="00657E63" w:rsidRDefault="00657E63"/>
        </w:tc>
      </w:tr>
      <w:tr w:rsidR="00657E63">
        <w:trPr>
          <w:trHeight w:hRule="exact" w:val="330"/>
        </w:trPr>
        <w:tc>
          <w:tcPr>
            <w:tcW w:w="10319" w:type="dxa"/>
            <w:gridSpan w:val="7"/>
          </w:tcPr>
          <w:p w:rsidR="00657E63" w:rsidRDefault="00657E63"/>
        </w:tc>
      </w:tr>
      <w:tr w:rsidR="00657E63">
        <w:trPr>
          <w:trHeight w:hRule="exact" w:val="330"/>
        </w:trPr>
        <w:tc>
          <w:tcPr>
            <w:tcW w:w="10319" w:type="dxa"/>
            <w:gridSpan w:val="7"/>
          </w:tcPr>
          <w:p w:rsidR="00657E63" w:rsidRDefault="00DF13E2">
            <w:pPr>
              <w:pStyle w:val="TableParagraph"/>
              <w:spacing w:line="203" w:lineRule="exact"/>
              <w:jc w:val="left"/>
              <w:rPr>
                <w:b/>
                <w:sz w:val="18"/>
              </w:rPr>
            </w:pPr>
            <w:r>
              <w:rPr>
                <w:b/>
                <w:sz w:val="18"/>
              </w:rPr>
              <w:t>Parámetros técnicos para el sistema de enlace de control remoto</w:t>
            </w:r>
          </w:p>
        </w:tc>
      </w:tr>
      <w:tr w:rsidR="00657E63">
        <w:trPr>
          <w:trHeight w:hRule="exact" w:val="330"/>
        </w:trPr>
        <w:tc>
          <w:tcPr>
            <w:tcW w:w="10319" w:type="dxa"/>
            <w:gridSpan w:val="7"/>
          </w:tcPr>
          <w:p w:rsidR="00657E63" w:rsidRDefault="00DF13E2">
            <w:pPr>
              <w:pStyle w:val="TableParagraph"/>
              <w:spacing w:line="203" w:lineRule="exact"/>
              <w:ind w:left="4582" w:right="4570"/>
              <w:rPr>
                <w:b/>
                <w:sz w:val="18"/>
              </w:rPr>
            </w:pPr>
            <w:r>
              <w:rPr>
                <w:b/>
                <w:sz w:val="18"/>
              </w:rPr>
              <w:t>Estación Fija</w:t>
            </w:r>
          </w:p>
        </w:tc>
      </w:tr>
      <w:tr w:rsidR="00657E63">
        <w:trPr>
          <w:trHeight w:hRule="exact" w:val="300"/>
        </w:trPr>
        <w:tc>
          <w:tcPr>
            <w:tcW w:w="4506" w:type="dxa"/>
            <w:gridSpan w:val="3"/>
          </w:tcPr>
          <w:p w:rsidR="00657E63" w:rsidRDefault="00DF13E2">
            <w:pPr>
              <w:pStyle w:val="TableParagraph"/>
              <w:spacing w:before="11"/>
              <w:jc w:val="left"/>
              <w:rPr>
                <w:sz w:val="18"/>
              </w:rPr>
            </w:pPr>
            <w:r>
              <w:rPr>
                <w:sz w:val="18"/>
              </w:rPr>
              <w:t>Latitud (Datum WGS84):</w:t>
            </w:r>
          </w:p>
        </w:tc>
        <w:tc>
          <w:tcPr>
            <w:tcW w:w="5813" w:type="dxa"/>
            <w:gridSpan w:val="4"/>
          </w:tcPr>
          <w:p w:rsidR="00657E63" w:rsidRDefault="00DF13E2">
            <w:pPr>
              <w:pStyle w:val="TableParagraph"/>
              <w:spacing w:before="11"/>
              <w:jc w:val="left"/>
              <w:rPr>
                <w:sz w:val="18"/>
              </w:rPr>
            </w:pPr>
            <w:r>
              <w:rPr>
                <w:sz w:val="18"/>
              </w:rPr>
              <w:t>Longitud (Datum WGS84):</w:t>
            </w:r>
          </w:p>
        </w:tc>
      </w:tr>
      <w:tr w:rsidR="00657E63">
        <w:trPr>
          <w:trHeight w:hRule="exact" w:val="511"/>
        </w:trPr>
        <w:tc>
          <w:tcPr>
            <w:tcW w:w="6744" w:type="dxa"/>
            <w:gridSpan w:val="5"/>
          </w:tcPr>
          <w:p w:rsidR="00657E63" w:rsidRDefault="00DF13E2">
            <w:pPr>
              <w:pStyle w:val="TableParagraph"/>
              <w:spacing w:before="11" w:line="244" w:lineRule="auto"/>
              <w:ind w:right="73"/>
              <w:jc w:val="left"/>
              <w:rPr>
                <w:sz w:val="18"/>
              </w:rPr>
            </w:pPr>
            <w:r>
              <w:rPr>
                <w:sz w:val="18"/>
              </w:rPr>
              <w:t xml:space="preserve">Altura </w:t>
            </w:r>
            <w:r>
              <w:rPr>
                <w:spacing w:val="2"/>
                <w:sz w:val="18"/>
              </w:rPr>
              <w:t xml:space="preserve">del </w:t>
            </w:r>
            <w:r>
              <w:rPr>
                <w:sz w:val="18"/>
              </w:rPr>
              <w:t xml:space="preserve">centro eléctrico de </w:t>
            </w:r>
            <w:r>
              <w:rPr>
                <w:spacing w:val="2"/>
                <w:sz w:val="18"/>
              </w:rPr>
              <w:t xml:space="preserve">radiación </w:t>
            </w:r>
            <w:r>
              <w:rPr>
                <w:sz w:val="18"/>
              </w:rPr>
              <w:t xml:space="preserve">de </w:t>
            </w:r>
            <w:r>
              <w:rPr>
                <w:spacing w:val="2"/>
                <w:sz w:val="18"/>
              </w:rPr>
              <w:t xml:space="preserve">la </w:t>
            </w:r>
            <w:r>
              <w:rPr>
                <w:sz w:val="18"/>
              </w:rPr>
              <w:t xml:space="preserve">estación fija sobre el </w:t>
            </w:r>
            <w:r>
              <w:rPr>
                <w:spacing w:val="2"/>
                <w:sz w:val="18"/>
              </w:rPr>
              <w:t xml:space="preserve">nivel </w:t>
            </w:r>
            <w:r>
              <w:rPr>
                <w:sz w:val="18"/>
              </w:rPr>
              <w:t xml:space="preserve">de </w:t>
            </w:r>
            <w:r>
              <w:rPr>
                <w:spacing w:val="2"/>
                <w:sz w:val="18"/>
              </w:rPr>
              <w:t xml:space="preserve">piso  </w:t>
            </w:r>
            <w:r>
              <w:rPr>
                <w:sz w:val="18"/>
              </w:rPr>
              <w:t>(m):</w:t>
            </w:r>
          </w:p>
        </w:tc>
        <w:tc>
          <w:tcPr>
            <w:tcW w:w="3575" w:type="dxa"/>
            <w:gridSpan w:val="2"/>
          </w:tcPr>
          <w:p w:rsidR="00657E63" w:rsidRDefault="00657E63"/>
        </w:tc>
      </w:tr>
      <w:tr w:rsidR="00657E63">
        <w:trPr>
          <w:trHeight w:hRule="exact" w:val="511"/>
        </w:trPr>
        <w:tc>
          <w:tcPr>
            <w:tcW w:w="3015" w:type="dxa"/>
          </w:tcPr>
          <w:p w:rsidR="00657E63" w:rsidRDefault="00DF13E2">
            <w:pPr>
              <w:pStyle w:val="TableParagraph"/>
              <w:spacing w:before="116"/>
              <w:jc w:val="left"/>
              <w:rPr>
                <w:sz w:val="18"/>
              </w:rPr>
            </w:pPr>
            <w:r>
              <w:rPr>
                <w:sz w:val="18"/>
              </w:rPr>
              <w:t>Banda de frecuencia solicitada:</w:t>
            </w:r>
          </w:p>
        </w:tc>
        <w:tc>
          <w:tcPr>
            <w:tcW w:w="2227" w:type="dxa"/>
            <w:gridSpan w:val="3"/>
          </w:tcPr>
          <w:p w:rsidR="00657E63" w:rsidRDefault="00657E63"/>
        </w:tc>
        <w:tc>
          <w:tcPr>
            <w:tcW w:w="3042" w:type="dxa"/>
            <w:gridSpan w:val="2"/>
          </w:tcPr>
          <w:p w:rsidR="00657E63" w:rsidRDefault="00DF13E2">
            <w:pPr>
              <w:pStyle w:val="TableParagraph"/>
              <w:spacing w:before="11" w:line="244" w:lineRule="auto"/>
              <w:jc w:val="left"/>
              <w:rPr>
                <w:sz w:val="18"/>
              </w:rPr>
            </w:pPr>
            <w:r>
              <w:rPr>
                <w:sz w:val="18"/>
              </w:rPr>
              <w:t>Ancho de banda de canal requerido (kHz):</w:t>
            </w:r>
          </w:p>
        </w:tc>
        <w:tc>
          <w:tcPr>
            <w:tcW w:w="2035" w:type="dxa"/>
          </w:tcPr>
          <w:p w:rsidR="00657E63" w:rsidRDefault="00657E63"/>
        </w:tc>
      </w:tr>
      <w:tr w:rsidR="00657E63">
        <w:trPr>
          <w:trHeight w:hRule="exact" w:val="511"/>
        </w:trPr>
        <w:tc>
          <w:tcPr>
            <w:tcW w:w="3015" w:type="dxa"/>
          </w:tcPr>
          <w:p w:rsidR="00657E63" w:rsidRDefault="00DF13E2">
            <w:pPr>
              <w:pStyle w:val="TableParagraph"/>
              <w:spacing w:before="11" w:line="244" w:lineRule="auto"/>
              <w:jc w:val="left"/>
              <w:rPr>
                <w:sz w:val="18"/>
              </w:rPr>
            </w:pPr>
            <w:r>
              <w:rPr>
                <w:sz w:val="18"/>
              </w:rPr>
              <w:t>Transmisión digital, analógica o ambas:</w:t>
            </w:r>
          </w:p>
        </w:tc>
        <w:tc>
          <w:tcPr>
            <w:tcW w:w="2227" w:type="dxa"/>
            <w:gridSpan w:val="3"/>
          </w:tcPr>
          <w:p w:rsidR="00657E63" w:rsidRDefault="00657E63"/>
        </w:tc>
        <w:tc>
          <w:tcPr>
            <w:tcW w:w="3042" w:type="dxa"/>
            <w:gridSpan w:val="2"/>
          </w:tcPr>
          <w:p w:rsidR="00657E63" w:rsidRDefault="00DF13E2">
            <w:pPr>
              <w:pStyle w:val="TableParagraph"/>
              <w:spacing w:before="116"/>
              <w:jc w:val="left"/>
              <w:rPr>
                <w:sz w:val="18"/>
              </w:rPr>
            </w:pPr>
            <w:r>
              <w:rPr>
                <w:sz w:val="18"/>
              </w:rPr>
              <w:t>Potencia radiada aparente (W):</w:t>
            </w:r>
          </w:p>
        </w:tc>
        <w:tc>
          <w:tcPr>
            <w:tcW w:w="2035" w:type="dxa"/>
          </w:tcPr>
          <w:p w:rsidR="00657E63" w:rsidRDefault="00657E63"/>
        </w:tc>
      </w:tr>
      <w:tr w:rsidR="00657E63">
        <w:trPr>
          <w:trHeight w:hRule="exact" w:val="300"/>
        </w:trPr>
        <w:tc>
          <w:tcPr>
            <w:tcW w:w="3015" w:type="dxa"/>
          </w:tcPr>
          <w:p w:rsidR="00657E63" w:rsidRDefault="00DF13E2">
            <w:pPr>
              <w:pStyle w:val="TableParagraph"/>
              <w:spacing w:before="11"/>
              <w:jc w:val="left"/>
              <w:rPr>
                <w:sz w:val="18"/>
              </w:rPr>
            </w:pPr>
            <w:r>
              <w:rPr>
                <w:sz w:val="18"/>
              </w:rPr>
              <w:t>Modelo de antena:</w:t>
            </w:r>
          </w:p>
        </w:tc>
        <w:tc>
          <w:tcPr>
            <w:tcW w:w="2227" w:type="dxa"/>
            <w:gridSpan w:val="3"/>
          </w:tcPr>
          <w:p w:rsidR="00657E63" w:rsidRDefault="00657E63"/>
        </w:tc>
        <w:tc>
          <w:tcPr>
            <w:tcW w:w="3042" w:type="dxa"/>
            <w:gridSpan w:val="2"/>
          </w:tcPr>
          <w:p w:rsidR="00657E63" w:rsidRDefault="00DF13E2">
            <w:pPr>
              <w:pStyle w:val="TableParagraph"/>
              <w:spacing w:before="11"/>
              <w:jc w:val="left"/>
              <w:rPr>
                <w:sz w:val="18"/>
              </w:rPr>
            </w:pPr>
            <w:r>
              <w:rPr>
                <w:sz w:val="18"/>
              </w:rPr>
              <w:t>Polarización del enlace:</w:t>
            </w:r>
          </w:p>
        </w:tc>
        <w:tc>
          <w:tcPr>
            <w:tcW w:w="2035" w:type="dxa"/>
          </w:tcPr>
          <w:p w:rsidR="00657E63" w:rsidRDefault="00657E63"/>
        </w:tc>
      </w:tr>
      <w:tr w:rsidR="00657E63">
        <w:trPr>
          <w:trHeight w:hRule="exact" w:val="330"/>
        </w:trPr>
        <w:tc>
          <w:tcPr>
            <w:tcW w:w="8284" w:type="dxa"/>
            <w:gridSpan w:val="6"/>
          </w:tcPr>
          <w:p w:rsidR="00657E63" w:rsidRDefault="00DF13E2">
            <w:pPr>
              <w:pStyle w:val="TableParagraph"/>
              <w:spacing w:line="203" w:lineRule="exact"/>
              <w:jc w:val="left"/>
              <w:rPr>
                <w:sz w:val="18"/>
              </w:rPr>
            </w:pPr>
            <w:r>
              <w:rPr>
                <w:sz w:val="18"/>
              </w:rPr>
              <w:t>Distancia máxima (km) capaz de lograrse en línea de vista del enlace:</w:t>
            </w:r>
          </w:p>
        </w:tc>
        <w:tc>
          <w:tcPr>
            <w:tcW w:w="2035" w:type="dxa"/>
          </w:tcPr>
          <w:p w:rsidR="00657E63" w:rsidRDefault="00657E63"/>
        </w:tc>
      </w:tr>
    </w:tbl>
    <w:p w:rsidR="00657E63" w:rsidRDefault="00657E63">
      <w:pPr>
        <w:pStyle w:val="Textoindependiente"/>
        <w:spacing w:before="6"/>
        <w:rPr>
          <w:b/>
          <w:sz w:val="17"/>
        </w:rPr>
      </w:pPr>
    </w:p>
    <w:p w:rsidR="00657E63" w:rsidRDefault="00DF13E2">
      <w:pPr>
        <w:pStyle w:val="Textoindependiente"/>
        <w:spacing w:before="95" w:line="244" w:lineRule="auto"/>
        <w:ind w:left="565" w:right="425" w:firstLine="288"/>
      </w:pPr>
      <w:r>
        <w:rPr>
          <w:b/>
        </w:rPr>
        <w:t xml:space="preserve">Nota: </w:t>
      </w:r>
      <w:r>
        <w:t>Para ser procedente esta solicitud, será necesario adjuntar al presente formato las hojas de especificación de las antenas utilizadas y el patrón de radiación de la antena de fo</w:t>
      </w:r>
      <w:r>
        <w:t>rma impresa y/o digital (CD) en formato tabular.</w:t>
      </w:r>
    </w:p>
    <w:p w:rsidR="00657E63" w:rsidRDefault="00DF13E2">
      <w:pPr>
        <w:pStyle w:val="Textoindependiente"/>
        <w:spacing w:before="104"/>
        <w:ind w:right="408"/>
        <w:jc w:val="right"/>
      </w:pPr>
      <w:r>
        <w:t>Nombre y firma del solicitante:</w:t>
      </w:r>
    </w:p>
    <w:p w:rsidR="00657E63" w:rsidRDefault="00657E63">
      <w:pPr>
        <w:jc w:val="right"/>
        <w:sectPr w:rsidR="00657E63">
          <w:type w:val="continuous"/>
          <w:pgSz w:w="12240" w:h="15840"/>
          <w:pgMar w:top="460" w:right="400" w:bottom="480" w:left="420" w:header="720" w:footer="720" w:gutter="0"/>
          <w:cols w:space="720"/>
        </w:sectPr>
      </w:pPr>
    </w:p>
    <w:p w:rsidR="00657E63" w:rsidRDefault="00DF13E2">
      <w:pPr>
        <w:pStyle w:val="Textoindependiente"/>
        <w:spacing w:before="102"/>
        <w:ind w:left="853"/>
      </w:pPr>
      <w:r>
        <w:rPr>
          <w:color w:val="2E2E2E"/>
        </w:rPr>
        <w:lastRenderedPageBreak/>
        <w:t>Fecha de presentación de la solicitud:</w:t>
      </w:r>
    </w:p>
    <w:p w:rsidR="00657E63" w:rsidRDefault="00DF13E2">
      <w:pPr>
        <w:pStyle w:val="Textoindependiente"/>
        <w:spacing w:before="108"/>
        <w:ind w:left="4312" w:right="3879"/>
        <w:jc w:val="center"/>
      </w:pPr>
      <w:r>
        <w:rPr>
          <w:color w:val="2E2E2E"/>
        </w:rPr>
        <w:t>______________________________</w:t>
      </w:r>
    </w:p>
    <w:p w:rsidR="00657E63" w:rsidRDefault="00657E63">
      <w:pPr>
        <w:pStyle w:val="Textoindependiente"/>
        <w:rPr>
          <w:sz w:val="20"/>
        </w:rPr>
      </w:pPr>
    </w:p>
    <w:p w:rsidR="00657E63" w:rsidRDefault="00657E63">
      <w:pPr>
        <w:pStyle w:val="Textoindependiente"/>
        <w:spacing w:before="5"/>
      </w:pPr>
    </w:p>
    <w:p w:rsidR="00657E63" w:rsidRDefault="00DF13E2">
      <w:pPr>
        <w:tabs>
          <w:tab w:val="left" w:pos="1349"/>
        </w:tabs>
        <w:spacing w:line="254" w:lineRule="auto"/>
        <w:ind w:left="565" w:right="425" w:firstLine="288"/>
        <w:rPr>
          <w:sz w:val="16"/>
        </w:rPr>
      </w:pPr>
      <w:r>
        <w:rPr>
          <w:color w:val="2E2E2E"/>
          <w:sz w:val="16"/>
        </w:rPr>
        <w:t>1</w:t>
      </w:r>
      <w:r>
        <w:rPr>
          <w:color w:val="2E2E2E"/>
          <w:sz w:val="16"/>
        </w:rPr>
        <w:tab/>
        <w:t>El</w:t>
      </w:r>
      <w:r>
        <w:rPr>
          <w:color w:val="2E2E2E"/>
          <w:spacing w:val="17"/>
          <w:sz w:val="16"/>
        </w:rPr>
        <w:t xml:space="preserve"> </w:t>
      </w:r>
      <w:r>
        <w:rPr>
          <w:color w:val="2E2E2E"/>
          <w:sz w:val="16"/>
        </w:rPr>
        <w:t>rango</w:t>
      </w:r>
      <w:r>
        <w:rPr>
          <w:color w:val="2E2E2E"/>
          <w:spacing w:val="23"/>
          <w:sz w:val="16"/>
        </w:rPr>
        <w:t xml:space="preserve"> </w:t>
      </w:r>
      <w:r>
        <w:rPr>
          <w:color w:val="2E2E2E"/>
          <w:sz w:val="16"/>
        </w:rPr>
        <w:t>de</w:t>
      </w:r>
      <w:r>
        <w:rPr>
          <w:color w:val="2E2E2E"/>
          <w:spacing w:val="23"/>
          <w:sz w:val="16"/>
        </w:rPr>
        <w:t xml:space="preserve"> </w:t>
      </w:r>
      <w:r>
        <w:rPr>
          <w:color w:val="2E2E2E"/>
          <w:sz w:val="16"/>
        </w:rPr>
        <w:t>frecuencia</w:t>
      </w:r>
      <w:r>
        <w:rPr>
          <w:color w:val="2E2E2E"/>
          <w:spacing w:val="23"/>
          <w:sz w:val="16"/>
        </w:rPr>
        <w:t xml:space="preserve"> </w:t>
      </w:r>
      <w:r>
        <w:rPr>
          <w:color w:val="2E2E2E"/>
          <w:sz w:val="16"/>
        </w:rPr>
        <w:t>218­219</w:t>
      </w:r>
      <w:r>
        <w:rPr>
          <w:color w:val="2E2E2E"/>
          <w:spacing w:val="23"/>
          <w:sz w:val="16"/>
        </w:rPr>
        <w:t xml:space="preserve"> </w:t>
      </w:r>
      <w:r>
        <w:rPr>
          <w:color w:val="2E2E2E"/>
          <w:sz w:val="16"/>
        </w:rPr>
        <w:t>MHz</w:t>
      </w:r>
      <w:r>
        <w:rPr>
          <w:color w:val="2E2E2E"/>
          <w:spacing w:val="18"/>
          <w:sz w:val="16"/>
        </w:rPr>
        <w:t xml:space="preserve"> </w:t>
      </w:r>
      <w:r>
        <w:rPr>
          <w:color w:val="2E2E2E"/>
          <w:spacing w:val="-3"/>
          <w:sz w:val="16"/>
        </w:rPr>
        <w:t>se</w:t>
      </w:r>
      <w:r>
        <w:rPr>
          <w:color w:val="2E2E2E"/>
          <w:spacing w:val="23"/>
          <w:sz w:val="16"/>
        </w:rPr>
        <w:t xml:space="preserve"> </w:t>
      </w:r>
      <w:r>
        <w:rPr>
          <w:color w:val="2E2E2E"/>
          <w:sz w:val="16"/>
        </w:rPr>
        <w:t>encuentra</w:t>
      </w:r>
      <w:r>
        <w:rPr>
          <w:color w:val="2E2E2E"/>
          <w:spacing w:val="23"/>
          <w:sz w:val="16"/>
        </w:rPr>
        <w:t xml:space="preserve"> </w:t>
      </w:r>
      <w:r>
        <w:rPr>
          <w:color w:val="2E2E2E"/>
          <w:sz w:val="16"/>
        </w:rPr>
        <w:t>concesionado</w:t>
      </w:r>
      <w:r>
        <w:rPr>
          <w:color w:val="2E2E2E"/>
          <w:spacing w:val="23"/>
          <w:sz w:val="16"/>
        </w:rPr>
        <w:t xml:space="preserve"> </w:t>
      </w:r>
      <w:r>
        <w:rPr>
          <w:color w:val="2E2E2E"/>
          <w:sz w:val="16"/>
        </w:rPr>
        <w:t>a</w:t>
      </w:r>
      <w:r>
        <w:rPr>
          <w:color w:val="2E2E2E"/>
          <w:spacing w:val="23"/>
          <w:sz w:val="16"/>
        </w:rPr>
        <w:t xml:space="preserve"> </w:t>
      </w:r>
      <w:r>
        <w:rPr>
          <w:color w:val="2E2E2E"/>
          <w:spacing w:val="-3"/>
          <w:sz w:val="16"/>
        </w:rPr>
        <w:t>la</w:t>
      </w:r>
      <w:r>
        <w:rPr>
          <w:color w:val="2E2E2E"/>
          <w:spacing w:val="23"/>
          <w:sz w:val="16"/>
        </w:rPr>
        <w:t xml:space="preserve"> </w:t>
      </w:r>
      <w:r>
        <w:rPr>
          <w:color w:val="2E2E2E"/>
          <w:sz w:val="16"/>
        </w:rPr>
        <w:t>empresa</w:t>
      </w:r>
      <w:r>
        <w:rPr>
          <w:color w:val="2E2E2E"/>
          <w:spacing w:val="23"/>
          <w:sz w:val="16"/>
        </w:rPr>
        <w:t xml:space="preserve"> </w:t>
      </w:r>
      <w:r>
        <w:rPr>
          <w:color w:val="2E2E2E"/>
          <w:spacing w:val="-3"/>
          <w:sz w:val="16"/>
        </w:rPr>
        <w:t>EON</w:t>
      </w:r>
      <w:r>
        <w:rPr>
          <w:color w:val="2E2E2E"/>
          <w:spacing w:val="27"/>
          <w:sz w:val="16"/>
        </w:rPr>
        <w:t xml:space="preserve"> </w:t>
      </w:r>
      <w:r>
        <w:rPr>
          <w:color w:val="2E2E2E"/>
          <w:sz w:val="16"/>
        </w:rPr>
        <w:t>de</w:t>
      </w:r>
      <w:r>
        <w:rPr>
          <w:color w:val="2E2E2E"/>
          <w:spacing w:val="23"/>
          <w:sz w:val="16"/>
        </w:rPr>
        <w:t xml:space="preserve"> </w:t>
      </w:r>
      <w:r>
        <w:rPr>
          <w:color w:val="2E2E2E"/>
          <w:spacing w:val="-3"/>
          <w:sz w:val="16"/>
        </w:rPr>
        <w:t>México</w:t>
      </w:r>
      <w:r>
        <w:rPr>
          <w:color w:val="2E2E2E"/>
          <w:spacing w:val="23"/>
          <w:sz w:val="16"/>
        </w:rPr>
        <w:t xml:space="preserve"> </w:t>
      </w:r>
      <w:r>
        <w:rPr>
          <w:color w:val="2E2E2E"/>
          <w:sz w:val="16"/>
        </w:rPr>
        <w:t>S.A.</w:t>
      </w:r>
      <w:r>
        <w:rPr>
          <w:color w:val="2E2E2E"/>
          <w:spacing w:val="23"/>
          <w:sz w:val="16"/>
        </w:rPr>
        <w:t xml:space="preserve"> </w:t>
      </w:r>
      <w:r>
        <w:rPr>
          <w:color w:val="2E2E2E"/>
          <w:sz w:val="16"/>
        </w:rPr>
        <w:t>de</w:t>
      </w:r>
      <w:r>
        <w:rPr>
          <w:color w:val="2E2E2E"/>
          <w:spacing w:val="23"/>
          <w:sz w:val="16"/>
        </w:rPr>
        <w:t xml:space="preserve"> </w:t>
      </w:r>
      <w:r>
        <w:rPr>
          <w:color w:val="2E2E2E"/>
          <w:spacing w:val="-4"/>
          <w:sz w:val="16"/>
        </w:rPr>
        <w:t>C.V.</w:t>
      </w:r>
      <w:r>
        <w:rPr>
          <w:color w:val="2E2E2E"/>
          <w:spacing w:val="23"/>
          <w:sz w:val="16"/>
        </w:rPr>
        <w:t xml:space="preserve"> </w:t>
      </w:r>
      <w:r>
        <w:rPr>
          <w:color w:val="2E2E2E"/>
          <w:sz w:val="16"/>
        </w:rPr>
        <w:t>con</w:t>
      </w:r>
      <w:r>
        <w:rPr>
          <w:color w:val="2E2E2E"/>
          <w:spacing w:val="16"/>
          <w:sz w:val="16"/>
        </w:rPr>
        <w:t xml:space="preserve"> </w:t>
      </w:r>
      <w:r>
        <w:rPr>
          <w:color w:val="2E2E2E"/>
          <w:sz w:val="16"/>
        </w:rPr>
        <w:t>estatus</w:t>
      </w:r>
      <w:r>
        <w:rPr>
          <w:color w:val="2E2E2E"/>
          <w:spacing w:val="18"/>
          <w:sz w:val="16"/>
        </w:rPr>
        <w:t xml:space="preserve"> </w:t>
      </w:r>
      <w:r>
        <w:rPr>
          <w:color w:val="2E2E2E"/>
          <w:sz w:val="16"/>
        </w:rPr>
        <w:t>vigente</w:t>
      </w:r>
      <w:r>
        <w:rPr>
          <w:color w:val="2E2E2E"/>
          <w:spacing w:val="23"/>
          <w:sz w:val="16"/>
        </w:rPr>
        <w:t xml:space="preserve"> </w:t>
      </w:r>
      <w:r>
        <w:rPr>
          <w:color w:val="2E2E2E"/>
          <w:sz w:val="16"/>
        </w:rPr>
        <w:t xml:space="preserve">/ Registro </w:t>
      </w:r>
      <w:r>
        <w:rPr>
          <w:color w:val="2E2E2E"/>
          <w:spacing w:val="-3"/>
          <w:sz w:val="16"/>
        </w:rPr>
        <w:t xml:space="preserve">Público </w:t>
      </w:r>
      <w:r>
        <w:rPr>
          <w:color w:val="2E2E2E"/>
          <w:sz w:val="16"/>
        </w:rPr>
        <w:t>de Concesiones / 22 de octubre de</w:t>
      </w:r>
      <w:r>
        <w:rPr>
          <w:color w:val="2E2E2E"/>
          <w:spacing w:val="16"/>
          <w:sz w:val="16"/>
        </w:rPr>
        <w:t xml:space="preserve"> </w:t>
      </w:r>
      <w:r>
        <w:rPr>
          <w:color w:val="2E2E2E"/>
          <w:sz w:val="16"/>
        </w:rPr>
        <w:t>2015.</w:t>
      </w:r>
    </w:p>
    <w:sectPr w:rsidR="00657E63">
      <w:pgSz w:w="12240" w:h="15840"/>
      <w:pgMar w:top="460" w:right="400" w:bottom="480" w:left="420" w:header="274"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E2" w:rsidRDefault="00DF13E2">
      <w:r>
        <w:separator/>
      </w:r>
    </w:p>
  </w:endnote>
  <w:endnote w:type="continuationSeparator" w:id="0">
    <w:p w:rsidR="00DF13E2" w:rsidRDefault="00DF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63" w:rsidRDefault="00DF13E2">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52" type="#_x0000_t202" style="position:absolute;margin-left:25pt;margin-top:766.75pt;width:293.45pt;height:10.95pt;z-index:-81592;mso-position-horizontal-relative:page;mso-position-vertical-relative:page" filled="f" stroked="f">
          <v:textbox inset="0,0,0,0">
            <w:txbxContent>
              <w:p w:rsidR="00657E63" w:rsidRDefault="00DF13E2">
                <w:pPr>
                  <w:spacing w:before="14"/>
                  <w:ind w:left="20"/>
                  <w:rPr>
                    <w:sz w:val="16"/>
                  </w:rPr>
                </w:pPr>
                <w:r>
                  <w:rPr>
                    <w:spacing w:val="-6"/>
                    <w:sz w:val="16"/>
                  </w:rPr>
                  <w:t>http://www.dof.gob.mx/nota_detalle.php?codigo=5416009&amp;fecha=19/11/2015&amp;print=true</w:t>
                </w:r>
              </w:p>
            </w:txbxContent>
          </v:textbox>
          <w10:wrap anchorx="page" anchory="page"/>
        </v:shape>
      </w:pict>
    </w:r>
    <w:r>
      <w:rPr>
        <w:lang w:val="en-US"/>
      </w:rPr>
      <w:pict>
        <v:shape id="_x0000_s2051" type="#_x0000_t202" style="position:absolute;margin-left:570pt;margin-top:766.75pt;width:17.45pt;height:10.95pt;z-index:-81568;mso-position-horizontal-relative:page;mso-position-vertical-relative:page" filled="f" stroked="f">
          <v:textbox inset="0,0,0,0">
            <w:txbxContent>
              <w:p w:rsidR="00657E63" w:rsidRDefault="00DF13E2">
                <w:pPr>
                  <w:spacing w:before="14"/>
                  <w:ind w:left="40"/>
                  <w:rPr>
                    <w:sz w:val="16"/>
                  </w:rPr>
                </w:pPr>
                <w:r>
                  <w:fldChar w:fldCharType="begin"/>
                </w:r>
                <w:r>
                  <w:rPr>
                    <w:spacing w:val="-4"/>
                    <w:sz w:val="16"/>
                  </w:rPr>
                  <w:instrText xml:space="preserve"> PAGE </w:instrText>
                </w:r>
                <w:r>
                  <w:fldChar w:fldCharType="separate"/>
                </w:r>
                <w:r w:rsidR="00EB073E">
                  <w:rPr>
                    <w:noProof/>
                    <w:spacing w:val="-4"/>
                    <w:sz w:val="16"/>
                  </w:rPr>
                  <w:t>1</w:t>
                </w:r>
                <w:r>
                  <w:fldChar w:fldCharType="end"/>
                </w:r>
                <w:r>
                  <w:rPr>
                    <w:spacing w:val="-4"/>
                    <w:sz w:val="16"/>
                  </w:rPr>
                  <w:t>/17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63" w:rsidRDefault="00DF13E2">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50" type="#_x0000_t202" style="position:absolute;margin-left:25pt;margin-top:766.75pt;width:293.45pt;height:10.95pt;z-index:-81544;mso-position-horizontal-relative:page;mso-position-vertical-relative:page" filled="f" stroked="f">
          <v:textbox inset="0,0,0,0">
            <w:txbxContent>
              <w:p w:rsidR="00657E63" w:rsidRDefault="00DF13E2">
                <w:pPr>
                  <w:spacing w:before="14"/>
                  <w:ind w:left="20"/>
                  <w:rPr>
                    <w:sz w:val="16"/>
                  </w:rPr>
                </w:pPr>
                <w:r>
                  <w:rPr>
                    <w:spacing w:val="-6"/>
                    <w:sz w:val="16"/>
                  </w:rPr>
                  <w:t>http://www.dof.gob.mx/nota_detalle.php?codigo=5416009&amp;fecha=19/11/2015&amp;print=true</w:t>
                </w:r>
              </w:p>
            </w:txbxContent>
          </v:textbox>
          <w10:wrap anchorx="page" anchory="page"/>
        </v:shape>
      </w:pict>
    </w:r>
    <w:r>
      <w:rPr>
        <w:lang w:val="en-US"/>
      </w:rPr>
      <w:pict>
        <v:shape id="_x0000_s2049" type="#_x0000_t202" style="position:absolute;margin-left:566pt;margin-top:766.75pt;width:21.45pt;height:10.95pt;z-index:-81520;mso-position-horizontal-relative:page;mso-position-vertical-relative:page" filled="f" stroked="f">
          <v:textbox inset="0,0,0,0">
            <w:txbxContent>
              <w:p w:rsidR="00657E63" w:rsidRDefault="00DF13E2">
                <w:pPr>
                  <w:spacing w:before="14"/>
                  <w:ind w:left="40"/>
                  <w:rPr>
                    <w:sz w:val="16"/>
                  </w:rPr>
                </w:pPr>
                <w:r>
                  <w:fldChar w:fldCharType="begin"/>
                </w:r>
                <w:r>
                  <w:rPr>
                    <w:spacing w:val="-3"/>
                    <w:sz w:val="16"/>
                  </w:rPr>
                  <w:instrText xml:space="preserve"> PAGE </w:instrText>
                </w:r>
                <w:r>
                  <w:fldChar w:fldCharType="separate"/>
                </w:r>
                <w:r w:rsidR="00EB073E">
                  <w:rPr>
                    <w:noProof/>
                    <w:spacing w:val="-3"/>
                    <w:sz w:val="16"/>
                  </w:rPr>
                  <w:t>17</w:t>
                </w:r>
                <w:r>
                  <w:fldChar w:fldCharType="end"/>
                </w:r>
                <w:r>
                  <w:rPr>
                    <w:spacing w:val="-3"/>
                    <w:sz w:val="16"/>
                  </w:rPr>
                  <w:t>/17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E2" w:rsidRDefault="00DF13E2">
      <w:r>
        <w:separator/>
      </w:r>
    </w:p>
  </w:footnote>
  <w:footnote w:type="continuationSeparator" w:id="0">
    <w:p w:rsidR="00DF13E2" w:rsidRDefault="00DF1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63" w:rsidRDefault="00DF13E2">
    <w:pPr>
      <w:pStyle w:val="Textoindependiente"/>
      <w:spacing w:line="14" w:lineRule="auto"/>
      <w:rPr>
        <w:sz w:val="20"/>
      </w:rPr>
    </w:pPr>
    <w:r>
      <w:rPr>
        <w:lang w:val="en-US"/>
      </w:rPr>
      <w:pict>
        <v:shapetype id="_x0000_t202" coordsize="21600,21600" o:spt="202" path="m,l,21600r21600,l21600,xe">
          <v:stroke joinstyle="miter"/>
          <v:path gradientshapeok="t" o:connecttype="rect"/>
        </v:shapetype>
        <v:shape id="_x0000_s2054" type="#_x0000_t202" style="position:absolute;margin-left:25pt;margin-top:13.75pt;width:38.45pt;height:10.95pt;z-index:-81640;mso-position-horizontal-relative:page;mso-position-vertical-relative:page" filled="f" stroked="f">
          <v:textbox inset="0,0,0,0">
            <w:txbxContent>
              <w:p w:rsidR="00657E63" w:rsidRDefault="00DF13E2">
                <w:pPr>
                  <w:spacing w:before="14"/>
                  <w:ind w:left="20"/>
                  <w:rPr>
                    <w:sz w:val="16"/>
                  </w:rPr>
                </w:pPr>
                <w:r>
                  <w:rPr>
                    <w:spacing w:val="-8"/>
                    <w:sz w:val="16"/>
                  </w:rPr>
                  <w:t>30/12/2016</w:t>
                </w:r>
              </w:p>
            </w:txbxContent>
          </v:textbox>
          <w10:wrap anchorx="page" anchory="page"/>
        </v:shape>
      </w:pict>
    </w:r>
    <w:r>
      <w:rPr>
        <w:lang w:val="en-US"/>
      </w:rPr>
      <w:pict>
        <v:shape id="_x0000_s2053" type="#_x0000_t202" style="position:absolute;margin-left:263pt;margin-top:13.75pt;width:129.45pt;height:10.95pt;z-index:-81616;mso-position-horizontal-relative:page;mso-position-vertical-relative:page" filled="f" stroked="f">
          <v:textbox inset="0,0,0,0">
            <w:txbxContent>
              <w:p w:rsidR="00657E63" w:rsidRDefault="00DF13E2">
                <w:pPr>
                  <w:spacing w:before="14"/>
                  <w:ind w:left="20"/>
                  <w:rPr>
                    <w:sz w:val="16"/>
                  </w:rPr>
                </w:pPr>
                <w:r>
                  <w:rPr>
                    <w:sz w:val="16"/>
                  </w:rPr>
                  <w:t xml:space="preserve">DOF ­ Diario Oficial </w:t>
                </w:r>
                <w:r>
                  <w:rPr>
                    <w:spacing w:val="-5"/>
                    <w:sz w:val="16"/>
                  </w:rPr>
                  <w:t xml:space="preserve">de </w:t>
                </w:r>
                <w:r>
                  <w:rPr>
                    <w:sz w:val="16"/>
                  </w:rPr>
                  <w:t xml:space="preserve">la </w:t>
                </w:r>
                <w:r>
                  <w:rPr>
                    <w:spacing w:val="-4"/>
                    <w:sz w:val="16"/>
                  </w:rPr>
                  <w:t>Federación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37F"/>
    <w:multiLevelType w:val="hybridMultilevel"/>
    <w:tmpl w:val="092E65E6"/>
    <w:lvl w:ilvl="0" w:tplc="ACDAC614">
      <w:start w:val="1"/>
      <w:numFmt w:val="decimal"/>
      <w:lvlText w:val="%1."/>
      <w:lvlJc w:val="left"/>
      <w:pPr>
        <w:ind w:left="1214" w:hanging="331"/>
        <w:jc w:val="left"/>
      </w:pPr>
      <w:rPr>
        <w:rFonts w:ascii="Times New Roman" w:eastAsia="Times New Roman" w:hAnsi="Times New Roman" w:cs="Times New Roman" w:hint="default"/>
        <w:color w:val="2E2E2E"/>
        <w:spacing w:val="0"/>
        <w:w w:val="100"/>
        <w:sz w:val="20"/>
        <w:szCs w:val="20"/>
      </w:rPr>
    </w:lvl>
    <w:lvl w:ilvl="1" w:tplc="7FE4C0E8">
      <w:numFmt w:val="bullet"/>
      <w:lvlText w:val="•"/>
      <w:lvlJc w:val="left"/>
      <w:pPr>
        <w:ind w:left="2240" w:hanging="331"/>
      </w:pPr>
      <w:rPr>
        <w:rFonts w:hint="default"/>
      </w:rPr>
    </w:lvl>
    <w:lvl w:ilvl="2" w:tplc="260E6D86">
      <w:numFmt w:val="bullet"/>
      <w:lvlText w:val="•"/>
      <w:lvlJc w:val="left"/>
      <w:pPr>
        <w:ind w:left="3260" w:hanging="331"/>
      </w:pPr>
      <w:rPr>
        <w:rFonts w:hint="default"/>
      </w:rPr>
    </w:lvl>
    <w:lvl w:ilvl="3" w:tplc="3182A130">
      <w:numFmt w:val="bullet"/>
      <w:lvlText w:val="•"/>
      <w:lvlJc w:val="left"/>
      <w:pPr>
        <w:ind w:left="4280" w:hanging="331"/>
      </w:pPr>
      <w:rPr>
        <w:rFonts w:hint="default"/>
      </w:rPr>
    </w:lvl>
    <w:lvl w:ilvl="4" w:tplc="599E9F24">
      <w:numFmt w:val="bullet"/>
      <w:lvlText w:val="•"/>
      <w:lvlJc w:val="left"/>
      <w:pPr>
        <w:ind w:left="5300" w:hanging="331"/>
      </w:pPr>
      <w:rPr>
        <w:rFonts w:hint="default"/>
      </w:rPr>
    </w:lvl>
    <w:lvl w:ilvl="5" w:tplc="A4389AAC">
      <w:numFmt w:val="bullet"/>
      <w:lvlText w:val="•"/>
      <w:lvlJc w:val="left"/>
      <w:pPr>
        <w:ind w:left="6320" w:hanging="331"/>
      </w:pPr>
      <w:rPr>
        <w:rFonts w:hint="default"/>
      </w:rPr>
    </w:lvl>
    <w:lvl w:ilvl="6" w:tplc="2886ED58">
      <w:numFmt w:val="bullet"/>
      <w:lvlText w:val="•"/>
      <w:lvlJc w:val="left"/>
      <w:pPr>
        <w:ind w:left="7340" w:hanging="331"/>
      </w:pPr>
      <w:rPr>
        <w:rFonts w:hint="default"/>
      </w:rPr>
    </w:lvl>
    <w:lvl w:ilvl="7" w:tplc="118472BC">
      <w:numFmt w:val="bullet"/>
      <w:lvlText w:val="•"/>
      <w:lvlJc w:val="left"/>
      <w:pPr>
        <w:ind w:left="8360" w:hanging="331"/>
      </w:pPr>
      <w:rPr>
        <w:rFonts w:hint="default"/>
      </w:rPr>
    </w:lvl>
    <w:lvl w:ilvl="8" w:tplc="0D20EC90">
      <w:numFmt w:val="bullet"/>
      <w:lvlText w:val="•"/>
      <w:lvlJc w:val="left"/>
      <w:pPr>
        <w:ind w:left="9380" w:hanging="331"/>
      </w:pPr>
      <w:rPr>
        <w:rFonts w:hint="default"/>
      </w:rPr>
    </w:lvl>
  </w:abstractNum>
  <w:abstractNum w:abstractNumId="1" w15:restartNumberingAfterBreak="0">
    <w:nsid w:val="02D43E17"/>
    <w:multiLevelType w:val="hybridMultilevel"/>
    <w:tmpl w:val="5A665392"/>
    <w:lvl w:ilvl="0" w:tplc="5F3C1F26">
      <w:start w:val="3"/>
      <w:numFmt w:val="upperRoman"/>
      <w:lvlText w:val="%1."/>
      <w:lvlJc w:val="left"/>
      <w:pPr>
        <w:ind w:left="1286" w:hanging="256"/>
        <w:jc w:val="left"/>
      </w:pPr>
      <w:rPr>
        <w:rFonts w:ascii="Arial" w:eastAsia="Arial" w:hAnsi="Arial" w:cs="Arial" w:hint="default"/>
        <w:b/>
        <w:bCs/>
        <w:color w:val="2E2E2E"/>
        <w:spacing w:val="-5"/>
        <w:w w:val="100"/>
        <w:sz w:val="18"/>
        <w:szCs w:val="18"/>
      </w:rPr>
    </w:lvl>
    <w:lvl w:ilvl="1" w:tplc="7D7C99B0">
      <w:numFmt w:val="bullet"/>
      <w:lvlText w:val="•"/>
      <w:lvlJc w:val="left"/>
      <w:pPr>
        <w:ind w:left="2294" w:hanging="256"/>
      </w:pPr>
      <w:rPr>
        <w:rFonts w:hint="default"/>
      </w:rPr>
    </w:lvl>
    <w:lvl w:ilvl="2" w:tplc="98FA4EAE">
      <w:numFmt w:val="bullet"/>
      <w:lvlText w:val="•"/>
      <w:lvlJc w:val="left"/>
      <w:pPr>
        <w:ind w:left="3308" w:hanging="256"/>
      </w:pPr>
      <w:rPr>
        <w:rFonts w:hint="default"/>
      </w:rPr>
    </w:lvl>
    <w:lvl w:ilvl="3" w:tplc="D160F44A">
      <w:numFmt w:val="bullet"/>
      <w:lvlText w:val="•"/>
      <w:lvlJc w:val="left"/>
      <w:pPr>
        <w:ind w:left="4322" w:hanging="256"/>
      </w:pPr>
      <w:rPr>
        <w:rFonts w:hint="default"/>
      </w:rPr>
    </w:lvl>
    <w:lvl w:ilvl="4" w:tplc="56E28D04">
      <w:numFmt w:val="bullet"/>
      <w:lvlText w:val="•"/>
      <w:lvlJc w:val="left"/>
      <w:pPr>
        <w:ind w:left="5336" w:hanging="256"/>
      </w:pPr>
      <w:rPr>
        <w:rFonts w:hint="default"/>
      </w:rPr>
    </w:lvl>
    <w:lvl w:ilvl="5" w:tplc="69184BEA">
      <w:numFmt w:val="bullet"/>
      <w:lvlText w:val="•"/>
      <w:lvlJc w:val="left"/>
      <w:pPr>
        <w:ind w:left="6350" w:hanging="256"/>
      </w:pPr>
      <w:rPr>
        <w:rFonts w:hint="default"/>
      </w:rPr>
    </w:lvl>
    <w:lvl w:ilvl="6" w:tplc="DCF2B956">
      <w:numFmt w:val="bullet"/>
      <w:lvlText w:val="•"/>
      <w:lvlJc w:val="left"/>
      <w:pPr>
        <w:ind w:left="7364" w:hanging="256"/>
      </w:pPr>
      <w:rPr>
        <w:rFonts w:hint="default"/>
      </w:rPr>
    </w:lvl>
    <w:lvl w:ilvl="7" w:tplc="CEE00F24">
      <w:numFmt w:val="bullet"/>
      <w:lvlText w:val="•"/>
      <w:lvlJc w:val="left"/>
      <w:pPr>
        <w:ind w:left="8378" w:hanging="256"/>
      </w:pPr>
      <w:rPr>
        <w:rFonts w:hint="default"/>
      </w:rPr>
    </w:lvl>
    <w:lvl w:ilvl="8" w:tplc="596E56C8">
      <w:numFmt w:val="bullet"/>
      <w:lvlText w:val="•"/>
      <w:lvlJc w:val="left"/>
      <w:pPr>
        <w:ind w:left="9392" w:hanging="256"/>
      </w:pPr>
      <w:rPr>
        <w:rFonts w:hint="default"/>
      </w:rPr>
    </w:lvl>
  </w:abstractNum>
  <w:abstractNum w:abstractNumId="2" w15:restartNumberingAfterBreak="0">
    <w:nsid w:val="062909CF"/>
    <w:multiLevelType w:val="hybridMultilevel"/>
    <w:tmpl w:val="FE3C0D88"/>
    <w:lvl w:ilvl="0" w:tplc="6D56DEEC">
      <w:start w:val="1"/>
      <w:numFmt w:val="upperRoman"/>
      <w:lvlText w:val="%1."/>
      <w:lvlJc w:val="left"/>
      <w:pPr>
        <w:ind w:left="988" w:hanging="136"/>
        <w:jc w:val="left"/>
      </w:pPr>
      <w:rPr>
        <w:rFonts w:ascii="Arial" w:eastAsia="Arial" w:hAnsi="Arial" w:cs="Arial" w:hint="default"/>
        <w:b/>
        <w:bCs/>
        <w:spacing w:val="-5"/>
        <w:w w:val="100"/>
        <w:sz w:val="18"/>
        <w:szCs w:val="18"/>
      </w:rPr>
    </w:lvl>
    <w:lvl w:ilvl="1" w:tplc="81BCA648">
      <w:start w:val="1"/>
      <w:numFmt w:val="decimal"/>
      <w:lvlText w:val="%2."/>
      <w:lvlJc w:val="left"/>
      <w:pPr>
        <w:ind w:left="1049" w:hanging="196"/>
        <w:jc w:val="left"/>
      </w:pPr>
      <w:rPr>
        <w:rFonts w:ascii="Arial" w:eastAsia="Arial" w:hAnsi="Arial" w:cs="Arial" w:hint="default"/>
        <w:b/>
        <w:bCs/>
        <w:spacing w:val="0"/>
        <w:w w:val="100"/>
        <w:sz w:val="18"/>
        <w:szCs w:val="18"/>
      </w:rPr>
    </w:lvl>
    <w:lvl w:ilvl="2" w:tplc="98322AF6">
      <w:numFmt w:val="bullet"/>
      <w:lvlText w:val="•"/>
      <w:lvlJc w:val="left"/>
      <w:pPr>
        <w:ind w:left="1040" w:hanging="196"/>
      </w:pPr>
      <w:rPr>
        <w:rFonts w:hint="default"/>
      </w:rPr>
    </w:lvl>
    <w:lvl w:ilvl="3" w:tplc="7C6CB464">
      <w:numFmt w:val="bullet"/>
      <w:lvlText w:val="•"/>
      <w:lvlJc w:val="left"/>
      <w:pPr>
        <w:ind w:left="2337" w:hanging="196"/>
      </w:pPr>
      <w:rPr>
        <w:rFonts w:hint="default"/>
      </w:rPr>
    </w:lvl>
    <w:lvl w:ilvl="4" w:tplc="EFEE1D8E">
      <w:numFmt w:val="bullet"/>
      <w:lvlText w:val="•"/>
      <w:lvlJc w:val="left"/>
      <w:pPr>
        <w:ind w:left="3635" w:hanging="196"/>
      </w:pPr>
      <w:rPr>
        <w:rFonts w:hint="default"/>
      </w:rPr>
    </w:lvl>
    <w:lvl w:ilvl="5" w:tplc="47FCDCDE">
      <w:numFmt w:val="bullet"/>
      <w:lvlText w:val="•"/>
      <w:lvlJc w:val="left"/>
      <w:pPr>
        <w:ind w:left="4932" w:hanging="196"/>
      </w:pPr>
      <w:rPr>
        <w:rFonts w:hint="default"/>
      </w:rPr>
    </w:lvl>
    <w:lvl w:ilvl="6" w:tplc="D5EA13A2">
      <w:numFmt w:val="bullet"/>
      <w:lvlText w:val="•"/>
      <w:lvlJc w:val="left"/>
      <w:pPr>
        <w:ind w:left="6230" w:hanging="196"/>
      </w:pPr>
      <w:rPr>
        <w:rFonts w:hint="default"/>
      </w:rPr>
    </w:lvl>
    <w:lvl w:ilvl="7" w:tplc="B132747C">
      <w:numFmt w:val="bullet"/>
      <w:lvlText w:val="•"/>
      <w:lvlJc w:val="left"/>
      <w:pPr>
        <w:ind w:left="7527" w:hanging="196"/>
      </w:pPr>
      <w:rPr>
        <w:rFonts w:hint="default"/>
      </w:rPr>
    </w:lvl>
    <w:lvl w:ilvl="8" w:tplc="43F09F40">
      <w:numFmt w:val="bullet"/>
      <w:lvlText w:val="•"/>
      <w:lvlJc w:val="left"/>
      <w:pPr>
        <w:ind w:left="8825" w:hanging="196"/>
      </w:pPr>
      <w:rPr>
        <w:rFonts w:hint="default"/>
      </w:rPr>
    </w:lvl>
  </w:abstractNum>
  <w:abstractNum w:abstractNumId="3" w15:restartNumberingAfterBreak="0">
    <w:nsid w:val="0B85317A"/>
    <w:multiLevelType w:val="hybridMultilevel"/>
    <w:tmpl w:val="87FA2980"/>
    <w:lvl w:ilvl="0" w:tplc="652A99C2">
      <w:start w:val="1"/>
      <w:numFmt w:val="decimal"/>
      <w:lvlText w:val="%1."/>
      <w:lvlJc w:val="left"/>
      <w:pPr>
        <w:ind w:left="1286" w:hanging="451"/>
        <w:jc w:val="left"/>
      </w:pPr>
      <w:rPr>
        <w:rFonts w:ascii="Arial" w:eastAsia="Arial" w:hAnsi="Arial" w:cs="Arial" w:hint="default"/>
        <w:color w:val="2E2E2E"/>
        <w:spacing w:val="0"/>
        <w:w w:val="100"/>
        <w:sz w:val="18"/>
        <w:szCs w:val="18"/>
      </w:rPr>
    </w:lvl>
    <w:lvl w:ilvl="1" w:tplc="28665462">
      <w:numFmt w:val="bullet"/>
      <w:lvlText w:val="•"/>
      <w:lvlJc w:val="left"/>
      <w:pPr>
        <w:ind w:left="2294" w:hanging="451"/>
      </w:pPr>
      <w:rPr>
        <w:rFonts w:hint="default"/>
      </w:rPr>
    </w:lvl>
    <w:lvl w:ilvl="2" w:tplc="A4A60652">
      <w:numFmt w:val="bullet"/>
      <w:lvlText w:val="•"/>
      <w:lvlJc w:val="left"/>
      <w:pPr>
        <w:ind w:left="3308" w:hanging="451"/>
      </w:pPr>
      <w:rPr>
        <w:rFonts w:hint="default"/>
      </w:rPr>
    </w:lvl>
    <w:lvl w:ilvl="3" w:tplc="CD6093FA">
      <w:numFmt w:val="bullet"/>
      <w:lvlText w:val="•"/>
      <w:lvlJc w:val="left"/>
      <w:pPr>
        <w:ind w:left="4322" w:hanging="451"/>
      </w:pPr>
      <w:rPr>
        <w:rFonts w:hint="default"/>
      </w:rPr>
    </w:lvl>
    <w:lvl w:ilvl="4" w:tplc="6E3C7562">
      <w:numFmt w:val="bullet"/>
      <w:lvlText w:val="•"/>
      <w:lvlJc w:val="left"/>
      <w:pPr>
        <w:ind w:left="5336" w:hanging="451"/>
      </w:pPr>
      <w:rPr>
        <w:rFonts w:hint="default"/>
      </w:rPr>
    </w:lvl>
    <w:lvl w:ilvl="5" w:tplc="B6043B2E">
      <w:numFmt w:val="bullet"/>
      <w:lvlText w:val="•"/>
      <w:lvlJc w:val="left"/>
      <w:pPr>
        <w:ind w:left="6350" w:hanging="451"/>
      </w:pPr>
      <w:rPr>
        <w:rFonts w:hint="default"/>
      </w:rPr>
    </w:lvl>
    <w:lvl w:ilvl="6" w:tplc="D1B469AC">
      <w:numFmt w:val="bullet"/>
      <w:lvlText w:val="•"/>
      <w:lvlJc w:val="left"/>
      <w:pPr>
        <w:ind w:left="7364" w:hanging="451"/>
      </w:pPr>
      <w:rPr>
        <w:rFonts w:hint="default"/>
      </w:rPr>
    </w:lvl>
    <w:lvl w:ilvl="7" w:tplc="8C6CA908">
      <w:numFmt w:val="bullet"/>
      <w:lvlText w:val="•"/>
      <w:lvlJc w:val="left"/>
      <w:pPr>
        <w:ind w:left="8378" w:hanging="451"/>
      </w:pPr>
      <w:rPr>
        <w:rFonts w:hint="default"/>
      </w:rPr>
    </w:lvl>
    <w:lvl w:ilvl="8" w:tplc="27B47DB8">
      <w:numFmt w:val="bullet"/>
      <w:lvlText w:val="•"/>
      <w:lvlJc w:val="left"/>
      <w:pPr>
        <w:ind w:left="9392" w:hanging="451"/>
      </w:pPr>
      <w:rPr>
        <w:rFonts w:hint="default"/>
      </w:rPr>
    </w:lvl>
  </w:abstractNum>
  <w:abstractNum w:abstractNumId="4" w15:restartNumberingAfterBreak="0">
    <w:nsid w:val="13D44E14"/>
    <w:multiLevelType w:val="hybridMultilevel"/>
    <w:tmpl w:val="522CC396"/>
    <w:lvl w:ilvl="0" w:tplc="C57E2F64">
      <w:start w:val="1"/>
      <w:numFmt w:val="decimal"/>
      <w:lvlText w:val="%1."/>
      <w:lvlJc w:val="left"/>
      <w:pPr>
        <w:ind w:left="1286" w:hanging="451"/>
        <w:jc w:val="left"/>
      </w:pPr>
      <w:rPr>
        <w:rFonts w:ascii="Arial" w:eastAsia="Arial" w:hAnsi="Arial" w:cs="Arial" w:hint="default"/>
        <w:color w:val="2E2E2E"/>
        <w:spacing w:val="0"/>
        <w:w w:val="100"/>
        <w:sz w:val="18"/>
        <w:szCs w:val="18"/>
      </w:rPr>
    </w:lvl>
    <w:lvl w:ilvl="1" w:tplc="6DC6D2B4">
      <w:numFmt w:val="bullet"/>
      <w:lvlText w:val="•"/>
      <w:lvlJc w:val="left"/>
      <w:pPr>
        <w:ind w:left="2294" w:hanging="451"/>
      </w:pPr>
      <w:rPr>
        <w:rFonts w:hint="default"/>
      </w:rPr>
    </w:lvl>
    <w:lvl w:ilvl="2" w:tplc="E11C9B36">
      <w:numFmt w:val="bullet"/>
      <w:lvlText w:val="•"/>
      <w:lvlJc w:val="left"/>
      <w:pPr>
        <w:ind w:left="3308" w:hanging="451"/>
      </w:pPr>
      <w:rPr>
        <w:rFonts w:hint="default"/>
      </w:rPr>
    </w:lvl>
    <w:lvl w:ilvl="3" w:tplc="163A024E">
      <w:numFmt w:val="bullet"/>
      <w:lvlText w:val="•"/>
      <w:lvlJc w:val="left"/>
      <w:pPr>
        <w:ind w:left="4322" w:hanging="451"/>
      </w:pPr>
      <w:rPr>
        <w:rFonts w:hint="default"/>
      </w:rPr>
    </w:lvl>
    <w:lvl w:ilvl="4" w:tplc="CACEC758">
      <w:numFmt w:val="bullet"/>
      <w:lvlText w:val="•"/>
      <w:lvlJc w:val="left"/>
      <w:pPr>
        <w:ind w:left="5336" w:hanging="451"/>
      </w:pPr>
      <w:rPr>
        <w:rFonts w:hint="default"/>
      </w:rPr>
    </w:lvl>
    <w:lvl w:ilvl="5" w:tplc="22B84BC6">
      <w:numFmt w:val="bullet"/>
      <w:lvlText w:val="•"/>
      <w:lvlJc w:val="left"/>
      <w:pPr>
        <w:ind w:left="6350" w:hanging="451"/>
      </w:pPr>
      <w:rPr>
        <w:rFonts w:hint="default"/>
      </w:rPr>
    </w:lvl>
    <w:lvl w:ilvl="6" w:tplc="6EEE3AFA">
      <w:numFmt w:val="bullet"/>
      <w:lvlText w:val="•"/>
      <w:lvlJc w:val="left"/>
      <w:pPr>
        <w:ind w:left="7364" w:hanging="451"/>
      </w:pPr>
      <w:rPr>
        <w:rFonts w:hint="default"/>
      </w:rPr>
    </w:lvl>
    <w:lvl w:ilvl="7" w:tplc="EB62C2E2">
      <w:numFmt w:val="bullet"/>
      <w:lvlText w:val="•"/>
      <w:lvlJc w:val="left"/>
      <w:pPr>
        <w:ind w:left="8378" w:hanging="451"/>
      </w:pPr>
      <w:rPr>
        <w:rFonts w:hint="default"/>
      </w:rPr>
    </w:lvl>
    <w:lvl w:ilvl="8" w:tplc="DBAE3D90">
      <w:numFmt w:val="bullet"/>
      <w:lvlText w:val="•"/>
      <w:lvlJc w:val="left"/>
      <w:pPr>
        <w:ind w:left="9392" w:hanging="451"/>
      </w:pPr>
      <w:rPr>
        <w:rFonts w:hint="default"/>
      </w:rPr>
    </w:lvl>
  </w:abstractNum>
  <w:abstractNum w:abstractNumId="5" w15:restartNumberingAfterBreak="0">
    <w:nsid w:val="256B3663"/>
    <w:multiLevelType w:val="hybridMultilevel"/>
    <w:tmpl w:val="7B98D512"/>
    <w:lvl w:ilvl="0" w:tplc="90B260A0">
      <w:start w:val="1"/>
      <w:numFmt w:val="decimal"/>
      <w:lvlText w:val="%1."/>
      <w:lvlJc w:val="left"/>
      <w:pPr>
        <w:ind w:left="1286" w:hanging="451"/>
        <w:jc w:val="left"/>
      </w:pPr>
      <w:rPr>
        <w:rFonts w:ascii="Arial" w:eastAsia="Arial" w:hAnsi="Arial" w:cs="Arial" w:hint="default"/>
        <w:color w:val="2E2E2E"/>
        <w:spacing w:val="0"/>
        <w:w w:val="100"/>
        <w:sz w:val="18"/>
        <w:szCs w:val="18"/>
      </w:rPr>
    </w:lvl>
    <w:lvl w:ilvl="1" w:tplc="68BC82F2">
      <w:numFmt w:val="bullet"/>
      <w:lvlText w:val="•"/>
      <w:lvlJc w:val="left"/>
      <w:pPr>
        <w:ind w:left="2294" w:hanging="451"/>
      </w:pPr>
      <w:rPr>
        <w:rFonts w:hint="default"/>
      </w:rPr>
    </w:lvl>
    <w:lvl w:ilvl="2" w:tplc="061A59AE">
      <w:numFmt w:val="bullet"/>
      <w:lvlText w:val="•"/>
      <w:lvlJc w:val="left"/>
      <w:pPr>
        <w:ind w:left="3308" w:hanging="451"/>
      </w:pPr>
      <w:rPr>
        <w:rFonts w:hint="default"/>
      </w:rPr>
    </w:lvl>
    <w:lvl w:ilvl="3" w:tplc="FBACC1BC">
      <w:numFmt w:val="bullet"/>
      <w:lvlText w:val="•"/>
      <w:lvlJc w:val="left"/>
      <w:pPr>
        <w:ind w:left="4322" w:hanging="451"/>
      </w:pPr>
      <w:rPr>
        <w:rFonts w:hint="default"/>
      </w:rPr>
    </w:lvl>
    <w:lvl w:ilvl="4" w:tplc="ED2C4630">
      <w:numFmt w:val="bullet"/>
      <w:lvlText w:val="•"/>
      <w:lvlJc w:val="left"/>
      <w:pPr>
        <w:ind w:left="5336" w:hanging="451"/>
      </w:pPr>
      <w:rPr>
        <w:rFonts w:hint="default"/>
      </w:rPr>
    </w:lvl>
    <w:lvl w:ilvl="5" w:tplc="23468CF4">
      <w:numFmt w:val="bullet"/>
      <w:lvlText w:val="•"/>
      <w:lvlJc w:val="left"/>
      <w:pPr>
        <w:ind w:left="6350" w:hanging="451"/>
      </w:pPr>
      <w:rPr>
        <w:rFonts w:hint="default"/>
      </w:rPr>
    </w:lvl>
    <w:lvl w:ilvl="6" w:tplc="FDA66F36">
      <w:numFmt w:val="bullet"/>
      <w:lvlText w:val="•"/>
      <w:lvlJc w:val="left"/>
      <w:pPr>
        <w:ind w:left="7364" w:hanging="451"/>
      </w:pPr>
      <w:rPr>
        <w:rFonts w:hint="default"/>
      </w:rPr>
    </w:lvl>
    <w:lvl w:ilvl="7" w:tplc="FA2E4D32">
      <w:numFmt w:val="bullet"/>
      <w:lvlText w:val="•"/>
      <w:lvlJc w:val="left"/>
      <w:pPr>
        <w:ind w:left="8378" w:hanging="451"/>
      </w:pPr>
      <w:rPr>
        <w:rFonts w:hint="default"/>
      </w:rPr>
    </w:lvl>
    <w:lvl w:ilvl="8" w:tplc="D92AAE52">
      <w:numFmt w:val="bullet"/>
      <w:lvlText w:val="•"/>
      <w:lvlJc w:val="left"/>
      <w:pPr>
        <w:ind w:left="9392" w:hanging="451"/>
      </w:pPr>
      <w:rPr>
        <w:rFonts w:hint="default"/>
      </w:rPr>
    </w:lvl>
  </w:abstractNum>
  <w:abstractNum w:abstractNumId="6" w15:restartNumberingAfterBreak="0">
    <w:nsid w:val="4A931C2C"/>
    <w:multiLevelType w:val="hybridMultilevel"/>
    <w:tmpl w:val="CFE06B26"/>
    <w:lvl w:ilvl="0" w:tplc="F9862CB2">
      <w:start w:val="1"/>
      <w:numFmt w:val="decimal"/>
      <w:lvlText w:val="%1."/>
      <w:lvlJc w:val="left"/>
      <w:pPr>
        <w:ind w:left="1286" w:hanging="451"/>
        <w:jc w:val="left"/>
      </w:pPr>
      <w:rPr>
        <w:rFonts w:ascii="Arial" w:eastAsia="Arial" w:hAnsi="Arial" w:cs="Arial" w:hint="default"/>
        <w:color w:val="2E2E2E"/>
        <w:spacing w:val="0"/>
        <w:w w:val="100"/>
        <w:sz w:val="18"/>
        <w:szCs w:val="18"/>
      </w:rPr>
    </w:lvl>
    <w:lvl w:ilvl="1" w:tplc="F6DCD676">
      <w:numFmt w:val="bullet"/>
      <w:lvlText w:val="•"/>
      <w:lvlJc w:val="left"/>
      <w:pPr>
        <w:ind w:left="2294" w:hanging="451"/>
      </w:pPr>
      <w:rPr>
        <w:rFonts w:hint="default"/>
      </w:rPr>
    </w:lvl>
    <w:lvl w:ilvl="2" w:tplc="13A4F748">
      <w:numFmt w:val="bullet"/>
      <w:lvlText w:val="•"/>
      <w:lvlJc w:val="left"/>
      <w:pPr>
        <w:ind w:left="3308" w:hanging="451"/>
      </w:pPr>
      <w:rPr>
        <w:rFonts w:hint="default"/>
      </w:rPr>
    </w:lvl>
    <w:lvl w:ilvl="3" w:tplc="3F3E7C7C">
      <w:numFmt w:val="bullet"/>
      <w:lvlText w:val="•"/>
      <w:lvlJc w:val="left"/>
      <w:pPr>
        <w:ind w:left="4322" w:hanging="451"/>
      </w:pPr>
      <w:rPr>
        <w:rFonts w:hint="default"/>
      </w:rPr>
    </w:lvl>
    <w:lvl w:ilvl="4" w:tplc="344EE920">
      <w:numFmt w:val="bullet"/>
      <w:lvlText w:val="•"/>
      <w:lvlJc w:val="left"/>
      <w:pPr>
        <w:ind w:left="5336" w:hanging="451"/>
      </w:pPr>
      <w:rPr>
        <w:rFonts w:hint="default"/>
      </w:rPr>
    </w:lvl>
    <w:lvl w:ilvl="5" w:tplc="2F3A26DE">
      <w:numFmt w:val="bullet"/>
      <w:lvlText w:val="•"/>
      <w:lvlJc w:val="left"/>
      <w:pPr>
        <w:ind w:left="6350" w:hanging="451"/>
      </w:pPr>
      <w:rPr>
        <w:rFonts w:hint="default"/>
      </w:rPr>
    </w:lvl>
    <w:lvl w:ilvl="6" w:tplc="66D6A3D8">
      <w:numFmt w:val="bullet"/>
      <w:lvlText w:val="•"/>
      <w:lvlJc w:val="left"/>
      <w:pPr>
        <w:ind w:left="7364" w:hanging="451"/>
      </w:pPr>
      <w:rPr>
        <w:rFonts w:hint="default"/>
      </w:rPr>
    </w:lvl>
    <w:lvl w:ilvl="7" w:tplc="25BAACD4">
      <w:numFmt w:val="bullet"/>
      <w:lvlText w:val="•"/>
      <w:lvlJc w:val="left"/>
      <w:pPr>
        <w:ind w:left="8378" w:hanging="451"/>
      </w:pPr>
      <w:rPr>
        <w:rFonts w:hint="default"/>
      </w:rPr>
    </w:lvl>
    <w:lvl w:ilvl="8" w:tplc="F532032C">
      <w:numFmt w:val="bullet"/>
      <w:lvlText w:val="•"/>
      <w:lvlJc w:val="left"/>
      <w:pPr>
        <w:ind w:left="9392" w:hanging="451"/>
      </w:pPr>
      <w:rPr>
        <w:rFonts w:hint="default"/>
      </w:r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57E63"/>
    <w:rsid w:val="00657E63"/>
    <w:rsid w:val="00DF13E2"/>
    <w:rsid w:val="00EB0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2141E60-6B29-4EC9-83E7-B9609D0E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rPr>
  </w:style>
  <w:style w:type="paragraph" w:styleId="Ttulo1">
    <w:name w:val="heading 1"/>
    <w:basedOn w:val="Normal"/>
    <w:uiPriority w:val="1"/>
    <w:qFormat/>
    <w:pPr>
      <w:ind w:left="1049"/>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spacing w:before="104"/>
      <w:ind w:left="1286" w:hanging="432"/>
    </w:pPr>
  </w:style>
  <w:style w:type="paragraph" w:customStyle="1" w:styleId="TableParagraph">
    <w:name w:val="Table Paragraph"/>
    <w:basedOn w:val="Normal"/>
    <w:uiPriority w:val="1"/>
    <w:qFormat/>
    <w:pPr>
      <w:ind w:left="3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5971</Words>
  <Characters>32844</Characters>
  <Application>Microsoft Office Word</Application>
  <DocSecurity>0</DocSecurity>
  <Lines>273</Lines>
  <Paragraphs>77</Paragraphs>
  <ScaleCrop>false</ScaleCrop>
  <Company/>
  <LinksUpToDate>false</LinksUpToDate>
  <CharactersWithSpaces>38738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Pina Vega</cp:lastModifiedBy>
  <cp:revision>3</cp:revision>
  <dcterms:created xsi:type="dcterms:W3CDTF">2016-12-30T11:50:00Z</dcterms:created>
  <dcterms:modified xsi:type="dcterms:W3CDTF">2016-12-30T17:50:00Z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Creator">
    <vt:lpwstr>Mozilla/5.0 (Windows NT 6.3; WOW64) AppleWebKit/537.36 (KHTML, like Gecko) Chrome/55.0.2883.87 Safari/537.36</vt:lpwstr>
  </property>
  <property fmtid="{D5CDD505-2E9C-101B-9397-08002B2CF9AE}" pid="4" name="LastSaved">
    <vt:filetime>2016-12-30T00:00:00Z</vt:filetime>
  </property>
</Properties>
</file>