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7116659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CF4F59">
        <w:rPr>
          <w:rFonts w:ascii="ITC Avant Garde" w:hAnsi="ITC Avant Garde"/>
          <w:sz w:val="14"/>
          <w:szCs w:val="14"/>
        </w:rPr>
        <w:t>info.upr</w:t>
      </w:r>
      <w:r w:rsidR="004D5EAB" w:rsidRPr="00F36A5D">
        <w:rPr>
          <w:rFonts w:ascii="ITC Avant Garde" w:hAnsi="ITC Avant Garde"/>
          <w:sz w:val="14"/>
          <w:szCs w:val="14"/>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5ACA0BBC"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CF4F59">
        <w:rPr>
          <w:rFonts w:ascii="ITC Avant Garde" w:hAnsi="ITC Avant Garde"/>
          <w:sz w:val="14"/>
          <w:szCs w:val="14"/>
        </w:rPr>
        <w:t xml:space="preserve"> 14</w:t>
      </w:r>
      <w:r w:rsidR="008C679D" w:rsidRPr="00F36A5D">
        <w:rPr>
          <w:rFonts w:ascii="ITC Avant Garde" w:hAnsi="ITC Avant Garde"/>
          <w:sz w:val="14"/>
          <w:szCs w:val="14"/>
        </w:rPr>
        <w:t xml:space="preserve"> de </w:t>
      </w:r>
      <w:r w:rsidR="00CF4F59">
        <w:rPr>
          <w:rFonts w:ascii="ITC Avant Garde" w:hAnsi="ITC Avant Garde"/>
          <w:sz w:val="14"/>
          <w:szCs w:val="14"/>
        </w:rPr>
        <w:t>junio</w:t>
      </w:r>
      <w:r w:rsidR="000D2838" w:rsidRPr="00F36A5D">
        <w:rPr>
          <w:rFonts w:ascii="ITC Avant Garde" w:hAnsi="ITC Avant Garde"/>
          <w:sz w:val="14"/>
          <w:szCs w:val="14"/>
        </w:rPr>
        <w:t xml:space="preserve"> al </w:t>
      </w:r>
      <w:r w:rsidR="00CF4F59">
        <w:rPr>
          <w:rFonts w:ascii="ITC Avant Garde" w:hAnsi="ITC Avant Garde"/>
          <w:sz w:val="14"/>
          <w:szCs w:val="14"/>
        </w:rPr>
        <w:t>12</w:t>
      </w:r>
      <w:r w:rsidR="000D2838" w:rsidRPr="00F36A5D">
        <w:rPr>
          <w:rFonts w:ascii="ITC Avant Garde" w:hAnsi="ITC Avant Garde"/>
          <w:sz w:val="14"/>
          <w:szCs w:val="14"/>
        </w:rPr>
        <w:t xml:space="preserve"> de</w:t>
      </w:r>
      <w:r w:rsidR="00CF4F59">
        <w:rPr>
          <w:rFonts w:ascii="ITC Avant Garde" w:hAnsi="ITC Avant Garde"/>
          <w:sz w:val="14"/>
          <w:szCs w:val="14"/>
        </w:rPr>
        <w:t xml:space="preserve"> agosto</w:t>
      </w:r>
      <w:r w:rsidR="000D2838" w:rsidRPr="00F36A5D">
        <w:rPr>
          <w:rFonts w:ascii="ITC Avant Garde" w:hAnsi="ITC Avant Garde"/>
          <w:sz w:val="14"/>
          <w:szCs w:val="14"/>
        </w:rPr>
        <w:t xml:space="preserve"> de 20</w:t>
      </w:r>
      <w:r w:rsidR="00CF4F59">
        <w:rPr>
          <w:rFonts w:ascii="ITC Avant Garde" w:hAnsi="ITC Avant Garde"/>
          <w:sz w:val="14"/>
          <w:szCs w:val="14"/>
        </w:rPr>
        <w:t>24</w:t>
      </w:r>
      <w:r w:rsidR="002C0E40">
        <w:rPr>
          <w:rFonts w:ascii="ITC Avant Garde" w:hAnsi="ITC Avant Garde"/>
          <w:sz w:val="14"/>
          <w:szCs w:val="14"/>
        </w:rPr>
        <w:t xml:space="preserve"> </w:t>
      </w:r>
      <w:r w:rsidR="002C0E40" w:rsidRPr="00215F1C">
        <w:rPr>
          <w:rFonts w:ascii="Arial" w:hAnsi="Arial" w:cs="Arial"/>
          <w:sz w:val="14"/>
          <w:szCs w:val="14"/>
        </w:rPr>
        <w:t xml:space="preserve">(i.e. </w:t>
      </w:r>
      <w:r w:rsidR="00CF4F59">
        <w:rPr>
          <w:rFonts w:ascii="Arial" w:hAnsi="Arial" w:cs="Arial"/>
          <w:sz w:val="14"/>
          <w:szCs w:val="14"/>
        </w:rPr>
        <w:t>60</w:t>
      </w:r>
      <w:r w:rsidR="002C0E40" w:rsidRPr="00215F1C">
        <w:rPr>
          <w:rFonts w:ascii="Arial" w:hAnsi="Arial" w:cs="Arial"/>
          <w:sz w:val="14"/>
          <w:szCs w:val="14"/>
        </w:rPr>
        <w:t xml:space="preserve"> días</w:t>
      </w:r>
      <w:r w:rsidR="002C0E40">
        <w:rPr>
          <w:rFonts w:ascii="Arial" w:hAnsi="Arial" w:cs="Arial"/>
          <w:sz w:val="14"/>
          <w:szCs w:val="14"/>
        </w:rPr>
        <w:t xml:space="preserve"> </w:t>
      </w:r>
      <w:r w:rsidR="00CF4F59">
        <w:rPr>
          <w:rFonts w:ascii="Arial" w:hAnsi="Arial" w:cs="Arial"/>
          <w:sz w:val="14"/>
          <w:szCs w:val="14"/>
        </w:rPr>
        <w:t>naturales</w:t>
      </w:r>
      <w:r w:rsidR="002C0E40" w:rsidRPr="00215F1C">
        <w:rPr>
          <w:rFonts w:ascii="Arial" w:hAnsi="Arial" w:cs="Arial"/>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70562CBB"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CF4F59">
        <w:rPr>
          <w:rFonts w:ascii="ITC Avant Garde" w:hAnsi="ITC Avant Garde"/>
          <w:sz w:val="14"/>
          <w:szCs w:val="14"/>
        </w:rPr>
        <w:t>Dulce María Álvarez Núñez</w:t>
      </w:r>
      <w:r w:rsidR="000E41F3" w:rsidRPr="00F36A5D">
        <w:rPr>
          <w:rFonts w:ascii="ITC Avant Garde" w:hAnsi="ITC Avant Garde"/>
          <w:sz w:val="14"/>
          <w:szCs w:val="14"/>
        </w:rPr>
        <w:t xml:space="preserve">, </w:t>
      </w:r>
      <w:r w:rsidR="00CF4F59">
        <w:rPr>
          <w:rFonts w:ascii="ITC Avant Garde" w:hAnsi="ITC Avant Garde"/>
          <w:sz w:val="14"/>
          <w:szCs w:val="14"/>
        </w:rPr>
        <w:t>Subdirector de criterios técnicos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C571AA" w:rsidRPr="00D02439">
          <w:rPr>
            <w:rStyle w:val="Hipervnculo"/>
            <w:rFonts w:ascii="ITC Avant Garde" w:hAnsi="ITC Avant Garde"/>
            <w:sz w:val="14"/>
            <w:szCs w:val="14"/>
          </w:rPr>
          <w:t>dulce.alvarez@ift.org.mx</w:t>
        </w:r>
      </w:hyperlink>
      <w:r w:rsidR="00C571AA">
        <w:rPr>
          <w:rFonts w:ascii="ITC Avant Garde" w:hAnsi="ITC Avant Garde"/>
          <w:sz w:val="14"/>
          <w:szCs w:val="14"/>
        </w:rPr>
        <w:t xml:space="preserve"> </w:t>
      </w:r>
      <w:bookmarkStart w:id="0" w:name="_GoBack"/>
      <w:bookmarkEnd w:id="0"/>
      <w:r w:rsidR="00A75A67" w:rsidRPr="00F36A5D">
        <w:rPr>
          <w:rFonts w:ascii="ITC Avant Garde" w:hAnsi="ITC Avant Garde"/>
          <w:sz w:val="14"/>
          <w:szCs w:val="14"/>
        </w:rPr>
        <w:t xml:space="preserve">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CF4F59">
        <w:rPr>
          <w:rFonts w:ascii="ITC Avant Garde" w:hAnsi="ITC Avant Garde"/>
          <w:sz w:val="14"/>
          <w:szCs w:val="14"/>
        </w:rPr>
        <w:t>4703</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B52399">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D5C1AA5"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CF4F59" w:rsidRPr="005E3AE3">
              <w:rPr>
                <w:rFonts w:ascii="ITC Avant Garde" w:hAnsi="ITC Avant Garde"/>
                <w:b/>
              </w:rPr>
              <w:t>UNIDAD DE POLITICA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3136C47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CF4F59">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74B33AFA"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CF4F59">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3A085579"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CF4F59">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5861D936"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CF4F59">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3"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4"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5"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7"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8"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0"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047001B9"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DC7EAE">
              <w:rPr>
                <w:rFonts w:ascii="ITC Avant Garde" w:eastAsia="Times New Roman" w:hAnsi="ITC Avant Garde"/>
                <w:i/>
                <w:color w:val="000000"/>
                <w:sz w:val="14"/>
                <w:szCs w:val="16"/>
                <w:lang w:eastAsia="es-MX"/>
              </w:rPr>
              <w:t>30</w:t>
            </w:r>
            <w:r w:rsidRPr="00CA3934">
              <w:rPr>
                <w:rFonts w:ascii="ITC Avant Garde" w:eastAsia="Times New Roman" w:hAnsi="ITC Avant Garde"/>
                <w:i/>
                <w:color w:val="000000"/>
                <w:sz w:val="14"/>
                <w:szCs w:val="16"/>
                <w:lang w:eastAsia="es-MX"/>
              </w:rPr>
              <w:t>/0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2B2AC5EA"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r w:rsidR="00CF4F59">
              <w:rPr>
                <w:rFonts w:ascii="ITC Avant Garde" w:eastAsia="Times New Roman" w:hAnsi="ITC Avant Garde"/>
                <w:color w:val="000000"/>
                <w:sz w:val="18"/>
                <w:lang w:eastAsia="es-MX"/>
              </w:rPr>
              <w:t xml:space="preserve"> o lineamiento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1"/>
      <w:footerReference w:type="default" r:id="rId22"/>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6E0F6" w14:textId="77777777" w:rsidR="00B52399" w:rsidRDefault="00B52399" w:rsidP="0038199D">
      <w:pPr>
        <w:spacing w:after="0" w:line="240" w:lineRule="auto"/>
      </w:pPr>
      <w:r>
        <w:separator/>
      </w:r>
    </w:p>
  </w:endnote>
  <w:endnote w:type="continuationSeparator" w:id="0">
    <w:p w14:paraId="23714889" w14:textId="77777777" w:rsidR="00B52399" w:rsidRDefault="00B52399"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F7FB" w14:textId="77777777" w:rsidR="00B52399" w:rsidRDefault="00B52399" w:rsidP="0038199D">
      <w:pPr>
        <w:spacing w:after="0" w:line="240" w:lineRule="auto"/>
      </w:pPr>
      <w:r>
        <w:separator/>
      </w:r>
    </w:p>
  </w:footnote>
  <w:footnote w:type="continuationSeparator" w:id="0">
    <w:p w14:paraId="43DE67A8" w14:textId="77777777" w:rsidR="00B52399" w:rsidRDefault="00B52399"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61C8E9F3"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763D7EA3" w:rsidR="0038199D" w:rsidRPr="00DC7EAE" w:rsidRDefault="00DC7EAE" w:rsidP="004D5EAB">
    <w:pPr>
      <w:pStyle w:val="Encabezado"/>
      <w:ind w:left="3119"/>
      <w:jc w:val="both"/>
      <w:rPr>
        <w:rFonts w:ascii="ITC Avant Garde" w:hAnsi="ITC Avant Garde"/>
        <w:b/>
        <w:sz w:val="20"/>
        <w:szCs w:val="20"/>
      </w:rPr>
    </w:pPr>
    <w:r w:rsidRPr="00DC7EAE">
      <w:rPr>
        <w:rFonts w:ascii="ITC Avant Garde" w:hAnsi="ITC Avant Garde"/>
        <w:b/>
        <w:noProof/>
        <w:sz w:val="20"/>
        <w:szCs w:val="20"/>
      </w:rPr>
      <mc:AlternateContent>
        <mc:Choice Requires="wps">
          <w:drawing>
            <wp:anchor distT="4294967295" distB="4294967295" distL="114300" distR="114300" simplePos="0" relativeHeight="251658240" behindDoc="0" locked="0" layoutInCell="1" allowOverlap="1" wp14:anchorId="0FCA0ABC" wp14:editId="6776E88B">
              <wp:simplePos x="0" y="0"/>
              <wp:positionH relativeFrom="margin">
                <wp:posOffset>24765</wp:posOffset>
              </wp:positionH>
              <wp:positionV relativeFrom="paragraph">
                <wp:posOffset>784064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3D8380"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5pt,61.75pt" to="444.6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" strokecolor="#70ad47" strokeweight=".5pt">
              <v:stroke joinstyle="miter"/>
              <o:lock v:ext="edit" shapetype="f"/>
              <w10:wrap anchorx="margin"/>
            </v:line>
          </w:pict>
        </mc:Fallback>
      </mc:AlternateContent>
    </w:r>
    <w:r w:rsidRPr="00DC7EAE">
      <w:rPr>
        <w:rFonts w:ascii="ITC Avant Garde" w:hAnsi="ITC Avant Garde"/>
        <w:b/>
        <w:noProof/>
        <w:sz w:val="20"/>
        <w:szCs w:val="20"/>
      </w:rPr>
      <w:t>Consulta Pública sobre el Anteproyecto que modifica los Lineamientos para el uso del Sello IFT del Instituto Federal de Telecomunicaciones en productos, equipos, dispositivos o aparatos destinados a telecomunicaciones o radiodifusión homologados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7254"/>
    <w:rsid w:val="00092755"/>
    <w:rsid w:val="000931D8"/>
    <w:rsid w:val="00097B00"/>
    <w:rsid w:val="000A0CEF"/>
    <w:rsid w:val="000A0F69"/>
    <w:rsid w:val="000A5CFB"/>
    <w:rsid w:val="000A6255"/>
    <w:rsid w:val="000C0F18"/>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E0388"/>
    <w:rsid w:val="0023622D"/>
    <w:rsid w:val="00266BE0"/>
    <w:rsid w:val="002771ED"/>
    <w:rsid w:val="00297840"/>
    <w:rsid w:val="002B4BB2"/>
    <w:rsid w:val="002C0E40"/>
    <w:rsid w:val="002D34FE"/>
    <w:rsid w:val="002D6887"/>
    <w:rsid w:val="00301F89"/>
    <w:rsid w:val="00307092"/>
    <w:rsid w:val="00310A00"/>
    <w:rsid w:val="00316DC1"/>
    <w:rsid w:val="00323F3A"/>
    <w:rsid w:val="003269DF"/>
    <w:rsid w:val="003613DA"/>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23DB8"/>
    <w:rsid w:val="0053745B"/>
    <w:rsid w:val="00545F79"/>
    <w:rsid w:val="00546F00"/>
    <w:rsid w:val="00555B10"/>
    <w:rsid w:val="00560477"/>
    <w:rsid w:val="00570F3A"/>
    <w:rsid w:val="0058551F"/>
    <w:rsid w:val="00590EBE"/>
    <w:rsid w:val="005A653C"/>
    <w:rsid w:val="005B3E9A"/>
    <w:rsid w:val="005C0435"/>
    <w:rsid w:val="005C06DB"/>
    <w:rsid w:val="005C072E"/>
    <w:rsid w:val="005D1DEE"/>
    <w:rsid w:val="005E3AE3"/>
    <w:rsid w:val="005F0265"/>
    <w:rsid w:val="00600DB8"/>
    <w:rsid w:val="00603437"/>
    <w:rsid w:val="00603B41"/>
    <w:rsid w:val="00605BD9"/>
    <w:rsid w:val="006162BA"/>
    <w:rsid w:val="00623129"/>
    <w:rsid w:val="00623761"/>
    <w:rsid w:val="006601AF"/>
    <w:rsid w:val="00670385"/>
    <w:rsid w:val="00683EB4"/>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5CEA"/>
    <w:rsid w:val="009160D3"/>
    <w:rsid w:val="00942344"/>
    <w:rsid w:val="009426CC"/>
    <w:rsid w:val="00975C25"/>
    <w:rsid w:val="009C6C17"/>
    <w:rsid w:val="009D3DDA"/>
    <w:rsid w:val="009E0B6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E0DC5"/>
    <w:rsid w:val="00AE778E"/>
    <w:rsid w:val="00B015C1"/>
    <w:rsid w:val="00B10B89"/>
    <w:rsid w:val="00B17D0B"/>
    <w:rsid w:val="00B20E15"/>
    <w:rsid w:val="00B52399"/>
    <w:rsid w:val="00B533DC"/>
    <w:rsid w:val="00B72399"/>
    <w:rsid w:val="00B83F89"/>
    <w:rsid w:val="00B91D31"/>
    <w:rsid w:val="00B963F0"/>
    <w:rsid w:val="00B97BF9"/>
    <w:rsid w:val="00BB131F"/>
    <w:rsid w:val="00BB25F2"/>
    <w:rsid w:val="00BE3A25"/>
    <w:rsid w:val="00BF7F9F"/>
    <w:rsid w:val="00C25386"/>
    <w:rsid w:val="00C35A85"/>
    <w:rsid w:val="00C40110"/>
    <w:rsid w:val="00C41536"/>
    <w:rsid w:val="00C42DD1"/>
    <w:rsid w:val="00C474AE"/>
    <w:rsid w:val="00C53026"/>
    <w:rsid w:val="00C56B77"/>
    <w:rsid w:val="00C571AA"/>
    <w:rsid w:val="00C60ADB"/>
    <w:rsid w:val="00C63CEB"/>
    <w:rsid w:val="00C83664"/>
    <w:rsid w:val="00C84BB4"/>
    <w:rsid w:val="00C900FF"/>
    <w:rsid w:val="00CA32F5"/>
    <w:rsid w:val="00CB7035"/>
    <w:rsid w:val="00CB7780"/>
    <w:rsid w:val="00CC382A"/>
    <w:rsid w:val="00CC53F7"/>
    <w:rsid w:val="00CF4F59"/>
    <w:rsid w:val="00D13998"/>
    <w:rsid w:val="00D13CA5"/>
    <w:rsid w:val="00D22B9D"/>
    <w:rsid w:val="00D334B0"/>
    <w:rsid w:val="00D472B6"/>
    <w:rsid w:val="00D47A99"/>
    <w:rsid w:val="00D50117"/>
    <w:rsid w:val="00D75F7A"/>
    <w:rsid w:val="00D76089"/>
    <w:rsid w:val="00D84C43"/>
    <w:rsid w:val="00D94F82"/>
    <w:rsid w:val="00DB357E"/>
    <w:rsid w:val="00DC3C6C"/>
    <w:rsid w:val="00DC7EAE"/>
    <w:rsid w:val="00DD2558"/>
    <w:rsid w:val="00DE6792"/>
    <w:rsid w:val="00DF154A"/>
    <w:rsid w:val="00DF5B3F"/>
    <w:rsid w:val="00DF5CB5"/>
    <w:rsid w:val="00E0525B"/>
    <w:rsid w:val="00E17493"/>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226A6"/>
    <w:rsid w:val="00F362D7"/>
    <w:rsid w:val="00F36A5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3868">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627077412">
      <w:bodyDiv w:val="1"/>
      <w:marLeft w:val="0"/>
      <w:marRight w:val="0"/>
      <w:marTop w:val="0"/>
      <w:marBottom w:val="0"/>
      <w:divBdr>
        <w:top w:val="none" w:sz="0" w:space="0" w:color="auto"/>
        <w:left w:val="none" w:sz="0" w:space="0" w:color="auto"/>
        <w:bottom w:val="none" w:sz="0" w:space="0" w:color="auto"/>
        <w:right w:val="none" w:sz="0" w:space="0" w:color="auto"/>
      </w:divBdr>
    </w:div>
    <w:div w:id="1781875716">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ift.org.mx" TargetMode="External"/><Relationship Id="rId18"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ulce.alvarez@ift.org.mx" TargetMode="External"/><Relationship Id="rId17" Type="http://schemas.openxmlformats.org/officeDocument/2006/relationships/hyperlink" Target="https://www.ift.org.mx/sites/default/files/OPNT/LGPDPPSO/4_Portabilidad/Criterio_4_1_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https://www.ift.org.mx/proteccion_de_datos_personales/avisos_de_privacid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home.inai.org.mx/wp-content/documentos/formatos/PDP/FormatoDerechosARCO.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inai.org.m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979EB"/>
    <w:rsid w:val="0016190F"/>
    <w:rsid w:val="001817E9"/>
    <w:rsid w:val="001B72EB"/>
    <w:rsid w:val="002B43D3"/>
    <w:rsid w:val="00312628"/>
    <w:rsid w:val="00447F7A"/>
    <w:rsid w:val="00637844"/>
    <w:rsid w:val="006B7547"/>
    <w:rsid w:val="0085756F"/>
    <w:rsid w:val="008A2ED8"/>
    <w:rsid w:val="00F01D84"/>
    <w:rsid w:val="00F529B6"/>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6" ma:contentTypeDescription="Crear nuevo documento." ma:contentTypeScope="" ma:versionID="7c63857f48a8f5bfe22d23755074c414">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467913ad22a265a80aee05a9bb3cac00"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60D47EB4-42D3-49EC-91A2-34888018D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483A6-E1B2-43C9-8275-3788CD22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3228</Words>
  <Characters>17754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20941</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Calderón</cp:lastModifiedBy>
  <cp:revision>4</cp:revision>
  <dcterms:created xsi:type="dcterms:W3CDTF">2024-06-12T17:29:00Z</dcterms:created>
  <dcterms:modified xsi:type="dcterms:W3CDTF">2024-06-13T23:18:00Z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