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44CC0762" w14:textId="77777777" w:rsidTr="00D23BD5">
        <w:trPr>
          <w:trHeight w:val="816"/>
        </w:trPr>
        <w:tc>
          <w:tcPr>
            <w:tcW w:w="2689" w:type="dxa"/>
            <w:shd w:val="clear" w:color="auto" w:fill="DBDBDB" w:themeFill="accent3" w:themeFillTint="66"/>
          </w:tcPr>
          <w:p w14:paraId="0F987864" w14:textId="77777777" w:rsidR="00501ADF" w:rsidRDefault="00501ADF" w:rsidP="00442104">
            <w:pPr>
              <w:spacing w:before="240"/>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674F567D" w14:textId="42FAC9F0" w:rsidR="00F2781B" w:rsidRPr="00B56E0A" w:rsidRDefault="006657C2" w:rsidP="00501ADF">
            <w:pPr>
              <w:jc w:val="both"/>
              <w:rPr>
                <w:rFonts w:ascii="ITC Avant Garde" w:hAnsi="ITC Avant Garde"/>
                <w:sz w:val="18"/>
                <w:szCs w:val="18"/>
              </w:rPr>
            </w:pPr>
            <w:r w:rsidRPr="006657C2">
              <w:rPr>
                <w:rFonts w:ascii="ITC Avant Garde" w:hAnsi="ITC Avant Garde"/>
                <w:sz w:val="18"/>
                <w:szCs w:val="18"/>
              </w:rPr>
              <w:t xml:space="preserve">Unidad </w:t>
            </w:r>
            <w:r w:rsidR="000A09CD">
              <w:rPr>
                <w:rFonts w:ascii="ITC Avant Garde" w:hAnsi="ITC Avant Garde"/>
                <w:sz w:val="18"/>
                <w:szCs w:val="18"/>
              </w:rPr>
              <w:t>d</w:t>
            </w:r>
            <w:r w:rsidRPr="006657C2">
              <w:rPr>
                <w:rFonts w:ascii="ITC Avant Garde" w:hAnsi="ITC Avant Garde"/>
                <w:sz w:val="18"/>
                <w:szCs w:val="18"/>
              </w:rPr>
              <w:t xml:space="preserve">e </w:t>
            </w:r>
            <w:r w:rsidR="009C21EA">
              <w:rPr>
                <w:rFonts w:ascii="ITC Avant Garde" w:hAnsi="ITC Avant Garde"/>
                <w:sz w:val="18"/>
                <w:szCs w:val="18"/>
              </w:rPr>
              <w:t>Política Regulatoria</w:t>
            </w:r>
          </w:p>
          <w:p w14:paraId="69B5E228" w14:textId="77777777" w:rsidR="0068307E" w:rsidRPr="006657C2" w:rsidRDefault="0068307E" w:rsidP="00501ADF">
            <w:pPr>
              <w:jc w:val="both"/>
              <w:rPr>
                <w:rFonts w:ascii="ITC Avant Garde" w:hAnsi="ITC Avant Garde"/>
                <w:sz w:val="18"/>
                <w:szCs w:val="18"/>
              </w:rPr>
            </w:pPr>
          </w:p>
          <w:p w14:paraId="01B21631"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809FA5E"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1D6B435" w14:textId="26EFAFE3" w:rsidR="0068307E" w:rsidRPr="00DD06A0" w:rsidRDefault="00EE1A76" w:rsidP="000A09CD">
            <w:pPr>
              <w:jc w:val="both"/>
              <w:rPr>
                <w:rFonts w:ascii="ITC Avant Garde" w:hAnsi="ITC Avant Garde"/>
                <w:sz w:val="18"/>
                <w:szCs w:val="18"/>
              </w:rPr>
            </w:pPr>
            <w:r w:rsidRPr="00EE1A76">
              <w:rPr>
                <w:rFonts w:ascii="ITC Avant Garde" w:hAnsi="ITC Avant Garde"/>
                <w:sz w:val="18"/>
                <w:szCs w:val="18"/>
              </w:rPr>
              <w:t xml:space="preserve">Acuerdo mediante el cual el Pleno del Instituto Federal de Telecomunicaciones modifica los Lineamientos para la acreditación de peritos en materia de telecomunicaciones y radiodifusión </w:t>
            </w:r>
          </w:p>
        </w:tc>
      </w:tr>
      <w:tr w:rsidR="0068307E" w:rsidRPr="00DD06A0" w14:paraId="74C23F80" w14:textId="77777777" w:rsidTr="00D23BD5">
        <w:trPr>
          <w:trHeight w:val="889"/>
        </w:trPr>
        <w:tc>
          <w:tcPr>
            <w:tcW w:w="2689" w:type="dxa"/>
            <w:vMerge w:val="restart"/>
            <w:shd w:val="clear" w:color="auto" w:fill="DBDBDB" w:themeFill="accent3" w:themeFillTint="66"/>
          </w:tcPr>
          <w:p w14:paraId="624401EE"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60B04AA" w14:textId="77777777" w:rsidR="0068307E" w:rsidRPr="00DD06A0" w:rsidRDefault="0068307E" w:rsidP="00501ADF">
            <w:pPr>
              <w:jc w:val="both"/>
              <w:rPr>
                <w:rFonts w:ascii="ITC Avant Garde" w:hAnsi="ITC Avant Garde"/>
                <w:b/>
                <w:sz w:val="18"/>
                <w:szCs w:val="18"/>
              </w:rPr>
            </w:pPr>
          </w:p>
          <w:p w14:paraId="063E4FE4" w14:textId="77777777" w:rsidR="009C21EA" w:rsidRPr="00DD06A0" w:rsidRDefault="009C21EA" w:rsidP="009C21EA">
            <w:pPr>
              <w:jc w:val="both"/>
              <w:rPr>
                <w:rFonts w:ascii="ITC Avant Garde" w:hAnsi="ITC Avant Garde"/>
                <w:sz w:val="18"/>
                <w:szCs w:val="18"/>
              </w:rPr>
            </w:pPr>
            <w:r w:rsidRPr="00DD06A0">
              <w:rPr>
                <w:rFonts w:ascii="ITC Avant Garde" w:hAnsi="ITC Avant Garde"/>
                <w:sz w:val="18"/>
                <w:szCs w:val="18"/>
              </w:rPr>
              <w:t xml:space="preserve">Nombre: </w:t>
            </w:r>
            <w:r>
              <w:rPr>
                <w:rFonts w:ascii="ITC Avant Garde" w:hAnsi="ITC Avant Garde"/>
                <w:sz w:val="18"/>
                <w:szCs w:val="18"/>
              </w:rPr>
              <w:t>Ing. Horacio Villalobos Tlatempa</w:t>
            </w:r>
          </w:p>
          <w:p w14:paraId="1F8B8757" w14:textId="77777777" w:rsidR="009C21EA" w:rsidRPr="00DD06A0" w:rsidRDefault="009C21EA" w:rsidP="009C21EA">
            <w:pPr>
              <w:jc w:val="both"/>
              <w:rPr>
                <w:rFonts w:ascii="ITC Avant Garde" w:hAnsi="ITC Avant Garde"/>
                <w:sz w:val="18"/>
                <w:szCs w:val="18"/>
              </w:rPr>
            </w:pPr>
            <w:r w:rsidRPr="00DD06A0">
              <w:rPr>
                <w:rFonts w:ascii="ITC Avant Garde" w:hAnsi="ITC Avant Garde"/>
                <w:sz w:val="18"/>
                <w:szCs w:val="18"/>
              </w:rPr>
              <w:t xml:space="preserve">Teléfono: </w:t>
            </w:r>
            <w:r>
              <w:rPr>
                <w:rFonts w:ascii="ITC Avant Garde" w:hAnsi="ITC Avant Garde"/>
                <w:sz w:val="18"/>
                <w:szCs w:val="18"/>
              </w:rPr>
              <w:t>55 5015-4042</w:t>
            </w:r>
          </w:p>
          <w:p w14:paraId="46D3E035" w14:textId="77777777" w:rsidR="009C21EA" w:rsidRPr="00DD06A0" w:rsidRDefault="009C21EA" w:rsidP="009C21EA">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horacio.villalobos@ift.org.mx</w:t>
            </w:r>
          </w:p>
          <w:p w14:paraId="10894FBB" w14:textId="56EA2AE3"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EC47120"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5134E1AB" w14:textId="43469D9C" w:rsidR="0068307E" w:rsidRPr="00DD06A0" w:rsidRDefault="00F471A2" w:rsidP="00F2781B">
            <w:pPr>
              <w:jc w:val="center"/>
              <w:rPr>
                <w:rFonts w:ascii="ITC Avant Garde" w:hAnsi="ITC Avant Garde"/>
                <w:sz w:val="18"/>
                <w:szCs w:val="18"/>
              </w:rPr>
            </w:pPr>
            <w:r>
              <w:rPr>
                <w:rFonts w:ascii="ITC Avant Garde" w:hAnsi="ITC Avant Garde"/>
                <w:sz w:val="18"/>
                <w:szCs w:val="18"/>
              </w:rPr>
              <w:t>11</w:t>
            </w:r>
            <w:r w:rsidR="00EE1A76">
              <w:rPr>
                <w:rFonts w:ascii="ITC Avant Garde" w:hAnsi="ITC Avant Garde"/>
                <w:sz w:val="18"/>
                <w:szCs w:val="18"/>
              </w:rPr>
              <w:t>/</w:t>
            </w:r>
            <w:r w:rsidR="00941412">
              <w:rPr>
                <w:rFonts w:ascii="ITC Avant Garde" w:hAnsi="ITC Avant Garde"/>
                <w:sz w:val="18"/>
                <w:szCs w:val="18"/>
              </w:rPr>
              <w:t>0</w:t>
            </w:r>
            <w:r>
              <w:rPr>
                <w:rFonts w:ascii="ITC Avant Garde" w:hAnsi="ITC Avant Garde"/>
                <w:sz w:val="18"/>
                <w:szCs w:val="18"/>
              </w:rPr>
              <w:t>3</w:t>
            </w:r>
            <w:r w:rsidR="0068307E" w:rsidRPr="00DD06A0">
              <w:rPr>
                <w:rFonts w:ascii="ITC Avant Garde" w:hAnsi="ITC Avant Garde"/>
                <w:sz w:val="18"/>
                <w:szCs w:val="18"/>
              </w:rPr>
              <w:t>/</w:t>
            </w:r>
            <w:r w:rsidR="00F2781B">
              <w:rPr>
                <w:rFonts w:ascii="ITC Avant Garde" w:hAnsi="ITC Avant Garde"/>
                <w:sz w:val="18"/>
                <w:szCs w:val="18"/>
              </w:rPr>
              <w:t>202</w:t>
            </w:r>
            <w:r w:rsidR="00941412">
              <w:rPr>
                <w:rFonts w:ascii="ITC Avant Garde" w:hAnsi="ITC Avant Garde"/>
                <w:sz w:val="18"/>
                <w:szCs w:val="18"/>
              </w:rPr>
              <w:t>4</w:t>
            </w:r>
          </w:p>
        </w:tc>
      </w:tr>
      <w:tr w:rsidR="0068307E" w:rsidRPr="00DD06A0" w14:paraId="74600F99" w14:textId="77777777" w:rsidTr="00D23BD5">
        <w:trPr>
          <w:trHeight w:val="390"/>
        </w:trPr>
        <w:tc>
          <w:tcPr>
            <w:tcW w:w="2689" w:type="dxa"/>
            <w:vMerge/>
            <w:shd w:val="clear" w:color="auto" w:fill="DBDBDB" w:themeFill="accent3" w:themeFillTint="66"/>
          </w:tcPr>
          <w:p w14:paraId="5B0AFE4B"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4FCA798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25A63586" w14:textId="0E5C089A" w:rsidR="0068307E" w:rsidRPr="00DD06A0" w:rsidRDefault="006C25A8" w:rsidP="0068307E">
            <w:pPr>
              <w:jc w:val="center"/>
              <w:rPr>
                <w:rFonts w:ascii="ITC Avant Garde" w:hAnsi="ITC Avant Garde"/>
                <w:sz w:val="18"/>
                <w:szCs w:val="18"/>
              </w:rPr>
            </w:pPr>
            <w:r>
              <w:rPr>
                <w:rFonts w:ascii="ITC Avant Garde" w:hAnsi="ITC Avant Garde"/>
                <w:sz w:val="18"/>
                <w:szCs w:val="18"/>
              </w:rPr>
              <w:t>09</w:t>
            </w:r>
            <w:r w:rsidR="0068307E" w:rsidRPr="00DD06A0">
              <w:rPr>
                <w:rFonts w:ascii="ITC Avant Garde" w:hAnsi="ITC Avant Garde"/>
                <w:sz w:val="18"/>
                <w:szCs w:val="18"/>
              </w:rPr>
              <w:t>/</w:t>
            </w:r>
            <w:r>
              <w:rPr>
                <w:rFonts w:ascii="ITC Avant Garde" w:hAnsi="ITC Avant Garde"/>
                <w:sz w:val="18"/>
                <w:szCs w:val="18"/>
              </w:rPr>
              <w:t>02</w:t>
            </w:r>
            <w:r w:rsidR="0068307E" w:rsidRPr="00DD06A0">
              <w:rPr>
                <w:rFonts w:ascii="ITC Avant Garde" w:hAnsi="ITC Avant Garde"/>
                <w:sz w:val="18"/>
                <w:szCs w:val="18"/>
              </w:rPr>
              <w:t>/</w:t>
            </w:r>
            <w:r>
              <w:rPr>
                <w:rFonts w:ascii="ITC Avant Garde" w:hAnsi="ITC Avant Garde"/>
                <w:sz w:val="18"/>
                <w:szCs w:val="18"/>
              </w:rPr>
              <w:t>2024</w:t>
            </w:r>
            <w:r w:rsidRPr="00DD06A0">
              <w:rPr>
                <w:rFonts w:ascii="ITC Avant Garde" w:hAnsi="ITC Avant Garde"/>
                <w:sz w:val="18"/>
                <w:szCs w:val="18"/>
              </w:rPr>
              <w:t xml:space="preserve"> </w:t>
            </w:r>
            <w:r w:rsidR="00D23BD5" w:rsidRPr="00DD06A0">
              <w:rPr>
                <w:rFonts w:ascii="ITC Avant Garde" w:hAnsi="ITC Avant Garde"/>
                <w:sz w:val="18"/>
                <w:szCs w:val="18"/>
              </w:rPr>
              <w:t xml:space="preserve">a </w:t>
            </w:r>
            <w:r>
              <w:rPr>
                <w:rFonts w:ascii="ITC Avant Garde" w:hAnsi="ITC Avant Garde"/>
                <w:sz w:val="18"/>
                <w:szCs w:val="18"/>
              </w:rPr>
              <w:t>22</w:t>
            </w:r>
            <w:r w:rsidR="00D23BD5" w:rsidRPr="00DD06A0">
              <w:rPr>
                <w:rFonts w:ascii="ITC Avant Garde" w:hAnsi="ITC Avant Garde"/>
                <w:sz w:val="18"/>
                <w:szCs w:val="18"/>
              </w:rPr>
              <w:t>/</w:t>
            </w:r>
            <w:r>
              <w:rPr>
                <w:rFonts w:ascii="ITC Avant Garde" w:hAnsi="ITC Avant Garde"/>
                <w:sz w:val="18"/>
                <w:szCs w:val="18"/>
              </w:rPr>
              <w:t>02</w:t>
            </w:r>
            <w:r w:rsidR="00D23BD5" w:rsidRPr="00DD06A0">
              <w:rPr>
                <w:rFonts w:ascii="ITC Avant Garde" w:hAnsi="ITC Avant Garde"/>
                <w:sz w:val="18"/>
                <w:szCs w:val="18"/>
              </w:rPr>
              <w:t>/</w:t>
            </w:r>
            <w:r>
              <w:rPr>
                <w:rFonts w:ascii="ITC Avant Garde" w:hAnsi="ITC Avant Garde"/>
                <w:sz w:val="18"/>
                <w:szCs w:val="18"/>
              </w:rPr>
              <w:t>2024</w:t>
            </w:r>
          </w:p>
        </w:tc>
      </w:tr>
    </w:tbl>
    <w:p w14:paraId="24434A15" w14:textId="77777777" w:rsidR="00501ADF" w:rsidRPr="00DD06A0" w:rsidRDefault="00501ADF" w:rsidP="00501ADF">
      <w:pPr>
        <w:jc w:val="both"/>
        <w:rPr>
          <w:rFonts w:ascii="ITC Avant Garde" w:hAnsi="ITC Avant Garde"/>
          <w:sz w:val="18"/>
          <w:szCs w:val="18"/>
        </w:rPr>
      </w:pPr>
    </w:p>
    <w:p w14:paraId="447DD7E1"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16397A83" w14:textId="77777777" w:rsidTr="008A48B0">
        <w:tc>
          <w:tcPr>
            <w:tcW w:w="8828" w:type="dxa"/>
            <w:shd w:val="clear" w:color="auto" w:fill="FFFFFF" w:themeFill="background1"/>
          </w:tcPr>
          <w:p w14:paraId="2ACF9AD2"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9733A16" w14:textId="77777777" w:rsidR="001932FC" w:rsidRDefault="001932FC" w:rsidP="00AA3539">
            <w:pPr>
              <w:shd w:val="clear" w:color="auto" w:fill="FFFFFF" w:themeFill="background1"/>
              <w:jc w:val="both"/>
              <w:rPr>
                <w:rFonts w:ascii="ITC Avant Garde" w:hAnsi="ITC Avant Garde"/>
                <w:sz w:val="18"/>
                <w:szCs w:val="18"/>
              </w:rPr>
            </w:pPr>
          </w:p>
          <w:p w14:paraId="548848FD" w14:textId="5D6D6B36" w:rsidR="00F623BE" w:rsidRPr="00BB0BED" w:rsidRDefault="00F623BE" w:rsidP="00F623BE">
            <w:pPr>
              <w:pStyle w:val="Default"/>
              <w:tabs>
                <w:tab w:val="left" w:pos="0"/>
              </w:tabs>
              <w:jc w:val="both"/>
              <w:rPr>
                <w:rFonts w:ascii="ITC Avant Garde" w:hAnsi="ITC Avant Garde"/>
                <w:bCs/>
                <w:sz w:val="18"/>
                <w:szCs w:val="18"/>
                <w:lang w:val="es-ES_tradnl"/>
              </w:rPr>
            </w:pPr>
            <w:r w:rsidRPr="00BB0BED">
              <w:rPr>
                <w:rFonts w:ascii="ITC Avant Garde" w:hAnsi="ITC Avant Garde"/>
                <w:bCs/>
                <w:sz w:val="18"/>
                <w:szCs w:val="18"/>
                <w:lang w:val="es-ES_tradnl"/>
              </w:rPr>
              <w:t xml:space="preserve">El 20 de febrero de 2017, a efecto de dar cumplimiento a lo mandatado en la Ley Federal de Telecomunicaciones y Radiodifusión (la “Ley”), </w:t>
            </w:r>
            <w:r w:rsidR="001D0DD2">
              <w:rPr>
                <w:rFonts w:ascii="ITC Avant Garde" w:hAnsi="ITC Avant Garde"/>
                <w:bCs/>
                <w:sz w:val="18"/>
                <w:szCs w:val="18"/>
                <w:lang w:val="es-ES_tradnl"/>
              </w:rPr>
              <w:t xml:space="preserve">particularmente en el último párrafo del artículo 290 </w:t>
            </w:r>
            <w:r w:rsidRPr="00BB0BED">
              <w:rPr>
                <w:rFonts w:ascii="ITC Avant Garde" w:hAnsi="ITC Avant Garde"/>
                <w:bCs/>
                <w:sz w:val="18"/>
                <w:szCs w:val="18"/>
                <w:lang w:val="es-ES_tradnl"/>
              </w:rPr>
              <w:t>el Instituto publicó en el Diario Oficial de la Federación (“DOF”) los Lineamientos para la Acreditación de Peritos en materia de telecomunicaciones y radiodifusión (los “Lineamientos</w:t>
            </w:r>
            <w:r w:rsidR="001B599C">
              <w:rPr>
                <w:rFonts w:ascii="ITC Avant Garde" w:hAnsi="ITC Avant Garde"/>
                <w:bCs/>
                <w:sz w:val="18"/>
                <w:szCs w:val="18"/>
                <w:lang w:val="es-ES_tradnl"/>
              </w:rPr>
              <w:t xml:space="preserve"> de Peritos</w:t>
            </w:r>
            <w:r w:rsidRPr="00BB0BED">
              <w:rPr>
                <w:rFonts w:ascii="ITC Avant Garde" w:hAnsi="ITC Avant Garde"/>
                <w:bCs/>
                <w:sz w:val="18"/>
                <w:szCs w:val="18"/>
                <w:lang w:val="es-ES_tradnl"/>
              </w:rPr>
              <w:t xml:space="preserve">”). Asimismo, el 22 de marzo y el 19 de junio de 2018 se publicaron en el DOF, modificaciones a los mismos. </w:t>
            </w:r>
          </w:p>
          <w:p w14:paraId="5C477931" w14:textId="77777777" w:rsidR="00F623BE" w:rsidRDefault="00F623BE" w:rsidP="00F623BE">
            <w:pPr>
              <w:jc w:val="both"/>
              <w:rPr>
                <w:rFonts w:ascii="ITC Avant Garde" w:hAnsi="ITC Avant Garde"/>
                <w:bCs/>
                <w:sz w:val="18"/>
                <w:szCs w:val="18"/>
                <w:lang w:val="es-ES_tradnl"/>
              </w:rPr>
            </w:pPr>
          </w:p>
          <w:p w14:paraId="26065392" w14:textId="336BE692" w:rsidR="000E6F29" w:rsidRDefault="004C7F65" w:rsidP="00F623BE">
            <w:pPr>
              <w:jc w:val="both"/>
              <w:rPr>
                <w:rFonts w:ascii="ITC Avant Garde" w:hAnsi="ITC Avant Garde"/>
                <w:bCs/>
                <w:sz w:val="18"/>
                <w:szCs w:val="18"/>
                <w:lang w:val="es-ES_tradnl"/>
              </w:rPr>
            </w:pPr>
            <w:r>
              <w:rPr>
                <w:rFonts w:ascii="ITC Avant Garde" w:hAnsi="ITC Avant Garde"/>
                <w:bCs/>
                <w:sz w:val="18"/>
                <w:szCs w:val="18"/>
                <w:lang w:val="es-ES_tradnl"/>
              </w:rPr>
              <w:t xml:space="preserve">Derivado de </w:t>
            </w:r>
            <w:r w:rsidR="00274CF0">
              <w:rPr>
                <w:rFonts w:ascii="ITC Avant Garde" w:hAnsi="ITC Avant Garde"/>
                <w:bCs/>
                <w:sz w:val="18"/>
                <w:szCs w:val="18"/>
                <w:lang w:val="es-ES_tradnl"/>
              </w:rPr>
              <w:t>l</w:t>
            </w:r>
            <w:r w:rsidR="000E6F29">
              <w:rPr>
                <w:rFonts w:ascii="ITC Avant Garde" w:hAnsi="ITC Avant Garde"/>
                <w:bCs/>
                <w:sz w:val="18"/>
                <w:szCs w:val="18"/>
                <w:lang w:val="es-ES_tradnl"/>
              </w:rPr>
              <w:t>os</w:t>
            </w:r>
            <w:r w:rsidR="00274CF0">
              <w:rPr>
                <w:rFonts w:ascii="ITC Avant Garde" w:hAnsi="ITC Avant Garde"/>
                <w:bCs/>
                <w:sz w:val="18"/>
                <w:szCs w:val="18"/>
                <w:lang w:val="es-ES_tradnl"/>
              </w:rPr>
              <w:t xml:space="preserve"> divers</w:t>
            </w:r>
            <w:r w:rsidR="000E6F29">
              <w:rPr>
                <w:rFonts w:ascii="ITC Avant Garde" w:hAnsi="ITC Avant Garde"/>
                <w:bCs/>
                <w:sz w:val="18"/>
                <w:szCs w:val="18"/>
                <w:lang w:val="es-ES_tradnl"/>
              </w:rPr>
              <w:t xml:space="preserve">os ciclos de acreditación que se han desarrollado desde la emisión de los </w:t>
            </w:r>
            <w:r w:rsidR="000E6F29" w:rsidRPr="00BB0BED">
              <w:rPr>
                <w:rFonts w:ascii="ITC Avant Garde" w:hAnsi="ITC Avant Garde"/>
                <w:bCs/>
                <w:sz w:val="18"/>
                <w:szCs w:val="18"/>
                <w:lang w:val="es-ES_tradnl"/>
              </w:rPr>
              <w:t>Lineamientos para la Acreditación de Peritos en materia de telecomunicaciones y radiodifusión</w:t>
            </w:r>
            <w:r w:rsidR="000E6F29">
              <w:rPr>
                <w:rFonts w:ascii="ITC Avant Garde" w:hAnsi="ITC Avant Garde"/>
                <w:bCs/>
                <w:sz w:val="18"/>
                <w:szCs w:val="18"/>
                <w:lang w:val="es-ES_tradnl"/>
              </w:rPr>
              <w:t>, se tiene los siguiente:</w:t>
            </w:r>
          </w:p>
          <w:p w14:paraId="1CEF81F1" w14:textId="77777777" w:rsidR="000E6F29" w:rsidRDefault="000E6F29" w:rsidP="00F623BE">
            <w:pPr>
              <w:jc w:val="both"/>
              <w:rPr>
                <w:rFonts w:ascii="ITC Avant Garde" w:hAnsi="ITC Avant Garde"/>
                <w:bCs/>
                <w:sz w:val="18"/>
                <w:szCs w:val="18"/>
                <w:lang w:val="es-ES_tradnl"/>
              </w:rPr>
            </w:pPr>
          </w:p>
          <w:p w14:paraId="32CB4921" w14:textId="287268DA" w:rsidR="000E6F29" w:rsidRDefault="000E6F29" w:rsidP="00F623BE">
            <w:pPr>
              <w:jc w:val="both"/>
              <w:rPr>
                <w:rFonts w:ascii="ITC Avant Garde" w:hAnsi="ITC Avant Garde"/>
                <w:bCs/>
                <w:sz w:val="18"/>
                <w:szCs w:val="18"/>
                <w:lang w:val="es-ES_tradnl"/>
              </w:rPr>
            </w:pPr>
            <w:r>
              <w:rPr>
                <w:rFonts w:ascii="ITC Avant Garde" w:hAnsi="ITC Avant Garde"/>
                <w:bCs/>
                <w:sz w:val="18"/>
                <w:szCs w:val="18"/>
                <w:lang w:val="es-ES_tradnl"/>
              </w:rPr>
              <w:t>E</w:t>
            </w:r>
            <w:r w:rsidRPr="00F471A2">
              <w:rPr>
                <w:rFonts w:ascii="ITC Avant Garde" w:hAnsi="ITC Avant Garde"/>
                <w:bCs/>
                <w:sz w:val="18"/>
                <w:szCs w:val="18"/>
                <w:lang w:val="es-ES_tradnl"/>
              </w:rPr>
              <w:t>l Órgano Interno de Control del Instituto realizó la Revisión de Control No. RC-02-2019 al proceso de acreditación establecido en los Lineamientos de Peritos y observó áreas de oportunidad, a efecto de mejorar el control de dicho proceso y dotar de certeza jurídica a los solicitantes en el manejo de sus datos personales al interior del Instituto.</w:t>
            </w:r>
          </w:p>
          <w:p w14:paraId="590B8797" w14:textId="77777777" w:rsidR="000E6F29" w:rsidRDefault="00274CF0" w:rsidP="00F623BE">
            <w:pPr>
              <w:jc w:val="both"/>
              <w:rPr>
                <w:rFonts w:ascii="ITC Avant Garde" w:hAnsi="ITC Avant Garde"/>
                <w:bCs/>
                <w:sz w:val="18"/>
                <w:szCs w:val="18"/>
                <w:lang w:val="es-ES_tradnl"/>
              </w:rPr>
            </w:pPr>
            <w:r>
              <w:rPr>
                <w:rFonts w:ascii="ITC Avant Garde" w:hAnsi="ITC Avant Garde"/>
                <w:bCs/>
                <w:sz w:val="18"/>
                <w:szCs w:val="18"/>
                <w:lang w:val="es-ES_tradnl"/>
              </w:rPr>
              <w:t xml:space="preserve"> </w:t>
            </w:r>
          </w:p>
          <w:p w14:paraId="7C8BE05F" w14:textId="4D358460" w:rsidR="004C7F65" w:rsidRDefault="000E6F29" w:rsidP="00F623BE">
            <w:pPr>
              <w:jc w:val="both"/>
              <w:rPr>
                <w:rFonts w:ascii="ITC Avant Garde" w:hAnsi="ITC Avant Garde"/>
                <w:bCs/>
                <w:sz w:val="18"/>
                <w:szCs w:val="18"/>
                <w:lang w:val="es-ES_tradnl"/>
              </w:rPr>
            </w:pPr>
            <w:r>
              <w:rPr>
                <w:rFonts w:ascii="ITC Avant Garde" w:hAnsi="ITC Avant Garde"/>
                <w:bCs/>
                <w:sz w:val="18"/>
                <w:szCs w:val="18"/>
                <w:lang w:val="es-ES_tradnl"/>
              </w:rPr>
              <w:t xml:space="preserve">Además de lo anterior se detectaron por parte del </w:t>
            </w:r>
            <w:r w:rsidRPr="00646E0F">
              <w:rPr>
                <w:rFonts w:ascii="ITC Avant Garde" w:hAnsi="ITC Avant Garde"/>
                <w:color w:val="000000"/>
                <w:sz w:val="18"/>
                <w:szCs w:val="18"/>
                <w:lang w:val="es-ES"/>
              </w:rPr>
              <w:t>Comité Consultivo de Acreditación de Peritos en Telecomunicaciones y Radiodifusión (CCAPTR)</w:t>
            </w:r>
            <w:r>
              <w:rPr>
                <w:rFonts w:ascii="ITC Avant Garde" w:hAnsi="ITC Avant Garde"/>
                <w:color w:val="000000"/>
                <w:sz w:val="18"/>
                <w:szCs w:val="18"/>
                <w:lang w:val="es-ES"/>
              </w:rPr>
              <w:t>, diversas oportunidades de mejora en el proceso de acreditación y revalidación</w:t>
            </w:r>
            <w:r w:rsidR="00274CF0">
              <w:rPr>
                <w:rFonts w:ascii="ITC Avant Garde" w:hAnsi="ITC Avant Garde"/>
                <w:bCs/>
                <w:sz w:val="18"/>
                <w:szCs w:val="18"/>
                <w:lang w:val="es-ES_tradnl"/>
              </w:rPr>
              <w:t xml:space="preserve"> </w:t>
            </w:r>
            <w:r>
              <w:rPr>
                <w:rFonts w:ascii="ITC Avant Garde" w:hAnsi="ITC Avant Garde"/>
                <w:bCs/>
                <w:sz w:val="18"/>
                <w:szCs w:val="18"/>
                <w:lang w:val="es-ES_tradnl"/>
              </w:rPr>
              <w:t>de peritos como coadyuvantes de la autoridad en el proceso de homologación.</w:t>
            </w:r>
          </w:p>
          <w:p w14:paraId="48CCF3F6" w14:textId="77777777" w:rsidR="000E6F29" w:rsidRDefault="000E6F29" w:rsidP="00F623BE">
            <w:pPr>
              <w:jc w:val="both"/>
              <w:rPr>
                <w:rFonts w:ascii="ITC Avant Garde" w:hAnsi="ITC Avant Garde"/>
                <w:bCs/>
                <w:sz w:val="18"/>
                <w:szCs w:val="18"/>
                <w:lang w:val="es-ES_tradnl"/>
              </w:rPr>
            </w:pPr>
          </w:p>
          <w:p w14:paraId="307411B4" w14:textId="732A17E7" w:rsidR="00646E0F" w:rsidRDefault="00646E0F" w:rsidP="00646E0F">
            <w:pPr>
              <w:pStyle w:val="Prrafodelista"/>
              <w:spacing w:after="160" w:line="276" w:lineRule="auto"/>
              <w:ind w:left="22" w:right="48"/>
              <w:jc w:val="both"/>
              <w:rPr>
                <w:rFonts w:ascii="ITC Avant Garde" w:hAnsi="ITC Avant Garde"/>
                <w:color w:val="000000"/>
                <w:sz w:val="18"/>
                <w:szCs w:val="18"/>
                <w:lang w:val="es-ES"/>
              </w:rPr>
            </w:pPr>
            <w:r w:rsidRPr="00646E0F">
              <w:rPr>
                <w:rFonts w:ascii="ITC Avant Garde" w:hAnsi="ITC Avant Garde"/>
                <w:color w:val="000000"/>
                <w:sz w:val="18"/>
                <w:szCs w:val="18"/>
                <w:lang w:val="es-ES"/>
              </w:rPr>
              <w:t>Con fecha 23 de mayo de 2023, se llevó a cabo la Primera Sesión Extraordinaria del Comité Consultivo de Acreditación de Peritos en Telecomunicaciones y Radiodifusión (CCAPTR), donde se acordó realizar un Grupo de Trabajo (GT) para dar continuidad al diálogo de diversos temas que resultaron del proceso de acreditación de peritos 2023, entre ellos algunas propuestas de modificación a los Lineamientos de acreditación de peritos en materia de telecomunicaciones y radiodifusión (Lineamientos)</w:t>
            </w:r>
            <w:r w:rsidR="00A64326">
              <w:rPr>
                <w:rFonts w:ascii="ITC Avant Garde" w:hAnsi="ITC Avant Garde"/>
                <w:color w:val="000000"/>
                <w:sz w:val="18"/>
                <w:szCs w:val="18"/>
                <w:lang w:val="es-ES"/>
              </w:rPr>
              <w:t>.</w:t>
            </w:r>
          </w:p>
          <w:p w14:paraId="4073B128" w14:textId="77777777" w:rsidR="00646E0F" w:rsidRPr="00646E0F" w:rsidRDefault="00646E0F" w:rsidP="00646E0F">
            <w:pPr>
              <w:pStyle w:val="Prrafodelista"/>
              <w:spacing w:after="160" w:line="276" w:lineRule="auto"/>
              <w:ind w:left="22" w:right="48"/>
              <w:jc w:val="both"/>
              <w:rPr>
                <w:rFonts w:ascii="ITC Avant Garde" w:hAnsi="ITC Avant Garde"/>
                <w:color w:val="000000"/>
                <w:sz w:val="18"/>
                <w:szCs w:val="18"/>
                <w:lang w:val="es-ES"/>
              </w:rPr>
            </w:pPr>
          </w:p>
          <w:p w14:paraId="0D36AC1A" w14:textId="439F7242" w:rsidR="00646E0F" w:rsidRPr="00646E0F" w:rsidRDefault="009E2B71" w:rsidP="009E2B71">
            <w:pPr>
              <w:pStyle w:val="Prrafodelista"/>
              <w:spacing w:line="276" w:lineRule="auto"/>
              <w:ind w:left="0" w:right="48"/>
              <w:jc w:val="both"/>
              <w:rPr>
                <w:rFonts w:ascii="ITC Avant Garde" w:hAnsi="ITC Avant Garde"/>
                <w:color w:val="000000"/>
                <w:sz w:val="18"/>
                <w:szCs w:val="18"/>
                <w:lang w:val="es-ES"/>
              </w:rPr>
            </w:pPr>
            <w:r>
              <w:rPr>
                <w:rFonts w:ascii="ITC Avant Garde" w:hAnsi="ITC Avant Garde"/>
                <w:color w:val="000000"/>
                <w:sz w:val="18"/>
                <w:szCs w:val="18"/>
                <w:lang w:val="es-ES"/>
              </w:rPr>
              <w:t xml:space="preserve">El </w:t>
            </w:r>
            <w:r w:rsidR="00646E0F" w:rsidRPr="00646E0F">
              <w:rPr>
                <w:rFonts w:ascii="ITC Avant Garde" w:hAnsi="ITC Avant Garde"/>
                <w:color w:val="000000"/>
                <w:sz w:val="18"/>
                <w:szCs w:val="18"/>
                <w:lang w:val="es-ES"/>
              </w:rPr>
              <w:t>4 de diciembre de 2023,</w:t>
            </w:r>
            <w:r>
              <w:rPr>
                <w:rFonts w:ascii="ITC Avant Garde" w:hAnsi="ITC Avant Garde"/>
                <w:color w:val="000000"/>
                <w:sz w:val="18"/>
                <w:szCs w:val="18"/>
                <w:lang w:val="es-ES"/>
              </w:rPr>
              <w:t xml:space="preserve"> en </w:t>
            </w:r>
            <w:r w:rsidRPr="00646E0F">
              <w:rPr>
                <w:rFonts w:ascii="ITC Avant Garde" w:hAnsi="ITC Avant Garde"/>
                <w:color w:val="000000"/>
                <w:sz w:val="18"/>
                <w:szCs w:val="18"/>
                <w:lang w:val="es-ES"/>
              </w:rPr>
              <w:t>la</w:t>
            </w:r>
            <w:r w:rsidR="00646E0F" w:rsidRPr="00646E0F">
              <w:rPr>
                <w:rFonts w:ascii="ITC Avant Garde" w:hAnsi="ITC Avant Garde"/>
                <w:color w:val="000000"/>
                <w:sz w:val="18"/>
                <w:szCs w:val="18"/>
                <w:lang w:val="es-ES"/>
              </w:rPr>
              <w:t xml:space="preserve"> Segunda Sesión Extraordinaria del CCAPTR, </w:t>
            </w:r>
            <w:r>
              <w:rPr>
                <w:rFonts w:ascii="ITC Avant Garde" w:hAnsi="ITC Avant Garde"/>
                <w:color w:val="000000"/>
                <w:sz w:val="18"/>
                <w:szCs w:val="18"/>
                <w:lang w:val="es-ES"/>
              </w:rPr>
              <w:t xml:space="preserve">el GT </w:t>
            </w:r>
            <w:r w:rsidRPr="00646E0F">
              <w:rPr>
                <w:rFonts w:ascii="ITC Avant Garde" w:hAnsi="ITC Avant Garde"/>
                <w:color w:val="000000"/>
                <w:sz w:val="18"/>
                <w:szCs w:val="18"/>
                <w:lang w:val="es-ES"/>
              </w:rPr>
              <w:t>del</w:t>
            </w:r>
            <w:r w:rsidR="00646E0F" w:rsidRPr="00646E0F">
              <w:rPr>
                <w:rFonts w:ascii="ITC Avant Garde" w:hAnsi="ITC Avant Garde"/>
                <w:color w:val="000000"/>
                <w:sz w:val="18"/>
                <w:szCs w:val="18"/>
                <w:lang w:val="es-ES"/>
              </w:rPr>
              <w:t xml:space="preserve"> CCAPTR </w:t>
            </w:r>
            <w:r>
              <w:rPr>
                <w:rFonts w:ascii="ITC Avant Garde" w:hAnsi="ITC Avant Garde"/>
                <w:color w:val="000000"/>
                <w:sz w:val="18"/>
                <w:szCs w:val="18"/>
                <w:lang w:val="es-ES"/>
              </w:rPr>
              <w:t xml:space="preserve">presentaron los resultados de los trabajos </w:t>
            </w:r>
            <w:r w:rsidR="00646E0F" w:rsidRPr="00646E0F">
              <w:rPr>
                <w:rFonts w:ascii="ITC Avant Garde" w:hAnsi="ITC Avant Garde"/>
                <w:color w:val="000000"/>
                <w:sz w:val="18"/>
                <w:szCs w:val="18"/>
                <w:lang w:val="es-ES"/>
              </w:rPr>
              <w:t xml:space="preserve">que dan cuenta de las propuestas de modificación a los </w:t>
            </w:r>
            <w:r w:rsidR="00646E0F" w:rsidRPr="00646E0F">
              <w:rPr>
                <w:rFonts w:ascii="ITC Avant Garde" w:hAnsi="ITC Avant Garde"/>
                <w:color w:val="000000"/>
                <w:sz w:val="18"/>
                <w:szCs w:val="18"/>
                <w:lang w:val="es-ES"/>
              </w:rPr>
              <w:lastRenderedPageBreak/>
              <w:t>Lineamientos, en aras de mejorar el proceso de acreditación de peritos. Asimismo, se acordó remitir</w:t>
            </w:r>
            <w:r>
              <w:rPr>
                <w:rFonts w:ascii="ITC Avant Garde" w:hAnsi="ITC Avant Garde"/>
                <w:color w:val="000000"/>
                <w:sz w:val="18"/>
                <w:szCs w:val="18"/>
                <w:lang w:val="es-ES"/>
              </w:rPr>
              <w:t xml:space="preserve"> la propuesta no vinculante </w:t>
            </w:r>
            <w:r w:rsidR="00646E0F" w:rsidRPr="00646E0F">
              <w:rPr>
                <w:rFonts w:ascii="ITC Avant Garde" w:hAnsi="ITC Avant Garde"/>
                <w:color w:val="000000"/>
                <w:sz w:val="18"/>
                <w:szCs w:val="18"/>
                <w:lang w:val="es-ES"/>
              </w:rPr>
              <w:t xml:space="preserve">al área responsable del Instituto para </w:t>
            </w:r>
            <w:r>
              <w:rPr>
                <w:rFonts w:ascii="ITC Avant Garde" w:hAnsi="ITC Avant Garde"/>
                <w:color w:val="000000"/>
                <w:sz w:val="18"/>
                <w:szCs w:val="18"/>
                <w:lang w:val="es-ES"/>
              </w:rPr>
              <w:t>su</w:t>
            </w:r>
            <w:r w:rsidR="00646E0F" w:rsidRPr="00646E0F">
              <w:rPr>
                <w:rFonts w:ascii="ITC Avant Garde" w:hAnsi="ITC Avant Garde"/>
                <w:color w:val="000000"/>
                <w:sz w:val="18"/>
                <w:szCs w:val="18"/>
                <w:lang w:val="es-ES"/>
              </w:rPr>
              <w:t xml:space="preserve"> valora</w:t>
            </w:r>
            <w:r>
              <w:rPr>
                <w:rFonts w:ascii="ITC Avant Garde" w:hAnsi="ITC Avant Garde"/>
                <w:color w:val="000000"/>
                <w:sz w:val="18"/>
                <w:szCs w:val="18"/>
                <w:lang w:val="es-ES"/>
              </w:rPr>
              <w:t>ción</w:t>
            </w:r>
            <w:r w:rsidR="00646E0F" w:rsidRPr="00646E0F">
              <w:rPr>
                <w:rFonts w:ascii="ITC Avant Garde" w:hAnsi="ITC Avant Garde"/>
                <w:color w:val="000000"/>
                <w:sz w:val="18"/>
                <w:szCs w:val="18"/>
                <w:lang w:val="es-ES"/>
              </w:rPr>
              <w:t>.</w:t>
            </w:r>
          </w:p>
          <w:p w14:paraId="05751141" w14:textId="77777777" w:rsidR="00646E0F" w:rsidRPr="00646E0F" w:rsidRDefault="00646E0F" w:rsidP="00646E0F">
            <w:pPr>
              <w:pStyle w:val="Prrafodelista"/>
              <w:spacing w:line="276" w:lineRule="auto"/>
              <w:ind w:right="48"/>
              <w:jc w:val="both"/>
              <w:rPr>
                <w:rFonts w:ascii="ITC Avant Garde" w:hAnsi="ITC Avant Garde"/>
                <w:color w:val="000000"/>
                <w:sz w:val="18"/>
                <w:szCs w:val="18"/>
                <w:lang w:val="es-ES"/>
              </w:rPr>
            </w:pPr>
          </w:p>
          <w:p w14:paraId="21BA4A18" w14:textId="7E1A6A75" w:rsidR="00646E0F" w:rsidRDefault="00646E0F" w:rsidP="009E2B71">
            <w:pPr>
              <w:pStyle w:val="Prrafodelista"/>
              <w:spacing w:line="276" w:lineRule="auto"/>
              <w:ind w:left="0" w:right="48"/>
              <w:jc w:val="both"/>
              <w:rPr>
                <w:rFonts w:ascii="ITC Avant Garde" w:hAnsi="ITC Avant Garde"/>
                <w:color w:val="000000"/>
                <w:sz w:val="18"/>
                <w:szCs w:val="18"/>
                <w:lang w:val="es-ES"/>
              </w:rPr>
            </w:pPr>
            <w:r w:rsidRPr="009E2B71">
              <w:rPr>
                <w:rFonts w:ascii="ITC Avant Garde" w:hAnsi="ITC Avant Garde"/>
                <w:color w:val="000000"/>
                <w:sz w:val="18"/>
                <w:szCs w:val="18"/>
                <w:lang w:val="es-ES"/>
              </w:rPr>
              <w:t xml:space="preserve">Con oficio CCAPTR/ST/02/2023 de fecha 11 de diciembre de 2023, la </w:t>
            </w:r>
            <w:proofErr w:type="gramStart"/>
            <w:r w:rsidRPr="009E2B71">
              <w:rPr>
                <w:rFonts w:ascii="ITC Avant Garde" w:hAnsi="ITC Avant Garde"/>
                <w:color w:val="000000"/>
                <w:sz w:val="18"/>
                <w:szCs w:val="18"/>
                <w:lang w:val="es-ES"/>
              </w:rPr>
              <w:t>Secretaria</w:t>
            </w:r>
            <w:proofErr w:type="gramEnd"/>
            <w:r w:rsidRPr="009E2B71">
              <w:rPr>
                <w:rFonts w:ascii="ITC Avant Garde" w:hAnsi="ITC Avant Garde"/>
                <w:color w:val="000000"/>
                <w:sz w:val="18"/>
                <w:szCs w:val="18"/>
                <w:lang w:val="es-ES"/>
              </w:rPr>
              <w:t xml:space="preserve"> del CCAPTR hace del conocimiento de la Unidad de Política Regulatoria, la propuesta no vinculante para la modificación a los Lineamientos, </w:t>
            </w:r>
            <w:r w:rsidR="009E2B71">
              <w:rPr>
                <w:rFonts w:ascii="ITC Avant Garde" w:hAnsi="ITC Avant Garde"/>
                <w:color w:val="000000"/>
                <w:sz w:val="18"/>
                <w:szCs w:val="18"/>
                <w:lang w:val="es-ES"/>
              </w:rPr>
              <w:t>de conformidad con lo acordado en el CCAPTR.</w:t>
            </w:r>
          </w:p>
          <w:p w14:paraId="14CAE663" w14:textId="77777777" w:rsidR="009E2B71" w:rsidRDefault="009E2B71" w:rsidP="009E2B71">
            <w:pPr>
              <w:pStyle w:val="Prrafodelista"/>
              <w:spacing w:line="276" w:lineRule="auto"/>
              <w:ind w:left="0" w:right="48"/>
              <w:jc w:val="both"/>
              <w:rPr>
                <w:rFonts w:ascii="ITC Avant Garde" w:hAnsi="ITC Avant Garde"/>
                <w:color w:val="000000"/>
                <w:sz w:val="18"/>
                <w:szCs w:val="18"/>
                <w:lang w:val="es-ES"/>
              </w:rPr>
            </w:pPr>
          </w:p>
          <w:p w14:paraId="4FCC9F95" w14:textId="2690FECA" w:rsidR="001D1FA7" w:rsidRPr="004368AD" w:rsidRDefault="009E2B71" w:rsidP="001D1FA7">
            <w:pPr>
              <w:jc w:val="both"/>
              <w:rPr>
                <w:rFonts w:ascii="ITC Avant Garde" w:hAnsi="ITC Avant Garde"/>
                <w:sz w:val="18"/>
                <w:szCs w:val="18"/>
              </w:rPr>
            </w:pPr>
            <w:r w:rsidRPr="004368AD">
              <w:rPr>
                <w:rFonts w:ascii="ITC Avant Garde" w:hAnsi="ITC Avant Garde"/>
                <w:color w:val="000000"/>
                <w:sz w:val="18"/>
                <w:szCs w:val="18"/>
                <w:lang w:val="es-ES"/>
              </w:rPr>
              <w:t xml:space="preserve">Por otro lado, </w:t>
            </w:r>
            <w:r w:rsidR="001D1FA7" w:rsidRPr="004368AD">
              <w:rPr>
                <w:rFonts w:ascii="ITC Avant Garde" w:hAnsi="ITC Avant Garde"/>
                <w:color w:val="000000"/>
                <w:sz w:val="18"/>
                <w:szCs w:val="18"/>
                <w:lang w:val="es-ES"/>
              </w:rPr>
              <w:t xml:space="preserve">del 14 de junio al 09 de julio de 2021 (20 días hábiles) se llevó a cabo una primera consulta </w:t>
            </w:r>
            <w:r w:rsidR="002724A6" w:rsidRPr="004368AD">
              <w:rPr>
                <w:rFonts w:ascii="ITC Avant Garde" w:hAnsi="ITC Avant Garde"/>
                <w:color w:val="000000"/>
                <w:sz w:val="18"/>
                <w:szCs w:val="18"/>
                <w:lang w:val="es-ES"/>
              </w:rPr>
              <w:t>pública</w:t>
            </w:r>
            <w:r w:rsidR="001D1FA7" w:rsidRPr="004368AD">
              <w:rPr>
                <w:rFonts w:ascii="ITC Avant Garde" w:hAnsi="ITC Avant Garde"/>
                <w:color w:val="000000"/>
                <w:sz w:val="18"/>
                <w:szCs w:val="18"/>
                <w:lang w:val="es-ES"/>
              </w:rPr>
              <w:t xml:space="preserve"> para modificar los Lineamientos de </w:t>
            </w:r>
            <w:r w:rsidR="00A64326">
              <w:rPr>
                <w:rFonts w:ascii="ITC Avant Garde" w:hAnsi="ITC Avant Garde"/>
                <w:color w:val="000000"/>
                <w:sz w:val="18"/>
                <w:szCs w:val="18"/>
                <w:lang w:val="es-ES"/>
              </w:rPr>
              <w:t>P</w:t>
            </w:r>
            <w:r w:rsidR="00A64326" w:rsidRPr="004368AD">
              <w:rPr>
                <w:rFonts w:ascii="ITC Avant Garde" w:hAnsi="ITC Avant Garde"/>
                <w:color w:val="000000"/>
                <w:sz w:val="18"/>
                <w:szCs w:val="18"/>
                <w:lang w:val="es-ES"/>
              </w:rPr>
              <w:t xml:space="preserve">eritos </w:t>
            </w:r>
            <w:r w:rsidR="001D1FA7" w:rsidRPr="004368AD">
              <w:rPr>
                <w:rFonts w:ascii="ITC Avant Garde" w:hAnsi="ITC Avant Garde"/>
                <w:color w:val="000000"/>
                <w:sz w:val="18"/>
                <w:szCs w:val="18"/>
                <w:lang w:val="es-ES"/>
              </w:rPr>
              <w:t xml:space="preserve">que recogió en su momento las propuestas del CCAPTR, las observaciones de la OIC quien detecto áreas de oportunidad y el </w:t>
            </w:r>
            <w:r w:rsidR="00A64326" w:rsidRPr="004368AD">
              <w:rPr>
                <w:rFonts w:ascii="ITC Avant Garde" w:hAnsi="ITC Avant Garde"/>
                <w:color w:val="000000"/>
                <w:sz w:val="18"/>
                <w:szCs w:val="18"/>
                <w:lang w:val="es-ES"/>
              </w:rPr>
              <w:t>Á</w:t>
            </w:r>
            <w:r w:rsidR="001D1FA7" w:rsidRPr="004368AD">
              <w:rPr>
                <w:rFonts w:ascii="ITC Avant Garde" w:hAnsi="ITC Avant Garde"/>
                <w:color w:val="000000"/>
                <w:sz w:val="18"/>
                <w:szCs w:val="18"/>
                <w:lang w:val="es-ES"/>
              </w:rPr>
              <w:t xml:space="preserve">rea de </w:t>
            </w:r>
            <w:r w:rsidR="00A64326" w:rsidRPr="004368AD">
              <w:rPr>
                <w:rFonts w:ascii="ITC Avant Garde" w:hAnsi="ITC Avant Garde"/>
                <w:color w:val="000000"/>
                <w:sz w:val="18"/>
                <w:szCs w:val="18"/>
                <w:lang w:val="es-ES"/>
              </w:rPr>
              <w:t>T</w:t>
            </w:r>
            <w:r w:rsidR="001D1FA7" w:rsidRPr="004368AD">
              <w:rPr>
                <w:rFonts w:ascii="ITC Avant Garde" w:hAnsi="ITC Avant Garde"/>
                <w:color w:val="000000"/>
                <w:sz w:val="18"/>
                <w:szCs w:val="18"/>
                <w:lang w:val="es-ES"/>
              </w:rPr>
              <w:t xml:space="preserve">ransparencia, por lo </w:t>
            </w:r>
            <w:r w:rsidR="002724A6" w:rsidRPr="004368AD">
              <w:rPr>
                <w:rFonts w:ascii="ITC Avant Garde" w:hAnsi="ITC Avant Garde"/>
                <w:color w:val="000000"/>
                <w:sz w:val="18"/>
                <w:szCs w:val="18"/>
                <w:lang w:val="es-ES"/>
              </w:rPr>
              <w:t>que la</w:t>
            </w:r>
            <w:r w:rsidR="001D1FA7" w:rsidRPr="004368AD">
              <w:rPr>
                <w:rFonts w:ascii="ITC Avant Garde" w:hAnsi="ITC Avant Garde"/>
                <w:color w:val="000000"/>
                <w:sz w:val="18"/>
                <w:szCs w:val="18"/>
                <w:lang w:val="es-ES"/>
              </w:rPr>
              <w:t xml:space="preserve"> Unidad de Concesiones y Servicios</w:t>
            </w:r>
            <w:r w:rsidR="001D1FA7" w:rsidRPr="004368AD">
              <w:rPr>
                <w:rFonts w:ascii="ITC Avant Garde" w:hAnsi="ITC Avant Garde"/>
                <w:sz w:val="18"/>
                <w:szCs w:val="18"/>
              </w:rPr>
              <w:t>, elaboró el Manifiesto y los formatos siguientes</w:t>
            </w:r>
            <w:r w:rsidR="002724A6" w:rsidRPr="004368AD">
              <w:rPr>
                <w:rFonts w:ascii="ITC Avant Garde" w:hAnsi="ITC Avant Garde"/>
                <w:sz w:val="18"/>
                <w:szCs w:val="18"/>
              </w:rPr>
              <w:t xml:space="preserve">, entre otros cambios </w:t>
            </w:r>
            <w:r w:rsidR="00100F39" w:rsidRPr="004368AD">
              <w:rPr>
                <w:rFonts w:ascii="ITC Avant Garde" w:hAnsi="ITC Avant Garde"/>
                <w:sz w:val="18"/>
                <w:szCs w:val="18"/>
              </w:rPr>
              <w:t>propuestos:</w:t>
            </w:r>
            <w:r w:rsidR="001D1FA7" w:rsidRPr="004368AD">
              <w:rPr>
                <w:rFonts w:ascii="ITC Avant Garde" w:hAnsi="ITC Avant Garde"/>
                <w:sz w:val="18"/>
                <w:szCs w:val="18"/>
              </w:rPr>
              <w:t xml:space="preserve"> </w:t>
            </w:r>
          </w:p>
          <w:p w14:paraId="7812F8FB" w14:textId="77777777" w:rsidR="001D1FA7" w:rsidRPr="004368AD" w:rsidRDefault="001D1FA7" w:rsidP="001D1FA7">
            <w:pPr>
              <w:jc w:val="both"/>
              <w:rPr>
                <w:rFonts w:ascii="ITC Avant Garde" w:hAnsi="ITC Avant Garde"/>
                <w:sz w:val="18"/>
                <w:szCs w:val="18"/>
              </w:rPr>
            </w:pPr>
          </w:p>
          <w:p w14:paraId="0AE6BDEE" w14:textId="77777777" w:rsidR="001D1FA7" w:rsidRPr="004368AD" w:rsidRDefault="001D1FA7" w:rsidP="001D1FA7">
            <w:pPr>
              <w:pStyle w:val="Prrafodelista"/>
              <w:numPr>
                <w:ilvl w:val="0"/>
                <w:numId w:val="13"/>
              </w:numPr>
              <w:spacing w:after="160" w:line="259" w:lineRule="auto"/>
              <w:jc w:val="both"/>
              <w:rPr>
                <w:rFonts w:ascii="ITC Avant Garde" w:hAnsi="ITC Avant Garde"/>
                <w:sz w:val="18"/>
                <w:szCs w:val="18"/>
              </w:rPr>
            </w:pPr>
            <w:r w:rsidRPr="004368AD">
              <w:rPr>
                <w:rFonts w:ascii="ITC Avant Garde" w:hAnsi="ITC Avant Garde"/>
                <w:sz w:val="18"/>
                <w:szCs w:val="18"/>
              </w:rPr>
              <w:t xml:space="preserve">Manifiesto de consentimiento de aviso de privacidad; </w:t>
            </w:r>
          </w:p>
          <w:p w14:paraId="511119F8" w14:textId="77777777" w:rsidR="001D1FA7" w:rsidRPr="004368AD" w:rsidRDefault="001D1FA7" w:rsidP="001D1FA7">
            <w:pPr>
              <w:pStyle w:val="Prrafodelista"/>
              <w:numPr>
                <w:ilvl w:val="0"/>
                <w:numId w:val="13"/>
              </w:numPr>
              <w:spacing w:after="160" w:line="259" w:lineRule="auto"/>
              <w:jc w:val="both"/>
              <w:rPr>
                <w:rFonts w:ascii="ITC Avant Garde" w:hAnsi="ITC Avant Garde"/>
                <w:sz w:val="18"/>
                <w:szCs w:val="18"/>
              </w:rPr>
            </w:pPr>
            <w:r w:rsidRPr="004368AD">
              <w:rPr>
                <w:rFonts w:ascii="ITC Avant Garde" w:hAnsi="ITC Avant Garde"/>
                <w:sz w:val="18"/>
                <w:szCs w:val="18"/>
              </w:rPr>
              <w:t>Formato E “</w:t>
            </w:r>
            <w:proofErr w:type="spellStart"/>
            <w:r w:rsidRPr="004368AD">
              <w:rPr>
                <w:rFonts w:ascii="ITC Avant Garde" w:hAnsi="ITC Avant Garde"/>
                <w:sz w:val="18"/>
                <w:szCs w:val="18"/>
              </w:rPr>
              <w:t>Curriculum</w:t>
            </w:r>
            <w:proofErr w:type="spellEnd"/>
            <w:r w:rsidRPr="004368AD">
              <w:rPr>
                <w:rFonts w:ascii="ITC Avant Garde" w:hAnsi="ITC Avant Garde"/>
                <w:sz w:val="18"/>
                <w:szCs w:val="18"/>
              </w:rPr>
              <w:t xml:space="preserve"> Vitae en versión pública”, y </w:t>
            </w:r>
          </w:p>
          <w:p w14:paraId="181E1603" w14:textId="77777777" w:rsidR="001D1FA7" w:rsidRPr="004368AD" w:rsidRDefault="001D1FA7" w:rsidP="001D1FA7">
            <w:pPr>
              <w:pStyle w:val="Prrafodelista"/>
              <w:numPr>
                <w:ilvl w:val="0"/>
                <w:numId w:val="13"/>
              </w:numPr>
              <w:spacing w:after="160" w:line="259" w:lineRule="auto"/>
              <w:jc w:val="both"/>
              <w:rPr>
                <w:rFonts w:ascii="ITC Avant Garde" w:hAnsi="ITC Avant Garde"/>
                <w:sz w:val="18"/>
                <w:szCs w:val="18"/>
              </w:rPr>
            </w:pPr>
            <w:r w:rsidRPr="004368AD">
              <w:rPr>
                <w:rFonts w:ascii="ITC Avant Garde" w:hAnsi="ITC Avant Garde"/>
                <w:sz w:val="18"/>
                <w:szCs w:val="18"/>
              </w:rPr>
              <w:t>Formato F “Manifestación bajo protesta de decir verdad, de no encontrarse en ningún supuesto de inhabilitación señalados en el Lineamiento Vigésimo Noveno de los Lineamientos de Peritos”.</w:t>
            </w:r>
          </w:p>
          <w:p w14:paraId="42B9856C" w14:textId="553F3F8A" w:rsidR="009E2B71" w:rsidRPr="009E2B71" w:rsidRDefault="009E2B71" w:rsidP="009E2B71">
            <w:pPr>
              <w:pStyle w:val="Prrafodelista"/>
              <w:spacing w:line="276" w:lineRule="auto"/>
              <w:ind w:left="0" w:right="48"/>
              <w:jc w:val="both"/>
              <w:rPr>
                <w:rFonts w:ascii="ITC Avant Garde" w:hAnsi="ITC Avant Garde"/>
                <w:color w:val="000000"/>
                <w:sz w:val="18"/>
                <w:szCs w:val="18"/>
              </w:rPr>
            </w:pPr>
          </w:p>
          <w:p w14:paraId="7524A069" w14:textId="4FF0CC7E" w:rsidR="00F623BE" w:rsidRDefault="002724A6" w:rsidP="00100F39">
            <w:pPr>
              <w:pStyle w:val="Default"/>
              <w:tabs>
                <w:tab w:val="left" w:pos="0"/>
              </w:tabs>
              <w:jc w:val="both"/>
              <w:rPr>
                <w:rFonts w:ascii="ITC Avant Garde" w:hAnsi="ITC Avant Garde"/>
                <w:sz w:val="18"/>
                <w:szCs w:val="18"/>
              </w:rPr>
            </w:pPr>
            <w:bookmarkStart w:id="0" w:name="_Hlk157523715"/>
            <w:r>
              <w:rPr>
                <w:rFonts w:ascii="ITC Avant Garde" w:hAnsi="ITC Avant Garde"/>
                <w:bCs/>
                <w:sz w:val="18"/>
                <w:szCs w:val="18"/>
                <w:lang w:val="es-ES_tradnl"/>
              </w:rPr>
              <w:t xml:space="preserve">La propuesta no </w:t>
            </w:r>
            <w:r w:rsidR="00100F39">
              <w:rPr>
                <w:rFonts w:ascii="ITC Avant Garde" w:hAnsi="ITC Avant Garde"/>
                <w:bCs/>
                <w:sz w:val="18"/>
                <w:szCs w:val="18"/>
                <w:lang w:val="es-ES_tradnl"/>
              </w:rPr>
              <w:t>vinculante del CCAPTR</w:t>
            </w:r>
            <w:r>
              <w:rPr>
                <w:rFonts w:ascii="ITC Avant Garde" w:hAnsi="ITC Avant Garde"/>
                <w:sz w:val="18"/>
                <w:szCs w:val="18"/>
                <w:lang w:val="es-ES"/>
              </w:rPr>
              <w:t xml:space="preserve"> abre </w:t>
            </w:r>
            <w:r w:rsidR="00F623BE" w:rsidRPr="00BB0BED">
              <w:rPr>
                <w:rFonts w:ascii="ITC Avant Garde" w:hAnsi="ITC Avant Garde"/>
                <w:sz w:val="18"/>
                <w:szCs w:val="18"/>
              </w:rPr>
              <w:t xml:space="preserve">áreas de oportunidad a efecto </w:t>
            </w:r>
            <w:r w:rsidR="00100F39">
              <w:rPr>
                <w:rFonts w:ascii="ITC Avant Garde" w:hAnsi="ITC Avant Garde"/>
                <w:sz w:val="18"/>
                <w:szCs w:val="18"/>
              </w:rPr>
              <w:t xml:space="preserve">de mejorar el proceso </w:t>
            </w:r>
            <w:r w:rsidR="00FA5819">
              <w:rPr>
                <w:rFonts w:ascii="ITC Avant Garde" w:hAnsi="ITC Avant Garde"/>
                <w:sz w:val="18"/>
                <w:szCs w:val="18"/>
              </w:rPr>
              <w:t xml:space="preserve">de </w:t>
            </w:r>
            <w:r w:rsidR="00FA5819" w:rsidRPr="00BB0BED">
              <w:rPr>
                <w:rFonts w:ascii="ITC Avant Garde" w:hAnsi="ITC Avant Garde"/>
                <w:sz w:val="18"/>
                <w:szCs w:val="18"/>
              </w:rPr>
              <w:t>acreditación</w:t>
            </w:r>
            <w:r w:rsidR="00F623BE" w:rsidRPr="00BB0BED">
              <w:rPr>
                <w:rFonts w:ascii="ITC Avant Garde" w:hAnsi="ITC Avant Garde"/>
                <w:sz w:val="18"/>
                <w:szCs w:val="18"/>
              </w:rPr>
              <w:t xml:space="preserve"> de peritos </w:t>
            </w:r>
          </w:p>
          <w:bookmarkEnd w:id="0"/>
          <w:p w14:paraId="4BC6BFF3" w14:textId="77777777" w:rsidR="00100F39" w:rsidRPr="00BB0BED" w:rsidRDefault="00100F39" w:rsidP="00100F39">
            <w:pPr>
              <w:pStyle w:val="Default"/>
              <w:tabs>
                <w:tab w:val="left" w:pos="0"/>
              </w:tabs>
              <w:jc w:val="both"/>
              <w:rPr>
                <w:rFonts w:ascii="ITC Avant Garde" w:hAnsi="ITC Avant Garde"/>
                <w:sz w:val="18"/>
                <w:szCs w:val="18"/>
              </w:rPr>
            </w:pPr>
          </w:p>
          <w:p w14:paraId="192AC8A5" w14:textId="2DC12C33" w:rsidR="00F623BE" w:rsidRPr="00BB0BED" w:rsidRDefault="00F623BE" w:rsidP="00F623BE">
            <w:pPr>
              <w:pStyle w:val="Default"/>
              <w:tabs>
                <w:tab w:val="left" w:pos="0"/>
              </w:tabs>
              <w:jc w:val="both"/>
              <w:rPr>
                <w:rFonts w:ascii="ITC Avant Garde" w:hAnsi="ITC Avant Garde"/>
                <w:sz w:val="18"/>
                <w:szCs w:val="18"/>
              </w:rPr>
            </w:pPr>
            <w:r w:rsidRPr="00BB0BED">
              <w:rPr>
                <w:rFonts w:ascii="ITC Avant Garde" w:hAnsi="ITC Avant Garde"/>
                <w:sz w:val="18"/>
                <w:szCs w:val="18"/>
              </w:rPr>
              <w:t xml:space="preserve">Por lo anteriormente señalado, se considera necesario </w:t>
            </w:r>
            <w:r w:rsidR="001A58CD" w:rsidRPr="00BB0BED">
              <w:rPr>
                <w:rFonts w:ascii="ITC Avant Garde" w:hAnsi="ITC Avant Garde"/>
                <w:sz w:val="18"/>
                <w:szCs w:val="18"/>
              </w:rPr>
              <w:t>llevar a</w:t>
            </w:r>
            <w:r w:rsidR="00170987">
              <w:rPr>
                <w:rFonts w:ascii="ITC Avant Garde" w:hAnsi="ITC Avant Garde"/>
                <w:sz w:val="18"/>
                <w:szCs w:val="18"/>
              </w:rPr>
              <w:t xml:space="preserve"> </w:t>
            </w:r>
            <w:r w:rsidR="001A58CD" w:rsidRPr="00BB0BED">
              <w:rPr>
                <w:rFonts w:ascii="ITC Avant Garde" w:hAnsi="ITC Avant Garde"/>
                <w:sz w:val="18"/>
                <w:szCs w:val="18"/>
              </w:rPr>
              <w:t xml:space="preserve">cabo las </w:t>
            </w:r>
            <w:r w:rsidR="00A52995">
              <w:rPr>
                <w:rFonts w:ascii="ITC Avant Garde" w:hAnsi="ITC Avant Garde"/>
                <w:sz w:val="18"/>
                <w:szCs w:val="18"/>
              </w:rPr>
              <w:t xml:space="preserve">indicadas </w:t>
            </w:r>
            <w:r w:rsidRPr="00BB0BED">
              <w:rPr>
                <w:rFonts w:ascii="ITC Avant Garde" w:hAnsi="ITC Avant Garde"/>
                <w:sz w:val="18"/>
                <w:szCs w:val="18"/>
              </w:rPr>
              <w:t>modificaciones</w:t>
            </w:r>
            <w:r w:rsidR="001A58CD" w:rsidRPr="00BB0BED">
              <w:rPr>
                <w:rFonts w:ascii="ITC Avant Garde" w:hAnsi="ITC Avant Garde"/>
                <w:sz w:val="18"/>
                <w:szCs w:val="18"/>
              </w:rPr>
              <w:t xml:space="preserve"> </w:t>
            </w:r>
            <w:r w:rsidRPr="00BB0BED">
              <w:rPr>
                <w:rFonts w:ascii="ITC Avant Garde" w:hAnsi="ITC Avant Garde"/>
                <w:sz w:val="18"/>
                <w:szCs w:val="18"/>
              </w:rPr>
              <w:t>a los Lineamientos de Peritos.</w:t>
            </w:r>
          </w:p>
          <w:p w14:paraId="19601605" w14:textId="77777777" w:rsidR="00AA3539" w:rsidRPr="00DD06A0" w:rsidRDefault="00AA3539" w:rsidP="007C4ECA">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6D676FC8" w14:textId="77777777" w:rsidTr="00B41497">
        <w:tc>
          <w:tcPr>
            <w:tcW w:w="8828" w:type="dxa"/>
          </w:tcPr>
          <w:p w14:paraId="361DAC03"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04A9302" w14:textId="77777777" w:rsidTr="00B41497">
              <w:tc>
                <w:tcPr>
                  <w:tcW w:w="1462" w:type="dxa"/>
                  <w:shd w:val="clear" w:color="auto" w:fill="A8D08D" w:themeFill="accent6" w:themeFillTint="99"/>
                </w:tcPr>
                <w:p w14:paraId="2B5CC050"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4D910ED" w14:textId="77777777" w:rsidTr="00B41497">
              <w:tc>
                <w:tcPr>
                  <w:tcW w:w="1462" w:type="dxa"/>
                </w:tcPr>
                <w:p w14:paraId="67F67450"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AA3539">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66B5B91" w14:textId="77777777" w:rsidR="00B41497" w:rsidRPr="00DD06A0" w:rsidRDefault="00B41497" w:rsidP="00B41497">
            <w:pPr>
              <w:jc w:val="both"/>
              <w:rPr>
                <w:rFonts w:ascii="ITC Avant Garde" w:hAnsi="ITC Avant Garde"/>
                <w:sz w:val="18"/>
                <w:szCs w:val="18"/>
              </w:rPr>
            </w:pPr>
          </w:p>
          <w:p w14:paraId="1FA4B31A" w14:textId="77777777" w:rsidR="00B41497" w:rsidRPr="00DD06A0" w:rsidRDefault="00B41497" w:rsidP="00B41497">
            <w:pPr>
              <w:jc w:val="both"/>
              <w:rPr>
                <w:rFonts w:ascii="ITC Avant Garde" w:hAnsi="ITC Avant Garde"/>
                <w:sz w:val="18"/>
                <w:szCs w:val="18"/>
              </w:rPr>
            </w:pPr>
          </w:p>
          <w:p w14:paraId="0C77B5BB" w14:textId="77777777" w:rsidR="00B41497" w:rsidRPr="00DD06A0" w:rsidRDefault="00B41497" w:rsidP="00B41497">
            <w:pPr>
              <w:jc w:val="both"/>
              <w:rPr>
                <w:rFonts w:ascii="ITC Avant Garde" w:hAnsi="ITC Avant Garde"/>
                <w:sz w:val="18"/>
                <w:szCs w:val="18"/>
              </w:rPr>
            </w:pPr>
          </w:p>
          <w:p w14:paraId="67836CC5" w14:textId="77777777" w:rsidR="00B41497" w:rsidRPr="00DD06A0" w:rsidRDefault="00B41497" w:rsidP="00B41497">
            <w:pPr>
              <w:jc w:val="both"/>
              <w:rPr>
                <w:rFonts w:ascii="ITC Avant Garde" w:hAnsi="ITC Avant Garde"/>
                <w:sz w:val="18"/>
                <w:szCs w:val="18"/>
              </w:rPr>
            </w:pPr>
          </w:p>
          <w:p w14:paraId="37F0B75B" w14:textId="77777777" w:rsidR="009B3908" w:rsidRDefault="009B3908" w:rsidP="00B41497">
            <w:pPr>
              <w:jc w:val="both"/>
              <w:rPr>
                <w:rFonts w:ascii="ITC Avant Garde" w:hAnsi="ITC Avant Garde"/>
                <w:b/>
                <w:sz w:val="18"/>
                <w:szCs w:val="18"/>
              </w:rPr>
            </w:pPr>
          </w:p>
          <w:p w14:paraId="28B6E637"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0BAAA2C0"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6A78F941" w14:textId="77777777" w:rsidTr="00596FDE">
              <w:tc>
                <w:tcPr>
                  <w:tcW w:w="8602" w:type="dxa"/>
                </w:tcPr>
                <w:p w14:paraId="2C326044" w14:textId="77777777" w:rsidR="00596FDE" w:rsidRPr="00DD06A0" w:rsidRDefault="00596FDE" w:rsidP="008C4BE6">
                  <w:pPr>
                    <w:framePr w:hSpace="141" w:wrap="around" w:vAnchor="text" w:hAnchor="margin" w:y="356"/>
                    <w:jc w:val="both"/>
                    <w:rPr>
                      <w:rFonts w:ascii="ITC Avant Garde" w:hAnsi="ITC Avant Garde"/>
                      <w:sz w:val="18"/>
                      <w:szCs w:val="18"/>
                    </w:rPr>
                  </w:pPr>
                </w:p>
                <w:p w14:paraId="23A3D33E" w14:textId="77777777" w:rsidR="00596FDE" w:rsidRPr="00DD06A0" w:rsidRDefault="00596FDE" w:rsidP="008C4BE6">
                  <w:pPr>
                    <w:framePr w:hSpace="141" w:wrap="around" w:vAnchor="text" w:hAnchor="margin" w:y="356"/>
                    <w:jc w:val="both"/>
                    <w:rPr>
                      <w:rFonts w:ascii="ITC Avant Garde" w:hAnsi="ITC Avant Garde"/>
                      <w:sz w:val="18"/>
                      <w:szCs w:val="18"/>
                    </w:rPr>
                  </w:pPr>
                </w:p>
                <w:p w14:paraId="5EEBB063" w14:textId="77777777" w:rsidR="00552E7C" w:rsidRPr="00DD06A0" w:rsidRDefault="00552E7C" w:rsidP="008C4BE6">
                  <w:pPr>
                    <w:framePr w:hSpace="141" w:wrap="around" w:vAnchor="text" w:hAnchor="margin" w:y="356"/>
                    <w:jc w:val="both"/>
                    <w:rPr>
                      <w:rFonts w:ascii="ITC Avant Garde" w:hAnsi="ITC Avant Garde"/>
                      <w:sz w:val="18"/>
                      <w:szCs w:val="18"/>
                    </w:rPr>
                  </w:pPr>
                </w:p>
                <w:p w14:paraId="12DAAF04" w14:textId="77777777" w:rsidR="00552E7C" w:rsidRPr="00DD06A0" w:rsidRDefault="00552E7C" w:rsidP="008C4BE6">
                  <w:pPr>
                    <w:framePr w:hSpace="141" w:wrap="around" w:vAnchor="text" w:hAnchor="margin" w:y="356"/>
                    <w:jc w:val="both"/>
                    <w:rPr>
                      <w:rFonts w:ascii="ITC Avant Garde" w:hAnsi="ITC Avant Garde"/>
                      <w:sz w:val="18"/>
                      <w:szCs w:val="18"/>
                    </w:rPr>
                  </w:pPr>
                </w:p>
              </w:tc>
            </w:tr>
          </w:tbl>
          <w:p w14:paraId="3DFF136C" w14:textId="77777777" w:rsidR="00B41497" w:rsidRPr="00DD06A0" w:rsidRDefault="00B41497" w:rsidP="00B41497">
            <w:pPr>
              <w:jc w:val="both"/>
              <w:rPr>
                <w:rFonts w:ascii="ITC Avant Garde" w:hAnsi="ITC Avant Garde"/>
                <w:sz w:val="18"/>
                <w:szCs w:val="18"/>
              </w:rPr>
            </w:pPr>
          </w:p>
          <w:p w14:paraId="7D98E3C8" w14:textId="77777777" w:rsidR="00596FDE" w:rsidRPr="00DD06A0" w:rsidRDefault="00596FDE" w:rsidP="00B41497">
            <w:pPr>
              <w:jc w:val="both"/>
              <w:rPr>
                <w:rFonts w:ascii="ITC Avant Garde" w:hAnsi="ITC Avant Garde"/>
                <w:sz w:val="18"/>
                <w:szCs w:val="18"/>
              </w:rPr>
            </w:pPr>
          </w:p>
        </w:tc>
      </w:tr>
    </w:tbl>
    <w:p w14:paraId="34383CE0" w14:textId="77777777" w:rsidR="001932FC" w:rsidRPr="00DD06A0" w:rsidRDefault="001932FC" w:rsidP="001932FC">
      <w:pPr>
        <w:jc w:val="both"/>
        <w:rPr>
          <w:rFonts w:ascii="ITC Avant Garde" w:hAnsi="ITC Avant Garde"/>
          <w:sz w:val="18"/>
          <w:szCs w:val="18"/>
        </w:rPr>
      </w:pPr>
    </w:p>
    <w:p w14:paraId="6C842288"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309F526" w14:textId="77777777" w:rsidTr="00F0449E">
        <w:tc>
          <w:tcPr>
            <w:tcW w:w="8828" w:type="dxa"/>
          </w:tcPr>
          <w:p w14:paraId="242DAE59"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7865863" w14:textId="77777777" w:rsidR="00230147" w:rsidRDefault="00230147" w:rsidP="00F0449E">
            <w:pPr>
              <w:jc w:val="both"/>
              <w:rPr>
                <w:rFonts w:ascii="ITC Avant Garde" w:hAnsi="ITC Avant Garde"/>
                <w:sz w:val="18"/>
                <w:szCs w:val="18"/>
              </w:rPr>
            </w:pPr>
          </w:p>
          <w:p w14:paraId="47F98F74" w14:textId="4683CD73" w:rsidR="00F0449E" w:rsidRDefault="005250E8" w:rsidP="00F0449E">
            <w:pPr>
              <w:jc w:val="both"/>
              <w:rPr>
                <w:rFonts w:ascii="ITC Avant Garde" w:hAnsi="ITC Avant Garde"/>
                <w:sz w:val="18"/>
                <w:szCs w:val="18"/>
              </w:rPr>
            </w:pPr>
            <w:bookmarkStart w:id="1" w:name="_Hlk157523758"/>
            <w:r>
              <w:rPr>
                <w:rFonts w:ascii="ITC Avant Garde" w:hAnsi="ITC Avant Garde"/>
                <w:sz w:val="18"/>
                <w:szCs w:val="18"/>
              </w:rPr>
              <w:t>L</w:t>
            </w:r>
            <w:r w:rsidR="0095623E" w:rsidRPr="00BB0BED">
              <w:rPr>
                <w:rFonts w:ascii="ITC Avant Garde" w:hAnsi="ITC Avant Garde"/>
                <w:sz w:val="18"/>
                <w:szCs w:val="18"/>
              </w:rPr>
              <w:t xml:space="preserve">a propuesta de </w:t>
            </w:r>
            <w:r w:rsidR="00C03716" w:rsidRPr="00BB0BED">
              <w:rPr>
                <w:rFonts w:ascii="ITC Avant Garde" w:hAnsi="ITC Avant Garde"/>
                <w:sz w:val="18"/>
                <w:szCs w:val="18"/>
              </w:rPr>
              <w:t>modificación</w:t>
            </w:r>
            <w:r w:rsidR="00100F39">
              <w:rPr>
                <w:rFonts w:ascii="ITC Avant Garde" w:hAnsi="ITC Avant Garde"/>
                <w:sz w:val="18"/>
                <w:szCs w:val="18"/>
              </w:rPr>
              <w:t xml:space="preserve"> </w:t>
            </w:r>
            <w:r w:rsidR="0095623E" w:rsidRPr="00BB0BED">
              <w:rPr>
                <w:rFonts w:ascii="ITC Avant Garde" w:hAnsi="ITC Avant Garde"/>
                <w:sz w:val="18"/>
                <w:szCs w:val="18"/>
              </w:rPr>
              <w:t xml:space="preserve">a los Lineamientos de Peritos </w:t>
            </w:r>
            <w:r w:rsidR="00100F39">
              <w:rPr>
                <w:rFonts w:ascii="ITC Avant Garde" w:hAnsi="ITC Avant Garde"/>
                <w:sz w:val="18"/>
                <w:szCs w:val="18"/>
              </w:rPr>
              <w:t xml:space="preserve">atiende a la propuesta no vinculante del CCAPTR </w:t>
            </w:r>
            <w:r w:rsidR="00100F39" w:rsidRPr="00114F83">
              <w:rPr>
                <w:rFonts w:ascii="ITC Avant Garde" w:hAnsi="ITC Avant Garde"/>
                <w:sz w:val="18"/>
                <w:szCs w:val="18"/>
              </w:rPr>
              <w:t xml:space="preserve">que mediante reuniones de trabajo </w:t>
            </w:r>
            <w:r w:rsidR="002600B9">
              <w:rPr>
                <w:rFonts w:ascii="ITC Avant Garde" w:hAnsi="ITC Avant Garde"/>
                <w:sz w:val="18"/>
                <w:szCs w:val="18"/>
              </w:rPr>
              <w:t>determinaron</w:t>
            </w:r>
            <w:r w:rsidR="008753DA">
              <w:rPr>
                <w:rFonts w:ascii="ITC Avant Garde" w:hAnsi="ITC Avant Garde"/>
                <w:sz w:val="18"/>
                <w:szCs w:val="18"/>
              </w:rPr>
              <w:t xml:space="preserve"> en el seno de ese comité</w:t>
            </w:r>
            <w:r w:rsidR="001771DE">
              <w:rPr>
                <w:rFonts w:ascii="ITC Avant Garde" w:hAnsi="ITC Avant Garde"/>
                <w:sz w:val="18"/>
                <w:szCs w:val="18"/>
              </w:rPr>
              <w:t xml:space="preserve">. Se </w:t>
            </w:r>
            <w:r w:rsidR="001771DE">
              <w:rPr>
                <w:rFonts w:ascii="ITC Avant Garde" w:hAnsi="ITC Avant Garde"/>
                <w:sz w:val="18"/>
                <w:szCs w:val="18"/>
              </w:rPr>
              <w:lastRenderedPageBreak/>
              <w:t>conside</w:t>
            </w:r>
            <w:r w:rsidR="008753DA">
              <w:rPr>
                <w:rFonts w:ascii="ITC Avant Garde" w:hAnsi="ITC Avant Garde"/>
                <w:sz w:val="18"/>
                <w:szCs w:val="18"/>
              </w:rPr>
              <w:t>ra</w:t>
            </w:r>
            <w:r w:rsidR="001771DE">
              <w:rPr>
                <w:rFonts w:ascii="ITC Avant Garde" w:hAnsi="ITC Avant Garde"/>
                <w:sz w:val="18"/>
                <w:szCs w:val="18"/>
              </w:rPr>
              <w:t xml:space="preserve"> que la</w:t>
            </w:r>
            <w:r w:rsidR="00100F39" w:rsidRPr="00114F83">
              <w:rPr>
                <w:rFonts w:ascii="ITC Avant Garde" w:hAnsi="ITC Avant Garde"/>
                <w:sz w:val="18"/>
                <w:szCs w:val="18"/>
              </w:rPr>
              <w:t xml:space="preserve"> propuesta pued</w:t>
            </w:r>
            <w:r w:rsidR="00A1644F">
              <w:rPr>
                <w:rFonts w:ascii="ITC Avant Garde" w:hAnsi="ITC Avant Garde"/>
                <w:sz w:val="18"/>
                <w:szCs w:val="18"/>
              </w:rPr>
              <w:t>a</w:t>
            </w:r>
            <w:r w:rsidR="00100F39" w:rsidRPr="00114F83">
              <w:rPr>
                <w:rFonts w:ascii="ITC Avant Garde" w:hAnsi="ITC Avant Garde"/>
                <w:sz w:val="18"/>
                <w:szCs w:val="18"/>
              </w:rPr>
              <w:t xml:space="preserve"> mejor</w:t>
            </w:r>
            <w:r w:rsidR="00B81DE9">
              <w:rPr>
                <w:rFonts w:ascii="ITC Avant Garde" w:hAnsi="ITC Avant Garde"/>
                <w:sz w:val="18"/>
                <w:szCs w:val="18"/>
              </w:rPr>
              <w:t>ar</w:t>
            </w:r>
            <w:r w:rsidR="00100F39" w:rsidRPr="00114F83">
              <w:rPr>
                <w:rFonts w:ascii="ITC Avant Garde" w:hAnsi="ITC Avant Garde"/>
                <w:sz w:val="18"/>
                <w:szCs w:val="18"/>
              </w:rPr>
              <w:t xml:space="preserve"> el </w:t>
            </w:r>
            <w:r w:rsidR="0095623E" w:rsidRPr="00114F83">
              <w:rPr>
                <w:rFonts w:ascii="ITC Avant Garde" w:hAnsi="ITC Avant Garde"/>
                <w:sz w:val="18"/>
                <w:szCs w:val="18"/>
              </w:rPr>
              <w:t>proceso de acreditación de peritos</w:t>
            </w:r>
            <w:r w:rsidR="0095623E" w:rsidRPr="00BB0BED">
              <w:rPr>
                <w:rFonts w:ascii="ITC Avant Garde" w:hAnsi="ITC Avant Garde"/>
                <w:sz w:val="18"/>
                <w:szCs w:val="18"/>
              </w:rPr>
              <w:t xml:space="preserve">, </w:t>
            </w:r>
            <w:r w:rsidR="00844233">
              <w:rPr>
                <w:rFonts w:ascii="ITC Avant Garde" w:hAnsi="ITC Avant Garde"/>
                <w:sz w:val="18"/>
                <w:szCs w:val="18"/>
              </w:rPr>
              <w:t xml:space="preserve">y estas propuestas implican </w:t>
            </w:r>
            <w:r w:rsidR="00C03716" w:rsidRPr="00BB0BED">
              <w:rPr>
                <w:rFonts w:ascii="ITC Avant Garde" w:hAnsi="ITC Avant Garde"/>
                <w:sz w:val="18"/>
                <w:szCs w:val="18"/>
              </w:rPr>
              <w:t xml:space="preserve">cambios a </w:t>
            </w:r>
            <w:r w:rsidR="00A52995">
              <w:rPr>
                <w:rFonts w:ascii="ITC Avant Garde" w:hAnsi="ITC Avant Garde"/>
                <w:sz w:val="18"/>
                <w:szCs w:val="18"/>
              </w:rPr>
              <w:t xml:space="preserve">dichos </w:t>
            </w:r>
            <w:r w:rsidR="00C03716" w:rsidRPr="00BB0BED">
              <w:rPr>
                <w:rFonts w:ascii="ITC Avant Garde" w:hAnsi="ITC Avant Garde"/>
                <w:sz w:val="18"/>
                <w:szCs w:val="18"/>
              </w:rPr>
              <w:t>Lineamientos</w:t>
            </w:r>
            <w:r w:rsidR="00A52995">
              <w:rPr>
                <w:rFonts w:ascii="ITC Avant Garde" w:hAnsi="ITC Avant Garde"/>
                <w:sz w:val="18"/>
                <w:szCs w:val="18"/>
              </w:rPr>
              <w:t xml:space="preserve">: </w:t>
            </w:r>
            <w:bookmarkEnd w:id="1"/>
          </w:p>
          <w:p w14:paraId="4003762B" w14:textId="77777777" w:rsidR="000E6F29" w:rsidRPr="00F471A2" w:rsidRDefault="000E6F29" w:rsidP="000E6F29">
            <w:pPr>
              <w:pStyle w:val="Texto"/>
              <w:spacing w:line="276" w:lineRule="auto"/>
              <w:ind w:right="51" w:firstLine="0"/>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De forma particular se atienden los siguientes puntos:</w:t>
            </w:r>
          </w:p>
          <w:p w14:paraId="5FD9141B"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 xml:space="preserve">1)  Se elimina la vigencia anual del Programa de Capacitación, a efecto de que éste permanezca vigente hasta que el Instituto emita uno nuevo que lo sustituya. </w:t>
            </w:r>
          </w:p>
          <w:p w14:paraId="25E52A66"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2)  Se amplía la vigencia de 2 a 3 años de las Acreditaciones, considerando 120 horas de capacitación durante el periodo y no 40 horas anuales, con lo que se da una eficiencia administrativa.</w:t>
            </w:r>
          </w:p>
          <w:p w14:paraId="639855AE"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 xml:space="preserve">3)  Se consideran las horas de capacitación de los peritos capacitadores (instructores) siempre y cuando la capacitación sea acorde a los temas actuales y vinculados a la evaluación, sujeto a la consideración del </w:t>
            </w:r>
            <w:r w:rsidRPr="00F471A2" w:rsidDel="006370EE">
              <w:rPr>
                <w:rFonts w:ascii="ITC Avant Garde" w:eastAsiaTheme="minorHAnsi" w:hAnsi="ITC Avant Garde" w:cstheme="minorBidi"/>
                <w:szCs w:val="18"/>
                <w:lang w:eastAsia="en-US"/>
              </w:rPr>
              <w:t>CCAPTR</w:t>
            </w:r>
            <w:r w:rsidRPr="00F471A2">
              <w:rPr>
                <w:rFonts w:ascii="ITC Avant Garde" w:eastAsiaTheme="minorHAnsi" w:hAnsi="ITC Avant Garde" w:cstheme="minorBidi"/>
                <w:szCs w:val="18"/>
                <w:lang w:eastAsia="en-US"/>
              </w:rPr>
              <w:t xml:space="preserve">. </w:t>
            </w:r>
          </w:p>
          <w:p w14:paraId="661BF11D"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4)  Se aumentan a dos los suplentes por Institución miembro del CCAPTR, para así evitar ausencias.</w:t>
            </w:r>
          </w:p>
          <w:p w14:paraId="58FDDDDE"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5)  Se adicionan los anexos E y F, consistentes en el Formato para presentar la versión pública del currículum vitae y la Carta con la Manifestación bajo protesta de decir verdad que no se encuentra en los supuestos del Lineamiento VIGÉSIMO NOVENO de Lineamientos de Peritos, respectivamente.</w:t>
            </w:r>
          </w:p>
          <w:p w14:paraId="1E3582EA"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6)   Se modifican los anexos C y D, por transparencia y en atención a la recomendación del Órgano Interno de Control del Instituto.</w:t>
            </w:r>
          </w:p>
          <w:p w14:paraId="05EC08C1" w14:textId="77777777" w:rsidR="000E6F29" w:rsidRPr="00F471A2" w:rsidRDefault="000E6F29" w:rsidP="000E6F29">
            <w:pPr>
              <w:pStyle w:val="Texto"/>
              <w:spacing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7) Se adecuan algunas definiciones del lineamiento TERCERO y se eliminan las referencias al pago de “aprovechamientos” por la acreditación, su revalidación y por ampliación de una segunda especialidad, a las que se refieren los Lineamientos de Peritos</w:t>
            </w:r>
            <w:r w:rsidRPr="00F471A2" w:rsidDel="001F3C02">
              <w:rPr>
                <w:rFonts w:ascii="ITC Avant Garde" w:eastAsiaTheme="minorHAnsi" w:hAnsi="ITC Avant Garde" w:cstheme="minorBidi"/>
                <w:szCs w:val="18"/>
                <w:lang w:eastAsia="en-US"/>
              </w:rPr>
              <w:t>,</w:t>
            </w:r>
            <w:r w:rsidRPr="00F471A2">
              <w:rPr>
                <w:rFonts w:ascii="ITC Avant Garde" w:eastAsiaTheme="minorHAnsi" w:hAnsi="ITC Avant Garde" w:cstheme="minorBidi"/>
                <w:szCs w:val="18"/>
                <w:lang w:eastAsia="en-US"/>
              </w:rPr>
              <w:t xml:space="preserve"> y</w:t>
            </w:r>
          </w:p>
          <w:p w14:paraId="4B187B00" w14:textId="77777777" w:rsidR="000E6F29" w:rsidRPr="00F471A2" w:rsidRDefault="000E6F29" w:rsidP="000E6F29">
            <w:pPr>
              <w:pStyle w:val="Texto"/>
              <w:spacing w:after="0" w:line="276" w:lineRule="auto"/>
              <w:ind w:left="284" w:right="51" w:hanging="284"/>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8)  Se hacen precisiones a los requerimientos por falta de información para mejorar su entendimiento;</w:t>
            </w:r>
          </w:p>
          <w:p w14:paraId="05339342" w14:textId="77777777" w:rsidR="000E6F29" w:rsidRPr="00F471A2" w:rsidRDefault="000E6F29" w:rsidP="000E6F29">
            <w:pPr>
              <w:pStyle w:val="Texto"/>
              <w:spacing w:after="0" w:line="276" w:lineRule="auto"/>
              <w:ind w:right="51" w:firstLine="0"/>
              <w:rPr>
                <w:rFonts w:ascii="ITC Avant Garde" w:eastAsiaTheme="minorHAnsi" w:hAnsi="ITC Avant Garde" w:cstheme="minorBidi"/>
                <w:szCs w:val="18"/>
                <w:lang w:eastAsia="en-US"/>
              </w:rPr>
            </w:pPr>
          </w:p>
          <w:p w14:paraId="26A4FFCE" w14:textId="77777777" w:rsidR="000E6F29" w:rsidRPr="00F471A2" w:rsidRDefault="000E6F29" w:rsidP="000E6F29">
            <w:pPr>
              <w:pStyle w:val="Texto"/>
              <w:spacing w:after="0" w:line="276" w:lineRule="auto"/>
              <w:ind w:right="51" w:firstLine="0"/>
              <w:rPr>
                <w:rFonts w:ascii="ITC Avant Garde" w:eastAsiaTheme="minorHAnsi" w:hAnsi="ITC Avant Garde" w:cstheme="minorBidi"/>
                <w:szCs w:val="18"/>
                <w:lang w:eastAsia="en-US"/>
              </w:rPr>
            </w:pPr>
            <w:r w:rsidRPr="00F471A2">
              <w:rPr>
                <w:rFonts w:ascii="ITC Avant Garde" w:eastAsiaTheme="minorHAnsi" w:hAnsi="ITC Avant Garde" w:cstheme="minorBidi"/>
                <w:szCs w:val="18"/>
                <w:lang w:eastAsia="en-US"/>
              </w:rPr>
              <w:t>Por lo anterior, el Proyecto ha sido fortalecido mediante la valoración de los comentarios recibidos durante las consultas públicas, generando con ello, un documento más robusto y eficiente que busca brindar una cobertura óptima a las necesidades y sugerencias en beneficio de todo el sector.</w:t>
            </w:r>
          </w:p>
          <w:p w14:paraId="012E6754" w14:textId="77777777" w:rsidR="000E6F29" w:rsidRPr="00F471A2" w:rsidRDefault="000E6F29" w:rsidP="00F0449E">
            <w:pPr>
              <w:jc w:val="both"/>
              <w:rPr>
                <w:rFonts w:ascii="ITC Avant Garde" w:hAnsi="ITC Avant Garde"/>
                <w:sz w:val="18"/>
                <w:szCs w:val="18"/>
                <w:lang w:val="es-ES_tradnl"/>
              </w:rPr>
            </w:pPr>
          </w:p>
          <w:p w14:paraId="4C01258A" w14:textId="77777777" w:rsidR="00F0449E" w:rsidRPr="00DD06A0" w:rsidRDefault="00F0449E" w:rsidP="00F0449E">
            <w:pPr>
              <w:jc w:val="both"/>
              <w:rPr>
                <w:rFonts w:ascii="ITC Avant Garde" w:hAnsi="ITC Avant Garde"/>
                <w:sz w:val="18"/>
                <w:szCs w:val="18"/>
              </w:rPr>
            </w:pPr>
          </w:p>
        </w:tc>
      </w:tr>
    </w:tbl>
    <w:p w14:paraId="100EA0BA"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04240E38" w14:textId="77777777" w:rsidTr="00225DA6">
        <w:tc>
          <w:tcPr>
            <w:tcW w:w="8828" w:type="dxa"/>
          </w:tcPr>
          <w:p w14:paraId="1C38C4F5"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48E8A61F" w14:textId="77777777" w:rsidR="00C03716" w:rsidRDefault="00C03716" w:rsidP="00225DA6">
            <w:pPr>
              <w:jc w:val="both"/>
              <w:rPr>
                <w:rFonts w:ascii="ITC Avant Garde" w:hAnsi="ITC Avant Garde"/>
                <w:sz w:val="18"/>
                <w:szCs w:val="18"/>
              </w:rPr>
            </w:pPr>
          </w:p>
          <w:p w14:paraId="2039D92B" w14:textId="77777777" w:rsidR="00230147" w:rsidRPr="00DD06A0" w:rsidRDefault="00230147" w:rsidP="00225DA6">
            <w:pPr>
              <w:jc w:val="both"/>
              <w:rPr>
                <w:rFonts w:ascii="ITC Avant Garde" w:hAnsi="ITC Avant Garde"/>
                <w:sz w:val="18"/>
                <w:szCs w:val="18"/>
              </w:rPr>
            </w:pPr>
          </w:p>
          <w:p w14:paraId="664CFB4B"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7C71A954" w14:textId="77777777" w:rsidTr="00972415">
              <w:tc>
                <w:tcPr>
                  <w:tcW w:w="4301" w:type="dxa"/>
                  <w:shd w:val="clear" w:color="auto" w:fill="A8D08D" w:themeFill="accent6" w:themeFillTint="99"/>
                </w:tcPr>
                <w:p w14:paraId="325160B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76F6FDC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2C2FA145" w14:textId="77777777" w:rsidTr="00972415">
              <w:tc>
                <w:tcPr>
                  <w:tcW w:w="4301" w:type="dxa"/>
                  <w:shd w:val="clear" w:color="auto" w:fill="E2EFD9" w:themeFill="accent6" w:themeFillTint="33"/>
                </w:tcPr>
                <w:p w14:paraId="2F7A0203" w14:textId="77777777" w:rsidR="00972415" w:rsidRDefault="00230147" w:rsidP="00230147">
                  <w:pPr>
                    <w:jc w:val="both"/>
                    <w:rPr>
                      <w:rFonts w:ascii="ITC Avant Garde" w:hAnsi="ITC Avant Garde"/>
                      <w:sz w:val="18"/>
                      <w:szCs w:val="18"/>
                    </w:rPr>
                  </w:pPr>
                  <w:r w:rsidRPr="009D1502">
                    <w:rPr>
                      <w:rFonts w:ascii="ITC Avant Garde" w:hAnsi="ITC Avant Garde"/>
                      <w:sz w:val="18"/>
                      <w:szCs w:val="18"/>
                    </w:rPr>
                    <w:t>Solicitantes interesados en participar en la convocatoria para el trámite de Acreditación como Perito en telecomunicaciones y</w:t>
                  </w:r>
                  <w:r w:rsidR="00A52995">
                    <w:rPr>
                      <w:rFonts w:ascii="ITC Avant Garde" w:hAnsi="ITC Avant Garde"/>
                      <w:sz w:val="18"/>
                      <w:szCs w:val="18"/>
                    </w:rPr>
                    <w:t>/o</w:t>
                  </w:r>
                  <w:r w:rsidRPr="009D1502">
                    <w:rPr>
                      <w:rFonts w:ascii="ITC Avant Garde" w:hAnsi="ITC Avant Garde"/>
                      <w:sz w:val="18"/>
                      <w:szCs w:val="18"/>
                    </w:rPr>
                    <w:t xml:space="preserve"> radiodifusión.</w:t>
                  </w:r>
                </w:p>
                <w:p w14:paraId="76AC08B9" w14:textId="77777777" w:rsidR="00230147" w:rsidRPr="00BB0BED" w:rsidRDefault="00230147" w:rsidP="00230147">
                  <w:pPr>
                    <w:jc w:val="both"/>
                    <w:rPr>
                      <w:rFonts w:ascii="ITC Avant Garde" w:hAnsi="ITC Avant Garde"/>
                      <w:sz w:val="18"/>
                      <w:szCs w:val="18"/>
                    </w:rPr>
                  </w:pPr>
                </w:p>
              </w:tc>
              <w:tc>
                <w:tcPr>
                  <w:tcW w:w="4301" w:type="dxa"/>
                  <w:shd w:val="clear" w:color="auto" w:fill="E2EFD9" w:themeFill="accent6" w:themeFillTint="33"/>
                </w:tcPr>
                <w:p w14:paraId="40D7A707" w14:textId="7A6132AE" w:rsidR="00972415" w:rsidRPr="00DD06A0" w:rsidRDefault="003017CD" w:rsidP="00C16117">
                  <w:pPr>
                    <w:jc w:val="both"/>
                    <w:rPr>
                      <w:rFonts w:ascii="ITC Avant Garde" w:hAnsi="ITC Avant Garde"/>
                      <w:b/>
                      <w:sz w:val="18"/>
                      <w:szCs w:val="18"/>
                    </w:rPr>
                  </w:pPr>
                  <w:r>
                    <w:rPr>
                      <w:rFonts w:ascii="ITC Avant Garde" w:hAnsi="ITC Avant Garde"/>
                      <w:b/>
                      <w:sz w:val="18"/>
                      <w:szCs w:val="18"/>
                    </w:rPr>
                    <w:t>Incierto;</w:t>
                  </w:r>
                  <w:r w:rsidR="005A1929">
                    <w:rPr>
                      <w:rFonts w:ascii="ITC Avant Garde" w:hAnsi="ITC Avant Garde"/>
                      <w:b/>
                      <w:sz w:val="18"/>
                      <w:szCs w:val="18"/>
                    </w:rPr>
                    <w:t xml:space="preserve"> podrían </w:t>
                  </w:r>
                  <w:r w:rsidR="001134D5">
                    <w:rPr>
                      <w:rFonts w:ascii="ITC Avant Garde" w:hAnsi="ITC Avant Garde"/>
                      <w:b/>
                      <w:sz w:val="18"/>
                      <w:szCs w:val="18"/>
                    </w:rPr>
                    <w:t>ser entre</w:t>
                  </w:r>
                  <w:r w:rsidR="00230147">
                    <w:rPr>
                      <w:rFonts w:ascii="ITC Avant Garde" w:hAnsi="ITC Avant Garde"/>
                      <w:b/>
                      <w:sz w:val="18"/>
                      <w:szCs w:val="18"/>
                    </w:rPr>
                    <w:t xml:space="preserve"> </w:t>
                  </w:r>
                  <w:r w:rsidR="00890FAA">
                    <w:rPr>
                      <w:rFonts w:ascii="ITC Avant Garde" w:hAnsi="ITC Avant Garde"/>
                      <w:b/>
                      <w:sz w:val="18"/>
                      <w:szCs w:val="18"/>
                    </w:rPr>
                    <w:t>5</w:t>
                  </w:r>
                  <w:r w:rsidR="00230147">
                    <w:rPr>
                      <w:rFonts w:ascii="ITC Avant Garde" w:hAnsi="ITC Avant Garde"/>
                      <w:b/>
                      <w:sz w:val="18"/>
                      <w:szCs w:val="18"/>
                    </w:rPr>
                    <w:t xml:space="preserve"> y </w:t>
                  </w:r>
                  <w:r w:rsidR="00890FAA">
                    <w:rPr>
                      <w:rFonts w:ascii="ITC Avant Garde" w:hAnsi="ITC Avant Garde"/>
                      <w:b/>
                      <w:sz w:val="18"/>
                      <w:szCs w:val="18"/>
                    </w:rPr>
                    <w:t>10</w:t>
                  </w:r>
                  <w:r w:rsidR="00230147">
                    <w:rPr>
                      <w:rFonts w:ascii="ITC Avant Garde" w:hAnsi="ITC Avant Garde"/>
                      <w:b/>
                      <w:sz w:val="18"/>
                      <w:szCs w:val="18"/>
                    </w:rPr>
                    <w:t xml:space="preserve"> </w:t>
                  </w:r>
                  <w:r>
                    <w:rPr>
                      <w:rFonts w:ascii="ITC Avant Garde" w:hAnsi="ITC Avant Garde"/>
                      <w:b/>
                      <w:sz w:val="18"/>
                      <w:szCs w:val="18"/>
                    </w:rPr>
                    <w:t>los solicitantes de nueva acreditación</w:t>
                  </w:r>
                  <w:r w:rsidR="00C16117">
                    <w:rPr>
                      <w:rFonts w:ascii="ITC Avant Garde" w:hAnsi="ITC Avant Garde"/>
                      <w:b/>
                      <w:sz w:val="18"/>
                      <w:szCs w:val="18"/>
                    </w:rPr>
                    <w:t>, lo anterior se estima considerando que algunos Solicitantes que han perdido su vigencia tengan interés en obtener de nueva cuenta la Acreditación</w:t>
                  </w:r>
                  <w:r>
                    <w:rPr>
                      <w:rFonts w:ascii="ITC Avant Garde" w:hAnsi="ITC Avant Garde"/>
                      <w:b/>
                      <w:sz w:val="18"/>
                      <w:szCs w:val="18"/>
                    </w:rPr>
                    <w:t>.</w:t>
                  </w:r>
                  <w:r w:rsidR="001A58CD">
                    <w:rPr>
                      <w:rFonts w:ascii="ITC Avant Garde" w:hAnsi="ITC Avant Garde"/>
                      <w:b/>
                      <w:sz w:val="18"/>
                      <w:szCs w:val="18"/>
                    </w:rPr>
                    <w:t xml:space="preserve"> </w:t>
                  </w:r>
                </w:p>
              </w:tc>
            </w:tr>
            <w:tr w:rsidR="00230147" w:rsidRPr="00DD06A0" w14:paraId="03A80D81" w14:textId="77777777" w:rsidTr="00972415">
              <w:tc>
                <w:tcPr>
                  <w:tcW w:w="4301" w:type="dxa"/>
                  <w:shd w:val="clear" w:color="auto" w:fill="E2EFD9" w:themeFill="accent6" w:themeFillTint="33"/>
                </w:tcPr>
                <w:p w14:paraId="3A4A92DB" w14:textId="0838AAB5" w:rsidR="00230147" w:rsidRPr="00DD06A0" w:rsidRDefault="00230147" w:rsidP="003017CD">
                  <w:pPr>
                    <w:jc w:val="both"/>
                    <w:rPr>
                      <w:rFonts w:ascii="ITC Avant Garde" w:hAnsi="ITC Avant Garde"/>
                      <w:b/>
                      <w:sz w:val="18"/>
                      <w:szCs w:val="18"/>
                    </w:rPr>
                  </w:pPr>
                  <w:r w:rsidRPr="009D1502">
                    <w:rPr>
                      <w:rFonts w:ascii="ITC Avant Garde" w:hAnsi="ITC Avant Garde"/>
                      <w:sz w:val="18"/>
                      <w:szCs w:val="18"/>
                    </w:rPr>
                    <w:t xml:space="preserve">Aquellos Peritos </w:t>
                  </w:r>
                  <w:r w:rsidR="001134D5">
                    <w:rPr>
                      <w:rFonts w:ascii="ITC Avant Garde" w:hAnsi="ITC Avant Garde"/>
                      <w:sz w:val="18"/>
                      <w:szCs w:val="18"/>
                    </w:rPr>
                    <w:t xml:space="preserve">vigentes </w:t>
                  </w:r>
                  <w:r w:rsidRPr="009D1502">
                    <w:rPr>
                      <w:rFonts w:ascii="ITC Avant Garde" w:hAnsi="ITC Avant Garde"/>
                      <w:sz w:val="18"/>
                      <w:szCs w:val="18"/>
                    </w:rPr>
                    <w:t xml:space="preserve">acreditados por el Instituto que requieran revalidar dicha </w:t>
                  </w:r>
                  <w:r w:rsidR="005513A6" w:rsidRPr="009D1502">
                    <w:rPr>
                      <w:rFonts w:ascii="ITC Avant Garde" w:hAnsi="ITC Avant Garde"/>
                      <w:sz w:val="18"/>
                      <w:szCs w:val="18"/>
                    </w:rPr>
                    <w:t>acreditación por</w:t>
                  </w:r>
                  <w:r w:rsidR="003017CD">
                    <w:rPr>
                      <w:rFonts w:ascii="ITC Avant Garde" w:hAnsi="ITC Avant Garde"/>
                      <w:sz w:val="18"/>
                      <w:szCs w:val="18"/>
                    </w:rPr>
                    <w:t xml:space="preserve"> estar próximo el vencimiento de su </w:t>
                  </w:r>
                  <w:r w:rsidRPr="009D1502">
                    <w:rPr>
                      <w:rFonts w:ascii="ITC Avant Garde" w:hAnsi="ITC Avant Garde"/>
                      <w:sz w:val="18"/>
                      <w:szCs w:val="18"/>
                    </w:rPr>
                    <w:t>vigencia.</w:t>
                  </w:r>
                </w:p>
              </w:tc>
              <w:tc>
                <w:tcPr>
                  <w:tcW w:w="4301" w:type="dxa"/>
                  <w:shd w:val="clear" w:color="auto" w:fill="E2EFD9" w:themeFill="accent6" w:themeFillTint="33"/>
                </w:tcPr>
                <w:p w14:paraId="0F9DA60A" w14:textId="00561B73" w:rsidR="00230147" w:rsidRDefault="00230147" w:rsidP="003017CD">
                  <w:pPr>
                    <w:jc w:val="both"/>
                    <w:rPr>
                      <w:rFonts w:ascii="ITC Avant Garde" w:hAnsi="ITC Avant Garde"/>
                      <w:b/>
                      <w:sz w:val="18"/>
                      <w:szCs w:val="18"/>
                    </w:rPr>
                  </w:pPr>
                  <w:bookmarkStart w:id="2" w:name="_Hlk157523975"/>
                  <w:r w:rsidRPr="009D1502">
                    <w:rPr>
                      <w:rFonts w:ascii="ITC Avant Garde" w:hAnsi="ITC Avant Garde"/>
                      <w:b/>
                      <w:sz w:val="18"/>
                      <w:szCs w:val="18"/>
                    </w:rPr>
                    <w:t xml:space="preserve">Se prevé </w:t>
                  </w:r>
                  <w:r>
                    <w:rPr>
                      <w:rFonts w:ascii="ITC Avant Garde" w:hAnsi="ITC Avant Garde"/>
                      <w:b/>
                      <w:sz w:val="18"/>
                      <w:szCs w:val="18"/>
                    </w:rPr>
                    <w:t xml:space="preserve">que los </w:t>
                  </w:r>
                  <w:r w:rsidR="005A1929">
                    <w:rPr>
                      <w:rFonts w:ascii="ITC Avant Garde" w:hAnsi="ITC Avant Garde"/>
                      <w:b/>
                      <w:sz w:val="18"/>
                      <w:szCs w:val="18"/>
                    </w:rPr>
                    <w:t>7</w:t>
                  </w:r>
                  <w:r w:rsidR="00F217C0">
                    <w:rPr>
                      <w:rFonts w:ascii="ITC Avant Garde" w:hAnsi="ITC Avant Garde"/>
                      <w:b/>
                      <w:sz w:val="18"/>
                      <w:szCs w:val="18"/>
                    </w:rPr>
                    <w:t>1</w:t>
                  </w:r>
                  <w:r w:rsidRPr="009D1502">
                    <w:rPr>
                      <w:rFonts w:ascii="ITC Avant Garde" w:hAnsi="ITC Avant Garde"/>
                      <w:b/>
                      <w:sz w:val="18"/>
                      <w:szCs w:val="18"/>
                    </w:rPr>
                    <w:t xml:space="preserve"> peritos </w:t>
                  </w:r>
                  <w:r w:rsidR="003017CD">
                    <w:rPr>
                      <w:rFonts w:ascii="ITC Avant Garde" w:hAnsi="ITC Avant Garde"/>
                      <w:b/>
                      <w:sz w:val="18"/>
                      <w:szCs w:val="18"/>
                    </w:rPr>
                    <w:t xml:space="preserve">actualmente </w:t>
                  </w:r>
                  <w:r>
                    <w:rPr>
                      <w:rFonts w:ascii="ITC Avant Garde" w:hAnsi="ITC Avant Garde"/>
                      <w:b/>
                      <w:sz w:val="18"/>
                      <w:szCs w:val="18"/>
                    </w:rPr>
                    <w:t xml:space="preserve">acreditados sean los </w:t>
                  </w:r>
                  <w:r w:rsidRPr="009D1502">
                    <w:rPr>
                      <w:rFonts w:ascii="ITC Avant Garde" w:hAnsi="ITC Avant Garde"/>
                      <w:b/>
                      <w:sz w:val="18"/>
                      <w:szCs w:val="18"/>
                    </w:rPr>
                    <w:t>que solicitar</w:t>
                  </w:r>
                  <w:r>
                    <w:rPr>
                      <w:rFonts w:ascii="ITC Avant Garde" w:hAnsi="ITC Avant Garde"/>
                      <w:b/>
                      <w:sz w:val="18"/>
                      <w:szCs w:val="18"/>
                    </w:rPr>
                    <w:t>á</w:t>
                  </w:r>
                  <w:r w:rsidRPr="009D1502">
                    <w:rPr>
                      <w:rFonts w:ascii="ITC Avant Garde" w:hAnsi="ITC Avant Garde"/>
                      <w:b/>
                      <w:sz w:val="18"/>
                      <w:szCs w:val="18"/>
                    </w:rPr>
                    <w:t>n la revalidación</w:t>
                  </w:r>
                  <w:r w:rsidR="003017CD">
                    <w:rPr>
                      <w:rFonts w:ascii="ITC Avant Garde" w:hAnsi="ITC Avant Garde"/>
                      <w:b/>
                      <w:sz w:val="18"/>
                      <w:szCs w:val="18"/>
                    </w:rPr>
                    <w:t>.</w:t>
                  </w:r>
                  <w:bookmarkEnd w:id="2"/>
                </w:p>
                <w:p w14:paraId="59F0BDA3" w14:textId="5196A6BC" w:rsidR="002C33BD" w:rsidRPr="00DD06A0" w:rsidRDefault="002C33BD" w:rsidP="003017CD">
                  <w:pPr>
                    <w:jc w:val="both"/>
                    <w:rPr>
                      <w:rFonts w:ascii="ITC Avant Garde" w:hAnsi="ITC Avant Garde"/>
                      <w:b/>
                      <w:sz w:val="18"/>
                      <w:szCs w:val="18"/>
                    </w:rPr>
                  </w:pPr>
                  <w:r>
                    <w:rPr>
                      <w:rFonts w:ascii="ITC Avant Garde" w:hAnsi="ITC Avant Garde"/>
                      <w:b/>
                      <w:sz w:val="18"/>
                      <w:szCs w:val="18"/>
                    </w:rPr>
                    <w:t xml:space="preserve">Fuente: </w:t>
                  </w:r>
                  <w:r w:rsidRPr="002C33BD">
                    <w:rPr>
                      <w:rFonts w:ascii="ITC Avant Garde" w:hAnsi="ITC Avant Garde"/>
                      <w:b/>
                      <w:sz w:val="18"/>
                      <w:szCs w:val="18"/>
                    </w:rPr>
                    <w:t>https://www.ift.org.mx/industria/registro-nacional-de-peritos</w:t>
                  </w:r>
                </w:p>
              </w:tc>
            </w:tr>
          </w:tbl>
          <w:p w14:paraId="611AC7EE"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2FB0FB90" w14:textId="77777777" w:rsidTr="00225DA6">
              <w:tc>
                <w:tcPr>
                  <w:tcW w:w="8602" w:type="dxa"/>
                  <w:shd w:val="clear" w:color="auto" w:fill="A8D08D" w:themeFill="accent6" w:themeFillTint="99"/>
                </w:tcPr>
                <w:p w14:paraId="5B74ECE5"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70A03032" w14:textId="77777777" w:rsidTr="00225DA6">
              <w:tc>
                <w:tcPr>
                  <w:tcW w:w="8602" w:type="dxa"/>
                  <w:shd w:val="clear" w:color="auto" w:fill="E2EFD9" w:themeFill="accent6" w:themeFillTint="33"/>
                </w:tcPr>
                <w:p w14:paraId="33AF8C25" w14:textId="77777777" w:rsidR="00F0449E" w:rsidRPr="00DD06A0" w:rsidRDefault="0000000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C03716">
                        <w:rPr>
                          <w:rFonts w:ascii="ITC Avant Garde" w:hAnsi="ITC Avant Garde"/>
                          <w:sz w:val="18"/>
                          <w:szCs w:val="18"/>
                        </w:rPr>
                        <w:t>517910 Otros servicios de telecomunicaciones</w:t>
                      </w:r>
                    </w:sdtContent>
                  </w:sdt>
                </w:p>
              </w:tc>
            </w:tr>
            <w:tr w:rsidR="002025CB" w:rsidRPr="00DD06A0" w14:paraId="79DBA77B" w14:textId="77777777" w:rsidTr="00225DA6">
              <w:tc>
                <w:tcPr>
                  <w:tcW w:w="8602" w:type="dxa"/>
                  <w:shd w:val="clear" w:color="auto" w:fill="E2EFD9" w:themeFill="accent6" w:themeFillTint="33"/>
                </w:tcPr>
                <w:p w14:paraId="4C65D650" w14:textId="77777777" w:rsidR="002025CB" w:rsidRPr="00DD06A0" w:rsidRDefault="00000000"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773730" w:rsidRPr="00DD06A0">
                        <w:rPr>
                          <w:rStyle w:val="Textodelmarcadordeposicin"/>
                          <w:rFonts w:ascii="ITC Avant Garde" w:hAnsi="ITC Avant Garde"/>
                          <w:sz w:val="18"/>
                          <w:szCs w:val="18"/>
                        </w:rPr>
                        <w:t>Elija un elemento.</w:t>
                      </w:r>
                    </w:sdtContent>
                  </w:sdt>
                </w:p>
              </w:tc>
            </w:tr>
          </w:tbl>
          <w:p w14:paraId="7AB51384" w14:textId="77777777" w:rsidR="00553A7C" w:rsidRPr="00DD06A0" w:rsidRDefault="00553A7C" w:rsidP="00225DA6">
            <w:pPr>
              <w:jc w:val="both"/>
              <w:rPr>
                <w:rFonts w:ascii="ITC Avant Garde" w:hAnsi="ITC Avant Garde"/>
                <w:b/>
                <w:sz w:val="18"/>
                <w:szCs w:val="18"/>
              </w:rPr>
            </w:pPr>
          </w:p>
          <w:p w14:paraId="0FBA9648" w14:textId="77777777" w:rsidR="002025CB" w:rsidRPr="00DD06A0" w:rsidRDefault="002025CB" w:rsidP="00225DA6">
            <w:pPr>
              <w:jc w:val="both"/>
              <w:rPr>
                <w:rFonts w:ascii="ITC Avant Garde" w:hAnsi="ITC Avant Garde"/>
                <w:b/>
                <w:sz w:val="18"/>
                <w:szCs w:val="18"/>
              </w:rPr>
            </w:pPr>
          </w:p>
        </w:tc>
      </w:tr>
    </w:tbl>
    <w:p w14:paraId="76422773"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60B39613" w14:textId="77777777" w:rsidTr="003C3084">
        <w:tc>
          <w:tcPr>
            <w:tcW w:w="8828" w:type="dxa"/>
          </w:tcPr>
          <w:p w14:paraId="62F04DF4"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7EB6820" w14:textId="77777777" w:rsidR="003C3084" w:rsidRPr="00DD06A0" w:rsidRDefault="003C3084" w:rsidP="001932FC">
            <w:pPr>
              <w:jc w:val="both"/>
              <w:rPr>
                <w:rFonts w:ascii="ITC Avant Garde" w:hAnsi="ITC Avant Garde"/>
                <w:sz w:val="18"/>
                <w:szCs w:val="18"/>
              </w:rPr>
            </w:pPr>
          </w:p>
          <w:p w14:paraId="5D066F56" w14:textId="5A0F8E31" w:rsidR="004A65C9" w:rsidRDefault="004A65C9" w:rsidP="004A65C9">
            <w:pPr>
              <w:pStyle w:val="Default"/>
              <w:tabs>
                <w:tab w:val="left" w:pos="0"/>
              </w:tabs>
              <w:jc w:val="both"/>
              <w:rPr>
                <w:rFonts w:ascii="ITC Avant Garde" w:hAnsi="ITC Avant Garde"/>
                <w:bCs/>
                <w:i/>
                <w:sz w:val="18"/>
                <w:szCs w:val="18"/>
                <w:lang w:val="es-ES_tradnl"/>
              </w:rPr>
            </w:pPr>
            <w:r w:rsidRPr="009372F3">
              <w:rPr>
                <w:rFonts w:ascii="ITC Avant Garde" w:hAnsi="ITC Avant Garde"/>
                <w:bCs/>
                <w:i/>
                <w:sz w:val="18"/>
                <w:szCs w:val="18"/>
                <w:lang w:val="es-ES_tradnl"/>
              </w:rPr>
              <w:t>Lineamientos para la Acreditación de Peritos en materia de telecomunicaciones y radiodifusión</w:t>
            </w:r>
            <w:r w:rsidR="0032096E">
              <w:rPr>
                <w:rFonts w:ascii="ITC Avant Garde" w:hAnsi="ITC Avant Garde"/>
                <w:bCs/>
                <w:i/>
                <w:sz w:val="18"/>
                <w:szCs w:val="18"/>
                <w:lang w:val="es-ES_tradnl"/>
              </w:rPr>
              <w:t xml:space="preserve"> publicados en el DOF el</w:t>
            </w:r>
            <w:r w:rsidR="0032096E" w:rsidRPr="009372F3">
              <w:rPr>
                <w:rFonts w:ascii="ITC Avant Garde" w:hAnsi="ITC Avant Garde"/>
                <w:bCs/>
                <w:i/>
                <w:sz w:val="18"/>
                <w:szCs w:val="18"/>
                <w:lang w:val="es-ES_tradnl"/>
              </w:rPr>
              <w:t xml:space="preserve"> 20 de febrero de 2017,</w:t>
            </w:r>
            <w:r w:rsidR="0032096E">
              <w:rPr>
                <w:rFonts w:ascii="ITC Avant Garde" w:hAnsi="ITC Avant Garde"/>
                <w:bCs/>
                <w:i/>
                <w:sz w:val="18"/>
                <w:szCs w:val="18"/>
                <w:lang w:val="es-ES_tradnl"/>
              </w:rPr>
              <w:t xml:space="preserve"> </w:t>
            </w:r>
            <w:r w:rsidR="005250E8">
              <w:rPr>
                <w:rFonts w:ascii="ITC Avant Garde" w:hAnsi="ITC Avant Garde"/>
                <w:bCs/>
                <w:i/>
                <w:sz w:val="18"/>
                <w:szCs w:val="18"/>
                <w:lang w:val="es-ES_tradnl"/>
              </w:rPr>
              <w:t>a</w:t>
            </w:r>
            <w:r w:rsidR="005250E8" w:rsidRPr="009372F3">
              <w:rPr>
                <w:rFonts w:ascii="ITC Avant Garde" w:hAnsi="ITC Avant Garde"/>
                <w:bCs/>
                <w:i/>
                <w:sz w:val="18"/>
                <w:szCs w:val="18"/>
                <w:lang w:val="es-ES_tradnl"/>
              </w:rPr>
              <w:t>sí</w:t>
            </w:r>
            <w:r w:rsidR="005250E8">
              <w:rPr>
                <w:rFonts w:ascii="ITC Avant Garde" w:hAnsi="ITC Avant Garde"/>
                <w:bCs/>
                <w:i/>
                <w:sz w:val="18"/>
                <w:szCs w:val="18"/>
                <w:lang w:val="es-ES_tradnl"/>
              </w:rPr>
              <w:t xml:space="preserve"> </w:t>
            </w:r>
            <w:r w:rsidR="0032096E">
              <w:rPr>
                <w:rFonts w:ascii="ITC Avant Garde" w:hAnsi="ITC Avant Garde"/>
                <w:bCs/>
                <w:i/>
                <w:sz w:val="18"/>
                <w:szCs w:val="18"/>
                <w:lang w:val="es-ES_tradnl"/>
              </w:rPr>
              <w:t xml:space="preserve">como sus modificaciones publicadas en el DOF el </w:t>
            </w:r>
            <w:r w:rsidR="0032096E" w:rsidRPr="009372F3">
              <w:rPr>
                <w:rFonts w:ascii="ITC Avant Garde" w:hAnsi="ITC Avant Garde"/>
                <w:bCs/>
                <w:i/>
                <w:sz w:val="18"/>
                <w:szCs w:val="18"/>
                <w:lang w:val="es-ES_tradnl"/>
              </w:rPr>
              <w:t>22 de marzo y el 19 de junio de 2018</w:t>
            </w:r>
            <w:r w:rsidR="0095623E">
              <w:rPr>
                <w:rFonts w:ascii="ITC Avant Garde" w:hAnsi="ITC Avant Garde"/>
                <w:bCs/>
                <w:i/>
                <w:sz w:val="18"/>
                <w:szCs w:val="18"/>
                <w:lang w:val="es-ES_tradnl"/>
              </w:rPr>
              <w:t>,</w:t>
            </w:r>
            <w:r w:rsidR="0032096E">
              <w:rPr>
                <w:rFonts w:ascii="ITC Avant Garde" w:hAnsi="ITC Avant Garde"/>
                <w:bCs/>
                <w:i/>
                <w:sz w:val="18"/>
                <w:szCs w:val="18"/>
                <w:lang w:val="es-ES_tradnl"/>
              </w:rPr>
              <w:t xml:space="preserve"> respectivamente</w:t>
            </w:r>
            <w:r w:rsidR="00C03716">
              <w:rPr>
                <w:rFonts w:ascii="ITC Avant Garde" w:hAnsi="ITC Avant Garde"/>
                <w:bCs/>
                <w:i/>
                <w:sz w:val="18"/>
                <w:szCs w:val="18"/>
                <w:lang w:val="es-ES_tradnl"/>
              </w:rPr>
              <w:t>.</w:t>
            </w:r>
          </w:p>
          <w:p w14:paraId="5AEA1CAB" w14:textId="77777777" w:rsidR="00C03716" w:rsidRDefault="00C03716" w:rsidP="004A65C9">
            <w:pPr>
              <w:pStyle w:val="Default"/>
              <w:tabs>
                <w:tab w:val="left" w:pos="0"/>
              </w:tabs>
              <w:jc w:val="both"/>
              <w:rPr>
                <w:rFonts w:ascii="ITC Avant Garde" w:hAnsi="ITC Avant Garde"/>
                <w:bCs/>
                <w:i/>
                <w:sz w:val="18"/>
                <w:szCs w:val="18"/>
                <w:lang w:val="es-ES_tradnl"/>
              </w:rPr>
            </w:pPr>
          </w:p>
          <w:p w14:paraId="625AB192" w14:textId="77777777" w:rsidR="00C03716" w:rsidRDefault="00C03716" w:rsidP="004A65C9">
            <w:pPr>
              <w:pStyle w:val="Default"/>
              <w:tabs>
                <w:tab w:val="left" w:pos="0"/>
              </w:tabs>
              <w:jc w:val="both"/>
              <w:rPr>
                <w:rFonts w:ascii="ITC Avant Garde" w:hAnsi="ITC Avant Garde"/>
                <w:bCs/>
                <w:i/>
                <w:sz w:val="18"/>
                <w:szCs w:val="18"/>
                <w:lang w:val="es-ES_tradnl"/>
              </w:rPr>
            </w:pPr>
            <w:r w:rsidRPr="006A2469">
              <w:rPr>
                <w:rFonts w:ascii="ITC Avant Garde" w:hAnsi="ITC Avant Garde"/>
                <w:sz w:val="18"/>
                <w:szCs w:val="18"/>
              </w:rPr>
              <w:t>Decreto por el que se reforman, adicionan y derogan diversas disposiciones de la Ley Federal de Derechos</w:t>
            </w:r>
            <w:r>
              <w:rPr>
                <w:rFonts w:ascii="ITC Avant Garde" w:hAnsi="ITC Avant Garde"/>
                <w:sz w:val="18"/>
                <w:szCs w:val="18"/>
              </w:rPr>
              <w:t>, publicado en el DOF el 9 de diciembre de 2019.</w:t>
            </w:r>
            <w:r w:rsidR="005A1929">
              <w:rPr>
                <w:rFonts w:ascii="ITC Avant Garde" w:hAnsi="ITC Avant Garde"/>
                <w:bCs/>
                <w:i/>
                <w:sz w:val="18"/>
                <w:szCs w:val="18"/>
                <w:lang w:val="es-ES_tradnl"/>
              </w:rPr>
              <w:t xml:space="preserve"> Complementa</w:t>
            </w:r>
            <w:r w:rsidR="001134D5">
              <w:rPr>
                <w:rFonts w:ascii="ITC Avant Garde" w:hAnsi="ITC Avant Garde"/>
                <w:bCs/>
                <w:i/>
                <w:sz w:val="18"/>
                <w:szCs w:val="18"/>
                <w:lang w:val="es-ES_tradnl"/>
              </w:rPr>
              <w:t xml:space="preserve"> </w:t>
            </w:r>
            <w:r w:rsidR="0016460D">
              <w:rPr>
                <w:rFonts w:ascii="ITC Avant Garde" w:hAnsi="ITC Avant Garde"/>
                <w:bCs/>
                <w:i/>
                <w:sz w:val="18"/>
                <w:szCs w:val="18"/>
                <w:lang w:val="es-ES_tradnl"/>
              </w:rPr>
              <w:t xml:space="preserve">y sustituye la aprobación por parte del Pleno del Instituto </w:t>
            </w:r>
            <w:r w:rsidR="0016460D" w:rsidRPr="0016460D">
              <w:rPr>
                <w:rFonts w:ascii="ITC Avant Garde" w:hAnsi="ITC Avant Garde"/>
                <w:bCs/>
                <w:i/>
                <w:sz w:val="18"/>
                <w:szCs w:val="18"/>
                <w:lang w:val="es-ES_tradnl"/>
              </w:rPr>
              <w:t>el monto de los aprovechamientos</w:t>
            </w:r>
            <w:r w:rsidR="0016460D">
              <w:rPr>
                <w:rFonts w:ascii="ITC Avant Garde" w:hAnsi="ITC Avant Garde"/>
                <w:bCs/>
                <w:i/>
                <w:sz w:val="18"/>
                <w:szCs w:val="18"/>
                <w:lang w:val="es-ES_tradnl"/>
              </w:rPr>
              <w:t>, ahora contenidos en la Ley Federal de Derechos.</w:t>
            </w:r>
          </w:p>
          <w:p w14:paraId="345DC4EB" w14:textId="77777777" w:rsidR="00560940" w:rsidRDefault="00560940" w:rsidP="004A65C9">
            <w:pPr>
              <w:pStyle w:val="Default"/>
              <w:tabs>
                <w:tab w:val="left" w:pos="0"/>
              </w:tabs>
              <w:jc w:val="both"/>
              <w:rPr>
                <w:rFonts w:ascii="ITC Avant Garde" w:hAnsi="ITC Avant Garde"/>
                <w:bCs/>
                <w:i/>
                <w:sz w:val="18"/>
                <w:szCs w:val="18"/>
                <w:lang w:val="es-ES_tradnl"/>
              </w:rPr>
            </w:pPr>
          </w:p>
          <w:p w14:paraId="0F692C55" w14:textId="6DFB12D9" w:rsidR="00560940" w:rsidRPr="00560940" w:rsidRDefault="00560940" w:rsidP="00F471A2">
            <w:pPr>
              <w:pStyle w:val="Default"/>
              <w:rPr>
                <w:rFonts w:ascii="ITC Avant Garde" w:hAnsi="ITC Avant Garde" w:cs="ITC Avant Garde"/>
                <w:sz w:val="19"/>
                <w:szCs w:val="19"/>
              </w:rPr>
            </w:pPr>
            <w:r w:rsidRPr="00F471A2">
              <w:rPr>
                <w:rFonts w:ascii="ITC Avant Garde" w:hAnsi="ITC Avant Garde" w:cs="ITC Avant Garde"/>
                <w:sz w:val="19"/>
                <w:szCs w:val="19"/>
              </w:rPr>
              <w:t xml:space="preserve">Además de </w:t>
            </w:r>
            <w:r w:rsidRPr="00560940">
              <w:rPr>
                <w:rFonts w:ascii="ITC Avant Garde" w:hAnsi="ITC Avant Garde" w:cs="ITC Avant Garde"/>
                <w:sz w:val="19"/>
                <w:szCs w:val="19"/>
              </w:rPr>
              <w:t xml:space="preserve">los artículos 28 de la </w:t>
            </w:r>
            <w:r w:rsidRPr="00560940">
              <w:rPr>
                <w:rFonts w:ascii="ITC Avant Garde" w:hAnsi="ITC Avant Garde" w:cs="ITC Avant Garde"/>
                <w:i/>
                <w:iCs/>
                <w:sz w:val="19"/>
                <w:szCs w:val="19"/>
              </w:rPr>
              <w:t xml:space="preserve">Constitución Política de los Estados Unidos Mexicanos, </w:t>
            </w:r>
            <w:r w:rsidRPr="00560940">
              <w:rPr>
                <w:rFonts w:ascii="ITC Avant Garde" w:hAnsi="ITC Avant Garde" w:cs="ITC Avant Garde"/>
                <w:sz w:val="19"/>
                <w:szCs w:val="19"/>
              </w:rPr>
              <w:t>7, 15, fracciones I y XXVI y 290 de la LFTR</w:t>
            </w:r>
            <w:r>
              <w:rPr>
                <w:rFonts w:ascii="ITC Avant Garde" w:hAnsi="ITC Avant Garde" w:cs="ITC Avant Garde"/>
                <w:sz w:val="19"/>
                <w:szCs w:val="19"/>
              </w:rPr>
              <w:t>.</w:t>
            </w:r>
            <w:r w:rsidRPr="00560940">
              <w:rPr>
                <w:rFonts w:ascii="ITC Avant Garde" w:hAnsi="ITC Avant Garde" w:cs="ITC Avant Garde"/>
                <w:sz w:val="19"/>
                <w:szCs w:val="19"/>
              </w:rPr>
              <w:t xml:space="preserve"> </w:t>
            </w:r>
          </w:p>
          <w:p w14:paraId="48E56B26" w14:textId="50D66B01" w:rsidR="00560940" w:rsidRPr="00F471A2" w:rsidRDefault="00560940" w:rsidP="004A65C9">
            <w:pPr>
              <w:pStyle w:val="Default"/>
              <w:tabs>
                <w:tab w:val="left" w:pos="0"/>
              </w:tabs>
              <w:jc w:val="both"/>
              <w:rPr>
                <w:rFonts w:ascii="ITC Avant Garde" w:hAnsi="ITC Avant Garde"/>
                <w:bCs/>
                <w:i/>
                <w:sz w:val="18"/>
                <w:szCs w:val="18"/>
              </w:rPr>
            </w:pPr>
          </w:p>
          <w:p w14:paraId="4C5B2BFE" w14:textId="77777777" w:rsidR="003C3084" w:rsidRPr="00DD06A0" w:rsidRDefault="003C3084" w:rsidP="001932FC">
            <w:pPr>
              <w:jc w:val="both"/>
              <w:rPr>
                <w:rFonts w:ascii="ITC Avant Garde" w:hAnsi="ITC Avant Garde"/>
                <w:sz w:val="18"/>
                <w:szCs w:val="18"/>
              </w:rPr>
            </w:pPr>
          </w:p>
        </w:tc>
      </w:tr>
    </w:tbl>
    <w:p w14:paraId="649138D5" w14:textId="77777777" w:rsidR="003C3084" w:rsidRPr="00DD06A0" w:rsidRDefault="003C3084" w:rsidP="001932FC">
      <w:pPr>
        <w:jc w:val="both"/>
        <w:rPr>
          <w:rFonts w:ascii="ITC Avant Garde" w:hAnsi="ITC Avant Garde"/>
          <w:sz w:val="18"/>
          <w:szCs w:val="18"/>
        </w:rPr>
      </w:pPr>
    </w:p>
    <w:p w14:paraId="323E2CB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F40AD3D" w14:textId="77777777" w:rsidTr="00225DA6">
        <w:tc>
          <w:tcPr>
            <w:tcW w:w="8828" w:type="dxa"/>
          </w:tcPr>
          <w:p w14:paraId="1646C43F"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33E37536"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81467AB"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6CAAD18" w14:textId="77777777" w:rsidTr="00CE2F13">
              <w:tc>
                <w:tcPr>
                  <w:tcW w:w="1562" w:type="dxa"/>
                  <w:tcBorders>
                    <w:bottom w:val="single" w:sz="4" w:space="0" w:color="auto"/>
                  </w:tcBorders>
                  <w:shd w:val="clear" w:color="auto" w:fill="A8D08D" w:themeFill="accent6" w:themeFillTint="99"/>
                </w:tcPr>
                <w:p w14:paraId="01D9D6C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D123B7C"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5F80C2B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69B9C515"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596CF41E"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5F2BDC" w14:textId="77777777" w:rsidR="007140E1" w:rsidRPr="00EF60BA" w:rsidRDefault="002228AC"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6229553" w14:textId="77777777" w:rsidR="007140E1" w:rsidRPr="00DD06A0" w:rsidRDefault="009E69C3">
                  <w:pPr>
                    <w:rPr>
                      <w:rFonts w:ascii="ITC Avant Garde" w:hAnsi="ITC Avant Garde"/>
                      <w:sz w:val="18"/>
                      <w:szCs w:val="18"/>
                    </w:rPr>
                  </w:pPr>
                  <w:r>
                    <w:rPr>
                      <w:rFonts w:ascii="ITC Avant Garde" w:hAnsi="ITC Avant Garde"/>
                      <w:sz w:val="18"/>
                      <w:szCs w:val="18"/>
                    </w:rPr>
                    <w:t xml:space="preserve">No </w:t>
                  </w:r>
                  <w:r w:rsidR="00693237">
                    <w:rPr>
                      <w:rFonts w:ascii="ITC Avant Garde" w:hAnsi="ITC Avant Garde"/>
                      <w:sz w:val="18"/>
                      <w:szCs w:val="18"/>
                    </w:rPr>
                    <w:t>emitir una</w:t>
                  </w:r>
                  <w:r w:rsidR="00230147">
                    <w:rPr>
                      <w:rFonts w:ascii="ITC Avant Garde" w:hAnsi="ITC Avant Garde"/>
                      <w:sz w:val="18"/>
                      <w:szCs w:val="18"/>
                    </w:rPr>
                    <w:t xml:space="preserve"> propuesta </w:t>
                  </w:r>
                  <w:r w:rsidR="00693237">
                    <w:rPr>
                      <w:rFonts w:ascii="ITC Avant Garde" w:hAnsi="ITC Avant Garde"/>
                      <w:sz w:val="18"/>
                      <w:szCs w:val="18"/>
                    </w:rPr>
                    <w:t>de modificación</w:t>
                  </w:r>
                  <w:r w:rsidR="00230147">
                    <w:rPr>
                      <w:rFonts w:ascii="ITC Avant Garde" w:hAnsi="ITC Avant Garde"/>
                      <w:sz w:val="18"/>
                      <w:szCs w:val="18"/>
                    </w:rPr>
                    <w:t xml:space="preserve"> a los</w:t>
                  </w:r>
                  <w:r>
                    <w:rPr>
                      <w:rFonts w:ascii="ITC Avant Garde" w:hAnsi="ITC Avant Garde"/>
                      <w:sz w:val="18"/>
                      <w:szCs w:val="18"/>
                    </w:rPr>
                    <w:t xml:space="preserve"> </w:t>
                  </w:r>
                  <w:r w:rsidR="000D55F9">
                    <w:rPr>
                      <w:rFonts w:ascii="ITC Avant Garde" w:hAnsi="ITC Avant Garde"/>
                      <w:sz w:val="18"/>
                      <w:szCs w:val="18"/>
                    </w:rPr>
                    <w:lastRenderedPageBreak/>
                    <w:t>L</w:t>
                  </w:r>
                  <w:r>
                    <w:rPr>
                      <w:rFonts w:ascii="ITC Avant Garde" w:hAnsi="ITC Avant Garde"/>
                      <w:sz w:val="18"/>
                      <w:szCs w:val="18"/>
                    </w:rPr>
                    <w:t>ineamientos</w:t>
                  </w:r>
                  <w:r w:rsidR="000D55F9">
                    <w:rPr>
                      <w:rFonts w:ascii="ITC Avant Garde" w:hAnsi="ITC Avant Garde"/>
                      <w:sz w:val="18"/>
                      <w:szCs w:val="18"/>
                    </w:rPr>
                    <w:t xml:space="preserve"> de Peritos</w:t>
                  </w:r>
                  <w:r>
                    <w:rPr>
                      <w:rFonts w:ascii="ITC Avant Garde" w:hAnsi="ITC Avant Garde"/>
                      <w:sz w:val="18"/>
                      <w:szCs w:val="18"/>
                    </w:rPr>
                    <w:t>.</w:t>
                  </w:r>
                  <w:r w:rsidR="001A58CD">
                    <w:rPr>
                      <w:rFonts w:ascii="ITC Avant Garde" w:hAnsi="ITC Avant Garde"/>
                      <w:sz w:val="18"/>
                      <w:szCs w:val="18"/>
                    </w:rPr>
                    <w:t xml:space="preserve"> </w:t>
                  </w:r>
                </w:p>
              </w:tc>
              <w:tc>
                <w:tcPr>
                  <w:tcW w:w="2648" w:type="dxa"/>
                </w:tcPr>
                <w:p w14:paraId="27C77B7A" w14:textId="68474F13" w:rsidR="007140E1" w:rsidRPr="00DD06A0" w:rsidRDefault="00890FAA" w:rsidP="00225DA6">
                  <w:pPr>
                    <w:jc w:val="center"/>
                    <w:rPr>
                      <w:rFonts w:ascii="ITC Avant Garde" w:hAnsi="ITC Avant Garde"/>
                      <w:sz w:val="18"/>
                      <w:szCs w:val="18"/>
                    </w:rPr>
                  </w:pPr>
                  <w:r>
                    <w:rPr>
                      <w:rFonts w:ascii="ITC Avant Garde" w:hAnsi="ITC Avant Garde"/>
                      <w:sz w:val="18"/>
                      <w:szCs w:val="18"/>
                    </w:rPr>
                    <w:lastRenderedPageBreak/>
                    <w:t>N</w:t>
                  </w:r>
                  <w:r w:rsidR="00DE175E">
                    <w:rPr>
                      <w:rFonts w:ascii="ITC Avant Garde" w:hAnsi="ITC Avant Garde"/>
                      <w:sz w:val="18"/>
                      <w:szCs w:val="18"/>
                    </w:rPr>
                    <w:t>inguna</w:t>
                  </w:r>
                </w:p>
              </w:tc>
              <w:tc>
                <w:tcPr>
                  <w:tcW w:w="2355" w:type="dxa"/>
                </w:tcPr>
                <w:p w14:paraId="29212AEE" w14:textId="22086250" w:rsidR="005250E8" w:rsidRDefault="009E69C3" w:rsidP="00693237">
                  <w:pPr>
                    <w:jc w:val="both"/>
                    <w:rPr>
                      <w:rFonts w:ascii="ITC Avant Garde" w:hAnsi="ITC Avant Garde"/>
                      <w:sz w:val="18"/>
                      <w:szCs w:val="18"/>
                    </w:rPr>
                  </w:pPr>
                  <w:r>
                    <w:rPr>
                      <w:rFonts w:ascii="ITC Avant Garde" w:hAnsi="ITC Avant Garde"/>
                      <w:sz w:val="18"/>
                      <w:szCs w:val="18"/>
                    </w:rPr>
                    <w:t>No se podría</w:t>
                  </w:r>
                  <w:r w:rsidR="00230147">
                    <w:rPr>
                      <w:rFonts w:ascii="ITC Avant Garde" w:hAnsi="ITC Avant Garde"/>
                      <w:sz w:val="18"/>
                      <w:szCs w:val="18"/>
                    </w:rPr>
                    <w:t xml:space="preserve"> eliminar lo que ya no es aplicable en los </w:t>
                  </w:r>
                  <w:r w:rsidR="00D21404">
                    <w:rPr>
                      <w:rFonts w:ascii="ITC Avant Garde" w:hAnsi="ITC Avant Garde"/>
                      <w:sz w:val="18"/>
                      <w:szCs w:val="18"/>
                    </w:rPr>
                    <w:t>L</w:t>
                  </w:r>
                  <w:r w:rsidR="00230147">
                    <w:rPr>
                      <w:rFonts w:ascii="ITC Avant Garde" w:hAnsi="ITC Avant Garde"/>
                      <w:sz w:val="18"/>
                      <w:szCs w:val="18"/>
                    </w:rPr>
                    <w:t xml:space="preserve">ineamientos </w:t>
                  </w:r>
                  <w:r w:rsidR="00FF0F70">
                    <w:rPr>
                      <w:rFonts w:ascii="ITC Avant Garde" w:hAnsi="ITC Avant Garde"/>
                      <w:sz w:val="18"/>
                      <w:szCs w:val="18"/>
                    </w:rPr>
                    <w:t xml:space="preserve">ni aprovechar las áreas de </w:t>
                  </w:r>
                  <w:r w:rsidR="00FF0F70">
                    <w:rPr>
                      <w:rFonts w:ascii="ITC Avant Garde" w:hAnsi="ITC Avant Garde"/>
                      <w:sz w:val="18"/>
                      <w:szCs w:val="18"/>
                    </w:rPr>
                    <w:lastRenderedPageBreak/>
                    <w:t>oportunidad de mejorar los Lineamientos</w:t>
                  </w:r>
                  <w:r w:rsidR="005250E8">
                    <w:rPr>
                      <w:rFonts w:ascii="ITC Avant Garde" w:hAnsi="ITC Avant Garde"/>
                      <w:sz w:val="18"/>
                      <w:szCs w:val="18"/>
                    </w:rPr>
                    <w:t>.</w:t>
                  </w:r>
                </w:p>
                <w:p w14:paraId="2AD8C792" w14:textId="5DB890C2" w:rsidR="007140E1" w:rsidRPr="00DD06A0" w:rsidRDefault="005250E8" w:rsidP="00693237">
                  <w:pPr>
                    <w:jc w:val="both"/>
                    <w:rPr>
                      <w:rFonts w:ascii="ITC Avant Garde" w:hAnsi="ITC Avant Garde"/>
                      <w:sz w:val="18"/>
                      <w:szCs w:val="18"/>
                    </w:rPr>
                  </w:pPr>
                  <w:r>
                    <w:rPr>
                      <w:rFonts w:ascii="ITC Avant Garde" w:hAnsi="ITC Avant Garde"/>
                      <w:sz w:val="18"/>
                      <w:szCs w:val="18"/>
                    </w:rPr>
                    <w:t xml:space="preserve"> </w:t>
                  </w:r>
                  <w:r w:rsidR="00230147">
                    <w:rPr>
                      <w:rFonts w:ascii="ITC Avant Garde" w:hAnsi="ITC Avant Garde"/>
                      <w:sz w:val="18"/>
                      <w:szCs w:val="18"/>
                    </w:rPr>
                    <w:t xml:space="preserve"> </w:t>
                  </w:r>
                </w:p>
              </w:tc>
            </w:tr>
            <w:tr w:rsidR="00790373" w:rsidRPr="00DD06A0" w14:paraId="0657C849" w14:textId="77777777" w:rsidTr="00CE2F13">
              <w:sdt>
                <w:sdtPr>
                  <w:rPr>
                    <w:rFonts w:ascii="ITC Avant Garde" w:hAnsi="ITC Avant Garde"/>
                    <w:i/>
                    <w:sz w:val="18"/>
                    <w:szCs w:val="18"/>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A0C7AD" w14:textId="78B0AA8E" w:rsidR="00790373" w:rsidRPr="00EF60BA" w:rsidRDefault="00560940"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11192399" w14:textId="06D909B6" w:rsidR="00790373" w:rsidRPr="00DD06A0" w:rsidRDefault="00560940" w:rsidP="00790373">
                  <w:pPr>
                    <w:jc w:val="center"/>
                    <w:rPr>
                      <w:rFonts w:ascii="ITC Avant Garde" w:hAnsi="ITC Avant Garde"/>
                      <w:sz w:val="18"/>
                      <w:szCs w:val="18"/>
                    </w:rPr>
                  </w:pPr>
                  <w:r>
                    <w:rPr>
                      <w:rFonts w:ascii="ITC Avant Garde" w:hAnsi="ITC Avant Garde"/>
                      <w:sz w:val="18"/>
                      <w:szCs w:val="18"/>
                    </w:rPr>
                    <w:t xml:space="preserve">Eliminar los actuales </w:t>
                  </w:r>
                  <w:r w:rsidRPr="00EE1A76">
                    <w:rPr>
                      <w:rFonts w:ascii="ITC Avant Garde" w:hAnsi="ITC Avant Garde"/>
                      <w:sz w:val="18"/>
                      <w:szCs w:val="18"/>
                    </w:rPr>
                    <w:t>Lineamientos para la acreditación de peritos en materia de telecomunicaciones y radiodifusión</w:t>
                  </w:r>
                  <w:r>
                    <w:rPr>
                      <w:rFonts w:ascii="ITC Avant Garde" w:hAnsi="ITC Avant Garde"/>
                      <w:sz w:val="18"/>
                      <w:szCs w:val="18"/>
                    </w:rPr>
                    <w:t xml:space="preserve"> </w:t>
                  </w:r>
                </w:p>
              </w:tc>
              <w:tc>
                <w:tcPr>
                  <w:tcW w:w="2648" w:type="dxa"/>
                </w:tcPr>
                <w:p w14:paraId="0C775FDB" w14:textId="79C42F27" w:rsidR="00790373" w:rsidRPr="00DD06A0" w:rsidRDefault="00560940" w:rsidP="00790373">
                  <w:pPr>
                    <w:jc w:val="center"/>
                    <w:rPr>
                      <w:rFonts w:ascii="ITC Avant Garde" w:hAnsi="ITC Avant Garde"/>
                      <w:sz w:val="18"/>
                      <w:szCs w:val="18"/>
                    </w:rPr>
                  </w:pPr>
                  <w:r>
                    <w:rPr>
                      <w:rFonts w:ascii="ITC Avant Garde" w:hAnsi="ITC Avant Garde"/>
                      <w:sz w:val="18"/>
                      <w:szCs w:val="18"/>
                    </w:rPr>
                    <w:t>Ninguna</w:t>
                  </w:r>
                </w:p>
              </w:tc>
              <w:tc>
                <w:tcPr>
                  <w:tcW w:w="2355" w:type="dxa"/>
                </w:tcPr>
                <w:p w14:paraId="5AA4FBAB" w14:textId="70EF064B" w:rsidR="00790373" w:rsidRPr="00DD06A0" w:rsidRDefault="00560940" w:rsidP="00790373">
                  <w:pPr>
                    <w:jc w:val="center"/>
                    <w:rPr>
                      <w:rFonts w:ascii="ITC Avant Garde" w:hAnsi="ITC Avant Garde"/>
                      <w:sz w:val="18"/>
                      <w:szCs w:val="18"/>
                    </w:rPr>
                  </w:pPr>
                  <w:r>
                    <w:rPr>
                      <w:rFonts w:ascii="ITC Avant Garde" w:hAnsi="ITC Avant Garde"/>
                      <w:sz w:val="18"/>
                      <w:szCs w:val="18"/>
                    </w:rPr>
                    <w:t>El IFT y los Peritos no tendrían un marco de referencia para su respectiva acreditación y/o revalidación lo que traería la imposibilidad de tener a los peritos como coadyuvantes de la homologación o utilizar criterios arbitrarios para este proceso</w:t>
                  </w:r>
                </w:p>
              </w:tc>
            </w:tr>
            <w:tr w:rsidR="00560940" w:rsidRPr="00DD06A0" w14:paraId="2C72199B" w14:textId="77777777" w:rsidTr="00CE2F13">
              <w:sdt>
                <w:sdtPr>
                  <w:rPr>
                    <w:rFonts w:ascii="ITC Avant Garde" w:hAnsi="ITC Avant Garde"/>
                    <w:i/>
                    <w:sz w:val="18"/>
                    <w:szCs w:val="18"/>
                  </w:rPr>
                  <w:alias w:val="Alternativa evaluada"/>
                  <w:tag w:val="Alternativa evaluada"/>
                  <w:id w:val="-1748186829"/>
                  <w:placeholder>
                    <w:docPart w:val="411ED4E450C449D9A02106A57AB1CE8B"/>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3CA00D" w14:textId="4D1F70E1" w:rsidR="00560940" w:rsidRDefault="00560940" w:rsidP="00560940">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3FFABBBF" w14:textId="19013DA6" w:rsidR="00560940" w:rsidRPr="00560940" w:rsidRDefault="00560940" w:rsidP="00560940">
                  <w:pPr>
                    <w:autoSpaceDE w:val="0"/>
                    <w:autoSpaceDN w:val="0"/>
                    <w:adjustRightInd w:val="0"/>
                    <w:rPr>
                      <w:rFonts w:ascii="ITC Avant Garde" w:hAnsi="ITC Avant Garde" w:cs="ITC Avant Garde"/>
                      <w:color w:val="000000"/>
                      <w:sz w:val="19"/>
                      <w:szCs w:val="19"/>
                    </w:rPr>
                  </w:pPr>
                  <w:r>
                    <w:rPr>
                      <w:rFonts w:ascii="ITC Avant Garde" w:hAnsi="ITC Avant Garde" w:cs="ITC Avant Garde"/>
                      <w:color w:val="000000"/>
                      <w:sz w:val="19"/>
                      <w:szCs w:val="19"/>
                    </w:rPr>
                    <w:t>L</w:t>
                  </w:r>
                  <w:r w:rsidRPr="00560940">
                    <w:rPr>
                      <w:rFonts w:ascii="ITC Avant Garde" w:hAnsi="ITC Avant Garde" w:cs="ITC Avant Garde"/>
                      <w:color w:val="000000"/>
                      <w:sz w:val="19"/>
                      <w:szCs w:val="19"/>
                    </w:rPr>
                    <w:t xml:space="preserve">os peritos tomen acciones como gremio para atender las áreas de oportunidad del proceso de acreditación </w:t>
                  </w:r>
                </w:p>
                <w:p w14:paraId="46D4D496" w14:textId="77777777" w:rsidR="00560940" w:rsidRDefault="00560940" w:rsidP="00560940">
                  <w:pPr>
                    <w:jc w:val="center"/>
                    <w:rPr>
                      <w:rFonts w:ascii="ITC Avant Garde" w:hAnsi="ITC Avant Garde"/>
                      <w:sz w:val="18"/>
                      <w:szCs w:val="18"/>
                    </w:rPr>
                  </w:pPr>
                </w:p>
              </w:tc>
              <w:tc>
                <w:tcPr>
                  <w:tcW w:w="2648" w:type="dxa"/>
                </w:tcPr>
                <w:p w14:paraId="6DEC4B5E" w14:textId="2F69F995" w:rsidR="00560940" w:rsidRDefault="00560940" w:rsidP="00560940">
                  <w:pPr>
                    <w:jc w:val="center"/>
                    <w:rPr>
                      <w:rFonts w:ascii="ITC Avant Garde" w:hAnsi="ITC Avant Garde"/>
                      <w:sz w:val="18"/>
                      <w:szCs w:val="18"/>
                    </w:rPr>
                  </w:pPr>
                  <w:r>
                    <w:rPr>
                      <w:rFonts w:ascii="ITC Avant Garde" w:hAnsi="ITC Avant Garde"/>
                      <w:sz w:val="18"/>
                      <w:szCs w:val="18"/>
                    </w:rPr>
                    <w:t>Ninguna</w:t>
                  </w:r>
                </w:p>
              </w:tc>
              <w:tc>
                <w:tcPr>
                  <w:tcW w:w="2355" w:type="dxa"/>
                </w:tcPr>
                <w:p w14:paraId="1D143CED" w14:textId="6B937AF3" w:rsidR="00560940" w:rsidRDefault="002C1822" w:rsidP="00560940">
                  <w:pPr>
                    <w:jc w:val="center"/>
                    <w:rPr>
                      <w:rFonts w:ascii="ITC Avant Garde" w:hAnsi="ITC Avant Garde"/>
                      <w:sz w:val="18"/>
                      <w:szCs w:val="18"/>
                    </w:rPr>
                  </w:pPr>
                  <w:r>
                    <w:rPr>
                      <w:rFonts w:ascii="ITC Avant Garde" w:hAnsi="ITC Avant Garde"/>
                      <w:sz w:val="18"/>
                      <w:szCs w:val="18"/>
                    </w:rPr>
                    <w:t xml:space="preserve">El IFT estaría renunciando a atribuciones establecidas en los artículos 1, 7 y 290 de la LFTR. </w:t>
                  </w:r>
                </w:p>
              </w:tc>
            </w:tr>
          </w:tbl>
          <w:p w14:paraId="70AB40FA" w14:textId="77777777" w:rsidR="003C3084" w:rsidRPr="00DD06A0" w:rsidRDefault="003C3084" w:rsidP="00225DA6">
            <w:pPr>
              <w:jc w:val="both"/>
              <w:rPr>
                <w:rFonts w:ascii="ITC Avant Garde" w:hAnsi="ITC Avant Garde"/>
                <w:sz w:val="18"/>
                <w:szCs w:val="18"/>
              </w:rPr>
            </w:pPr>
          </w:p>
          <w:p w14:paraId="74E8BA51" w14:textId="77777777" w:rsidR="002025CB" w:rsidRPr="00DD06A0" w:rsidRDefault="002025CB" w:rsidP="00225DA6">
            <w:pPr>
              <w:jc w:val="both"/>
              <w:rPr>
                <w:rFonts w:ascii="ITC Avant Garde" w:hAnsi="ITC Avant Garde"/>
                <w:sz w:val="18"/>
                <w:szCs w:val="18"/>
              </w:rPr>
            </w:pPr>
          </w:p>
        </w:tc>
      </w:tr>
    </w:tbl>
    <w:p w14:paraId="0F42C1B9"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EA72766" w14:textId="77777777" w:rsidTr="00225DA6">
        <w:tc>
          <w:tcPr>
            <w:tcW w:w="8828" w:type="dxa"/>
          </w:tcPr>
          <w:p w14:paraId="0F0E916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3CECE2ED"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66CA7503" w14:textId="77777777" w:rsidR="00DE175E" w:rsidRDefault="00DE175E" w:rsidP="00225DA6">
            <w:pPr>
              <w:jc w:val="both"/>
              <w:rPr>
                <w:rFonts w:ascii="ITC Avant Garde" w:hAnsi="ITC Avant Garde"/>
                <w:sz w:val="18"/>
                <w:szCs w:val="18"/>
              </w:rPr>
            </w:pPr>
          </w:p>
          <w:p w14:paraId="7FF7E8E6" w14:textId="1945AF7B" w:rsidR="00F6342A" w:rsidRPr="00DD06A0" w:rsidRDefault="00F6342A" w:rsidP="00225DA6">
            <w:pPr>
              <w:jc w:val="both"/>
              <w:rPr>
                <w:rFonts w:ascii="ITC Avant Garde" w:hAnsi="ITC Avant Garde"/>
                <w:sz w:val="18"/>
                <w:szCs w:val="18"/>
              </w:rPr>
            </w:pPr>
            <w:r>
              <w:rPr>
                <w:rFonts w:ascii="ITC Avant Garde" w:hAnsi="ITC Avant Garde"/>
                <w:sz w:val="18"/>
                <w:szCs w:val="18"/>
              </w:rPr>
              <w:t>En este caso particular de modifi</w:t>
            </w:r>
            <w:r w:rsidR="00DE175E">
              <w:rPr>
                <w:rFonts w:ascii="ITC Avant Garde" w:hAnsi="ITC Avant Garde"/>
                <w:sz w:val="18"/>
                <w:szCs w:val="18"/>
              </w:rPr>
              <w:t>cación de</w:t>
            </w:r>
            <w:r>
              <w:rPr>
                <w:rFonts w:ascii="ITC Avant Garde" w:hAnsi="ITC Avant Garde"/>
                <w:sz w:val="18"/>
                <w:szCs w:val="18"/>
              </w:rPr>
              <w:t xml:space="preserve"> los Lineamientos de Peritos</w:t>
            </w:r>
            <w:r w:rsidR="00DE175E">
              <w:rPr>
                <w:rFonts w:ascii="ITC Avant Garde" w:hAnsi="ITC Avant Garde"/>
                <w:sz w:val="18"/>
                <w:szCs w:val="18"/>
              </w:rPr>
              <w:t xml:space="preserve"> </w:t>
            </w:r>
            <w:r w:rsidR="000D55F9">
              <w:rPr>
                <w:rFonts w:ascii="ITC Avant Garde" w:hAnsi="ITC Avant Garde"/>
                <w:sz w:val="18"/>
                <w:szCs w:val="18"/>
              </w:rPr>
              <w:t xml:space="preserve">en los tópicos que se busca adicionar, </w:t>
            </w:r>
            <w:r w:rsidR="00DE175E">
              <w:rPr>
                <w:rFonts w:ascii="ITC Avant Garde" w:hAnsi="ITC Avant Garde"/>
                <w:sz w:val="18"/>
                <w:szCs w:val="18"/>
              </w:rPr>
              <w:t xml:space="preserve">no tenemos </w:t>
            </w:r>
            <w:r w:rsidR="000D55F9">
              <w:rPr>
                <w:rFonts w:ascii="ITC Avant Garde" w:hAnsi="ITC Avant Garde"/>
                <w:sz w:val="18"/>
                <w:szCs w:val="18"/>
              </w:rPr>
              <w:t>un referente</w:t>
            </w:r>
            <w:r w:rsidR="00DE175E">
              <w:rPr>
                <w:rFonts w:ascii="ITC Avant Garde" w:hAnsi="ITC Avant Garde"/>
                <w:sz w:val="18"/>
                <w:szCs w:val="18"/>
              </w:rPr>
              <w:t xml:space="preserve"> de que est</w:t>
            </w:r>
            <w:r w:rsidR="000D55F9">
              <w:rPr>
                <w:rFonts w:ascii="ITC Avant Garde" w:hAnsi="ITC Avant Garde"/>
                <w:sz w:val="18"/>
                <w:szCs w:val="18"/>
              </w:rPr>
              <w:t>a</w:t>
            </w:r>
            <w:r w:rsidR="00DE175E">
              <w:rPr>
                <w:rFonts w:ascii="ITC Avant Garde" w:hAnsi="ITC Avant Garde"/>
                <w:sz w:val="18"/>
                <w:szCs w:val="18"/>
              </w:rPr>
              <w:t xml:space="preserve">s modificaciones las </w:t>
            </w:r>
            <w:r w:rsidR="000D55F9">
              <w:rPr>
                <w:rFonts w:ascii="ITC Avant Garde" w:hAnsi="ITC Avant Garde"/>
                <w:sz w:val="18"/>
                <w:szCs w:val="18"/>
              </w:rPr>
              <w:t xml:space="preserve">haya </w:t>
            </w:r>
            <w:r w:rsidR="00DE175E">
              <w:rPr>
                <w:rFonts w:ascii="ITC Avant Garde" w:hAnsi="ITC Avant Garde"/>
                <w:sz w:val="18"/>
                <w:szCs w:val="18"/>
              </w:rPr>
              <w:t>llev</w:t>
            </w:r>
            <w:r w:rsidR="000D55F9">
              <w:rPr>
                <w:rFonts w:ascii="ITC Avant Garde" w:hAnsi="ITC Avant Garde"/>
                <w:sz w:val="18"/>
                <w:szCs w:val="18"/>
              </w:rPr>
              <w:t>ado</w:t>
            </w:r>
            <w:r w:rsidR="00DE175E">
              <w:rPr>
                <w:rFonts w:ascii="ITC Avant Garde" w:hAnsi="ITC Avant Garde"/>
                <w:sz w:val="18"/>
                <w:szCs w:val="18"/>
              </w:rPr>
              <w:t xml:space="preserve"> a cabo algún otro país</w:t>
            </w:r>
            <w:r w:rsidR="000D55F9">
              <w:rPr>
                <w:rFonts w:ascii="ITC Avant Garde" w:hAnsi="ITC Avant Garde"/>
                <w:sz w:val="18"/>
                <w:szCs w:val="18"/>
              </w:rPr>
              <w:t>;</w:t>
            </w:r>
            <w:r w:rsidR="00DE175E">
              <w:rPr>
                <w:rFonts w:ascii="ITC Avant Garde" w:hAnsi="ITC Avant Garde"/>
                <w:sz w:val="18"/>
                <w:szCs w:val="18"/>
              </w:rPr>
              <w:t xml:space="preserve"> sin </w:t>
            </w:r>
            <w:r w:rsidR="008610BE">
              <w:rPr>
                <w:rFonts w:ascii="ITC Avant Garde" w:hAnsi="ITC Avant Garde"/>
                <w:sz w:val="18"/>
                <w:szCs w:val="18"/>
              </w:rPr>
              <w:t>embargo,</w:t>
            </w:r>
            <w:r w:rsidR="00DE175E">
              <w:rPr>
                <w:rFonts w:ascii="ITC Avant Garde" w:hAnsi="ITC Avant Garde"/>
                <w:sz w:val="18"/>
                <w:szCs w:val="18"/>
              </w:rPr>
              <w:t xml:space="preserve"> para la publicación de los </w:t>
            </w:r>
            <w:r w:rsidR="00D21404">
              <w:rPr>
                <w:rFonts w:ascii="ITC Avant Garde" w:hAnsi="ITC Avant Garde"/>
                <w:sz w:val="18"/>
                <w:szCs w:val="18"/>
              </w:rPr>
              <w:t>L</w:t>
            </w:r>
            <w:r w:rsidR="00DE175E">
              <w:rPr>
                <w:rFonts w:ascii="ITC Avant Garde" w:hAnsi="ITC Avant Garde"/>
                <w:sz w:val="18"/>
                <w:szCs w:val="18"/>
              </w:rPr>
              <w:t>ineamientos s</w:t>
            </w:r>
            <w:r w:rsidR="000D55F9">
              <w:rPr>
                <w:rFonts w:ascii="ITC Avant Garde" w:hAnsi="ITC Avant Garde"/>
                <w:sz w:val="18"/>
                <w:szCs w:val="18"/>
              </w:rPr>
              <w:t>í</w:t>
            </w:r>
            <w:r w:rsidR="00DE175E">
              <w:rPr>
                <w:rFonts w:ascii="ITC Avant Garde" w:hAnsi="ITC Avant Garde"/>
                <w:sz w:val="18"/>
                <w:szCs w:val="18"/>
              </w:rPr>
              <w:t xml:space="preserve"> se reportó que SUITEL el órgano regulador de Costa Rica lleva </w:t>
            </w:r>
            <w:r w:rsidR="00575AEF">
              <w:rPr>
                <w:rFonts w:ascii="ITC Avant Garde" w:hAnsi="ITC Avant Garde"/>
                <w:sz w:val="18"/>
                <w:szCs w:val="18"/>
              </w:rPr>
              <w:t>a cabo</w:t>
            </w:r>
            <w:r w:rsidR="00DE175E">
              <w:rPr>
                <w:rFonts w:ascii="ITC Avant Garde" w:hAnsi="ITC Avant Garde"/>
                <w:sz w:val="18"/>
                <w:szCs w:val="18"/>
              </w:rPr>
              <w:t xml:space="preserve"> un </w:t>
            </w:r>
            <w:r w:rsidR="00575AEF">
              <w:rPr>
                <w:rFonts w:ascii="ITC Avant Garde" w:hAnsi="ITC Avant Garde"/>
                <w:sz w:val="18"/>
                <w:szCs w:val="18"/>
              </w:rPr>
              <w:t>proceso</w:t>
            </w:r>
            <w:r w:rsidR="00DE175E">
              <w:rPr>
                <w:rFonts w:ascii="ITC Avant Garde" w:hAnsi="ITC Avant Garde"/>
                <w:sz w:val="18"/>
                <w:szCs w:val="18"/>
              </w:rPr>
              <w:t xml:space="preserve"> similar en la homologación de los equipos de telecomunicaciones.   </w:t>
            </w:r>
            <w:r>
              <w:rPr>
                <w:rFonts w:ascii="ITC Avant Garde" w:hAnsi="ITC Avant Garde"/>
                <w:sz w:val="18"/>
                <w:szCs w:val="18"/>
              </w:rPr>
              <w:t xml:space="preserve">  </w:t>
            </w:r>
          </w:p>
          <w:p w14:paraId="64AEC693"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7566B9FC" w14:textId="77777777" w:rsidTr="00225DA6">
              <w:tc>
                <w:tcPr>
                  <w:tcW w:w="8602" w:type="dxa"/>
                  <w:gridSpan w:val="2"/>
                  <w:shd w:val="clear" w:color="auto" w:fill="A8D08D" w:themeFill="accent6" w:themeFillTint="99"/>
                </w:tcPr>
                <w:p w14:paraId="2004DB88"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49704AB4" w14:textId="77777777" w:rsidTr="00DC156F">
              <w:tc>
                <w:tcPr>
                  <w:tcW w:w="3993" w:type="dxa"/>
                </w:tcPr>
                <w:p w14:paraId="00F9E0A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D2B1925" w14:textId="77777777" w:rsidR="00DC156F" w:rsidRPr="00DD06A0" w:rsidRDefault="009E69C3" w:rsidP="00225DA6">
                  <w:pPr>
                    <w:jc w:val="both"/>
                    <w:rPr>
                      <w:rFonts w:ascii="ITC Avant Garde" w:hAnsi="ITC Avant Garde"/>
                      <w:sz w:val="18"/>
                      <w:szCs w:val="18"/>
                    </w:rPr>
                  </w:pPr>
                  <w:r>
                    <w:rPr>
                      <w:rFonts w:ascii="ITC Avant Garde" w:hAnsi="ITC Avant Garde"/>
                      <w:sz w:val="18"/>
                      <w:szCs w:val="18"/>
                    </w:rPr>
                    <w:t xml:space="preserve">Costa Rica </w:t>
                  </w:r>
                </w:p>
              </w:tc>
            </w:tr>
            <w:tr w:rsidR="00DC156F" w:rsidRPr="00DD06A0" w14:paraId="3F2EDC8D" w14:textId="77777777" w:rsidTr="00DC156F">
              <w:tc>
                <w:tcPr>
                  <w:tcW w:w="3993" w:type="dxa"/>
                </w:tcPr>
                <w:p w14:paraId="73EEAB7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6344B06" w14:textId="44439481" w:rsidR="00DC156F" w:rsidRPr="00DD06A0" w:rsidRDefault="00E3624C" w:rsidP="00225DA6">
                  <w:pPr>
                    <w:jc w:val="both"/>
                    <w:rPr>
                      <w:rFonts w:ascii="ITC Avant Garde" w:hAnsi="ITC Avant Garde"/>
                      <w:sz w:val="18"/>
                      <w:szCs w:val="18"/>
                    </w:rPr>
                  </w:pPr>
                  <w:r>
                    <w:rPr>
                      <w:rFonts w:ascii="ITC Avant Garde" w:hAnsi="ITC Avant Garde"/>
                      <w:bCs/>
                      <w:sz w:val="18"/>
                      <w:szCs w:val="18"/>
                      <w:lang w:val="es-ES_tradnl"/>
                    </w:rPr>
                    <w:t>Resolución RCS-</w:t>
                  </w:r>
                  <w:r w:rsidR="000A40E0">
                    <w:rPr>
                      <w:rFonts w:ascii="ITC Avant Garde" w:hAnsi="ITC Avant Garde"/>
                      <w:bCs/>
                      <w:sz w:val="18"/>
                      <w:szCs w:val="18"/>
                      <w:lang w:val="es-ES_tradnl"/>
                    </w:rPr>
                    <w:t>286</w:t>
                  </w:r>
                  <w:r>
                    <w:rPr>
                      <w:rFonts w:ascii="ITC Avant Garde" w:hAnsi="ITC Avant Garde"/>
                      <w:bCs/>
                      <w:sz w:val="18"/>
                      <w:szCs w:val="18"/>
                      <w:lang w:val="es-ES_tradnl"/>
                    </w:rPr>
                    <w:t>-</w:t>
                  </w:r>
                  <w:r w:rsidR="000A40E0">
                    <w:rPr>
                      <w:rFonts w:ascii="ITC Avant Garde" w:hAnsi="ITC Avant Garde"/>
                      <w:bCs/>
                      <w:sz w:val="18"/>
                      <w:szCs w:val="18"/>
                      <w:lang w:val="es-ES_tradnl"/>
                    </w:rPr>
                    <w:t>2019</w:t>
                  </w:r>
                  <w:r w:rsidR="007218C0">
                    <w:rPr>
                      <w:rFonts w:ascii="ITC Avant Garde" w:hAnsi="ITC Avant Garde"/>
                      <w:bCs/>
                      <w:sz w:val="18"/>
                      <w:szCs w:val="18"/>
                      <w:lang w:val="es-ES_tradnl"/>
                    </w:rPr>
                    <w:t xml:space="preserve">, </w:t>
                  </w:r>
                  <w:r w:rsidR="007218C0" w:rsidRPr="00277210">
                    <w:rPr>
                      <w:rFonts w:ascii="ITC Avant Garde" w:hAnsi="ITC Avant Garde"/>
                      <w:bCs/>
                      <w:sz w:val="18"/>
                      <w:szCs w:val="18"/>
                      <w:lang w:val="es-ES_tradnl"/>
                    </w:rPr>
                    <w:t>Reglamento de Prestación y Calidad de los Servicios</w:t>
                  </w:r>
                  <w:r w:rsidR="007218C0">
                    <w:rPr>
                      <w:rFonts w:ascii="ITC Avant Garde" w:hAnsi="ITC Avant Garde"/>
                      <w:bCs/>
                      <w:sz w:val="18"/>
                      <w:szCs w:val="18"/>
                      <w:lang w:val="es-ES_tradnl"/>
                    </w:rPr>
                    <w:t xml:space="preserve"> y </w:t>
                  </w:r>
                  <w:r w:rsidR="007218C0" w:rsidRPr="00277210">
                    <w:rPr>
                      <w:rFonts w:ascii="ITC Avant Garde" w:hAnsi="ITC Avant Garde"/>
                      <w:bCs/>
                      <w:sz w:val="18"/>
                      <w:szCs w:val="18"/>
                      <w:lang w:val="es-ES_tradnl"/>
                    </w:rPr>
                    <w:t>artículo 73 inciso n) de la Ley 7593</w:t>
                  </w:r>
                  <w:r w:rsidR="000D55F9">
                    <w:rPr>
                      <w:rFonts w:ascii="ITC Avant Garde" w:hAnsi="ITC Avant Garde"/>
                      <w:bCs/>
                      <w:sz w:val="18"/>
                      <w:szCs w:val="18"/>
                      <w:lang w:val="es-ES_tradnl"/>
                    </w:rPr>
                    <w:t xml:space="preserve"> de ese país.</w:t>
                  </w:r>
                </w:p>
              </w:tc>
            </w:tr>
            <w:tr w:rsidR="00DC156F" w:rsidRPr="00DD06A0" w14:paraId="106A870C" w14:textId="77777777" w:rsidTr="00DC156F">
              <w:tc>
                <w:tcPr>
                  <w:tcW w:w="3993" w:type="dxa"/>
                </w:tcPr>
                <w:p w14:paraId="03CFEFF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B363318" w14:textId="77777777" w:rsidR="00575AEF" w:rsidRPr="00277210" w:rsidRDefault="00575AEF" w:rsidP="00575AEF">
                  <w:pPr>
                    <w:jc w:val="both"/>
                    <w:rPr>
                      <w:rFonts w:ascii="ITC Avant Garde" w:hAnsi="ITC Avant Garde"/>
                      <w:bCs/>
                      <w:sz w:val="18"/>
                      <w:szCs w:val="18"/>
                      <w:lang w:val="es-ES_tradnl"/>
                    </w:rPr>
                  </w:pPr>
                  <w:r>
                    <w:rPr>
                      <w:rFonts w:ascii="ITC Avant Garde" w:hAnsi="ITC Avant Garde"/>
                      <w:bCs/>
                      <w:sz w:val="18"/>
                      <w:szCs w:val="18"/>
                      <w:lang w:val="es-ES_tradnl"/>
                    </w:rPr>
                    <w:t>L</w:t>
                  </w:r>
                  <w:r w:rsidRPr="00277210">
                    <w:rPr>
                      <w:rFonts w:ascii="ITC Avant Garde" w:hAnsi="ITC Avant Garde"/>
                      <w:bCs/>
                      <w:sz w:val="18"/>
                      <w:szCs w:val="18"/>
                      <w:lang w:val="es-ES_tradnl"/>
                    </w:rPr>
                    <w:t>os peritos autorizados para la realización de pruebas de homologación de equipos terminales serán acreditados por el Consejo de la Superintendencia de Telecomunicaciones, de conformidad con el artículo 73 inciso n) de la Ley 7593.</w:t>
                  </w:r>
                </w:p>
                <w:p w14:paraId="4953016D" w14:textId="77777777" w:rsidR="00DC156F" w:rsidRPr="00DD06A0" w:rsidRDefault="00DC156F" w:rsidP="00225DA6">
                  <w:pPr>
                    <w:jc w:val="both"/>
                    <w:rPr>
                      <w:rFonts w:ascii="ITC Avant Garde" w:hAnsi="ITC Avant Garde"/>
                      <w:sz w:val="18"/>
                      <w:szCs w:val="18"/>
                    </w:rPr>
                  </w:pPr>
                </w:p>
              </w:tc>
            </w:tr>
            <w:tr w:rsidR="00DC156F" w:rsidRPr="00DD06A0" w14:paraId="78D2EB2F" w14:textId="77777777" w:rsidTr="00DC156F">
              <w:tc>
                <w:tcPr>
                  <w:tcW w:w="3993" w:type="dxa"/>
                </w:tcPr>
                <w:p w14:paraId="61CB7FA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6EDB8AF" w14:textId="148B9E9E" w:rsidR="00DC156F" w:rsidRPr="008610BE" w:rsidRDefault="00575AEF">
                  <w:pPr>
                    <w:jc w:val="both"/>
                    <w:rPr>
                      <w:rFonts w:ascii="ITC Avant Garde" w:hAnsi="ITC Avant Garde"/>
                      <w:sz w:val="18"/>
                      <w:szCs w:val="18"/>
                      <w:lang w:val="es-ES_tradnl"/>
                    </w:rPr>
                  </w:pPr>
                  <w:r w:rsidRPr="003049C2">
                    <w:rPr>
                      <w:rFonts w:ascii="ITC Avant Garde" w:hAnsi="ITC Avant Garde"/>
                      <w:sz w:val="18"/>
                      <w:szCs w:val="18"/>
                    </w:rPr>
                    <w:t xml:space="preserve">La Gaceta </w:t>
                  </w:r>
                  <w:proofErr w:type="spellStart"/>
                  <w:r w:rsidRPr="003049C2">
                    <w:rPr>
                      <w:rFonts w:ascii="ITC Avant Garde" w:hAnsi="ITC Avant Garde"/>
                      <w:sz w:val="18"/>
                      <w:szCs w:val="18"/>
                    </w:rPr>
                    <w:t>Nº</w:t>
                  </w:r>
                  <w:proofErr w:type="spellEnd"/>
                  <w:r w:rsidRPr="003049C2">
                    <w:rPr>
                      <w:rFonts w:ascii="ITC Avant Garde" w:hAnsi="ITC Avant Garde"/>
                      <w:sz w:val="18"/>
                      <w:szCs w:val="18"/>
                    </w:rPr>
                    <w:t xml:space="preserve"> </w:t>
                  </w:r>
                  <w:r w:rsidR="000A40E0">
                    <w:rPr>
                      <w:rFonts w:ascii="ITC Avant Garde" w:hAnsi="ITC Avant Garde"/>
                      <w:sz w:val="18"/>
                      <w:szCs w:val="18"/>
                    </w:rPr>
                    <w:t>135</w:t>
                  </w:r>
                  <w:r w:rsidRPr="003049C2">
                    <w:rPr>
                      <w:rFonts w:ascii="ITC Avant Garde" w:hAnsi="ITC Avant Garde"/>
                      <w:sz w:val="18"/>
                      <w:szCs w:val="18"/>
                    </w:rPr>
                    <w:t xml:space="preserve">, </w:t>
                  </w:r>
                  <w:r w:rsidR="000A40E0">
                    <w:rPr>
                      <w:rFonts w:ascii="ITC Avant Garde" w:hAnsi="ITC Avant Garde"/>
                      <w:sz w:val="18"/>
                      <w:szCs w:val="18"/>
                    </w:rPr>
                    <w:t>26 julio del2023</w:t>
                  </w:r>
                </w:p>
              </w:tc>
            </w:tr>
            <w:tr w:rsidR="00DC156F" w:rsidRPr="000A40E0" w14:paraId="70B293EE" w14:textId="77777777" w:rsidTr="00DC156F">
              <w:tc>
                <w:tcPr>
                  <w:tcW w:w="3993" w:type="dxa"/>
                </w:tcPr>
                <w:p w14:paraId="4E95739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76F0D90" w14:textId="6B96546A" w:rsidR="00DC156F" w:rsidRDefault="00DC156F" w:rsidP="00225DA6">
                  <w:pPr>
                    <w:jc w:val="both"/>
                    <w:rPr>
                      <w:rFonts w:ascii="ITC Avant Garde" w:hAnsi="ITC Avant Garde"/>
                      <w:color w:val="0563C1" w:themeColor="hyperlink"/>
                      <w:sz w:val="18"/>
                      <w:szCs w:val="18"/>
                      <w:u w:val="single"/>
                    </w:rPr>
                  </w:pPr>
                </w:p>
                <w:p w14:paraId="567F6781" w14:textId="02AFDDDF" w:rsidR="009E3591" w:rsidRPr="000A40E0" w:rsidRDefault="00000000" w:rsidP="00225DA6">
                  <w:pPr>
                    <w:jc w:val="both"/>
                    <w:rPr>
                      <w:rFonts w:ascii="ITC Avant Garde" w:hAnsi="ITC Avant Garde"/>
                      <w:sz w:val="18"/>
                      <w:szCs w:val="18"/>
                    </w:rPr>
                  </w:pPr>
                  <w:hyperlink r:id="rId11" w:history="1">
                    <w:r w:rsidR="000A40E0">
                      <w:rPr>
                        <w:rStyle w:val="Hipervnculo"/>
                      </w:rPr>
                      <w:t>actualizacion_rcs-286-2018_procedimiento_para_la_acreditacion_de_peritos_2023.pdf (sutel.go.cr)</w:t>
                    </w:r>
                  </w:hyperlink>
                </w:p>
              </w:tc>
            </w:tr>
            <w:tr w:rsidR="00DC156F" w:rsidRPr="00DD06A0" w14:paraId="33299C60" w14:textId="77777777" w:rsidTr="00DC156F">
              <w:tc>
                <w:tcPr>
                  <w:tcW w:w="3993" w:type="dxa"/>
                </w:tcPr>
                <w:p w14:paraId="0DE20A06"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33A745B2" w14:textId="77777777" w:rsidR="00DC156F" w:rsidRPr="00DD06A0" w:rsidRDefault="00575AEF" w:rsidP="00225DA6">
                  <w:pPr>
                    <w:jc w:val="both"/>
                    <w:rPr>
                      <w:rFonts w:ascii="ITC Avant Garde" w:hAnsi="ITC Avant Garde"/>
                      <w:sz w:val="18"/>
                      <w:szCs w:val="18"/>
                    </w:rPr>
                  </w:pPr>
                  <w:r>
                    <w:rPr>
                      <w:rFonts w:ascii="ITC Avant Garde" w:hAnsi="ITC Avant Garde"/>
                      <w:sz w:val="18"/>
                      <w:szCs w:val="18"/>
                    </w:rPr>
                    <w:t>No aplica</w:t>
                  </w:r>
                </w:p>
              </w:tc>
            </w:tr>
          </w:tbl>
          <w:p w14:paraId="5E60D921"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160D564D" w14:textId="77777777" w:rsidTr="00225DA6">
              <w:tc>
                <w:tcPr>
                  <w:tcW w:w="8602" w:type="dxa"/>
                  <w:gridSpan w:val="2"/>
                  <w:shd w:val="clear" w:color="auto" w:fill="A8D08D" w:themeFill="accent6" w:themeFillTint="99"/>
                </w:tcPr>
                <w:p w14:paraId="4476A10D"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38456DE2" w14:textId="77777777" w:rsidTr="00225DA6">
              <w:tc>
                <w:tcPr>
                  <w:tcW w:w="3993" w:type="dxa"/>
                </w:tcPr>
                <w:p w14:paraId="18B49500"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2C4F059" w14:textId="77777777" w:rsidR="00DC156F" w:rsidRPr="00DD06A0" w:rsidRDefault="00DC156F" w:rsidP="00DC156F">
                  <w:pPr>
                    <w:jc w:val="both"/>
                    <w:rPr>
                      <w:rFonts w:ascii="ITC Avant Garde" w:hAnsi="ITC Avant Garde"/>
                      <w:sz w:val="18"/>
                      <w:szCs w:val="18"/>
                    </w:rPr>
                  </w:pPr>
                </w:p>
              </w:tc>
            </w:tr>
            <w:tr w:rsidR="00DC156F" w:rsidRPr="00DD06A0" w14:paraId="527BD191" w14:textId="77777777" w:rsidTr="00225DA6">
              <w:tc>
                <w:tcPr>
                  <w:tcW w:w="3993" w:type="dxa"/>
                </w:tcPr>
                <w:p w14:paraId="5A9551F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D773D6A" w14:textId="77777777" w:rsidR="00DC156F" w:rsidRPr="00DD06A0" w:rsidRDefault="00DC156F" w:rsidP="00DC156F">
                  <w:pPr>
                    <w:jc w:val="both"/>
                    <w:rPr>
                      <w:rFonts w:ascii="ITC Avant Garde" w:hAnsi="ITC Avant Garde"/>
                      <w:sz w:val="18"/>
                      <w:szCs w:val="18"/>
                    </w:rPr>
                  </w:pPr>
                </w:p>
              </w:tc>
            </w:tr>
            <w:tr w:rsidR="00DC156F" w:rsidRPr="00DD06A0" w14:paraId="0B6E88E3" w14:textId="77777777" w:rsidTr="00225DA6">
              <w:tc>
                <w:tcPr>
                  <w:tcW w:w="3993" w:type="dxa"/>
                </w:tcPr>
                <w:p w14:paraId="73237B25"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338219E" w14:textId="77777777" w:rsidR="00DC156F" w:rsidRPr="00DD06A0" w:rsidRDefault="00DC156F" w:rsidP="00DC156F">
                  <w:pPr>
                    <w:jc w:val="both"/>
                    <w:rPr>
                      <w:rFonts w:ascii="ITC Avant Garde" w:hAnsi="ITC Avant Garde"/>
                      <w:sz w:val="18"/>
                      <w:szCs w:val="18"/>
                    </w:rPr>
                  </w:pPr>
                </w:p>
              </w:tc>
            </w:tr>
            <w:tr w:rsidR="00DC156F" w:rsidRPr="00DD06A0" w14:paraId="0D67E55E" w14:textId="77777777" w:rsidTr="00225DA6">
              <w:tc>
                <w:tcPr>
                  <w:tcW w:w="3993" w:type="dxa"/>
                </w:tcPr>
                <w:p w14:paraId="2A8621D1"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6CC0EFD" w14:textId="77777777" w:rsidR="00DC156F" w:rsidRPr="00DD06A0" w:rsidRDefault="00DC156F" w:rsidP="00DC156F">
                  <w:pPr>
                    <w:jc w:val="both"/>
                    <w:rPr>
                      <w:rFonts w:ascii="ITC Avant Garde" w:hAnsi="ITC Avant Garde"/>
                      <w:sz w:val="18"/>
                      <w:szCs w:val="18"/>
                    </w:rPr>
                  </w:pPr>
                </w:p>
              </w:tc>
            </w:tr>
            <w:tr w:rsidR="00DC156F" w:rsidRPr="00DD06A0" w14:paraId="1053DF90" w14:textId="77777777" w:rsidTr="00225DA6">
              <w:tc>
                <w:tcPr>
                  <w:tcW w:w="3993" w:type="dxa"/>
                </w:tcPr>
                <w:p w14:paraId="65D6F886"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309216C" w14:textId="77777777" w:rsidR="00DC156F" w:rsidRPr="00DD06A0" w:rsidRDefault="00DC156F" w:rsidP="00DC156F">
                  <w:pPr>
                    <w:jc w:val="both"/>
                    <w:rPr>
                      <w:rFonts w:ascii="ITC Avant Garde" w:hAnsi="ITC Avant Garde"/>
                      <w:sz w:val="18"/>
                      <w:szCs w:val="18"/>
                    </w:rPr>
                  </w:pPr>
                </w:p>
              </w:tc>
            </w:tr>
            <w:tr w:rsidR="00DC156F" w:rsidRPr="00DD06A0" w14:paraId="1672A233" w14:textId="77777777" w:rsidTr="00225DA6">
              <w:tc>
                <w:tcPr>
                  <w:tcW w:w="3993" w:type="dxa"/>
                </w:tcPr>
                <w:p w14:paraId="7CB45B0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E15D3FF" w14:textId="77777777" w:rsidR="00DC156F" w:rsidRPr="00DD06A0" w:rsidRDefault="00DC156F" w:rsidP="00DC156F">
                  <w:pPr>
                    <w:jc w:val="both"/>
                    <w:rPr>
                      <w:rFonts w:ascii="ITC Avant Garde" w:hAnsi="ITC Avant Garde"/>
                      <w:sz w:val="18"/>
                      <w:szCs w:val="18"/>
                    </w:rPr>
                  </w:pPr>
                </w:p>
              </w:tc>
            </w:tr>
          </w:tbl>
          <w:p w14:paraId="46C539B8" w14:textId="77777777" w:rsidR="00DC156F" w:rsidRPr="00DD06A0" w:rsidRDefault="00DC156F" w:rsidP="00225DA6">
            <w:pPr>
              <w:jc w:val="both"/>
              <w:rPr>
                <w:rFonts w:ascii="ITC Avant Garde" w:hAnsi="ITC Avant Garde"/>
                <w:sz w:val="18"/>
                <w:szCs w:val="18"/>
                <w:highlight w:val="yellow"/>
              </w:rPr>
            </w:pPr>
          </w:p>
          <w:p w14:paraId="174434B8" w14:textId="77777777" w:rsidR="002025CB" w:rsidRPr="00DD06A0" w:rsidRDefault="002025CB" w:rsidP="00225DA6">
            <w:pPr>
              <w:jc w:val="both"/>
              <w:rPr>
                <w:rFonts w:ascii="ITC Avant Garde" w:hAnsi="ITC Avant Garde"/>
                <w:sz w:val="18"/>
                <w:szCs w:val="18"/>
                <w:highlight w:val="yellow"/>
              </w:rPr>
            </w:pPr>
          </w:p>
        </w:tc>
      </w:tr>
    </w:tbl>
    <w:p w14:paraId="5D9F4281" w14:textId="77777777" w:rsidR="00F0449E" w:rsidRPr="00DD06A0" w:rsidRDefault="00F0449E" w:rsidP="001932FC">
      <w:pPr>
        <w:jc w:val="both"/>
        <w:rPr>
          <w:rFonts w:ascii="ITC Avant Garde" w:hAnsi="ITC Avant Garde"/>
          <w:sz w:val="18"/>
          <w:szCs w:val="18"/>
        </w:rPr>
      </w:pPr>
    </w:p>
    <w:p w14:paraId="41C72F85"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6F2A4FC0" w14:textId="77777777" w:rsidTr="00225DA6">
        <w:tc>
          <w:tcPr>
            <w:tcW w:w="8828" w:type="dxa"/>
          </w:tcPr>
          <w:p w14:paraId="1176E74C"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19940A4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5F5A2991" w14:textId="77777777" w:rsidR="00DC156F" w:rsidRPr="00DD06A0" w:rsidRDefault="00DC156F" w:rsidP="00225DA6">
            <w:pPr>
              <w:jc w:val="both"/>
              <w:rPr>
                <w:rFonts w:ascii="ITC Avant Garde" w:hAnsi="ITC Avant Garde"/>
                <w:sz w:val="18"/>
                <w:szCs w:val="18"/>
              </w:rPr>
            </w:pPr>
          </w:p>
          <w:p w14:paraId="20F9843B"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1F529C22"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723CED3A" w14:textId="77777777" w:rsidTr="00225DA6">
              <w:trPr>
                <w:trHeight w:val="270"/>
              </w:trPr>
              <w:tc>
                <w:tcPr>
                  <w:tcW w:w="2273" w:type="dxa"/>
                  <w:shd w:val="clear" w:color="auto" w:fill="A8D08D" w:themeFill="accent6" w:themeFillTint="99"/>
                </w:tcPr>
                <w:p w14:paraId="3F3C8FE1"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68882D"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5EAB591B" w14:textId="77777777" w:rsidTr="00225DA6">
              <w:trPr>
                <w:trHeight w:val="230"/>
              </w:trPr>
              <w:tc>
                <w:tcPr>
                  <w:tcW w:w="2273" w:type="dxa"/>
                  <w:shd w:val="clear" w:color="auto" w:fill="E2EFD9" w:themeFill="accent6" w:themeFillTint="33"/>
                </w:tcPr>
                <w:p w14:paraId="2665C3D5" w14:textId="77777777" w:rsidR="00DC156F" w:rsidRPr="00DD06A0" w:rsidRDefault="00000000"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32096E">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Content>
                    <w:p w14:paraId="29167C4D" w14:textId="77777777" w:rsidR="00DC156F" w:rsidRPr="00DD06A0" w:rsidRDefault="0032096E"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E86576B"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1FFDFD60" w14:textId="77777777" w:rsidTr="00225DA6">
              <w:trPr>
                <w:jc w:val="right"/>
              </w:trPr>
              <w:tc>
                <w:tcPr>
                  <w:tcW w:w="8529" w:type="dxa"/>
                  <w:gridSpan w:val="3"/>
                  <w:tcBorders>
                    <w:left w:val="single" w:sz="4" w:space="0" w:color="auto"/>
                  </w:tcBorders>
                  <w:shd w:val="clear" w:color="auto" w:fill="A8D08D" w:themeFill="accent6" w:themeFillTint="99"/>
                </w:tcPr>
                <w:p w14:paraId="32D49251" w14:textId="77777777"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6312DBB2" w14:textId="77777777" w:rsidTr="00225DA6">
              <w:trPr>
                <w:jc w:val="right"/>
              </w:trPr>
              <w:tc>
                <w:tcPr>
                  <w:tcW w:w="8529" w:type="dxa"/>
                  <w:gridSpan w:val="3"/>
                  <w:tcBorders>
                    <w:left w:val="single" w:sz="4" w:space="0" w:color="auto"/>
                  </w:tcBorders>
                  <w:shd w:val="clear" w:color="auto" w:fill="FFFFFF" w:themeFill="background1"/>
                </w:tcPr>
                <w:p w14:paraId="6DEE1E72"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AF6382">
                    <w:t xml:space="preserve"> </w:t>
                  </w:r>
                  <w:r w:rsidR="00AF6382" w:rsidRPr="00AF6382">
                    <w:t>UCS-04-069</w:t>
                  </w:r>
                  <w:r w:rsidR="00AF6382">
                    <w:t xml:space="preserve">: </w:t>
                  </w:r>
                  <w:r w:rsidR="00AF6382" w:rsidRPr="00AF6382">
                    <w:rPr>
                      <w:rFonts w:ascii="ITC Avant Garde" w:hAnsi="ITC Avant Garde"/>
                      <w:sz w:val="18"/>
                      <w:szCs w:val="18"/>
                    </w:rPr>
                    <w:t>Solicitud de Acreditación de peritos en materia de telecomunicaciones y</w:t>
                  </w:r>
                  <w:r w:rsidR="00C03299">
                    <w:rPr>
                      <w:rFonts w:ascii="ITC Avant Garde" w:hAnsi="ITC Avant Garde"/>
                      <w:sz w:val="18"/>
                      <w:szCs w:val="18"/>
                    </w:rPr>
                    <w:t>/o</w:t>
                  </w:r>
                  <w:r w:rsidR="00AF6382" w:rsidRPr="00AF6382">
                    <w:rPr>
                      <w:rFonts w:ascii="ITC Avant Garde" w:hAnsi="ITC Avant Garde"/>
                      <w:sz w:val="18"/>
                      <w:szCs w:val="18"/>
                    </w:rPr>
                    <w:t xml:space="preserve"> radiodifusión</w:t>
                  </w:r>
                </w:p>
              </w:tc>
            </w:tr>
            <w:tr w:rsidR="00DC156F" w:rsidRPr="00DD06A0" w14:paraId="73386C60" w14:textId="77777777" w:rsidTr="00225DA6">
              <w:trPr>
                <w:jc w:val="right"/>
              </w:trPr>
              <w:tc>
                <w:tcPr>
                  <w:tcW w:w="8529" w:type="dxa"/>
                  <w:gridSpan w:val="3"/>
                  <w:tcBorders>
                    <w:left w:val="single" w:sz="4" w:space="0" w:color="auto"/>
                  </w:tcBorders>
                  <w:shd w:val="clear" w:color="auto" w:fill="FFFFFF" w:themeFill="background1"/>
                </w:tcPr>
                <w:p w14:paraId="6583253C"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AF6382">
                    <w:rPr>
                      <w:rFonts w:ascii="ITC Avant Garde" w:hAnsi="ITC Avant Garde"/>
                      <w:sz w:val="18"/>
                      <w:szCs w:val="18"/>
                    </w:rPr>
                    <w:t xml:space="preserve"> Lineamiento DÉCIMO TERCERO</w:t>
                  </w:r>
                  <w:r w:rsidR="00C81DAE">
                    <w:rPr>
                      <w:rFonts w:ascii="ITC Avant Garde" w:hAnsi="ITC Avant Garde"/>
                      <w:sz w:val="18"/>
                      <w:szCs w:val="18"/>
                    </w:rPr>
                    <w:t xml:space="preserve"> de los Lineamientos de Peritos.</w:t>
                  </w:r>
                </w:p>
              </w:tc>
            </w:tr>
            <w:tr w:rsidR="00DC156F" w:rsidRPr="00DD06A0" w14:paraId="347639C7" w14:textId="77777777" w:rsidTr="00225DA6">
              <w:trPr>
                <w:jc w:val="right"/>
              </w:trPr>
              <w:tc>
                <w:tcPr>
                  <w:tcW w:w="8529" w:type="dxa"/>
                  <w:gridSpan w:val="3"/>
                  <w:tcBorders>
                    <w:left w:val="single" w:sz="4" w:space="0" w:color="auto"/>
                  </w:tcBorders>
                  <w:shd w:val="clear" w:color="auto" w:fill="FFFFFF" w:themeFill="background1"/>
                </w:tcPr>
                <w:p w14:paraId="60B5EA5C" w14:textId="77777777" w:rsidR="00DC156F"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AF6382">
                    <w:rPr>
                      <w:rFonts w:ascii="ITC Avant Garde" w:hAnsi="ITC Avant Garde"/>
                      <w:sz w:val="18"/>
                      <w:szCs w:val="18"/>
                    </w:rPr>
                    <w:t xml:space="preserve"> Toda persona </w:t>
                  </w:r>
                  <w:r w:rsidR="00C03299">
                    <w:rPr>
                      <w:rFonts w:ascii="ITC Avant Garde" w:hAnsi="ITC Avant Garde"/>
                      <w:sz w:val="18"/>
                      <w:szCs w:val="18"/>
                    </w:rPr>
                    <w:t>f</w:t>
                  </w:r>
                  <w:r w:rsidR="00AF6382">
                    <w:rPr>
                      <w:rFonts w:ascii="ITC Avant Garde" w:hAnsi="ITC Avant Garde"/>
                      <w:sz w:val="18"/>
                      <w:szCs w:val="18"/>
                    </w:rPr>
                    <w:t xml:space="preserve">ísica que cumpla con los requisitos establecidos en los </w:t>
                  </w:r>
                  <w:r w:rsidR="00C81DAE">
                    <w:rPr>
                      <w:rFonts w:ascii="ITC Avant Garde" w:hAnsi="ITC Avant Garde"/>
                      <w:sz w:val="18"/>
                      <w:szCs w:val="18"/>
                    </w:rPr>
                    <w:t>L</w:t>
                  </w:r>
                  <w:r w:rsidR="00E01382">
                    <w:rPr>
                      <w:rFonts w:ascii="ITC Avant Garde" w:hAnsi="ITC Avant Garde"/>
                      <w:sz w:val="18"/>
                      <w:szCs w:val="18"/>
                    </w:rPr>
                    <w:t>ineamientos</w:t>
                  </w:r>
                  <w:r w:rsidR="00C81DAE">
                    <w:rPr>
                      <w:rFonts w:ascii="ITC Avant Garde" w:hAnsi="ITC Avant Garde"/>
                      <w:sz w:val="18"/>
                      <w:szCs w:val="18"/>
                    </w:rPr>
                    <w:t xml:space="preserve"> de Peritos, en el momento que se publique la convocatoria para participar en el proceso de Acreditación de Peritos.</w:t>
                  </w:r>
                </w:p>
                <w:p w14:paraId="0167A6C0" w14:textId="77777777" w:rsidR="000A40E0" w:rsidRPr="00004890" w:rsidRDefault="000A40E0" w:rsidP="000A40E0">
                  <w:pPr>
                    <w:pStyle w:val="ROMANOS"/>
                    <w:tabs>
                      <w:tab w:val="clear" w:pos="720"/>
                    </w:tabs>
                    <w:spacing w:after="0" w:line="276" w:lineRule="auto"/>
                    <w:ind w:left="0" w:right="51" w:firstLine="0"/>
                    <w:rPr>
                      <w:rFonts w:ascii="ITC Avant Garde" w:eastAsiaTheme="minorHAnsi" w:hAnsi="ITC Avant Garde" w:cstheme="minorBidi"/>
                      <w:lang w:eastAsia="en-US"/>
                    </w:rPr>
                  </w:pPr>
                </w:p>
                <w:p w14:paraId="054110A0" w14:textId="1DD97178" w:rsidR="000A40E0" w:rsidRDefault="000A40E0" w:rsidP="00004890">
                  <w:pPr>
                    <w:pStyle w:val="ROMANOS"/>
                    <w:numPr>
                      <w:ilvl w:val="0"/>
                      <w:numId w:val="17"/>
                    </w:numPr>
                    <w:tabs>
                      <w:tab w:val="clear" w:pos="720"/>
                    </w:tabs>
                    <w:spacing w:after="0" w:line="276" w:lineRule="auto"/>
                    <w:ind w:left="834" w:right="51"/>
                    <w:rPr>
                      <w:rFonts w:ascii="ITC Avant Garde" w:eastAsiaTheme="minorHAnsi" w:hAnsi="ITC Avant Garde" w:cstheme="minorBidi"/>
                      <w:lang w:eastAsia="en-US"/>
                    </w:rPr>
                  </w:pPr>
                  <w:r w:rsidRPr="00004890">
                    <w:rPr>
                      <w:rFonts w:ascii="ITC Avant Garde" w:eastAsiaTheme="minorHAnsi" w:hAnsi="ITC Avant Garde" w:cstheme="minorBidi"/>
                      <w:lang w:eastAsia="en-US"/>
                    </w:rPr>
                    <w:t>Copia de identificación oficial vigente con fotografía (credencial para votar, cédula profesional o pasaporte, por el anverso y reverso) y comprobante de domicilio con antigüedad máxima de 3 meses contados a partir de la fecha de presentación de la Solicitud de Acreditación, (recibo de suministro de energía eléctrica, agua, gas, servicios de telecomunicaciones, o boleta predial);</w:t>
                  </w:r>
                </w:p>
                <w:p w14:paraId="35EE4118" w14:textId="77777777" w:rsidR="004B64B7" w:rsidRPr="00004890" w:rsidRDefault="004B64B7" w:rsidP="00004890">
                  <w:pPr>
                    <w:pStyle w:val="ROMANOS"/>
                    <w:spacing w:line="219" w:lineRule="exact"/>
                    <w:ind w:left="834" w:hanging="546"/>
                    <w:rPr>
                      <w:rFonts w:ascii="ITC Avant Garde" w:eastAsiaTheme="minorHAnsi" w:hAnsi="ITC Avant Garde" w:cstheme="minorBidi"/>
                      <w:lang w:eastAsia="en-US"/>
                    </w:rPr>
                  </w:pPr>
                  <w:r w:rsidRPr="00004890">
                    <w:rPr>
                      <w:rFonts w:ascii="ITC Avant Garde" w:eastAsiaTheme="minorHAnsi" w:hAnsi="ITC Avant Garde" w:cstheme="minorBidi"/>
                      <w:lang w:eastAsia="en-US"/>
                    </w:rPr>
                    <w:t>II.</w:t>
                  </w:r>
                  <w:r w:rsidRPr="00004890">
                    <w:rPr>
                      <w:rFonts w:ascii="ITC Avant Garde" w:eastAsiaTheme="minorHAnsi" w:hAnsi="ITC Avant Garde" w:cstheme="minorBidi"/>
                      <w:lang w:eastAsia="en-US"/>
                    </w:rPr>
                    <w:tab/>
                    <w:t>Copia de cédula profesional expedida por la Dirección General de Profesiones de la SEP de la licenciatura en ingeniería en comunicaciones y electrónica, afín o equivalente a ellas;</w:t>
                  </w:r>
                </w:p>
                <w:p w14:paraId="1044066B" w14:textId="77777777" w:rsidR="004B64B7" w:rsidRPr="00004890" w:rsidRDefault="004B64B7" w:rsidP="004B64B7">
                  <w:pPr>
                    <w:pStyle w:val="ROMANOS"/>
                    <w:spacing w:line="219"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lastRenderedPageBreak/>
                    <w:t>III.</w:t>
                  </w:r>
                  <w:r w:rsidRPr="00004890">
                    <w:rPr>
                      <w:rFonts w:ascii="ITC Avant Garde" w:eastAsiaTheme="minorHAnsi" w:hAnsi="ITC Avant Garde" w:cstheme="minorBidi"/>
                      <w:lang w:eastAsia="en-US"/>
                    </w:rPr>
                    <w:tab/>
                    <w:t>En su caso, copia de su cédula de estudios de posgrado expedida por la SEP, o de cualquier otro documento que permita acreditar la especialidad y/o posgrado en comunicaciones y electrónica, afín o equivalente a ellas;</w:t>
                  </w:r>
                </w:p>
                <w:p w14:paraId="1CB70267" w14:textId="77777777" w:rsidR="004B64B7" w:rsidRPr="00004890" w:rsidRDefault="004B64B7" w:rsidP="004B64B7">
                  <w:pPr>
                    <w:pStyle w:val="ROMANOS"/>
                    <w:spacing w:line="223"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IV.</w:t>
                  </w:r>
                  <w:r w:rsidRPr="00004890">
                    <w:rPr>
                      <w:rFonts w:ascii="ITC Avant Garde" w:eastAsiaTheme="minorHAnsi" w:hAnsi="ITC Avant Garde" w:cstheme="minorBidi"/>
                      <w:lang w:eastAsia="en-US"/>
                    </w:rPr>
                    <w:tab/>
                    <w:t>En su caso, constancia de ser miembro regular de algún Colegio de Ingenieros en Telecomunicaciones y Radiodifusión, o en materias equivalentes o afines;</w:t>
                  </w:r>
                </w:p>
                <w:p w14:paraId="14F3B2A8" w14:textId="77777777" w:rsidR="004B64B7" w:rsidRPr="00004890" w:rsidRDefault="004B64B7" w:rsidP="004B64B7">
                  <w:pPr>
                    <w:pStyle w:val="ROMANOS"/>
                    <w:tabs>
                      <w:tab w:val="clear" w:pos="720"/>
                    </w:tabs>
                    <w:spacing w:after="0" w:line="276" w:lineRule="auto"/>
                    <w:ind w:left="834" w:right="51" w:hanging="425"/>
                    <w:rPr>
                      <w:rFonts w:ascii="ITC Avant Garde" w:eastAsiaTheme="minorHAnsi" w:hAnsi="ITC Avant Garde" w:cstheme="minorBidi"/>
                      <w:lang w:eastAsia="en-US"/>
                    </w:rPr>
                  </w:pPr>
                  <w:r w:rsidRPr="00004890">
                    <w:rPr>
                      <w:rFonts w:ascii="ITC Avant Garde" w:eastAsiaTheme="minorHAnsi" w:hAnsi="ITC Avant Garde" w:cstheme="minorBidi"/>
                      <w:lang w:eastAsia="en-US"/>
                    </w:rPr>
                    <w:t>V.</w:t>
                  </w:r>
                  <w:r w:rsidRPr="00004890">
                    <w:rPr>
                      <w:rFonts w:ascii="ITC Avant Garde" w:eastAsiaTheme="minorHAnsi" w:hAnsi="ITC Avant Garde" w:cstheme="minorBidi"/>
                      <w:lang w:eastAsia="en-US"/>
                    </w:rPr>
                    <w:tab/>
                    <w:t>Currículum Vítae (conforme al Anexo D de los presentes Lineamientos) y, en su caso, si el Solicitante lo considera conveniente, la versión pública del Currículum Vítae (Anexo E) el cual será publicado en el portal de Internet del Instituto, de conformidad con lo establecido en el lineamiento TRIGÉSIMO SEGUNDO;</w:t>
                  </w:r>
                </w:p>
                <w:p w14:paraId="64199585" w14:textId="77777777" w:rsidR="004B64B7" w:rsidRPr="00004890" w:rsidRDefault="004B64B7" w:rsidP="004B64B7">
                  <w:pPr>
                    <w:pStyle w:val="ROMANOS"/>
                    <w:tabs>
                      <w:tab w:val="clear" w:pos="720"/>
                    </w:tabs>
                    <w:spacing w:after="0" w:line="276" w:lineRule="auto"/>
                    <w:ind w:left="834" w:right="51" w:hanging="567"/>
                    <w:rPr>
                      <w:rFonts w:ascii="ITC Avant Garde" w:eastAsiaTheme="minorHAnsi" w:hAnsi="ITC Avant Garde" w:cstheme="minorBidi"/>
                      <w:lang w:eastAsia="en-US"/>
                    </w:rPr>
                  </w:pPr>
                  <w:r w:rsidRPr="00004890">
                    <w:rPr>
                      <w:rFonts w:ascii="ITC Avant Garde" w:eastAsiaTheme="minorHAnsi" w:hAnsi="ITC Avant Garde" w:cstheme="minorBidi"/>
                      <w:lang w:eastAsia="en-US"/>
                    </w:rPr>
                    <w:t>VI.</w:t>
                  </w:r>
                  <w:r w:rsidRPr="00004890">
                    <w:rPr>
                      <w:rFonts w:ascii="ITC Avant Garde" w:eastAsiaTheme="minorHAnsi" w:hAnsi="ITC Avant Garde" w:cstheme="minorBidi"/>
                      <w:lang w:eastAsia="en-US"/>
                    </w:rPr>
                    <w:tab/>
                    <w:t>Documentación que permita acreditar la experiencia o competencia profesional, por ejemplo: constancias de servicio o laborales emitidos por entidades públicas o privadas, señalando el periodo laborado, o algún comprobante de registro de patentes o certificados de homologación;</w:t>
                  </w:r>
                </w:p>
                <w:p w14:paraId="1D107CC2" w14:textId="77777777" w:rsidR="004B64B7" w:rsidRPr="00004890" w:rsidRDefault="004B64B7" w:rsidP="004B64B7">
                  <w:pPr>
                    <w:pStyle w:val="ROMANOS"/>
                    <w:spacing w:line="223"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VII.</w:t>
                  </w:r>
                  <w:r w:rsidRPr="00004890">
                    <w:rPr>
                      <w:rFonts w:ascii="ITC Avant Garde" w:eastAsiaTheme="minorHAnsi" w:hAnsi="ITC Avant Garde" w:cstheme="minorBidi"/>
                      <w:lang w:eastAsia="en-US"/>
                    </w:rPr>
                    <w:tab/>
                    <w:t>Cualquier información o constancia que el Solicitante considere puede aportar al Comité Consultivo a determinar su aptitud para ser acreditado como perito en materia de telecomunicaciones y radiodifusión, y</w:t>
                  </w:r>
                </w:p>
                <w:p w14:paraId="66C36C77" w14:textId="5E727B34" w:rsidR="004B64B7" w:rsidRPr="00004890" w:rsidRDefault="004B64B7" w:rsidP="004B64B7">
                  <w:pPr>
                    <w:pStyle w:val="ROMANOS"/>
                    <w:tabs>
                      <w:tab w:val="clear" w:pos="720"/>
                    </w:tabs>
                    <w:spacing w:after="0" w:line="276" w:lineRule="auto"/>
                    <w:ind w:left="834" w:right="51" w:hanging="567"/>
                    <w:rPr>
                      <w:rFonts w:ascii="ITC Avant Garde" w:eastAsiaTheme="minorHAnsi" w:hAnsi="ITC Avant Garde" w:cstheme="minorBidi"/>
                      <w:lang w:eastAsia="en-US"/>
                    </w:rPr>
                  </w:pPr>
                  <w:r w:rsidRPr="00004890">
                    <w:rPr>
                      <w:rFonts w:ascii="ITC Avant Garde" w:eastAsiaTheme="minorHAnsi" w:hAnsi="ITC Avant Garde" w:cstheme="minorBidi"/>
                      <w:lang w:eastAsia="en-US"/>
                    </w:rPr>
                    <w:t xml:space="preserve">VIII.  </w:t>
                  </w:r>
                  <w:r>
                    <w:rPr>
                      <w:rFonts w:ascii="ITC Avant Garde" w:eastAsiaTheme="minorHAnsi" w:hAnsi="ITC Avant Garde" w:cstheme="minorBidi"/>
                      <w:lang w:eastAsia="en-US"/>
                    </w:rPr>
                    <w:t xml:space="preserve"> </w:t>
                  </w:r>
                  <w:r w:rsidRPr="00004890">
                    <w:rPr>
                      <w:rFonts w:ascii="ITC Avant Garde" w:eastAsiaTheme="minorHAnsi" w:hAnsi="ITC Avant Garde" w:cstheme="minorBidi"/>
                      <w:lang w:eastAsia="en-US"/>
                    </w:rPr>
                    <w:t xml:space="preserve">Carta firmada con la Manifestación bajo protesta de decir verdad que no se encuentra en los supuestos del Lineamiento VIGÉSIMO NOVENO de los presentes Lineamientos, de conformidad con el Anexo F; </w:t>
                  </w:r>
                </w:p>
                <w:p w14:paraId="7224F82E" w14:textId="77777777" w:rsidR="004B64B7" w:rsidRPr="00004890" w:rsidRDefault="004B64B7" w:rsidP="00004890">
                  <w:pPr>
                    <w:pStyle w:val="ROMANOS"/>
                    <w:tabs>
                      <w:tab w:val="clear" w:pos="720"/>
                    </w:tabs>
                    <w:spacing w:after="0" w:line="276" w:lineRule="auto"/>
                    <w:ind w:left="834" w:right="51" w:hanging="567"/>
                    <w:rPr>
                      <w:rFonts w:ascii="ITC Avant Garde" w:eastAsiaTheme="minorHAnsi" w:hAnsi="ITC Avant Garde" w:cstheme="minorBidi"/>
                      <w:lang w:eastAsia="en-US"/>
                    </w:rPr>
                  </w:pPr>
                  <w:r w:rsidRPr="00004890">
                    <w:rPr>
                      <w:rFonts w:ascii="ITC Avant Garde" w:eastAsiaTheme="minorHAnsi" w:hAnsi="ITC Avant Garde" w:cstheme="minorBidi"/>
                      <w:lang w:eastAsia="en-US"/>
                    </w:rPr>
                    <w:t>IX.</w:t>
                  </w:r>
                  <w:r w:rsidRPr="00004890">
                    <w:rPr>
                      <w:rFonts w:ascii="ITC Avant Garde" w:eastAsiaTheme="minorHAnsi" w:hAnsi="ITC Avant Garde" w:cstheme="minorBidi"/>
                      <w:lang w:eastAsia="en-US"/>
                    </w:rPr>
                    <w:tab/>
                    <w:t xml:space="preserve">Comprobante del pago de derechos para la </w:t>
                  </w:r>
                  <w:bookmarkStart w:id="3" w:name="_Hlk160035673"/>
                  <w:r w:rsidRPr="00004890">
                    <w:rPr>
                      <w:rFonts w:ascii="ITC Avant Garde" w:eastAsiaTheme="minorHAnsi" w:hAnsi="ITC Avant Garde" w:cstheme="minorBidi"/>
                      <w:lang w:eastAsia="en-US"/>
                    </w:rPr>
                    <w:t>Acreditación de Peritos por primera vez, así como para la revalidación de la acreditación y/o ampliación de una segunda especialidad</w:t>
                  </w:r>
                  <w:bookmarkEnd w:id="3"/>
                  <w:r w:rsidRPr="00004890">
                    <w:rPr>
                      <w:rFonts w:ascii="ITC Avant Garde" w:eastAsiaTheme="minorHAnsi" w:hAnsi="ITC Avant Garde" w:cstheme="minorBidi"/>
                      <w:lang w:eastAsia="en-US"/>
                    </w:rPr>
                    <w:t>;</w:t>
                  </w:r>
                </w:p>
                <w:p w14:paraId="0B16B422" w14:textId="77777777" w:rsidR="004B64B7" w:rsidRPr="00004890" w:rsidRDefault="004B64B7" w:rsidP="000A40E0">
                  <w:pPr>
                    <w:pStyle w:val="ROMANOS"/>
                    <w:tabs>
                      <w:tab w:val="clear" w:pos="720"/>
                    </w:tabs>
                    <w:spacing w:after="0" w:line="276" w:lineRule="auto"/>
                    <w:ind w:left="0" w:right="51" w:firstLine="0"/>
                    <w:rPr>
                      <w:rFonts w:ascii="ITC Avant Garde" w:eastAsiaTheme="minorHAnsi" w:hAnsi="ITC Avant Garde" w:cstheme="minorBidi"/>
                      <w:lang w:eastAsia="en-US"/>
                    </w:rPr>
                  </w:pPr>
                </w:p>
                <w:p w14:paraId="56A28932" w14:textId="77777777" w:rsidR="000A40E0" w:rsidRPr="00DD06A0" w:rsidRDefault="000A40E0" w:rsidP="00225DA6">
                  <w:pPr>
                    <w:rPr>
                      <w:rFonts w:ascii="ITC Avant Garde" w:hAnsi="ITC Avant Garde"/>
                      <w:sz w:val="18"/>
                      <w:szCs w:val="18"/>
                    </w:rPr>
                  </w:pPr>
                </w:p>
              </w:tc>
            </w:tr>
            <w:tr w:rsidR="00DC156F" w:rsidRPr="00DD06A0" w14:paraId="4C58E5AC" w14:textId="77777777" w:rsidTr="00225DA6">
              <w:trPr>
                <w:trHeight w:val="252"/>
                <w:jc w:val="right"/>
              </w:trPr>
              <w:tc>
                <w:tcPr>
                  <w:tcW w:w="8529" w:type="dxa"/>
                  <w:gridSpan w:val="3"/>
                  <w:tcBorders>
                    <w:left w:val="single" w:sz="4" w:space="0" w:color="auto"/>
                  </w:tcBorders>
                  <w:shd w:val="clear" w:color="auto" w:fill="FFFFFF" w:themeFill="background1"/>
                </w:tcPr>
                <w:p w14:paraId="36934F60" w14:textId="77777777" w:rsidR="00DC156F" w:rsidRPr="00DD06A0" w:rsidRDefault="00DC156F" w:rsidP="00C03299">
                  <w:pPr>
                    <w:rPr>
                      <w:rFonts w:ascii="ITC Avant Garde" w:hAnsi="ITC Avant Garde"/>
                      <w:sz w:val="18"/>
                      <w:szCs w:val="18"/>
                    </w:rPr>
                  </w:pPr>
                  <w:r w:rsidRPr="00DD06A0">
                    <w:rPr>
                      <w:rFonts w:ascii="ITC Avant Garde" w:hAnsi="ITC Avant Garde"/>
                      <w:sz w:val="18"/>
                      <w:szCs w:val="18"/>
                    </w:rPr>
                    <w:lastRenderedPageBreak/>
                    <w:t>Medio de presentación:</w:t>
                  </w:r>
                  <w:r w:rsidR="00AF6382">
                    <w:rPr>
                      <w:rFonts w:ascii="ITC Avant Garde" w:hAnsi="ITC Avant Garde"/>
                      <w:sz w:val="18"/>
                      <w:szCs w:val="18"/>
                    </w:rPr>
                    <w:t xml:space="preserve"> </w:t>
                  </w:r>
                  <w:r w:rsidR="00C03299">
                    <w:rPr>
                      <w:rFonts w:ascii="ITC Avant Garde" w:hAnsi="ITC Avant Garde"/>
                      <w:sz w:val="18"/>
                      <w:szCs w:val="18"/>
                    </w:rPr>
                    <w:t>D</w:t>
                  </w:r>
                  <w:r w:rsidR="0080678C">
                    <w:rPr>
                      <w:rFonts w:ascii="ITC Avant Garde" w:hAnsi="ITC Avant Garde"/>
                      <w:sz w:val="18"/>
                      <w:szCs w:val="18"/>
                    </w:rPr>
                    <w:t>igital</w:t>
                  </w:r>
                  <w:r w:rsidR="00AF6382">
                    <w:rPr>
                      <w:rFonts w:ascii="ITC Avant Garde" w:hAnsi="ITC Avant Garde"/>
                      <w:sz w:val="18"/>
                      <w:szCs w:val="18"/>
                    </w:rPr>
                    <w:t xml:space="preserve"> </w:t>
                  </w:r>
                </w:p>
              </w:tc>
            </w:tr>
            <w:tr w:rsidR="00DC156F" w:rsidRPr="00DD06A0" w14:paraId="24507136"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096FE27C" w14:textId="77777777" w:rsidR="00DC156F" w:rsidRPr="00DD06A0" w:rsidRDefault="0080678C" w:rsidP="007440FC">
                      <w:pPr>
                        <w:rPr>
                          <w:rFonts w:ascii="ITC Avant Garde" w:hAnsi="ITC Avant Garde"/>
                          <w:sz w:val="18"/>
                          <w:szCs w:val="18"/>
                        </w:rPr>
                      </w:pPr>
                      <w:r>
                        <w:rPr>
                          <w:rFonts w:ascii="ITC Avant Garde" w:hAnsi="ITC Avant Garde"/>
                          <w:sz w:val="18"/>
                          <w:szCs w:val="18"/>
                        </w:rPr>
                        <w:t>Correo electrónico</w:t>
                      </w:r>
                    </w:p>
                  </w:tc>
                </w:sdtContent>
              </w:sdt>
            </w:tr>
            <w:tr w:rsidR="00DC156F" w:rsidRPr="00DD06A0" w14:paraId="3F91E8A8" w14:textId="77777777" w:rsidTr="00225DA6">
              <w:trPr>
                <w:jc w:val="right"/>
              </w:trPr>
              <w:tc>
                <w:tcPr>
                  <w:tcW w:w="8529" w:type="dxa"/>
                  <w:gridSpan w:val="3"/>
                  <w:tcBorders>
                    <w:left w:val="single" w:sz="4" w:space="0" w:color="auto"/>
                  </w:tcBorders>
                  <w:shd w:val="clear" w:color="auto" w:fill="FFFFFF" w:themeFill="background1"/>
                </w:tcPr>
                <w:p w14:paraId="3D13E701"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80678C">
                    <w:rPr>
                      <w:rFonts w:ascii="ITC Avant Garde" w:hAnsi="ITC Avant Garde"/>
                      <w:sz w:val="18"/>
                      <w:szCs w:val="18"/>
                    </w:rPr>
                    <w:t xml:space="preserve"> Requisitos establecidos en la convocatoria del año correspondiente</w:t>
                  </w:r>
                  <w:r w:rsidR="00C81DAE">
                    <w:rPr>
                      <w:rFonts w:ascii="ITC Avant Garde" w:hAnsi="ITC Avant Garde"/>
                      <w:sz w:val="18"/>
                      <w:szCs w:val="18"/>
                    </w:rPr>
                    <w:t>.</w:t>
                  </w:r>
                </w:p>
              </w:tc>
            </w:tr>
            <w:tr w:rsidR="00DC156F" w:rsidRPr="00DD06A0" w14:paraId="547D8C6B" w14:textId="77777777" w:rsidTr="00225DA6">
              <w:trPr>
                <w:jc w:val="right"/>
              </w:trPr>
              <w:tc>
                <w:tcPr>
                  <w:tcW w:w="8529" w:type="dxa"/>
                  <w:gridSpan w:val="3"/>
                  <w:tcBorders>
                    <w:left w:val="single" w:sz="4" w:space="0" w:color="auto"/>
                  </w:tcBorders>
                  <w:shd w:val="clear" w:color="auto" w:fill="FFFFFF" w:themeFill="background1"/>
                </w:tcPr>
                <w:p w14:paraId="5B973FF5" w14:textId="77777777" w:rsidR="00DC156F" w:rsidRPr="00DD06A0" w:rsidRDefault="00DC156F" w:rsidP="00C03299">
                  <w:pPr>
                    <w:rPr>
                      <w:rFonts w:ascii="ITC Avant Garde" w:hAnsi="ITC Avant Garde"/>
                      <w:sz w:val="18"/>
                      <w:szCs w:val="18"/>
                    </w:rPr>
                  </w:pPr>
                  <w:r w:rsidRPr="00DD06A0">
                    <w:rPr>
                      <w:rFonts w:ascii="ITC Avant Garde" w:hAnsi="ITC Avant Garde"/>
                      <w:sz w:val="18"/>
                      <w:szCs w:val="18"/>
                    </w:rPr>
                    <w:t xml:space="preserve">Plazo máximo para resolver el trámite: </w:t>
                  </w:r>
                  <w:r w:rsidR="00C03299">
                    <w:rPr>
                      <w:rFonts w:ascii="ITC Avant Garde" w:hAnsi="ITC Avant Garde"/>
                      <w:sz w:val="18"/>
                      <w:szCs w:val="18"/>
                    </w:rPr>
                    <w:t>Plazo</w:t>
                  </w:r>
                  <w:r w:rsidR="0080678C" w:rsidRPr="008610BE">
                    <w:rPr>
                      <w:rFonts w:ascii="ITC Avant Garde" w:hAnsi="ITC Avant Garde"/>
                      <w:sz w:val="18"/>
                      <w:szCs w:val="18"/>
                    </w:rPr>
                    <w:t xml:space="preserve"> no mayor a 20 días hábiles contados a partir de la notificación del resultado de la entrevista al </w:t>
                  </w:r>
                  <w:r w:rsidR="00C03299">
                    <w:rPr>
                      <w:rFonts w:ascii="ITC Avant Garde" w:hAnsi="ITC Avant Garde"/>
                      <w:sz w:val="18"/>
                      <w:szCs w:val="18"/>
                    </w:rPr>
                    <w:t>s</w:t>
                  </w:r>
                  <w:r w:rsidR="0080678C" w:rsidRPr="008610BE">
                    <w:rPr>
                      <w:rFonts w:ascii="ITC Avant Garde" w:hAnsi="ITC Avant Garde"/>
                      <w:sz w:val="18"/>
                      <w:szCs w:val="18"/>
                    </w:rPr>
                    <w:t>olicitante</w:t>
                  </w:r>
                  <w:r w:rsidR="00C03299">
                    <w:rPr>
                      <w:rFonts w:ascii="ITC Avant Garde" w:hAnsi="ITC Avant Garde"/>
                      <w:sz w:val="18"/>
                      <w:szCs w:val="18"/>
                    </w:rPr>
                    <w:t>.</w:t>
                  </w:r>
                </w:p>
              </w:tc>
            </w:tr>
            <w:tr w:rsidR="00DC156F" w:rsidRPr="00DD06A0" w14:paraId="3B3AA59B" w14:textId="77777777" w:rsidTr="00225DA6">
              <w:trPr>
                <w:jc w:val="right"/>
              </w:trPr>
              <w:tc>
                <w:tcPr>
                  <w:tcW w:w="8529" w:type="dxa"/>
                  <w:gridSpan w:val="3"/>
                  <w:tcBorders>
                    <w:left w:val="single" w:sz="4" w:space="0" w:color="auto"/>
                  </w:tcBorders>
                  <w:shd w:val="clear" w:color="auto" w:fill="FFFFFF" w:themeFill="background1"/>
                </w:tcPr>
                <w:p w14:paraId="6F80CCB8" w14:textId="51DF082F"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r w:rsidR="00757FFC">
                    <w:rPr>
                      <w:rFonts w:ascii="ITC Avant Garde" w:hAnsi="ITC Avant Garde"/>
                      <w:sz w:val="18"/>
                      <w:szCs w:val="18"/>
                    </w:rPr>
                    <w:t xml:space="preserve"> Negativa Ficta</w:t>
                  </w:r>
                </w:p>
              </w:tc>
            </w:tr>
            <w:tr w:rsidR="00DC156F" w:rsidRPr="00DD06A0" w14:paraId="39729AF2"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3F00166" w14:textId="77777777" w:rsidR="00DC156F" w:rsidRPr="00DD06A0" w:rsidRDefault="0080678C" w:rsidP="007440FC">
                      <w:pPr>
                        <w:rPr>
                          <w:rFonts w:ascii="ITC Avant Garde" w:hAnsi="ITC Avant Garde"/>
                          <w:sz w:val="18"/>
                          <w:szCs w:val="18"/>
                        </w:rPr>
                      </w:pPr>
                      <w:r w:rsidRPr="00E84534">
                        <w:rPr>
                          <w:rStyle w:val="Textodelmarcadordeposicin"/>
                          <w:sz w:val="20"/>
                          <w:szCs w:val="20"/>
                        </w:rPr>
                        <w:t>Elija un elemento.</w:t>
                      </w:r>
                    </w:p>
                  </w:tc>
                </w:sdtContent>
              </w:sdt>
            </w:tr>
            <w:tr w:rsidR="00DC156F" w:rsidRPr="00DD06A0" w14:paraId="5F4D5B34"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7CAEF72C" w14:textId="77777777"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58394F9A"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35B0BC6C" w14:textId="77777777"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E033E7">
                    <w:rPr>
                      <w:rFonts w:ascii="ITC Avant Garde" w:hAnsi="ITC Avant Garde"/>
                      <w:sz w:val="18"/>
                      <w:szCs w:val="18"/>
                    </w:rPr>
                    <w:t xml:space="preserve"> </w:t>
                  </w:r>
                  <w:r w:rsidR="00C03299">
                    <w:rPr>
                      <w:rFonts w:ascii="ITC Avant Garde" w:hAnsi="ITC Avant Garde"/>
                      <w:sz w:val="18"/>
                      <w:szCs w:val="18"/>
                    </w:rPr>
                    <w:t>C</w:t>
                  </w:r>
                  <w:r w:rsidR="00E033E7">
                    <w:rPr>
                      <w:rFonts w:ascii="ITC Avant Garde" w:hAnsi="ITC Avant Garde"/>
                      <w:sz w:val="18"/>
                      <w:szCs w:val="18"/>
                    </w:rPr>
                    <w:t>inco días hábiles</w:t>
                  </w:r>
                </w:p>
              </w:tc>
            </w:tr>
            <w:tr w:rsidR="00DC156F" w:rsidRPr="00DD06A0" w14:paraId="54C02DC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29AFB504" w14:textId="1E124C3C" w:rsidR="00E033E7" w:rsidRPr="00DD06A0" w:rsidRDefault="00DC156F" w:rsidP="00004890">
                  <w:pPr>
                    <w:pStyle w:val="NormalWeb"/>
                    <w:spacing w:before="0" w:beforeAutospacing="0" w:after="0" w:afterAutospacing="0"/>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w:t>
                  </w:r>
                  <w:r w:rsidR="00C41B0F" w:rsidRPr="00E71EC1">
                    <w:rPr>
                      <w:rFonts w:ascii="ITC Avant Garde" w:hAnsi="ITC Avant Garde"/>
                      <w:sz w:val="18"/>
                      <w:szCs w:val="18"/>
                    </w:rPr>
                    <w:t xml:space="preserve"> $8,311.40 </w:t>
                  </w:r>
                  <w:r w:rsidRPr="00DD06A0">
                    <w:rPr>
                      <w:rFonts w:ascii="ITC Avant Garde" w:hAnsi="ITC Avant Garde"/>
                      <w:sz w:val="18"/>
                      <w:szCs w:val="18"/>
                    </w:rPr>
                    <w:t>_________.</w:t>
                  </w:r>
                  <w:r w:rsidR="00E033E7" w:rsidRPr="008610BE">
                    <w:rPr>
                      <w:rFonts w:ascii="ITC Avant Garde" w:hAnsi="ITC Avant Garde"/>
                      <w:sz w:val="18"/>
                      <w:szCs w:val="18"/>
                    </w:rPr>
                    <w:t xml:space="preserve"> Artículo 174-L-3, fracción I, de la Ley Federal de Derechos</w:t>
                  </w:r>
                  <w:r w:rsidR="004B3F45">
                    <w:rPr>
                      <w:rFonts w:ascii="ITC Avant Garde" w:hAnsi="ITC Avant Garde"/>
                      <w:sz w:val="18"/>
                      <w:szCs w:val="18"/>
                    </w:rPr>
                    <w:t xml:space="preserve"> 2023</w:t>
                  </w:r>
                  <w:r w:rsidR="00C81DAE" w:rsidRPr="008610BE">
                    <w:rPr>
                      <w:rFonts w:ascii="ITC Avant Garde" w:hAnsi="ITC Avant Garde"/>
                      <w:sz w:val="18"/>
                      <w:szCs w:val="18"/>
                    </w:rPr>
                    <w:t>.</w:t>
                  </w:r>
                </w:p>
              </w:tc>
            </w:tr>
            <w:tr w:rsidR="00DC156F" w:rsidRPr="00DD06A0" w14:paraId="485FFE46" w14:textId="77777777" w:rsidTr="00225DA6">
              <w:trPr>
                <w:jc w:val="right"/>
              </w:trPr>
              <w:tc>
                <w:tcPr>
                  <w:tcW w:w="8529" w:type="dxa"/>
                  <w:gridSpan w:val="3"/>
                  <w:tcBorders>
                    <w:left w:val="single" w:sz="4" w:space="0" w:color="auto"/>
                    <w:bottom w:val="nil"/>
                  </w:tcBorders>
                  <w:shd w:val="clear" w:color="auto" w:fill="FFFFFF" w:themeFill="background1"/>
                </w:tcPr>
                <w:p w14:paraId="03AB4824" w14:textId="77777777" w:rsidR="00275E4A" w:rsidRDefault="00DC156F" w:rsidP="00C81DAE">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E033E7">
                    <w:rPr>
                      <w:rFonts w:ascii="ITC Avant Garde" w:hAnsi="ITC Avant Garde"/>
                      <w:sz w:val="18"/>
                      <w:szCs w:val="18"/>
                    </w:rPr>
                    <w:t xml:space="preserve"> </w:t>
                  </w:r>
                </w:p>
                <w:p w14:paraId="79412A4C" w14:textId="77777777" w:rsidR="00275E4A" w:rsidRPr="00E71EC1" w:rsidRDefault="00275E4A" w:rsidP="00275E4A">
                  <w:pPr>
                    <w:pStyle w:val="ROMANOS"/>
                    <w:spacing w:line="243" w:lineRule="exact"/>
                    <w:ind w:left="864" w:hanging="576"/>
                    <w:rPr>
                      <w:rFonts w:ascii="ITC Avant Garde" w:eastAsiaTheme="minorHAnsi" w:hAnsi="ITC Avant Garde" w:cstheme="minorBidi"/>
                      <w:lang w:eastAsia="en-US"/>
                    </w:rPr>
                  </w:pPr>
                  <w:r w:rsidRPr="00E71EC1">
                    <w:rPr>
                      <w:rFonts w:ascii="ITC Avant Garde" w:eastAsiaTheme="minorHAnsi" w:hAnsi="ITC Avant Garde" w:cstheme="minorBidi"/>
                      <w:lang w:eastAsia="en-US"/>
                    </w:rPr>
                    <w:t>I.</w:t>
                  </w:r>
                  <w:r w:rsidRPr="00E71EC1">
                    <w:rPr>
                      <w:rFonts w:ascii="ITC Avant Garde" w:eastAsiaTheme="minorHAnsi" w:hAnsi="ITC Avant Garde" w:cstheme="minorBidi"/>
                      <w:lang w:eastAsia="en-US"/>
                    </w:rPr>
                    <w:tab/>
                    <w:t>Asignará un número de registro de acreditación;</w:t>
                  </w:r>
                </w:p>
                <w:p w14:paraId="54008CA3" w14:textId="7D7F9999" w:rsidR="00275E4A" w:rsidRPr="00E60959" w:rsidRDefault="00275E4A" w:rsidP="00275E4A">
                  <w:pPr>
                    <w:pStyle w:val="ROMANOS"/>
                    <w:spacing w:line="243" w:lineRule="exact"/>
                    <w:ind w:left="693" w:hanging="405"/>
                    <w:rPr>
                      <w:rFonts w:ascii="ITC Avant Garde" w:eastAsiaTheme="minorHAnsi" w:hAnsi="ITC Avant Garde" w:cstheme="minorBidi"/>
                      <w:lang w:eastAsia="en-US"/>
                    </w:rPr>
                  </w:pPr>
                  <w:r w:rsidRPr="00E71EC1">
                    <w:rPr>
                      <w:rFonts w:ascii="ITC Avant Garde" w:eastAsiaTheme="minorHAnsi" w:hAnsi="ITC Avant Garde" w:cstheme="minorBidi"/>
                      <w:lang w:eastAsia="en-US"/>
                    </w:rPr>
                    <w:t>II.</w:t>
                  </w:r>
                  <w:r w:rsidRPr="00E60959">
                    <w:rPr>
                      <w:rFonts w:ascii="ITC Avant Garde" w:eastAsiaTheme="minorHAnsi" w:hAnsi="ITC Avant Garde" w:cstheme="minorBidi"/>
                      <w:lang w:eastAsia="en-US"/>
                    </w:rPr>
                    <w:tab/>
                    <w:t>Expedirá la Acreditación correspondiente y su constancia de inscripción por 3 años la cual contendrá el nombre, fotografía, vigencia y número de registro de acreditación, lo cual será notificado mediante oficio, y</w:t>
                  </w:r>
                </w:p>
                <w:p w14:paraId="342019C4" w14:textId="77777777" w:rsidR="00275E4A" w:rsidRPr="00E71EC1" w:rsidRDefault="00275E4A" w:rsidP="00004890">
                  <w:pPr>
                    <w:pStyle w:val="ROMANOS"/>
                    <w:spacing w:line="243" w:lineRule="exact"/>
                    <w:ind w:left="693" w:hanging="405"/>
                    <w:rPr>
                      <w:rFonts w:ascii="ITC Avant Garde" w:eastAsiaTheme="minorHAnsi" w:hAnsi="ITC Avant Garde" w:cstheme="minorBidi"/>
                      <w:lang w:eastAsia="en-US"/>
                    </w:rPr>
                  </w:pPr>
                  <w:r w:rsidRPr="00E71EC1">
                    <w:rPr>
                      <w:rFonts w:ascii="ITC Avant Garde" w:eastAsiaTheme="minorHAnsi" w:hAnsi="ITC Avant Garde" w:cstheme="minorBidi"/>
                      <w:lang w:eastAsia="en-US"/>
                    </w:rPr>
                    <w:t>III.</w:t>
                  </w:r>
                  <w:r w:rsidRPr="00E71EC1">
                    <w:rPr>
                      <w:rFonts w:ascii="ITC Avant Garde" w:eastAsiaTheme="minorHAnsi" w:hAnsi="ITC Avant Garde" w:cstheme="minorBidi"/>
                      <w:lang w:eastAsia="en-US"/>
                    </w:rPr>
                    <w:tab/>
                    <w:t>Inscribirá al Perito Acreditado en materia de telecomunicaciones y radiodifusión en el Registro Nacional de Peritos en la especialidad que corresponda.</w:t>
                  </w:r>
                </w:p>
                <w:p w14:paraId="0FA3E510" w14:textId="77777777" w:rsidR="00275E4A" w:rsidRDefault="00275E4A" w:rsidP="00C81DAE">
                  <w:pPr>
                    <w:rPr>
                      <w:sz w:val="18"/>
                      <w:szCs w:val="18"/>
                    </w:rPr>
                  </w:pPr>
                </w:p>
                <w:p w14:paraId="6BA8DE2B" w14:textId="532A2695" w:rsidR="00DC156F" w:rsidRPr="00DD06A0" w:rsidRDefault="00DC156F" w:rsidP="00C81DAE">
                  <w:pPr>
                    <w:rPr>
                      <w:rFonts w:ascii="ITC Avant Garde" w:hAnsi="ITC Avant Garde"/>
                      <w:sz w:val="18"/>
                      <w:szCs w:val="18"/>
                    </w:rPr>
                  </w:pPr>
                </w:p>
              </w:tc>
            </w:tr>
            <w:tr w:rsidR="00DC156F" w:rsidRPr="00DD06A0" w14:paraId="1C85BB92" w14:textId="77777777" w:rsidTr="00225DA6">
              <w:trPr>
                <w:jc w:val="right"/>
              </w:trPr>
              <w:tc>
                <w:tcPr>
                  <w:tcW w:w="8529" w:type="dxa"/>
                  <w:gridSpan w:val="3"/>
                  <w:tcBorders>
                    <w:left w:val="single" w:sz="4" w:space="0" w:color="auto"/>
                  </w:tcBorders>
                  <w:shd w:val="clear" w:color="auto" w:fill="FFFFFF" w:themeFill="background1"/>
                </w:tcPr>
                <w:p w14:paraId="25AA9793" w14:textId="543B7161"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E033E7">
                    <w:rPr>
                      <w:rFonts w:ascii="ITC Avant Garde" w:hAnsi="ITC Avant Garde"/>
                      <w:sz w:val="18"/>
                      <w:szCs w:val="18"/>
                    </w:rPr>
                    <w:t xml:space="preserve"> </w:t>
                  </w:r>
                  <w:r w:rsidR="00170987">
                    <w:rPr>
                      <w:rFonts w:ascii="ITC Avant Garde" w:hAnsi="ITC Avant Garde"/>
                      <w:sz w:val="18"/>
                      <w:szCs w:val="18"/>
                    </w:rPr>
                    <w:t xml:space="preserve">3 </w:t>
                  </w:r>
                  <w:r w:rsidR="00E033E7">
                    <w:rPr>
                      <w:rFonts w:ascii="ITC Avant Garde" w:hAnsi="ITC Avant Garde"/>
                      <w:sz w:val="18"/>
                      <w:szCs w:val="18"/>
                    </w:rPr>
                    <w:t>años</w:t>
                  </w:r>
                </w:p>
              </w:tc>
            </w:tr>
            <w:tr w:rsidR="00DC156F" w:rsidRPr="00DD06A0" w14:paraId="3E97668A" w14:textId="77777777" w:rsidTr="00225DA6">
              <w:trPr>
                <w:jc w:val="right"/>
              </w:trPr>
              <w:tc>
                <w:tcPr>
                  <w:tcW w:w="8529" w:type="dxa"/>
                  <w:gridSpan w:val="3"/>
                  <w:tcBorders>
                    <w:left w:val="single" w:sz="4" w:space="0" w:color="auto"/>
                  </w:tcBorders>
                  <w:shd w:val="clear" w:color="auto" w:fill="FFFFFF" w:themeFill="background1"/>
                </w:tcPr>
                <w:p w14:paraId="5179895C" w14:textId="77777777" w:rsidR="00DC156F" w:rsidRPr="00DD06A0" w:rsidRDefault="00E84534" w:rsidP="004E3A0F">
                  <w:pPr>
                    <w:rPr>
                      <w:rFonts w:ascii="ITC Avant Garde" w:hAnsi="ITC Avant Garde"/>
                      <w:sz w:val="18"/>
                      <w:szCs w:val="18"/>
                    </w:rPr>
                  </w:pPr>
                  <w:r w:rsidRPr="00DD06A0">
                    <w:rPr>
                      <w:rFonts w:ascii="ITC Avant Garde" w:hAnsi="ITC Avant Garde"/>
                      <w:sz w:val="18"/>
                      <w:szCs w:val="18"/>
                    </w:rPr>
                    <w:lastRenderedPageBreak/>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E033E7">
                    <w:rPr>
                      <w:rFonts w:ascii="ITC Avant Garde" w:hAnsi="ITC Avant Garde"/>
                      <w:sz w:val="18"/>
                      <w:szCs w:val="18"/>
                    </w:rPr>
                    <w:t xml:space="preserve"> E</w:t>
                  </w:r>
                  <w:r w:rsidR="004E3A0F">
                    <w:rPr>
                      <w:rFonts w:ascii="ITC Avant Garde" w:hAnsi="ITC Avant Garde"/>
                      <w:sz w:val="18"/>
                      <w:szCs w:val="18"/>
                    </w:rPr>
                    <w:t>l</w:t>
                  </w:r>
                  <w:r w:rsidR="00E033E7">
                    <w:rPr>
                      <w:rFonts w:ascii="ITC Avant Garde" w:hAnsi="ITC Avant Garde"/>
                      <w:sz w:val="18"/>
                      <w:szCs w:val="18"/>
                    </w:rPr>
                    <w:t xml:space="preserve"> cumplimiento </w:t>
                  </w:r>
                  <w:r w:rsidR="00C81DAE">
                    <w:rPr>
                      <w:rFonts w:ascii="ITC Avant Garde" w:hAnsi="ITC Avant Garde"/>
                      <w:sz w:val="18"/>
                      <w:szCs w:val="18"/>
                    </w:rPr>
                    <w:t xml:space="preserve">de todos los requisitos y acreditación de las etapas </w:t>
                  </w:r>
                  <w:r w:rsidR="00E033E7">
                    <w:rPr>
                      <w:rFonts w:ascii="ITC Avant Garde" w:hAnsi="ITC Avant Garde"/>
                      <w:sz w:val="18"/>
                      <w:szCs w:val="18"/>
                    </w:rPr>
                    <w:t>del procedimiento</w:t>
                  </w:r>
                  <w:r w:rsidR="00C81DAE">
                    <w:rPr>
                      <w:rFonts w:ascii="ITC Avant Garde" w:hAnsi="ITC Avant Garde"/>
                      <w:sz w:val="18"/>
                      <w:szCs w:val="18"/>
                    </w:rPr>
                    <w:t xml:space="preserve"> </w:t>
                  </w:r>
                  <w:r w:rsidR="00E033E7">
                    <w:rPr>
                      <w:rFonts w:ascii="ITC Avant Garde" w:hAnsi="ITC Avant Garde"/>
                      <w:sz w:val="18"/>
                      <w:szCs w:val="18"/>
                    </w:rPr>
                    <w:t>establecido en</w:t>
                  </w:r>
                  <w:r w:rsidR="00E01382">
                    <w:rPr>
                      <w:rFonts w:ascii="ITC Avant Garde" w:hAnsi="ITC Avant Garde"/>
                      <w:sz w:val="18"/>
                      <w:szCs w:val="18"/>
                    </w:rPr>
                    <w:t xml:space="preserve"> </w:t>
                  </w:r>
                  <w:r w:rsidR="00E033E7">
                    <w:rPr>
                      <w:rFonts w:ascii="ITC Avant Garde" w:hAnsi="ITC Avant Garde"/>
                      <w:sz w:val="18"/>
                      <w:szCs w:val="18"/>
                    </w:rPr>
                    <w:t xml:space="preserve">los Lineamientos </w:t>
                  </w:r>
                  <w:r w:rsidR="00C81DAE">
                    <w:rPr>
                      <w:rFonts w:ascii="ITC Avant Garde" w:hAnsi="ITC Avant Garde"/>
                      <w:sz w:val="18"/>
                      <w:szCs w:val="18"/>
                    </w:rPr>
                    <w:t xml:space="preserve">de Peritos </w:t>
                  </w:r>
                  <w:r w:rsidR="00E033E7">
                    <w:rPr>
                      <w:rFonts w:ascii="ITC Avant Garde" w:hAnsi="ITC Avant Garde"/>
                      <w:sz w:val="18"/>
                      <w:szCs w:val="18"/>
                    </w:rPr>
                    <w:t>y la Convocatoria correspondiente</w:t>
                  </w:r>
                  <w:r w:rsidR="00C81DAE">
                    <w:rPr>
                      <w:rFonts w:ascii="ITC Avant Garde" w:hAnsi="ITC Avant Garde"/>
                      <w:sz w:val="18"/>
                      <w:szCs w:val="18"/>
                    </w:rPr>
                    <w:t>.</w:t>
                  </w:r>
                  <w:r w:rsidR="00E033E7">
                    <w:rPr>
                      <w:rFonts w:ascii="ITC Avant Garde" w:hAnsi="ITC Avant Garde"/>
                      <w:sz w:val="18"/>
                      <w:szCs w:val="18"/>
                    </w:rPr>
                    <w:t xml:space="preserve"> </w:t>
                  </w:r>
                </w:p>
              </w:tc>
            </w:tr>
          </w:tbl>
          <w:p w14:paraId="514586FC"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6"/>
              <w:gridCol w:w="1453"/>
              <w:gridCol w:w="1344"/>
              <w:gridCol w:w="1439"/>
              <w:gridCol w:w="2280"/>
            </w:tblGrid>
            <w:tr w:rsidR="0079137D" w:rsidRPr="00DD06A0" w14:paraId="1FF4683F" w14:textId="77777777" w:rsidTr="00435A5D">
              <w:trPr>
                <w:jc w:val="right"/>
              </w:trPr>
              <w:tc>
                <w:tcPr>
                  <w:tcW w:w="8602" w:type="dxa"/>
                  <w:gridSpan w:val="5"/>
                  <w:tcBorders>
                    <w:left w:val="single" w:sz="4" w:space="0" w:color="auto"/>
                  </w:tcBorders>
                  <w:shd w:val="clear" w:color="auto" w:fill="A8D08D" w:themeFill="accent6" w:themeFillTint="99"/>
                </w:tcPr>
                <w:p w14:paraId="73585CFE" w14:textId="77777777"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4BBBE95D" w14:textId="77777777" w:rsidTr="009C57B4">
              <w:tblPrEx>
                <w:jc w:val="center"/>
              </w:tblPrEx>
              <w:trPr>
                <w:jc w:val="center"/>
              </w:trPr>
              <w:tc>
                <w:tcPr>
                  <w:tcW w:w="2086" w:type="dxa"/>
                  <w:tcBorders>
                    <w:bottom w:val="single" w:sz="4" w:space="0" w:color="auto"/>
                  </w:tcBorders>
                  <w:shd w:val="clear" w:color="auto" w:fill="A8D08D" w:themeFill="accent6" w:themeFillTint="99"/>
                  <w:vAlign w:val="center"/>
                </w:tcPr>
                <w:p w14:paraId="7E5008FB" w14:textId="77777777"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5F758C0E" w14:textId="77777777"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14:paraId="3B8ACD21" w14:textId="77777777"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39" w:type="dxa"/>
                  <w:tcBorders>
                    <w:bottom w:val="single" w:sz="4" w:space="0" w:color="auto"/>
                  </w:tcBorders>
                  <w:shd w:val="clear" w:color="auto" w:fill="A8D08D" w:themeFill="accent6" w:themeFillTint="99"/>
                  <w:vAlign w:val="center"/>
                </w:tcPr>
                <w:p w14:paraId="56EC2EDF" w14:textId="77777777"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280" w:type="dxa"/>
                  <w:tcBorders>
                    <w:bottom w:val="single" w:sz="4" w:space="0" w:color="auto"/>
                  </w:tcBorders>
                  <w:shd w:val="clear" w:color="auto" w:fill="A8D08D" w:themeFill="accent6" w:themeFillTint="99"/>
                  <w:vAlign w:val="center"/>
                </w:tcPr>
                <w:p w14:paraId="3DCF1095"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6886E792" w14:textId="77777777" w:rsidTr="009C57B4">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2F46856" w14:textId="77777777" w:rsidR="00552E7C" w:rsidRPr="00DD06A0" w:rsidRDefault="00F242F1" w:rsidP="0003274F">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5534CA8" w14:textId="77777777" w:rsidR="00552E7C" w:rsidRPr="00DD06A0" w:rsidRDefault="00E033E7" w:rsidP="0003274F">
                      <w:pPr>
                        <w:jc w:val="center"/>
                        <w:rPr>
                          <w:rFonts w:ascii="ITC Avant Garde" w:hAnsi="ITC Avant Garde"/>
                          <w:sz w:val="18"/>
                          <w:szCs w:val="18"/>
                          <w:highlight w:val="yellow"/>
                        </w:rPr>
                      </w:pPr>
                      <w:r>
                        <w:rPr>
                          <w:rFonts w:ascii="ITC Avant Garde" w:hAnsi="ITC Avant Garde"/>
                          <w:sz w:val="18"/>
                          <w:szCs w:val="18"/>
                        </w:rPr>
                        <w:t>UCS</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0C9B0" w14:textId="77777777" w:rsidR="00552E7C" w:rsidRPr="00B56E0A" w:rsidRDefault="00F242F1" w:rsidP="00B67ABC">
                  <w:pPr>
                    <w:rPr>
                      <w:rFonts w:ascii="ITC Avant Garde" w:hAnsi="ITC Avant Garde"/>
                      <w:sz w:val="18"/>
                      <w:szCs w:val="18"/>
                    </w:rPr>
                  </w:pPr>
                  <w:r w:rsidRPr="00B56E0A">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2AB1" w14:textId="77777777" w:rsidR="00552E7C" w:rsidRPr="00B56E0A" w:rsidRDefault="00F242F1" w:rsidP="002C2362">
                  <w:pPr>
                    <w:jc w:val="center"/>
                    <w:rPr>
                      <w:rFonts w:ascii="ITC Avant Garde" w:hAnsi="ITC Avant Garde"/>
                      <w:sz w:val="18"/>
                      <w:szCs w:val="18"/>
                    </w:rPr>
                  </w:pPr>
                  <w:r w:rsidRPr="00B56E0A">
                    <w:rPr>
                      <w:rFonts w:ascii="ITC Avant Garde" w:hAnsi="ITC Avant Garde"/>
                      <w:sz w:val="18"/>
                      <w:szCs w:val="18"/>
                    </w:rPr>
                    <w:t>Calendarios establecidos en Lineamientos y Convocatoria</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CC9F" w14:textId="155108F0" w:rsidR="00552E7C" w:rsidRPr="00B56E0A" w:rsidRDefault="00F242F1" w:rsidP="00795613">
                  <w:pPr>
                    <w:jc w:val="center"/>
                    <w:rPr>
                      <w:rFonts w:ascii="ITC Avant Garde" w:hAnsi="ITC Avant Garde"/>
                      <w:sz w:val="18"/>
                      <w:szCs w:val="18"/>
                    </w:rPr>
                  </w:pPr>
                  <w:r w:rsidRPr="00B56E0A">
                    <w:rPr>
                      <w:rFonts w:ascii="ITC Avant Garde" w:hAnsi="ITC Avant Garde"/>
                      <w:sz w:val="18"/>
                      <w:szCs w:val="18"/>
                    </w:rPr>
                    <w:t xml:space="preserve">Se </w:t>
                  </w:r>
                  <w:r w:rsidR="00FF0F70" w:rsidRPr="00B56E0A">
                    <w:rPr>
                      <w:rFonts w:ascii="ITC Avant Garde" w:hAnsi="ITC Avant Garde"/>
                      <w:sz w:val="18"/>
                      <w:szCs w:val="18"/>
                    </w:rPr>
                    <w:t xml:space="preserve">revisa </w:t>
                  </w:r>
                  <w:r w:rsidR="00FF0F70">
                    <w:rPr>
                      <w:rFonts w:ascii="ITC Avant Garde" w:hAnsi="ITC Avant Garde"/>
                      <w:sz w:val="18"/>
                      <w:szCs w:val="18"/>
                    </w:rPr>
                    <w:t>y</w:t>
                  </w:r>
                  <w:r w:rsidR="00795613">
                    <w:rPr>
                      <w:rFonts w:ascii="ITC Avant Garde" w:hAnsi="ITC Avant Garde"/>
                      <w:sz w:val="18"/>
                      <w:szCs w:val="18"/>
                    </w:rPr>
                    <w:t xml:space="preserve"> </w:t>
                  </w:r>
                  <w:r w:rsidR="00795613" w:rsidRPr="00B56E0A">
                    <w:rPr>
                      <w:rFonts w:ascii="ITC Avant Garde" w:hAnsi="ITC Avant Garde"/>
                      <w:sz w:val="18"/>
                      <w:szCs w:val="18"/>
                    </w:rPr>
                    <w:t xml:space="preserve">analiza </w:t>
                  </w:r>
                  <w:r w:rsidRPr="00B56E0A">
                    <w:rPr>
                      <w:rFonts w:ascii="ITC Avant Garde" w:hAnsi="ITC Avant Garde"/>
                      <w:sz w:val="18"/>
                      <w:szCs w:val="18"/>
                    </w:rPr>
                    <w:t xml:space="preserve">que los participantes </w:t>
                  </w:r>
                  <w:r w:rsidR="00FF0F70">
                    <w:rPr>
                      <w:rFonts w:ascii="ITC Avant Garde" w:hAnsi="ITC Avant Garde"/>
                      <w:sz w:val="18"/>
                      <w:szCs w:val="18"/>
                    </w:rPr>
                    <w:t xml:space="preserve">cumplan con todos los requisitos </w:t>
                  </w:r>
                  <w:r w:rsidR="009C57B4">
                    <w:rPr>
                      <w:rFonts w:ascii="ITC Avant Garde" w:hAnsi="ITC Avant Garde"/>
                      <w:sz w:val="18"/>
                      <w:szCs w:val="18"/>
                    </w:rPr>
                    <w:t xml:space="preserve">establecidos, y </w:t>
                  </w:r>
                  <w:r w:rsidR="009C57B4" w:rsidRPr="00B56E0A">
                    <w:rPr>
                      <w:rFonts w:ascii="ITC Avant Garde" w:hAnsi="ITC Avant Garde"/>
                      <w:sz w:val="18"/>
                      <w:szCs w:val="18"/>
                    </w:rPr>
                    <w:t>en</w:t>
                  </w:r>
                  <w:r w:rsidRPr="00B56E0A">
                    <w:rPr>
                      <w:rFonts w:ascii="ITC Avant Garde" w:hAnsi="ITC Avant Garde"/>
                      <w:sz w:val="18"/>
                      <w:szCs w:val="18"/>
                    </w:rPr>
                    <w:t xml:space="preserve"> su caso generen el formato de currículum vitae público y cumplan con el requisito de manifiesto de no encontrarse en los supuestos establecidos en el Lineamiento Vigésimo Noveno</w:t>
                  </w:r>
                  <w:r>
                    <w:rPr>
                      <w:rFonts w:ascii="ITC Avant Garde" w:hAnsi="ITC Avant Garde"/>
                      <w:sz w:val="18"/>
                      <w:szCs w:val="18"/>
                    </w:rPr>
                    <w:t>.</w:t>
                  </w:r>
                </w:p>
              </w:tc>
            </w:tr>
            <w:tr w:rsidR="00E033E7" w:rsidRPr="00DD06A0" w14:paraId="2A381638" w14:textId="77777777" w:rsidTr="009C57B4">
              <w:tblPrEx>
                <w:jc w:val="center"/>
              </w:tblPrEx>
              <w:trPr>
                <w:jc w:val="center"/>
              </w:trPr>
              <w:sdt>
                <w:sdtPr>
                  <w:rPr>
                    <w:rFonts w:ascii="ITC Avant Garde" w:hAnsi="ITC Avant Garde"/>
                    <w:sz w:val="18"/>
                    <w:szCs w:val="18"/>
                  </w:rPr>
                  <w:alias w:val="Actividad"/>
                  <w:tag w:val="Actividad"/>
                  <w:id w:val="1953367705"/>
                  <w:placeholder>
                    <w:docPart w:val="9C4880665299460C877B7A45CC4BC42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A6EB6E4" w14:textId="77777777"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BC46F0652987465A880C061F30E8A34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AFD0E" w14:textId="77777777"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CCB7" w14:textId="77777777" w:rsidR="00E033E7" w:rsidRPr="00DD06A0" w:rsidRDefault="00E033E7" w:rsidP="00E033E7">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C5F05" w14:textId="77777777" w:rsidR="00E033E7" w:rsidRPr="00DD06A0" w:rsidRDefault="00E033E7" w:rsidP="00E033E7">
                  <w:pPr>
                    <w:jc w:val="center"/>
                    <w:rPr>
                      <w:rFonts w:ascii="ITC Avant Garde" w:hAnsi="ITC Avant Garde"/>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63B26" w14:textId="77777777" w:rsidR="00E033E7" w:rsidRPr="00DD06A0" w:rsidRDefault="00E033E7" w:rsidP="00E033E7">
                  <w:pPr>
                    <w:jc w:val="center"/>
                    <w:rPr>
                      <w:rFonts w:ascii="ITC Avant Garde" w:hAnsi="ITC Avant Garde"/>
                      <w:sz w:val="18"/>
                      <w:szCs w:val="18"/>
                    </w:rPr>
                  </w:pPr>
                </w:p>
              </w:tc>
            </w:tr>
            <w:tr w:rsidR="00E033E7" w:rsidRPr="00DD06A0" w14:paraId="42E85691" w14:textId="77777777" w:rsidTr="009C57B4">
              <w:tblPrEx>
                <w:jc w:val="center"/>
              </w:tblPrEx>
              <w:trPr>
                <w:jc w:val="center"/>
              </w:trPr>
              <w:sdt>
                <w:sdtPr>
                  <w:rPr>
                    <w:rFonts w:ascii="ITC Avant Garde" w:hAnsi="ITC Avant Garde"/>
                    <w:sz w:val="18"/>
                    <w:szCs w:val="18"/>
                  </w:rPr>
                  <w:alias w:val="Actividad"/>
                  <w:tag w:val="Actividad"/>
                  <w:id w:val="427157381"/>
                  <w:placeholder>
                    <w:docPart w:val="A1DBA061AC084EAD936FA41E3E9C207D"/>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A24E5F8" w14:textId="77777777"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323927996"/>
                  <w:placeholder>
                    <w:docPart w:val="D2C9A7F116C247C6B336350EE3EF6D8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4AD1" w14:textId="77777777"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DE0BC" w14:textId="77777777" w:rsidR="00E033E7" w:rsidRPr="00DD06A0" w:rsidRDefault="00E033E7" w:rsidP="00E033E7">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3579B" w14:textId="77777777" w:rsidR="00E033E7" w:rsidRPr="00DD06A0" w:rsidRDefault="00E033E7" w:rsidP="00E033E7">
                  <w:pPr>
                    <w:jc w:val="center"/>
                    <w:rPr>
                      <w:rFonts w:ascii="ITC Avant Garde" w:hAnsi="ITC Avant Garde"/>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777A" w14:textId="77777777" w:rsidR="00E033E7" w:rsidRPr="00DD06A0" w:rsidRDefault="00E033E7" w:rsidP="00E033E7">
                  <w:pPr>
                    <w:jc w:val="center"/>
                    <w:rPr>
                      <w:rFonts w:ascii="ITC Avant Garde" w:hAnsi="ITC Avant Garde"/>
                      <w:sz w:val="18"/>
                      <w:szCs w:val="18"/>
                    </w:rPr>
                  </w:pPr>
                </w:p>
              </w:tc>
            </w:tr>
          </w:tbl>
          <w:p w14:paraId="664DCAF2" w14:textId="77777777"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16F90B0"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436063A8" w14:textId="77777777" w:rsidTr="002025CB">
              <w:trPr>
                <w:jc w:val="right"/>
              </w:trPr>
              <w:tc>
                <w:tcPr>
                  <w:tcW w:w="8529" w:type="dxa"/>
                  <w:tcBorders>
                    <w:left w:val="single" w:sz="4" w:space="0" w:color="auto"/>
                  </w:tcBorders>
                  <w:shd w:val="clear" w:color="auto" w:fill="A8D08D" w:themeFill="accent6" w:themeFillTint="99"/>
                </w:tcPr>
                <w:p w14:paraId="400E838F"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07D9D3B4" w14:textId="77777777"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4A9B5032" w14:textId="77777777" w:rsidR="00341560" w:rsidRPr="00DD06A0" w:rsidRDefault="00341560" w:rsidP="00552E7C">
                  <w:pPr>
                    <w:rPr>
                      <w:rFonts w:ascii="ITC Avant Garde" w:hAnsi="ITC Avant Garde"/>
                      <w:b/>
                      <w:sz w:val="18"/>
                      <w:szCs w:val="18"/>
                    </w:rPr>
                  </w:pPr>
                </w:p>
              </w:tc>
            </w:tr>
            <w:tr w:rsidR="00344D0C" w:rsidRPr="00DD06A0" w14:paraId="5110A36E" w14:textId="77777777" w:rsidTr="002025CB">
              <w:trPr>
                <w:jc w:val="right"/>
              </w:trPr>
              <w:tc>
                <w:tcPr>
                  <w:tcW w:w="8529" w:type="dxa"/>
                  <w:tcBorders>
                    <w:left w:val="single" w:sz="4" w:space="0" w:color="auto"/>
                  </w:tcBorders>
                  <w:shd w:val="clear" w:color="auto" w:fill="FFFFFF" w:themeFill="background1"/>
                </w:tcPr>
                <w:p w14:paraId="63DC0789" w14:textId="77777777" w:rsidR="00344D0C" w:rsidRPr="00DD06A0" w:rsidRDefault="00344D0C" w:rsidP="00344D0C">
                  <w:pPr>
                    <w:ind w:left="171" w:hanging="171"/>
                    <w:rPr>
                      <w:rFonts w:ascii="ITC Avant Garde" w:hAnsi="ITC Avant Garde"/>
                      <w:sz w:val="18"/>
                      <w:szCs w:val="18"/>
                    </w:rPr>
                  </w:pPr>
                </w:p>
                <w:p w14:paraId="0B19F501" w14:textId="77777777" w:rsidR="00344D0C" w:rsidRPr="00DD06A0" w:rsidRDefault="009E69C3" w:rsidP="00344D0C">
                  <w:pPr>
                    <w:ind w:left="171" w:hanging="171"/>
                    <w:rPr>
                      <w:rFonts w:ascii="ITC Avant Garde" w:hAnsi="ITC Avant Garde"/>
                      <w:sz w:val="18"/>
                      <w:szCs w:val="18"/>
                    </w:rPr>
                  </w:pPr>
                  <w:r>
                    <w:rPr>
                      <w:rFonts w:ascii="ITC Avant Garde" w:hAnsi="ITC Avant Garde"/>
                      <w:sz w:val="18"/>
                      <w:szCs w:val="18"/>
                    </w:rPr>
                    <w:t>NO APLICA</w:t>
                  </w:r>
                </w:p>
                <w:p w14:paraId="7DD8DFDB" w14:textId="77777777" w:rsidR="00344D0C" w:rsidRPr="00DD06A0" w:rsidRDefault="00344D0C" w:rsidP="00344D0C">
                  <w:pPr>
                    <w:ind w:left="171" w:hanging="171"/>
                    <w:rPr>
                      <w:rFonts w:ascii="ITC Avant Garde" w:hAnsi="ITC Avant Garde"/>
                      <w:sz w:val="18"/>
                      <w:szCs w:val="18"/>
                    </w:rPr>
                  </w:pPr>
                </w:p>
                <w:p w14:paraId="0410D31E" w14:textId="77777777" w:rsidR="00344D0C" w:rsidRPr="00DD06A0" w:rsidRDefault="00344D0C" w:rsidP="00344D0C">
                  <w:pPr>
                    <w:ind w:left="171" w:hanging="171"/>
                    <w:rPr>
                      <w:rFonts w:ascii="ITC Avant Garde" w:hAnsi="ITC Avant Garde"/>
                      <w:sz w:val="18"/>
                      <w:szCs w:val="18"/>
                    </w:rPr>
                  </w:pPr>
                </w:p>
                <w:p w14:paraId="147FD16F" w14:textId="77777777" w:rsidR="00344D0C" w:rsidRPr="00DD06A0" w:rsidRDefault="00344D0C" w:rsidP="00344D0C">
                  <w:pPr>
                    <w:ind w:left="171" w:hanging="171"/>
                    <w:rPr>
                      <w:rFonts w:ascii="ITC Avant Garde" w:hAnsi="ITC Avant Garde"/>
                      <w:sz w:val="18"/>
                      <w:szCs w:val="18"/>
                    </w:rPr>
                  </w:pPr>
                </w:p>
                <w:p w14:paraId="664A7252" w14:textId="77777777" w:rsidR="00344D0C" w:rsidRPr="00DD06A0" w:rsidRDefault="00344D0C" w:rsidP="00344D0C">
                  <w:pPr>
                    <w:ind w:left="171" w:hanging="171"/>
                    <w:rPr>
                      <w:rFonts w:ascii="ITC Avant Garde" w:hAnsi="ITC Avant Garde"/>
                      <w:sz w:val="18"/>
                      <w:szCs w:val="18"/>
                    </w:rPr>
                  </w:pPr>
                </w:p>
              </w:tc>
            </w:tr>
          </w:tbl>
          <w:p w14:paraId="065AA588" w14:textId="77777777" w:rsidR="00505B08" w:rsidRPr="00DD06A0" w:rsidRDefault="00505B08" w:rsidP="00225DA6">
            <w:pPr>
              <w:jc w:val="both"/>
              <w:rPr>
                <w:rFonts w:ascii="ITC Avant Garde" w:hAnsi="ITC Avant Garde"/>
                <w:sz w:val="18"/>
                <w:szCs w:val="18"/>
              </w:rPr>
            </w:pPr>
          </w:p>
          <w:p w14:paraId="5E8CFB77"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6197F2BF" w14:textId="77777777" w:rsidR="00505B08" w:rsidRPr="00DD06A0" w:rsidRDefault="00505B08" w:rsidP="00225DA6">
            <w:pPr>
              <w:jc w:val="both"/>
              <w:rPr>
                <w:rFonts w:ascii="ITC Avant Garde" w:hAnsi="ITC Avant Garde"/>
                <w:sz w:val="18"/>
                <w:szCs w:val="18"/>
              </w:rPr>
            </w:pPr>
          </w:p>
          <w:p w14:paraId="1D488685"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08520B3E" w14:textId="77777777" w:rsidTr="00CE3C00">
              <w:trPr>
                <w:trHeight w:val="270"/>
              </w:trPr>
              <w:tc>
                <w:tcPr>
                  <w:tcW w:w="2273" w:type="dxa"/>
                  <w:shd w:val="clear" w:color="auto" w:fill="A8D08D" w:themeFill="accent6" w:themeFillTint="99"/>
                </w:tcPr>
                <w:p w14:paraId="025D5CD5"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2BF19EA"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4F445E18" w14:textId="77777777" w:rsidTr="00CE3C00">
              <w:trPr>
                <w:trHeight w:val="230"/>
              </w:trPr>
              <w:tc>
                <w:tcPr>
                  <w:tcW w:w="2273" w:type="dxa"/>
                  <w:shd w:val="clear" w:color="auto" w:fill="E2EFD9" w:themeFill="accent6" w:themeFillTint="33"/>
                </w:tcPr>
                <w:p w14:paraId="4E85FCD9" w14:textId="77777777" w:rsidR="00CE3C00" w:rsidRPr="00DD06A0" w:rsidRDefault="00000000"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Content>
                      <w:r w:rsidR="00C50B55">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Content>
                    <w:p w14:paraId="0541FAEF" w14:textId="77777777" w:rsidR="00CE3C00" w:rsidRPr="00DD06A0" w:rsidRDefault="00C50B55"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CDA8C33"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033E7" w:rsidRPr="00DD06A0" w14:paraId="5A66A831" w14:textId="77777777" w:rsidTr="00CE3C00">
              <w:trPr>
                <w:jc w:val="right"/>
              </w:trPr>
              <w:tc>
                <w:tcPr>
                  <w:tcW w:w="8529" w:type="dxa"/>
                  <w:gridSpan w:val="3"/>
                  <w:tcBorders>
                    <w:left w:val="single" w:sz="4" w:space="0" w:color="auto"/>
                  </w:tcBorders>
                  <w:shd w:val="clear" w:color="auto" w:fill="A8D08D" w:themeFill="accent6" w:themeFillTint="99"/>
                </w:tcPr>
                <w:p w14:paraId="37412CF6" w14:textId="77777777" w:rsidR="00E033E7" w:rsidRPr="00DD06A0" w:rsidRDefault="00E033E7" w:rsidP="00E033E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E033E7" w:rsidRPr="00DD06A0" w14:paraId="0DE19490" w14:textId="77777777" w:rsidTr="00CE3C00">
              <w:trPr>
                <w:jc w:val="right"/>
              </w:trPr>
              <w:tc>
                <w:tcPr>
                  <w:tcW w:w="8529" w:type="dxa"/>
                  <w:gridSpan w:val="3"/>
                  <w:tcBorders>
                    <w:left w:val="single" w:sz="4" w:space="0" w:color="auto"/>
                  </w:tcBorders>
                  <w:shd w:val="clear" w:color="auto" w:fill="FFFFFF" w:themeFill="background1"/>
                </w:tcPr>
                <w:p w14:paraId="2F4F3CF0" w14:textId="77777777" w:rsidR="00E033E7" w:rsidRPr="00DD06A0" w:rsidRDefault="00E033E7" w:rsidP="00E033E7">
                  <w:pPr>
                    <w:ind w:left="171" w:hanging="171"/>
                    <w:rPr>
                      <w:rFonts w:ascii="ITC Avant Garde" w:hAnsi="ITC Avant Garde"/>
                      <w:sz w:val="18"/>
                      <w:szCs w:val="18"/>
                    </w:rPr>
                  </w:pPr>
                  <w:r w:rsidRPr="00693237">
                    <w:rPr>
                      <w:rFonts w:ascii="ITC Avant Garde" w:hAnsi="ITC Avant Garde"/>
                      <w:sz w:val="18"/>
                      <w:szCs w:val="18"/>
                    </w:rPr>
                    <w:t>Nombre: UCS-04-070: Solicitud de Revalidación de peritos acreditados en materia de telecomunicaciones y</w:t>
                  </w:r>
                  <w:r w:rsidR="00C03299">
                    <w:rPr>
                      <w:rFonts w:ascii="ITC Avant Garde" w:hAnsi="ITC Avant Garde"/>
                      <w:sz w:val="18"/>
                      <w:szCs w:val="18"/>
                    </w:rPr>
                    <w:t>/o</w:t>
                  </w:r>
                  <w:r w:rsidRPr="00693237">
                    <w:rPr>
                      <w:rFonts w:ascii="ITC Avant Garde" w:hAnsi="ITC Avant Garde"/>
                      <w:sz w:val="18"/>
                      <w:szCs w:val="18"/>
                    </w:rPr>
                    <w:t xml:space="preserve"> radiodifusión</w:t>
                  </w:r>
                  <w:r w:rsidR="00C81DAE" w:rsidRPr="00693237">
                    <w:rPr>
                      <w:rFonts w:ascii="ITC Avant Garde" w:hAnsi="ITC Avant Garde"/>
                      <w:sz w:val="18"/>
                      <w:szCs w:val="18"/>
                    </w:rPr>
                    <w:t>.</w:t>
                  </w:r>
                </w:p>
              </w:tc>
            </w:tr>
            <w:tr w:rsidR="00E033E7" w:rsidRPr="00DD06A0" w14:paraId="6B0B44B9" w14:textId="77777777" w:rsidTr="00CE3C00">
              <w:trPr>
                <w:jc w:val="right"/>
              </w:trPr>
              <w:tc>
                <w:tcPr>
                  <w:tcW w:w="8529" w:type="dxa"/>
                  <w:gridSpan w:val="3"/>
                  <w:tcBorders>
                    <w:left w:val="single" w:sz="4" w:space="0" w:color="auto"/>
                  </w:tcBorders>
                  <w:shd w:val="clear" w:color="auto" w:fill="FFFFFF" w:themeFill="background1"/>
                </w:tcPr>
                <w:p w14:paraId="35D2570C" w14:textId="77777777" w:rsidR="00E033E7" w:rsidRPr="00004890" w:rsidRDefault="00E033E7" w:rsidP="00004890">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 xml:space="preserve">Apartado de la propuesta de regulación que da origen o modifica el trámite: Lineamiento </w:t>
                  </w:r>
                  <w:r w:rsidR="009E69C3" w:rsidRPr="00004890">
                    <w:rPr>
                      <w:rFonts w:ascii="ITC Avant Garde" w:eastAsiaTheme="minorHAnsi" w:hAnsi="ITC Avant Garde" w:cstheme="minorBidi"/>
                      <w:lang w:eastAsia="en-US"/>
                    </w:rPr>
                    <w:t>VIGÉSIMO SÉPTIMO</w:t>
                  </w:r>
                  <w:r w:rsidR="00C81DAE" w:rsidRPr="00004890">
                    <w:rPr>
                      <w:rFonts w:ascii="ITC Avant Garde" w:eastAsiaTheme="minorHAnsi" w:hAnsi="ITC Avant Garde" w:cstheme="minorBidi"/>
                      <w:lang w:eastAsia="en-US"/>
                    </w:rPr>
                    <w:t>.</w:t>
                  </w:r>
                </w:p>
                <w:p w14:paraId="337C544E"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p>
                <w:p w14:paraId="43BB09AE" w14:textId="77777777" w:rsidR="00C41B0F" w:rsidRPr="00004890" w:rsidRDefault="00C41B0F" w:rsidP="00C41B0F">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I.</w:t>
                  </w:r>
                  <w:r w:rsidRPr="00004890">
                    <w:rPr>
                      <w:rFonts w:ascii="ITC Avant Garde" w:eastAsiaTheme="minorHAnsi" w:hAnsi="ITC Avant Garde" w:cstheme="minorBidi"/>
                      <w:lang w:eastAsia="en-US"/>
                    </w:rPr>
                    <w:tab/>
                    <w:t>Cumplir con los términos y plazos de la convocatoria que emita el Instituto, durante el mes de marzo de cada año;</w:t>
                  </w:r>
                </w:p>
                <w:p w14:paraId="796F2DC7" w14:textId="77777777" w:rsidR="00C41B0F" w:rsidRPr="00004890" w:rsidRDefault="00C41B0F" w:rsidP="00C41B0F">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II.</w:t>
                  </w:r>
                  <w:r w:rsidRPr="00004890">
                    <w:rPr>
                      <w:rFonts w:ascii="ITC Avant Garde" w:eastAsiaTheme="minorHAnsi" w:hAnsi="ITC Avant Garde" w:cstheme="minorBidi"/>
                      <w:lang w:eastAsia="en-US"/>
                    </w:rPr>
                    <w:tab/>
                    <w:t>Acceder al Micrositio e ingresar los datos requeridos en la sección de revalidación en un plazo no mayor a 15 días hábiles, contados a partir de la publicación de la convocatoria;</w:t>
                  </w:r>
                </w:p>
                <w:p w14:paraId="393C15C4" w14:textId="77777777" w:rsidR="00C41B0F" w:rsidRPr="00004890" w:rsidRDefault="00C41B0F" w:rsidP="00C41B0F">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III.</w:t>
                  </w:r>
                  <w:r w:rsidRPr="00004890">
                    <w:rPr>
                      <w:rFonts w:ascii="ITC Avant Garde" w:eastAsiaTheme="minorHAnsi" w:hAnsi="ITC Avant Garde" w:cstheme="minorBidi"/>
                      <w:lang w:eastAsia="en-US"/>
                    </w:rPr>
                    <w:tab/>
                    <w:t>En su caso, demostrar que continúa siendo miembro regular de algún Colegio de Ingenieros en Telecomunicaciones y Radiodifusión con registro vigente en materia de telecomunicaciones y radiodifusión, y que sigue inscrito en la lista de peritos de ese Colegio, adjuntando la constancia respectiva;</w:t>
                  </w:r>
                </w:p>
                <w:p w14:paraId="26709A1D"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IV. Aportar el documento o documentos que permitan acreditar la experiencia o competencia profesional (comprendiendo los últimos 3 años) que el Solicitante considere puede aportar elementos adicionales para la toma de decisión del Instituto para determinar la revalidación como Perito Acreditado, por ejemplo, constancias de servicio o laborales, emitidas por entidades públicas o privadas, señalando el periodo laborado o algún comprobante de registro de patentes o certificados de homologación;</w:t>
                  </w:r>
                </w:p>
                <w:p w14:paraId="48D517F0"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V.</w:t>
                  </w:r>
                  <w:r w:rsidRPr="00004890">
                    <w:rPr>
                      <w:rFonts w:ascii="ITC Avant Garde" w:eastAsiaTheme="minorHAnsi" w:hAnsi="ITC Avant Garde" w:cstheme="minorBidi"/>
                      <w:lang w:eastAsia="en-US"/>
                    </w:rPr>
                    <w:tab/>
                    <w:t>Presentar el Examen de conocimientos, a que se refiere el lineamiento DÉCIMO SÉPTIMO y obtener una calificación igual o mayor a 75/100, o adjuntar las constancias de 120 horas de Acciones de Capacitación de las indicadas en el Programa de Capacitación, aprobadas con una calificación igual o mayor a 75/100, de los 3 años inmediatos anteriores a la fecha de la solicitud de revalidación;</w:t>
                  </w:r>
                </w:p>
                <w:p w14:paraId="32041E04"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VI.</w:t>
                  </w:r>
                  <w:r w:rsidRPr="00004890">
                    <w:rPr>
                      <w:rFonts w:ascii="ITC Avant Garde" w:eastAsiaTheme="minorHAnsi" w:hAnsi="ITC Avant Garde" w:cstheme="minorBidi"/>
                      <w:lang w:eastAsia="en-US"/>
                    </w:rPr>
                    <w:tab/>
                    <w:t>Adjuntar el comprobante correspondiente al pago de derechos para la revalidación;</w:t>
                  </w:r>
                </w:p>
                <w:p w14:paraId="63005266"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VII.</w:t>
                  </w:r>
                  <w:r w:rsidRPr="00004890">
                    <w:rPr>
                      <w:rFonts w:ascii="ITC Avant Garde" w:eastAsiaTheme="minorHAnsi" w:hAnsi="ITC Avant Garde" w:cstheme="minorBidi"/>
                      <w:lang w:eastAsia="en-US"/>
                    </w:rPr>
                    <w:tab/>
                    <w:t>Presentar carta manifestando bajo protesta de decir verdad que no se encuentra en los supuestos del Lineamiento VIGÉSIMO NOVENO de los presentes Lineamientos (Formato como Anexo F), y</w:t>
                  </w:r>
                </w:p>
                <w:p w14:paraId="1E65EFD1"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r w:rsidRPr="00004890">
                    <w:rPr>
                      <w:rFonts w:ascii="ITC Avant Garde" w:eastAsiaTheme="minorHAnsi" w:hAnsi="ITC Avant Garde" w:cstheme="minorBidi"/>
                      <w:lang w:eastAsia="en-US"/>
                    </w:rPr>
                    <w:t>VIII.</w:t>
                  </w:r>
                  <w:r w:rsidRPr="00004890">
                    <w:rPr>
                      <w:rFonts w:ascii="ITC Avant Garde" w:eastAsiaTheme="minorHAnsi" w:hAnsi="ITC Avant Garde" w:cstheme="minorBidi"/>
                      <w:lang w:eastAsia="en-US"/>
                    </w:rPr>
                    <w:tab/>
                    <w:t>Currículum Vítae (conforme al Anexo D de los presentes Lineamientos) y, en su caso, si el Solicitante lo considera conveniente, la versión pública del Currículum Vítae (Anexo E) el cual será publicado en el portal de Internet del Instituto de conformidad con lo establecido en el lineamiento TRIGÉSIMO SEGUNDO de los presentes Lineamientos.</w:t>
                  </w:r>
                </w:p>
                <w:p w14:paraId="220D15D5" w14:textId="77777777" w:rsidR="00C41B0F" w:rsidRPr="00004890" w:rsidRDefault="00C41B0F" w:rsidP="00004890">
                  <w:pPr>
                    <w:pStyle w:val="ROMANOS"/>
                    <w:spacing w:line="248" w:lineRule="exact"/>
                    <w:ind w:left="864" w:hanging="576"/>
                    <w:rPr>
                      <w:rFonts w:ascii="ITC Avant Garde" w:eastAsiaTheme="minorHAnsi" w:hAnsi="ITC Avant Garde" w:cstheme="minorBidi"/>
                      <w:lang w:eastAsia="en-US"/>
                    </w:rPr>
                  </w:pPr>
                </w:p>
              </w:tc>
            </w:tr>
            <w:tr w:rsidR="00E033E7" w:rsidRPr="00DD06A0" w14:paraId="1B1441CB" w14:textId="77777777" w:rsidTr="00CE3C00">
              <w:trPr>
                <w:jc w:val="right"/>
              </w:trPr>
              <w:tc>
                <w:tcPr>
                  <w:tcW w:w="8529" w:type="dxa"/>
                  <w:gridSpan w:val="3"/>
                  <w:tcBorders>
                    <w:left w:val="single" w:sz="4" w:space="0" w:color="auto"/>
                  </w:tcBorders>
                  <w:shd w:val="clear" w:color="auto" w:fill="FFFFFF" w:themeFill="background1"/>
                </w:tcPr>
                <w:p w14:paraId="2A585DD3" w14:textId="6C00CA3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Descripción sobre quién y cuándo debe o puede realizar el trámite: Toda persona </w:t>
                  </w:r>
                  <w:r w:rsidR="00C03299">
                    <w:rPr>
                      <w:rFonts w:ascii="ITC Avant Garde" w:hAnsi="ITC Avant Garde"/>
                      <w:sz w:val="18"/>
                      <w:szCs w:val="18"/>
                    </w:rPr>
                    <w:t>f</w:t>
                  </w:r>
                  <w:r w:rsidRPr="00693237">
                    <w:rPr>
                      <w:rFonts w:ascii="ITC Avant Garde" w:hAnsi="ITC Avant Garde"/>
                      <w:sz w:val="18"/>
                      <w:szCs w:val="18"/>
                    </w:rPr>
                    <w:t>ísica que cumpla con los requisitos establecidos en los lineamientos</w:t>
                  </w:r>
                  <w:r w:rsidR="00E01382" w:rsidRPr="00693237">
                    <w:rPr>
                      <w:rFonts w:ascii="ITC Avant Garde" w:hAnsi="ITC Avant Garde"/>
                      <w:sz w:val="18"/>
                      <w:szCs w:val="18"/>
                    </w:rPr>
                    <w:t xml:space="preserve"> y cuenten</w:t>
                  </w:r>
                  <w:r w:rsidR="00C81DAE" w:rsidRPr="00693237">
                    <w:rPr>
                      <w:rFonts w:ascii="ITC Avant Garde" w:hAnsi="ITC Avant Garde"/>
                      <w:sz w:val="18"/>
                      <w:szCs w:val="18"/>
                    </w:rPr>
                    <w:t xml:space="preserve"> </w:t>
                  </w:r>
                  <w:r w:rsidR="00E01382" w:rsidRPr="00693237">
                    <w:rPr>
                      <w:rFonts w:ascii="ITC Avant Garde" w:hAnsi="ITC Avant Garde"/>
                      <w:sz w:val="18"/>
                      <w:szCs w:val="18"/>
                    </w:rPr>
                    <w:t xml:space="preserve">con una Acreditación como </w:t>
                  </w:r>
                  <w:r w:rsidR="00834090" w:rsidRPr="00693237">
                    <w:rPr>
                      <w:rFonts w:ascii="ITC Avant Garde" w:hAnsi="ITC Avant Garde"/>
                      <w:sz w:val="18"/>
                      <w:szCs w:val="18"/>
                    </w:rPr>
                    <w:t>perito próximo</w:t>
                  </w:r>
                  <w:r w:rsidR="00E01382" w:rsidRPr="00693237">
                    <w:rPr>
                      <w:rFonts w:ascii="ITC Avant Garde" w:hAnsi="ITC Avant Garde"/>
                      <w:sz w:val="18"/>
                      <w:szCs w:val="18"/>
                    </w:rPr>
                    <w:t xml:space="preserve"> a vencer</w:t>
                  </w:r>
                  <w:r w:rsidR="00C81DAE" w:rsidRPr="00693237">
                    <w:rPr>
                      <w:rFonts w:ascii="ITC Avant Garde" w:hAnsi="ITC Avant Garde"/>
                      <w:sz w:val="18"/>
                      <w:szCs w:val="18"/>
                    </w:rPr>
                    <w:t>.</w:t>
                  </w:r>
                </w:p>
              </w:tc>
            </w:tr>
            <w:tr w:rsidR="00E033E7" w:rsidRPr="00DD06A0" w14:paraId="1931A65E" w14:textId="77777777" w:rsidTr="00CE3C00">
              <w:trPr>
                <w:trHeight w:val="252"/>
                <w:jc w:val="right"/>
              </w:trPr>
              <w:tc>
                <w:tcPr>
                  <w:tcW w:w="8529" w:type="dxa"/>
                  <w:gridSpan w:val="3"/>
                  <w:tcBorders>
                    <w:left w:val="single" w:sz="4" w:space="0" w:color="auto"/>
                  </w:tcBorders>
                  <w:shd w:val="clear" w:color="auto" w:fill="FFFFFF" w:themeFill="background1"/>
                </w:tcPr>
                <w:p w14:paraId="732CCFED"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Medio de presentación: digital</w:t>
                  </w:r>
                  <w:r w:rsidR="000648D6" w:rsidRPr="00693237">
                    <w:rPr>
                      <w:rFonts w:ascii="ITC Avant Garde" w:hAnsi="ITC Avant Garde"/>
                      <w:sz w:val="18"/>
                      <w:szCs w:val="18"/>
                    </w:rPr>
                    <w:t>.</w:t>
                  </w:r>
                  <w:r w:rsidRPr="00693237">
                    <w:rPr>
                      <w:rFonts w:ascii="ITC Avant Garde" w:hAnsi="ITC Avant Garde"/>
                      <w:sz w:val="18"/>
                      <w:szCs w:val="18"/>
                    </w:rPr>
                    <w:t xml:space="preserve"> </w:t>
                  </w:r>
                </w:p>
              </w:tc>
            </w:tr>
            <w:tr w:rsidR="00E033E7" w:rsidRPr="00DD06A0" w14:paraId="3B7DB5EA" w14:textId="77777777" w:rsidTr="00F2781B">
              <w:trPr>
                <w:gridAfter w:val="1"/>
                <w:wAfter w:w="5528" w:type="dxa"/>
                <w:trHeight w:val="252"/>
                <w:jc w:val="right"/>
              </w:trPr>
              <w:sdt>
                <w:sdtPr>
                  <w:rPr>
                    <w:rFonts w:ascii="ITC Avant Garde" w:hAnsi="ITC Avant Garde"/>
                    <w:sz w:val="18"/>
                    <w:szCs w:val="18"/>
                  </w:rPr>
                  <w:alias w:val="Medio de presentación"/>
                  <w:tag w:val="Medio de presentación"/>
                  <w:id w:val="-1602105439"/>
                  <w:placeholder>
                    <w:docPart w:val="433644A206104A2AA69F51C79FF76727"/>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20C833F3" w14:textId="77777777" w:rsidR="00E033E7" w:rsidRPr="00DD06A0" w:rsidRDefault="00E033E7" w:rsidP="00F2781B">
                      <w:pPr>
                        <w:rPr>
                          <w:rFonts w:ascii="ITC Avant Garde" w:hAnsi="ITC Avant Garde"/>
                          <w:sz w:val="18"/>
                          <w:szCs w:val="18"/>
                        </w:rPr>
                      </w:pPr>
                      <w:r>
                        <w:rPr>
                          <w:rFonts w:ascii="ITC Avant Garde" w:hAnsi="ITC Avant Garde"/>
                          <w:sz w:val="18"/>
                          <w:szCs w:val="18"/>
                        </w:rPr>
                        <w:t>Correo electrónico</w:t>
                      </w:r>
                    </w:p>
                  </w:tc>
                </w:sdtContent>
              </w:sdt>
            </w:tr>
            <w:tr w:rsidR="00E033E7" w:rsidRPr="00DD06A0" w14:paraId="24191E5F" w14:textId="77777777" w:rsidTr="00CE3C00">
              <w:trPr>
                <w:jc w:val="right"/>
              </w:trPr>
              <w:tc>
                <w:tcPr>
                  <w:tcW w:w="8529" w:type="dxa"/>
                  <w:gridSpan w:val="3"/>
                  <w:tcBorders>
                    <w:left w:val="single" w:sz="4" w:space="0" w:color="auto"/>
                  </w:tcBorders>
                  <w:shd w:val="clear" w:color="auto" w:fill="FFFFFF" w:themeFill="background1"/>
                </w:tcPr>
                <w:p w14:paraId="60B8942B" w14:textId="2D39656E"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Datos y documentos </w:t>
                  </w:r>
                  <w:r w:rsidR="00834090" w:rsidRPr="00693237">
                    <w:rPr>
                      <w:rFonts w:ascii="ITC Avant Garde" w:hAnsi="ITC Avant Garde"/>
                      <w:sz w:val="18"/>
                      <w:szCs w:val="18"/>
                    </w:rPr>
                    <w:t>específicos que</w:t>
                  </w:r>
                  <w:r w:rsidRPr="00693237">
                    <w:rPr>
                      <w:rFonts w:ascii="ITC Avant Garde" w:hAnsi="ITC Avant Garde"/>
                      <w:sz w:val="18"/>
                      <w:szCs w:val="18"/>
                    </w:rPr>
                    <w:t xml:space="preserve"> deberán presentarse: Requisitos establecidos en la convocatoria del año correspondiente</w:t>
                  </w:r>
                  <w:r w:rsidR="000648D6" w:rsidRPr="00693237">
                    <w:rPr>
                      <w:rFonts w:ascii="ITC Avant Garde" w:hAnsi="ITC Avant Garde"/>
                      <w:sz w:val="18"/>
                      <w:szCs w:val="18"/>
                    </w:rPr>
                    <w:t>.</w:t>
                  </w:r>
                </w:p>
              </w:tc>
            </w:tr>
            <w:tr w:rsidR="00E033E7" w:rsidRPr="00DD06A0" w14:paraId="3DB21EC4" w14:textId="77777777" w:rsidTr="00CE3C00">
              <w:trPr>
                <w:jc w:val="right"/>
              </w:trPr>
              <w:tc>
                <w:tcPr>
                  <w:tcW w:w="8529" w:type="dxa"/>
                  <w:gridSpan w:val="3"/>
                  <w:tcBorders>
                    <w:left w:val="single" w:sz="4" w:space="0" w:color="auto"/>
                  </w:tcBorders>
                  <w:shd w:val="clear" w:color="auto" w:fill="FFFFFF" w:themeFill="background1"/>
                </w:tcPr>
                <w:p w14:paraId="72AEF9CD" w14:textId="0B82FE9D" w:rsidR="00E033E7" w:rsidRPr="00DD06A0" w:rsidRDefault="00E033E7" w:rsidP="000648D6">
                  <w:pPr>
                    <w:rPr>
                      <w:rFonts w:ascii="ITC Avant Garde" w:hAnsi="ITC Avant Garde"/>
                      <w:sz w:val="18"/>
                      <w:szCs w:val="18"/>
                    </w:rPr>
                  </w:pPr>
                  <w:r w:rsidRPr="00693237">
                    <w:rPr>
                      <w:rFonts w:ascii="ITC Avant Garde" w:hAnsi="ITC Avant Garde"/>
                      <w:sz w:val="18"/>
                      <w:szCs w:val="18"/>
                    </w:rPr>
                    <w:lastRenderedPageBreak/>
                    <w:t xml:space="preserve">Plazo máximo para resolver el trámite: </w:t>
                  </w:r>
                  <w:r w:rsidR="000648D6" w:rsidRPr="00693237">
                    <w:rPr>
                      <w:rFonts w:ascii="ITC Avant Garde" w:hAnsi="ITC Avant Garde"/>
                      <w:sz w:val="18"/>
                      <w:szCs w:val="18"/>
                    </w:rPr>
                    <w:t xml:space="preserve">Plazo </w:t>
                  </w:r>
                  <w:r w:rsidRPr="00693237">
                    <w:rPr>
                      <w:rFonts w:ascii="ITC Avant Garde" w:hAnsi="ITC Avant Garde"/>
                      <w:sz w:val="18"/>
                      <w:szCs w:val="18"/>
                    </w:rPr>
                    <w:t xml:space="preserve">no mayor a 20 días </w:t>
                  </w:r>
                  <w:r w:rsidR="00834090" w:rsidRPr="00693237">
                    <w:rPr>
                      <w:rFonts w:ascii="ITC Avant Garde" w:hAnsi="ITC Avant Garde"/>
                      <w:sz w:val="18"/>
                      <w:szCs w:val="18"/>
                    </w:rPr>
                    <w:t>hábiles contados</w:t>
                  </w:r>
                  <w:r w:rsidRPr="00693237">
                    <w:rPr>
                      <w:rFonts w:ascii="ITC Avant Garde" w:hAnsi="ITC Avant Garde"/>
                      <w:sz w:val="18"/>
                      <w:szCs w:val="18"/>
                    </w:rPr>
                    <w:t xml:space="preserve"> a partir de la notificación del resultado de la entrevista al </w:t>
                  </w:r>
                  <w:r w:rsidR="00C03299">
                    <w:rPr>
                      <w:rFonts w:ascii="ITC Avant Garde" w:hAnsi="ITC Avant Garde"/>
                      <w:sz w:val="18"/>
                      <w:szCs w:val="18"/>
                    </w:rPr>
                    <w:t>s</w:t>
                  </w:r>
                  <w:r w:rsidRPr="00693237">
                    <w:rPr>
                      <w:rFonts w:ascii="ITC Avant Garde" w:hAnsi="ITC Avant Garde"/>
                      <w:sz w:val="18"/>
                      <w:szCs w:val="18"/>
                    </w:rPr>
                    <w:t>olicitante</w:t>
                  </w:r>
                  <w:r w:rsidR="000648D6" w:rsidRPr="00693237">
                    <w:rPr>
                      <w:rFonts w:ascii="ITC Avant Garde" w:hAnsi="ITC Avant Garde"/>
                      <w:sz w:val="18"/>
                      <w:szCs w:val="18"/>
                    </w:rPr>
                    <w:t>.</w:t>
                  </w:r>
                </w:p>
              </w:tc>
            </w:tr>
            <w:tr w:rsidR="00E033E7" w:rsidRPr="00DD06A0" w14:paraId="0EC9D278" w14:textId="77777777" w:rsidTr="00CE3C00">
              <w:trPr>
                <w:jc w:val="right"/>
              </w:trPr>
              <w:tc>
                <w:tcPr>
                  <w:tcW w:w="8529" w:type="dxa"/>
                  <w:gridSpan w:val="3"/>
                  <w:tcBorders>
                    <w:left w:val="single" w:sz="4" w:space="0" w:color="auto"/>
                  </w:tcBorders>
                  <w:shd w:val="clear" w:color="auto" w:fill="FFFFFF" w:themeFill="background1"/>
                </w:tcPr>
                <w:p w14:paraId="75531141" w14:textId="2D83FFDF"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Tipo de </w:t>
                  </w:r>
                  <w:r w:rsidR="00834090" w:rsidRPr="00693237">
                    <w:rPr>
                      <w:rFonts w:ascii="ITC Avant Garde" w:hAnsi="ITC Avant Garde"/>
                      <w:sz w:val="18"/>
                      <w:szCs w:val="18"/>
                    </w:rPr>
                    <w:t>ficta:</w:t>
                  </w:r>
                  <w:r w:rsidR="00C41B0F">
                    <w:rPr>
                      <w:rFonts w:ascii="ITC Avant Garde" w:hAnsi="ITC Avant Garde"/>
                      <w:sz w:val="18"/>
                      <w:szCs w:val="18"/>
                    </w:rPr>
                    <w:t xml:space="preserve"> Negativa Ficta</w:t>
                  </w:r>
                </w:p>
              </w:tc>
            </w:tr>
            <w:tr w:rsidR="00E033E7" w:rsidRPr="00DD06A0" w14:paraId="4C4A893F" w14:textId="77777777" w:rsidTr="00F2781B">
              <w:trPr>
                <w:gridAfter w:val="2"/>
                <w:wAfter w:w="5632" w:type="dxa"/>
                <w:jc w:val="right"/>
              </w:trPr>
              <w:sdt>
                <w:sdtPr>
                  <w:rPr>
                    <w:rFonts w:ascii="ITC Avant Garde" w:hAnsi="ITC Avant Garde"/>
                    <w:sz w:val="18"/>
                    <w:szCs w:val="18"/>
                  </w:rPr>
                  <w:alias w:val="Tipo de ficta"/>
                  <w:tag w:val="Tipo de ficta"/>
                  <w:id w:val="-590243368"/>
                  <w:placeholder>
                    <w:docPart w:val="9E258C446C1840EA934EBBCB4ED83B48"/>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F9BEFC7" w14:textId="77777777" w:rsidR="00E033E7" w:rsidRPr="00DD06A0" w:rsidRDefault="00E033E7" w:rsidP="00F2781B">
                      <w:pPr>
                        <w:rPr>
                          <w:rFonts w:ascii="ITC Avant Garde" w:hAnsi="ITC Avant Garde"/>
                          <w:sz w:val="18"/>
                          <w:szCs w:val="18"/>
                        </w:rPr>
                      </w:pPr>
                      <w:r w:rsidRPr="00E84534">
                        <w:rPr>
                          <w:rStyle w:val="Textodelmarcadordeposicin"/>
                          <w:sz w:val="20"/>
                          <w:szCs w:val="20"/>
                        </w:rPr>
                        <w:t>Elija un elemento.</w:t>
                      </w:r>
                    </w:p>
                  </w:tc>
                </w:sdtContent>
              </w:sdt>
            </w:tr>
            <w:tr w:rsidR="00E033E7" w:rsidRPr="00DD06A0" w14:paraId="67B40F8C"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62801BB6" w14:textId="428EBB78"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Plazo de </w:t>
                  </w:r>
                  <w:r w:rsidR="00834090" w:rsidRPr="00693237">
                    <w:rPr>
                      <w:rFonts w:ascii="ITC Avant Garde" w:hAnsi="ITC Avant Garde"/>
                      <w:sz w:val="18"/>
                      <w:szCs w:val="18"/>
                    </w:rPr>
                    <w:t>prevención a</w:t>
                  </w:r>
                  <w:r w:rsidRPr="00693237">
                    <w:rPr>
                      <w:rFonts w:ascii="ITC Avant Garde" w:hAnsi="ITC Avant Garde"/>
                      <w:sz w:val="18"/>
                      <w:szCs w:val="18"/>
                    </w:rPr>
                    <w:t xml:space="preserve"> cargo del Instituto para notificar al interesado:</w:t>
                  </w:r>
                </w:p>
              </w:tc>
            </w:tr>
            <w:tr w:rsidR="00E033E7" w:rsidRPr="00DD06A0" w14:paraId="0CF6FAAE"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01C5666C"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Plazo del interesado para subsanar documentación o información: </w:t>
                  </w:r>
                  <w:r w:rsidR="00C03299">
                    <w:rPr>
                      <w:rFonts w:ascii="ITC Avant Garde" w:hAnsi="ITC Avant Garde"/>
                      <w:sz w:val="18"/>
                      <w:szCs w:val="18"/>
                    </w:rPr>
                    <w:t>C</w:t>
                  </w:r>
                  <w:r w:rsidRPr="00693237">
                    <w:rPr>
                      <w:rFonts w:ascii="ITC Avant Garde" w:hAnsi="ITC Avant Garde"/>
                      <w:sz w:val="18"/>
                      <w:szCs w:val="18"/>
                    </w:rPr>
                    <w:t>inco días hábiles</w:t>
                  </w:r>
                </w:p>
              </w:tc>
            </w:tr>
            <w:tr w:rsidR="00E033E7" w:rsidRPr="00DD06A0" w14:paraId="43CD0439"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9FB9696" w14:textId="3611BE13" w:rsidR="00E033E7" w:rsidRPr="00DD06A0" w:rsidRDefault="00E033E7" w:rsidP="00004890">
                  <w:pPr>
                    <w:pStyle w:val="NormalWeb"/>
                    <w:spacing w:before="0" w:beforeAutospacing="0" w:after="0" w:afterAutospacing="0"/>
                    <w:rPr>
                      <w:rFonts w:ascii="ITC Avant Garde" w:hAnsi="ITC Avant Garde"/>
                      <w:sz w:val="18"/>
                      <w:szCs w:val="18"/>
                    </w:rPr>
                  </w:pPr>
                  <w:r w:rsidRPr="00693237">
                    <w:rPr>
                      <w:rFonts w:ascii="ITC Avant Garde" w:hAnsi="ITC Avant Garde"/>
                      <w:sz w:val="18"/>
                      <w:szCs w:val="18"/>
                    </w:rPr>
                    <w:t xml:space="preserve">Monto de las contraprestaciones, derechos o aprovechamientos aplicables, en su caso, y fundamento legal que da origen a estos: </w:t>
                  </w:r>
                  <w:r w:rsidR="00C41B0F" w:rsidRPr="00E71EC1">
                    <w:rPr>
                      <w:rFonts w:ascii="ITC Avant Garde" w:hAnsi="ITC Avant Garde"/>
                      <w:sz w:val="18"/>
                      <w:szCs w:val="18"/>
                    </w:rPr>
                    <w:t xml:space="preserve">$3,541.43 </w:t>
                  </w:r>
                  <w:r w:rsidRPr="00693237">
                    <w:rPr>
                      <w:rFonts w:ascii="ITC Avant Garde" w:hAnsi="ITC Avant Garde"/>
                      <w:sz w:val="18"/>
                      <w:szCs w:val="18"/>
                    </w:rPr>
                    <w:t>_________. Artículo 174-L-3, fracción II, de la Ley Federal de Derechos</w:t>
                  </w:r>
                  <w:r w:rsidR="004B3F45">
                    <w:rPr>
                      <w:rFonts w:ascii="ITC Avant Garde" w:hAnsi="ITC Avant Garde"/>
                      <w:sz w:val="18"/>
                      <w:szCs w:val="18"/>
                    </w:rPr>
                    <w:t xml:space="preserve"> 2023.</w:t>
                  </w:r>
                </w:p>
              </w:tc>
            </w:tr>
            <w:tr w:rsidR="00E033E7" w:rsidRPr="00DD06A0" w14:paraId="34C1EC7A" w14:textId="77777777" w:rsidTr="00CE3C00">
              <w:trPr>
                <w:jc w:val="right"/>
              </w:trPr>
              <w:tc>
                <w:tcPr>
                  <w:tcW w:w="8529" w:type="dxa"/>
                  <w:gridSpan w:val="3"/>
                  <w:tcBorders>
                    <w:left w:val="single" w:sz="4" w:space="0" w:color="auto"/>
                  </w:tcBorders>
                  <w:shd w:val="clear" w:color="auto" w:fill="FFFFFF" w:themeFill="background1"/>
                </w:tcPr>
                <w:p w14:paraId="35239EBE" w14:textId="5C981721" w:rsidR="00C41B0F" w:rsidRPr="00004890" w:rsidRDefault="00E033E7" w:rsidP="00C41B0F">
                  <w:pPr>
                    <w:pStyle w:val="Texto"/>
                    <w:spacing w:line="276" w:lineRule="auto"/>
                    <w:ind w:firstLine="0"/>
                    <w:rPr>
                      <w:rFonts w:ascii="ITC Avant Garde" w:hAnsi="ITC Avant Garde"/>
                      <w:szCs w:val="18"/>
                    </w:rPr>
                  </w:pPr>
                  <w:r w:rsidRPr="00693237">
                    <w:rPr>
                      <w:rFonts w:ascii="ITC Avant Garde" w:hAnsi="ITC Avant Garde"/>
                      <w:szCs w:val="18"/>
                    </w:rPr>
                    <w:t>Tipo de respuesta, resolución o decisión que se obtendrá:</w:t>
                  </w:r>
                  <w:r w:rsidR="00F7036B">
                    <w:rPr>
                      <w:rFonts w:ascii="ITC Avant Garde" w:hAnsi="ITC Avant Garde"/>
                      <w:szCs w:val="18"/>
                    </w:rPr>
                    <w:t xml:space="preserve"> </w:t>
                  </w:r>
                  <w:r w:rsidR="00C41B0F">
                    <w:rPr>
                      <w:rFonts w:ascii="ITC Avant Garde" w:hAnsi="ITC Avant Garde"/>
                      <w:szCs w:val="18"/>
                    </w:rPr>
                    <w:t>Se l</w:t>
                  </w:r>
                  <w:r w:rsidR="00C41B0F" w:rsidRPr="00004890">
                    <w:rPr>
                      <w:rFonts w:ascii="ITC Avant Garde" w:hAnsi="ITC Avant Garde"/>
                      <w:szCs w:val="18"/>
                    </w:rPr>
                    <w:t>e otorgará una constancia de ampliación de inscripción por 3 años más, la cual contendrá el nombre, fotografía, vigencia y número de registro de acreditación del Perito en materia de telecomunicaciones y radiodifusión, así como la especialidad correspondiente, lo cual será notificado mediante oficio.</w:t>
                  </w:r>
                </w:p>
                <w:p w14:paraId="2B27E67C" w14:textId="7EF93B03" w:rsidR="00E033E7" w:rsidRPr="00DD06A0" w:rsidRDefault="00E033E7" w:rsidP="00E033E7">
                  <w:pPr>
                    <w:rPr>
                      <w:rFonts w:ascii="ITC Avant Garde" w:hAnsi="ITC Avant Garde"/>
                      <w:sz w:val="18"/>
                      <w:szCs w:val="18"/>
                    </w:rPr>
                  </w:pPr>
                </w:p>
              </w:tc>
            </w:tr>
            <w:tr w:rsidR="00E033E7" w:rsidRPr="00DD06A0" w14:paraId="3FF81C0D" w14:textId="77777777" w:rsidTr="00CE3C00">
              <w:trPr>
                <w:jc w:val="right"/>
              </w:trPr>
              <w:tc>
                <w:tcPr>
                  <w:tcW w:w="8529" w:type="dxa"/>
                  <w:gridSpan w:val="3"/>
                  <w:tcBorders>
                    <w:left w:val="single" w:sz="4" w:space="0" w:color="auto"/>
                  </w:tcBorders>
                  <w:shd w:val="clear" w:color="auto" w:fill="FFFFFF" w:themeFill="background1"/>
                </w:tcPr>
                <w:p w14:paraId="0E99DE76" w14:textId="0ADA179A"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Vigencia de la respuesta, resolución o decisión que se obtendrá: </w:t>
                  </w:r>
                  <w:r w:rsidR="00170987">
                    <w:rPr>
                      <w:rFonts w:ascii="ITC Avant Garde" w:hAnsi="ITC Avant Garde"/>
                      <w:sz w:val="18"/>
                      <w:szCs w:val="18"/>
                    </w:rPr>
                    <w:t>3</w:t>
                  </w:r>
                  <w:r w:rsidR="00170987" w:rsidRPr="00693237">
                    <w:rPr>
                      <w:rFonts w:ascii="ITC Avant Garde" w:hAnsi="ITC Avant Garde"/>
                      <w:sz w:val="18"/>
                      <w:szCs w:val="18"/>
                    </w:rPr>
                    <w:t xml:space="preserve"> </w:t>
                  </w:r>
                  <w:r w:rsidRPr="00693237">
                    <w:rPr>
                      <w:rFonts w:ascii="ITC Avant Garde" w:hAnsi="ITC Avant Garde"/>
                      <w:sz w:val="18"/>
                      <w:szCs w:val="18"/>
                    </w:rPr>
                    <w:t>años</w:t>
                  </w:r>
                </w:p>
              </w:tc>
            </w:tr>
            <w:tr w:rsidR="00E033E7" w:rsidRPr="00DD06A0" w14:paraId="69BADB36" w14:textId="77777777" w:rsidTr="00CE3C00">
              <w:trPr>
                <w:jc w:val="right"/>
              </w:trPr>
              <w:tc>
                <w:tcPr>
                  <w:tcW w:w="8529" w:type="dxa"/>
                  <w:gridSpan w:val="3"/>
                  <w:tcBorders>
                    <w:left w:val="single" w:sz="4" w:space="0" w:color="auto"/>
                  </w:tcBorders>
                  <w:shd w:val="clear" w:color="auto" w:fill="FFFFFF" w:themeFill="background1"/>
                </w:tcPr>
                <w:p w14:paraId="2C58E7A1" w14:textId="77777777" w:rsidR="00E033E7" w:rsidRPr="00693237" w:rsidRDefault="00E033E7" w:rsidP="00E033E7">
                  <w:pPr>
                    <w:rPr>
                      <w:rFonts w:ascii="ITC Avant Garde" w:hAnsi="ITC Avant Garde"/>
                      <w:sz w:val="18"/>
                      <w:szCs w:val="18"/>
                    </w:rPr>
                  </w:pPr>
                  <w:r w:rsidRPr="00693237">
                    <w:rPr>
                      <w:rFonts w:ascii="ITC Avant Garde" w:hAnsi="ITC Avant Garde"/>
                      <w:sz w:val="18"/>
                      <w:szCs w:val="18"/>
                    </w:rPr>
                    <w:t>Criterios que podría emplear el Instituto para resolver favorablemente el trámite, así como su fundamentación jurídica: E</w:t>
                  </w:r>
                  <w:r w:rsidR="00C03299">
                    <w:rPr>
                      <w:rFonts w:ascii="ITC Avant Garde" w:hAnsi="ITC Avant Garde"/>
                      <w:sz w:val="18"/>
                      <w:szCs w:val="18"/>
                    </w:rPr>
                    <w:t>l</w:t>
                  </w:r>
                  <w:r w:rsidRPr="00693237">
                    <w:rPr>
                      <w:rFonts w:ascii="ITC Avant Garde" w:hAnsi="ITC Avant Garde"/>
                      <w:sz w:val="18"/>
                      <w:szCs w:val="18"/>
                    </w:rPr>
                    <w:t xml:space="preserve"> cumplimiento </w:t>
                  </w:r>
                  <w:r w:rsidR="000648D6" w:rsidRPr="00693237">
                    <w:rPr>
                      <w:rFonts w:ascii="ITC Avant Garde" w:hAnsi="ITC Avant Garde"/>
                      <w:sz w:val="18"/>
                      <w:szCs w:val="18"/>
                    </w:rPr>
                    <w:t xml:space="preserve">de todos los requisitos y acreditación de las etapas </w:t>
                  </w:r>
                  <w:r w:rsidRPr="00693237">
                    <w:rPr>
                      <w:rFonts w:ascii="ITC Avant Garde" w:hAnsi="ITC Avant Garde"/>
                      <w:sz w:val="18"/>
                      <w:szCs w:val="18"/>
                    </w:rPr>
                    <w:t>del procedimiento establecido en los Lineamientos</w:t>
                  </w:r>
                  <w:r w:rsidR="000648D6" w:rsidRPr="00693237">
                    <w:rPr>
                      <w:rFonts w:ascii="ITC Avant Garde" w:hAnsi="ITC Avant Garde"/>
                      <w:sz w:val="18"/>
                      <w:szCs w:val="18"/>
                    </w:rPr>
                    <w:t xml:space="preserve"> de Peritos</w:t>
                  </w:r>
                  <w:r w:rsidRPr="00693237">
                    <w:rPr>
                      <w:rFonts w:ascii="ITC Avant Garde" w:hAnsi="ITC Avant Garde"/>
                      <w:sz w:val="18"/>
                      <w:szCs w:val="18"/>
                    </w:rPr>
                    <w:t xml:space="preserve"> y la Convocatoria correspondiente</w:t>
                  </w:r>
                </w:p>
              </w:tc>
            </w:tr>
          </w:tbl>
          <w:p w14:paraId="40788AA6"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4"/>
              <w:gridCol w:w="1453"/>
              <w:gridCol w:w="1344"/>
              <w:gridCol w:w="1439"/>
              <w:gridCol w:w="2282"/>
            </w:tblGrid>
            <w:tr w:rsidR="00CE3C00" w:rsidRPr="00DD06A0" w14:paraId="20FB0ADF" w14:textId="77777777" w:rsidTr="00CE3C00">
              <w:trPr>
                <w:jc w:val="right"/>
              </w:trPr>
              <w:tc>
                <w:tcPr>
                  <w:tcW w:w="8602" w:type="dxa"/>
                  <w:gridSpan w:val="5"/>
                  <w:tcBorders>
                    <w:left w:val="single" w:sz="4" w:space="0" w:color="auto"/>
                  </w:tcBorders>
                  <w:shd w:val="clear" w:color="auto" w:fill="A8D08D" w:themeFill="accent6" w:themeFillTint="99"/>
                </w:tcPr>
                <w:p w14:paraId="6B6BC89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33A95D29" w14:textId="77777777" w:rsidTr="00F242F1">
              <w:tblPrEx>
                <w:jc w:val="center"/>
              </w:tblPrEx>
              <w:trPr>
                <w:jc w:val="center"/>
              </w:trPr>
              <w:tc>
                <w:tcPr>
                  <w:tcW w:w="2084" w:type="dxa"/>
                  <w:tcBorders>
                    <w:bottom w:val="single" w:sz="4" w:space="0" w:color="auto"/>
                  </w:tcBorders>
                  <w:shd w:val="clear" w:color="auto" w:fill="A8D08D" w:themeFill="accent6" w:themeFillTint="99"/>
                  <w:vAlign w:val="center"/>
                </w:tcPr>
                <w:p w14:paraId="59DCC189"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4F98B4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14:paraId="7460C27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39" w:type="dxa"/>
                  <w:tcBorders>
                    <w:bottom w:val="single" w:sz="4" w:space="0" w:color="auto"/>
                  </w:tcBorders>
                  <w:shd w:val="clear" w:color="auto" w:fill="A8D08D" w:themeFill="accent6" w:themeFillTint="99"/>
                  <w:vAlign w:val="center"/>
                </w:tcPr>
                <w:p w14:paraId="3F1208E1"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82" w:type="dxa"/>
                  <w:tcBorders>
                    <w:bottom w:val="single" w:sz="4" w:space="0" w:color="auto"/>
                  </w:tcBorders>
                  <w:shd w:val="clear" w:color="auto" w:fill="A8D08D" w:themeFill="accent6" w:themeFillTint="99"/>
                  <w:vAlign w:val="center"/>
                </w:tcPr>
                <w:p w14:paraId="31EB8711"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F242F1" w:rsidRPr="00DD06A0" w14:paraId="61CB68B4" w14:textId="77777777" w:rsidTr="00693237">
              <w:tblPrEx>
                <w:jc w:val="center"/>
              </w:tblPrEx>
              <w:trPr>
                <w:trHeight w:val="316"/>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367BA66" w14:textId="77777777" w:rsidR="00F242F1" w:rsidRPr="00DD06A0" w:rsidRDefault="00000000" w:rsidP="00F242F1">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299145607"/>
                      <w:placeholder>
                        <w:docPart w:val="A4CC4718024749D18156B71678E5A5E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921EC3">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D669FFD" w14:textId="77777777" w:rsidR="00F242F1" w:rsidRPr="00DD06A0" w:rsidRDefault="00000000" w:rsidP="00F242F1">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775058375"/>
                      <w:placeholder>
                        <w:docPart w:val="92485AB26CC8466982DAFC780999D9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242F1">
                        <w:rPr>
                          <w:rFonts w:ascii="ITC Avant Garde" w:hAnsi="ITC Avant Garde"/>
                          <w:sz w:val="18"/>
                          <w:szCs w:val="18"/>
                        </w:rPr>
                        <w:t>UCS</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48AF2" w14:textId="77777777" w:rsidR="00F242F1" w:rsidRPr="00DD06A0" w:rsidRDefault="00F242F1" w:rsidP="00693237">
                  <w:pPr>
                    <w:rPr>
                      <w:rFonts w:ascii="ITC Avant Garde" w:hAnsi="ITC Avant Garde"/>
                      <w:sz w:val="18"/>
                      <w:szCs w:val="18"/>
                      <w:highlight w:val="yellow"/>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33E2F" w14:textId="77777777"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Calendarios establecidos en Lineamientos y Convocatoria</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54381" w14:textId="6101219B" w:rsidR="00F242F1" w:rsidRPr="00DD06A0" w:rsidRDefault="00F242F1" w:rsidP="00795613">
                  <w:pPr>
                    <w:jc w:val="center"/>
                    <w:rPr>
                      <w:rFonts w:ascii="ITC Avant Garde" w:hAnsi="ITC Avant Garde"/>
                      <w:sz w:val="18"/>
                      <w:szCs w:val="18"/>
                      <w:highlight w:val="yellow"/>
                    </w:rPr>
                  </w:pPr>
                  <w:r w:rsidRPr="00EB7089">
                    <w:rPr>
                      <w:rFonts w:ascii="ITC Avant Garde" w:hAnsi="ITC Avant Garde"/>
                      <w:sz w:val="18"/>
                      <w:szCs w:val="18"/>
                    </w:rPr>
                    <w:t xml:space="preserve">Se revisa </w:t>
                  </w:r>
                  <w:r w:rsidR="00795613">
                    <w:rPr>
                      <w:rFonts w:ascii="ITC Avant Garde" w:hAnsi="ITC Avant Garde"/>
                      <w:sz w:val="18"/>
                      <w:szCs w:val="18"/>
                    </w:rPr>
                    <w:t xml:space="preserve">y analiza </w:t>
                  </w:r>
                  <w:r w:rsidRPr="00EB7089">
                    <w:rPr>
                      <w:rFonts w:ascii="ITC Avant Garde" w:hAnsi="ITC Avant Garde"/>
                      <w:sz w:val="18"/>
                      <w:szCs w:val="18"/>
                    </w:rPr>
                    <w:t xml:space="preserve">que los participantes </w:t>
                  </w:r>
                  <w:r w:rsidR="009C57B4">
                    <w:rPr>
                      <w:rFonts w:ascii="ITC Avant Garde" w:hAnsi="ITC Avant Garde"/>
                      <w:sz w:val="18"/>
                      <w:szCs w:val="18"/>
                    </w:rPr>
                    <w:t xml:space="preserve">cumplan con los requisitos incluido </w:t>
                  </w:r>
                  <w:r w:rsidR="00834090">
                    <w:rPr>
                      <w:rFonts w:ascii="ITC Avant Garde" w:hAnsi="ITC Avant Garde"/>
                      <w:sz w:val="18"/>
                      <w:szCs w:val="18"/>
                    </w:rPr>
                    <w:t xml:space="preserve">el </w:t>
                  </w:r>
                  <w:r w:rsidR="00834090" w:rsidRPr="00EB7089">
                    <w:rPr>
                      <w:rFonts w:ascii="ITC Avant Garde" w:hAnsi="ITC Avant Garde"/>
                      <w:sz w:val="18"/>
                      <w:szCs w:val="18"/>
                    </w:rPr>
                    <w:t>formato</w:t>
                  </w:r>
                  <w:r w:rsidRPr="00EB7089">
                    <w:rPr>
                      <w:rFonts w:ascii="ITC Avant Garde" w:hAnsi="ITC Avant Garde"/>
                      <w:sz w:val="18"/>
                      <w:szCs w:val="18"/>
                    </w:rPr>
                    <w:t xml:space="preserve"> de currículum vitae público y el manifiesto de no encontrarse en los supuestos establecidos en el Lineamiento Vigésimo Noveno</w:t>
                  </w:r>
                  <w:r>
                    <w:rPr>
                      <w:rFonts w:ascii="ITC Avant Garde" w:hAnsi="ITC Avant Garde"/>
                      <w:sz w:val="18"/>
                      <w:szCs w:val="18"/>
                    </w:rPr>
                    <w:t>.</w:t>
                  </w:r>
                </w:p>
              </w:tc>
            </w:tr>
            <w:tr w:rsidR="00F242F1" w:rsidRPr="00DD06A0" w14:paraId="5E5D2154" w14:textId="77777777" w:rsidTr="00B67ABC">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37CAE1D" w14:textId="77777777" w:rsidR="00F242F1" w:rsidRPr="00DD06A0" w:rsidRDefault="00000000" w:rsidP="00F242F1">
                  <w:pPr>
                    <w:jc w:val="center"/>
                    <w:rPr>
                      <w:rFonts w:ascii="ITC Avant Garde" w:hAnsi="ITC Avant Garde"/>
                      <w:sz w:val="18"/>
                      <w:szCs w:val="18"/>
                    </w:rPr>
                  </w:pPr>
                  <w:sdt>
                    <w:sdtPr>
                      <w:rPr>
                        <w:rFonts w:ascii="ITC Avant Garde" w:hAnsi="ITC Avant Garde"/>
                        <w:sz w:val="18"/>
                        <w:szCs w:val="18"/>
                      </w:rPr>
                      <w:alias w:val="Actividad"/>
                      <w:tag w:val="Actividad"/>
                      <w:id w:val="-341697665"/>
                      <w:placeholder>
                        <w:docPart w:val="F421B5DF59AC4568B4D35F0523BBA3B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F242F1">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6E84" w14:textId="77777777" w:rsidR="00F242F1" w:rsidRPr="00DD06A0" w:rsidRDefault="00000000"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799191801"/>
                      <w:placeholder>
                        <w:docPart w:val="6B5EFD1067A1476BAF3FC3848F7B36A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242F1">
                        <w:rPr>
                          <w:rFonts w:ascii="ITC Avant Garde" w:hAnsi="ITC Avant Garde"/>
                          <w:sz w:val="18"/>
                          <w:szCs w:val="18"/>
                        </w:rPr>
                        <w:t>UCS</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CB1F1" w14:textId="77777777" w:rsidR="00F242F1" w:rsidRPr="00DD06A0" w:rsidRDefault="00F242F1" w:rsidP="00B67ABC">
                  <w:pPr>
                    <w:rPr>
                      <w:rFonts w:ascii="ITC Avant Garde" w:hAnsi="ITC Avant Garde"/>
                      <w:sz w:val="18"/>
                      <w:szCs w:val="18"/>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34B4A" w14:textId="77777777" w:rsidR="00F242F1" w:rsidRPr="00DD06A0" w:rsidRDefault="00F242F1" w:rsidP="00F242F1">
                  <w:pPr>
                    <w:jc w:val="center"/>
                    <w:rPr>
                      <w:rFonts w:ascii="ITC Avant Garde" w:hAnsi="ITC Avant Garde"/>
                      <w:sz w:val="18"/>
                      <w:szCs w:val="18"/>
                    </w:rPr>
                  </w:pPr>
                  <w:r w:rsidRPr="00EB7089">
                    <w:rPr>
                      <w:rFonts w:ascii="ITC Avant Garde" w:hAnsi="ITC Avant Garde"/>
                      <w:sz w:val="18"/>
                      <w:szCs w:val="18"/>
                    </w:rPr>
                    <w:t>Calendarios establecidos en Lineamientos y Convocatoria</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733BF619" w14:textId="1A323177" w:rsidR="00F242F1" w:rsidRPr="00DD06A0" w:rsidRDefault="00F242F1">
                  <w:pPr>
                    <w:jc w:val="center"/>
                    <w:rPr>
                      <w:rFonts w:ascii="ITC Avant Garde" w:hAnsi="ITC Avant Garde"/>
                      <w:sz w:val="18"/>
                      <w:szCs w:val="18"/>
                    </w:rPr>
                  </w:pPr>
                  <w:r w:rsidRPr="00B67ABC">
                    <w:rPr>
                      <w:rFonts w:ascii="ITC Avant Garde" w:hAnsi="ITC Avant Garde"/>
                      <w:sz w:val="18"/>
                      <w:szCs w:val="18"/>
                    </w:rPr>
                    <w:t>Se revisa</w:t>
                  </w:r>
                  <w:r w:rsidR="009E69C3" w:rsidRPr="00B67ABC">
                    <w:rPr>
                      <w:rFonts w:ascii="ITC Avant Garde" w:hAnsi="ITC Avant Garde"/>
                      <w:sz w:val="18"/>
                      <w:szCs w:val="18"/>
                    </w:rPr>
                    <w:t xml:space="preserve"> y</w:t>
                  </w:r>
                  <w:r w:rsidRPr="00B67ABC">
                    <w:rPr>
                      <w:rFonts w:ascii="ITC Avant Garde" w:hAnsi="ITC Avant Garde"/>
                      <w:sz w:val="18"/>
                      <w:szCs w:val="18"/>
                    </w:rPr>
                    <w:t xml:space="preserve"> </w:t>
                  </w:r>
                  <w:r w:rsidR="009E69C3" w:rsidRPr="00B67ABC">
                    <w:rPr>
                      <w:rFonts w:ascii="ITC Avant Garde" w:hAnsi="ITC Avant Garde"/>
                      <w:sz w:val="18"/>
                      <w:szCs w:val="18"/>
                    </w:rPr>
                    <w:t xml:space="preserve">analiza </w:t>
                  </w:r>
                  <w:r w:rsidRPr="00B67ABC">
                    <w:rPr>
                      <w:rFonts w:ascii="ITC Avant Garde" w:hAnsi="ITC Avant Garde"/>
                      <w:sz w:val="18"/>
                      <w:szCs w:val="18"/>
                    </w:rPr>
                    <w:t>que los participantes</w:t>
                  </w:r>
                  <w:r>
                    <w:rPr>
                      <w:rFonts w:ascii="ITC Avant Garde" w:hAnsi="ITC Avant Garde"/>
                      <w:sz w:val="18"/>
                      <w:szCs w:val="18"/>
                    </w:rPr>
                    <w:t xml:space="preserve"> interesados en realizar la revalidación de su Acreditación cumplan con </w:t>
                  </w:r>
                  <w:r w:rsidR="00CF286C">
                    <w:rPr>
                      <w:rFonts w:ascii="ITC Avant Garde" w:hAnsi="ITC Avant Garde"/>
                      <w:sz w:val="18"/>
                      <w:szCs w:val="18"/>
                    </w:rPr>
                    <w:t xml:space="preserve">120 </w:t>
                  </w:r>
                  <w:r>
                    <w:rPr>
                      <w:rFonts w:ascii="ITC Avant Garde" w:hAnsi="ITC Avant Garde"/>
                      <w:sz w:val="18"/>
                      <w:szCs w:val="18"/>
                    </w:rPr>
                    <w:t>horas de Capacitación</w:t>
                  </w:r>
                  <w:r w:rsidR="00FB4405">
                    <w:rPr>
                      <w:rFonts w:ascii="ITC Avant Garde" w:hAnsi="ITC Avant Garde"/>
                      <w:sz w:val="18"/>
                      <w:szCs w:val="18"/>
                    </w:rPr>
                    <w:t xml:space="preserve"> en los últimos 3 años</w:t>
                  </w:r>
                </w:p>
              </w:tc>
            </w:tr>
            <w:tr w:rsidR="00F242F1" w:rsidRPr="00DD06A0" w14:paraId="2C69FFA0" w14:textId="77777777" w:rsidTr="00B56E0A">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5D48449" w14:textId="77777777" w:rsidR="00F242F1" w:rsidRPr="00DD06A0" w:rsidRDefault="00000000" w:rsidP="00F242F1">
                  <w:pPr>
                    <w:jc w:val="center"/>
                    <w:rPr>
                      <w:rFonts w:ascii="ITC Avant Garde" w:hAnsi="ITC Avant Garde"/>
                      <w:sz w:val="18"/>
                      <w:szCs w:val="18"/>
                    </w:rPr>
                  </w:pPr>
                  <w:sdt>
                    <w:sdtPr>
                      <w:rPr>
                        <w:rFonts w:ascii="ITC Avant Garde" w:hAnsi="ITC Avant Garde"/>
                        <w:sz w:val="18"/>
                        <w:szCs w:val="18"/>
                      </w:rPr>
                      <w:alias w:val="Actividad"/>
                      <w:tag w:val="Actividad"/>
                      <w:id w:val="1626427508"/>
                      <w:placeholder>
                        <w:docPart w:val="DA8F47615A164D7EBC0217020D691DC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F242F1" w:rsidRPr="000271CF">
                        <w:rPr>
                          <w:rStyle w:val="Textodelmarcadordeposicin"/>
                          <w:sz w:val="20"/>
                          <w:szCs w:val="20"/>
                        </w:rPr>
                        <w:t>Elija un elemento.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3A628" w14:textId="77777777" w:rsidR="00F242F1" w:rsidRPr="00DD06A0" w:rsidRDefault="00000000"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666640184"/>
                      <w:placeholder>
                        <w:docPart w:val="9DE8D86050AC45BB987654D7F802C1D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242F1" w:rsidRPr="000271CF">
                        <w:rPr>
                          <w:rStyle w:val="Textodelmarcadordeposicin"/>
                          <w:sz w:val="20"/>
                          <w:szCs w:val="20"/>
                        </w:rPr>
                        <w:t>Elija un elemento.</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A2ADE"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546D"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A1E7" w14:textId="77777777" w:rsidR="00F242F1" w:rsidRPr="00DD06A0" w:rsidRDefault="00F242F1" w:rsidP="00F242F1">
                  <w:pPr>
                    <w:jc w:val="center"/>
                    <w:rPr>
                      <w:rFonts w:ascii="ITC Avant Garde" w:hAnsi="ITC Avant Garde"/>
                      <w:sz w:val="18"/>
                      <w:szCs w:val="18"/>
                    </w:rPr>
                  </w:pPr>
                </w:p>
              </w:tc>
            </w:tr>
            <w:tr w:rsidR="00F242F1" w:rsidRPr="00DD06A0" w14:paraId="172D0612" w14:textId="77777777" w:rsidTr="00B56E0A">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79805565" w14:textId="77777777" w:rsidR="00F242F1" w:rsidRPr="00DD06A0" w:rsidRDefault="00000000" w:rsidP="00F242F1">
                  <w:pPr>
                    <w:jc w:val="center"/>
                    <w:rPr>
                      <w:rFonts w:ascii="ITC Avant Garde" w:hAnsi="ITC Avant Garde"/>
                      <w:sz w:val="18"/>
                      <w:szCs w:val="18"/>
                    </w:rPr>
                  </w:pPr>
                  <w:sdt>
                    <w:sdtPr>
                      <w:rPr>
                        <w:rFonts w:ascii="ITC Avant Garde" w:hAnsi="ITC Avant Garde"/>
                        <w:sz w:val="18"/>
                        <w:szCs w:val="18"/>
                      </w:rPr>
                      <w:alias w:val="Actividad"/>
                      <w:tag w:val="Actividad"/>
                      <w:id w:val="-773480809"/>
                      <w:placeholder>
                        <w:docPart w:val="F93146DB3C9A41D5A40E77920382A71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F242F1" w:rsidRPr="000271CF">
                        <w:rPr>
                          <w:rStyle w:val="Textodelmarcadordeposicin"/>
                          <w:sz w:val="20"/>
                          <w:szCs w:val="20"/>
                        </w:rPr>
                        <w:t>Elija un elemento.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8ED57" w14:textId="77777777" w:rsidR="00F242F1" w:rsidRPr="00DD06A0" w:rsidRDefault="00000000"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435715182"/>
                      <w:placeholder>
                        <w:docPart w:val="8E8D21931AAE4591B29BC50DF96E67A7"/>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242F1" w:rsidRPr="000271CF">
                        <w:rPr>
                          <w:rStyle w:val="Textodelmarcadordeposicin"/>
                          <w:sz w:val="20"/>
                          <w:szCs w:val="20"/>
                        </w:rPr>
                        <w:t>Elija un elemento.</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00F1"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EEB53"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4786BDD2" w14:textId="77777777" w:rsidR="00F242F1" w:rsidRPr="00DD06A0" w:rsidRDefault="00F242F1" w:rsidP="00F242F1">
                  <w:pPr>
                    <w:jc w:val="center"/>
                    <w:rPr>
                      <w:rFonts w:ascii="ITC Avant Garde" w:hAnsi="ITC Avant Garde"/>
                      <w:sz w:val="18"/>
                      <w:szCs w:val="18"/>
                    </w:rPr>
                  </w:pPr>
                </w:p>
              </w:tc>
            </w:tr>
            <w:tr w:rsidR="00F242F1" w:rsidRPr="00DD06A0" w14:paraId="713CF504" w14:textId="77777777" w:rsidTr="00F242F1">
              <w:tblPrEx>
                <w:jc w:val="center"/>
              </w:tblPrEx>
              <w:trPr>
                <w:jc w:val="center"/>
              </w:trPr>
              <w:sdt>
                <w:sdtPr>
                  <w:rPr>
                    <w:rFonts w:ascii="ITC Avant Garde" w:hAnsi="ITC Avant Garde"/>
                    <w:sz w:val="18"/>
                    <w:szCs w:val="18"/>
                  </w:rPr>
                  <w:alias w:val="Actividad"/>
                  <w:tag w:val="Actividad"/>
                  <w:id w:val="832026785"/>
                  <w:placeholder>
                    <w:docPart w:val="4FB24E1099214577B8F5D5C16CC1455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54E9FC8"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749993426"/>
                  <w:placeholder>
                    <w:docPart w:val="186CAC418CEB4B50B213C7373D69C0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47AD3"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8A8D9"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26F82"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362CD6E6" w14:textId="77777777" w:rsidR="00F242F1" w:rsidRPr="00BB10A3" w:rsidRDefault="00F242F1" w:rsidP="00F242F1">
                  <w:pPr>
                    <w:jc w:val="center"/>
                    <w:rPr>
                      <w:rFonts w:ascii="ITC Avant Garde" w:hAnsi="ITC Avant Garde"/>
                      <w:sz w:val="18"/>
                      <w:szCs w:val="18"/>
                      <w:highlight w:val="yellow"/>
                    </w:rPr>
                  </w:pPr>
                </w:p>
              </w:tc>
            </w:tr>
            <w:tr w:rsidR="00F242F1" w:rsidRPr="00DD06A0" w14:paraId="237E117B" w14:textId="77777777" w:rsidTr="00F242F1">
              <w:tblPrEx>
                <w:jc w:val="center"/>
              </w:tblPrEx>
              <w:trPr>
                <w:jc w:val="center"/>
              </w:trPr>
              <w:sdt>
                <w:sdtPr>
                  <w:rPr>
                    <w:rFonts w:ascii="ITC Avant Garde" w:hAnsi="ITC Avant Garde"/>
                    <w:sz w:val="18"/>
                    <w:szCs w:val="18"/>
                  </w:rPr>
                  <w:alias w:val="Actividad"/>
                  <w:tag w:val="Actividad"/>
                  <w:id w:val="1017129372"/>
                  <w:placeholder>
                    <w:docPart w:val="873655A483AD4AB8BAD472E5321549AA"/>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4A9094E3"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508899551"/>
                  <w:placeholder>
                    <w:docPart w:val="127A6E56AB284983BD67ACD574C187F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C9AD0"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BBE8F1"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4350C"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1FD402D9" w14:textId="77777777" w:rsidR="00F242F1" w:rsidRPr="00BB10A3" w:rsidRDefault="00F242F1" w:rsidP="00F242F1">
                  <w:pPr>
                    <w:jc w:val="center"/>
                    <w:rPr>
                      <w:rFonts w:ascii="ITC Avant Garde" w:hAnsi="ITC Avant Garde"/>
                      <w:sz w:val="18"/>
                      <w:szCs w:val="18"/>
                      <w:highlight w:val="yellow"/>
                    </w:rPr>
                  </w:pPr>
                </w:p>
              </w:tc>
            </w:tr>
          </w:tbl>
          <w:p w14:paraId="36715C93"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5F9326B"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50C32237" w14:textId="77777777" w:rsidTr="00CE3C00">
              <w:trPr>
                <w:jc w:val="right"/>
              </w:trPr>
              <w:tc>
                <w:tcPr>
                  <w:tcW w:w="8529" w:type="dxa"/>
                  <w:tcBorders>
                    <w:left w:val="single" w:sz="4" w:space="0" w:color="auto"/>
                  </w:tcBorders>
                  <w:shd w:val="clear" w:color="auto" w:fill="A8D08D" w:themeFill="accent6" w:themeFillTint="99"/>
                </w:tcPr>
                <w:p w14:paraId="3410037F"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6562E3B2"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1DC60539" w14:textId="77777777" w:rsidR="00CE3C00" w:rsidRPr="00DD06A0" w:rsidRDefault="00CE3C00" w:rsidP="00CE3C00">
                  <w:pPr>
                    <w:rPr>
                      <w:rFonts w:ascii="ITC Avant Garde" w:hAnsi="ITC Avant Garde"/>
                      <w:b/>
                      <w:sz w:val="18"/>
                      <w:szCs w:val="18"/>
                    </w:rPr>
                  </w:pPr>
                </w:p>
              </w:tc>
            </w:tr>
            <w:tr w:rsidR="00CE3C00" w:rsidRPr="00DD06A0" w14:paraId="58968DA1" w14:textId="77777777" w:rsidTr="00CE3C00">
              <w:trPr>
                <w:jc w:val="right"/>
              </w:trPr>
              <w:tc>
                <w:tcPr>
                  <w:tcW w:w="8529" w:type="dxa"/>
                  <w:tcBorders>
                    <w:left w:val="single" w:sz="4" w:space="0" w:color="auto"/>
                  </w:tcBorders>
                  <w:shd w:val="clear" w:color="auto" w:fill="FFFFFF" w:themeFill="background1"/>
                </w:tcPr>
                <w:p w14:paraId="69046EE5" w14:textId="77777777" w:rsidR="00CE3C00" w:rsidRPr="00DD06A0" w:rsidRDefault="00CE3C00" w:rsidP="00CE3C00">
                  <w:pPr>
                    <w:ind w:left="171" w:hanging="171"/>
                    <w:rPr>
                      <w:rFonts w:ascii="ITC Avant Garde" w:hAnsi="ITC Avant Garde"/>
                      <w:sz w:val="18"/>
                      <w:szCs w:val="18"/>
                    </w:rPr>
                  </w:pPr>
                </w:p>
                <w:p w14:paraId="6A1F3C01" w14:textId="77777777" w:rsidR="00CE3C00" w:rsidRPr="00DD06A0" w:rsidRDefault="00F2416E" w:rsidP="00CE3C00">
                  <w:pPr>
                    <w:ind w:left="171" w:hanging="171"/>
                    <w:rPr>
                      <w:rFonts w:ascii="ITC Avant Garde" w:hAnsi="ITC Avant Garde"/>
                      <w:sz w:val="18"/>
                      <w:szCs w:val="18"/>
                    </w:rPr>
                  </w:pPr>
                  <w:r>
                    <w:rPr>
                      <w:rFonts w:ascii="ITC Avant Garde" w:hAnsi="ITC Avant Garde"/>
                      <w:sz w:val="18"/>
                      <w:szCs w:val="18"/>
                    </w:rPr>
                    <w:t>No aplica</w:t>
                  </w:r>
                </w:p>
                <w:p w14:paraId="4B4DD305" w14:textId="77777777" w:rsidR="00CE3C00" w:rsidRPr="00DD06A0" w:rsidRDefault="00CE3C00" w:rsidP="00CE3C00">
                  <w:pPr>
                    <w:ind w:left="171" w:hanging="171"/>
                    <w:rPr>
                      <w:rFonts w:ascii="ITC Avant Garde" w:hAnsi="ITC Avant Garde"/>
                      <w:sz w:val="18"/>
                      <w:szCs w:val="18"/>
                    </w:rPr>
                  </w:pPr>
                </w:p>
                <w:p w14:paraId="03A54CCC" w14:textId="77777777" w:rsidR="00CE3C00" w:rsidRPr="00DD06A0" w:rsidRDefault="00CE3C00" w:rsidP="00CE3C00">
                  <w:pPr>
                    <w:ind w:left="171" w:hanging="171"/>
                    <w:rPr>
                      <w:rFonts w:ascii="ITC Avant Garde" w:hAnsi="ITC Avant Garde"/>
                      <w:sz w:val="18"/>
                      <w:szCs w:val="18"/>
                    </w:rPr>
                  </w:pPr>
                </w:p>
                <w:p w14:paraId="777FE9C0" w14:textId="77777777" w:rsidR="00CE3C00" w:rsidRPr="00DD06A0" w:rsidRDefault="00CE3C00" w:rsidP="00CE3C00">
                  <w:pPr>
                    <w:ind w:left="171" w:hanging="171"/>
                    <w:rPr>
                      <w:rFonts w:ascii="ITC Avant Garde" w:hAnsi="ITC Avant Garde"/>
                      <w:sz w:val="18"/>
                      <w:szCs w:val="18"/>
                    </w:rPr>
                  </w:pPr>
                </w:p>
                <w:p w14:paraId="01375B12" w14:textId="77777777" w:rsidR="00CE3C00" w:rsidRPr="00DD06A0" w:rsidRDefault="00CE3C00" w:rsidP="00CE3C00">
                  <w:pPr>
                    <w:ind w:left="171" w:hanging="171"/>
                    <w:rPr>
                      <w:rFonts w:ascii="ITC Avant Garde" w:hAnsi="ITC Avant Garde"/>
                      <w:sz w:val="18"/>
                      <w:szCs w:val="18"/>
                    </w:rPr>
                  </w:pPr>
                </w:p>
                <w:p w14:paraId="43AD7FCE" w14:textId="77777777" w:rsidR="00CE3C00" w:rsidRPr="00DD06A0" w:rsidRDefault="00CE3C00" w:rsidP="00CE3C00">
                  <w:pPr>
                    <w:ind w:left="171" w:hanging="171"/>
                    <w:rPr>
                      <w:rFonts w:ascii="ITC Avant Garde" w:hAnsi="ITC Avant Garde"/>
                      <w:sz w:val="18"/>
                      <w:szCs w:val="18"/>
                    </w:rPr>
                  </w:pPr>
                </w:p>
                <w:p w14:paraId="720CD980" w14:textId="77777777" w:rsidR="00CE3C00" w:rsidRPr="00DD06A0" w:rsidRDefault="00CE3C00" w:rsidP="00CE3C00">
                  <w:pPr>
                    <w:ind w:left="171" w:hanging="171"/>
                    <w:rPr>
                      <w:rFonts w:ascii="ITC Avant Garde" w:hAnsi="ITC Avant Garde"/>
                      <w:sz w:val="18"/>
                      <w:szCs w:val="18"/>
                    </w:rPr>
                  </w:pPr>
                </w:p>
                <w:p w14:paraId="7200FCBB" w14:textId="77777777" w:rsidR="00CE3C00" w:rsidRPr="00DD06A0" w:rsidRDefault="00CE3C00" w:rsidP="00CE3C00">
                  <w:pPr>
                    <w:ind w:left="171" w:hanging="171"/>
                    <w:rPr>
                      <w:rFonts w:ascii="ITC Avant Garde" w:hAnsi="ITC Avant Garde"/>
                      <w:sz w:val="18"/>
                      <w:szCs w:val="18"/>
                    </w:rPr>
                  </w:pPr>
                </w:p>
                <w:p w14:paraId="2AEC8E3E" w14:textId="77777777" w:rsidR="00CE3C00" w:rsidRPr="00DD06A0" w:rsidRDefault="00CE3C00" w:rsidP="00CE3C00">
                  <w:pPr>
                    <w:ind w:left="171" w:hanging="171"/>
                    <w:rPr>
                      <w:rFonts w:ascii="ITC Avant Garde" w:hAnsi="ITC Avant Garde"/>
                      <w:sz w:val="18"/>
                      <w:szCs w:val="18"/>
                    </w:rPr>
                  </w:pPr>
                </w:p>
                <w:p w14:paraId="5019A130" w14:textId="77777777" w:rsidR="00CE3C00" w:rsidRPr="00DD06A0" w:rsidRDefault="00CE3C00" w:rsidP="00CE3C00">
                  <w:pPr>
                    <w:ind w:left="171" w:hanging="171"/>
                    <w:rPr>
                      <w:rFonts w:ascii="ITC Avant Garde" w:hAnsi="ITC Avant Garde"/>
                      <w:sz w:val="18"/>
                      <w:szCs w:val="18"/>
                    </w:rPr>
                  </w:pPr>
                </w:p>
                <w:p w14:paraId="02497EEA" w14:textId="77777777" w:rsidR="00CE3C00" w:rsidRPr="00DD06A0" w:rsidRDefault="00CE3C00" w:rsidP="00CE3C00">
                  <w:pPr>
                    <w:ind w:left="171" w:hanging="171"/>
                    <w:rPr>
                      <w:rFonts w:ascii="ITC Avant Garde" w:hAnsi="ITC Avant Garde"/>
                      <w:sz w:val="18"/>
                      <w:szCs w:val="18"/>
                    </w:rPr>
                  </w:pPr>
                </w:p>
              </w:tc>
            </w:tr>
          </w:tbl>
          <w:p w14:paraId="22C4434B" w14:textId="77777777" w:rsidR="00CE3C00" w:rsidRDefault="00CE3C00" w:rsidP="00225DA6">
            <w:pPr>
              <w:jc w:val="both"/>
              <w:rPr>
                <w:rFonts w:ascii="ITC Avant Garde" w:hAnsi="ITC Avant Garde"/>
                <w:sz w:val="18"/>
                <w:szCs w:val="18"/>
              </w:rPr>
            </w:pPr>
          </w:p>
          <w:p w14:paraId="5E564AA4" w14:textId="77777777" w:rsidR="00E01382" w:rsidRPr="00DD06A0" w:rsidRDefault="00E01382" w:rsidP="00E01382">
            <w:pPr>
              <w:jc w:val="both"/>
              <w:rPr>
                <w:rFonts w:ascii="ITC Avant Garde" w:hAnsi="ITC Avant Garde"/>
                <w:sz w:val="18"/>
                <w:szCs w:val="18"/>
              </w:rPr>
            </w:pPr>
            <w:r w:rsidRPr="00DD06A0">
              <w:rPr>
                <w:rFonts w:ascii="ITC Avant Garde" w:hAnsi="ITC Avant Garde"/>
                <w:sz w:val="18"/>
                <w:szCs w:val="18"/>
              </w:rPr>
              <w:t xml:space="preserve">Trámite </w:t>
            </w:r>
            <w:r>
              <w:rPr>
                <w:rFonts w:ascii="ITC Avant Garde" w:hAnsi="ITC Avant Garde"/>
                <w:sz w:val="18"/>
                <w:szCs w:val="18"/>
              </w:rPr>
              <w:t>3</w:t>
            </w:r>
            <w:r w:rsidRPr="00DD06A0">
              <w:rPr>
                <w:rFonts w:ascii="ITC Avant Garde" w:hAnsi="ITC Avant Garde"/>
                <w:sz w:val="18"/>
                <w:szCs w:val="18"/>
              </w:rPr>
              <w:t>.</w:t>
            </w:r>
          </w:p>
          <w:p w14:paraId="2F7A70D6" w14:textId="77777777" w:rsidR="00E01382" w:rsidRPr="00DD06A0" w:rsidRDefault="00E01382" w:rsidP="00E0138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01382" w:rsidRPr="00DD06A0" w14:paraId="09C11B21" w14:textId="77777777" w:rsidTr="00F2781B">
              <w:trPr>
                <w:trHeight w:val="270"/>
              </w:trPr>
              <w:tc>
                <w:tcPr>
                  <w:tcW w:w="2273" w:type="dxa"/>
                  <w:shd w:val="clear" w:color="auto" w:fill="A8D08D" w:themeFill="accent6" w:themeFillTint="99"/>
                </w:tcPr>
                <w:p w14:paraId="074793DE"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000621F"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01382" w:rsidRPr="00DD06A0" w14:paraId="24097E96" w14:textId="77777777" w:rsidTr="00F2781B">
              <w:trPr>
                <w:trHeight w:val="230"/>
              </w:trPr>
              <w:tc>
                <w:tcPr>
                  <w:tcW w:w="2273" w:type="dxa"/>
                  <w:shd w:val="clear" w:color="auto" w:fill="E2EFD9" w:themeFill="accent6" w:themeFillTint="33"/>
                </w:tcPr>
                <w:p w14:paraId="503A68A0" w14:textId="77777777" w:rsidR="00E01382" w:rsidRPr="00DD06A0" w:rsidRDefault="00000000" w:rsidP="00E0138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74690264"/>
                      <w:placeholder>
                        <w:docPart w:val="D0FDD30EB78C4F12BD205DC3065D0E1C"/>
                      </w:placeholder>
                      <w15:color w:val="339966"/>
                      <w:comboBox>
                        <w:listItem w:value="Elija un elemento."/>
                        <w:listItem w:displayText="Creación" w:value="Creación"/>
                        <w:listItem w:displayText="Modificación" w:value="Modificación"/>
                        <w:listItem w:displayText="Eliminación" w:value="Eliminación"/>
                      </w:comboBox>
                    </w:sdtPr>
                    <w:sdtContent>
                      <w:r w:rsidR="00E01382">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7922991"/>
                    <w:placeholder>
                      <w:docPart w:val="F67AF6C0144046B28A39CFD21052C63A"/>
                    </w:placeholder>
                    <w15:color w:val="339966"/>
                    <w:dropDownList>
                      <w:listItem w:value="Elija un elemento."/>
                      <w:listItem w:displayText="Trámite" w:value="Trámite"/>
                      <w:listItem w:displayText="Servicio" w:value="Servicio"/>
                    </w:dropDownList>
                  </w:sdtPr>
                  <w:sdtContent>
                    <w:p w14:paraId="6BCC9F55" w14:textId="77777777" w:rsidR="00E01382" w:rsidRPr="00DD06A0" w:rsidRDefault="00E01382" w:rsidP="00E0138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B49F9F7" w14:textId="77777777" w:rsidR="00E01382" w:rsidRPr="00DD06A0" w:rsidRDefault="00E01382" w:rsidP="00E0138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01382" w:rsidRPr="00DD06A0" w14:paraId="300C49D9" w14:textId="77777777" w:rsidTr="00F2781B">
              <w:trPr>
                <w:jc w:val="right"/>
              </w:trPr>
              <w:tc>
                <w:tcPr>
                  <w:tcW w:w="8529" w:type="dxa"/>
                  <w:gridSpan w:val="3"/>
                  <w:tcBorders>
                    <w:left w:val="single" w:sz="4" w:space="0" w:color="auto"/>
                  </w:tcBorders>
                  <w:shd w:val="clear" w:color="auto" w:fill="A8D08D" w:themeFill="accent6" w:themeFillTint="99"/>
                </w:tcPr>
                <w:p w14:paraId="0007386C"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E01382" w:rsidRPr="00DD06A0" w14:paraId="76209F52" w14:textId="77777777" w:rsidTr="00F2781B">
              <w:trPr>
                <w:jc w:val="right"/>
              </w:trPr>
              <w:tc>
                <w:tcPr>
                  <w:tcW w:w="8529" w:type="dxa"/>
                  <w:gridSpan w:val="3"/>
                  <w:tcBorders>
                    <w:left w:val="single" w:sz="4" w:space="0" w:color="auto"/>
                  </w:tcBorders>
                  <w:shd w:val="clear" w:color="auto" w:fill="FFFFFF" w:themeFill="background1"/>
                </w:tcPr>
                <w:p w14:paraId="6279CFAA" w14:textId="77777777" w:rsidR="00E01382" w:rsidRPr="00DD06A0" w:rsidRDefault="00E01382" w:rsidP="00E01382">
                  <w:pPr>
                    <w:ind w:left="171" w:hanging="171"/>
                    <w:rPr>
                      <w:rFonts w:ascii="ITC Avant Garde" w:hAnsi="ITC Avant Garde"/>
                      <w:sz w:val="18"/>
                      <w:szCs w:val="18"/>
                    </w:rPr>
                  </w:pPr>
                  <w:r w:rsidRPr="00DD06A0">
                    <w:rPr>
                      <w:rFonts w:ascii="ITC Avant Garde" w:hAnsi="ITC Avant Garde"/>
                      <w:sz w:val="18"/>
                      <w:szCs w:val="18"/>
                    </w:rPr>
                    <w:t>Nombre:</w:t>
                  </w:r>
                  <w:r>
                    <w:t xml:space="preserve"> UCS-04-071: </w:t>
                  </w:r>
                  <w:r w:rsidRPr="00E01382">
                    <w:rPr>
                      <w:rFonts w:ascii="ITC Avant Garde" w:hAnsi="ITC Avant Garde"/>
                      <w:sz w:val="18"/>
                      <w:szCs w:val="18"/>
                    </w:rPr>
                    <w:t>Solicitud de Acreditación de especialidad adicional de perito en materia de telecomunicaciones y radiodifusión</w:t>
                  </w:r>
                </w:p>
              </w:tc>
            </w:tr>
            <w:tr w:rsidR="00E01382" w:rsidRPr="00DD06A0" w14:paraId="28A8AFEC" w14:textId="77777777" w:rsidTr="00F2781B">
              <w:trPr>
                <w:jc w:val="right"/>
              </w:trPr>
              <w:tc>
                <w:tcPr>
                  <w:tcW w:w="8529" w:type="dxa"/>
                  <w:gridSpan w:val="3"/>
                  <w:tcBorders>
                    <w:left w:val="single" w:sz="4" w:space="0" w:color="auto"/>
                  </w:tcBorders>
                  <w:shd w:val="clear" w:color="auto" w:fill="FFFFFF" w:themeFill="background1"/>
                </w:tcPr>
                <w:p w14:paraId="19B61204" w14:textId="77777777" w:rsidR="00E01382" w:rsidRDefault="00E01382" w:rsidP="00E01382">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Lineamiento</w:t>
                  </w:r>
                  <w:r w:rsidR="009E69C3">
                    <w:rPr>
                      <w:rFonts w:ascii="ITC Avant Garde" w:hAnsi="ITC Avant Garde"/>
                      <w:sz w:val="18"/>
                      <w:szCs w:val="18"/>
                    </w:rPr>
                    <w:t xml:space="preserve"> </w:t>
                  </w:r>
                  <w:r>
                    <w:rPr>
                      <w:rFonts w:ascii="ITC Avant Garde" w:hAnsi="ITC Avant Garde"/>
                      <w:sz w:val="18"/>
                      <w:szCs w:val="18"/>
                    </w:rPr>
                    <w:t>DÉCIMO TERCERO</w:t>
                  </w:r>
                  <w:r w:rsidR="004E3A0F">
                    <w:rPr>
                      <w:rFonts w:ascii="ITC Avant Garde" w:hAnsi="ITC Avant Garde"/>
                      <w:sz w:val="18"/>
                      <w:szCs w:val="18"/>
                    </w:rPr>
                    <w:t>.</w:t>
                  </w:r>
                </w:p>
                <w:p w14:paraId="77757698" w14:textId="77777777" w:rsidR="00C41B0F" w:rsidRPr="00D479C1" w:rsidRDefault="00C41B0F" w:rsidP="00C41B0F">
                  <w:pPr>
                    <w:pStyle w:val="ROMANOS"/>
                    <w:tabs>
                      <w:tab w:val="clear" w:pos="720"/>
                    </w:tabs>
                    <w:spacing w:after="0" w:line="276" w:lineRule="auto"/>
                    <w:ind w:left="0" w:right="51" w:firstLine="0"/>
                    <w:rPr>
                      <w:rFonts w:ascii="ITC Avant Garde" w:eastAsiaTheme="minorHAnsi" w:hAnsi="ITC Avant Garde" w:cstheme="minorBidi"/>
                      <w:lang w:eastAsia="en-US"/>
                    </w:rPr>
                  </w:pPr>
                </w:p>
                <w:p w14:paraId="70538DAB" w14:textId="77777777" w:rsidR="00C41B0F" w:rsidRDefault="00C41B0F" w:rsidP="00C41B0F">
                  <w:pPr>
                    <w:pStyle w:val="ROMANOS"/>
                    <w:numPr>
                      <w:ilvl w:val="0"/>
                      <w:numId w:val="18"/>
                    </w:numPr>
                    <w:tabs>
                      <w:tab w:val="clear" w:pos="720"/>
                    </w:tabs>
                    <w:spacing w:after="0" w:line="276" w:lineRule="auto"/>
                    <w:ind w:right="51"/>
                    <w:rPr>
                      <w:rFonts w:ascii="ITC Avant Garde" w:eastAsiaTheme="minorHAnsi" w:hAnsi="ITC Avant Garde" w:cstheme="minorBidi"/>
                      <w:lang w:eastAsia="en-US"/>
                    </w:rPr>
                  </w:pPr>
                  <w:r w:rsidRPr="00D479C1">
                    <w:rPr>
                      <w:rFonts w:ascii="ITC Avant Garde" w:eastAsiaTheme="minorHAnsi" w:hAnsi="ITC Avant Garde" w:cstheme="minorBidi"/>
                      <w:lang w:eastAsia="en-US"/>
                    </w:rPr>
                    <w:t>Copia de identificación oficial vigente con fotografía (credencial para votar, cédula profesional o pasaporte, por el anverso y reverso) y comprobante de domicilio con antigüedad máxima de 3 meses contados a partir de la fecha de presentación de la Solicitud de Acreditación, (recibo de suministro de energía eléctrica, agua, gas, servicios de telecomunicaciones, o boleta predial);</w:t>
                  </w:r>
                </w:p>
                <w:p w14:paraId="506EBB0D" w14:textId="77777777" w:rsidR="00C41B0F" w:rsidRPr="00D479C1" w:rsidRDefault="00C41B0F" w:rsidP="00C41B0F">
                  <w:pPr>
                    <w:pStyle w:val="ROMANOS"/>
                    <w:spacing w:line="219" w:lineRule="exact"/>
                    <w:ind w:left="834" w:hanging="546"/>
                    <w:rPr>
                      <w:rFonts w:ascii="ITC Avant Garde" w:eastAsiaTheme="minorHAnsi" w:hAnsi="ITC Avant Garde" w:cstheme="minorBidi"/>
                      <w:lang w:eastAsia="en-US"/>
                    </w:rPr>
                  </w:pPr>
                  <w:r w:rsidRPr="00D479C1">
                    <w:rPr>
                      <w:rFonts w:ascii="ITC Avant Garde" w:eastAsiaTheme="minorHAnsi" w:hAnsi="ITC Avant Garde" w:cstheme="minorBidi"/>
                      <w:lang w:eastAsia="en-US"/>
                    </w:rPr>
                    <w:t>II.</w:t>
                  </w:r>
                  <w:r w:rsidRPr="00D479C1">
                    <w:rPr>
                      <w:rFonts w:ascii="ITC Avant Garde" w:eastAsiaTheme="minorHAnsi" w:hAnsi="ITC Avant Garde" w:cstheme="minorBidi"/>
                      <w:lang w:eastAsia="en-US"/>
                    </w:rPr>
                    <w:tab/>
                    <w:t>Copia de cédula profesional expedida por la Dirección General de Profesiones de la SEP de la licenciatura en ingeniería en comunicaciones y electrónica, afín o equivalente a ellas;</w:t>
                  </w:r>
                </w:p>
                <w:p w14:paraId="430ACB26" w14:textId="77777777" w:rsidR="00C41B0F" w:rsidRPr="00D479C1" w:rsidRDefault="00C41B0F" w:rsidP="00C41B0F">
                  <w:pPr>
                    <w:pStyle w:val="ROMANOS"/>
                    <w:spacing w:line="219" w:lineRule="exact"/>
                    <w:ind w:left="864" w:hanging="576"/>
                    <w:rPr>
                      <w:rFonts w:ascii="ITC Avant Garde" w:eastAsiaTheme="minorHAnsi" w:hAnsi="ITC Avant Garde" w:cstheme="minorBidi"/>
                      <w:lang w:eastAsia="en-US"/>
                    </w:rPr>
                  </w:pPr>
                  <w:r w:rsidRPr="00D479C1">
                    <w:rPr>
                      <w:rFonts w:ascii="ITC Avant Garde" w:eastAsiaTheme="minorHAnsi" w:hAnsi="ITC Avant Garde" w:cstheme="minorBidi"/>
                      <w:lang w:eastAsia="en-US"/>
                    </w:rPr>
                    <w:t>III.</w:t>
                  </w:r>
                  <w:r w:rsidRPr="00D479C1">
                    <w:rPr>
                      <w:rFonts w:ascii="ITC Avant Garde" w:eastAsiaTheme="minorHAnsi" w:hAnsi="ITC Avant Garde" w:cstheme="minorBidi"/>
                      <w:lang w:eastAsia="en-US"/>
                    </w:rPr>
                    <w:tab/>
                    <w:t>En su caso, copia de su cédula de estudios de posgrado expedida por la SEP, o de cualquier otro documento que permita acreditar la especialidad y/o posgrado en comunicaciones y electrónica, afín o equivalente a ellas;</w:t>
                  </w:r>
                </w:p>
                <w:p w14:paraId="10203A16" w14:textId="77777777" w:rsidR="00C41B0F" w:rsidRPr="00D479C1" w:rsidRDefault="00C41B0F" w:rsidP="00C41B0F">
                  <w:pPr>
                    <w:pStyle w:val="ROMANOS"/>
                    <w:spacing w:line="223" w:lineRule="exact"/>
                    <w:ind w:left="864" w:hanging="576"/>
                    <w:rPr>
                      <w:rFonts w:ascii="ITC Avant Garde" w:eastAsiaTheme="minorHAnsi" w:hAnsi="ITC Avant Garde" w:cstheme="minorBidi"/>
                      <w:lang w:eastAsia="en-US"/>
                    </w:rPr>
                  </w:pPr>
                  <w:r w:rsidRPr="00D479C1">
                    <w:rPr>
                      <w:rFonts w:ascii="ITC Avant Garde" w:eastAsiaTheme="minorHAnsi" w:hAnsi="ITC Avant Garde" w:cstheme="minorBidi"/>
                      <w:lang w:eastAsia="en-US"/>
                    </w:rPr>
                    <w:t>IV.</w:t>
                  </w:r>
                  <w:r w:rsidRPr="00D479C1">
                    <w:rPr>
                      <w:rFonts w:ascii="ITC Avant Garde" w:eastAsiaTheme="minorHAnsi" w:hAnsi="ITC Avant Garde" w:cstheme="minorBidi"/>
                      <w:lang w:eastAsia="en-US"/>
                    </w:rPr>
                    <w:tab/>
                    <w:t>En su caso, constancia de ser miembro regular de algún Colegio de Ingenieros en Telecomunicaciones y Radiodifusión, o en materias equivalentes o afines;</w:t>
                  </w:r>
                </w:p>
                <w:p w14:paraId="3F612A32" w14:textId="77777777" w:rsidR="00C41B0F" w:rsidRPr="00D479C1" w:rsidRDefault="00C41B0F" w:rsidP="00C41B0F">
                  <w:pPr>
                    <w:pStyle w:val="ROMANOS"/>
                    <w:tabs>
                      <w:tab w:val="clear" w:pos="720"/>
                    </w:tabs>
                    <w:spacing w:after="0" w:line="276" w:lineRule="auto"/>
                    <w:ind w:left="834" w:right="51" w:hanging="425"/>
                    <w:rPr>
                      <w:rFonts w:ascii="ITC Avant Garde" w:eastAsiaTheme="minorHAnsi" w:hAnsi="ITC Avant Garde" w:cstheme="minorBidi"/>
                      <w:lang w:eastAsia="en-US"/>
                    </w:rPr>
                  </w:pPr>
                  <w:r w:rsidRPr="00D479C1">
                    <w:rPr>
                      <w:rFonts w:ascii="ITC Avant Garde" w:eastAsiaTheme="minorHAnsi" w:hAnsi="ITC Avant Garde" w:cstheme="minorBidi"/>
                      <w:lang w:eastAsia="en-US"/>
                    </w:rPr>
                    <w:t>V.</w:t>
                  </w:r>
                  <w:r w:rsidRPr="00D479C1">
                    <w:rPr>
                      <w:rFonts w:ascii="ITC Avant Garde" w:eastAsiaTheme="minorHAnsi" w:hAnsi="ITC Avant Garde" w:cstheme="minorBidi"/>
                      <w:lang w:eastAsia="en-US"/>
                    </w:rPr>
                    <w:tab/>
                    <w:t xml:space="preserve">Currículum Vítae (conforme al Anexo D de los presentes Lineamientos) y, en su caso, si el Solicitante lo considera conveniente, la versión pública del Currículum Vítae </w:t>
                  </w:r>
                  <w:r w:rsidRPr="00D479C1">
                    <w:rPr>
                      <w:rFonts w:ascii="ITC Avant Garde" w:eastAsiaTheme="minorHAnsi" w:hAnsi="ITC Avant Garde" w:cstheme="minorBidi"/>
                      <w:lang w:eastAsia="en-US"/>
                    </w:rPr>
                    <w:lastRenderedPageBreak/>
                    <w:t>(Anexo E) el cual será publicado en el portal de Internet del Instituto, de conformidad con lo establecido en el lineamiento TRIGÉSIMO SEGUNDO;</w:t>
                  </w:r>
                </w:p>
                <w:p w14:paraId="0D9C8F97" w14:textId="77777777" w:rsidR="00C41B0F" w:rsidRPr="00D479C1" w:rsidRDefault="00C41B0F" w:rsidP="00C41B0F">
                  <w:pPr>
                    <w:pStyle w:val="ROMANOS"/>
                    <w:tabs>
                      <w:tab w:val="clear" w:pos="720"/>
                    </w:tabs>
                    <w:spacing w:after="0" w:line="276" w:lineRule="auto"/>
                    <w:ind w:left="834" w:right="51" w:hanging="567"/>
                    <w:rPr>
                      <w:rFonts w:ascii="ITC Avant Garde" w:eastAsiaTheme="minorHAnsi" w:hAnsi="ITC Avant Garde" w:cstheme="minorBidi"/>
                      <w:lang w:eastAsia="en-US"/>
                    </w:rPr>
                  </w:pPr>
                  <w:r w:rsidRPr="00D479C1">
                    <w:rPr>
                      <w:rFonts w:ascii="ITC Avant Garde" w:eastAsiaTheme="minorHAnsi" w:hAnsi="ITC Avant Garde" w:cstheme="minorBidi"/>
                      <w:lang w:eastAsia="en-US"/>
                    </w:rPr>
                    <w:t>VI.</w:t>
                  </w:r>
                  <w:r w:rsidRPr="00D479C1">
                    <w:rPr>
                      <w:rFonts w:ascii="ITC Avant Garde" w:eastAsiaTheme="minorHAnsi" w:hAnsi="ITC Avant Garde" w:cstheme="minorBidi"/>
                      <w:lang w:eastAsia="en-US"/>
                    </w:rPr>
                    <w:tab/>
                    <w:t>Documentación que permita acreditar la experiencia o competencia profesional, por ejemplo: constancias de servicio o laborales emitidos por entidades públicas o privadas, señalando el periodo laborado, o algún comprobante de registro de patentes o certificados de homologación;</w:t>
                  </w:r>
                </w:p>
                <w:p w14:paraId="4A3D5C03" w14:textId="77777777" w:rsidR="00C41B0F" w:rsidRPr="00D479C1" w:rsidRDefault="00C41B0F" w:rsidP="00C41B0F">
                  <w:pPr>
                    <w:pStyle w:val="ROMANOS"/>
                    <w:spacing w:line="223" w:lineRule="exact"/>
                    <w:ind w:left="864" w:hanging="576"/>
                    <w:rPr>
                      <w:rFonts w:ascii="ITC Avant Garde" w:eastAsiaTheme="minorHAnsi" w:hAnsi="ITC Avant Garde" w:cstheme="minorBidi"/>
                      <w:lang w:eastAsia="en-US"/>
                    </w:rPr>
                  </w:pPr>
                  <w:r w:rsidRPr="00D479C1">
                    <w:rPr>
                      <w:rFonts w:ascii="ITC Avant Garde" w:eastAsiaTheme="minorHAnsi" w:hAnsi="ITC Avant Garde" w:cstheme="minorBidi"/>
                      <w:lang w:eastAsia="en-US"/>
                    </w:rPr>
                    <w:t>VII.</w:t>
                  </w:r>
                  <w:r w:rsidRPr="00D479C1">
                    <w:rPr>
                      <w:rFonts w:ascii="ITC Avant Garde" w:eastAsiaTheme="minorHAnsi" w:hAnsi="ITC Avant Garde" w:cstheme="minorBidi"/>
                      <w:lang w:eastAsia="en-US"/>
                    </w:rPr>
                    <w:tab/>
                    <w:t>Cualquier información o constancia que el Solicitante considere puede aportar al Comité Consultivo a determinar su aptitud para ser acreditado como perito en materia de telecomunicaciones y radiodifusión, y</w:t>
                  </w:r>
                </w:p>
                <w:p w14:paraId="2EFFB5DC" w14:textId="77777777" w:rsidR="00C41B0F" w:rsidRPr="00D479C1" w:rsidRDefault="00C41B0F" w:rsidP="00C41B0F">
                  <w:pPr>
                    <w:pStyle w:val="ROMANOS"/>
                    <w:tabs>
                      <w:tab w:val="clear" w:pos="720"/>
                    </w:tabs>
                    <w:spacing w:after="0" w:line="276" w:lineRule="auto"/>
                    <w:ind w:left="834" w:right="51" w:hanging="567"/>
                    <w:rPr>
                      <w:rFonts w:ascii="ITC Avant Garde" w:eastAsiaTheme="minorHAnsi" w:hAnsi="ITC Avant Garde" w:cstheme="minorBidi"/>
                      <w:lang w:eastAsia="en-US"/>
                    </w:rPr>
                  </w:pPr>
                  <w:r w:rsidRPr="00D479C1">
                    <w:rPr>
                      <w:rFonts w:ascii="ITC Avant Garde" w:eastAsiaTheme="minorHAnsi" w:hAnsi="ITC Avant Garde" w:cstheme="minorBidi"/>
                      <w:lang w:eastAsia="en-US"/>
                    </w:rPr>
                    <w:t xml:space="preserve">VIII.  </w:t>
                  </w:r>
                  <w:r>
                    <w:rPr>
                      <w:rFonts w:ascii="ITC Avant Garde" w:eastAsiaTheme="minorHAnsi" w:hAnsi="ITC Avant Garde" w:cstheme="minorBidi"/>
                      <w:lang w:eastAsia="en-US"/>
                    </w:rPr>
                    <w:t xml:space="preserve"> </w:t>
                  </w:r>
                  <w:r w:rsidRPr="00D479C1">
                    <w:rPr>
                      <w:rFonts w:ascii="ITC Avant Garde" w:eastAsiaTheme="minorHAnsi" w:hAnsi="ITC Avant Garde" w:cstheme="minorBidi"/>
                      <w:lang w:eastAsia="en-US"/>
                    </w:rPr>
                    <w:t xml:space="preserve">Carta firmada con la Manifestación bajo protesta de decir verdad que no se encuentra en los supuestos del Lineamiento VIGÉSIMO NOVENO de los presentes Lineamientos, de conformidad con el Anexo F; </w:t>
                  </w:r>
                </w:p>
                <w:p w14:paraId="22F07970" w14:textId="77777777" w:rsidR="00C41B0F" w:rsidRPr="00D479C1" w:rsidRDefault="00C41B0F" w:rsidP="00C41B0F">
                  <w:pPr>
                    <w:pStyle w:val="ROMANOS"/>
                    <w:tabs>
                      <w:tab w:val="clear" w:pos="720"/>
                    </w:tabs>
                    <w:spacing w:after="0" w:line="276" w:lineRule="auto"/>
                    <w:ind w:left="834" w:right="51" w:hanging="567"/>
                    <w:rPr>
                      <w:rFonts w:ascii="ITC Avant Garde" w:eastAsiaTheme="minorHAnsi" w:hAnsi="ITC Avant Garde" w:cstheme="minorBidi"/>
                      <w:lang w:eastAsia="en-US"/>
                    </w:rPr>
                  </w:pPr>
                  <w:r w:rsidRPr="00D479C1">
                    <w:rPr>
                      <w:rFonts w:ascii="ITC Avant Garde" w:eastAsiaTheme="minorHAnsi" w:hAnsi="ITC Avant Garde" w:cstheme="minorBidi"/>
                      <w:lang w:eastAsia="en-US"/>
                    </w:rPr>
                    <w:t>IX.</w:t>
                  </w:r>
                  <w:r w:rsidRPr="00D479C1">
                    <w:rPr>
                      <w:rFonts w:ascii="ITC Avant Garde" w:eastAsiaTheme="minorHAnsi" w:hAnsi="ITC Avant Garde" w:cstheme="minorBidi"/>
                      <w:lang w:eastAsia="en-US"/>
                    </w:rPr>
                    <w:tab/>
                    <w:t>Comprobante del pago de derechos para la Acreditación de Peritos por primera vez, así como para la revalidación de la acreditación y/o ampliación de una segunda especialidad;</w:t>
                  </w:r>
                </w:p>
                <w:p w14:paraId="5C8D0293" w14:textId="77777777" w:rsidR="00C41B0F" w:rsidRPr="00DD06A0" w:rsidRDefault="00C41B0F" w:rsidP="00E01382">
                  <w:pPr>
                    <w:ind w:left="171" w:hanging="171"/>
                    <w:rPr>
                      <w:rFonts w:ascii="ITC Avant Garde" w:hAnsi="ITC Avant Garde"/>
                      <w:sz w:val="18"/>
                      <w:szCs w:val="18"/>
                    </w:rPr>
                  </w:pPr>
                </w:p>
              </w:tc>
            </w:tr>
            <w:tr w:rsidR="00E01382" w:rsidRPr="00DD06A0" w14:paraId="29FF6061" w14:textId="77777777" w:rsidTr="00F2781B">
              <w:trPr>
                <w:jc w:val="right"/>
              </w:trPr>
              <w:tc>
                <w:tcPr>
                  <w:tcW w:w="8529" w:type="dxa"/>
                  <w:gridSpan w:val="3"/>
                  <w:tcBorders>
                    <w:left w:val="single" w:sz="4" w:space="0" w:color="auto"/>
                  </w:tcBorders>
                  <w:shd w:val="clear" w:color="auto" w:fill="FFFFFF" w:themeFill="background1"/>
                </w:tcPr>
                <w:p w14:paraId="6A71C780"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lastRenderedPageBreak/>
                    <w:t>Descripción sobre quién y cuándo debe o puede realizar el trámite:</w:t>
                  </w:r>
                  <w:r>
                    <w:rPr>
                      <w:rFonts w:ascii="ITC Avant Garde" w:hAnsi="ITC Avant Garde"/>
                      <w:sz w:val="18"/>
                      <w:szCs w:val="18"/>
                    </w:rPr>
                    <w:t xml:space="preserve"> Toda persona </w:t>
                  </w:r>
                  <w:r w:rsidR="004E3A0F">
                    <w:rPr>
                      <w:rFonts w:ascii="ITC Avant Garde" w:hAnsi="ITC Avant Garde"/>
                      <w:sz w:val="18"/>
                      <w:szCs w:val="18"/>
                    </w:rPr>
                    <w:t>f</w:t>
                  </w:r>
                  <w:r>
                    <w:rPr>
                      <w:rFonts w:ascii="ITC Avant Garde" w:hAnsi="ITC Avant Garde"/>
                      <w:sz w:val="18"/>
                      <w:szCs w:val="18"/>
                    </w:rPr>
                    <w:t xml:space="preserve">ísica que cumpla con los requisitos establecidos en los </w:t>
                  </w:r>
                  <w:r w:rsidR="004E3A0F">
                    <w:rPr>
                      <w:rFonts w:ascii="ITC Avant Garde" w:hAnsi="ITC Avant Garde"/>
                      <w:sz w:val="18"/>
                      <w:szCs w:val="18"/>
                    </w:rPr>
                    <w:t>L</w:t>
                  </w:r>
                  <w:r>
                    <w:rPr>
                      <w:rFonts w:ascii="ITC Avant Garde" w:hAnsi="ITC Avant Garde"/>
                      <w:sz w:val="18"/>
                      <w:szCs w:val="18"/>
                    </w:rPr>
                    <w:t>ineamientos</w:t>
                  </w:r>
                  <w:r w:rsidR="004E3A0F">
                    <w:rPr>
                      <w:rFonts w:ascii="ITC Avant Garde" w:hAnsi="ITC Avant Garde"/>
                      <w:sz w:val="18"/>
                      <w:szCs w:val="18"/>
                    </w:rPr>
                    <w:t xml:space="preserve"> de Peritos</w:t>
                  </w:r>
                  <w:r>
                    <w:rPr>
                      <w:rFonts w:ascii="ITC Avant Garde" w:hAnsi="ITC Avant Garde"/>
                      <w:sz w:val="18"/>
                      <w:szCs w:val="18"/>
                    </w:rPr>
                    <w:t xml:space="preserve"> y que cuente con una Acreditación vigente o por vencer que quiera ampliar la especialidad acreditada</w:t>
                  </w:r>
                </w:p>
              </w:tc>
            </w:tr>
            <w:tr w:rsidR="00E01382" w:rsidRPr="00DD06A0" w14:paraId="24993029" w14:textId="77777777" w:rsidTr="00F2781B">
              <w:trPr>
                <w:trHeight w:val="252"/>
                <w:jc w:val="right"/>
              </w:trPr>
              <w:tc>
                <w:tcPr>
                  <w:tcW w:w="8529" w:type="dxa"/>
                  <w:gridSpan w:val="3"/>
                  <w:tcBorders>
                    <w:left w:val="single" w:sz="4" w:space="0" w:color="auto"/>
                  </w:tcBorders>
                  <w:shd w:val="clear" w:color="auto" w:fill="FFFFFF" w:themeFill="background1"/>
                </w:tcPr>
                <w:p w14:paraId="45212BC6" w14:textId="77777777" w:rsidR="00E01382" w:rsidRPr="00DD06A0" w:rsidRDefault="00E01382" w:rsidP="004E3A0F">
                  <w:pPr>
                    <w:rPr>
                      <w:rFonts w:ascii="ITC Avant Garde" w:hAnsi="ITC Avant Garde"/>
                      <w:sz w:val="18"/>
                      <w:szCs w:val="18"/>
                    </w:rPr>
                  </w:pPr>
                  <w:r w:rsidRPr="00DD06A0">
                    <w:rPr>
                      <w:rFonts w:ascii="ITC Avant Garde" w:hAnsi="ITC Avant Garde"/>
                      <w:sz w:val="18"/>
                      <w:szCs w:val="18"/>
                    </w:rPr>
                    <w:t>Medio de presentación:</w:t>
                  </w:r>
                  <w:r>
                    <w:rPr>
                      <w:rFonts w:ascii="ITC Avant Garde" w:hAnsi="ITC Avant Garde"/>
                      <w:sz w:val="18"/>
                      <w:szCs w:val="18"/>
                    </w:rPr>
                    <w:t xml:space="preserve"> </w:t>
                  </w:r>
                  <w:r w:rsidR="004E3A0F">
                    <w:rPr>
                      <w:rFonts w:ascii="ITC Avant Garde" w:hAnsi="ITC Avant Garde"/>
                      <w:sz w:val="18"/>
                      <w:szCs w:val="18"/>
                    </w:rPr>
                    <w:t>D</w:t>
                  </w:r>
                  <w:r>
                    <w:rPr>
                      <w:rFonts w:ascii="ITC Avant Garde" w:hAnsi="ITC Avant Garde"/>
                      <w:sz w:val="18"/>
                      <w:szCs w:val="18"/>
                    </w:rPr>
                    <w:t xml:space="preserve">igital </w:t>
                  </w:r>
                </w:p>
              </w:tc>
            </w:tr>
            <w:tr w:rsidR="00E01382" w:rsidRPr="00DD06A0" w14:paraId="6401BBEE" w14:textId="77777777" w:rsidTr="00F2781B">
              <w:trPr>
                <w:gridAfter w:val="1"/>
                <w:wAfter w:w="5528" w:type="dxa"/>
                <w:trHeight w:val="252"/>
                <w:jc w:val="right"/>
              </w:trPr>
              <w:sdt>
                <w:sdtPr>
                  <w:rPr>
                    <w:rFonts w:ascii="ITC Avant Garde" w:hAnsi="ITC Avant Garde"/>
                    <w:sz w:val="18"/>
                    <w:szCs w:val="18"/>
                  </w:rPr>
                  <w:alias w:val="Medio de presentación"/>
                  <w:tag w:val="Medio de presentación"/>
                  <w:id w:val="1521358835"/>
                  <w:placeholder>
                    <w:docPart w:val="5A46C0E60B5E4F5C9306067036B09F9C"/>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23D95795" w14:textId="77777777" w:rsidR="00E01382" w:rsidRPr="00DD06A0" w:rsidRDefault="00E01382" w:rsidP="00E01382">
                      <w:pPr>
                        <w:rPr>
                          <w:rFonts w:ascii="ITC Avant Garde" w:hAnsi="ITC Avant Garde"/>
                          <w:sz w:val="18"/>
                          <w:szCs w:val="18"/>
                        </w:rPr>
                      </w:pPr>
                      <w:r>
                        <w:rPr>
                          <w:rFonts w:ascii="ITC Avant Garde" w:hAnsi="ITC Avant Garde"/>
                          <w:sz w:val="18"/>
                          <w:szCs w:val="18"/>
                        </w:rPr>
                        <w:t>Correo electrónico</w:t>
                      </w:r>
                    </w:p>
                  </w:tc>
                </w:sdtContent>
              </w:sdt>
            </w:tr>
            <w:tr w:rsidR="00E01382" w:rsidRPr="00DD06A0" w14:paraId="01C6769F" w14:textId="77777777" w:rsidTr="00F2781B">
              <w:trPr>
                <w:jc w:val="right"/>
              </w:trPr>
              <w:tc>
                <w:tcPr>
                  <w:tcW w:w="8529" w:type="dxa"/>
                  <w:gridSpan w:val="3"/>
                  <w:tcBorders>
                    <w:left w:val="single" w:sz="4" w:space="0" w:color="auto"/>
                  </w:tcBorders>
                  <w:shd w:val="clear" w:color="auto" w:fill="FFFFFF" w:themeFill="background1"/>
                </w:tcPr>
                <w:p w14:paraId="31937A45"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Datos y documentos específicos que deberán presentarse:</w:t>
                  </w:r>
                  <w:r>
                    <w:rPr>
                      <w:rFonts w:ascii="ITC Avant Garde" w:hAnsi="ITC Avant Garde"/>
                      <w:sz w:val="18"/>
                      <w:szCs w:val="18"/>
                    </w:rPr>
                    <w:t xml:space="preserve"> Requisitos establecidos en la convocatoria del año correspondiente</w:t>
                  </w:r>
                </w:p>
              </w:tc>
            </w:tr>
            <w:tr w:rsidR="00E01382" w:rsidRPr="00DD06A0" w14:paraId="5752C6F6" w14:textId="77777777" w:rsidTr="00F2781B">
              <w:trPr>
                <w:jc w:val="right"/>
              </w:trPr>
              <w:tc>
                <w:tcPr>
                  <w:tcW w:w="8529" w:type="dxa"/>
                  <w:gridSpan w:val="3"/>
                  <w:tcBorders>
                    <w:left w:val="single" w:sz="4" w:space="0" w:color="auto"/>
                  </w:tcBorders>
                  <w:shd w:val="clear" w:color="auto" w:fill="FFFFFF" w:themeFill="background1"/>
                </w:tcPr>
                <w:p w14:paraId="35C1652A" w14:textId="77777777" w:rsidR="00E01382" w:rsidRPr="00DD06A0" w:rsidRDefault="00E01382" w:rsidP="004E3A0F">
                  <w:pPr>
                    <w:rPr>
                      <w:rFonts w:ascii="ITC Avant Garde" w:hAnsi="ITC Avant Garde"/>
                      <w:sz w:val="18"/>
                      <w:szCs w:val="18"/>
                    </w:rPr>
                  </w:pPr>
                  <w:r w:rsidRPr="00DD06A0">
                    <w:rPr>
                      <w:rFonts w:ascii="ITC Avant Garde" w:hAnsi="ITC Avant Garde"/>
                      <w:sz w:val="18"/>
                      <w:szCs w:val="18"/>
                    </w:rPr>
                    <w:t xml:space="preserve">Plazo máximo para resolver el trámite: </w:t>
                  </w:r>
                  <w:r w:rsidR="004E3A0F">
                    <w:rPr>
                      <w:rFonts w:ascii="ITC Avant Garde" w:hAnsi="ITC Avant Garde"/>
                      <w:sz w:val="18"/>
                      <w:szCs w:val="18"/>
                    </w:rPr>
                    <w:t>Plazo</w:t>
                  </w:r>
                  <w:r w:rsidRPr="00B67ABC">
                    <w:rPr>
                      <w:rFonts w:ascii="ITC Avant Garde" w:hAnsi="ITC Avant Garde"/>
                      <w:sz w:val="18"/>
                      <w:szCs w:val="18"/>
                    </w:rPr>
                    <w:t xml:space="preserve"> no mayor a 20 días hábiles</w:t>
                  </w:r>
                  <w:r w:rsidR="004E3A0F">
                    <w:rPr>
                      <w:rFonts w:ascii="ITC Avant Garde" w:hAnsi="ITC Avant Garde"/>
                      <w:sz w:val="18"/>
                      <w:szCs w:val="18"/>
                    </w:rPr>
                    <w:t>,</w:t>
                  </w:r>
                  <w:r w:rsidRPr="00B67ABC">
                    <w:rPr>
                      <w:rFonts w:ascii="ITC Avant Garde" w:hAnsi="ITC Avant Garde"/>
                      <w:sz w:val="18"/>
                      <w:szCs w:val="18"/>
                    </w:rPr>
                    <w:t xml:space="preserve"> contados a partir de la notificación del resultado de la entrevista al </w:t>
                  </w:r>
                  <w:r w:rsidR="004E3A0F">
                    <w:rPr>
                      <w:rFonts w:ascii="ITC Avant Garde" w:hAnsi="ITC Avant Garde"/>
                      <w:sz w:val="18"/>
                      <w:szCs w:val="18"/>
                    </w:rPr>
                    <w:t>s</w:t>
                  </w:r>
                  <w:r w:rsidRPr="00B67ABC">
                    <w:rPr>
                      <w:rFonts w:ascii="ITC Avant Garde" w:hAnsi="ITC Avant Garde"/>
                      <w:sz w:val="18"/>
                      <w:szCs w:val="18"/>
                    </w:rPr>
                    <w:t>olicitante</w:t>
                  </w:r>
                </w:p>
              </w:tc>
            </w:tr>
            <w:tr w:rsidR="00E01382" w:rsidRPr="00DD06A0" w14:paraId="477905E3" w14:textId="77777777" w:rsidTr="00F2781B">
              <w:trPr>
                <w:jc w:val="right"/>
              </w:trPr>
              <w:tc>
                <w:tcPr>
                  <w:tcW w:w="8529" w:type="dxa"/>
                  <w:gridSpan w:val="3"/>
                  <w:tcBorders>
                    <w:left w:val="single" w:sz="4" w:space="0" w:color="auto"/>
                  </w:tcBorders>
                  <w:shd w:val="clear" w:color="auto" w:fill="FFFFFF" w:themeFill="background1"/>
                </w:tcPr>
                <w:p w14:paraId="1DA7BFE2" w14:textId="12D22F29" w:rsidR="00E01382" w:rsidRPr="00DD06A0" w:rsidRDefault="00E01382" w:rsidP="00E01382">
                  <w:pPr>
                    <w:rPr>
                      <w:rFonts w:ascii="ITC Avant Garde" w:hAnsi="ITC Avant Garde"/>
                      <w:sz w:val="18"/>
                      <w:szCs w:val="18"/>
                    </w:rPr>
                  </w:pPr>
                  <w:r w:rsidRPr="00DD06A0">
                    <w:rPr>
                      <w:rFonts w:ascii="ITC Avant Garde" w:hAnsi="ITC Avant Garde"/>
                      <w:sz w:val="18"/>
                      <w:szCs w:val="18"/>
                    </w:rPr>
                    <w:t>Tipo de ficta:</w:t>
                  </w:r>
                  <w:r w:rsidR="00E71EC1">
                    <w:rPr>
                      <w:rFonts w:ascii="ITC Avant Garde" w:hAnsi="ITC Avant Garde"/>
                      <w:sz w:val="18"/>
                      <w:szCs w:val="18"/>
                    </w:rPr>
                    <w:t xml:space="preserve"> </w:t>
                  </w:r>
                  <w:r w:rsidR="00C41B0F">
                    <w:rPr>
                      <w:rFonts w:ascii="ITC Avant Garde" w:hAnsi="ITC Avant Garde"/>
                      <w:sz w:val="18"/>
                      <w:szCs w:val="18"/>
                    </w:rPr>
                    <w:t>Negativa ficta</w:t>
                  </w:r>
                </w:p>
              </w:tc>
            </w:tr>
            <w:tr w:rsidR="00E01382" w:rsidRPr="00DD06A0" w14:paraId="205365D3" w14:textId="77777777" w:rsidTr="00F2781B">
              <w:trPr>
                <w:gridAfter w:val="2"/>
                <w:wAfter w:w="5632" w:type="dxa"/>
                <w:jc w:val="right"/>
              </w:trPr>
              <w:sdt>
                <w:sdtPr>
                  <w:rPr>
                    <w:rFonts w:ascii="ITC Avant Garde" w:hAnsi="ITC Avant Garde"/>
                    <w:sz w:val="18"/>
                    <w:szCs w:val="18"/>
                  </w:rPr>
                  <w:alias w:val="Tipo de ficta"/>
                  <w:tag w:val="Tipo de ficta"/>
                  <w:id w:val="230734270"/>
                  <w:placeholder>
                    <w:docPart w:val="B9A7559DBDE4447C9A356D91A09BB375"/>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8E3A591" w14:textId="77777777" w:rsidR="00E01382" w:rsidRPr="00DD06A0" w:rsidRDefault="00E01382" w:rsidP="00E01382">
                      <w:pPr>
                        <w:rPr>
                          <w:rFonts w:ascii="ITC Avant Garde" w:hAnsi="ITC Avant Garde"/>
                          <w:sz w:val="18"/>
                          <w:szCs w:val="18"/>
                        </w:rPr>
                      </w:pPr>
                      <w:r w:rsidRPr="00E84534">
                        <w:rPr>
                          <w:rStyle w:val="Textodelmarcadordeposicin"/>
                          <w:sz w:val="20"/>
                          <w:szCs w:val="20"/>
                        </w:rPr>
                        <w:t>Elija un elemento.</w:t>
                      </w:r>
                    </w:p>
                  </w:tc>
                </w:sdtContent>
              </w:sdt>
            </w:tr>
            <w:tr w:rsidR="00E01382" w:rsidRPr="00DD06A0" w14:paraId="5C1DDDC3" w14:textId="77777777" w:rsidTr="00F2781B">
              <w:trPr>
                <w:jc w:val="right"/>
              </w:trPr>
              <w:tc>
                <w:tcPr>
                  <w:tcW w:w="8529" w:type="dxa"/>
                  <w:gridSpan w:val="3"/>
                  <w:tcBorders>
                    <w:left w:val="single" w:sz="4" w:space="0" w:color="auto"/>
                    <w:bottom w:val="single" w:sz="4" w:space="0" w:color="auto"/>
                  </w:tcBorders>
                  <w:shd w:val="clear" w:color="auto" w:fill="FFFFFF" w:themeFill="background1"/>
                </w:tcPr>
                <w:p w14:paraId="3A760155"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E01382" w:rsidRPr="00DD06A0" w14:paraId="7DF88E60" w14:textId="77777777" w:rsidTr="00F2781B">
              <w:trPr>
                <w:jc w:val="right"/>
              </w:trPr>
              <w:tc>
                <w:tcPr>
                  <w:tcW w:w="8529" w:type="dxa"/>
                  <w:gridSpan w:val="3"/>
                  <w:tcBorders>
                    <w:left w:val="single" w:sz="4" w:space="0" w:color="auto"/>
                    <w:bottom w:val="single" w:sz="4" w:space="0" w:color="auto"/>
                  </w:tcBorders>
                  <w:shd w:val="clear" w:color="auto" w:fill="FFFFFF" w:themeFill="background1"/>
                </w:tcPr>
                <w:p w14:paraId="00D1716A"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w:t>
                  </w:r>
                  <w:r w:rsidR="004E3A0F">
                    <w:rPr>
                      <w:rFonts w:ascii="ITC Avant Garde" w:hAnsi="ITC Avant Garde"/>
                      <w:sz w:val="18"/>
                      <w:szCs w:val="18"/>
                    </w:rPr>
                    <w:t>C</w:t>
                  </w:r>
                  <w:r>
                    <w:rPr>
                      <w:rFonts w:ascii="ITC Avant Garde" w:hAnsi="ITC Avant Garde"/>
                      <w:sz w:val="18"/>
                      <w:szCs w:val="18"/>
                    </w:rPr>
                    <w:t>inco días hábiles</w:t>
                  </w:r>
                </w:p>
              </w:tc>
            </w:tr>
            <w:tr w:rsidR="00E01382" w:rsidRPr="00DD06A0" w14:paraId="5EC0DC6A" w14:textId="77777777" w:rsidTr="00F2781B">
              <w:trPr>
                <w:trHeight w:val="613"/>
                <w:jc w:val="right"/>
              </w:trPr>
              <w:tc>
                <w:tcPr>
                  <w:tcW w:w="8529" w:type="dxa"/>
                  <w:gridSpan w:val="3"/>
                  <w:tcBorders>
                    <w:left w:val="single" w:sz="4" w:space="0" w:color="auto"/>
                    <w:bottom w:val="nil"/>
                  </w:tcBorders>
                  <w:shd w:val="clear" w:color="auto" w:fill="FFFFFF" w:themeFill="background1"/>
                </w:tcPr>
                <w:p w14:paraId="437AF2C9" w14:textId="2F15C6D1" w:rsidR="00E01382" w:rsidRPr="00DD06A0" w:rsidRDefault="00E01382" w:rsidP="0027142F">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w:t>
                  </w:r>
                  <w:r w:rsidR="009C57B4">
                    <w:rPr>
                      <w:rFonts w:ascii="ITC Avant Garde" w:hAnsi="ITC Avant Garde"/>
                      <w:sz w:val="18"/>
                      <w:szCs w:val="18"/>
                    </w:rPr>
                    <w:t>3,074.</w:t>
                  </w:r>
                  <w:r w:rsidR="004B3F45">
                    <w:rPr>
                      <w:rFonts w:ascii="ITC Avant Garde" w:hAnsi="ITC Avant Garde"/>
                      <w:sz w:val="18"/>
                      <w:szCs w:val="18"/>
                    </w:rPr>
                    <w:t>32</w:t>
                  </w:r>
                  <w:r w:rsidRPr="00DD06A0">
                    <w:rPr>
                      <w:rFonts w:ascii="ITC Avant Garde" w:hAnsi="ITC Avant Garde"/>
                      <w:sz w:val="18"/>
                      <w:szCs w:val="18"/>
                    </w:rPr>
                    <w:t>________.</w:t>
                  </w:r>
                  <w:r w:rsidRPr="008940AA">
                    <w:rPr>
                      <w:rFonts w:ascii="ITC Avant Garde" w:hAnsi="ITC Avant Garde"/>
                      <w:sz w:val="18"/>
                      <w:szCs w:val="18"/>
                    </w:rPr>
                    <w:t xml:space="preserve"> Artículo 174-L-3, fracción III, de la Ley Federal de Derechos</w:t>
                  </w:r>
                  <w:r w:rsidR="004B3F45">
                    <w:rPr>
                      <w:rFonts w:ascii="ITC Avant Garde" w:hAnsi="ITC Avant Garde"/>
                      <w:sz w:val="18"/>
                      <w:szCs w:val="18"/>
                    </w:rPr>
                    <w:t xml:space="preserve"> 2023.</w:t>
                  </w:r>
                </w:p>
              </w:tc>
            </w:tr>
            <w:tr w:rsidR="00E01382" w:rsidRPr="00DD06A0" w14:paraId="253F8503" w14:textId="77777777" w:rsidTr="00F2781B">
              <w:trPr>
                <w:jc w:val="right"/>
              </w:trPr>
              <w:tc>
                <w:tcPr>
                  <w:tcW w:w="8529" w:type="dxa"/>
                  <w:gridSpan w:val="3"/>
                  <w:tcBorders>
                    <w:left w:val="single" w:sz="4" w:space="0" w:color="auto"/>
                    <w:bottom w:val="nil"/>
                  </w:tcBorders>
                  <w:shd w:val="clear" w:color="auto" w:fill="FFFFFF" w:themeFill="background1"/>
                </w:tcPr>
                <w:p w14:paraId="27D4AEB8" w14:textId="77777777" w:rsidR="00E01382" w:rsidRPr="00DD06A0" w:rsidRDefault="00E01382" w:rsidP="000648D6">
                  <w:pPr>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Acreditación como Perito en Materia de Telecomunicaciones y/o Radiodifusión</w:t>
                  </w:r>
                </w:p>
              </w:tc>
            </w:tr>
            <w:tr w:rsidR="00E01382" w:rsidRPr="00DD06A0" w14:paraId="468BAE93" w14:textId="77777777" w:rsidTr="00F2781B">
              <w:trPr>
                <w:jc w:val="right"/>
              </w:trPr>
              <w:tc>
                <w:tcPr>
                  <w:tcW w:w="8529" w:type="dxa"/>
                  <w:gridSpan w:val="3"/>
                  <w:tcBorders>
                    <w:left w:val="single" w:sz="4" w:space="0" w:color="auto"/>
                  </w:tcBorders>
                  <w:shd w:val="clear" w:color="auto" w:fill="FFFFFF" w:themeFill="background1"/>
                </w:tcPr>
                <w:p w14:paraId="10DE9876" w14:textId="4DCBFCB8" w:rsidR="00E01382" w:rsidRPr="00DD06A0" w:rsidRDefault="00E01382" w:rsidP="00E01382">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w:t>
                  </w:r>
                  <w:r w:rsidR="00170987">
                    <w:rPr>
                      <w:rFonts w:ascii="ITC Avant Garde" w:hAnsi="ITC Avant Garde"/>
                      <w:sz w:val="18"/>
                      <w:szCs w:val="18"/>
                    </w:rPr>
                    <w:t xml:space="preserve">3 </w:t>
                  </w:r>
                  <w:r>
                    <w:rPr>
                      <w:rFonts w:ascii="ITC Avant Garde" w:hAnsi="ITC Avant Garde"/>
                      <w:sz w:val="18"/>
                      <w:szCs w:val="18"/>
                    </w:rPr>
                    <w:t>años</w:t>
                  </w:r>
                </w:p>
              </w:tc>
            </w:tr>
            <w:tr w:rsidR="00E01382" w:rsidRPr="00DD06A0" w14:paraId="784F6272" w14:textId="77777777" w:rsidTr="00F2781B">
              <w:trPr>
                <w:jc w:val="right"/>
              </w:trPr>
              <w:tc>
                <w:tcPr>
                  <w:tcW w:w="8529" w:type="dxa"/>
                  <w:gridSpan w:val="3"/>
                  <w:tcBorders>
                    <w:left w:val="single" w:sz="4" w:space="0" w:color="auto"/>
                  </w:tcBorders>
                  <w:shd w:val="clear" w:color="auto" w:fill="FFFFFF" w:themeFill="background1"/>
                </w:tcPr>
                <w:p w14:paraId="77B510B8" w14:textId="77777777" w:rsidR="00E01382" w:rsidRPr="00DD06A0" w:rsidRDefault="00E01382" w:rsidP="004E3A0F">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E</w:t>
                  </w:r>
                  <w:r w:rsidR="004E3A0F">
                    <w:rPr>
                      <w:rFonts w:ascii="ITC Avant Garde" w:hAnsi="ITC Avant Garde"/>
                      <w:sz w:val="18"/>
                      <w:szCs w:val="18"/>
                    </w:rPr>
                    <w:t>l</w:t>
                  </w:r>
                  <w:r>
                    <w:rPr>
                      <w:rFonts w:ascii="ITC Avant Garde" w:hAnsi="ITC Avant Garde"/>
                      <w:sz w:val="18"/>
                      <w:szCs w:val="18"/>
                    </w:rPr>
                    <w:t xml:space="preserve"> cumplimiento</w:t>
                  </w:r>
                  <w:r w:rsidR="000648D6">
                    <w:t xml:space="preserve"> </w:t>
                  </w:r>
                  <w:r w:rsidR="000648D6" w:rsidRPr="000648D6">
                    <w:rPr>
                      <w:rFonts w:ascii="ITC Avant Garde" w:hAnsi="ITC Avant Garde"/>
                      <w:sz w:val="18"/>
                      <w:szCs w:val="18"/>
                    </w:rPr>
                    <w:t>de todos los requisitos y acreditación de las etapas</w:t>
                  </w:r>
                  <w:r>
                    <w:rPr>
                      <w:rFonts w:ascii="ITC Avant Garde" w:hAnsi="ITC Avant Garde"/>
                      <w:sz w:val="18"/>
                      <w:szCs w:val="18"/>
                    </w:rPr>
                    <w:t xml:space="preserve"> del procedimiento establecido en</w:t>
                  </w:r>
                  <w:r w:rsidR="000648D6">
                    <w:rPr>
                      <w:rFonts w:ascii="ITC Avant Garde" w:hAnsi="ITC Avant Garde"/>
                      <w:sz w:val="18"/>
                      <w:szCs w:val="18"/>
                    </w:rPr>
                    <w:t xml:space="preserve"> </w:t>
                  </w:r>
                  <w:r>
                    <w:rPr>
                      <w:rFonts w:ascii="ITC Avant Garde" w:hAnsi="ITC Avant Garde"/>
                      <w:sz w:val="18"/>
                      <w:szCs w:val="18"/>
                    </w:rPr>
                    <w:t xml:space="preserve">los Lineamientos </w:t>
                  </w:r>
                  <w:r w:rsidR="000648D6">
                    <w:rPr>
                      <w:rFonts w:ascii="ITC Avant Garde" w:hAnsi="ITC Avant Garde"/>
                      <w:sz w:val="18"/>
                      <w:szCs w:val="18"/>
                    </w:rPr>
                    <w:t xml:space="preserve">de Peritos </w:t>
                  </w:r>
                  <w:r>
                    <w:rPr>
                      <w:rFonts w:ascii="ITC Avant Garde" w:hAnsi="ITC Avant Garde"/>
                      <w:sz w:val="18"/>
                      <w:szCs w:val="18"/>
                    </w:rPr>
                    <w:t xml:space="preserve">y la Convocatoria correspondiente </w:t>
                  </w:r>
                </w:p>
              </w:tc>
            </w:tr>
          </w:tbl>
          <w:p w14:paraId="18809625" w14:textId="77777777" w:rsidR="00E01382" w:rsidRPr="00DD06A0" w:rsidRDefault="00E01382" w:rsidP="00E0138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7"/>
              <w:gridCol w:w="1453"/>
              <w:gridCol w:w="1344"/>
              <w:gridCol w:w="1439"/>
              <w:gridCol w:w="2279"/>
            </w:tblGrid>
            <w:tr w:rsidR="00E01382" w:rsidRPr="00DD06A0" w14:paraId="3BE652F9" w14:textId="77777777" w:rsidTr="00F2781B">
              <w:trPr>
                <w:jc w:val="right"/>
              </w:trPr>
              <w:tc>
                <w:tcPr>
                  <w:tcW w:w="8602" w:type="dxa"/>
                  <w:gridSpan w:val="5"/>
                  <w:tcBorders>
                    <w:left w:val="single" w:sz="4" w:space="0" w:color="auto"/>
                  </w:tcBorders>
                  <w:shd w:val="clear" w:color="auto" w:fill="A8D08D" w:themeFill="accent6" w:themeFillTint="99"/>
                </w:tcPr>
                <w:p w14:paraId="180CBE1E"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E01382" w:rsidRPr="00DD06A0" w14:paraId="0AC30075" w14:textId="77777777" w:rsidTr="00751661">
              <w:tblPrEx>
                <w:jc w:val="center"/>
              </w:tblPrEx>
              <w:trPr>
                <w:jc w:val="center"/>
              </w:trPr>
              <w:tc>
                <w:tcPr>
                  <w:tcW w:w="2087" w:type="dxa"/>
                  <w:tcBorders>
                    <w:bottom w:val="single" w:sz="4" w:space="0" w:color="auto"/>
                  </w:tcBorders>
                  <w:shd w:val="clear" w:color="auto" w:fill="A8D08D" w:themeFill="accent6" w:themeFillTint="99"/>
                  <w:vAlign w:val="center"/>
                </w:tcPr>
                <w:p w14:paraId="0E09FEA4"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07A876F" w14:textId="77777777" w:rsidR="00E01382" w:rsidRPr="00DD06A0" w:rsidRDefault="00E01382" w:rsidP="00E01382">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14:paraId="67AA8D75"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39" w:type="dxa"/>
                  <w:tcBorders>
                    <w:bottom w:val="single" w:sz="4" w:space="0" w:color="auto"/>
                  </w:tcBorders>
                  <w:shd w:val="clear" w:color="auto" w:fill="A8D08D" w:themeFill="accent6" w:themeFillTint="99"/>
                  <w:vAlign w:val="center"/>
                </w:tcPr>
                <w:p w14:paraId="15019D12"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79" w:type="dxa"/>
                  <w:tcBorders>
                    <w:bottom w:val="single" w:sz="4" w:space="0" w:color="auto"/>
                  </w:tcBorders>
                  <w:shd w:val="clear" w:color="auto" w:fill="A8D08D" w:themeFill="accent6" w:themeFillTint="99"/>
                  <w:vAlign w:val="center"/>
                </w:tcPr>
                <w:p w14:paraId="79F36DAA"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Justificación</w:t>
                  </w:r>
                </w:p>
              </w:tc>
            </w:tr>
            <w:tr w:rsidR="00F242F1" w:rsidRPr="00DD06A0" w14:paraId="5FAEBC57" w14:textId="77777777" w:rsidTr="00751661">
              <w:tblPrEx>
                <w:jc w:val="center"/>
              </w:tblPrEx>
              <w:trPr>
                <w:trHeight w:val="316"/>
                <w:jc w:val="center"/>
              </w:trPr>
              <w:sdt>
                <w:sdtPr>
                  <w:rPr>
                    <w:rFonts w:ascii="ITC Avant Garde" w:hAnsi="ITC Avant Garde"/>
                    <w:sz w:val="18"/>
                    <w:szCs w:val="18"/>
                  </w:rPr>
                  <w:alias w:val="Actividad"/>
                  <w:tag w:val="Actividad"/>
                  <w:id w:val="111401476"/>
                  <w:placeholder>
                    <w:docPart w:val="0704A4F8A5EC418D93799DB16380BE2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75F538FB" w14:textId="77777777" w:rsidR="00F242F1" w:rsidRPr="00DD06A0" w:rsidRDefault="00921EC3" w:rsidP="00F242F1">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937109677"/>
                  <w:placeholder>
                    <w:docPart w:val="B2BBABB0A5434E61B5F5368AD46FA36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B97E307" w14:textId="77777777" w:rsidR="00F242F1" w:rsidRPr="00DD06A0" w:rsidRDefault="00F242F1" w:rsidP="00F242F1">
                      <w:pPr>
                        <w:jc w:val="center"/>
                        <w:rPr>
                          <w:rFonts w:ascii="ITC Avant Garde" w:hAnsi="ITC Avant Garde"/>
                          <w:sz w:val="18"/>
                          <w:szCs w:val="18"/>
                          <w:highlight w:val="yellow"/>
                        </w:rPr>
                      </w:pPr>
                      <w:r>
                        <w:rPr>
                          <w:rFonts w:ascii="ITC Avant Garde" w:hAnsi="ITC Avant Garde"/>
                          <w:sz w:val="18"/>
                          <w:szCs w:val="18"/>
                        </w:rPr>
                        <w:t>UCS</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6878" w14:textId="77777777" w:rsidR="00F242F1" w:rsidRPr="00DD06A0" w:rsidRDefault="00F242F1" w:rsidP="00B67ABC">
                  <w:pPr>
                    <w:rPr>
                      <w:rFonts w:ascii="ITC Avant Garde" w:hAnsi="ITC Avant Garde"/>
                      <w:sz w:val="18"/>
                      <w:szCs w:val="18"/>
                      <w:highlight w:val="yellow"/>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DB722" w14:textId="77777777"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 xml:space="preserve">Calendarios establecidos en Lineamientos </w:t>
                  </w:r>
                  <w:r w:rsidRPr="00EB7089">
                    <w:rPr>
                      <w:rFonts w:ascii="ITC Avant Garde" w:hAnsi="ITC Avant Garde"/>
                      <w:sz w:val="18"/>
                      <w:szCs w:val="18"/>
                    </w:rPr>
                    <w:lastRenderedPageBreak/>
                    <w:t>y Convocatoria</w:t>
                  </w:r>
                </w:p>
              </w:tc>
              <w:tc>
                <w:tcPr>
                  <w:tcW w:w="2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70C9" w14:textId="2ED57486"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lastRenderedPageBreak/>
                    <w:t xml:space="preserve">Se analiza o revisa que los participantes </w:t>
                  </w:r>
                  <w:r w:rsidR="00751661">
                    <w:rPr>
                      <w:rFonts w:ascii="ITC Avant Garde" w:hAnsi="ITC Avant Garde"/>
                      <w:sz w:val="18"/>
                      <w:szCs w:val="18"/>
                    </w:rPr>
                    <w:t xml:space="preserve">cumplan con los </w:t>
                  </w:r>
                  <w:r w:rsidR="00834090">
                    <w:rPr>
                      <w:rFonts w:ascii="ITC Avant Garde" w:hAnsi="ITC Avant Garde"/>
                      <w:sz w:val="18"/>
                      <w:szCs w:val="18"/>
                    </w:rPr>
                    <w:t xml:space="preserve">requisitos, </w:t>
                  </w:r>
                  <w:r w:rsidR="00834090" w:rsidRPr="00EB7089">
                    <w:rPr>
                      <w:rFonts w:ascii="ITC Avant Garde" w:hAnsi="ITC Avant Garde"/>
                      <w:sz w:val="18"/>
                      <w:szCs w:val="18"/>
                    </w:rPr>
                    <w:t>que</w:t>
                  </w:r>
                  <w:r w:rsidRPr="00EB7089">
                    <w:rPr>
                      <w:rFonts w:ascii="ITC Avant Garde" w:hAnsi="ITC Avant Garde"/>
                      <w:sz w:val="18"/>
                      <w:szCs w:val="18"/>
                    </w:rPr>
                    <w:t xml:space="preserve"> en su caso generen el </w:t>
                  </w:r>
                  <w:r w:rsidRPr="00EB7089">
                    <w:rPr>
                      <w:rFonts w:ascii="ITC Avant Garde" w:hAnsi="ITC Avant Garde"/>
                      <w:sz w:val="18"/>
                      <w:szCs w:val="18"/>
                    </w:rPr>
                    <w:lastRenderedPageBreak/>
                    <w:t>formato de currículum vitae público y cumplan con el manifiesto de no encontrarse en los supuestos establecidos en el Lineamiento Vigésimo Noveno</w:t>
                  </w:r>
                  <w:r>
                    <w:rPr>
                      <w:rFonts w:ascii="ITC Avant Garde" w:hAnsi="ITC Avant Garde"/>
                      <w:sz w:val="18"/>
                      <w:szCs w:val="18"/>
                    </w:rPr>
                    <w:t>.</w:t>
                  </w:r>
                </w:p>
              </w:tc>
            </w:tr>
            <w:tr w:rsidR="00F242F1" w:rsidRPr="00DD06A0" w14:paraId="40D9B0DF" w14:textId="77777777" w:rsidTr="00751661">
              <w:tblPrEx>
                <w:jc w:val="center"/>
              </w:tblPrEx>
              <w:trPr>
                <w:jc w:val="center"/>
              </w:trPr>
              <w:sdt>
                <w:sdtPr>
                  <w:rPr>
                    <w:rFonts w:ascii="ITC Avant Garde" w:hAnsi="ITC Avant Garde"/>
                    <w:sz w:val="18"/>
                    <w:szCs w:val="18"/>
                  </w:rPr>
                  <w:alias w:val="Actividad"/>
                  <w:tag w:val="Actividad"/>
                  <w:id w:val="-857508422"/>
                  <w:placeholder>
                    <w:docPart w:val="2250DBFEEBCB48AB9F9067F89773C6B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4D7C300B" w14:textId="77777777" w:rsidR="00F242F1" w:rsidRPr="00DD06A0"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042206245"/>
                  <w:placeholder>
                    <w:docPart w:val="33654B93D89743E896E8C8F8A549D484"/>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BF90D" w14:textId="77777777" w:rsidR="00F242F1" w:rsidRPr="00DD06A0"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4681"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BA72" w14:textId="77777777" w:rsidR="00F242F1" w:rsidRPr="00DD06A0" w:rsidRDefault="00F242F1" w:rsidP="00F242F1">
                  <w:pPr>
                    <w:jc w:val="center"/>
                    <w:rPr>
                      <w:rFonts w:ascii="ITC Avant Garde" w:hAnsi="ITC Avant Garde"/>
                      <w:sz w:val="18"/>
                      <w:szCs w:val="18"/>
                    </w:rPr>
                  </w:pPr>
                </w:p>
              </w:tc>
              <w:tc>
                <w:tcPr>
                  <w:tcW w:w="2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4A3B8" w14:textId="77777777" w:rsidR="00F242F1" w:rsidRPr="00DD06A0" w:rsidRDefault="00F242F1" w:rsidP="00F242F1">
                  <w:pPr>
                    <w:jc w:val="center"/>
                    <w:rPr>
                      <w:rFonts w:ascii="ITC Avant Garde" w:hAnsi="ITC Avant Garde"/>
                      <w:sz w:val="18"/>
                      <w:szCs w:val="18"/>
                    </w:rPr>
                  </w:pPr>
                </w:p>
              </w:tc>
            </w:tr>
            <w:tr w:rsidR="00E01382" w:rsidRPr="00DD06A0" w14:paraId="71EFAF5D" w14:textId="77777777" w:rsidTr="00751661">
              <w:tblPrEx>
                <w:jc w:val="center"/>
              </w:tblPrEx>
              <w:trPr>
                <w:jc w:val="center"/>
              </w:trPr>
              <w:sdt>
                <w:sdtPr>
                  <w:rPr>
                    <w:rFonts w:ascii="ITC Avant Garde" w:hAnsi="ITC Avant Garde"/>
                    <w:sz w:val="18"/>
                    <w:szCs w:val="18"/>
                  </w:rPr>
                  <w:alias w:val="Actividad"/>
                  <w:tag w:val="Actividad"/>
                  <w:id w:val="1481191698"/>
                  <w:placeholder>
                    <w:docPart w:val="C528DE11786B47F586C1781D1568A62F"/>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0D4C80E4" w14:textId="77777777"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541525446"/>
                  <w:placeholder>
                    <w:docPart w:val="90FB26EC1EF94A879703DD23049E614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9712F" w14:textId="77777777"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E78076B" w14:textId="77777777" w:rsidR="00E01382" w:rsidRPr="00DD06A0" w:rsidRDefault="00E01382" w:rsidP="00E01382">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6A90" w14:textId="77777777" w:rsidR="00E01382" w:rsidRPr="00DD06A0" w:rsidRDefault="00E01382" w:rsidP="00E01382">
                  <w:pPr>
                    <w:jc w:val="center"/>
                    <w:rPr>
                      <w:rFonts w:ascii="ITC Avant Garde" w:hAnsi="ITC Avant Garde"/>
                      <w:sz w:val="18"/>
                      <w:szCs w:val="18"/>
                    </w:rPr>
                  </w:pPr>
                </w:p>
              </w:tc>
              <w:tc>
                <w:tcPr>
                  <w:tcW w:w="22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1F639" w14:textId="77777777" w:rsidR="00E01382" w:rsidRPr="00DD06A0" w:rsidRDefault="00E01382" w:rsidP="00E01382">
                  <w:pPr>
                    <w:jc w:val="center"/>
                    <w:rPr>
                      <w:rFonts w:ascii="ITC Avant Garde" w:hAnsi="ITC Avant Garde"/>
                      <w:sz w:val="18"/>
                      <w:szCs w:val="18"/>
                    </w:rPr>
                  </w:pPr>
                </w:p>
              </w:tc>
            </w:tr>
          </w:tbl>
          <w:p w14:paraId="132767A4" w14:textId="77777777" w:rsidR="00E01382" w:rsidRPr="00DD06A0" w:rsidRDefault="00E01382" w:rsidP="00E01382">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9BFC4EF" w14:textId="77777777" w:rsidR="00E01382" w:rsidRPr="00DD06A0" w:rsidRDefault="00E01382" w:rsidP="00E0138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E01382" w:rsidRPr="00DD06A0" w14:paraId="358F2EFC" w14:textId="77777777" w:rsidTr="00F2781B">
              <w:trPr>
                <w:jc w:val="right"/>
              </w:trPr>
              <w:tc>
                <w:tcPr>
                  <w:tcW w:w="8529" w:type="dxa"/>
                  <w:tcBorders>
                    <w:left w:val="single" w:sz="4" w:space="0" w:color="auto"/>
                  </w:tcBorders>
                  <w:shd w:val="clear" w:color="auto" w:fill="A8D08D" w:themeFill="accent6" w:themeFillTint="99"/>
                </w:tcPr>
                <w:p w14:paraId="7CF2F42A" w14:textId="77777777" w:rsidR="00E01382" w:rsidRPr="00DD06A0" w:rsidRDefault="00E01382" w:rsidP="00E01382">
                  <w:pPr>
                    <w:ind w:left="171" w:hanging="171"/>
                    <w:jc w:val="center"/>
                    <w:rPr>
                      <w:rFonts w:ascii="ITC Avant Garde" w:hAnsi="ITC Avant Garde"/>
                      <w:sz w:val="18"/>
                      <w:szCs w:val="18"/>
                    </w:rPr>
                  </w:pPr>
                  <w:r w:rsidRPr="00DD06A0">
                    <w:rPr>
                      <w:rFonts w:ascii="ITC Avant Garde" w:hAnsi="ITC Avant Garde"/>
                      <w:sz w:val="18"/>
                      <w:szCs w:val="18"/>
                    </w:rPr>
                    <w:tab/>
                  </w:r>
                </w:p>
                <w:p w14:paraId="0F8DEC51"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del proceso interno que generará en el Instituto cada uno de los trámites identificados</w:t>
                  </w:r>
                </w:p>
                <w:p w14:paraId="52AF990B" w14:textId="77777777" w:rsidR="00E01382" w:rsidRPr="00DD06A0" w:rsidRDefault="00E01382" w:rsidP="00E01382">
                  <w:pPr>
                    <w:rPr>
                      <w:rFonts w:ascii="ITC Avant Garde" w:hAnsi="ITC Avant Garde"/>
                      <w:b/>
                      <w:sz w:val="18"/>
                      <w:szCs w:val="18"/>
                    </w:rPr>
                  </w:pPr>
                </w:p>
              </w:tc>
            </w:tr>
            <w:tr w:rsidR="00E01382" w:rsidRPr="00DD06A0" w14:paraId="6B79AB1F" w14:textId="77777777" w:rsidTr="00F2781B">
              <w:trPr>
                <w:jc w:val="right"/>
              </w:trPr>
              <w:tc>
                <w:tcPr>
                  <w:tcW w:w="8529" w:type="dxa"/>
                  <w:tcBorders>
                    <w:left w:val="single" w:sz="4" w:space="0" w:color="auto"/>
                  </w:tcBorders>
                  <w:shd w:val="clear" w:color="auto" w:fill="FFFFFF" w:themeFill="background1"/>
                </w:tcPr>
                <w:p w14:paraId="510A5A47" w14:textId="77777777" w:rsidR="00E01382" w:rsidRPr="00DD06A0" w:rsidRDefault="00E01382" w:rsidP="00E01382">
                  <w:pPr>
                    <w:ind w:left="171" w:hanging="171"/>
                    <w:rPr>
                      <w:rFonts w:ascii="ITC Avant Garde" w:hAnsi="ITC Avant Garde"/>
                      <w:sz w:val="18"/>
                      <w:szCs w:val="18"/>
                    </w:rPr>
                  </w:pPr>
                </w:p>
                <w:p w14:paraId="153642BE" w14:textId="77777777" w:rsidR="00E01382" w:rsidRPr="00DD06A0" w:rsidRDefault="00E01382" w:rsidP="00E01382">
                  <w:pPr>
                    <w:ind w:left="171" w:hanging="171"/>
                    <w:rPr>
                      <w:rFonts w:ascii="ITC Avant Garde" w:hAnsi="ITC Avant Garde"/>
                      <w:sz w:val="18"/>
                      <w:szCs w:val="18"/>
                    </w:rPr>
                  </w:pPr>
                </w:p>
                <w:p w14:paraId="5DAB2A8B" w14:textId="77777777" w:rsidR="00E01382" w:rsidRPr="00DD06A0" w:rsidRDefault="00F2416E" w:rsidP="00E01382">
                  <w:pPr>
                    <w:ind w:left="171" w:hanging="171"/>
                    <w:rPr>
                      <w:rFonts w:ascii="ITC Avant Garde" w:hAnsi="ITC Avant Garde"/>
                      <w:sz w:val="18"/>
                      <w:szCs w:val="18"/>
                    </w:rPr>
                  </w:pPr>
                  <w:r>
                    <w:rPr>
                      <w:rFonts w:ascii="ITC Avant Garde" w:hAnsi="ITC Avant Garde"/>
                      <w:sz w:val="18"/>
                      <w:szCs w:val="18"/>
                    </w:rPr>
                    <w:t>No aplica</w:t>
                  </w:r>
                </w:p>
                <w:p w14:paraId="0A8C0731" w14:textId="77777777" w:rsidR="00E01382" w:rsidRPr="00DD06A0" w:rsidRDefault="00E01382" w:rsidP="00E01382">
                  <w:pPr>
                    <w:ind w:left="171" w:hanging="171"/>
                    <w:rPr>
                      <w:rFonts w:ascii="ITC Avant Garde" w:hAnsi="ITC Avant Garde"/>
                      <w:sz w:val="18"/>
                      <w:szCs w:val="18"/>
                    </w:rPr>
                  </w:pPr>
                </w:p>
                <w:p w14:paraId="38FC9D78" w14:textId="77777777" w:rsidR="00E01382" w:rsidRPr="00DD06A0" w:rsidRDefault="00E01382" w:rsidP="00E01382">
                  <w:pPr>
                    <w:ind w:left="171" w:hanging="171"/>
                    <w:rPr>
                      <w:rFonts w:ascii="ITC Avant Garde" w:hAnsi="ITC Avant Garde"/>
                      <w:sz w:val="18"/>
                      <w:szCs w:val="18"/>
                    </w:rPr>
                  </w:pPr>
                </w:p>
                <w:p w14:paraId="4E31E70D" w14:textId="77777777" w:rsidR="00E01382" w:rsidRPr="00DD06A0" w:rsidRDefault="00E01382" w:rsidP="00E01382">
                  <w:pPr>
                    <w:ind w:left="171" w:hanging="171"/>
                    <w:rPr>
                      <w:rFonts w:ascii="ITC Avant Garde" w:hAnsi="ITC Avant Garde"/>
                      <w:sz w:val="18"/>
                      <w:szCs w:val="18"/>
                    </w:rPr>
                  </w:pPr>
                </w:p>
              </w:tc>
            </w:tr>
          </w:tbl>
          <w:p w14:paraId="35A6B674" w14:textId="77777777" w:rsidR="00E01382" w:rsidRPr="00DD06A0" w:rsidRDefault="00E01382" w:rsidP="00225DA6">
            <w:pPr>
              <w:jc w:val="both"/>
              <w:rPr>
                <w:rFonts w:ascii="ITC Avant Garde" w:hAnsi="ITC Avant Garde"/>
                <w:sz w:val="18"/>
                <w:szCs w:val="18"/>
              </w:rPr>
            </w:pPr>
          </w:p>
          <w:p w14:paraId="57B25316" w14:textId="77777777" w:rsidR="00E84534" w:rsidRPr="00DD06A0" w:rsidRDefault="00E84534" w:rsidP="00225DA6">
            <w:pPr>
              <w:jc w:val="both"/>
              <w:rPr>
                <w:rFonts w:ascii="ITC Avant Garde" w:hAnsi="ITC Avant Garde"/>
                <w:sz w:val="18"/>
                <w:szCs w:val="18"/>
              </w:rPr>
            </w:pPr>
          </w:p>
        </w:tc>
      </w:tr>
    </w:tbl>
    <w:p w14:paraId="45427402"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6C91C669" w14:textId="77777777" w:rsidTr="00CE3C00">
        <w:tc>
          <w:tcPr>
            <w:tcW w:w="8828" w:type="dxa"/>
          </w:tcPr>
          <w:p w14:paraId="216942ED"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14:paraId="5E393B8A" w14:textId="77777777" w:rsidR="00CE3C00" w:rsidRPr="00DD06A0" w:rsidRDefault="00CE3C00" w:rsidP="00E21B49">
            <w:pPr>
              <w:jc w:val="both"/>
              <w:rPr>
                <w:rFonts w:ascii="ITC Avant Garde" w:hAnsi="ITC Avant Garde"/>
                <w:sz w:val="18"/>
                <w:szCs w:val="18"/>
              </w:rPr>
            </w:pPr>
          </w:p>
          <w:p w14:paraId="54ADF4DF"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2D4B670" w14:textId="77777777" w:rsidTr="00B73435">
              <w:tc>
                <w:tcPr>
                  <w:tcW w:w="8602" w:type="dxa"/>
                  <w:gridSpan w:val="2"/>
                  <w:shd w:val="clear" w:color="auto" w:fill="A8D08D" w:themeFill="accent6" w:themeFillTint="99"/>
                </w:tcPr>
                <w:p w14:paraId="309803C0"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2ED72425" w14:textId="77777777" w:rsidTr="00CE3C00">
              <w:tc>
                <w:tcPr>
                  <w:tcW w:w="4301" w:type="dxa"/>
                </w:tcPr>
                <w:p w14:paraId="4567D0C9"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3AC190A7" w14:textId="447C9C87" w:rsidR="00CE3C00" w:rsidRPr="00DD06A0" w:rsidRDefault="00CE3C00" w:rsidP="00E01382">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E71EC1">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513D0CAF" w14:textId="77777777" w:rsidTr="00CE3C00">
              <w:tc>
                <w:tcPr>
                  <w:tcW w:w="4301" w:type="dxa"/>
                </w:tcPr>
                <w:p w14:paraId="0E92723E"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3355CFD"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0D6A8B75" w14:textId="77777777" w:rsidTr="00CE3C00">
              <w:tc>
                <w:tcPr>
                  <w:tcW w:w="4301" w:type="dxa"/>
                </w:tcPr>
                <w:p w14:paraId="2E1C66F3"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12A635C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6969B6" w14:textId="77777777" w:rsidTr="00CE3C00">
              <w:tc>
                <w:tcPr>
                  <w:tcW w:w="4301" w:type="dxa"/>
                </w:tcPr>
                <w:p w14:paraId="4B74D1C2"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5B9FD98A"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w:t>
                  </w:r>
                  <w:proofErr w:type="gramStart"/>
                  <w:r w:rsidR="00B73435" w:rsidRPr="00DD06A0">
                    <w:rPr>
                      <w:rFonts w:ascii="ITC Avant Garde" w:hAnsi="ITC Avant Garde"/>
                      <w:sz w:val="18"/>
                      <w:szCs w:val="18"/>
                    </w:rPr>
                    <w:t xml:space="preserve">(  </w:t>
                  </w:r>
                  <w:proofErr w:type="gramEnd"/>
                  <w:r w:rsidR="00B73435" w:rsidRPr="00DD06A0">
                    <w:rPr>
                      <w:rFonts w:ascii="ITC Avant Garde" w:hAnsi="ITC Avant Garde"/>
                      <w:sz w:val="18"/>
                      <w:szCs w:val="18"/>
                    </w:rPr>
                    <w:t xml:space="preserve"> ) No ( </w:t>
                  </w:r>
                  <w:r w:rsidR="00E01382">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CC6D6EF" w14:textId="77777777" w:rsidTr="00CE3C00">
              <w:tc>
                <w:tcPr>
                  <w:tcW w:w="4301" w:type="dxa"/>
                </w:tcPr>
                <w:p w14:paraId="4D093825"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5BBB2CA"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bl>
          <w:p w14:paraId="333069DD" w14:textId="77777777" w:rsidR="00CE3C00" w:rsidRPr="00DD06A0" w:rsidRDefault="00CE3C00" w:rsidP="00E21B49">
            <w:pPr>
              <w:jc w:val="both"/>
              <w:rPr>
                <w:rFonts w:ascii="ITC Avant Garde" w:hAnsi="ITC Avant Garde"/>
                <w:sz w:val="18"/>
                <w:szCs w:val="18"/>
              </w:rPr>
            </w:pPr>
          </w:p>
          <w:p w14:paraId="635A115C" w14:textId="77777777" w:rsidR="00B73435" w:rsidRPr="00DD06A0" w:rsidRDefault="00B73435" w:rsidP="00E21B49">
            <w:pPr>
              <w:jc w:val="both"/>
              <w:rPr>
                <w:rFonts w:ascii="ITC Avant Garde" w:hAnsi="ITC Avant Garde"/>
                <w:sz w:val="18"/>
                <w:szCs w:val="18"/>
              </w:rPr>
            </w:pPr>
          </w:p>
          <w:p w14:paraId="1158DA9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9439D64" w14:textId="77777777" w:rsidTr="0082151C">
              <w:tc>
                <w:tcPr>
                  <w:tcW w:w="8602" w:type="dxa"/>
                  <w:gridSpan w:val="2"/>
                  <w:shd w:val="clear" w:color="auto" w:fill="A8D08D" w:themeFill="accent6" w:themeFillTint="99"/>
                </w:tcPr>
                <w:p w14:paraId="18C71A2B"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3D30081F" w14:textId="77777777" w:rsidTr="0082151C">
              <w:tc>
                <w:tcPr>
                  <w:tcW w:w="4301" w:type="dxa"/>
                </w:tcPr>
                <w:p w14:paraId="21F9E0E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A356352"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FD26CF" w14:textId="77777777" w:rsidTr="0082151C">
              <w:tc>
                <w:tcPr>
                  <w:tcW w:w="4301" w:type="dxa"/>
                </w:tcPr>
                <w:p w14:paraId="76B4641A"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171274B"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241B584F" w14:textId="77777777" w:rsidTr="0082151C">
              <w:tc>
                <w:tcPr>
                  <w:tcW w:w="4301" w:type="dxa"/>
                </w:tcPr>
                <w:p w14:paraId="46C6C6B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2C3297C"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6EEEB2FF" w14:textId="77777777" w:rsidTr="0082151C">
              <w:tc>
                <w:tcPr>
                  <w:tcW w:w="4301" w:type="dxa"/>
                </w:tcPr>
                <w:p w14:paraId="4817958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4BCF68A7"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D63B245" w14:textId="77777777" w:rsidTr="0082151C">
              <w:tc>
                <w:tcPr>
                  <w:tcW w:w="4301" w:type="dxa"/>
                </w:tcPr>
                <w:p w14:paraId="5655C2C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31EBDCA"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bl>
          <w:p w14:paraId="34BACA46" w14:textId="77777777" w:rsidR="00B73435" w:rsidRPr="00DD06A0" w:rsidRDefault="00B73435" w:rsidP="00E21B49">
            <w:pPr>
              <w:jc w:val="both"/>
              <w:rPr>
                <w:rFonts w:ascii="ITC Avant Garde" w:hAnsi="ITC Avant Garde"/>
                <w:sz w:val="18"/>
                <w:szCs w:val="18"/>
              </w:rPr>
            </w:pPr>
          </w:p>
          <w:p w14:paraId="7CEEA4A9"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9E33531" w14:textId="77777777" w:rsidTr="0082151C">
              <w:tc>
                <w:tcPr>
                  <w:tcW w:w="8602" w:type="dxa"/>
                  <w:gridSpan w:val="2"/>
                  <w:shd w:val="clear" w:color="auto" w:fill="A8D08D" w:themeFill="accent6" w:themeFillTint="99"/>
                </w:tcPr>
                <w:p w14:paraId="6A2FE14D"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05C496D2" w14:textId="77777777" w:rsidTr="0082151C">
              <w:tc>
                <w:tcPr>
                  <w:tcW w:w="4301" w:type="dxa"/>
                </w:tcPr>
                <w:p w14:paraId="2C7C7A0F"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E636272"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7FC66691" w14:textId="77777777" w:rsidTr="0082151C">
              <w:tc>
                <w:tcPr>
                  <w:tcW w:w="4301" w:type="dxa"/>
                </w:tcPr>
                <w:p w14:paraId="61DA9CE0"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1AC12C1F"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BFA1BA1" w14:textId="77777777" w:rsidTr="0082151C">
              <w:tc>
                <w:tcPr>
                  <w:tcW w:w="4301" w:type="dxa"/>
                </w:tcPr>
                <w:p w14:paraId="7959C98D"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04961040"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5DD2D3AA" w14:textId="77777777" w:rsidTr="0082151C">
              <w:tc>
                <w:tcPr>
                  <w:tcW w:w="4301" w:type="dxa"/>
                </w:tcPr>
                <w:p w14:paraId="1502A1B1"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101D19A" w14:textId="77777777" w:rsidR="00B66051" w:rsidRPr="00DD06A0" w:rsidRDefault="00B66051" w:rsidP="00A04442">
                  <w:pPr>
                    <w:jc w:val="center"/>
                    <w:rPr>
                      <w:rFonts w:ascii="ITC Avant Garde" w:hAnsi="ITC Avant Garde"/>
                      <w:sz w:val="18"/>
                      <w:szCs w:val="18"/>
                    </w:rPr>
                  </w:pPr>
                </w:p>
              </w:tc>
            </w:tr>
          </w:tbl>
          <w:p w14:paraId="7C0F0EF9" w14:textId="77777777" w:rsidR="00B73435" w:rsidRPr="00DD06A0" w:rsidRDefault="00B73435" w:rsidP="00E21B49">
            <w:pPr>
              <w:jc w:val="both"/>
              <w:rPr>
                <w:rFonts w:ascii="ITC Avant Garde" w:hAnsi="ITC Avant Garde"/>
                <w:sz w:val="18"/>
                <w:szCs w:val="18"/>
              </w:rPr>
            </w:pPr>
          </w:p>
          <w:p w14:paraId="68BE6E13"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2F759F7C"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385DF47" w14:textId="77777777" w:rsidTr="00AD4689">
        <w:trPr>
          <w:trHeight w:val="2307"/>
        </w:trPr>
        <w:tc>
          <w:tcPr>
            <w:tcW w:w="8828" w:type="dxa"/>
          </w:tcPr>
          <w:p w14:paraId="4E741CE8" w14:textId="77777777" w:rsidR="00E84534" w:rsidRPr="00B67ABC" w:rsidRDefault="00CE3C00" w:rsidP="00225DA6">
            <w:pPr>
              <w:jc w:val="both"/>
              <w:rPr>
                <w:rFonts w:ascii="ITC Avant Garde" w:hAnsi="ITC Avant Garde"/>
                <w:sz w:val="18"/>
                <w:szCs w:val="18"/>
              </w:rPr>
            </w:pPr>
            <w:r w:rsidRPr="00B67ABC">
              <w:rPr>
                <w:rFonts w:ascii="ITC Avant Garde" w:hAnsi="ITC Avant Garde"/>
                <w:sz w:val="18"/>
                <w:szCs w:val="18"/>
              </w:rPr>
              <w:lastRenderedPageBreak/>
              <w:t>10</w:t>
            </w:r>
            <w:r w:rsidR="00E84534" w:rsidRPr="00B67ABC">
              <w:rPr>
                <w:rFonts w:ascii="ITC Avant Garde" w:hAnsi="ITC Avant Garde"/>
                <w:sz w:val="18"/>
                <w:szCs w:val="18"/>
              </w:rPr>
              <w:t>.- Describa las obligaciones, conductas o acciones que deberán cumplirse a la entrada en vigor de la propuesta de regulación</w:t>
            </w:r>
            <w:r w:rsidR="005465C4" w:rsidRPr="00B67ABC">
              <w:rPr>
                <w:rFonts w:ascii="ITC Avant Garde" w:hAnsi="ITC Avant Garde"/>
                <w:sz w:val="18"/>
                <w:szCs w:val="18"/>
              </w:rPr>
              <w:t xml:space="preserve"> (acción regulatoria)</w:t>
            </w:r>
            <w:r w:rsidR="00E84534" w:rsidRPr="00B67ABC">
              <w:rPr>
                <w:rFonts w:ascii="ITC Avant Garde" w:hAnsi="ITC Avant Garde"/>
                <w:sz w:val="18"/>
                <w:szCs w:val="18"/>
              </w:rPr>
              <w:t xml:space="preserve">, incluyendo una justificación sobre la necesidad de </w:t>
            </w:r>
            <w:proofErr w:type="gramStart"/>
            <w:r w:rsidR="00E84534" w:rsidRPr="00B67ABC">
              <w:rPr>
                <w:rFonts w:ascii="ITC Avant Garde" w:hAnsi="ITC Avant Garde"/>
                <w:sz w:val="18"/>
                <w:szCs w:val="18"/>
              </w:rPr>
              <w:t>las mismas</w:t>
            </w:r>
            <w:proofErr w:type="gramEnd"/>
            <w:r w:rsidR="00E84534" w:rsidRPr="00B67ABC">
              <w:rPr>
                <w:rFonts w:ascii="ITC Avant Garde" w:hAnsi="ITC Avant Garde"/>
                <w:sz w:val="18"/>
                <w:szCs w:val="18"/>
              </w:rPr>
              <w:t>.</w:t>
            </w:r>
          </w:p>
          <w:p w14:paraId="5785C759" w14:textId="77777777" w:rsidR="008A2F51" w:rsidRPr="00B67ABC" w:rsidRDefault="00E84534" w:rsidP="008A2F51">
            <w:pPr>
              <w:jc w:val="both"/>
              <w:rPr>
                <w:rFonts w:ascii="ITC Avant Garde" w:hAnsi="ITC Avant Garde"/>
                <w:sz w:val="18"/>
                <w:szCs w:val="18"/>
              </w:rPr>
            </w:pPr>
            <w:r w:rsidRPr="00510F4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510F49">
              <w:rPr>
                <w:rFonts w:ascii="ITC Avant Garde" w:hAnsi="ITC Avant Garde"/>
                <w:sz w:val="18"/>
                <w:szCs w:val="18"/>
              </w:rPr>
              <w:t>y/</w:t>
            </w:r>
            <w:r w:rsidRPr="00510F49">
              <w:rPr>
                <w:rFonts w:ascii="ITC Avant Garde" w:hAnsi="ITC Avant Garde"/>
                <w:sz w:val="18"/>
                <w:szCs w:val="18"/>
              </w:rPr>
              <w:t xml:space="preserve">o jurídica </w:t>
            </w:r>
            <w:r w:rsidR="00711C10" w:rsidRPr="00510F49">
              <w:rPr>
                <w:rFonts w:ascii="ITC Avant Garde" w:hAnsi="ITC Avant Garde"/>
                <w:sz w:val="18"/>
                <w:szCs w:val="18"/>
              </w:rPr>
              <w:t>que corresponda</w:t>
            </w:r>
            <w:r w:rsidRPr="00510F49">
              <w:rPr>
                <w:rFonts w:ascii="ITC Avant Garde" w:hAnsi="ITC Avant Garde"/>
                <w:sz w:val="18"/>
                <w:szCs w:val="18"/>
              </w:rPr>
              <w:t>.</w:t>
            </w:r>
            <w:r w:rsidR="006662E2" w:rsidRPr="00510F49">
              <w:rPr>
                <w:rFonts w:ascii="ITC Avant Garde" w:hAnsi="ITC Avant Garde"/>
                <w:sz w:val="18"/>
                <w:szCs w:val="18"/>
              </w:rPr>
              <w:t xml:space="preserve"> </w:t>
            </w:r>
            <w:r w:rsidR="008A2F51" w:rsidRPr="00510F49">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10F49">
              <w:rPr>
                <w:rFonts w:ascii="ITC Avant Garde" w:hAnsi="ITC Avant Garde"/>
                <w:sz w:val="18"/>
                <w:szCs w:val="18"/>
              </w:rPr>
              <w:t xml:space="preserve"> y agregue las filas </w:t>
            </w:r>
            <w:r w:rsidR="008A2F51" w:rsidRPr="00510F49">
              <w:rPr>
                <w:rFonts w:ascii="ITC Avant Garde" w:hAnsi="ITC Avant Garde"/>
                <w:sz w:val="18"/>
                <w:szCs w:val="18"/>
              </w:rPr>
              <w:t xml:space="preserve">que considere </w:t>
            </w:r>
            <w:r w:rsidR="00BA6819" w:rsidRPr="00510F49">
              <w:rPr>
                <w:rFonts w:ascii="ITC Avant Garde" w:hAnsi="ITC Avant Garde"/>
                <w:sz w:val="18"/>
                <w:szCs w:val="18"/>
              </w:rPr>
              <w:t>necesarias.</w:t>
            </w:r>
          </w:p>
          <w:p w14:paraId="423D7DB8" w14:textId="77777777" w:rsidR="00E84534" w:rsidRPr="00510F49"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97"/>
              <w:gridCol w:w="1201"/>
              <w:gridCol w:w="1631"/>
              <w:gridCol w:w="1444"/>
              <w:gridCol w:w="1451"/>
              <w:gridCol w:w="1478"/>
            </w:tblGrid>
            <w:tr w:rsidR="00DA6CB2" w:rsidRPr="00510F49" w14:paraId="42608111" w14:textId="77777777" w:rsidTr="00F87485">
              <w:trPr>
                <w:jc w:val="center"/>
              </w:trPr>
              <w:tc>
                <w:tcPr>
                  <w:tcW w:w="1445" w:type="dxa"/>
                  <w:tcBorders>
                    <w:bottom w:val="single" w:sz="4" w:space="0" w:color="auto"/>
                  </w:tcBorders>
                  <w:shd w:val="clear" w:color="auto" w:fill="A8D08D" w:themeFill="accent6" w:themeFillTint="99"/>
                </w:tcPr>
                <w:p w14:paraId="4C0CD442"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 xml:space="preserve">Tipo </w:t>
                  </w:r>
                </w:p>
              </w:tc>
              <w:tc>
                <w:tcPr>
                  <w:tcW w:w="1124" w:type="dxa"/>
                  <w:tcBorders>
                    <w:bottom w:val="single" w:sz="4" w:space="0" w:color="auto"/>
                  </w:tcBorders>
                  <w:shd w:val="clear" w:color="auto" w:fill="A8D08D" w:themeFill="accent6" w:themeFillTint="99"/>
                </w:tcPr>
                <w:p w14:paraId="2337CEB5"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Sujeto(s)</w:t>
                  </w:r>
                </w:p>
                <w:p w14:paraId="2F01AA5B"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Obligado(s)</w:t>
                  </w:r>
                </w:p>
              </w:tc>
              <w:tc>
                <w:tcPr>
                  <w:tcW w:w="1514" w:type="dxa"/>
                  <w:shd w:val="clear" w:color="auto" w:fill="A8D08D" w:themeFill="accent6" w:themeFillTint="99"/>
                </w:tcPr>
                <w:p w14:paraId="6DF12C2A"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Artículo(s) aplicable(s)</w:t>
                  </w:r>
                </w:p>
              </w:tc>
              <w:tc>
                <w:tcPr>
                  <w:tcW w:w="1492" w:type="dxa"/>
                  <w:shd w:val="clear" w:color="auto" w:fill="A8D08D" w:themeFill="accent6" w:themeFillTint="99"/>
                </w:tcPr>
                <w:p w14:paraId="58382F8F"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Afectación en Competencia</w:t>
                  </w:r>
                  <w:r w:rsidR="00266011" w:rsidRPr="00B67ABC">
                    <w:rPr>
                      <w:rStyle w:val="Refdenotaalpie"/>
                      <w:rFonts w:ascii="ITC Avant Garde" w:hAnsi="ITC Avant Garde"/>
                      <w:sz w:val="18"/>
                      <w:szCs w:val="18"/>
                    </w:rPr>
                    <w:footnoteReference w:id="7"/>
                  </w:r>
                </w:p>
              </w:tc>
              <w:tc>
                <w:tcPr>
                  <w:tcW w:w="1499" w:type="dxa"/>
                  <w:shd w:val="clear" w:color="auto" w:fill="A8D08D" w:themeFill="accent6" w:themeFillTint="99"/>
                </w:tcPr>
                <w:p w14:paraId="7E8554CA" w14:textId="77777777" w:rsidR="008A2F51" w:rsidRPr="00B67ABC" w:rsidRDefault="008A2F51" w:rsidP="008A2F51">
                  <w:pPr>
                    <w:jc w:val="center"/>
                    <w:rPr>
                      <w:rFonts w:ascii="ITC Avant Garde" w:hAnsi="ITC Avant Garde"/>
                      <w:sz w:val="18"/>
                      <w:szCs w:val="18"/>
                    </w:rPr>
                  </w:pPr>
                  <w:r w:rsidRPr="00B67ABC">
                    <w:rPr>
                      <w:rFonts w:ascii="ITC Avant Garde" w:hAnsi="ITC Avant Garde"/>
                      <w:sz w:val="18"/>
                      <w:szCs w:val="18"/>
                    </w:rPr>
                    <w:t>Sujeto(s)</w:t>
                  </w:r>
                </w:p>
                <w:p w14:paraId="5C12D366" w14:textId="77777777" w:rsidR="008A2F51" w:rsidRPr="00B67ABC" w:rsidRDefault="008A2F51" w:rsidP="008A2F51">
                  <w:pPr>
                    <w:jc w:val="center"/>
                    <w:rPr>
                      <w:rFonts w:ascii="ITC Avant Garde" w:hAnsi="ITC Avant Garde"/>
                      <w:sz w:val="18"/>
                      <w:szCs w:val="18"/>
                    </w:rPr>
                  </w:pPr>
                  <w:r w:rsidRPr="00B67ABC">
                    <w:rPr>
                      <w:rFonts w:ascii="ITC Avant Garde" w:hAnsi="ITC Avant Garde"/>
                      <w:sz w:val="18"/>
                      <w:szCs w:val="18"/>
                    </w:rPr>
                    <w:t>Afectados(s)</w:t>
                  </w:r>
                </w:p>
              </w:tc>
              <w:tc>
                <w:tcPr>
                  <w:tcW w:w="1528" w:type="dxa"/>
                  <w:tcBorders>
                    <w:bottom w:val="single" w:sz="4" w:space="0" w:color="auto"/>
                  </w:tcBorders>
                  <w:shd w:val="clear" w:color="auto" w:fill="A8D08D" w:themeFill="accent6" w:themeFillTint="99"/>
                </w:tcPr>
                <w:p w14:paraId="5944E05F"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Justificación y razones para su aplicación</w:t>
                  </w:r>
                </w:p>
              </w:tc>
            </w:tr>
            <w:tr w:rsidR="00DA6CB2" w:rsidRPr="00510F49" w14:paraId="262599DE"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CE1A2F" w14:textId="77777777" w:rsidR="00FB625A" w:rsidRPr="00510F49" w:rsidRDefault="00FB625A" w:rsidP="00225DA6">
                  <w:pPr>
                    <w:jc w:val="center"/>
                    <w:rPr>
                      <w:rFonts w:ascii="ITC Avant Garde" w:hAnsi="ITC Avant Garde"/>
                      <w:sz w:val="18"/>
                      <w:szCs w:val="18"/>
                    </w:rPr>
                  </w:pPr>
                  <w:r w:rsidRPr="00510F49">
                    <w:rPr>
                      <w:rFonts w:ascii="ITC Avant Garde" w:hAnsi="ITC Avant Garde"/>
                      <w:sz w:val="18"/>
                      <w:szCs w:val="18"/>
                    </w:rPr>
                    <w:t>Obligación</w:t>
                  </w:r>
                </w:p>
              </w:tc>
              <w:tc>
                <w:tcPr>
                  <w:tcW w:w="1124" w:type="dxa"/>
                  <w:tcBorders>
                    <w:left w:val="single" w:sz="4" w:space="0" w:color="auto"/>
                    <w:right w:val="single" w:sz="4" w:space="0" w:color="auto"/>
                  </w:tcBorders>
                  <w:shd w:val="clear" w:color="auto" w:fill="FFFFFF" w:themeFill="background1"/>
                  <w:vAlign w:val="center"/>
                </w:tcPr>
                <w:p w14:paraId="7CCF34D1" w14:textId="48117003" w:rsidR="00FB625A" w:rsidRPr="00510F49" w:rsidRDefault="00FB625A" w:rsidP="00693237">
                  <w:pPr>
                    <w:rPr>
                      <w:rFonts w:ascii="ITC Avant Garde" w:hAnsi="ITC Avant Garde"/>
                      <w:sz w:val="18"/>
                      <w:szCs w:val="18"/>
                    </w:rPr>
                  </w:pPr>
                </w:p>
              </w:tc>
              <w:tc>
                <w:tcPr>
                  <w:tcW w:w="1514" w:type="dxa"/>
                  <w:tcBorders>
                    <w:left w:val="single" w:sz="4" w:space="0" w:color="auto"/>
                    <w:right w:val="single" w:sz="4" w:space="0" w:color="auto"/>
                  </w:tcBorders>
                  <w:shd w:val="clear" w:color="auto" w:fill="FFFFFF" w:themeFill="background1"/>
                  <w:vAlign w:val="center"/>
                </w:tcPr>
                <w:p w14:paraId="005F11C9" w14:textId="099CE978" w:rsidR="00B42E9A" w:rsidRPr="005330CB" w:rsidRDefault="003A52F8" w:rsidP="00442104">
                  <w:pPr>
                    <w:jc w:val="center"/>
                    <w:rPr>
                      <w:rFonts w:ascii="ITC Avant Garde" w:hAnsi="ITC Avant Garde"/>
                      <w:sz w:val="18"/>
                      <w:szCs w:val="18"/>
                    </w:rPr>
                  </w:pPr>
                  <w:r w:rsidRPr="00442104">
                    <w:rPr>
                      <w:rFonts w:ascii="ITC Avant Garde" w:hAnsi="ITC Avant Garde"/>
                      <w:sz w:val="18"/>
                      <w:szCs w:val="18"/>
                    </w:rPr>
                    <w:t>TERCERO, fracción II</w:t>
                  </w:r>
                </w:p>
              </w:tc>
              <w:tc>
                <w:tcPr>
                  <w:tcW w:w="1492" w:type="dxa"/>
                  <w:tcBorders>
                    <w:left w:val="single" w:sz="4" w:space="0" w:color="auto"/>
                    <w:right w:val="single" w:sz="4" w:space="0" w:color="auto"/>
                  </w:tcBorders>
                  <w:shd w:val="clear" w:color="auto" w:fill="FFFFFF" w:themeFill="background1"/>
                </w:tcPr>
                <w:sdt>
                  <w:sdtPr>
                    <w:rPr>
                      <w:rFonts w:ascii="ITC Avant Garde" w:hAnsi="ITC Avant Garde"/>
                      <w:sz w:val="18"/>
                      <w:szCs w:val="18"/>
                    </w:rPr>
                    <w:alias w:val="Tipo"/>
                    <w:tag w:val="Tipo"/>
                    <w:id w:val="1212766818"/>
                    <w:placeholder>
                      <w:docPart w:val="F5FB694573484081BB8E20DBFFB2BFF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p w14:paraId="6020D6F6" w14:textId="77777777" w:rsidR="003A52F8" w:rsidRDefault="003A52F8" w:rsidP="003A52F8">
                      <w:pPr>
                        <w:jc w:val="center"/>
                        <w:rPr>
                          <w:rFonts w:ascii="ITC Avant Garde" w:hAnsi="ITC Avant Garde" w:cs="Times New Roman"/>
                          <w:szCs w:val="18"/>
                        </w:rPr>
                      </w:pPr>
                      <w:r>
                        <w:rPr>
                          <w:rFonts w:ascii="ITC Avant Garde" w:hAnsi="ITC Avant Garde"/>
                          <w:sz w:val="18"/>
                          <w:szCs w:val="18"/>
                        </w:rPr>
                        <w:t>Establece licencias, permisos o títulos habilitantes para prestar o producir bienes y servicios</w:t>
                      </w:r>
                    </w:p>
                  </w:sdtContent>
                </w:sdt>
                <w:p w14:paraId="7FBAA968" w14:textId="7F9A6478" w:rsidR="00FB625A" w:rsidRPr="00510F49" w:rsidRDefault="00FB625A" w:rsidP="00225DA6">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4F0BC6CA" w14:textId="618697C6" w:rsidR="00862A63" w:rsidRDefault="003A52F8" w:rsidP="00862A63">
                  <w:pPr>
                    <w:jc w:val="both"/>
                    <w:rPr>
                      <w:rFonts w:ascii="ITC Avant Garde" w:hAnsi="ITC Avant Garde" w:cstheme="minorHAnsi"/>
                      <w:sz w:val="18"/>
                      <w:szCs w:val="18"/>
                    </w:rPr>
                  </w:pPr>
                  <w:r>
                    <w:rPr>
                      <w:rFonts w:ascii="ITC Avant Garde" w:hAnsi="ITC Avant Garde"/>
                      <w:sz w:val="18"/>
                      <w:szCs w:val="18"/>
                    </w:rPr>
                    <w:t>Peritos capacitadores</w:t>
                  </w:r>
                  <w:r w:rsidR="00862A63">
                    <w:rPr>
                      <w:rFonts w:ascii="ITC Avant Garde" w:hAnsi="ITC Avant Garde" w:cstheme="minorHAnsi"/>
                      <w:sz w:val="18"/>
                      <w:szCs w:val="18"/>
                    </w:rPr>
                    <w:t xml:space="preserve"> </w:t>
                  </w:r>
                </w:p>
                <w:p w14:paraId="4DEA7A9C" w14:textId="4633D7F8" w:rsidR="00C16117" w:rsidRPr="00510F49" w:rsidRDefault="00C16117" w:rsidP="00225DA6">
                  <w:pPr>
                    <w:jc w:val="center"/>
                    <w:rPr>
                      <w:rFonts w:ascii="ITC Avant Garde" w:hAnsi="ITC Avant Garde"/>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9139BB" w14:textId="77777777" w:rsidR="00862A63" w:rsidRDefault="00862A63" w:rsidP="00442104">
                  <w:pPr>
                    <w:jc w:val="center"/>
                    <w:rPr>
                      <w:rFonts w:ascii="ITC Avant Garde" w:hAnsi="ITC Avant Garde" w:cstheme="minorHAnsi"/>
                      <w:sz w:val="18"/>
                      <w:szCs w:val="18"/>
                    </w:rPr>
                  </w:pPr>
                  <w:r>
                    <w:rPr>
                      <w:rFonts w:ascii="ITC Avant Garde" w:hAnsi="ITC Avant Garde" w:cstheme="minorHAnsi"/>
                      <w:sz w:val="18"/>
                      <w:szCs w:val="18"/>
                    </w:rPr>
                    <w:t>Se propone que los peritos que participen en algún programa de capacitación como expositores, este tiempo sea considerado como horas adicionales a los de capacitación, dado que la preparación de los temas requiere de inversión de tiempo, aun siendo un profesional experto en el tema.</w:t>
                  </w:r>
                </w:p>
                <w:p w14:paraId="376E865E" w14:textId="6F4FE729" w:rsidR="00FB625A" w:rsidRPr="00510F49" w:rsidRDefault="00FB625A" w:rsidP="008A1E60">
                  <w:pPr>
                    <w:jc w:val="center"/>
                    <w:rPr>
                      <w:rFonts w:ascii="ITC Avant Garde" w:hAnsi="ITC Avant Garde"/>
                      <w:sz w:val="18"/>
                      <w:szCs w:val="18"/>
                    </w:rPr>
                  </w:pPr>
                </w:p>
              </w:tc>
            </w:tr>
            <w:tr w:rsidR="00862A63" w:rsidRPr="00510F49" w14:paraId="2BFB805D"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B9054E" w14:textId="407D2DEF" w:rsidR="00862A63" w:rsidRPr="00510F49" w:rsidRDefault="00862A63" w:rsidP="00862A63">
                  <w:pPr>
                    <w:jc w:val="center"/>
                    <w:rPr>
                      <w:rFonts w:ascii="ITC Avant Garde" w:hAnsi="ITC Avant Garde"/>
                      <w:sz w:val="18"/>
                      <w:szCs w:val="18"/>
                    </w:rPr>
                  </w:pPr>
                  <w:r>
                    <w:rPr>
                      <w:rFonts w:ascii="ITC Avant Garde" w:hAnsi="ITC Avant Garde"/>
                      <w:sz w:val="18"/>
                      <w:szCs w:val="18"/>
                    </w:rPr>
                    <w:t>Obligación</w:t>
                  </w:r>
                </w:p>
              </w:tc>
              <w:tc>
                <w:tcPr>
                  <w:tcW w:w="1124" w:type="dxa"/>
                  <w:tcBorders>
                    <w:left w:val="single" w:sz="4" w:space="0" w:color="auto"/>
                    <w:right w:val="single" w:sz="4" w:space="0" w:color="auto"/>
                  </w:tcBorders>
                  <w:shd w:val="clear" w:color="auto" w:fill="FFFFFF" w:themeFill="background1"/>
                  <w:vAlign w:val="center"/>
                </w:tcPr>
                <w:p w14:paraId="630D66F0" w14:textId="71F4901B" w:rsidR="00862A63" w:rsidRDefault="00862A63" w:rsidP="00862A63">
                  <w:pPr>
                    <w:rPr>
                      <w:rFonts w:ascii="ITC Avant Garde" w:hAnsi="ITC Avant Garde"/>
                      <w:sz w:val="18"/>
                      <w:szCs w:val="18"/>
                    </w:rPr>
                  </w:pPr>
                  <w:r>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23B2C8C2" w14:textId="4D82D4F2" w:rsidR="00862A63" w:rsidRDefault="00862A63" w:rsidP="00862A63">
                  <w:pPr>
                    <w:jc w:val="both"/>
                    <w:rPr>
                      <w:rFonts w:ascii="ITC Avant Garde" w:hAnsi="ITC Avant Garde" w:cstheme="minorHAnsi"/>
                      <w:sz w:val="18"/>
                      <w:szCs w:val="18"/>
                    </w:rPr>
                  </w:pPr>
                  <w:r>
                    <w:rPr>
                      <w:rFonts w:ascii="ITC Avant Garde" w:hAnsi="ITC Avant Garde" w:cstheme="minorHAnsi"/>
                      <w:sz w:val="18"/>
                      <w:szCs w:val="18"/>
                    </w:rPr>
                    <w:t xml:space="preserve">TERCERO </w:t>
                  </w:r>
                  <w:r w:rsidR="00E14497">
                    <w:rPr>
                      <w:rFonts w:ascii="ITC Avant Garde" w:hAnsi="ITC Avant Garde" w:cstheme="minorHAnsi"/>
                      <w:sz w:val="18"/>
                      <w:szCs w:val="18"/>
                    </w:rPr>
                    <w:t xml:space="preserve">FRACCIÓN </w:t>
                  </w:r>
                  <w:r>
                    <w:rPr>
                      <w:rFonts w:ascii="ITC Avant Garde" w:hAnsi="ITC Avant Garde" w:cstheme="minorHAnsi"/>
                      <w:sz w:val="18"/>
                      <w:szCs w:val="18"/>
                    </w:rPr>
                    <w:t>XVI,</w:t>
                  </w:r>
                  <w:r w:rsidR="00E14497">
                    <w:rPr>
                      <w:rFonts w:ascii="ITC Avant Garde" w:hAnsi="ITC Avant Garde" w:cstheme="minorHAnsi"/>
                      <w:sz w:val="18"/>
                      <w:szCs w:val="18"/>
                    </w:rPr>
                    <w:t xml:space="preserve"> Y</w:t>
                  </w:r>
                  <w:r>
                    <w:rPr>
                      <w:rFonts w:ascii="ITC Avant Garde" w:hAnsi="ITC Avant Garde" w:cstheme="minorHAnsi"/>
                      <w:sz w:val="18"/>
                      <w:szCs w:val="18"/>
                    </w:rPr>
                    <w:t xml:space="preserve"> SÉPTIMO</w:t>
                  </w:r>
                  <w:r w:rsidR="00E14497">
                    <w:rPr>
                      <w:rFonts w:ascii="ITC Avant Garde" w:hAnsi="ITC Avant Garde" w:cstheme="minorHAnsi"/>
                      <w:sz w:val="18"/>
                      <w:szCs w:val="18"/>
                    </w:rPr>
                    <w:t xml:space="preserve"> FRACCIÓN</w:t>
                  </w:r>
                  <w:r>
                    <w:rPr>
                      <w:rFonts w:ascii="ITC Avant Garde" w:hAnsi="ITC Avant Garde" w:cstheme="minorHAnsi"/>
                      <w:sz w:val="18"/>
                      <w:szCs w:val="18"/>
                    </w:rPr>
                    <w:t xml:space="preserve"> IX</w:t>
                  </w:r>
                </w:p>
                <w:p w14:paraId="1432EAB8" w14:textId="77777777" w:rsidR="00862A63" w:rsidRPr="00862A63" w:rsidRDefault="00862A63" w:rsidP="00862A63">
                  <w:pPr>
                    <w:rPr>
                      <w:szCs w:val="18"/>
                    </w:rPr>
                  </w:pPr>
                </w:p>
              </w:tc>
              <w:tc>
                <w:tcPr>
                  <w:tcW w:w="1492" w:type="dxa"/>
                  <w:tcBorders>
                    <w:left w:val="single" w:sz="4" w:space="0" w:color="auto"/>
                    <w:right w:val="single" w:sz="4" w:space="0" w:color="auto"/>
                  </w:tcBorders>
                  <w:shd w:val="clear" w:color="auto" w:fill="FFFFFF" w:themeFill="background1"/>
                </w:tcPr>
                <w:sdt>
                  <w:sdtPr>
                    <w:rPr>
                      <w:rFonts w:ascii="ITC Avant Garde" w:hAnsi="ITC Avant Garde"/>
                      <w:sz w:val="18"/>
                      <w:szCs w:val="18"/>
                    </w:rPr>
                    <w:alias w:val="Tipo"/>
                    <w:tag w:val="Tipo"/>
                    <w:id w:val="1660878014"/>
                    <w:placeholder>
                      <w:docPart w:val="9054F5E9B076492F8C0E0E08F8C18F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p w14:paraId="3D5D39D4" w14:textId="77777777" w:rsidR="00862A63" w:rsidRDefault="00862A63" w:rsidP="00862A63">
                      <w:pPr>
                        <w:jc w:val="center"/>
                        <w:rPr>
                          <w:rFonts w:ascii="ITC Avant Garde" w:hAnsi="ITC Avant Garde" w:cs="Times New Roman"/>
                          <w:szCs w:val="18"/>
                        </w:rPr>
                      </w:pPr>
                      <w:r>
                        <w:rPr>
                          <w:rFonts w:ascii="ITC Avant Garde" w:hAnsi="ITC Avant Garde"/>
                          <w:sz w:val="18"/>
                          <w:szCs w:val="18"/>
                        </w:rPr>
                        <w:t xml:space="preserve">Establece licencias, permisos o títulos habilitantes para prestar o producir </w:t>
                      </w:r>
                      <w:r>
                        <w:rPr>
                          <w:rFonts w:ascii="ITC Avant Garde" w:hAnsi="ITC Avant Garde"/>
                          <w:sz w:val="18"/>
                          <w:szCs w:val="18"/>
                        </w:rPr>
                        <w:lastRenderedPageBreak/>
                        <w:t>bienes y servicios</w:t>
                      </w:r>
                    </w:p>
                  </w:sdtContent>
                </w:sdt>
                <w:p w14:paraId="00634D0B" w14:textId="77777777" w:rsidR="00862A63" w:rsidRDefault="00862A63" w:rsidP="00862A63">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7C8F5B4F" w14:textId="77777777" w:rsidR="00862A63" w:rsidRDefault="00862A63" w:rsidP="00862A63">
                  <w:pPr>
                    <w:jc w:val="both"/>
                    <w:rPr>
                      <w:rFonts w:ascii="ITC Avant Garde" w:hAnsi="ITC Avant Garde"/>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EEE5F" w14:textId="547A250B" w:rsidR="00862A63" w:rsidRDefault="00862A63" w:rsidP="00862A63">
                  <w:pPr>
                    <w:jc w:val="both"/>
                    <w:rPr>
                      <w:rFonts w:ascii="ITC Avant Garde" w:hAnsi="ITC Avant Garde" w:cstheme="minorHAnsi"/>
                      <w:sz w:val="18"/>
                      <w:szCs w:val="18"/>
                    </w:rPr>
                  </w:pPr>
                  <w:r w:rsidRPr="008D353A">
                    <w:rPr>
                      <w:rFonts w:ascii="ITC Avant Garde" w:hAnsi="ITC Avant Garde" w:cstheme="minorHAnsi"/>
                      <w:sz w:val="18"/>
                      <w:szCs w:val="18"/>
                    </w:rPr>
                    <w:t>Eliminar la palabra “Anual” para que solo quede como “Programa de Capacitación</w:t>
                  </w:r>
                </w:p>
              </w:tc>
            </w:tr>
            <w:tr w:rsidR="00862A63" w:rsidRPr="00510F49" w14:paraId="4721435B"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8CABB3" w14:textId="77777777" w:rsidR="00862A63" w:rsidRPr="00510F49" w:rsidRDefault="00862A63" w:rsidP="00862A63">
                  <w:pPr>
                    <w:rPr>
                      <w:rFonts w:ascii="ITC Avant Garde" w:hAnsi="ITC Avant Garde"/>
                      <w:sz w:val="18"/>
                      <w:szCs w:val="18"/>
                    </w:rPr>
                  </w:pPr>
                  <w:r w:rsidRPr="00510F49">
                    <w:rPr>
                      <w:rFonts w:ascii="ITC Avant Garde" w:hAnsi="ITC Avant Garde"/>
                      <w:sz w:val="18"/>
                      <w:szCs w:val="18"/>
                    </w:rPr>
                    <w:lastRenderedPageBreak/>
                    <w:t xml:space="preserve">Beneficio condicionado </w:t>
                  </w:r>
                </w:p>
              </w:tc>
              <w:tc>
                <w:tcPr>
                  <w:tcW w:w="1124" w:type="dxa"/>
                  <w:tcBorders>
                    <w:left w:val="single" w:sz="4" w:space="0" w:color="auto"/>
                    <w:right w:val="single" w:sz="4" w:space="0" w:color="auto"/>
                  </w:tcBorders>
                  <w:shd w:val="clear" w:color="auto" w:fill="FFFFFF" w:themeFill="background1"/>
                </w:tcPr>
                <w:p w14:paraId="2EA3A189" w14:textId="77777777" w:rsidR="00862A63" w:rsidRPr="00510F49" w:rsidRDefault="00862A63" w:rsidP="00862A63">
                  <w:pPr>
                    <w:jc w:val="center"/>
                    <w:rPr>
                      <w:rFonts w:ascii="ITC Avant Garde" w:hAnsi="ITC Avant Garde"/>
                      <w:sz w:val="18"/>
                      <w:szCs w:val="18"/>
                    </w:rPr>
                  </w:pPr>
                </w:p>
                <w:p w14:paraId="5678BE63" w14:textId="77777777" w:rsidR="00862A63" w:rsidRDefault="00862A63" w:rsidP="00862A63">
                  <w:pPr>
                    <w:jc w:val="center"/>
                    <w:rPr>
                      <w:rFonts w:ascii="ITC Avant Garde" w:hAnsi="ITC Avant Garde"/>
                      <w:sz w:val="18"/>
                      <w:szCs w:val="18"/>
                    </w:rPr>
                  </w:pPr>
                </w:p>
                <w:p w14:paraId="712CCFF3" w14:textId="77777777" w:rsidR="00862A63" w:rsidRDefault="00862A63" w:rsidP="00862A63">
                  <w:pPr>
                    <w:jc w:val="center"/>
                    <w:rPr>
                      <w:rFonts w:ascii="ITC Avant Garde" w:hAnsi="ITC Avant Garde"/>
                      <w:sz w:val="18"/>
                      <w:szCs w:val="18"/>
                    </w:rPr>
                  </w:pPr>
                </w:p>
                <w:p w14:paraId="5F32A45F" w14:textId="77777777" w:rsidR="00862A63" w:rsidRDefault="00862A63" w:rsidP="00862A63">
                  <w:pPr>
                    <w:jc w:val="center"/>
                    <w:rPr>
                      <w:rFonts w:ascii="ITC Avant Garde" w:hAnsi="ITC Avant Garde"/>
                      <w:sz w:val="18"/>
                      <w:szCs w:val="18"/>
                    </w:rPr>
                  </w:pPr>
                </w:p>
                <w:p w14:paraId="34D8BD89" w14:textId="77777777" w:rsidR="00862A63" w:rsidRDefault="00862A63" w:rsidP="00862A63">
                  <w:pPr>
                    <w:jc w:val="center"/>
                    <w:rPr>
                      <w:rFonts w:ascii="ITC Avant Garde" w:hAnsi="ITC Avant Garde"/>
                      <w:sz w:val="18"/>
                      <w:szCs w:val="18"/>
                    </w:rPr>
                  </w:pPr>
                </w:p>
                <w:p w14:paraId="79EBEF42" w14:textId="77777777" w:rsidR="00862A63" w:rsidRPr="00510F49" w:rsidRDefault="00862A63" w:rsidP="00862A63">
                  <w:pPr>
                    <w:jc w:val="center"/>
                    <w:rPr>
                      <w:rFonts w:ascii="ITC Avant Garde" w:hAnsi="ITC Avant Garde"/>
                      <w:sz w:val="18"/>
                      <w:szCs w:val="18"/>
                    </w:rPr>
                  </w:pPr>
                  <w:r w:rsidRPr="00510F49">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6B46A38C" w14:textId="79A04B64" w:rsidR="00862A63" w:rsidRDefault="00862A63" w:rsidP="00862A63">
                  <w:pPr>
                    <w:rPr>
                      <w:rFonts w:ascii="ITC Avant Garde" w:hAnsi="ITC Avant Garde"/>
                      <w:sz w:val="18"/>
                      <w:szCs w:val="18"/>
                    </w:rPr>
                  </w:pPr>
                  <w:r>
                    <w:rPr>
                      <w:rFonts w:ascii="ITC Avant Garde" w:hAnsi="ITC Avant Garde"/>
                      <w:sz w:val="18"/>
                      <w:szCs w:val="18"/>
                    </w:rPr>
                    <w:t>TERCER</w:t>
                  </w:r>
                  <w:r w:rsidR="001E5227">
                    <w:rPr>
                      <w:rFonts w:ascii="ITC Avant Garde" w:hAnsi="ITC Avant Garde"/>
                      <w:sz w:val="18"/>
                      <w:szCs w:val="18"/>
                    </w:rPr>
                    <w:t>O</w:t>
                  </w:r>
                  <w:r>
                    <w:rPr>
                      <w:rFonts w:ascii="ITC Avant Garde" w:hAnsi="ITC Avant Garde"/>
                      <w:sz w:val="18"/>
                      <w:szCs w:val="18"/>
                    </w:rPr>
                    <w:t xml:space="preserve"> </w:t>
                  </w:r>
                  <w:r w:rsidR="00D71C1A">
                    <w:rPr>
                      <w:rFonts w:ascii="ITC Avant Garde" w:hAnsi="ITC Avant Garde"/>
                      <w:sz w:val="18"/>
                      <w:szCs w:val="18"/>
                    </w:rPr>
                    <w:t>FRACCIÓN</w:t>
                  </w:r>
                  <w:r>
                    <w:rPr>
                      <w:rFonts w:ascii="ITC Avant Garde" w:hAnsi="ITC Avant Garde"/>
                      <w:sz w:val="18"/>
                      <w:szCs w:val="18"/>
                    </w:rPr>
                    <w:t xml:space="preserve"> XVI</w:t>
                  </w:r>
                  <w:r w:rsidR="00F87485">
                    <w:rPr>
                      <w:rFonts w:ascii="ITC Avant Garde" w:hAnsi="ITC Avant Garde"/>
                      <w:sz w:val="18"/>
                      <w:szCs w:val="18"/>
                    </w:rPr>
                    <w:t xml:space="preserve">, </w:t>
                  </w:r>
                  <w:r w:rsidR="00B56AB9">
                    <w:rPr>
                      <w:rFonts w:ascii="ITC Avant Garde" w:hAnsi="ITC Avant Garde"/>
                      <w:sz w:val="18"/>
                      <w:szCs w:val="18"/>
                    </w:rPr>
                    <w:t xml:space="preserve">Y </w:t>
                  </w:r>
                  <w:r w:rsidR="00F87485">
                    <w:rPr>
                      <w:rFonts w:ascii="ITC Avant Garde" w:hAnsi="ITC Avant Garde"/>
                      <w:sz w:val="18"/>
                      <w:szCs w:val="18"/>
                    </w:rPr>
                    <w:t>SÉPTIMO FRACCIÓN IX</w:t>
                  </w:r>
                </w:p>
                <w:p w14:paraId="16FAB894" w14:textId="77777777" w:rsidR="00D71C1A" w:rsidRDefault="00D71C1A" w:rsidP="00862A63">
                  <w:pPr>
                    <w:rPr>
                      <w:rFonts w:ascii="ITC Avant Garde" w:hAnsi="ITC Avant Garde"/>
                      <w:sz w:val="18"/>
                      <w:szCs w:val="18"/>
                    </w:rPr>
                  </w:pPr>
                </w:p>
                <w:p w14:paraId="0FFD1358" w14:textId="77777777" w:rsidR="00862A63" w:rsidRPr="00510F49" w:rsidRDefault="00862A63" w:rsidP="00862A63">
                  <w:pPr>
                    <w:rPr>
                      <w:rFonts w:ascii="ITC Avant Garde" w:hAnsi="ITC Avant Garde"/>
                      <w:sz w:val="18"/>
                      <w:szCs w:val="18"/>
                    </w:rPr>
                  </w:pPr>
                  <w:r w:rsidRPr="00510F49">
                    <w:rPr>
                      <w:rFonts w:ascii="ITC Avant Garde" w:hAnsi="ITC Avant Garde"/>
                      <w:sz w:val="18"/>
                      <w:szCs w:val="18"/>
                    </w:rPr>
                    <w:t xml:space="preserve">Plan de capacitación </w:t>
                  </w:r>
                </w:p>
              </w:tc>
              <w:tc>
                <w:tcPr>
                  <w:tcW w:w="1492" w:type="dxa"/>
                  <w:tcBorders>
                    <w:left w:val="single" w:sz="4" w:space="0" w:color="auto"/>
                    <w:right w:val="single" w:sz="4" w:space="0" w:color="auto"/>
                  </w:tcBorders>
                  <w:shd w:val="clear" w:color="auto" w:fill="FFFFFF" w:themeFill="background1"/>
                </w:tcPr>
                <w:p w14:paraId="7ADBD694" w14:textId="77777777" w:rsidR="00862A63" w:rsidRDefault="00862A63" w:rsidP="00862A63">
                  <w:pPr>
                    <w:rPr>
                      <w:rFonts w:ascii="ITC Avant Garde" w:hAnsi="ITC Avant Garde"/>
                      <w:sz w:val="18"/>
                      <w:szCs w:val="18"/>
                    </w:rPr>
                  </w:pPr>
                </w:p>
                <w:p w14:paraId="5EC3F422" w14:textId="77777777" w:rsidR="00862A63" w:rsidRDefault="00862A63" w:rsidP="00862A63">
                  <w:pPr>
                    <w:jc w:val="center"/>
                    <w:rPr>
                      <w:rFonts w:ascii="ITC Avant Garde" w:hAnsi="ITC Avant Garde"/>
                      <w:sz w:val="18"/>
                      <w:szCs w:val="18"/>
                    </w:rPr>
                  </w:pPr>
                </w:p>
                <w:sdt>
                  <w:sdtPr>
                    <w:rPr>
                      <w:rFonts w:ascii="ITC Avant Garde" w:hAnsi="ITC Avant Garde"/>
                      <w:sz w:val="18"/>
                      <w:szCs w:val="18"/>
                    </w:rPr>
                    <w:alias w:val="Tipo"/>
                    <w:tag w:val="Tipo"/>
                    <w:id w:val="-590548565"/>
                    <w:placeholder>
                      <w:docPart w:val="940B18E5AED04613854B161A5E40526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p w14:paraId="1E79ACAC" w14:textId="77777777" w:rsidR="00862A63" w:rsidRPr="00510F49" w:rsidRDefault="00862A63" w:rsidP="00862A63">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tc>
              <w:tc>
                <w:tcPr>
                  <w:tcW w:w="1499" w:type="dxa"/>
                  <w:tcBorders>
                    <w:left w:val="single" w:sz="4" w:space="0" w:color="auto"/>
                    <w:right w:val="single" w:sz="4" w:space="0" w:color="auto"/>
                  </w:tcBorders>
                  <w:shd w:val="clear" w:color="auto" w:fill="FFFFFF" w:themeFill="background1"/>
                </w:tcPr>
                <w:p w14:paraId="3CE200AD" w14:textId="77777777" w:rsidR="00862A63" w:rsidRDefault="00862A63" w:rsidP="00862A63">
                  <w:pPr>
                    <w:jc w:val="center"/>
                    <w:rPr>
                      <w:rFonts w:ascii="ITC Avant Garde" w:hAnsi="ITC Avant Garde"/>
                      <w:sz w:val="18"/>
                      <w:szCs w:val="18"/>
                    </w:rPr>
                  </w:pPr>
                </w:p>
                <w:p w14:paraId="4540BD8C" w14:textId="77777777" w:rsidR="00862A63" w:rsidRDefault="00862A63" w:rsidP="00862A63">
                  <w:pPr>
                    <w:jc w:val="center"/>
                    <w:rPr>
                      <w:rFonts w:ascii="ITC Avant Garde" w:hAnsi="ITC Avant Garde"/>
                      <w:sz w:val="18"/>
                      <w:szCs w:val="18"/>
                    </w:rPr>
                  </w:pPr>
                </w:p>
                <w:p w14:paraId="5FB46F63" w14:textId="77777777" w:rsidR="00862A63" w:rsidRDefault="00862A63" w:rsidP="00862A63">
                  <w:pPr>
                    <w:jc w:val="center"/>
                    <w:rPr>
                      <w:rFonts w:ascii="ITC Avant Garde" w:hAnsi="ITC Avant Garde"/>
                      <w:sz w:val="18"/>
                      <w:szCs w:val="18"/>
                    </w:rPr>
                  </w:pPr>
                </w:p>
                <w:p w14:paraId="28220667" w14:textId="77777777" w:rsidR="00862A63" w:rsidRDefault="00862A63" w:rsidP="00862A63">
                  <w:pPr>
                    <w:jc w:val="center"/>
                    <w:rPr>
                      <w:rFonts w:ascii="ITC Avant Garde" w:hAnsi="ITC Avant Garde"/>
                      <w:sz w:val="18"/>
                      <w:szCs w:val="18"/>
                    </w:rPr>
                  </w:pPr>
                </w:p>
                <w:p w14:paraId="3C5C644D" w14:textId="77777777" w:rsidR="00862A63" w:rsidRPr="00510F49" w:rsidRDefault="00862A63" w:rsidP="00862A63">
                  <w:pPr>
                    <w:jc w:val="center"/>
                    <w:rPr>
                      <w:rFonts w:ascii="ITC Avant Garde" w:hAnsi="ITC Avant Garde"/>
                      <w:sz w:val="18"/>
                      <w:szCs w:val="18"/>
                    </w:rPr>
                  </w:pPr>
                  <w:r>
                    <w:rPr>
                      <w:rFonts w:ascii="ITC Avant Garde" w:hAnsi="ITC Avant Garde"/>
                      <w:sz w:val="18"/>
                      <w:szCs w:val="18"/>
                    </w:rPr>
                    <w:t>Peritos Acreditados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B15E" w14:textId="2D574961" w:rsidR="00862A63" w:rsidRPr="00510F49" w:rsidRDefault="00862A63" w:rsidP="00862A63">
                  <w:pPr>
                    <w:jc w:val="center"/>
                    <w:rPr>
                      <w:rFonts w:ascii="ITC Avant Garde" w:hAnsi="ITC Avant Garde"/>
                      <w:sz w:val="18"/>
                      <w:szCs w:val="18"/>
                    </w:rPr>
                  </w:pPr>
                  <w:r w:rsidRPr="00510F49">
                    <w:rPr>
                      <w:rFonts w:ascii="ITC Avant Garde" w:hAnsi="ITC Avant Garde"/>
                      <w:sz w:val="18"/>
                      <w:szCs w:val="18"/>
                    </w:rPr>
                    <w:t xml:space="preserve">Tendrán la certeza de que los temas de la capacitación permanecerán vigentes de un año calendario a otro. Ya que este permanecerá vigente hasta que el </w:t>
                  </w:r>
                  <w:r w:rsidR="00D71C1A">
                    <w:rPr>
                      <w:rFonts w:ascii="ITC Avant Garde" w:hAnsi="ITC Avant Garde"/>
                      <w:sz w:val="18"/>
                      <w:szCs w:val="18"/>
                    </w:rPr>
                    <w:t>I</w:t>
                  </w:r>
                  <w:r w:rsidRPr="00510F49">
                    <w:rPr>
                      <w:rFonts w:ascii="ITC Avant Garde" w:hAnsi="ITC Avant Garde"/>
                      <w:sz w:val="18"/>
                      <w:szCs w:val="18"/>
                    </w:rPr>
                    <w:t>nstituto apruebe otro.</w:t>
                  </w:r>
                </w:p>
              </w:tc>
            </w:tr>
            <w:tr w:rsidR="00862A63" w:rsidRPr="00510F49" w14:paraId="2334E45B"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1DC96" w14:textId="3ACD8464" w:rsidR="00862A63" w:rsidRPr="009D1502" w:rsidRDefault="00000000" w:rsidP="00862A63">
                  <w:pPr>
                    <w:jc w:val="center"/>
                    <w:rPr>
                      <w:rFonts w:ascii="ITC Avant Garde" w:hAnsi="ITC Avant Garde"/>
                      <w:sz w:val="18"/>
                      <w:szCs w:val="18"/>
                    </w:rPr>
                  </w:pPr>
                  <w:sdt>
                    <w:sdtPr>
                      <w:rPr>
                        <w:rFonts w:ascii="ITC Avant Garde" w:hAnsi="ITC Avant Garde"/>
                        <w:sz w:val="18"/>
                        <w:szCs w:val="18"/>
                      </w:rPr>
                      <w:alias w:val="Tipo"/>
                      <w:tag w:val="Tipo"/>
                      <w:id w:val="-1475826144"/>
                      <w:placeholder>
                        <w:docPart w:val="9FB5674E82474AED85C7D4C6900475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862A63">
                        <w:rPr>
                          <w:rFonts w:ascii="ITC Avant Garde" w:hAnsi="ITC Avant Garde"/>
                          <w:sz w:val="18"/>
                          <w:szCs w:val="18"/>
                        </w:rPr>
                        <w:t>Beneficio condicionado</w:t>
                      </w:r>
                    </w:sdtContent>
                  </w:sdt>
                </w:p>
              </w:tc>
              <w:tc>
                <w:tcPr>
                  <w:tcW w:w="1124" w:type="dxa"/>
                  <w:tcBorders>
                    <w:left w:val="single" w:sz="4" w:space="0" w:color="auto"/>
                    <w:right w:val="single" w:sz="4" w:space="0" w:color="auto"/>
                  </w:tcBorders>
                  <w:shd w:val="clear" w:color="auto" w:fill="FFFFFF" w:themeFill="background1"/>
                  <w:vAlign w:val="center"/>
                </w:tcPr>
                <w:p w14:paraId="48186139" w14:textId="77777777" w:rsidR="00862A63" w:rsidRPr="009D1502" w:rsidRDefault="00862A63" w:rsidP="00862A63">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6804BB03" w14:textId="20170319" w:rsidR="00862A63" w:rsidRPr="008D353A" w:rsidRDefault="00862A63" w:rsidP="00862A63">
                  <w:pPr>
                    <w:jc w:val="both"/>
                    <w:rPr>
                      <w:rFonts w:ascii="ITC Avant Garde" w:hAnsi="ITC Avant Garde" w:cs="Arial"/>
                      <w:sz w:val="18"/>
                      <w:szCs w:val="18"/>
                    </w:rPr>
                  </w:pPr>
                  <w:r w:rsidRPr="008D353A">
                    <w:rPr>
                      <w:rFonts w:ascii="ITC Avant Garde" w:hAnsi="ITC Avant Garde" w:cs="Arial"/>
                      <w:sz w:val="18"/>
                      <w:szCs w:val="18"/>
                    </w:rPr>
                    <w:t>SEXTO</w:t>
                  </w:r>
                  <w:r w:rsidR="00D71C1A">
                    <w:rPr>
                      <w:rFonts w:ascii="ITC Avant Garde" w:hAnsi="ITC Avant Garde" w:cs="Arial"/>
                      <w:sz w:val="18"/>
                      <w:szCs w:val="18"/>
                    </w:rPr>
                    <w:t>,</w:t>
                  </w:r>
                  <w:r w:rsidRPr="008D353A">
                    <w:rPr>
                      <w:rFonts w:ascii="ITC Avant Garde" w:hAnsi="ITC Avant Garde" w:cs="Arial"/>
                      <w:sz w:val="18"/>
                      <w:szCs w:val="18"/>
                    </w:rPr>
                    <w:t xml:space="preserve"> </w:t>
                  </w:r>
                </w:p>
                <w:p w14:paraId="54F2B240" w14:textId="77777777" w:rsidR="00D71C1A" w:rsidRDefault="00D71C1A" w:rsidP="00862A63">
                  <w:pPr>
                    <w:rPr>
                      <w:rFonts w:ascii="ITC Avant Garde" w:hAnsi="ITC Avant Garde" w:cs="Arial"/>
                      <w:sz w:val="18"/>
                      <w:szCs w:val="18"/>
                    </w:rPr>
                  </w:pPr>
                  <w:r w:rsidRPr="00E36D75">
                    <w:rPr>
                      <w:rFonts w:ascii="ITC Avant Garde" w:hAnsi="ITC Avant Garde" w:cs="Arial"/>
                      <w:sz w:val="18"/>
                      <w:szCs w:val="18"/>
                    </w:rPr>
                    <w:t xml:space="preserve">PÁRRAFO TERCERO </w:t>
                  </w:r>
                </w:p>
                <w:p w14:paraId="17F6CA08" w14:textId="77777777" w:rsidR="00D71C1A" w:rsidRDefault="00D71C1A" w:rsidP="00862A63">
                  <w:pPr>
                    <w:rPr>
                      <w:rFonts w:ascii="ITC Avant Garde" w:hAnsi="ITC Avant Garde" w:cs="Arial"/>
                      <w:sz w:val="18"/>
                      <w:szCs w:val="18"/>
                    </w:rPr>
                  </w:pPr>
                </w:p>
                <w:p w14:paraId="1B88669E" w14:textId="20347846" w:rsidR="00862A63" w:rsidRPr="009D1502" w:rsidRDefault="00862A63" w:rsidP="00862A63">
                  <w:pPr>
                    <w:rPr>
                      <w:rFonts w:ascii="ITC Avant Garde" w:hAnsi="ITC Avant Garde"/>
                      <w:sz w:val="18"/>
                      <w:szCs w:val="18"/>
                    </w:rPr>
                  </w:pPr>
                  <w:r>
                    <w:rPr>
                      <w:rFonts w:ascii="ITC Avant Garde" w:hAnsi="ITC Avant Garde"/>
                      <w:sz w:val="18"/>
                      <w:szCs w:val="18"/>
                    </w:rPr>
                    <w:t>Se nombran 2 suplentes</w:t>
                  </w:r>
                </w:p>
              </w:tc>
              <w:sdt>
                <w:sdtPr>
                  <w:rPr>
                    <w:rFonts w:ascii="ITC Avant Garde" w:hAnsi="ITC Avant Garde"/>
                    <w:sz w:val="18"/>
                    <w:szCs w:val="18"/>
                  </w:rPr>
                  <w:alias w:val="Tipo"/>
                  <w:tag w:val="Tipo"/>
                  <w:id w:val="1386686221"/>
                  <w:placeholder>
                    <w:docPart w:val="073956FC9F0B4E8698568463DBFBDE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92" w:type="dxa"/>
                      <w:tcBorders>
                        <w:left w:val="single" w:sz="4" w:space="0" w:color="auto"/>
                        <w:right w:val="single" w:sz="4" w:space="0" w:color="auto"/>
                      </w:tcBorders>
                      <w:shd w:val="clear" w:color="auto" w:fill="FFFFFF" w:themeFill="background1"/>
                      <w:vAlign w:val="center"/>
                    </w:tcPr>
                    <w:p w14:paraId="5AD56E46" w14:textId="5ED38B90" w:rsidR="00862A63" w:rsidRPr="009D1502" w:rsidRDefault="00862A63" w:rsidP="00862A63">
                      <w:pPr>
                        <w:jc w:val="center"/>
                        <w:rPr>
                          <w:rFonts w:ascii="ITC Avant Garde" w:hAnsi="ITC Avant Garde"/>
                          <w:sz w:val="18"/>
                          <w:szCs w:val="18"/>
                        </w:rPr>
                      </w:pPr>
                      <w:r>
                        <w:rPr>
                          <w:rFonts w:ascii="ITC Avant Garde" w:hAnsi="ITC Avant Garde"/>
                          <w:sz w:val="18"/>
                          <w:szCs w:val="18"/>
                        </w:rPr>
                        <w:t>Otra</w:t>
                      </w:r>
                    </w:p>
                  </w:tc>
                </w:sdtContent>
              </w:sdt>
              <w:tc>
                <w:tcPr>
                  <w:tcW w:w="1499" w:type="dxa"/>
                  <w:tcBorders>
                    <w:left w:val="single" w:sz="4" w:space="0" w:color="auto"/>
                    <w:right w:val="single" w:sz="4" w:space="0" w:color="auto"/>
                  </w:tcBorders>
                  <w:shd w:val="clear" w:color="auto" w:fill="FFFFFF" w:themeFill="background1"/>
                  <w:vAlign w:val="center"/>
                </w:tcPr>
                <w:p w14:paraId="48F45A15" w14:textId="77777777" w:rsidR="00862A63" w:rsidRPr="009D1502" w:rsidRDefault="00862A63" w:rsidP="00862A63">
                  <w:pPr>
                    <w:jc w:val="center"/>
                    <w:rPr>
                      <w:rFonts w:ascii="ITC Avant Garde" w:hAnsi="ITC Avant Garde"/>
                      <w:sz w:val="18"/>
                      <w:szCs w:val="18"/>
                    </w:rPr>
                  </w:pPr>
                  <w:r w:rsidRPr="009D1502">
                    <w:rPr>
                      <w:rFonts w:ascii="ITC Avant Garde" w:hAnsi="ITC Avant Garde"/>
                      <w:sz w:val="18"/>
                      <w:szCs w:val="18"/>
                    </w:rPr>
                    <w:t>Solicitantes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0AB9F" w14:textId="58031D55" w:rsidR="00862A63" w:rsidRPr="00522B93" w:rsidRDefault="00D71C1A" w:rsidP="00862A63">
                  <w:pPr>
                    <w:rPr>
                      <w:rFonts w:ascii="ITC Avant Garde" w:hAnsi="ITC Avant Garde"/>
                      <w:sz w:val="18"/>
                      <w:szCs w:val="18"/>
                    </w:rPr>
                  </w:pPr>
                  <w:r>
                    <w:rPr>
                      <w:rFonts w:ascii="ITC Avant Garde" w:hAnsi="ITC Avant Garde" w:cs="Arial"/>
                      <w:sz w:val="18"/>
                      <w:szCs w:val="18"/>
                    </w:rPr>
                    <w:t xml:space="preserve">En </w:t>
                  </w:r>
                  <w:r w:rsidR="00862A63" w:rsidRPr="008D353A">
                    <w:rPr>
                      <w:rFonts w:ascii="ITC Avant Garde" w:hAnsi="ITC Avant Garde" w:cs="Arial"/>
                      <w:sz w:val="18"/>
                      <w:szCs w:val="18"/>
                    </w:rPr>
                    <w:t>todas las reuniones celebradas del CCAPTR, se ha observado que, en algunas reuniones, han faltado los representantes de algunas de entidades que integran ese CCAPTR; por lo que se sugiere que se autorice la desig</w:t>
                  </w:r>
                  <w:r w:rsidR="00862A63">
                    <w:rPr>
                      <w:rFonts w:ascii="ITC Avant Garde" w:hAnsi="ITC Avant Garde" w:cs="Arial"/>
                      <w:sz w:val="18"/>
                      <w:szCs w:val="18"/>
                    </w:rPr>
                    <w:t>na</w:t>
                  </w:r>
                  <w:r w:rsidR="00862A63" w:rsidRPr="008D353A">
                    <w:rPr>
                      <w:rFonts w:ascii="ITC Avant Garde" w:hAnsi="ITC Avant Garde" w:cs="Arial"/>
                      <w:sz w:val="18"/>
                      <w:szCs w:val="18"/>
                    </w:rPr>
                    <w:t>ción de un segundo suplente, para que se logre una mejor y mayor participación de los miembros del CCAPTR en todas las reuniones.</w:t>
                  </w:r>
                </w:p>
              </w:tc>
            </w:tr>
            <w:tr w:rsidR="00F87485" w:rsidRPr="00510F49" w14:paraId="131C1689"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D59B69" w14:textId="5243AFF2" w:rsidR="00F87485" w:rsidRDefault="00000000" w:rsidP="00F87485">
                  <w:pPr>
                    <w:jc w:val="center"/>
                    <w:rPr>
                      <w:rFonts w:ascii="ITC Avant Garde" w:hAnsi="ITC Avant Garde"/>
                      <w:sz w:val="18"/>
                      <w:szCs w:val="18"/>
                    </w:rPr>
                  </w:pPr>
                  <w:sdt>
                    <w:sdtPr>
                      <w:rPr>
                        <w:rFonts w:ascii="ITC Avant Garde" w:hAnsi="ITC Avant Garde"/>
                        <w:sz w:val="18"/>
                        <w:szCs w:val="18"/>
                      </w:rPr>
                      <w:alias w:val="Tipo"/>
                      <w:tag w:val="Tipo"/>
                      <w:id w:val="1413589547"/>
                      <w:placeholder>
                        <w:docPart w:val="B6B3FF5D8A4F41C88B7FAC364F95F60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87485" w:rsidRPr="009D1502">
                        <w:rPr>
                          <w:rFonts w:ascii="ITC Avant Garde" w:hAnsi="ITC Avant Garde"/>
                          <w:sz w:val="18"/>
                          <w:szCs w:val="18"/>
                        </w:rPr>
                        <w:t>Obligación</w:t>
                      </w:r>
                    </w:sdtContent>
                  </w:sdt>
                </w:p>
              </w:tc>
              <w:tc>
                <w:tcPr>
                  <w:tcW w:w="1124" w:type="dxa"/>
                  <w:tcBorders>
                    <w:left w:val="single" w:sz="4" w:space="0" w:color="auto"/>
                    <w:right w:val="single" w:sz="4" w:space="0" w:color="auto"/>
                  </w:tcBorders>
                  <w:shd w:val="clear" w:color="auto" w:fill="FFFFFF" w:themeFill="background1"/>
                  <w:vAlign w:val="center"/>
                </w:tcPr>
                <w:p w14:paraId="22B7EDFA" w14:textId="758C8395" w:rsidR="00F87485" w:rsidRPr="009D1502" w:rsidRDefault="00F87485" w:rsidP="00F87485">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69C1DDEE" w14:textId="43933A5A" w:rsidR="00F87485" w:rsidRDefault="00F87485" w:rsidP="00F87485">
                  <w:pPr>
                    <w:jc w:val="both"/>
                    <w:rPr>
                      <w:rFonts w:ascii="ITC Avant Garde" w:hAnsi="ITC Avant Garde" w:cs="Arial"/>
                      <w:sz w:val="18"/>
                      <w:szCs w:val="18"/>
                    </w:rPr>
                  </w:pPr>
                  <w:r w:rsidRPr="008D353A">
                    <w:rPr>
                      <w:rFonts w:ascii="ITC Avant Garde" w:hAnsi="ITC Avant Garde" w:cs="Arial"/>
                      <w:sz w:val="18"/>
                      <w:szCs w:val="18"/>
                    </w:rPr>
                    <w:t xml:space="preserve">DÉCIMO TERCERO </w:t>
                  </w:r>
                  <w:r>
                    <w:rPr>
                      <w:rFonts w:ascii="ITC Avant Garde" w:hAnsi="ITC Avant Garde" w:cs="Arial"/>
                      <w:sz w:val="18"/>
                      <w:szCs w:val="18"/>
                    </w:rPr>
                    <w:t>SEGUNDO</w:t>
                  </w:r>
                  <w:r w:rsidRPr="008D353A">
                    <w:rPr>
                      <w:rFonts w:ascii="ITC Avant Garde" w:hAnsi="ITC Avant Garde" w:cs="Arial"/>
                      <w:sz w:val="18"/>
                      <w:szCs w:val="18"/>
                    </w:rPr>
                    <w:t xml:space="preserve"> </w:t>
                  </w:r>
                  <w:r w:rsidRPr="008D353A">
                    <w:rPr>
                      <w:rFonts w:ascii="ITC Avant Garde" w:hAnsi="ITC Avant Garde" w:cs="Arial"/>
                      <w:sz w:val="18"/>
                      <w:szCs w:val="18"/>
                    </w:rPr>
                    <w:lastRenderedPageBreak/>
                    <w:t>PÁRRAFO</w:t>
                  </w:r>
                  <w:r>
                    <w:rPr>
                      <w:rFonts w:ascii="ITC Avant Garde" w:hAnsi="ITC Avant Garde" w:cs="Arial"/>
                      <w:sz w:val="18"/>
                      <w:szCs w:val="18"/>
                    </w:rPr>
                    <w:t xml:space="preserve">, </w:t>
                  </w:r>
                  <w:r w:rsidRPr="008D353A">
                    <w:rPr>
                      <w:rFonts w:ascii="ITC Avant Garde" w:hAnsi="ITC Avant Garde" w:cs="Arial"/>
                      <w:sz w:val="18"/>
                      <w:szCs w:val="18"/>
                    </w:rPr>
                    <w:t xml:space="preserve">VIGÉSIMO QUINTO </w:t>
                  </w:r>
                  <w:r w:rsidR="0095126A">
                    <w:rPr>
                      <w:rFonts w:ascii="ITC Avant Garde" w:hAnsi="ITC Avant Garde" w:cs="Arial"/>
                      <w:sz w:val="18"/>
                      <w:szCs w:val="18"/>
                    </w:rPr>
                    <w:t>FRACCIÓN</w:t>
                  </w:r>
                  <w:r w:rsidR="0095126A" w:rsidRPr="008D353A">
                    <w:rPr>
                      <w:rFonts w:ascii="ITC Avant Garde" w:hAnsi="ITC Avant Garde" w:cs="Arial"/>
                      <w:sz w:val="18"/>
                      <w:szCs w:val="18"/>
                    </w:rPr>
                    <w:t xml:space="preserve"> </w:t>
                  </w:r>
                  <w:r w:rsidRPr="008D353A">
                    <w:rPr>
                      <w:rFonts w:ascii="ITC Avant Garde" w:hAnsi="ITC Avant Garde" w:cs="Arial"/>
                      <w:sz w:val="18"/>
                      <w:szCs w:val="18"/>
                    </w:rPr>
                    <w:t>II</w:t>
                  </w:r>
                  <w:r>
                    <w:rPr>
                      <w:rFonts w:ascii="ITC Avant Garde" w:hAnsi="ITC Avant Garde" w:cs="Arial"/>
                      <w:sz w:val="18"/>
                      <w:szCs w:val="18"/>
                    </w:rPr>
                    <w:t>, VIGÉSIMO SÉPTIMO,</w:t>
                  </w:r>
                  <w:r w:rsidR="00D92ADD">
                    <w:rPr>
                      <w:rFonts w:ascii="ITC Avant Garde" w:hAnsi="ITC Avant Garde" w:cs="Arial"/>
                      <w:sz w:val="18"/>
                      <w:szCs w:val="18"/>
                    </w:rPr>
                    <w:t xml:space="preserve"> PRIMER PÁRARAFO Y FRACCIONES IV Y V</w:t>
                  </w:r>
                  <w:r>
                    <w:rPr>
                      <w:rFonts w:ascii="ITC Avant Garde" w:hAnsi="ITC Avant Garde" w:cs="Arial"/>
                      <w:sz w:val="18"/>
                      <w:szCs w:val="18"/>
                    </w:rPr>
                    <w:t xml:space="preserve"> </w:t>
                  </w:r>
                  <w:r w:rsidRPr="008D353A">
                    <w:rPr>
                      <w:rFonts w:ascii="ITC Avant Garde" w:hAnsi="ITC Avant Garde" w:cs="Arial"/>
                      <w:sz w:val="18"/>
                      <w:szCs w:val="18"/>
                    </w:rPr>
                    <w:t xml:space="preserve">VIGÉSIMO OCTAVO </w:t>
                  </w:r>
                  <w:r w:rsidR="00D71C1A" w:rsidRPr="008D353A">
                    <w:rPr>
                      <w:rFonts w:ascii="ITC Avant Garde" w:hAnsi="ITC Avant Garde" w:cs="Arial"/>
                      <w:sz w:val="18"/>
                      <w:szCs w:val="18"/>
                    </w:rPr>
                    <w:t>SEGUNDO PÁRRAFO</w:t>
                  </w:r>
                </w:p>
                <w:p w14:paraId="6099915E" w14:textId="77777777" w:rsidR="00D71C1A" w:rsidRPr="008D353A" w:rsidRDefault="00D71C1A" w:rsidP="00F87485">
                  <w:pPr>
                    <w:jc w:val="both"/>
                    <w:rPr>
                      <w:rFonts w:ascii="ITC Avant Garde" w:hAnsi="ITC Avant Garde" w:cs="Arial"/>
                      <w:sz w:val="18"/>
                      <w:szCs w:val="18"/>
                    </w:rPr>
                  </w:pPr>
                </w:p>
                <w:p w14:paraId="0531652B" w14:textId="46156D92" w:rsidR="00F87485" w:rsidRPr="008D353A" w:rsidRDefault="00F87485" w:rsidP="00F87485">
                  <w:pPr>
                    <w:jc w:val="both"/>
                    <w:rPr>
                      <w:rFonts w:ascii="ITC Avant Garde" w:hAnsi="ITC Avant Garde" w:cs="Arial"/>
                      <w:sz w:val="18"/>
                      <w:szCs w:val="18"/>
                    </w:rPr>
                  </w:pPr>
                  <w:r>
                    <w:rPr>
                      <w:rFonts w:ascii="ITC Avant Garde" w:hAnsi="ITC Avant Garde" w:cs="Arial"/>
                      <w:sz w:val="18"/>
                      <w:szCs w:val="18"/>
                    </w:rPr>
                    <w:t>3 años la acreditación, 120 horas anuales</w:t>
                  </w:r>
                </w:p>
              </w:tc>
              <w:tc>
                <w:tcPr>
                  <w:tcW w:w="1492" w:type="dxa"/>
                  <w:tcBorders>
                    <w:left w:val="single" w:sz="4" w:space="0" w:color="auto"/>
                    <w:right w:val="single" w:sz="4" w:space="0" w:color="auto"/>
                  </w:tcBorders>
                  <w:shd w:val="clear" w:color="auto" w:fill="FFFFFF" w:themeFill="background1"/>
                  <w:vAlign w:val="center"/>
                </w:tcPr>
                <w:sdt>
                  <w:sdtPr>
                    <w:rPr>
                      <w:rFonts w:ascii="ITC Avant Garde" w:hAnsi="ITC Avant Garde"/>
                      <w:sz w:val="18"/>
                      <w:szCs w:val="18"/>
                    </w:rPr>
                    <w:alias w:val="Tipo"/>
                    <w:tag w:val="Tipo"/>
                    <w:id w:val="-218283740"/>
                    <w:placeholder>
                      <w:docPart w:val="8C8F725472AB4B07AA92306AE85291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p w14:paraId="2D207C6D" w14:textId="77777777" w:rsidR="00F87485" w:rsidRDefault="00F87485" w:rsidP="00F87485">
                      <w:pPr>
                        <w:jc w:val="center"/>
                        <w:rPr>
                          <w:rFonts w:ascii="ITC Avant Garde" w:hAnsi="ITC Avant Garde"/>
                          <w:sz w:val="18"/>
                          <w:szCs w:val="18"/>
                        </w:rPr>
                      </w:pPr>
                      <w:r>
                        <w:rPr>
                          <w:rFonts w:ascii="ITC Avant Garde" w:hAnsi="ITC Avant Garde"/>
                          <w:sz w:val="18"/>
                          <w:szCs w:val="18"/>
                        </w:rPr>
                        <w:t xml:space="preserve">Establece licencias, permisos o </w:t>
                      </w:r>
                      <w:r>
                        <w:rPr>
                          <w:rFonts w:ascii="ITC Avant Garde" w:hAnsi="ITC Avant Garde"/>
                          <w:sz w:val="18"/>
                          <w:szCs w:val="18"/>
                        </w:rPr>
                        <w:lastRenderedPageBreak/>
                        <w:t>títulos habilitantes para prestar o producir bienes y servicios</w:t>
                      </w:r>
                    </w:p>
                  </w:sdtContent>
                </w:sdt>
                <w:p w14:paraId="5302D1D3" w14:textId="77777777" w:rsidR="00F87485" w:rsidRDefault="00F87485" w:rsidP="00F87485">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vAlign w:val="center"/>
                </w:tcPr>
                <w:p w14:paraId="2E387620" w14:textId="6E7C6879" w:rsidR="00F87485" w:rsidRPr="009D1502" w:rsidRDefault="00F87485" w:rsidP="00F87485">
                  <w:pPr>
                    <w:jc w:val="center"/>
                    <w:rPr>
                      <w:rFonts w:ascii="ITC Avant Garde" w:hAnsi="ITC Avant Garde"/>
                      <w:sz w:val="18"/>
                      <w:szCs w:val="18"/>
                    </w:rPr>
                  </w:pPr>
                  <w:r>
                    <w:rPr>
                      <w:rFonts w:ascii="ITC Avant Garde" w:hAnsi="ITC Avant Garde"/>
                      <w:sz w:val="18"/>
                      <w:szCs w:val="18"/>
                    </w:rPr>
                    <w:lastRenderedPageBreak/>
                    <w:t>solicitantes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324344" w14:textId="1240AFBC" w:rsidR="00F87485" w:rsidRPr="008D353A" w:rsidRDefault="00F87485" w:rsidP="00F87485">
                  <w:pPr>
                    <w:jc w:val="both"/>
                    <w:rPr>
                      <w:rFonts w:ascii="ITC Avant Garde" w:hAnsi="ITC Avant Garde" w:cs="Arial"/>
                      <w:sz w:val="18"/>
                      <w:szCs w:val="18"/>
                    </w:rPr>
                  </w:pPr>
                  <w:r w:rsidRPr="008D353A">
                    <w:rPr>
                      <w:rFonts w:ascii="ITC Avant Garde" w:hAnsi="ITC Avant Garde" w:cs="Arial"/>
                      <w:sz w:val="18"/>
                      <w:szCs w:val="18"/>
                    </w:rPr>
                    <w:t xml:space="preserve">Considerando que se ha sugerido que </w:t>
                  </w:r>
                  <w:r w:rsidRPr="008D353A">
                    <w:rPr>
                      <w:rFonts w:ascii="ITC Avant Garde" w:hAnsi="ITC Avant Garde" w:cs="Arial"/>
                      <w:sz w:val="18"/>
                      <w:szCs w:val="18"/>
                    </w:rPr>
                    <w:lastRenderedPageBreak/>
                    <w:t>la vigencia de la Acreditación de perito sea de 3 años en lugar de 2 años; entonces, para el caso de la revalidación de la Acreditación de Peritos, se</w:t>
                  </w:r>
                  <w:r w:rsidR="00D71C1A">
                    <w:rPr>
                      <w:rFonts w:ascii="ITC Avant Garde" w:hAnsi="ITC Avant Garde" w:cs="Arial"/>
                      <w:sz w:val="18"/>
                      <w:szCs w:val="18"/>
                    </w:rPr>
                    <w:t xml:space="preserve"> propone</w:t>
                  </w:r>
                  <w:r w:rsidRPr="008D353A">
                    <w:rPr>
                      <w:rFonts w:ascii="ITC Avant Garde" w:hAnsi="ITC Avant Garde" w:cs="Arial"/>
                      <w:sz w:val="18"/>
                      <w:szCs w:val="18"/>
                    </w:rPr>
                    <w:t xml:space="preserve"> </w:t>
                  </w:r>
                  <w:r w:rsidR="001C7A43">
                    <w:rPr>
                      <w:rFonts w:ascii="ITC Avant Garde" w:hAnsi="ITC Avant Garde" w:cs="Arial"/>
                      <w:sz w:val="18"/>
                      <w:szCs w:val="18"/>
                    </w:rPr>
                    <w:t xml:space="preserve">de 40 horas anuales a </w:t>
                  </w:r>
                  <w:r w:rsidR="00A93655">
                    <w:rPr>
                      <w:rFonts w:ascii="ITC Avant Garde" w:hAnsi="ITC Avant Garde" w:cs="Arial"/>
                      <w:sz w:val="18"/>
                      <w:szCs w:val="18"/>
                    </w:rPr>
                    <w:t>acreditar</w:t>
                  </w:r>
                  <w:r w:rsidRPr="008D353A">
                    <w:rPr>
                      <w:rFonts w:ascii="ITC Avant Garde" w:hAnsi="ITC Avant Garde" w:cs="Arial"/>
                      <w:sz w:val="18"/>
                      <w:szCs w:val="18"/>
                    </w:rPr>
                    <w:t xml:space="preserve"> 120 horas para los </w:t>
                  </w:r>
                  <w:r w:rsidR="00A93655">
                    <w:rPr>
                      <w:rFonts w:ascii="ITC Avant Garde" w:hAnsi="ITC Avant Garde" w:cs="Arial"/>
                      <w:sz w:val="18"/>
                      <w:szCs w:val="18"/>
                    </w:rPr>
                    <w:t xml:space="preserve">últimos </w:t>
                  </w:r>
                  <w:r w:rsidRPr="008D353A">
                    <w:rPr>
                      <w:rFonts w:ascii="ITC Avant Garde" w:hAnsi="ITC Avant Garde" w:cs="Arial"/>
                      <w:sz w:val="18"/>
                      <w:szCs w:val="18"/>
                    </w:rPr>
                    <w:t xml:space="preserve">tres años. </w:t>
                  </w:r>
                </w:p>
                <w:p w14:paraId="471887BC" w14:textId="77777777" w:rsidR="00F87485" w:rsidRPr="008D353A" w:rsidRDefault="00F87485" w:rsidP="00F87485">
                  <w:pPr>
                    <w:rPr>
                      <w:rFonts w:ascii="ITC Avant Garde" w:hAnsi="ITC Avant Garde" w:cs="Arial"/>
                      <w:sz w:val="18"/>
                      <w:szCs w:val="18"/>
                    </w:rPr>
                  </w:pPr>
                </w:p>
              </w:tc>
            </w:tr>
            <w:tr w:rsidR="00F87485" w:rsidRPr="00510F49" w14:paraId="71D19CA9"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29389F" w14:textId="77777777" w:rsidR="00F87485" w:rsidRPr="009D1502" w:rsidRDefault="00000000" w:rsidP="00F87485">
                  <w:pPr>
                    <w:jc w:val="center"/>
                    <w:rPr>
                      <w:rFonts w:ascii="ITC Avant Garde" w:hAnsi="ITC Avant Garde"/>
                      <w:sz w:val="18"/>
                      <w:szCs w:val="18"/>
                    </w:rPr>
                  </w:pPr>
                  <w:sdt>
                    <w:sdtPr>
                      <w:rPr>
                        <w:rFonts w:ascii="ITC Avant Garde" w:hAnsi="ITC Avant Garde"/>
                        <w:sz w:val="18"/>
                        <w:szCs w:val="18"/>
                      </w:rPr>
                      <w:alias w:val="Tipo"/>
                      <w:tag w:val="Tipo"/>
                      <w:id w:val="-745105220"/>
                      <w:placeholder>
                        <w:docPart w:val="0109E63CF575459D95EC5AB5E1BB862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87485" w:rsidRPr="009D1502">
                        <w:rPr>
                          <w:rFonts w:ascii="ITC Avant Garde" w:hAnsi="ITC Avant Garde"/>
                          <w:sz w:val="18"/>
                          <w:szCs w:val="18"/>
                        </w:rPr>
                        <w:t>Obligación</w:t>
                      </w:r>
                    </w:sdtContent>
                  </w:sdt>
                </w:p>
              </w:tc>
              <w:tc>
                <w:tcPr>
                  <w:tcW w:w="1124" w:type="dxa"/>
                  <w:tcBorders>
                    <w:left w:val="single" w:sz="4" w:space="0" w:color="auto"/>
                    <w:bottom w:val="single" w:sz="4" w:space="0" w:color="auto"/>
                    <w:right w:val="single" w:sz="4" w:space="0" w:color="auto"/>
                  </w:tcBorders>
                  <w:shd w:val="clear" w:color="auto" w:fill="FFFFFF" w:themeFill="background1"/>
                  <w:vAlign w:val="center"/>
                </w:tcPr>
                <w:p w14:paraId="2B6E0321" w14:textId="77777777" w:rsidR="00F87485" w:rsidRPr="009D1502" w:rsidRDefault="00F87485" w:rsidP="00F87485">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1149DBDD" w14:textId="48467D72" w:rsidR="00F87485" w:rsidRDefault="00F87485" w:rsidP="00F87485">
                  <w:pPr>
                    <w:rPr>
                      <w:rFonts w:ascii="ITC Avant Garde" w:hAnsi="ITC Avant Garde"/>
                      <w:sz w:val="18"/>
                      <w:szCs w:val="18"/>
                    </w:rPr>
                  </w:pPr>
                  <w:r>
                    <w:rPr>
                      <w:rFonts w:ascii="ITC Avant Garde" w:hAnsi="ITC Avant Garde"/>
                      <w:sz w:val="18"/>
                      <w:szCs w:val="18"/>
                    </w:rPr>
                    <w:t xml:space="preserve">VIGÉSIMO NOVENO </w:t>
                  </w:r>
                </w:p>
                <w:p w14:paraId="373C814A" w14:textId="4DD5BCEE" w:rsidR="00F87485" w:rsidRDefault="0095126A" w:rsidP="00F87485">
                  <w:pPr>
                    <w:jc w:val="center"/>
                    <w:rPr>
                      <w:rFonts w:ascii="ITC Avant Garde" w:hAnsi="ITC Avant Garde"/>
                      <w:sz w:val="18"/>
                      <w:szCs w:val="18"/>
                    </w:rPr>
                  </w:pPr>
                  <w:r>
                    <w:rPr>
                      <w:rFonts w:ascii="ITC Avant Garde" w:hAnsi="ITC Avant Garde"/>
                      <w:sz w:val="18"/>
                      <w:szCs w:val="18"/>
                    </w:rPr>
                    <w:t>SE ADICIONA LA FRACCIÓN V:</w:t>
                  </w:r>
                </w:p>
                <w:p w14:paraId="60456D36" w14:textId="77777777" w:rsidR="0095126A" w:rsidRDefault="0095126A" w:rsidP="00F87485">
                  <w:pPr>
                    <w:jc w:val="center"/>
                    <w:rPr>
                      <w:rFonts w:ascii="ITC Avant Garde" w:hAnsi="ITC Avant Garde"/>
                      <w:sz w:val="18"/>
                      <w:szCs w:val="18"/>
                    </w:rPr>
                  </w:pPr>
                </w:p>
                <w:p w14:paraId="367ADAE3" w14:textId="2F27DDA7" w:rsidR="00F87485" w:rsidRPr="00F87485" w:rsidRDefault="00F87485" w:rsidP="00F87485">
                  <w:pPr>
                    <w:jc w:val="center"/>
                    <w:rPr>
                      <w:rFonts w:ascii="ITC Avant Garde" w:hAnsi="ITC Avant Garde"/>
                      <w:sz w:val="18"/>
                      <w:szCs w:val="18"/>
                    </w:rPr>
                  </w:pPr>
                  <w:r w:rsidRPr="00F87485">
                    <w:rPr>
                      <w:rFonts w:ascii="ITC Avant Garde" w:hAnsi="ITC Avant Garde"/>
                      <w:sz w:val="18"/>
                      <w:szCs w:val="18"/>
                    </w:rPr>
                    <w:t xml:space="preserve">V. </w:t>
                  </w:r>
                  <w:r w:rsidRPr="00F87485">
                    <w:rPr>
                      <w:rFonts w:ascii="ITC Avant Garde" w:hAnsi="ITC Avant Garde"/>
                      <w:sz w:val="18"/>
                      <w:szCs w:val="18"/>
                    </w:rPr>
                    <w:tab/>
                    <w:t xml:space="preserve">Si </w:t>
                  </w:r>
                  <w:r w:rsidR="0095126A">
                    <w:rPr>
                      <w:rFonts w:ascii="ITC Avant Garde" w:hAnsi="ITC Avant Garde"/>
                      <w:sz w:val="18"/>
                      <w:szCs w:val="18"/>
                    </w:rPr>
                    <w:t xml:space="preserve">al </w:t>
                  </w:r>
                  <w:r w:rsidRPr="00F87485">
                    <w:rPr>
                      <w:rFonts w:ascii="ITC Avant Garde" w:hAnsi="ITC Avant Garde"/>
                      <w:sz w:val="18"/>
                      <w:szCs w:val="18"/>
                    </w:rPr>
                    <w:t>momento de iniciar el proceso de Acreditación por primera vez y/o revalidación el Solicitante se encuentra en falta de pago con este Instituto, no podrán obtener la Acreditación y revalidación correspondiente.</w:t>
                  </w:r>
                </w:p>
              </w:tc>
              <w:tc>
                <w:tcPr>
                  <w:tcW w:w="1492" w:type="dxa"/>
                  <w:tcBorders>
                    <w:left w:val="single" w:sz="4" w:space="0" w:color="auto"/>
                    <w:right w:val="single" w:sz="4" w:space="0" w:color="auto"/>
                  </w:tcBorders>
                  <w:shd w:val="clear" w:color="auto" w:fill="FFFFFF" w:themeFill="background1"/>
                </w:tcPr>
                <w:p w14:paraId="54CB75D3" w14:textId="77777777" w:rsidR="00F87485" w:rsidRDefault="00F87485" w:rsidP="00F87485">
                  <w:pPr>
                    <w:jc w:val="center"/>
                    <w:rPr>
                      <w:rFonts w:ascii="ITC Avant Garde" w:hAnsi="ITC Avant Garde"/>
                      <w:sz w:val="18"/>
                      <w:szCs w:val="18"/>
                    </w:rPr>
                  </w:pPr>
                </w:p>
                <w:sdt>
                  <w:sdtPr>
                    <w:rPr>
                      <w:rFonts w:ascii="ITC Avant Garde" w:hAnsi="ITC Avant Garde"/>
                      <w:sz w:val="18"/>
                      <w:szCs w:val="18"/>
                    </w:rPr>
                    <w:alias w:val="Tipo"/>
                    <w:tag w:val="Tipo"/>
                    <w:id w:val="1501462109"/>
                    <w:placeholder>
                      <w:docPart w:val="22EDD3E0936C4CC88004B139AC56D3A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p w14:paraId="222BFE66" w14:textId="1C73F466" w:rsidR="00F87485" w:rsidRPr="009D1502" w:rsidRDefault="00F87485" w:rsidP="00F87485">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tc>
              <w:tc>
                <w:tcPr>
                  <w:tcW w:w="1499" w:type="dxa"/>
                  <w:tcBorders>
                    <w:left w:val="single" w:sz="4" w:space="0" w:color="auto"/>
                    <w:right w:val="single" w:sz="4" w:space="0" w:color="auto"/>
                  </w:tcBorders>
                  <w:shd w:val="clear" w:color="auto" w:fill="FFFFFF" w:themeFill="background1"/>
                </w:tcPr>
                <w:p w14:paraId="3555BEA1" w14:textId="77777777" w:rsidR="00F87485" w:rsidRDefault="00F87485" w:rsidP="00F87485">
                  <w:pPr>
                    <w:jc w:val="center"/>
                    <w:rPr>
                      <w:rFonts w:ascii="ITC Avant Garde" w:hAnsi="ITC Avant Garde"/>
                      <w:sz w:val="18"/>
                      <w:szCs w:val="18"/>
                    </w:rPr>
                  </w:pPr>
                </w:p>
                <w:p w14:paraId="357F0739" w14:textId="77777777" w:rsidR="00F87485" w:rsidRDefault="00F87485" w:rsidP="00F87485">
                  <w:pPr>
                    <w:jc w:val="center"/>
                    <w:rPr>
                      <w:rFonts w:ascii="ITC Avant Garde" w:hAnsi="ITC Avant Garde"/>
                      <w:sz w:val="18"/>
                      <w:szCs w:val="18"/>
                    </w:rPr>
                  </w:pPr>
                </w:p>
                <w:p w14:paraId="0CCB50EC" w14:textId="6544DC4A" w:rsidR="00F87485" w:rsidRPr="009D1502" w:rsidRDefault="00F87485" w:rsidP="00F87485">
                  <w:pPr>
                    <w:jc w:val="center"/>
                    <w:rPr>
                      <w:rFonts w:ascii="ITC Avant Garde" w:hAnsi="ITC Avant Garde"/>
                      <w:sz w:val="18"/>
                      <w:szCs w:val="18"/>
                    </w:rPr>
                  </w:pPr>
                  <w:r>
                    <w:rPr>
                      <w:rFonts w:ascii="ITC Avant Garde" w:hAnsi="ITC Avant Garde"/>
                      <w:sz w:val="18"/>
                      <w:szCs w:val="18"/>
                    </w:rPr>
                    <w:t>Solicitantes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143F" w14:textId="7E92AFE4" w:rsidR="00F87485" w:rsidRPr="00DA6CB2" w:rsidRDefault="00F87485" w:rsidP="00F87485">
                  <w:pPr>
                    <w:jc w:val="both"/>
                    <w:rPr>
                      <w:rFonts w:ascii="ITC Avant Garde" w:hAnsi="ITC Avant Garde" w:cs="Calibri Light"/>
                      <w:sz w:val="18"/>
                      <w:szCs w:val="18"/>
                    </w:rPr>
                  </w:pPr>
                  <w:r w:rsidRPr="00510F49">
                    <w:rPr>
                      <w:rFonts w:ascii="ITC Avant Garde" w:hAnsi="ITC Avant Garde"/>
                      <w:sz w:val="18"/>
                      <w:szCs w:val="18"/>
                    </w:rPr>
                    <w:t>Acreditar ante el Instituto que no está impedido legalmente para ejercer como perito en la materia.</w:t>
                  </w:r>
                </w:p>
              </w:tc>
            </w:tr>
          </w:tbl>
          <w:p w14:paraId="1173EF44" w14:textId="77777777" w:rsidR="002025CB" w:rsidRPr="00510F49" w:rsidRDefault="00E84534" w:rsidP="00225DA6">
            <w:pPr>
              <w:jc w:val="both"/>
              <w:rPr>
                <w:rFonts w:ascii="ITC Avant Garde" w:hAnsi="ITC Avant Garde"/>
                <w:i/>
                <w:sz w:val="18"/>
                <w:szCs w:val="18"/>
              </w:rPr>
            </w:pPr>
            <w:r w:rsidRPr="00510F49">
              <w:rPr>
                <w:rFonts w:ascii="ITC Avant Garde" w:hAnsi="ITC Avant Garde"/>
                <w:i/>
                <w:sz w:val="18"/>
                <w:szCs w:val="18"/>
              </w:rPr>
              <w:t xml:space="preserve"> </w:t>
            </w:r>
          </w:p>
          <w:p w14:paraId="27AEBE86" w14:textId="77777777" w:rsidR="000F48E5" w:rsidRPr="00B67ABC" w:rsidRDefault="000F48E5" w:rsidP="00225DA6">
            <w:pPr>
              <w:jc w:val="both"/>
              <w:rPr>
                <w:rFonts w:ascii="ITC Avant Garde" w:hAnsi="ITC Avant Garde"/>
                <w:sz w:val="18"/>
                <w:szCs w:val="18"/>
              </w:rPr>
            </w:pPr>
          </w:p>
          <w:p w14:paraId="75CFE4B5" w14:textId="77777777" w:rsidR="00711C10" w:rsidRPr="00510F49" w:rsidRDefault="00711C10" w:rsidP="00225DA6">
            <w:pPr>
              <w:jc w:val="both"/>
              <w:rPr>
                <w:rFonts w:ascii="ITC Avant Garde" w:hAnsi="ITC Avant Garde"/>
                <w:sz w:val="18"/>
                <w:szCs w:val="18"/>
              </w:rPr>
            </w:pPr>
          </w:p>
        </w:tc>
      </w:tr>
    </w:tbl>
    <w:p w14:paraId="01D37373"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12BBCD60" w14:textId="77777777" w:rsidTr="00AD4689">
        <w:trPr>
          <w:trHeight w:val="1793"/>
        </w:trPr>
        <w:tc>
          <w:tcPr>
            <w:tcW w:w="8828" w:type="dxa"/>
          </w:tcPr>
          <w:p w14:paraId="2800AF49"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D515951"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4DC4214"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746E0ADF" w14:textId="77777777" w:rsidTr="00023BBB">
              <w:trPr>
                <w:jc w:val="center"/>
              </w:trPr>
              <w:tc>
                <w:tcPr>
                  <w:tcW w:w="2150" w:type="dxa"/>
                  <w:tcBorders>
                    <w:bottom w:val="single" w:sz="4" w:space="0" w:color="auto"/>
                  </w:tcBorders>
                  <w:shd w:val="clear" w:color="auto" w:fill="A8D08D" w:themeFill="accent6" w:themeFillTint="99"/>
                </w:tcPr>
                <w:p w14:paraId="40DFE84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68E00007"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3944BE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A3F04B" w14:textId="3A8D97A4" w:rsidR="005335CF" w:rsidRPr="00DD06A0" w:rsidRDefault="00820C05"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0367B74D" w14:textId="77777777" w:rsidR="00820C05" w:rsidRPr="00820C05" w:rsidRDefault="00820C05" w:rsidP="00820C05">
                  <w:pPr>
                    <w:autoSpaceDE w:val="0"/>
                    <w:autoSpaceDN w:val="0"/>
                    <w:adjustRightInd w:val="0"/>
                    <w:rPr>
                      <w:rFonts w:ascii="ITC Avant Garde" w:hAnsi="ITC Avant Garde" w:cs="ITC Avant Garde"/>
                      <w:color w:val="000000"/>
                      <w:sz w:val="24"/>
                      <w:szCs w:val="24"/>
                    </w:rPr>
                  </w:pPr>
                </w:p>
                <w:p w14:paraId="3CEFBC7F" w14:textId="27FBB496" w:rsidR="00820C05" w:rsidRDefault="00820C05" w:rsidP="00820C05">
                  <w:pPr>
                    <w:autoSpaceDE w:val="0"/>
                    <w:autoSpaceDN w:val="0"/>
                    <w:adjustRightInd w:val="0"/>
                    <w:jc w:val="both"/>
                    <w:rPr>
                      <w:rFonts w:ascii="ITC Avant Garde" w:hAnsi="ITC Avant Garde" w:cs="ITC Avant Garde"/>
                      <w:color w:val="000000"/>
                      <w:sz w:val="19"/>
                      <w:szCs w:val="19"/>
                    </w:rPr>
                  </w:pPr>
                  <w:r>
                    <w:rPr>
                      <w:rFonts w:ascii="ITC Avant Garde" w:hAnsi="ITC Avant Garde" w:cs="ITC Avant Garde"/>
                      <w:color w:val="000000"/>
                      <w:sz w:val="19"/>
                      <w:szCs w:val="19"/>
                    </w:rPr>
                    <w:t>A</w:t>
                  </w:r>
                  <w:r w:rsidRPr="00820C05">
                    <w:rPr>
                      <w:rFonts w:ascii="ITC Avant Garde" w:hAnsi="ITC Avant Garde" w:cs="ITC Avant Garde"/>
                      <w:color w:val="000000"/>
                      <w:sz w:val="19"/>
                      <w:szCs w:val="19"/>
                    </w:rPr>
                    <w:t xml:space="preserve">l ampliar plazos de permanencia en el mercado de peritos de 2 a 3 años, se favorece la sana competencia en la oferta de sus servicios y se incrementan los incentivos para que aumente el número de interesados en presentar solicitudes. </w:t>
                  </w:r>
                </w:p>
                <w:p w14:paraId="4D6986F6" w14:textId="77777777" w:rsidR="00820C05" w:rsidRPr="00820C05" w:rsidRDefault="00820C05" w:rsidP="00004890">
                  <w:pPr>
                    <w:autoSpaceDE w:val="0"/>
                    <w:autoSpaceDN w:val="0"/>
                    <w:adjustRightInd w:val="0"/>
                    <w:jc w:val="both"/>
                    <w:rPr>
                      <w:rFonts w:ascii="ITC Avant Garde" w:hAnsi="ITC Avant Garde" w:cs="ITC Avant Garde"/>
                      <w:color w:val="000000"/>
                      <w:sz w:val="19"/>
                      <w:szCs w:val="19"/>
                    </w:rPr>
                  </w:pPr>
                </w:p>
                <w:p w14:paraId="78463AA5" w14:textId="541F1E77" w:rsidR="005335CF" w:rsidRPr="00DD06A0" w:rsidRDefault="00820C05" w:rsidP="00004890">
                  <w:pPr>
                    <w:jc w:val="both"/>
                    <w:rPr>
                      <w:rFonts w:ascii="ITC Avant Garde" w:hAnsi="ITC Avant Garde"/>
                      <w:sz w:val="18"/>
                      <w:szCs w:val="18"/>
                    </w:rPr>
                  </w:pPr>
                  <w:r w:rsidRPr="00820C05">
                    <w:rPr>
                      <w:rFonts w:ascii="ITC Avant Garde" w:hAnsi="ITC Avant Garde" w:cs="ITC Avant Garde"/>
                      <w:color w:val="000000"/>
                      <w:sz w:val="19"/>
                      <w:szCs w:val="19"/>
                    </w:rPr>
                    <w:t>Adicionalmente, una mayor cantidad de peritos representa una mayor oferta de servicios para efecto de la emisión de Certificados de Homologación (en lo sucesivo, “CH”) Tipo B y C. Por ejemplo, de acuerdo con la información disponible en la “Lista de equipos homologados”</w:t>
                  </w:r>
                  <w:r w:rsidRPr="00820C05">
                    <w:rPr>
                      <w:rFonts w:ascii="ITC Avant Garde" w:hAnsi="ITC Avant Garde" w:cs="ITC Avant Garde"/>
                      <w:color w:val="000000"/>
                      <w:sz w:val="11"/>
                      <w:szCs w:val="11"/>
                    </w:rPr>
                    <w:t xml:space="preserve">11 </w:t>
                  </w:r>
                  <w:r w:rsidRPr="00820C05">
                    <w:rPr>
                      <w:rFonts w:ascii="ITC Avant Garde" w:hAnsi="ITC Avant Garde" w:cs="ITC Avant Garde"/>
                      <w:color w:val="000000"/>
                      <w:sz w:val="19"/>
                      <w:szCs w:val="19"/>
                    </w:rPr>
                    <w:t>de 2022 a 2023, se emitieron 743 CH Tipo B y 2,545 CH Tipo C, mismos que correspondieron a 460 y 926 tipos de equipos, respectivamente. De 2022 a 2023, se incrementó la emisión de CH Tipo B y CH Tipo C, en 292% (de 151 a 592) y 342% (de 470 a 2,075), respectivamente.</w:t>
                  </w:r>
                </w:p>
              </w:tc>
            </w:tr>
          </w:tbl>
          <w:p w14:paraId="1D3EF14D" w14:textId="77777777" w:rsidR="002025CB" w:rsidRPr="00DD06A0" w:rsidRDefault="002025CB" w:rsidP="00225DA6">
            <w:pPr>
              <w:jc w:val="both"/>
              <w:rPr>
                <w:rFonts w:ascii="ITC Avant Garde" w:hAnsi="ITC Avant Garde"/>
                <w:sz w:val="18"/>
                <w:szCs w:val="18"/>
                <w:highlight w:val="yellow"/>
              </w:rPr>
            </w:pPr>
          </w:p>
        </w:tc>
      </w:tr>
    </w:tbl>
    <w:p w14:paraId="49C28A68"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72A106D1" w14:textId="77777777" w:rsidTr="00A35A74">
        <w:tc>
          <w:tcPr>
            <w:tcW w:w="8828" w:type="dxa"/>
          </w:tcPr>
          <w:p w14:paraId="474489E7"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2B6B3FC1" w14:textId="77777777" w:rsidR="00A35A74" w:rsidRPr="00DD06A0" w:rsidRDefault="00A35A74" w:rsidP="00E21B49">
            <w:pPr>
              <w:jc w:val="both"/>
              <w:rPr>
                <w:rFonts w:ascii="ITC Avant Garde" w:hAnsi="ITC Avant Garde"/>
                <w:sz w:val="18"/>
                <w:szCs w:val="18"/>
              </w:rPr>
            </w:pPr>
          </w:p>
          <w:p w14:paraId="74E427CD" w14:textId="77777777" w:rsidR="00820C05" w:rsidRPr="00004890" w:rsidRDefault="00820C05" w:rsidP="00004890">
            <w:pPr>
              <w:pStyle w:val="NormalWeb"/>
              <w:spacing w:before="0" w:beforeAutospacing="0" w:after="0" w:afterAutospacing="0"/>
              <w:ind w:left="22"/>
              <w:rPr>
                <w:rFonts w:ascii="ITC Avant Garde" w:eastAsiaTheme="minorHAnsi" w:hAnsi="ITC Avant Garde" w:cstheme="minorBidi"/>
                <w:sz w:val="18"/>
                <w:szCs w:val="18"/>
                <w:lang w:eastAsia="en-US"/>
              </w:rPr>
            </w:pPr>
            <w:r w:rsidRPr="00004890">
              <w:rPr>
                <w:rFonts w:ascii="ITC Avant Garde" w:eastAsiaTheme="minorHAnsi" w:hAnsi="ITC Avant Garde" w:cstheme="minorBidi"/>
                <w:sz w:val="18"/>
                <w:szCs w:val="18"/>
                <w:lang w:eastAsia="en-US"/>
              </w:rPr>
              <w:t xml:space="preserve">La propuesta de regulación reforzará el derecho de los consumidores, usuarios, audiencias, población indígena, grupos vulnerables y/o industria de los sectores de telecomunicaciones y radiodifusión considerando al artículo 6, párrafo 3, sección B, fracción II y III de la Constitución Política de los Estados Unidos Mexicanos[1] los cuales hacen referencia al derecho de recibir la prestación de los servicios de telecomunicaciones y radiodifusión en condiciones de competencia, respectivamente: </w:t>
            </w:r>
            <w:r w:rsidRPr="00004890">
              <w:rPr>
                <w:rFonts w:ascii="ITC Avant Garde" w:eastAsiaTheme="minorHAnsi" w:hAnsi="ITC Avant Garde" w:cstheme="minorBidi"/>
                <w:sz w:val="18"/>
                <w:szCs w:val="18"/>
                <w:lang w:eastAsia="en-US"/>
              </w:rPr>
              <w:br/>
            </w:r>
            <w:r w:rsidRPr="00004890">
              <w:rPr>
                <w:rFonts w:ascii="ITC Avant Garde" w:eastAsiaTheme="minorHAnsi" w:hAnsi="ITC Avant Garde" w:cstheme="minorBidi"/>
                <w:sz w:val="18"/>
                <w:szCs w:val="18"/>
                <w:lang w:eastAsia="en-US"/>
              </w:rPr>
              <w:br/>
              <w:t xml:space="preserve">“II. Las telecomunicaciones son servicios públicos de interés general, por lo que el Estado garantizará que sean prestados en condiciones de competencia, calidad, pluralidad, cobertura universal, interconexión, convergencia, continuidad, acceso libre y sin injerencias arbitrarias. </w:t>
            </w:r>
            <w:r w:rsidRPr="00004890">
              <w:rPr>
                <w:rFonts w:ascii="ITC Avant Garde" w:eastAsiaTheme="minorHAnsi" w:hAnsi="ITC Avant Garde" w:cstheme="minorBidi"/>
                <w:sz w:val="18"/>
                <w:szCs w:val="18"/>
                <w:lang w:eastAsia="en-US"/>
              </w:rPr>
              <w:br/>
            </w:r>
            <w:r w:rsidRPr="00004890">
              <w:rPr>
                <w:rFonts w:ascii="ITC Avant Garde" w:eastAsiaTheme="minorHAnsi" w:hAnsi="ITC Avant Garde" w:cstheme="minorBidi"/>
                <w:sz w:val="18"/>
                <w:szCs w:val="18"/>
                <w:lang w:eastAsia="en-US"/>
              </w:rPr>
              <w:br/>
              <w:t xml:space="preserve">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r w:rsidRPr="00004890">
              <w:rPr>
                <w:rFonts w:ascii="ITC Avant Garde" w:eastAsiaTheme="minorHAnsi" w:hAnsi="ITC Avant Garde" w:cstheme="minorBidi"/>
                <w:sz w:val="18"/>
                <w:szCs w:val="18"/>
                <w:lang w:eastAsia="en-US"/>
              </w:rPr>
              <w:br/>
            </w:r>
            <w:r>
              <w:rPr>
                <w:rFonts w:ascii="Segoe UI" w:hAnsi="Segoe UI" w:cs="Segoe UI"/>
              </w:rPr>
              <w:br/>
            </w:r>
            <w:r>
              <w:rPr>
                <w:rFonts w:ascii="Segoe UI" w:hAnsi="Segoe UI" w:cs="Segoe UI"/>
              </w:rPr>
              <w:br/>
            </w:r>
            <w:r>
              <w:rPr>
                <w:rFonts w:ascii="Segoe UI" w:hAnsi="Segoe UI" w:cs="Segoe UI"/>
              </w:rPr>
              <w:br/>
            </w:r>
            <w:r w:rsidRPr="00004890">
              <w:rPr>
                <w:rFonts w:ascii="ITC Avant Garde" w:eastAsiaTheme="minorHAnsi" w:hAnsi="ITC Avant Garde" w:cstheme="minorBidi"/>
                <w:sz w:val="18"/>
                <w:szCs w:val="18"/>
                <w:lang w:eastAsia="en-US"/>
              </w:rPr>
              <w:t xml:space="preserve">[1] Disponible en la siguiente dirección electrónica: </w:t>
            </w:r>
            <w:hyperlink r:id="rId12" w:history="1">
              <w:r w:rsidRPr="00004890">
                <w:rPr>
                  <w:rFonts w:ascii="ITC Avant Garde" w:eastAsiaTheme="minorHAnsi" w:hAnsi="ITC Avant Garde" w:cstheme="minorBidi"/>
                  <w:sz w:val="18"/>
                  <w:szCs w:val="18"/>
                  <w:lang w:eastAsia="en-US"/>
                </w:rPr>
                <w:t>https://www.diputados.gob.mx/LeyesBiblio/pdf/CPEUM.pdf</w:t>
              </w:r>
            </w:hyperlink>
            <w:r w:rsidRPr="00004890">
              <w:rPr>
                <w:rFonts w:ascii="ITC Avant Garde" w:eastAsiaTheme="minorHAnsi" w:hAnsi="ITC Avant Garde" w:cstheme="minorBidi"/>
                <w:sz w:val="18"/>
                <w:szCs w:val="18"/>
                <w:lang w:eastAsia="en-US"/>
              </w:rPr>
              <w:t xml:space="preserve"> </w:t>
            </w:r>
          </w:p>
          <w:p w14:paraId="4C79AAFA" w14:textId="54A71A92" w:rsidR="00A35A74" w:rsidRPr="00DD06A0" w:rsidRDefault="00A35A74" w:rsidP="006657C2">
            <w:pPr>
              <w:jc w:val="both"/>
              <w:rPr>
                <w:rFonts w:ascii="ITC Avant Garde" w:hAnsi="ITC Avant Garde"/>
                <w:sz w:val="18"/>
                <w:szCs w:val="18"/>
              </w:rPr>
            </w:pPr>
          </w:p>
        </w:tc>
      </w:tr>
    </w:tbl>
    <w:p w14:paraId="268F8380"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5D8BF0B7" w14:textId="77777777" w:rsidTr="00D500A9">
        <w:tc>
          <w:tcPr>
            <w:tcW w:w="8828" w:type="dxa"/>
          </w:tcPr>
          <w:p w14:paraId="6AB49DD7"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y los beneficios más significativos derivados de la propuesta de regulación. </w:t>
            </w:r>
          </w:p>
          <w:p w14:paraId="2E1820DE"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6EB19D5E" w14:textId="77777777" w:rsidR="00D500A9" w:rsidRPr="00DD06A0" w:rsidRDefault="00D500A9" w:rsidP="005665BE">
            <w:pPr>
              <w:jc w:val="both"/>
              <w:rPr>
                <w:rFonts w:ascii="ITC Avant Garde" w:hAnsi="ITC Avant Garde"/>
                <w:sz w:val="18"/>
                <w:szCs w:val="18"/>
              </w:rPr>
            </w:pPr>
          </w:p>
          <w:p w14:paraId="2EEF0C3F"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08"/>
              <w:gridCol w:w="1554"/>
              <w:gridCol w:w="1553"/>
              <w:gridCol w:w="1576"/>
            </w:tblGrid>
            <w:tr w:rsidR="00D500A9" w:rsidRPr="00DD06A0" w14:paraId="07BC226C" w14:textId="77777777" w:rsidTr="00B567D3">
              <w:trPr>
                <w:jc w:val="center"/>
              </w:trPr>
              <w:tc>
                <w:tcPr>
                  <w:tcW w:w="8602" w:type="dxa"/>
                  <w:gridSpan w:val="5"/>
                  <w:tcBorders>
                    <w:bottom w:val="single" w:sz="4" w:space="0" w:color="auto"/>
                  </w:tcBorders>
                  <w:shd w:val="clear" w:color="auto" w:fill="A8D08D" w:themeFill="accent6" w:themeFillTint="99"/>
                </w:tcPr>
                <w:p w14:paraId="23B5925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1E7B1A0C" w14:textId="77777777" w:rsidTr="00B567D3">
              <w:trPr>
                <w:jc w:val="center"/>
              </w:trPr>
              <w:tc>
                <w:tcPr>
                  <w:tcW w:w="1111" w:type="dxa"/>
                  <w:tcBorders>
                    <w:bottom w:val="single" w:sz="4" w:space="0" w:color="auto"/>
                  </w:tcBorders>
                  <w:shd w:val="clear" w:color="auto" w:fill="A8D08D" w:themeFill="accent6" w:themeFillTint="99"/>
                </w:tcPr>
                <w:p w14:paraId="578144A7" w14:textId="77777777" w:rsidR="00D500A9" w:rsidRPr="00DD06A0" w:rsidRDefault="00D500A9" w:rsidP="00225DA6">
                  <w:pPr>
                    <w:jc w:val="center"/>
                    <w:rPr>
                      <w:rFonts w:ascii="ITC Avant Garde" w:hAnsi="ITC Avant Garde"/>
                      <w:b/>
                      <w:sz w:val="18"/>
                      <w:szCs w:val="18"/>
                    </w:rPr>
                  </w:pPr>
                </w:p>
                <w:p w14:paraId="1533961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08" w:type="dxa"/>
                  <w:tcBorders>
                    <w:bottom w:val="single" w:sz="4" w:space="0" w:color="auto"/>
                  </w:tcBorders>
                  <w:shd w:val="clear" w:color="auto" w:fill="A8D08D" w:themeFill="accent6" w:themeFillTint="99"/>
                  <w:vAlign w:val="center"/>
                </w:tcPr>
                <w:p w14:paraId="77116E2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54" w:type="dxa"/>
                  <w:tcBorders>
                    <w:bottom w:val="single" w:sz="4" w:space="0" w:color="auto"/>
                  </w:tcBorders>
                  <w:shd w:val="clear" w:color="auto" w:fill="A8D08D" w:themeFill="accent6" w:themeFillTint="99"/>
                  <w:vAlign w:val="center"/>
                </w:tcPr>
                <w:p w14:paraId="72BCD0A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3" w:type="dxa"/>
                  <w:tcBorders>
                    <w:bottom w:val="single" w:sz="2" w:space="0" w:color="auto"/>
                  </w:tcBorders>
                  <w:shd w:val="clear" w:color="auto" w:fill="A8D08D" w:themeFill="accent6" w:themeFillTint="99"/>
                  <w:vAlign w:val="center"/>
                </w:tcPr>
                <w:p w14:paraId="509D468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576" w:type="dxa"/>
                  <w:shd w:val="clear" w:color="auto" w:fill="A8D08D" w:themeFill="accent6" w:themeFillTint="99"/>
                </w:tcPr>
                <w:p w14:paraId="3CA8456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53073452" w14:textId="77777777" w:rsidTr="00B567D3">
              <w:trPr>
                <w:jc w:val="center"/>
              </w:trPr>
              <w:tc>
                <w:tcPr>
                  <w:tcW w:w="1111" w:type="dxa"/>
                  <w:tcBorders>
                    <w:top w:val="single" w:sz="4" w:space="0" w:color="auto"/>
                    <w:left w:val="single" w:sz="4" w:space="0" w:color="auto"/>
                    <w:bottom w:val="single" w:sz="4" w:space="0" w:color="auto"/>
                    <w:right w:val="single" w:sz="4" w:space="0" w:color="auto"/>
                  </w:tcBorders>
                </w:tcPr>
                <w:p w14:paraId="73A2F67A" w14:textId="77777777" w:rsidR="00D500A9" w:rsidRPr="00DD06A0" w:rsidRDefault="00D500A9" w:rsidP="00225DA6">
                  <w:pPr>
                    <w:jc w:val="center"/>
                    <w:rPr>
                      <w:rFonts w:ascii="ITC Avant Garde" w:hAnsi="ITC Avant Garde"/>
                      <w:sz w:val="18"/>
                      <w:szCs w:val="18"/>
                      <w:highlight w:val="yellow"/>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4DD6A865" w14:textId="77777777" w:rsidR="00B567D3" w:rsidRPr="00DD06A0" w:rsidRDefault="00B567D3" w:rsidP="00225DA6">
                  <w:pP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F07111E" w14:textId="77777777" w:rsidR="00D500A9" w:rsidRPr="00DD06A0" w:rsidRDefault="00D500A9" w:rsidP="00225DA6">
                  <w:pPr>
                    <w:jc w:val="center"/>
                    <w:rPr>
                      <w:rFonts w:ascii="ITC Avant Garde" w:hAnsi="ITC Avant Garde"/>
                      <w:sz w:val="18"/>
                      <w:szCs w:val="18"/>
                    </w:rPr>
                  </w:pPr>
                </w:p>
              </w:tc>
              <w:tc>
                <w:tcPr>
                  <w:tcW w:w="1553" w:type="dxa"/>
                  <w:tcBorders>
                    <w:left w:val="single" w:sz="4" w:space="0" w:color="auto"/>
                    <w:right w:val="single" w:sz="4" w:space="0" w:color="auto"/>
                  </w:tcBorders>
                  <w:shd w:val="clear" w:color="auto" w:fill="FFFFFF" w:themeFill="background1"/>
                </w:tcPr>
                <w:p w14:paraId="0D28915B" w14:textId="77777777" w:rsidR="00D500A9" w:rsidRPr="00DD06A0" w:rsidRDefault="00D500A9" w:rsidP="00225DA6">
                  <w:pPr>
                    <w:jc w:val="center"/>
                    <w:rPr>
                      <w:rFonts w:ascii="ITC Avant Garde" w:hAnsi="ITC Avant Garde"/>
                      <w:sz w:val="18"/>
                      <w:szCs w:val="18"/>
                    </w:rPr>
                  </w:pPr>
                </w:p>
              </w:tc>
              <w:tc>
                <w:tcPr>
                  <w:tcW w:w="1576" w:type="dxa"/>
                  <w:tcBorders>
                    <w:left w:val="single" w:sz="4" w:space="0" w:color="auto"/>
                    <w:right w:val="single" w:sz="4" w:space="0" w:color="auto"/>
                  </w:tcBorders>
                  <w:shd w:val="clear" w:color="auto" w:fill="FFFFFF" w:themeFill="background1"/>
                </w:tcPr>
                <w:p w14:paraId="685D0149" w14:textId="77777777" w:rsidR="00D500A9" w:rsidRPr="00DD06A0" w:rsidRDefault="00D500A9" w:rsidP="00225DA6">
                  <w:pPr>
                    <w:jc w:val="center"/>
                    <w:rPr>
                      <w:rFonts w:ascii="ITC Avant Garde" w:hAnsi="ITC Avant Garde"/>
                      <w:sz w:val="18"/>
                      <w:szCs w:val="18"/>
                    </w:rPr>
                  </w:pPr>
                </w:p>
              </w:tc>
            </w:tr>
            <w:tr w:rsidR="00B567D3" w:rsidRPr="00DD06A0" w14:paraId="7598E4D7" w14:textId="77777777" w:rsidTr="00B567D3">
              <w:trPr>
                <w:jc w:val="center"/>
              </w:trPr>
              <w:sdt>
                <w:sdtPr>
                  <w:rPr>
                    <w:rFonts w:ascii="ITC Avant Garde" w:hAnsi="ITC Avant Garde"/>
                    <w:sz w:val="18"/>
                    <w:szCs w:val="18"/>
                  </w:rPr>
                  <w:alias w:val="Población"/>
                  <w:tag w:val="Población"/>
                  <w:id w:val="1111937587"/>
                  <w:placeholder>
                    <w:docPart w:val="08F88C1D1CB2490C97F0109E63214885"/>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111" w:type="dxa"/>
                      <w:tcBorders>
                        <w:top w:val="single" w:sz="4" w:space="0" w:color="auto"/>
                        <w:left w:val="single" w:sz="4" w:space="0" w:color="auto"/>
                        <w:bottom w:val="single" w:sz="4" w:space="0" w:color="auto"/>
                        <w:right w:val="single" w:sz="4" w:space="0" w:color="auto"/>
                      </w:tcBorders>
                    </w:tcPr>
                    <w:p w14:paraId="566F0FB8" w14:textId="6994EB37" w:rsidR="00B567D3" w:rsidRPr="00DD06A0" w:rsidRDefault="00004890" w:rsidP="00B567D3">
                      <w:pPr>
                        <w:jc w:val="center"/>
                        <w:rPr>
                          <w:rFonts w:ascii="ITC Avant Garde" w:hAnsi="ITC Avant Garde"/>
                          <w:sz w:val="18"/>
                          <w:szCs w:val="18"/>
                          <w:highlight w:val="yellow"/>
                        </w:rPr>
                      </w:pPr>
                      <w:r w:rsidRPr="00542979">
                        <w:rPr>
                          <w:sz w:val="16"/>
                          <w:szCs w:val="20"/>
                        </w:rPr>
                        <w:t>Elija un elemento.</w:t>
                      </w:r>
                    </w:p>
                  </w:tc>
                </w:sdtContent>
              </w:sdt>
              <w:tc>
                <w:tcPr>
                  <w:tcW w:w="2808" w:type="dxa"/>
                  <w:tcBorders>
                    <w:top w:val="single" w:sz="4" w:space="0" w:color="auto"/>
                    <w:left w:val="single" w:sz="4" w:space="0" w:color="auto"/>
                    <w:bottom w:val="single" w:sz="4" w:space="0" w:color="auto"/>
                    <w:right w:val="single" w:sz="4" w:space="0" w:color="auto"/>
                  </w:tcBorders>
                  <w:shd w:val="clear" w:color="auto" w:fill="auto"/>
                </w:tcPr>
                <w:p w14:paraId="7DBAEF31" w14:textId="4F52CE5B" w:rsidR="00B567D3" w:rsidRPr="00DD06A0" w:rsidRDefault="00004890" w:rsidP="00B567D3">
                  <w:pPr>
                    <w:jc w:val="center"/>
                    <w:rPr>
                      <w:rFonts w:ascii="ITC Avant Garde" w:hAnsi="ITC Avant Garde"/>
                      <w:sz w:val="18"/>
                      <w:szCs w:val="18"/>
                    </w:rPr>
                  </w:pPr>
                  <w:r>
                    <w:rPr>
                      <w:rFonts w:ascii="ITC Avant Garde" w:hAnsi="ITC Avant Garde"/>
                      <w:sz w:val="18"/>
                      <w:szCs w:val="18"/>
                    </w:rPr>
                    <w:t>Costo de la Revalidación</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1F26A2F" w14:textId="77777777" w:rsidR="00004890" w:rsidRDefault="00004890" w:rsidP="00004890">
                  <w:pPr>
                    <w:pStyle w:val="NormalWeb"/>
                    <w:spacing w:before="0" w:beforeAutospacing="0" w:after="0" w:afterAutospacing="0"/>
                    <w:rPr>
                      <w:rFonts w:ascii="Segoe UI" w:hAnsi="Segoe UI" w:cs="Segoe UI"/>
                    </w:rPr>
                  </w:pPr>
                  <w:r>
                    <w:rPr>
                      <w:rFonts w:ascii="Segoe UI" w:hAnsi="Segoe UI" w:cs="Segoe UI"/>
                    </w:rPr>
                    <w:t>$3,541.43</w:t>
                  </w:r>
                </w:p>
                <w:p w14:paraId="0777137B" w14:textId="77777777"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14:paraId="7E32FFB7" w14:textId="23382591" w:rsidR="00B567D3" w:rsidRPr="00DD06A0" w:rsidRDefault="00004890" w:rsidP="00B567D3">
                  <w:pPr>
                    <w:jc w:val="center"/>
                    <w:rPr>
                      <w:rFonts w:ascii="ITC Avant Garde" w:hAnsi="ITC Avant Garde"/>
                      <w:sz w:val="18"/>
                      <w:szCs w:val="18"/>
                    </w:rPr>
                  </w:pPr>
                  <w:r>
                    <w:rPr>
                      <w:rFonts w:ascii="ITC Avant Garde" w:hAnsi="ITC Avant Garde"/>
                      <w:sz w:val="18"/>
                      <w:szCs w:val="18"/>
                    </w:rPr>
                    <w:t>El costo que se consideraba cada dos años ahora será por 3 años</w:t>
                  </w:r>
                </w:p>
              </w:tc>
              <w:tc>
                <w:tcPr>
                  <w:tcW w:w="1576" w:type="dxa"/>
                  <w:tcBorders>
                    <w:left w:val="single" w:sz="4" w:space="0" w:color="auto"/>
                    <w:bottom w:val="single" w:sz="4" w:space="0" w:color="auto"/>
                    <w:right w:val="single" w:sz="4" w:space="0" w:color="auto"/>
                  </w:tcBorders>
                  <w:shd w:val="clear" w:color="auto" w:fill="FFFFFF" w:themeFill="background1"/>
                </w:tcPr>
                <w:p w14:paraId="05890BDE" w14:textId="36BDE478" w:rsidR="00B567D3" w:rsidRPr="00DD06A0" w:rsidRDefault="00004890" w:rsidP="00B567D3">
                  <w:pPr>
                    <w:jc w:val="center"/>
                    <w:rPr>
                      <w:rFonts w:ascii="ITC Avant Garde" w:hAnsi="ITC Avant Garde"/>
                      <w:sz w:val="18"/>
                      <w:szCs w:val="18"/>
                    </w:rPr>
                  </w:pPr>
                  <w:r>
                    <w:rPr>
                      <w:rFonts w:ascii="ITC Avant Garde" w:hAnsi="ITC Avant Garde"/>
                      <w:sz w:val="18"/>
                      <w:szCs w:val="18"/>
                    </w:rPr>
                    <w:t>1770.715-1180.47 = 590.23</w:t>
                  </w:r>
                </w:p>
              </w:tc>
            </w:tr>
            <w:tr w:rsidR="00B567D3" w:rsidRPr="00DD06A0" w14:paraId="6E348733" w14:textId="77777777" w:rsidTr="00B567D3">
              <w:trPr>
                <w:jc w:val="center"/>
              </w:trPr>
              <w:sdt>
                <w:sdtPr>
                  <w:rPr>
                    <w:rFonts w:ascii="ITC Avant Garde" w:hAnsi="ITC Avant Garde"/>
                    <w:sz w:val="18"/>
                    <w:szCs w:val="18"/>
                  </w:rPr>
                  <w:alias w:val="Población"/>
                  <w:tag w:val="Población"/>
                  <w:id w:val="1819531115"/>
                  <w:placeholder>
                    <w:docPart w:val="307D273329E046F69EDC05367B0337B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111" w:type="dxa"/>
                      <w:tcBorders>
                        <w:top w:val="single" w:sz="4" w:space="0" w:color="auto"/>
                        <w:left w:val="single" w:sz="4" w:space="0" w:color="auto"/>
                        <w:bottom w:val="single" w:sz="4" w:space="0" w:color="auto"/>
                        <w:right w:val="single" w:sz="4" w:space="0" w:color="auto"/>
                      </w:tcBorders>
                    </w:tcPr>
                    <w:p w14:paraId="058FF7DB" w14:textId="77777777" w:rsidR="00B567D3" w:rsidRPr="00DD06A0" w:rsidRDefault="00424EF6" w:rsidP="00424EF6">
                      <w:pPr>
                        <w:rPr>
                          <w:rFonts w:ascii="ITC Avant Garde" w:hAnsi="ITC Avant Garde"/>
                          <w:sz w:val="18"/>
                          <w:szCs w:val="18"/>
                          <w:highlight w:val="yellow"/>
                        </w:rPr>
                      </w:pPr>
                      <w:r w:rsidRPr="00542979">
                        <w:rPr>
                          <w:sz w:val="16"/>
                          <w:szCs w:val="20"/>
                        </w:rPr>
                        <w:t>Elija un elemento.</w:t>
                      </w:r>
                    </w:p>
                  </w:tc>
                </w:sdtContent>
              </w:sdt>
              <w:tc>
                <w:tcPr>
                  <w:tcW w:w="2808" w:type="dxa"/>
                  <w:tcBorders>
                    <w:top w:val="single" w:sz="4" w:space="0" w:color="auto"/>
                    <w:left w:val="single" w:sz="4" w:space="0" w:color="auto"/>
                    <w:bottom w:val="single" w:sz="4" w:space="0" w:color="auto"/>
                    <w:right w:val="single" w:sz="4" w:space="0" w:color="auto"/>
                  </w:tcBorders>
                  <w:shd w:val="clear" w:color="auto" w:fill="auto"/>
                </w:tcPr>
                <w:p w14:paraId="7F2447D3" w14:textId="77777777"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DE45D7E" w14:textId="77777777"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14:paraId="2CE37DB8" w14:textId="77777777"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14:paraId="2E5AD89B" w14:textId="77777777" w:rsidR="00B567D3" w:rsidRPr="00DD06A0" w:rsidRDefault="00B567D3" w:rsidP="00B567D3">
                  <w:pPr>
                    <w:jc w:val="center"/>
                    <w:rPr>
                      <w:rFonts w:ascii="ITC Avant Garde" w:hAnsi="ITC Avant Garde"/>
                      <w:sz w:val="18"/>
                      <w:szCs w:val="18"/>
                    </w:rPr>
                  </w:pPr>
                </w:p>
              </w:tc>
            </w:tr>
            <w:tr w:rsidR="00B567D3" w:rsidRPr="00DD06A0" w14:paraId="008A1DB6" w14:textId="77777777" w:rsidTr="00B567D3">
              <w:trPr>
                <w:jc w:val="center"/>
              </w:trPr>
              <w:tc>
                <w:tcPr>
                  <w:tcW w:w="1111" w:type="dxa"/>
                  <w:tcBorders>
                    <w:top w:val="single" w:sz="4" w:space="0" w:color="auto"/>
                    <w:left w:val="single" w:sz="4" w:space="0" w:color="auto"/>
                    <w:bottom w:val="single" w:sz="4" w:space="0" w:color="auto"/>
                    <w:right w:val="single" w:sz="4" w:space="0" w:color="auto"/>
                  </w:tcBorders>
                </w:tcPr>
                <w:p w14:paraId="7033A802" w14:textId="77777777" w:rsidR="00B567D3" w:rsidRDefault="00B567D3" w:rsidP="00B567D3">
                  <w:pPr>
                    <w:jc w:val="center"/>
                    <w:rPr>
                      <w:rFonts w:ascii="ITC Avant Garde" w:hAnsi="ITC Avant Garde"/>
                      <w:sz w:val="18"/>
                      <w:szCs w:val="18"/>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8C157EE" w14:textId="77777777"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C56FB08" w14:textId="77777777"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14:paraId="2FE95D3D" w14:textId="77777777"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14:paraId="26AAC667" w14:textId="77777777" w:rsidR="00B567D3" w:rsidRPr="00DD06A0" w:rsidRDefault="00B567D3" w:rsidP="00B567D3">
                  <w:pPr>
                    <w:jc w:val="center"/>
                    <w:rPr>
                      <w:rFonts w:ascii="ITC Avant Garde" w:hAnsi="ITC Avant Garde"/>
                      <w:sz w:val="18"/>
                      <w:szCs w:val="18"/>
                    </w:rPr>
                  </w:pPr>
                </w:p>
              </w:tc>
            </w:tr>
            <w:tr w:rsidR="00B567D3" w:rsidRPr="00DD06A0" w14:paraId="597A080B" w14:textId="77777777" w:rsidTr="00B567D3">
              <w:trPr>
                <w:trHeight w:val="99"/>
                <w:jc w:val="center"/>
              </w:trPr>
              <w:tc>
                <w:tcPr>
                  <w:tcW w:w="1111" w:type="dxa"/>
                  <w:tcBorders>
                    <w:top w:val="single" w:sz="4" w:space="0" w:color="auto"/>
                    <w:left w:val="nil"/>
                    <w:bottom w:val="nil"/>
                    <w:right w:val="nil"/>
                  </w:tcBorders>
                  <w:shd w:val="clear" w:color="auto" w:fill="FFFFFF" w:themeFill="background1"/>
                </w:tcPr>
                <w:p w14:paraId="4DA27CBF" w14:textId="77777777" w:rsidR="00B567D3" w:rsidRPr="00DD06A0" w:rsidRDefault="00B567D3" w:rsidP="00B567D3">
                  <w:pPr>
                    <w:jc w:val="center"/>
                    <w:rPr>
                      <w:rFonts w:ascii="ITC Avant Garde" w:hAnsi="ITC Avant Garde"/>
                      <w:b/>
                      <w:sz w:val="18"/>
                      <w:szCs w:val="18"/>
                    </w:rPr>
                  </w:pPr>
                </w:p>
              </w:tc>
              <w:tc>
                <w:tcPr>
                  <w:tcW w:w="2808" w:type="dxa"/>
                  <w:tcBorders>
                    <w:top w:val="single" w:sz="4" w:space="0" w:color="auto"/>
                    <w:left w:val="nil"/>
                    <w:bottom w:val="nil"/>
                    <w:right w:val="single" w:sz="4" w:space="0" w:color="auto"/>
                  </w:tcBorders>
                  <w:shd w:val="clear" w:color="auto" w:fill="FFFFFF" w:themeFill="background1"/>
                </w:tcPr>
                <w:p w14:paraId="6D989CFA" w14:textId="77777777" w:rsidR="00B567D3" w:rsidRPr="00DD06A0" w:rsidRDefault="00B567D3" w:rsidP="00B567D3">
                  <w:pPr>
                    <w:jc w:val="center"/>
                    <w:rPr>
                      <w:rFonts w:ascii="ITC Avant Garde" w:hAnsi="ITC Avant Garde"/>
                      <w:b/>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2CB1637" w14:textId="77777777"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Acumulado</w:t>
                  </w:r>
                </w:p>
              </w:tc>
              <w:tc>
                <w:tcPr>
                  <w:tcW w:w="1553" w:type="dxa"/>
                  <w:tcBorders>
                    <w:left w:val="single" w:sz="4" w:space="0" w:color="auto"/>
                    <w:right w:val="single" w:sz="4" w:space="0" w:color="auto"/>
                  </w:tcBorders>
                  <w:shd w:val="clear" w:color="auto" w:fill="auto"/>
                </w:tcPr>
                <w:p w14:paraId="141FE4F8" w14:textId="77777777"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Acumulado</w:t>
                  </w:r>
                </w:p>
              </w:tc>
              <w:tc>
                <w:tcPr>
                  <w:tcW w:w="1576" w:type="dxa"/>
                  <w:tcBorders>
                    <w:left w:val="single" w:sz="4" w:space="0" w:color="auto"/>
                    <w:right w:val="single" w:sz="4" w:space="0" w:color="auto"/>
                  </w:tcBorders>
                  <w:shd w:val="clear" w:color="auto" w:fill="auto"/>
                </w:tcPr>
                <w:p w14:paraId="269FBF49" w14:textId="77777777"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Total</w:t>
                  </w:r>
                </w:p>
              </w:tc>
            </w:tr>
            <w:tr w:rsidR="00B567D3" w:rsidRPr="00DD06A0" w14:paraId="200A6950" w14:textId="77777777" w:rsidTr="00B567D3">
              <w:trPr>
                <w:jc w:val="center"/>
              </w:trPr>
              <w:tc>
                <w:tcPr>
                  <w:tcW w:w="1111" w:type="dxa"/>
                  <w:tcBorders>
                    <w:top w:val="nil"/>
                    <w:left w:val="nil"/>
                    <w:bottom w:val="nil"/>
                    <w:right w:val="nil"/>
                  </w:tcBorders>
                  <w:shd w:val="clear" w:color="auto" w:fill="FFFFFF" w:themeFill="background1"/>
                </w:tcPr>
                <w:p w14:paraId="39937480" w14:textId="77777777" w:rsidR="00B567D3" w:rsidRPr="00DD06A0" w:rsidDel="000233D7" w:rsidRDefault="00B567D3" w:rsidP="00B567D3">
                  <w:pPr>
                    <w:jc w:val="center"/>
                    <w:rPr>
                      <w:rFonts w:ascii="ITC Avant Garde" w:hAnsi="ITC Avant Garde"/>
                      <w:b/>
                      <w:sz w:val="18"/>
                      <w:szCs w:val="18"/>
                    </w:rPr>
                  </w:pPr>
                </w:p>
              </w:tc>
              <w:tc>
                <w:tcPr>
                  <w:tcW w:w="2808" w:type="dxa"/>
                  <w:tcBorders>
                    <w:top w:val="nil"/>
                    <w:left w:val="nil"/>
                    <w:bottom w:val="nil"/>
                    <w:right w:val="single" w:sz="4" w:space="0" w:color="auto"/>
                  </w:tcBorders>
                  <w:shd w:val="clear" w:color="auto" w:fill="FFFFFF" w:themeFill="background1"/>
                </w:tcPr>
                <w:p w14:paraId="68E9188E" w14:textId="77777777" w:rsidR="00B567D3" w:rsidRPr="00DD06A0" w:rsidDel="000233D7" w:rsidRDefault="00B567D3" w:rsidP="00B567D3">
                  <w:pPr>
                    <w:jc w:val="center"/>
                    <w:rPr>
                      <w:rFonts w:ascii="ITC Avant Garde" w:hAnsi="ITC Avant Garde"/>
                      <w:b/>
                      <w:sz w:val="18"/>
                      <w:szCs w:val="18"/>
                    </w:rPr>
                  </w:pPr>
                </w:p>
              </w:tc>
              <w:tc>
                <w:tcPr>
                  <w:tcW w:w="1554" w:type="dxa"/>
                  <w:tcBorders>
                    <w:top w:val="single" w:sz="4" w:space="0" w:color="auto"/>
                    <w:left w:val="single" w:sz="4" w:space="0" w:color="auto"/>
                    <w:right w:val="single" w:sz="4" w:space="0" w:color="auto"/>
                  </w:tcBorders>
                  <w:shd w:val="clear" w:color="auto" w:fill="auto"/>
                </w:tcPr>
                <w:p w14:paraId="515FF96B" w14:textId="77777777" w:rsidR="00B567D3" w:rsidRPr="00DD06A0" w:rsidRDefault="00B567D3" w:rsidP="00B567D3">
                  <w:pPr>
                    <w:jc w:val="center"/>
                    <w:rPr>
                      <w:rFonts w:ascii="ITC Avant Garde" w:hAnsi="ITC Avant Garde"/>
                      <w:sz w:val="18"/>
                      <w:szCs w:val="18"/>
                    </w:rPr>
                  </w:pPr>
                  <w:r>
                    <w:rPr>
                      <w:rFonts w:ascii="ITC Avant Garde" w:hAnsi="ITC Avant Garde"/>
                      <w:sz w:val="18"/>
                      <w:szCs w:val="18"/>
                    </w:rPr>
                    <w:t>No aplica</w:t>
                  </w:r>
                </w:p>
              </w:tc>
              <w:tc>
                <w:tcPr>
                  <w:tcW w:w="1553" w:type="dxa"/>
                  <w:tcBorders>
                    <w:left w:val="single" w:sz="4" w:space="0" w:color="auto"/>
                    <w:right w:val="single" w:sz="4" w:space="0" w:color="auto"/>
                  </w:tcBorders>
                  <w:shd w:val="clear" w:color="auto" w:fill="auto"/>
                </w:tcPr>
                <w:p w14:paraId="69F0650C" w14:textId="77777777" w:rsidR="00B567D3" w:rsidRPr="00DD06A0" w:rsidRDefault="00B567D3" w:rsidP="00B567D3">
                  <w:pPr>
                    <w:jc w:val="center"/>
                    <w:rPr>
                      <w:rFonts w:ascii="ITC Avant Garde" w:hAnsi="ITC Avant Garde"/>
                      <w:sz w:val="18"/>
                      <w:szCs w:val="18"/>
                    </w:rPr>
                  </w:pPr>
                  <w:r>
                    <w:rPr>
                      <w:rFonts w:ascii="ITC Avant Garde" w:hAnsi="ITC Avant Garde"/>
                      <w:sz w:val="18"/>
                      <w:szCs w:val="18"/>
                    </w:rPr>
                    <w:t>No aplica</w:t>
                  </w:r>
                </w:p>
              </w:tc>
              <w:tc>
                <w:tcPr>
                  <w:tcW w:w="1576" w:type="dxa"/>
                  <w:tcBorders>
                    <w:left w:val="single" w:sz="4" w:space="0" w:color="auto"/>
                    <w:right w:val="single" w:sz="4" w:space="0" w:color="auto"/>
                  </w:tcBorders>
                  <w:shd w:val="clear" w:color="auto" w:fill="auto"/>
                </w:tcPr>
                <w:p w14:paraId="46615BC5" w14:textId="7EE45A34" w:rsidR="00B567D3" w:rsidRPr="00DD06A0" w:rsidRDefault="0022244E" w:rsidP="00B567D3">
                  <w:pPr>
                    <w:jc w:val="center"/>
                    <w:rPr>
                      <w:rFonts w:ascii="ITC Avant Garde" w:hAnsi="ITC Avant Garde"/>
                      <w:b/>
                      <w:sz w:val="18"/>
                      <w:szCs w:val="18"/>
                    </w:rPr>
                  </w:pPr>
                  <w:r>
                    <w:rPr>
                      <w:rFonts w:ascii="ITC Avant Garde" w:hAnsi="ITC Avant Garde"/>
                      <w:sz w:val="18"/>
                      <w:szCs w:val="18"/>
                    </w:rPr>
                    <w:t>590.23 pesos tiene de beneficios el interesado en cada ciclo de revalidación</w:t>
                  </w:r>
                </w:p>
              </w:tc>
            </w:tr>
          </w:tbl>
          <w:p w14:paraId="4A76E63F" w14:textId="77777777" w:rsidR="00D500A9" w:rsidRPr="00DD06A0" w:rsidRDefault="00D500A9" w:rsidP="00225DA6">
            <w:pPr>
              <w:jc w:val="both"/>
              <w:rPr>
                <w:rFonts w:ascii="ITC Avant Garde" w:hAnsi="ITC Avant Garde"/>
                <w:sz w:val="18"/>
                <w:szCs w:val="18"/>
                <w:highlight w:val="yellow"/>
              </w:rPr>
            </w:pPr>
          </w:p>
          <w:p w14:paraId="4E6BE3F7"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98B1482" w14:textId="77777777" w:rsidTr="005665BE">
              <w:trPr>
                <w:jc w:val="center"/>
              </w:trPr>
              <w:tc>
                <w:tcPr>
                  <w:tcW w:w="8246" w:type="dxa"/>
                  <w:gridSpan w:val="3"/>
                  <w:tcBorders>
                    <w:bottom w:val="single" w:sz="4" w:space="0" w:color="auto"/>
                  </w:tcBorders>
                  <w:shd w:val="clear" w:color="auto" w:fill="A8D08D" w:themeFill="accent6" w:themeFillTint="99"/>
                </w:tcPr>
                <w:p w14:paraId="1C1555D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39724D89" w14:textId="77777777" w:rsidTr="00D92ADD">
              <w:trPr>
                <w:trHeight w:val="565"/>
                <w:jc w:val="center"/>
              </w:trPr>
              <w:tc>
                <w:tcPr>
                  <w:tcW w:w="2009" w:type="dxa"/>
                  <w:tcBorders>
                    <w:bottom w:val="single" w:sz="4" w:space="0" w:color="auto"/>
                  </w:tcBorders>
                  <w:shd w:val="clear" w:color="auto" w:fill="A8D08D" w:themeFill="accent6" w:themeFillTint="99"/>
                </w:tcPr>
                <w:p w14:paraId="679EC5A5" w14:textId="77777777" w:rsidR="00D500A9" w:rsidRPr="00DD06A0" w:rsidRDefault="00D500A9" w:rsidP="00225DA6">
                  <w:pPr>
                    <w:jc w:val="center"/>
                    <w:rPr>
                      <w:rFonts w:ascii="ITC Avant Garde" w:hAnsi="ITC Avant Garde"/>
                      <w:b/>
                      <w:sz w:val="18"/>
                      <w:szCs w:val="18"/>
                    </w:rPr>
                  </w:pPr>
                </w:p>
                <w:p w14:paraId="5111460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EB924E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3FC9BD5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567D3" w:rsidRPr="00DD06A0" w14:paraId="000F0860"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711555CF" w14:textId="30BF3509" w:rsidR="00B567D3" w:rsidRPr="00DD06A0" w:rsidRDefault="00D92ADD" w:rsidP="00B567D3">
                  <w:pPr>
                    <w:rPr>
                      <w:rFonts w:ascii="ITC Avant Garde" w:hAnsi="ITC Avant Garde"/>
                      <w:sz w:val="18"/>
                      <w:szCs w:val="18"/>
                      <w:highlight w:val="yellow"/>
                    </w:rPr>
                  </w:pPr>
                  <w:r w:rsidRPr="00D92ADD">
                    <w:rPr>
                      <w:rFonts w:ascii="ITC Avant Garde" w:hAnsi="ITC Avant Garde"/>
                      <w:sz w:val="18"/>
                      <w:szCs w:val="18"/>
                    </w:rPr>
                    <w:t>Peritos acreditados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476481" w14:textId="4F962C86" w:rsidR="00B567D3" w:rsidRPr="00DD06A0" w:rsidRDefault="00D92ADD" w:rsidP="00B567D3">
                  <w:pPr>
                    <w:jc w:val="center"/>
                    <w:rPr>
                      <w:rFonts w:ascii="ITC Avant Garde" w:hAnsi="ITC Avant Garde"/>
                      <w:sz w:val="18"/>
                      <w:szCs w:val="18"/>
                    </w:rPr>
                  </w:pPr>
                  <w:r>
                    <w:rPr>
                      <w:rFonts w:ascii="ITC Avant Garde" w:hAnsi="ITC Avant Garde"/>
                      <w:sz w:val="18"/>
                      <w:szCs w:val="18"/>
                    </w:rPr>
                    <w:t xml:space="preserve">Se considera su función como </w:t>
                  </w:r>
                  <w:r w:rsidR="00D21404">
                    <w:rPr>
                      <w:rFonts w:ascii="ITC Avant Garde" w:hAnsi="ITC Avant Garde"/>
                      <w:sz w:val="18"/>
                      <w:szCs w:val="18"/>
                    </w:rPr>
                    <w:t>P</w:t>
                  </w:r>
                  <w:r>
                    <w:rPr>
                      <w:rFonts w:ascii="ITC Avant Garde" w:hAnsi="ITC Avant Garde"/>
                      <w:sz w:val="18"/>
                      <w:szCs w:val="18"/>
                    </w:rPr>
                    <w:t>eritos capacitadores</w:t>
                  </w:r>
                </w:p>
              </w:tc>
              <w:tc>
                <w:tcPr>
                  <w:tcW w:w="3119" w:type="dxa"/>
                  <w:tcBorders>
                    <w:left w:val="single" w:sz="4" w:space="0" w:color="auto"/>
                    <w:right w:val="single" w:sz="4" w:space="0" w:color="auto"/>
                  </w:tcBorders>
                  <w:shd w:val="clear" w:color="auto" w:fill="FFFFFF" w:themeFill="background1"/>
                </w:tcPr>
                <w:p w14:paraId="65E79369" w14:textId="6CEBEDD6" w:rsidR="00B567D3" w:rsidRPr="00DD06A0" w:rsidRDefault="003F6056" w:rsidP="003F6056">
                  <w:pPr>
                    <w:rPr>
                      <w:rFonts w:ascii="ITC Avant Garde" w:hAnsi="ITC Avant Garde"/>
                      <w:sz w:val="18"/>
                      <w:szCs w:val="18"/>
                    </w:rPr>
                  </w:pPr>
                  <w:r>
                    <w:rPr>
                      <w:rFonts w:ascii="ITC Avant Garde" w:hAnsi="ITC Avant Garde"/>
                      <w:sz w:val="18"/>
                      <w:szCs w:val="18"/>
                    </w:rPr>
                    <w:t xml:space="preserve">La capacitación que ofrezcan los </w:t>
                  </w:r>
                  <w:r w:rsidR="00D21404">
                    <w:rPr>
                      <w:rFonts w:ascii="ITC Avant Garde" w:hAnsi="ITC Avant Garde"/>
                      <w:sz w:val="18"/>
                      <w:szCs w:val="18"/>
                    </w:rPr>
                    <w:t>P</w:t>
                  </w:r>
                  <w:r>
                    <w:rPr>
                      <w:rFonts w:ascii="ITC Avant Garde" w:hAnsi="ITC Avant Garde"/>
                      <w:sz w:val="18"/>
                      <w:szCs w:val="18"/>
                    </w:rPr>
                    <w:t xml:space="preserve">eritos acreditados </w:t>
                  </w:r>
                  <w:r w:rsidR="00004890">
                    <w:rPr>
                      <w:rFonts w:ascii="ITC Avant Garde" w:hAnsi="ITC Avant Garde"/>
                      <w:sz w:val="18"/>
                      <w:szCs w:val="18"/>
                    </w:rPr>
                    <w:t>será</w:t>
                  </w:r>
                  <w:r>
                    <w:rPr>
                      <w:rFonts w:ascii="ITC Avant Garde" w:hAnsi="ITC Avant Garde"/>
                      <w:sz w:val="18"/>
                      <w:szCs w:val="18"/>
                    </w:rPr>
                    <w:t xml:space="preserve"> tomada como parte de las horas de capacitación para su revalidación.</w:t>
                  </w:r>
                </w:p>
              </w:tc>
            </w:tr>
            <w:tr w:rsidR="00D92ADD" w:rsidRPr="00DD06A0" w14:paraId="62881396" w14:textId="77777777" w:rsidTr="005665BE">
              <w:trPr>
                <w:jc w:val="center"/>
              </w:trPr>
              <w:sdt>
                <w:sdtPr>
                  <w:rPr>
                    <w:rFonts w:ascii="ITC Avant Garde" w:hAnsi="ITC Avant Garde"/>
                    <w:sz w:val="18"/>
                    <w:szCs w:val="18"/>
                  </w:rPr>
                  <w:alias w:val="Población"/>
                  <w:tag w:val="Población"/>
                  <w:id w:val="796109398"/>
                  <w:placeholder>
                    <w:docPart w:val="E0B49EFCF16247DC91C0FBD476AFFC0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665E8208" w14:textId="196E61B7" w:rsidR="00D92ADD" w:rsidRDefault="00D92ADD" w:rsidP="00D92ADD">
                      <w:pPr>
                        <w:rPr>
                          <w:rFonts w:ascii="ITC Avant Garde" w:hAnsi="ITC Avant Garde"/>
                          <w:sz w:val="18"/>
                          <w:szCs w:val="18"/>
                        </w:rPr>
                      </w:pPr>
                      <w:r w:rsidRPr="00B67ABC">
                        <w:rPr>
                          <w:rFonts w:ascii="ITC Avant Garde" w:hAnsi="ITC Avant Garde"/>
                          <w:sz w:val="18"/>
                          <w:szCs w:val="18"/>
                        </w:rPr>
                        <w:t>Solicitantes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52AF6670" w14:textId="382019A3" w:rsidR="00D92ADD" w:rsidRDefault="00D92ADD" w:rsidP="00D92ADD">
                  <w:pPr>
                    <w:jc w:val="center"/>
                    <w:rPr>
                      <w:rFonts w:ascii="ITC Avant Garde" w:hAnsi="ITC Avant Garde"/>
                      <w:sz w:val="18"/>
                      <w:szCs w:val="18"/>
                    </w:rPr>
                  </w:pPr>
                  <w:r>
                    <w:rPr>
                      <w:rFonts w:ascii="ITC Avant Garde" w:hAnsi="ITC Avant Garde"/>
                      <w:sz w:val="18"/>
                      <w:szCs w:val="18"/>
                    </w:rPr>
                    <w:t xml:space="preserve">Plan de capacitación plurianual, no hay costo es una publicación digital no genera ningún gasto </w:t>
                  </w:r>
                </w:p>
              </w:tc>
              <w:tc>
                <w:tcPr>
                  <w:tcW w:w="3119" w:type="dxa"/>
                  <w:tcBorders>
                    <w:left w:val="single" w:sz="4" w:space="0" w:color="auto"/>
                    <w:right w:val="single" w:sz="4" w:space="0" w:color="auto"/>
                  </w:tcBorders>
                  <w:shd w:val="clear" w:color="auto" w:fill="FFFFFF" w:themeFill="background1"/>
                </w:tcPr>
                <w:p w14:paraId="2DF9C85B" w14:textId="70430B07" w:rsidR="00D92ADD" w:rsidRDefault="00D92ADD" w:rsidP="00D92ADD">
                  <w:pPr>
                    <w:jc w:val="center"/>
                    <w:rPr>
                      <w:rFonts w:ascii="ITC Avant Garde" w:hAnsi="ITC Avant Garde"/>
                      <w:sz w:val="18"/>
                      <w:szCs w:val="18"/>
                    </w:rPr>
                  </w:pPr>
                  <w:r>
                    <w:rPr>
                      <w:rFonts w:ascii="ITC Avant Garde" w:hAnsi="ITC Avant Garde"/>
                      <w:sz w:val="18"/>
                      <w:szCs w:val="18"/>
                    </w:rPr>
                    <w:t xml:space="preserve">Solidez técnica, el Instituto tiene certeza de que el </w:t>
                  </w:r>
                  <w:r w:rsidR="0095126A">
                    <w:rPr>
                      <w:rFonts w:ascii="ITC Avant Garde" w:hAnsi="ITC Avant Garde"/>
                      <w:sz w:val="18"/>
                      <w:szCs w:val="18"/>
                    </w:rPr>
                    <w:t>P</w:t>
                  </w:r>
                  <w:r>
                    <w:rPr>
                      <w:rFonts w:ascii="ITC Avant Garde" w:hAnsi="ITC Avant Garde"/>
                      <w:sz w:val="18"/>
                      <w:szCs w:val="18"/>
                    </w:rPr>
                    <w:t xml:space="preserve">erito acreditado </w:t>
                  </w:r>
                  <w:r w:rsidR="00E4641C">
                    <w:rPr>
                      <w:rFonts w:ascii="ITC Avant Garde" w:hAnsi="ITC Avant Garde"/>
                      <w:sz w:val="18"/>
                      <w:szCs w:val="18"/>
                    </w:rPr>
                    <w:t xml:space="preserve">es experto en la materia y se </w:t>
                  </w:r>
                  <w:r w:rsidR="004E2342">
                    <w:rPr>
                      <w:rFonts w:ascii="ITC Avant Garde" w:hAnsi="ITC Avant Garde"/>
                      <w:sz w:val="18"/>
                      <w:szCs w:val="18"/>
                    </w:rPr>
                    <w:t>mantiene en constante capacitación</w:t>
                  </w:r>
                  <w:r>
                    <w:rPr>
                      <w:rFonts w:ascii="ITC Avant Garde" w:hAnsi="ITC Avant Garde"/>
                      <w:sz w:val="18"/>
                      <w:szCs w:val="18"/>
                    </w:rPr>
                    <w:t>.</w:t>
                  </w:r>
                </w:p>
              </w:tc>
            </w:tr>
            <w:tr w:rsidR="00D92ADD" w:rsidRPr="00B67ABC" w14:paraId="636544FB"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BC10D8F" w14:textId="77777777" w:rsidR="00D92ADD" w:rsidRPr="00B67ABC" w:rsidRDefault="00D92ADD" w:rsidP="00D92ADD">
                  <w:pPr>
                    <w:rPr>
                      <w:rFonts w:ascii="ITC Avant Garde" w:hAnsi="ITC Avant Garde"/>
                      <w:sz w:val="18"/>
                      <w:szCs w:val="18"/>
                    </w:rPr>
                  </w:pPr>
                  <w:r w:rsidRPr="00B67ABC">
                    <w:rPr>
                      <w:rFonts w:ascii="ITC Avant Garde" w:hAnsi="ITC Avant Garde"/>
                      <w:sz w:val="18"/>
                      <w:szCs w:val="18"/>
                    </w:rPr>
                    <w:t>Solicitantes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321A1E" w14:textId="6593E2AC" w:rsidR="00D92ADD" w:rsidRPr="00B67ABC" w:rsidRDefault="00D92ADD" w:rsidP="00442104">
                  <w:pPr>
                    <w:jc w:val="center"/>
                    <w:rPr>
                      <w:rFonts w:ascii="ITC Avant Garde" w:hAnsi="ITC Avant Garde"/>
                      <w:sz w:val="18"/>
                      <w:szCs w:val="18"/>
                    </w:rPr>
                  </w:pPr>
                  <w:r>
                    <w:rPr>
                      <w:rFonts w:ascii="ITC Avant Garde" w:hAnsi="ITC Avant Garde"/>
                      <w:sz w:val="18"/>
                      <w:szCs w:val="18"/>
                    </w:rPr>
                    <w:t xml:space="preserve">Se adiciona un suplente por cada miembro del comité, el </w:t>
                  </w:r>
                  <w:r>
                    <w:rPr>
                      <w:rFonts w:ascii="ITC Avant Garde" w:hAnsi="ITC Avant Garde"/>
                      <w:sz w:val="18"/>
                      <w:szCs w:val="18"/>
                    </w:rPr>
                    <w:lastRenderedPageBreak/>
                    <w:t>costo lo asume lo miembros del Comité</w:t>
                  </w:r>
                </w:p>
              </w:tc>
              <w:tc>
                <w:tcPr>
                  <w:tcW w:w="3119" w:type="dxa"/>
                  <w:tcBorders>
                    <w:left w:val="single" w:sz="4" w:space="0" w:color="auto"/>
                    <w:right w:val="single" w:sz="4" w:space="0" w:color="auto"/>
                  </w:tcBorders>
                  <w:shd w:val="clear" w:color="auto" w:fill="FFFFFF" w:themeFill="background1"/>
                </w:tcPr>
                <w:p w14:paraId="5520B8FA" w14:textId="1C7E78CC" w:rsidR="00D92ADD" w:rsidRPr="00B67ABC" w:rsidRDefault="003F6056" w:rsidP="00D92ADD">
                  <w:pPr>
                    <w:jc w:val="center"/>
                    <w:rPr>
                      <w:rFonts w:ascii="ITC Avant Garde" w:hAnsi="ITC Avant Garde"/>
                      <w:sz w:val="18"/>
                      <w:szCs w:val="18"/>
                    </w:rPr>
                  </w:pPr>
                  <w:r>
                    <w:rPr>
                      <w:rFonts w:ascii="ITC Avant Garde" w:hAnsi="ITC Avant Garde"/>
                      <w:sz w:val="18"/>
                      <w:szCs w:val="18"/>
                    </w:rPr>
                    <w:lastRenderedPageBreak/>
                    <w:t>Brindará</w:t>
                  </w:r>
                  <w:r w:rsidR="00D92ADD">
                    <w:rPr>
                      <w:rFonts w:ascii="ITC Avant Garde" w:hAnsi="ITC Avant Garde"/>
                      <w:sz w:val="18"/>
                      <w:szCs w:val="18"/>
                    </w:rPr>
                    <w:t xml:space="preserve"> mayor certeza a la evaluación de lo</w:t>
                  </w:r>
                  <w:r w:rsidR="00E4641C">
                    <w:rPr>
                      <w:rFonts w:ascii="ITC Avant Garde" w:hAnsi="ITC Avant Garde"/>
                      <w:sz w:val="18"/>
                      <w:szCs w:val="18"/>
                    </w:rPr>
                    <w:t>s</w:t>
                  </w:r>
                  <w:r w:rsidR="00D92ADD">
                    <w:rPr>
                      <w:rFonts w:ascii="ITC Avant Garde" w:hAnsi="ITC Avant Garde"/>
                      <w:sz w:val="18"/>
                      <w:szCs w:val="18"/>
                    </w:rPr>
                    <w:t xml:space="preserve"> participante</w:t>
                  </w:r>
                  <w:r w:rsidR="00E4641C">
                    <w:rPr>
                      <w:rFonts w:ascii="ITC Avant Garde" w:hAnsi="ITC Avant Garde"/>
                      <w:sz w:val="18"/>
                      <w:szCs w:val="18"/>
                    </w:rPr>
                    <w:t>s.</w:t>
                  </w:r>
                </w:p>
              </w:tc>
            </w:tr>
            <w:tr w:rsidR="00D92ADD" w:rsidRPr="00B67ABC" w14:paraId="04648128"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3F143C2E" w14:textId="77777777" w:rsidR="00D92ADD" w:rsidRPr="00B67ABC" w:rsidRDefault="00D92ADD" w:rsidP="00D92ADD">
                  <w:pP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55993D" w14:textId="443DC4AA" w:rsidR="00D92ADD" w:rsidRPr="00B67ABC" w:rsidRDefault="003F6056" w:rsidP="00D92ADD">
                  <w:pPr>
                    <w:jc w:val="center"/>
                    <w:rPr>
                      <w:rFonts w:ascii="ITC Avant Garde" w:hAnsi="ITC Avant Garde"/>
                      <w:sz w:val="18"/>
                      <w:szCs w:val="18"/>
                    </w:rPr>
                  </w:pPr>
                  <w:r>
                    <w:rPr>
                      <w:rFonts w:ascii="ITC Avant Garde" w:hAnsi="ITC Avant Garde"/>
                      <w:sz w:val="18"/>
                      <w:szCs w:val="18"/>
                    </w:rPr>
                    <w:t xml:space="preserve">La vigencia de la Acreditación será de tres años, se reduce el costo para impresión de Acreditaciones </w:t>
                  </w:r>
                </w:p>
              </w:tc>
              <w:tc>
                <w:tcPr>
                  <w:tcW w:w="3119" w:type="dxa"/>
                  <w:tcBorders>
                    <w:left w:val="single" w:sz="4" w:space="0" w:color="auto"/>
                    <w:right w:val="single" w:sz="4" w:space="0" w:color="auto"/>
                  </w:tcBorders>
                  <w:shd w:val="clear" w:color="auto" w:fill="FFFFFF" w:themeFill="background1"/>
                </w:tcPr>
                <w:p w14:paraId="1CE47B8D" w14:textId="6B460E48" w:rsidR="00D92ADD" w:rsidRPr="00B67ABC" w:rsidRDefault="003F6056" w:rsidP="00D92ADD">
                  <w:pPr>
                    <w:jc w:val="center"/>
                    <w:rPr>
                      <w:rFonts w:ascii="ITC Avant Garde" w:hAnsi="ITC Avant Garde"/>
                      <w:sz w:val="18"/>
                      <w:szCs w:val="18"/>
                    </w:rPr>
                  </w:pPr>
                  <w:r>
                    <w:rPr>
                      <w:rFonts w:ascii="ITC Avant Garde" w:hAnsi="ITC Avant Garde"/>
                      <w:sz w:val="18"/>
                      <w:szCs w:val="18"/>
                    </w:rPr>
                    <w:t xml:space="preserve">El costo que pagaran por revalidación será cada tres años, reducirá el costo para el </w:t>
                  </w:r>
                  <w:r w:rsidR="00E4641C">
                    <w:rPr>
                      <w:rFonts w:ascii="ITC Avant Garde" w:hAnsi="ITC Avant Garde"/>
                      <w:sz w:val="18"/>
                      <w:szCs w:val="18"/>
                    </w:rPr>
                    <w:t>P</w:t>
                  </w:r>
                  <w:r>
                    <w:rPr>
                      <w:rFonts w:ascii="ITC Avant Garde" w:hAnsi="ITC Avant Garde"/>
                      <w:sz w:val="18"/>
                      <w:szCs w:val="18"/>
                    </w:rPr>
                    <w:t>erito Acreditado</w:t>
                  </w:r>
                </w:p>
              </w:tc>
            </w:tr>
            <w:tr w:rsidR="00D92ADD" w:rsidRPr="00B67ABC" w14:paraId="5DE43E4A"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1EBB8019" w14:textId="77777777" w:rsidR="00D92ADD" w:rsidRPr="00B67ABC" w:rsidRDefault="00D92ADD" w:rsidP="00D92ADD">
                  <w:pP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2E0B23" w14:textId="1796E872" w:rsidR="00D92ADD" w:rsidRPr="00B67ABC" w:rsidRDefault="003F6056" w:rsidP="00D92ADD">
                  <w:pPr>
                    <w:jc w:val="center"/>
                    <w:rPr>
                      <w:rFonts w:ascii="ITC Avant Garde" w:hAnsi="ITC Avant Garde"/>
                      <w:sz w:val="18"/>
                      <w:szCs w:val="18"/>
                    </w:rPr>
                  </w:pPr>
                  <w:r w:rsidRPr="004B7BBD">
                    <w:rPr>
                      <w:rFonts w:ascii="ITC Avant Garde" w:hAnsi="ITC Avant Garde"/>
                      <w:sz w:val="18"/>
                      <w:szCs w:val="18"/>
                    </w:rPr>
                    <w:t>La capación será</w:t>
                  </w:r>
                  <w:r w:rsidR="00E4641C" w:rsidRPr="004B7BBD">
                    <w:rPr>
                      <w:rFonts w:ascii="ITC Avant Garde" w:hAnsi="ITC Avant Garde"/>
                      <w:sz w:val="18"/>
                      <w:szCs w:val="18"/>
                    </w:rPr>
                    <w:t xml:space="preserve"> de</w:t>
                  </w:r>
                  <w:r w:rsidRPr="004B7BBD">
                    <w:rPr>
                      <w:rFonts w:ascii="ITC Avant Garde" w:hAnsi="ITC Avant Garde"/>
                      <w:sz w:val="18"/>
                      <w:szCs w:val="18"/>
                    </w:rPr>
                    <w:t xml:space="preserve"> </w:t>
                  </w:r>
                  <w:r w:rsidR="004B7BBD" w:rsidRPr="00EE6C00">
                    <w:rPr>
                      <w:rFonts w:ascii="ITC Avant Garde" w:hAnsi="ITC Avant Garde"/>
                      <w:sz w:val="18"/>
                      <w:szCs w:val="18"/>
                    </w:rPr>
                    <w:t>120</w:t>
                  </w:r>
                  <w:r w:rsidR="004B7BBD" w:rsidRPr="004B7BBD">
                    <w:rPr>
                      <w:rFonts w:ascii="ITC Avant Garde" w:hAnsi="ITC Avant Garde"/>
                      <w:sz w:val="18"/>
                      <w:szCs w:val="18"/>
                    </w:rPr>
                    <w:t xml:space="preserve"> </w:t>
                  </w:r>
                  <w:r w:rsidRPr="004B7BBD">
                    <w:rPr>
                      <w:rFonts w:ascii="ITC Avant Garde" w:hAnsi="ITC Avant Garde"/>
                      <w:sz w:val="18"/>
                      <w:szCs w:val="18"/>
                    </w:rPr>
                    <w:t>horas</w:t>
                  </w:r>
                  <w:r w:rsidR="004B7BBD" w:rsidRPr="00EE6C00">
                    <w:rPr>
                      <w:rFonts w:ascii="ITC Avant Garde" w:hAnsi="ITC Avant Garde"/>
                      <w:sz w:val="18"/>
                      <w:szCs w:val="18"/>
                    </w:rPr>
                    <w:t>,</w:t>
                  </w:r>
                  <w:r w:rsidR="004B7BBD" w:rsidRPr="004B7BBD">
                    <w:rPr>
                      <w:rFonts w:ascii="ITC Avant Garde" w:hAnsi="ITC Avant Garde"/>
                      <w:sz w:val="18"/>
                      <w:szCs w:val="18"/>
                    </w:rPr>
                    <w:t xml:space="preserve"> que se podrán cumplir dentro del periodo de los 3 años </w:t>
                  </w:r>
                  <w:r w:rsidR="00631D16">
                    <w:rPr>
                      <w:rFonts w:ascii="ITC Avant Garde" w:hAnsi="ITC Avant Garde"/>
                      <w:sz w:val="18"/>
                      <w:szCs w:val="18"/>
                    </w:rPr>
                    <w:t xml:space="preserve">más recientes </w:t>
                  </w:r>
                  <w:r w:rsidR="004B7BBD" w:rsidRPr="004B7BBD">
                    <w:rPr>
                      <w:rFonts w:ascii="ITC Avant Garde" w:hAnsi="ITC Avant Garde"/>
                      <w:sz w:val="18"/>
                      <w:szCs w:val="18"/>
                    </w:rPr>
                    <w:t xml:space="preserve">de manera indistinta, sin necesidad de enfatizar un mínimo de horas de manera anual; </w:t>
                  </w:r>
                  <w:r w:rsidRPr="004B7BBD">
                    <w:rPr>
                      <w:rFonts w:ascii="ITC Avant Garde" w:hAnsi="ITC Avant Garde"/>
                      <w:sz w:val="18"/>
                      <w:szCs w:val="18"/>
                    </w:rPr>
                    <w:t>será un co</w:t>
                  </w:r>
                  <w:r w:rsidR="00E4641C" w:rsidRPr="004B7BBD">
                    <w:rPr>
                      <w:rFonts w:ascii="ITC Avant Garde" w:hAnsi="ITC Avant Garde"/>
                      <w:sz w:val="18"/>
                      <w:szCs w:val="18"/>
                    </w:rPr>
                    <w:t>s</w:t>
                  </w:r>
                  <w:r w:rsidRPr="004B7BBD">
                    <w:rPr>
                      <w:rFonts w:ascii="ITC Avant Garde" w:hAnsi="ITC Avant Garde"/>
                      <w:sz w:val="18"/>
                      <w:szCs w:val="18"/>
                    </w:rPr>
                    <w:t xml:space="preserve">to que pagará el </w:t>
                  </w:r>
                  <w:r w:rsidR="00F26B63">
                    <w:rPr>
                      <w:rFonts w:ascii="ITC Avant Garde" w:hAnsi="ITC Avant Garde"/>
                      <w:sz w:val="18"/>
                      <w:szCs w:val="18"/>
                    </w:rPr>
                    <w:t>solicitante</w:t>
                  </w:r>
                  <w:r w:rsidR="00E4641C" w:rsidRPr="004B7BBD">
                    <w:rPr>
                      <w:rFonts w:ascii="ITC Avant Garde" w:hAnsi="ITC Avant Garde"/>
                      <w:sz w:val="18"/>
                      <w:szCs w:val="18"/>
                    </w:rPr>
                    <w:t>.</w:t>
                  </w:r>
                  <w:r>
                    <w:rPr>
                      <w:rFonts w:ascii="ITC Avant Garde" w:hAnsi="ITC Avant Garde"/>
                      <w:sz w:val="18"/>
                      <w:szCs w:val="18"/>
                    </w:rPr>
                    <w:t xml:space="preserve"> </w:t>
                  </w:r>
                </w:p>
              </w:tc>
              <w:tc>
                <w:tcPr>
                  <w:tcW w:w="3119" w:type="dxa"/>
                  <w:tcBorders>
                    <w:left w:val="single" w:sz="4" w:space="0" w:color="auto"/>
                    <w:right w:val="single" w:sz="4" w:space="0" w:color="auto"/>
                  </w:tcBorders>
                  <w:shd w:val="clear" w:color="auto" w:fill="FFFFFF" w:themeFill="background1"/>
                </w:tcPr>
                <w:p w14:paraId="736DFF33" w14:textId="4DA1E04A" w:rsidR="00D92ADD" w:rsidRPr="00B67ABC" w:rsidRDefault="00D92ADD" w:rsidP="00D92ADD">
                  <w:pPr>
                    <w:jc w:val="center"/>
                    <w:rPr>
                      <w:rFonts w:ascii="ITC Avant Garde" w:hAnsi="ITC Avant Garde"/>
                      <w:sz w:val="18"/>
                      <w:szCs w:val="18"/>
                    </w:rPr>
                  </w:pPr>
                  <w:r>
                    <w:rPr>
                      <w:rFonts w:ascii="ITC Avant Garde" w:hAnsi="ITC Avant Garde"/>
                      <w:sz w:val="18"/>
                      <w:szCs w:val="18"/>
                    </w:rPr>
                    <w:t xml:space="preserve">Beneficia al </w:t>
                  </w:r>
                  <w:r w:rsidR="00E4641C">
                    <w:rPr>
                      <w:rFonts w:ascii="ITC Avant Garde" w:hAnsi="ITC Avant Garde"/>
                      <w:sz w:val="18"/>
                      <w:szCs w:val="18"/>
                    </w:rPr>
                    <w:t xml:space="preserve">Perito </w:t>
                  </w:r>
                  <w:r>
                    <w:rPr>
                      <w:rFonts w:ascii="ITC Avant Garde" w:hAnsi="ITC Avant Garde"/>
                      <w:sz w:val="18"/>
                      <w:szCs w:val="18"/>
                    </w:rPr>
                    <w:t>acreditado ante los usuarios de sus servicios al conocer su trayectoria</w:t>
                  </w:r>
                </w:p>
              </w:tc>
            </w:tr>
            <w:tr w:rsidR="00D92ADD" w:rsidRPr="00B67ABC" w14:paraId="001C12CD"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0EC87A28" w14:textId="77777777" w:rsidR="00D92ADD" w:rsidRPr="008C116D" w:rsidRDefault="00D92ADD" w:rsidP="00D92ADD">
                  <w:pPr>
                    <w:jc w:val="center"/>
                    <w:rPr>
                      <w:rFonts w:ascii="ITC Avant Garde" w:hAnsi="ITC Avant Garde"/>
                      <w:sz w:val="18"/>
                      <w:szCs w:val="18"/>
                    </w:rPr>
                  </w:pPr>
                  <w:r w:rsidRPr="008C116D">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0312D8" w14:textId="4EB67F69" w:rsidR="00D92ADD" w:rsidRPr="008C116D" w:rsidRDefault="00D92ADD" w:rsidP="00D92ADD">
                  <w:pPr>
                    <w:jc w:val="center"/>
                    <w:rPr>
                      <w:rFonts w:ascii="ITC Avant Garde" w:hAnsi="ITC Avant Garde"/>
                      <w:sz w:val="18"/>
                      <w:szCs w:val="18"/>
                    </w:rPr>
                  </w:pPr>
                  <w:r w:rsidRPr="008C116D">
                    <w:rPr>
                      <w:rFonts w:ascii="ITC Avant Garde" w:hAnsi="ITC Avant Garde"/>
                      <w:sz w:val="18"/>
                      <w:szCs w:val="18"/>
                    </w:rPr>
                    <w:t xml:space="preserve">Adiciona </w:t>
                  </w:r>
                  <w:r w:rsidR="003F6056" w:rsidRPr="008C116D">
                    <w:rPr>
                      <w:rFonts w:ascii="ITC Avant Garde" w:hAnsi="ITC Avant Garde"/>
                      <w:sz w:val="18"/>
                      <w:szCs w:val="18"/>
                    </w:rPr>
                    <w:t>la fracción V de</w:t>
                  </w:r>
                  <w:r w:rsidR="008C116D" w:rsidRPr="008C116D">
                    <w:rPr>
                      <w:rFonts w:ascii="ITC Avant Garde" w:hAnsi="ITC Avant Garde"/>
                      <w:sz w:val="18"/>
                      <w:szCs w:val="18"/>
                    </w:rPr>
                    <w:t>l VIGÉSIMO NOVENO.</w:t>
                  </w:r>
                  <w:r w:rsidR="008C116D" w:rsidRPr="008C116D">
                    <w:rPr>
                      <w:rFonts w:ascii="ITC Avant Garde" w:hAnsi="ITC Avant Garde"/>
                      <w:b/>
                      <w:bCs/>
                      <w:sz w:val="18"/>
                      <w:szCs w:val="18"/>
                    </w:rPr>
                    <w:t xml:space="preserve"> </w:t>
                  </w:r>
                  <w:r w:rsidR="008C116D" w:rsidRPr="008C116D">
                    <w:rPr>
                      <w:rFonts w:ascii="ITC Avant Garde" w:hAnsi="ITC Avant Garde"/>
                      <w:sz w:val="18"/>
                      <w:szCs w:val="18"/>
                    </w:rPr>
                    <w:t>Si al momento de iniciar el proceso de Acreditación por primera vez y/o revalidación el Solicitante se encuentra en falta de pago con este Instituto, no podrán obtener la Acreditación y revalidación correspondiente</w:t>
                  </w:r>
                  <w:r w:rsidR="00E4641C">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5CF6B8CA" w14:textId="506F1583" w:rsidR="00D92ADD" w:rsidRPr="00B67ABC" w:rsidRDefault="00D92ADD" w:rsidP="00D92ADD">
                  <w:pPr>
                    <w:jc w:val="center"/>
                    <w:rPr>
                      <w:rFonts w:ascii="ITC Avant Garde" w:hAnsi="ITC Avant Garde"/>
                      <w:sz w:val="18"/>
                      <w:szCs w:val="18"/>
                    </w:rPr>
                  </w:pPr>
                  <w:r w:rsidRPr="00B67ABC">
                    <w:rPr>
                      <w:rFonts w:ascii="ITC Avant Garde" w:hAnsi="ITC Avant Garde"/>
                      <w:sz w:val="18"/>
                      <w:szCs w:val="18"/>
                    </w:rPr>
                    <w:t xml:space="preserve">Seguridad Jurídica, fortalecer la transparencia del proceso de acreditación de </w:t>
                  </w:r>
                  <w:r w:rsidR="00E4641C">
                    <w:rPr>
                      <w:rFonts w:ascii="ITC Avant Garde" w:hAnsi="ITC Avant Garde"/>
                      <w:sz w:val="18"/>
                      <w:szCs w:val="18"/>
                    </w:rPr>
                    <w:t>P</w:t>
                  </w:r>
                  <w:r w:rsidRPr="00B67ABC">
                    <w:rPr>
                      <w:rFonts w:ascii="ITC Avant Garde" w:hAnsi="ITC Avant Garde"/>
                      <w:sz w:val="18"/>
                      <w:szCs w:val="18"/>
                    </w:rPr>
                    <w:t>eritos</w:t>
                  </w:r>
                </w:p>
              </w:tc>
            </w:tr>
          </w:tbl>
          <w:p w14:paraId="5009E7C9" w14:textId="77777777" w:rsidR="00673EAE" w:rsidRPr="00DD06A0" w:rsidRDefault="00673EAE" w:rsidP="00225DA6">
            <w:pPr>
              <w:jc w:val="both"/>
              <w:rPr>
                <w:rFonts w:ascii="ITC Avant Garde" w:hAnsi="ITC Avant Garde"/>
                <w:sz w:val="18"/>
                <w:szCs w:val="18"/>
              </w:rPr>
            </w:pPr>
          </w:p>
          <w:p w14:paraId="270DF565" w14:textId="77777777" w:rsidR="00376614" w:rsidRPr="00DD06A0" w:rsidRDefault="00376614" w:rsidP="00225DA6">
            <w:pPr>
              <w:jc w:val="both"/>
              <w:rPr>
                <w:rFonts w:ascii="ITC Avant Garde" w:hAnsi="ITC Avant Garde"/>
                <w:sz w:val="18"/>
                <w:szCs w:val="18"/>
              </w:rPr>
            </w:pPr>
          </w:p>
        </w:tc>
      </w:tr>
    </w:tbl>
    <w:p w14:paraId="5C9E9231" w14:textId="77777777" w:rsidR="009C21D6" w:rsidRPr="00DD06A0" w:rsidRDefault="009C21D6" w:rsidP="00E21B49">
      <w:pPr>
        <w:jc w:val="both"/>
        <w:rPr>
          <w:rFonts w:ascii="ITC Avant Garde" w:hAnsi="ITC Avant Garde"/>
          <w:sz w:val="18"/>
          <w:szCs w:val="18"/>
        </w:rPr>
      </w:pPr>
    </w:p>
    <w:p w14:paraId="4A5B495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D37CFFA" w14:textId="77777777" w:rsidTr="00225DA6">
        <w:tc>
          <w:tcPr>
            <w:tcW w:w="8828" w:type="dxa"/>
          </w:tcPr>
          <w:p w14:paraId="2B19DC96"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1A3026A2"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446DAE9"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590B2AA8" w14:textId="77777777" w:rsidTr="00023BBB">
              <w:trPr>
                <w:jc w:val="center"/>
              </w:trPr>
              <w:tc>
                <w:tcPr>
                  <w:tcW w:w="1368" w:type="dxa"/>
                  <w:tcBorders>
                    <w:bottom w:val="single" w:sz="4" w:space="0" w:color="auto"/>
                  </w:tcBorders>
                  <w:shd w:val="clear" w:color="auto" w:fill="A8D08D" w:themeFill="accent6" w:themeFillTint="99"/>
                </w:tcPr>
                <w:p w14:paraId="6D48F01D"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22306FB7"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373A779A"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4B2E8205"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705576" w14:textId="77777777" w:rsidR="001432F7" w:rsidRPr="00DD06A0" w:rsidRDefault="008F7458"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1C8B4EF6" w14:textId="0C54FB89" w:rsidR="001432F7" w:rsidRPr="00DD06A0" w:rsidRDefault="008F7458" w:rsidP="001432F7">
                  <w:pPr>
                    <w:jc w:val="center"/>
                    <w:rPr>
                      <w:rFonts w:ascii="ITC Avant Garde" w:hAnsi="ITC Avant Garde"/>
                      <w:sz w:val="18"/>
                      <w:szCs w:val="18"/>
                    </w:rPr>
                  </w:pPr>
                  <w:r>
                    <w:rPr>
                      <w:rFonts w:ascii="ITC Avant Garde" w:hAnsi="ITC Avant Garde"/>
                      <w:sz w:val="18"/>
                      <w:szCs w:val="18"/>
                    </w:rPr>
                    <w:t>Personal de la Dirección General de Autorizaciones y Servicios</w:t>
                  </w:r>
                  <w:r w:rsidR="008A1E60">
                    <w:rPr>
                      <w:rFonts w:ascii="ITC Avant Garde" w:hAnsi="ITC Avant Garde"/>
                      <w:sz w:val="18"/>
                      <w:szCs w:val="18"/>
                    </w:rPr>
                    <w:t>.</w:t>
                  </w:r>
                </w:p>
              </w:tc>
              <w:tc>
                <w:tcPr>
                  <w:tcW w:w="1632" w:type="dxa"/>
                  <w:tcBorders>
                    <w:left w:val="single" w:sz="4" w:space="0" w:color="auto"/>
                  </w:tcBorders>
                  <w:shd w:val="clear" w:color="auto" w:fill="FFFFFF" w:themeFill="background1"/>
                </w:tcPr>
                <w:p w14:paraId="15C9FF33" w14:textId="77777777" w:rsidR="001F64A5" w:rsidRDefault="001F64A5" w:rsidP="001F64A5">
                  <w:pPr>
                    <w:jc w:val="center"/>
                    <w:rPr>
                      <w:rFonts w:ascii="ITC Avant Garde" w:hAnsi="ITC Avant Garde"/>
                      <w:sz w:val="18"/>
                      <w:szCs w:val="18"/>
                    </w:rPr>
                  </w:pPr>
                  <w:r>
                    <w:rPr>
                      <w:rFonts w:ascii="ITC Avant Garde" w:hAnsi="ITC Avant Garde"/>
                      <w:sz w:val="18"/>
                      <w:szCs w:val="18"/>
                    </w:rPr>
                    <w:t>6</w:t>
                  </w:r>
                </w:p>
                <w:p w14:paraId="2760E499" w14:textId="0AE4534C" w:rsidR="001432F7" w:rsidRPr="00DD06A0" w:rsidRDefault="001432F7" w:rsidP="001432F7">
                  <w:pPr>
                    <w:jc w:val="center"/>
                    <w:rPr>
                      <w:rFonts w:ascii="ITC Avant Garde" w:hAnsi="ITC Avant Garde"/>
                      <w:sz w:val="18"/>
                      <w:szCs w:val="18"/>
                    </w:rPr>
                  </w:pPr>
                </w:p>
              </w:tc>
            </w:tr>
            <w:tr w:rsidR="001576FA" w:rsidRPr="00DD06A0" w14:paraId="02F74456"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EDBBF" w14:textId="77777777" w:rsidR="001576FA" w:rsidRPr="00DD06A0" w:rsidRDefault="009768E7"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3786FFA" w14:textId="54D40902" w:rsidR="001576FA" w:rsidRPr="00DD06A0" w:rsidRDefault="008A1E60" w:rsidP="00510F49">
                  <w:pPr>
                    <w:rPr>
                      <w:rFonts w:ascii="ITC Avant Garde" w:hAnsi="ITC Avant Garde"/>
                      <w:sz w:val="18"/>
                      <w:szCs w:val="18"/>
                    </w:rPr>
                  </w:pPr>
                  <w:r>
                    <w:rPr>
                      <w:rFonts w:ascii="ITC Avant Garde" w:hAnsi="ITC Avant Garde"/>
                      <w:sz w:val="18"/>
                      <w:szCs w:val="18"/>
                    </w:rPr>
                    <w:t>Un equipo informático por cada recurso humano empleado</w:t>
                  </w:r>
                  <w:r w:rsidR="00510F49">
                    <w:rPr>
                      <w:rFonts w:ascii="ITC Avant Garde" w:hAnsi="ITC Avant Garde"/>
                      <w:sz w:val="18"/>
                      <w:szCs w:val="18"/>
                    </w:rPr>
                    <w:t xml:space="preserve">; impresora </w:t>
                  </w:r>
                  <w:r w:rsidR="000772EB">
                    <w:rPr>
                      <w:rFonts w:ascii="ITC Avant Garde" w:hAnsi="ITC Avant Garde"/>
                      <w:sz w:val="18"/>
                      <w:szCs w:val="18"/>
                    </w:rPr>
                    <w:t>a color</w:t>
                  </w:r>
                  <w:r w:rsidR="00510F49">
                    <w:rPr>
                      <w:rFonts w:ascii="ITC Avant Garde" w:hAnsi="ITC Avant Garde"/>
                      <w:sz w:val="18"/>
                      <w:szCs w:val="18"/>
                    </w:rPr>
                    <w:t xml:space="preserve">: </w:t>
                  </w:r>
                </w:p>
              </w:tc>
              <w:tc>
                <w:tcPr>
                  <w:tcW w:w="1632" w:type="dxa"/>
                  <w:tcBorders>
                    <w:left w:val="single" w:sz="4" w:space="0" w:color="auto"/>
                  </w:tcBorders>
                  <w:shd w:val="clear" w:color="auto" w:fill="FFFFFF" w:themeFill="background1"/>
                </w:tcPr>
                <w:p w14:paraId="61A28EB4" w14:textId="77777777" w:rsidR="00510F49" w:rsidRDefault="00510F49" w:rsidP="001432F7">
                  <w:pPr>
                    <w:jc w:val="center"/>
                    <w:rPr>
                      <w:rFonts w:ascii="ITC Avant Garde" w:hAnsi="ITC Avant Garde"/>
                      <w:sz w:val="18"/>
                      <w:szCs w:val="18"/>
                    </w:rPr>
                  </w:pPr>
                  <w:r>
                    <w:rPr>
                      <w:rFonts w:ascii="ITC Avant Garde" w:hAnsi="ITC Avant Garde"/>
                      <w:sz w:val="18"/>
                      <w:szCs w:val="18"/>
                    </w:rPr>
                    <w:t>1</w:t>
                  </w:r>
                </w:p>
                <w:p w14:paraId="3449816F" w14:textId="745C5430" w:rsidR="00510F49" w:rsidRPr="00DD06A0" w:rsidRDefault="00510F49" w:rsidP="001432F7">
                  <w:pPr>
                    <w:jc w:val="center"/>
                    <w:rPr>
                      <w:rFonts w:ascii="ITC Avant Garde" w:hAnsi="ITC Avant Garde"/>
                      <w:sz w:val="18"/>
                      <w:szCs w:val="18"/>
                    </w:rPr>
                  </w:pPr>
                </w:p>
              </w:tc>
            </w:tr>
            <w:tr w:rsidR="001576FA" w:rsidRPr="00DD06A0" w14:paraId="053A60A9"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0555E1" w14:textId="77777777" w:rsidR="001576FA" w:rsidRPr="00DD06A0" w:rsidRDefault="009768E7"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5EBC933F" w14:textId="77777777" w:rsidR="00510F49" w:rsidRDefault="00510F49" w:rsidP="00510F49">
                  <w:pPr>
                    <w:rPr>
                      <w:rFonts w:ascii="ITC Avant Garde" w:hAnsi="ITC Avant Garde"/>
                      <w:sz w:val="18"/>
                      <w:szCs w:val="18"/>
                    </w:rPr>
                  </w:pPr>
                  <w:r>
                    <w:rPr>
                      <w:rFonts w:ascii="ITC Avant Garde" w:hAnsi="ITC Avant Garde"/>
                      <w:sz w:val="18"/>
                      <w:szCs w:val="18"/>
                    </w:rPr>
                    <w:t xml:space="preserve">Hojas </w:t>
                  </w:r>
                </w:p>
                <w:p w14:paraId="0369C80F" w14:textId="77777777" w:rsidR="001576FA" w:rsidRPr="00DD06A0" w:rsidRDefault="00510F49" w:rsidP="00510F49">
                  <w:pPr>
                    <w:rPr>
                      <w:rFonts w:ascii="ITC Avant Garde" w:hAnsi="ITC Avant Garde"/>
                      <w:sz w:val="18"/>
                      <w:szCs w:val="18"/>
                    </w:rPr>
                  </w:pPr>
                  <w:r>
                    <w:rPr>
                      <w:rFonts w:ascii="ITC Avant Garde" w:hAnsi="ITC Avant Garde"/>
                      <w:sz w:val="18"/>
                      <w:szCs w:val="18"/>
                    </w:rPr>
                    <w:t xml:space="preserve">Micas para impresión de acreditaciones </w:t>
                  </w:r>
                </w:p>
              </w:tc>
              <w:tc>
                <w:tcPr>
                  <w:tcW w:w="1632" w:type="dxa"/>
                  <w:tcBorders>
                    <w:left w:val="single" w:sz="4" w:space="0" w:color="auto"/>
                  </w:tcBorders>
                  <w:shd w:val="clear" w:color="auto" w:fill="FFFFFF" w:themeFill="background1"/>
                </w:tcPr>
                <w:p w14:paraId="0C2C97B5" w14:textId="77777777" w:rsidR="001576FA" w:rsidRDefault="000772EB" w:rsidP="001432F7">
                  <w:pPr>
                    <w:jc w:val="center"/>
                    <w:rPr>
                      <w:rFonts w:ascii="ITC Avant Garde" w:hAnsi="ITC Avant Garde"/>
                      <w:sz w:val="18"/>
                      <w:szCs w:val="18"/>
                    </w:rPr>
                  </w:pPr>
                  <w:r>
                    <w:rPr>
                      <w:rFonts w:ascii="ITC Avant Garde" w:hAnsi="ITC Avant Garde"/>
                      <w:sz w:val="18"/>
                      <w:szCs w:val="18"/>
                    </w:rPr>
                    <w:t>2</w:t>
                  </w:r>
                  <w:r w:rsidR="0027142F">
                    <w:rPr>
                      <w:rFonts w:ascii="ITC Avant Garde" w:hAnsi="ITC Avant Garde"/>
                      <w:sz w:val="18"/>
                      <w:szCs w:val="18"/>
                    </w:rPr>
                    <w:t xml:space="preserve"> </w:t>
                  </w:r>
                  <w:r w:rsidR="00510F49">
                    <w:rPr>
                      <w:rFonts w:ascii="ITC Avant Garde" w:hAnsi="ITC Avant Garde"/>
                      <w:sz w:val="18"/>
                      <w:szCs w:val="18"/>
                    </w:rPr>
                    <w:t>paquete</w:t>
                  </w:r>
                  <w:r w:rsidR="0027142F">
                    <w:rPr>
                      <w:rFonts w:ascii="ITC Avant Garde" w:hAnsi="ITC Avant Garde"/>
                      <w:sz w:val="18"/>
                      <w:szCs w:val="18"/>
                    </w:rPr>
                    <w:t>s</w:t>
                  </w:r>
                </w:p>
                <w:p w14:paraId="25C4AD55" w14:textId="77777777" w:rsidR="00510F49" w:rsidRPr="00DD06A0" w:rsidRDefault="00510F49" w:rsidP="001432F7">
                  <w:pPr>
                    <w:jc w:val="center"/>
                    <w:rPr>
                      <w:rFonts w:ascii="ITC Avant Garde" w:hAnsi="ITC Avant Garde"/>
                      <w:sz w:val="18"/>
                      <w:szCs w:val="18"/>
                    </w:rPr>
                  </w:pPr>
                  <w:r>
                    <w:rPr>
                      <w:rFonts w:ascii="ITC Avant Garde" w:hAnsi="ITC Avant Garde"/>
                      <w:sz w:val="18"/>
                      <w:szCs w:val="18"/>
                    </w:rPr>
                    <w:t>1</w:t>
                  </w:r>
                  <w:r w:rsidR="0027142F">
                    <w:rPr>
                      <w:rFonts w:ascii="ITC Avant Garde" w:hAnsi="ITC Avant Garde"/>
                      <w:sz w:val="18"/>
                      <w:szCs w:val="18"/>
                    </w:rPr>
                    <w:t xml:space="preserve"> </w:t>
                  </w:r>
                  <w:r>
                    <w:rPr>
                      <w:rFonts w:ascii="ITC Avant Garde" w:hAnsi="ITC Avant Garde"/>
                      <w:sz w:val="18"/>
                      <w:szCs w:val="18"/>
                    </w:rPr>
                    <w:t xml:space="preserve">ciento </w:t>
                  </w:r>
                </w:p>
              </w:tc>
            </w:tr>
          </w:tbl>
          <w:p w14:paraId="2B9AF183" w14:textId="77777777" w:rsidR="001432F7" w:rsidRPr="00DD06A0" w:rsidRDefault="001432F7" w:rsidP="00225DA6">
            <w:pPr>
              <w:jc w:val="both"/>
              <w:rPr>
                <w:rFonts w:ascii="ITC Avant Garde" w:hAnsi="ITC Avant Garde"/>
                <w:b/>
                <w:sz w:val="18"/>
                <w:szCs w:val="18"/>
              </w:rPr>
            </w:pPr>
          </w:p>
          <w:p w14:paraId="722FF851"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5563170"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6B372D3"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0AB99106" w14:textId="77777777" w:rsidTr="00023BBB">
              <w:trPr>
                <w:jc w:val="center"/>
              </w:trPr>
              <w:tc>
                <w:tcPr>
                  <w:tcW w:w="1368" w:type="dxa"/>
                  <w:tcBorders>
                    <w:bottom w:val="single" w:sz="4" w:space="0" w:color="auto"/>
                  </w:tcBorders>
                  <w:shd w:val="clear" w:color="auto" w:fill="A8D08D" w:themeFill="accent6" w:themeFillTint="99"/>
                </w:tcPr>
                <w:p w14:paraId="6D48DA0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1EE0FC10"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3832AA3C"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608669F"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FD42C3" w14:textId="77777777" w:rsidR="002025CB" w:rsidRPr="00DD06A0" w:rsidRDefault="00F263B9"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6F36E" w14:textId="77777777" w:rsidR="00C16117" w:rsidRDefault="00C16117" w:rsidP="00C16117">
                  <w:pPr>
                    <w:jc w:val="both"/>
                    <w:rPr>
                      <w:rFonts w:ascii="ITC Avant Garde" w:hAnsi="ITC Avant Garde"/>
                      <w:sz w:val="18"/>
                      <w:szCs w:val="18"/>
                    </w:rPr>
                  </w:pPr>
                  <w:r>
                    <w:rPr>
                      <w:rFonts w:ascii="ITC Avant Garde" w:hAnsi="ITC Avant Garde"/>
                      <w:sz w:val="18"/>
                      <w:szCs w:val="18"/>
                    </w:rPr>
                    <w:t>Revisar y Analizar los requisitos para iniciar el proceso de Acreditación de Peritos en materia de Telecomunicaciones y radiodifusión y su revalidación respectiva, l</w:t>
                  </w:r>
                  <w:r w:rsidR="00F263B9" w:rsidRPr="009D1502">
                    <w:rPr>
                      <w:rFonts w:ascii="ITC Avant Garde" w:hAnsi="ITC Avant Garde"/>
                      <w:sz w:val="18"/>
                      <w:szCs w:val="18"/>
                    </w:rPr>
                    <w:t xml:space="preserve">a vigilancia del cumplimiento de los </w:t>
                  </w:r>
                  <w:r w:rsidR="00F263B9" w:rsidRPr="009D1502">
                    <w:rPr>
                      <w:rFonts w:ascii="ITC Avant Garde" w:hAnsi="ITC Avant Garde"/>
                      <w:sz w:val="18"/>
                      <w:szCs w:val="18"/>
                    </w:rPr>
                    <w:lastRenderedPageBreak/>
                    <w:t xml:space="preserve">Lineamientos la llevará a cabo </w:t>
                  </w:r>
                  <w:r w:rsidR="00F263B9">
                    <w:rPr>
                      <w:rFonts w:ascii="ITC Avant Garde" w:hAnsi="ITC Avant Garde"/>
                      <w:sz w:val="18"/>
                      <w:szCs w:val="18"/>
                    </w:rPr>
                    <w:t>la Unidad de Concesiones y Servicios del</w:t>
                  </w:r>
                  <w:r w:rsidR="00F263B9" w:rsidRPr="009D1502">
                    <w:rPr>
                      <w:rFonts w:ascii="ITC Avant Garde" w:hAnsi="ITC Avant Garde"/>
                      <w:sz w:val="18"/>
                      <w:szCs w:val="18"/>
                    </w:rPr>
                    <w:t xml:space="preserve"> Instituto conforme a las atribuciones establecidas en la legislación correspondiente.</w:t>
                  </w:r>
                </w:p>
                <w:p w14:paraId="55E58C77" w14:textId="77777777" w:rsidR="00C16117" w:rsidRPr="009D1502" w:rsidRDefault="00C16117" w:rsidP="00C16117">
                  <w:pPr>
                    <w:jc w:val="both"/>
                    <w:rPr>
                      <w:rFonts w:ascii="ITC Avant Garde" w:hAnsi="ITC Avant Garde"/>
                      <w:sz w:val="18"/>
                      <w:szCs w:val="18"/>
                    </w:rPr>
                  </w:pPr>
                </w:p>
                <w:p w14:paraId="624A9256" w14:textId="77777777" w:rsidR="002025CB" w:rsidRDefault="00F263B9" w:rsidP="00B67ABC">
                  <w:pPr>
                    <w:jc w:val="both"/>
                    <w:rPr>
                      <w:rFonts w:ascii="ITC Avant Garde" w:hAnsi="ITC Avant Garde"/>
                      <w:sz w:val="18"/>
                      <w:szCs w:val="18"/>
                    </w:rPr>
                  </w:pPr>
                  <w:r w:rsidRPr="009D1502">
                    <w:rPr>
                      <w:rFonts w:ascii="ITC Avant Garde" w:hAnsi="ITC Avant Garde"/>
                      <w:sz w:val="18"/>
                      <w:szCs w:val="18"/>
                    </w:rPr>
                    <w:t xml:space="preserve">Asimismo, el Instituto podrá llevar a cabo la vigilancia del desempeño mediante un análisis del registro documental integrado por los documentos que hayan sido emitidos por los Peritos acreditados en materia de telecomunicaciones y radiodifusión con motivo del ejercicio de las actividades en un año calendario para las cuales se encuentran acreditados. Lo anterior encuentra </w:t>
                  </w:r>
                  <w:r w:rsidR="0010322B">
                    <w:rPr>
                      <w:rFonts w:ascii="ITC Avant Garde" w:hAnsi="ITC Avant Garde"/>
                      <w:sz w:val="18"/>
                      <w:szCs w:val="18"/>
                    </w:rPr>
                    <w:t xml:space="preserve">fundamento </w:t>
                  </w:r>
                  <w:r w:rsidRPr="009D1502">
                    <w:rPr>
                      <w:rFonts w:ascii="ITC Avant Garde" w:hAnsi="ITC Avant Garde"/>
                      <w:sz w:val="18"/>
                      <w:szCs w:val="18"/>
                    </w:rPr>
                    <w:t xml:space="preserve">en el capítulo VIII </w:t>
                  </w:r>
                  <w:r w:rsidR="0010322B">
                    <w:rPr>
                      <w:rFonts w:ascii="ITC Avant Garde" w:hAnsi="ITC Avant Garde"/>
                      <w:sz w:val="18"/>
                      <w:szCs w:val="18"/>
                    </w:rPr>
                    <w:t>–</w:t>
                  </w:r>
                  <w:r w:rsidRPr="009D1502">
                    <w:rPr>
                      <w:rFonts w:ascii="ITC Avant Garde" w:hAnsi="ITC Avant Garde"/>
                      <w:sz w:val="18"/>
                      <w:szCs w:val="18"/>
                    </w:rPr>
                    <w:t xml:space="preserve"> </w:t>
                  </w:r>
                  <w:r w:rsidR="0010322B">
                    <w:rPr>
                      <w:rFonts w:ascii="ITC Avant Garde" w:hAnsi="ITC Avant Garde"/>
                      <w:sz w:val="18"/>
                      <w:szCs w:val="18"/>
                    </w:rPr>
                    <w:t>“</w:t>
                  </w:r>
                  <w:r w:rsidRPr="009D1502">
                    <w:rPr>
                      <w:rFonts w:ascii="ITC Avant Garde" w:hAnsi="ITC Avant Garde"/>
                      <w:sz w:val="18"/>
                      <w:szCs w:val="18"/>
                    </w:rPr>
                    <w:t>De la Vigilancia y el Cumplimiento</w:t>
                  </w:r>
                  <w:r w:rsidR="0010322B">
                    <w:rPr>
                      <w:rFonts w:ascii="ITC Avant Garde" w:hAnsi="ITC Avant Garde"/>
                      <w:sz w:val="18"/>
                      <w:szCs w:val="18"/>
                    </w:rPr>
                    <w:t>”</w:t>
                  </w:r>
                  <w:r w:rsidRPr="009D1502">
                    <w:rPr>
                      <w:rFonts w:ascii="ITC Avant Garde" w:hAnsi="ITC Avant Garde"/>
                      <w:sz w:val="18"/>
                      <w:szCs w:val="18"/>
                    </w:rPr>
                    <w:t>, en los Lineamientos</w:t>
                  </w:r>
                  <w:r w:rsidR="0010322B">
                    <w:rPr>
                      <w:rFonts w:ascii="ITC Avant Garde" w:hAnsi="ITC Avant Garde"/>
                      <w:sz w:val="18"/>
                      <w:szCs w:val="18"/>
                    </w:rPr>
                    <w:t xml:space="preserve"> de Peritos</w:t>
                  </w:r>
                  <w:r w:rsidRPr="009D1502">
                    <w:rPr>
                      <w:rFonts w:ascii="ITC Avant Garde" w:hAnsi="ITC Avant Garde"/>
                      <w:sz w:val="18"/>
                      <w:szCs w:val="18"/>
                    </w:rPr>
                    <w:t xml:space="preserve"> vigentes.</w:t>
                  </w:r>
                </w:p>
                <w:p w14:paraId="61DCD6AA" w14:textId="77777777" w:rsidR="00C16117" w:rsidRPr="00DD06A0" w:rsidRDefault="00C16117" w:rsidP="00B67ABC">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70242766" w14:textId="1F3752A3" w:rsidR="002025CB" w:rsidRPr="00DD06A0" w:rsidRDefault="007D6E1C" w:rsidP="002025CB">
                  <w:pPr>
                    <w:jc w:val="center"/>
                    <w:rPr>
                      <w:rFonts w:ascii="ITC Avant Garde" w:hAnsi="ITC Avant Garde"/>
                      <w:sz w:val="18"/>
                      <w:szCs w:val="18"/>
                    </w:rPr>
                  </w:pPr>
                  <w:r>
                    <w:rPr>
                      <w:rFonts w:ascii="ITC Avant Garde" w:hAnsi="ITC Avant Garde"/>
                      <w:sz w:val="18"/>
                      <w:szCs w:val="18"/>
                    </w:rPr>
                    <w:lastRenderedPageBreak/>
                    <w:t>UCS</w:t>
                  </w:r>
                </w:p>
              </w:tc>
            </w:tr>
            <w:tr w:rsidR="002025CB" w:rsidRPr="00DD06A0" w14:paraId="4A34F9A0"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55B142"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E2677"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7F9675DF" w14:textId="77777777" w:rsidR="002025CB" w:rsidRPr="00DD06A0" w:rsidRDefault="002025CB" w:rsidP="002025CB">
                  <w:pPr>
                    <w:jc w:val="center"/>
                    <w:rPr>
                      <w:rFonts w:ascii="ITC Avant Garde" w:hAnsi="ITC Avant Garde"/>
                      <w:sz w:val="18"/>
                      <w:szCs w:val="18"/>
                    </w:rPr>
                  </w:pPr>
                </w:p>
              </w:tc>
            </w:tr>
            <w:tr w:rsidR="002025CB" w:rsidRPr="00DD06A0" w14:paraId="74083FCB"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5954A7"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11693B"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11FEB8E7" w14:textId="77777777" w:rsidR="002025CB" w:rsidRPr="00DD06A0" w:rsidRDefault="002025CB" w:rsidP="002025CB">
                  <w:pPr>
                    <w:jc w:val="center"/>
                    <w:rPr>
                      <w:rFonts w:ascii="ITC Avant Garde" w:hAnsi="ITC Avant Garde"/>
                      <w:sz w:val="18"/>
                      <w:szCs w:val="18"/>
                    </w:rPr>
                  </w:pPr>
                </w:p>
              </w:tc>
            </w:tr>
            <w:tr w:rsidR="002025CB" w:rsidRPr="00DD06A0" w14:paraId="26EA923F"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8452B1"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654B8F"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F107F26" w14:textId="77777777" w:rsidR="002025CB" w:rsidRPr="00DD06A0" w:rsidRDefault="002025CB" w:rsidP="002025CB">
                  <w:pPr>
                    <w:jc w:val="center"/>
                    <w:rPr>
                      <w:rFonts w:ascii="ITC Avant Garde" w:hAnsi="ITC Avant Garde"/>
                      <w:sz w:val="18"/>
                      <w:szCs w:val="18"/>
                    </w:rPr>
                  </w:pPr>
                </w:p>
              </w:tc>
            </w:tr>
          </w:tbl>
          <w:p w14:paraId="0FF952A2" w14:textId="77777777" w:rsidR="002025CB" w:rsidRPr="00DD06A0" w:rsidRDefault="002025CB" w:rsidP="00225DA6">
            <w:pPr>
              <w:jc w:val="both"/>
              <w:rPr>
                <w:rFonts w:ascii="ITC Avant Garde" w:hAnsi="ITC Avant Garde"/>
                <w:sz w:val="18"/>
                <w:szCs w:val="18"/>
              </w:rPr>
            </w:pPr>
          </w:p>
          <w:p w14:paraId="6AE3B8DC" w14:textId="77777777" w:rsidR="00B91D01" w:rsidRPr="00DD06A0" w:rsidRDefault="00B91D01" w:rsidP="00225DA6">
            <w:pPr>
              <w:jc w:val="both"/>
              <w:rPr>
                <w:rFonts w:ascii="ITC Avant Garde" w:hAnsi="ITC Avant Garde"/>
                <w:b/>
                <w:sz w:val="18"/>
                <w:szCs w:val="18"/>
              </w:rPr>
            </w:pPr>
          </w:p>
        </w:tc>
      </w:tr>
    </w:tbl>
    <w:p w14:paraId="21326DA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C669F5F" w14:textId="77777777" w:rsidTr="00225DA6">
        <w:tc>
          <w:tcPr>
            <w:tcW w:w="8828" w:type="dxa"/>
          </w:tcPr>
          <w:p w14:paraId="26A4A217"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14EB15B7"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19ACBA4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2FFA2105" w14:textId="77777777" w:rsidTr="00023BBB">
              <w:trPr>
                <w:jc w:val="center"/>
              </w:trPr>
              <w:tc>
                <w:tcPr>
                  <w:tcW w:w="2302" w:type="dxa"/>
                  <w:tcBorders>
                    <w:bottom w:val="single" w:sz="4" w:space="0" w:color="auto"/>
                  </w:tcBorders>
                  <w:shd w:val="clear" w:color="auto" w:fill="A8D08D" w:themeFill="accent6" w:themeFillTint="99"/>
                </w:tcPr>
                <w:p w14:paraId="1273743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723D1DF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2DB3865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5B3589F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6E59CCEE"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D18C51" w14:textId="77777777" w:rsidR="00B91D01" w:rsidRPr="00DD06A0" w:rsidRDefault="006973F6"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CE8C" w14:textId="77777777" w:rsidR="00B91D01" w:rsidRPr="00DD06A0" w:rsidRDefault="006973F6" w:rsidP="00225DA6">
                  <w:pPr>
                    <w:jc w:val="center"/>
                    <w:rPr>
                      <w:rFonts w:ascii="ITC Avant Garde" w:hAnsi="ITC Avant Garde"/>
                      <w:sz w:val="18"/>
                      <w:szCs w:val="18"/>
                    </w:rPr>
                  </w:pPr>
                  <w:r>
                    <w:rPr>
                      <w:rFonts w:ascii="ITC Avant Garde" w:hAnsi="ITC Avant Garde"/>
                      <w:sz w:val="18"/>
                      <w:szCs w:val="18"/>
                    </w:rPr>
                    <w:t xml:space="preserve">Cada año </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0C9DF" w14:textId="77777777" w:rsidR="00B91D01" w:rsidRPr="00DD06A0" w:rsidRDefault="006165DF" w:rsidP="00225DA6">
                  <w:pPr>
                    <w:jc w:val="center"/>
                    <w:rPr>
                      <w:rFonts w:ascii="ITC Avant Garde" w:hAnsi="ITC Avant Garde"/>
                      <w:sz w:val="18"/>
                      <w:szCs w:val="18"/>
                    </w:rPr>
                  </w:pPr>
                  <w:r>
                    <w:rPr>
                      <w:rFonts w:ascii="ITC Avant Garde" w:hAnsi="ITC Avant Garde"/>
                      <w:sz w:val="18"/>
                      <w:szCs w:val="18"/>
                    </w:rPr>
                    <w:t>UCS</w:t>
                  </w:r>
                </w:p>
              </w:tc>
              <w:tc>
                <w:tcPr>
                  <w:tcW w:w="1896" w:type="dxa"/>
                  <w:tcBorders>
                    <w:top w:val="single" w:sz="4" w:space="0" w:color="auto"/>
                    <w:left w:val="single" w:sz="4" w:space="0" w:color="auto"/>
                    <w:bottom w:val="single" w:sz="4" w:space="0" w:color="auto"/>
                  </w:tcBorders>
                  <w:shd w:val="clear" w:color="auto" w:fill="FFFFFF" w:themeFill="background1"/>
                </w:tcPr>
                <w:p w14:paraId="2A4D30E7" w14:textId="3F17E77A" w:rsidR="00B91D01" w:rsidRPr="00DD06A0" w:rsidRDefault="006973F6" w:rsidP="00C30D10">
                  <w:pPr>
                    <w:rPr>
                      <w:rFonts w:ascii="ITC Avant Garde" w:hAnsi="ITC Avant Garde"/>
                      <w:sz w:val="18"/>
                      <w:szCs w:val="18"/>
                    </w:rPr>
                  </w:pPr>
                  <w:r>
                    <w:rPr>
                      <w:rFonts w:ascii="ITC Avant Garde" w:hAnsi="ITC Avant Garde"/>
                      <w:sz w:val="18"/>
                      <w:szCs w:val="18"/>
                    </w:rPr>
                    <w:t xml:space="preserve">Cada año </w:t>
                  </w:r>
                  <w:r w:rsidR="00C30D10">
                    <w:rPr>
                      <w:rFonts w:ascii="ITC Avant Garde" w:hAnsi="ITC Avant Garde"/>
                      <w:sz w:val="18"/>
                      <w:szCs w:val="18"/>
                    </w:rPr>
                    <w:t xml:space="preserve">de conformidad con las Convocatorias </w:t>
                  </w:r>
                  <w:r w:rsidR="00834090">
                    <w:rPr>
                      <w:rFonts w:ascii="ITC Avant Garde" w:hAnsi="ITC Avant Garde"/>
                      <w:sz w:val="18"/>
                      <w:szCs w:val="18"/>
                    </w:rPr>
                    <w:t>para la</w:t>
                  </w:r>
                  <w:r>
                    <w:rPr>
                      <w:rFonts w:ascii="ITC Avant Garde" w:hAnsi="ITC Avant Garde"/>
                      <w:sz w:val="18"/>
                      <w:szCs w:val="18"/>
                    </w:rPr>
                    <w:t xml:space="preserve"> Acreditación y revalidación de Peritos</w:t>
                  </w:r>
                  <w:r w:rsidR="006165DF">
                    <w:rPr>
                      <w:rFonts w:ascii="ITC Avant Garde" w:hAnsi="ITC Avant Garde"/>
                      <w:sz w:val="18"/>
                      <w:szCs w:val="18"/>
                    </w:rPr>
                    <w:t>, se revisa y analiza que los requisitos estén de conformidad</w:t>
                  </w:r>
                </w:p>
              </w:tc>
            </w:tr>
            <w:tr w:rsidR="00BA7009" w:rsidRPr="00DD06A0" w14:paraId="15A46B1A"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17BD73" w14:textId="77777777" w:rsidR="00BA7009"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CBA956"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B2C29CD"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84C63FB" w14:textId="77777777" w:rsidR="00BA7009" w:rsidRPr="00DD06A0" w:rsidRDefault="00BA7009" w:rsidP="00225DA6">
                  <w:pPr>
                    <w:rPr>
                      <w:rFonts w:ascii="ITC Avant Garde" w:hAnsi="ITC Avant Garde"/>
                      <w:sz w:val="18"/>
                      <w:szCs w:val="18"/>
                    </w:rPr>
                  </w:pPr>
                </w:p>
              </w:tc>
            </w:tr>
          </w:tbl>
          <w:p w14:paraId="5FAD92E5" w14:textId="77777777" w:rsidR="00B91D01" w:rsidRPr="00DD06A0" w:rsidRDefault="00B91D01" w:rsidP="00225DA6">
            <w:pPr>
              <w:jc w:val="both"/>
              <w:rPr>
                <w:rFonts w:ascii="ITC Avant Garde" w:hAnsi="ITC Avant Garde"/>
                <w:b/>
                <w:sz w:val="18"/>
                <w:szCs w:val="18"/>
                <w:highlight w:val="yellow"/>
              </w:rPr>
            </w:pPr>
          </w:p>
          <w:p w14:paraId="20E93BDA"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9"/>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EA9D9D0"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7FDB60B" w14:textId="77777777" w:rsidTr="00B91D01">
              <w:trPr>
                <w:jc w:val="center"/>
              </w:trPr>
              <w:tc>
                <w:tcPr>
                  <w:tcW w:w="1867" w:type="dxa"/>
                  <w:tcBorders>
                    <w:bottom w:val="single" w:sz="4" w:space="0" w:color="auto"/>
                  </w:tcBorders>
                  <w:shd w:val="clear" w:color="auto" w:fill="A8D08D" w:themeFill="accent6" w:themeFillTint="99"/>
                </w:tcPr>
                <w:p w14:paraId="4515BC35"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6DE2073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33B60D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59355795"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3DC3D4" w14:textId="77777777"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4AD8"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DA2E76" w14:textId="77777777" w:rsidR="00B91D01" w:rsidRPr="00DD06A0" w:rsidRDefault="00B91D01" w:rsidP="00225DA6">
                  <w:pPr>
                    <w:jc w:val="center"/>
                    <w:rPr>
                      <w:rFonts w:ascii="ITC Avant Garde" w:hAnsi="ITC Avant Garde"/>
                      <w:sz w:val="18"/>
                      <w:szCs w:val="18"/>
                    </w:rPr>
                  </w:pPr>
                </w:p>
              </w:tc>
            </w:tr>
          </w:tbl>
          <w:p w14:paraId="6E6DCC90"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9865EA8" w14:textId="77777777" w:rsidTr="00225DA6">
              <w:trPr>
                <w:jc w:val="center"/>
              </w:trPr>
              <w:tc>
                <w:tcPr>
                  <w:tcW w:w="1867" w:type="dxa"/>
                  <w:tcBorders>
                    <w:bottom w:val="single" w:sz="4" w:space="0" w:color="auto"/>
                  </w:tcBorders>
                  <w:shd w:val="clear" w:color="auto" w:fill="A8D08D" w:themeFill="accent6" w:themeFillTint="99"/>
                </w:tcPr>
                <w:p w14:paraId="054D9D9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0DA24A7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610B1E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7073FEFF"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A4E83" w14:textId="77777777"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1D2DE9E"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323E0" w14:textId="77777777" w:rsidR="00B91D01" w:rsidRPr="00DD06A0" w:rsidRDefault="00B91D01" w:rsidP="00B91D01">
                  <w:pPr>
                    <w:jc w:val="center"/>
                    <w:rPr>
                      <w:rFonts w:ascii="ITC Avant Garde" w:hAnsi="ITC Avant Garde"/>
                      <w:sz w:val="18"/>
                      <w:szCs w:val="18"/>
                    </w:rPr>
                  </w:pPr>
                </w:p>
              </w:tc>
            </w:tr>
          </w:tbl>
          <w:p w14:paraId="2D0A6670" w14:textId="77777777" w:rsidR="00B91D01" w:rsidRPr="00DD06A0" w:rsidRDefault="00B91D01" w:rsidP="00225DA6">
            <w:pPr>
              <w:jc w:val="both"/>
              <w:rPr>
                <w:rFonts w:ascii="ITC Avant Garde" w:hAnsi="ITC Avant Garde"/>
                <w:sz w:val="18"/>
                <w:szCs w:val="18"/>
              </w:rPr>
            </w:pPr>
          </w:p>
          <w:p w14:paraId="03089C73" w14:textId="77777777" w:rsidR="00B91D01" w:rsidRPr="00DD06A0" w:rsidRDefault="00B91D01" w:rsidP="00225DA6">
            <w:pPr>
              <w:jc w:val="both"/>
              <w:rPr>
                <w:rFonts w:ascii="ITC Avant Garde" w:hAnsi="ITC Avant Garde"/>
                <w:sz w:val="18"/>
                <w:szCs w:val="18"/>
              </w:rPr>
            </w:pPr>
          </w:p>
        </w:tc>
      </w:tr>
    </w:tbl>
    <w:p w14:paraId="07FCF72E" w14:textId="77777777" w:rsidR="002025CB" w:rsidRPr="00DD06A0" w:rsidRDefault="002025CB" w:rsidP="0086684A">
      <w:pPr>
        <w:jc w:val="both"/>
        <w:rPr>
          <w:rFonts w:ascii="ITC Avant Garde" w:hAnsi="ITC Avant Garde"/>
          <w:sz w:val="18"/>
          <w:szCs w:val="18"/>
        </w:rPr>
      </w:pPr>
    </w:p>
    <w:p w14:paraId="0EA346E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0220D392" w14:textId="77777777" w:rsidTr="00225DA6">
        <w:tc>
          <w:tcPr>
            <w:tcW w:w="8828" w:type="dxa"/>
          </w:tcPr>
          <w:p w14:paraId="28E3BF52"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0"/>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42F777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09199060" w14:textId="77777777" w:rsidTr="00225DA6">
              <w:trPr>
                <w:trHeight w:val="265"/>
              </w:trPr>
              <w:tc>
                <w:tcPr>
                  <w:tcW w:w="3137" w:type="dxa"/>
                  <w:shd w:val="clear" w:color="auto" w:fill="A8D08D" w:themeFill="accent6" w:themeFillTint="99"/>
                </w:tcPr>
                <w:p w14:paraId="6C07FA4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6C04EE78"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Content>
                  <w:tc>
                    <w:tcPr>
                      <w:tcW w:w="3137" w:type="dxa"/>
                    </w:tcPr>
                    <w:p w14:paraId="34C45BDD" w14:textId="77777777" w:rsidR="00242CD9" w:rsidRPr="00DD06A0" w:rsidRDefault="00F751D6" w:rsidP="00225DA6">
                      <w:pPr>
                        <w:jc w:val="both"/>
                        <w:rPr>
                          <w:rFonts w:ascii="ITC Avant Garde" w:hAnsi="ITC Avant Garde"/>
                          <w:sz w:val="18"/>
                          <w:szCs w:val="18"/>
                        </w:rPr>
                      </w:pPr>
                      <w:r w:rsidRPr="00F23B5B">
                        <w:rPr>
                          <w:rStyle w:val="Textodelmarcadordeposicin"/>
                        </w:rPr>
                        <w:t>Elija un elemento.</w:t>
                      </w:r>
                    </w:p>
                  </w:tc>
                </w:sdtContent>
              </w:sdt>
            </w:tr>
          </w:tbl>
          <w:p w14:paraId="143D72D9" w14:textId="77777777" w:rsidR="00242CD9" w:rsidRPr="00DD06A0" w:rsidRDefault="00242CD9" w:rsidP="00225DA6">
            <w:pPr>
              <w:jc w:val="both"/>
              <w:rPr>
                <w:rFonts w:ascii="ITC Avant Garde" w:hAnsi="ITC Avant Garde"/>
                <w:sz w:val="18"/>
                <w:szCs w:val="18"/>
              </w:rPr>
            </w:pPr>
          </w:p>
          <w:p w14:paraId="146BAF0C" w14:textId="77777777" w:rsidR="002025CB" w:rsidRPr="00DD06A0" w:rsidRDefault="002025CB" w:rsidP="00225DA6">
            <w:pPr>
              <w:jc w:val="both"/>
              <w:rPr>
                <w:rFonts w:ascii="ITC Avant Garde" w:hAnsi="ITC Avant Garde"/>
                <w:sz w:val="18"/>
                <w:szCs w:val="18"/>
              </w:rPr>
            </w:pPr>
          </w:p>
          <w:p w14:paraId="02272C64"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5F79A8A6" w14:textId="77777777" w:rsidTr="00023BBB">
              <w:tc>
                <w:tcPr>
                  <w:tcW w:w="2011" w:type="dxa"/>
                  <w:tcBorders>
                    <w:bottom w:val="single" w:sz="4" w:space="0" w:color="auto"/>
                  </w:tcBorders>
                  <w:shd w:val="clear" w:color="auto" w:fill="A8D08D" w:themeFill="accent6" w:themeFillTint="99"/>
                </w:tcPr>
                <w:p w14:paraId="33DEA15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EDF619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AB0B5E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840228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9CD153F"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47E210"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B86005"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488258"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1BD64B3" w14:textId="77777777" w:rsidR="00242CD9" w:rsidRPr="00DD06A0" w:rsidRDefault="00242CD9" w:rsidP="00225DA6">
                  <w:pPr>
                    <w:rPr>
                      <w:rFonts w:ascii="ITC Avant Garde" w:hAnsi="ITC Avant Garde"/>
                      <w:sz w:val="18"/>
                      <w:szCs w:val="18"/>
                    </w:rPr>
                  </w:pPr>
                </w:p>
              </w:tc>
            </w:tr>
          </w:tbl>
          <w:p w14:paraId="0BB4F326"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2EEA7F1" w14:textId="77777777" w:rsidTr="00023BBB">
              <w:tc>
                <w:tcPr>
                  <w:tcW w:w="2011" w:type="dxa"/>
                  <w:tcBorders>
                    <w:bottom w:val="single" w:sz="4" w:space="0" w:color="auto"/>
                  </w:tcBorders>
                  <w:shd w:val="clear" w:color="auto" w:fill="A8D08D" w:themeFill="accent6" w:themeFillTint="99"/>
                </w:tcPr>
                <w:p w14:paraId="37E0A37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FEAE717"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1B02A4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E53E114"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955F02B"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AD7CB4"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95C90D"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4EE963"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095C69DD" w14:textId="77777777" w:rsidR="00242CD9" w:rsidRPr="00DD06A0" w:rsidRDefault="00242CD9" w:rsidP="00242CD9">
                  <w:pPr>
                    <w:rPr>
                      <w:rFonts w:ascii="ITC Avant Garde" w:hAnsi="ITC Avant Garde"/>
                      <w:sz w:val="18"/>
                      <w:szCs w:val="18"/>
                    </w:rPr>
                  </w:pPr>
                </w:p>
              </w:tc>
            </w:tr>
          </w:tbl>
          <w:p w14:paraId="30EB73E5" w14:textId="77777777" w:rsidR="00242CD9" w:rsidRPr="00DD06A0" w:rsidRDefault="00242CD9" w:rsidP="00225DA6">
            <w:pPr>
              <w:jc w:val="both"/>
              <w:rPr>
                <w:rFonts w:ascii="ITC Avant Garde" w:hAnsi="ITC Avant Garde"/>
                <w:sz w:val="18"/>
                <w:szCs w:val="18"/>
              </w:rPr>
            </w:pPr>
          </w:p>
          <w:p w14:paraId="53C9DC9A" w14:textId="77777777" w:rsidR="00673EAE" w:rsidRPr="00DD06A0" w:rsidRDefault="00673EAE" w:rsidP="00225DA6">
            <w:pPr>
              <w:jc w:val="both"/>
              <w:rPr>
                <w:rFonts w:ascii="ITC Avant Garde" w:hAnsi="ITC Avant Garde"/>
                <w:sz w:val="18"/>
                <w:szCs w:val="18"/>
              </w:rPr>
            </w:pPr>
          </w:p>
        </w:tc>
      </w:tr>
    </w:tbl>
    <w:p w14:paraId="4061306D" w14:textId="77777777" w:rsidR="00242CD9" w:rsidRPr="00DD06A0" w:rsidRDefault="00242CD9" w:rsidP="0086684A">
      <w:pPr>
        <w:jc w:val="both"/>
        <w:rPr>
          <w:rFonts w:ascii="ITC Avant Garde" w:hAnsi="ITC Avant Garde"/>
          <w:sz w:val="18"/>
          <w:szCs w:val="18"/>
        </w:rPr>
      </w:pPr>
    </w:p>
    <w:p w14:paraId="6B8B9BC4"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566C697D" w14:textId="77777777" w:rsidTr="00225DA6">
        <w:tc>
          <w:tcPr>
            <w:tcW w:w="8828" w:type="dxa"/>
            <w:tcBorders>
              <w:bottom w:val="single" w:sz="4" w:space="0" w:color="auto"/>
            </w:tcBorders>
          </w:tcPr>
          <w:p w14:paraId="65E39AB3"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67B29F77" w14:textId="77777777" w:rsidR="00242CD9" w:rsidRPr="00DD06A0" w:rsidRDefault="00242CD9" w:rsidP="00225DA6">
            <w:pPr>
              <w:jc w:val="both"/>
              <w:rPr>
                <w:rFonts w:ascii="ITC Avant Garde" w:hAnsi="ITC Avant Garde"/>
                <w:sz w:val="18"/>
                <w:szCs w:val="18"/>
              </w:rPr>
            </w:pPr>
          </w:p>
          <w:p w14:paraId="4A9C7B49" w14:textId="77777777" w:rsidR="001F2373" w:rsidRDefault="001F2373" w:rsidP="001F2373">
            <w:pPr>
              <w:jc w:val="both"/>
              <w:rPr>
                <w:rFonts w:ascii="ITC Avant Garde" w:hAnsi="ITC Avant Garde"/>
                <w:sz w:val="18"/>
                <w:szCs w:val="18"/>
              </w:rPr>
            </w:pPr>
          </w:p>
          <w:p w14:paraId="70327E4D" w14:textId="77777777" w:rsidR="001F2373" w:rsidRPr="008209F4" w:rsidRDefault="001F2373" w:rsidP="001F2373">
            <w:pPr>
              <w:pStyle w:val="Prrafodelista"/>
              <w:numPr>
                <w:ilvl w:val="0"/>
                <w:numId w:val="3"/>
              </w:numPr>
              <w:jc w:val="both"/>
              <w:rPr>
                <w:rFonts w:ascii="ITC Avant Garde" w:hAnsi="ITC Avant Garde"/>
                <w:sz w:val="18"/>
                <w:szCs w:val="18"/>
              </w:rPr>
            </w:pPr>
            <w:r w:rsidRPr="008209F4">
              <w:rPr>
                <w:rFonts w:ascii="ITC Avant Garde" w:hAnsi="ITC Avant Garde"/>
                <w:sz w:val="18"/>
                <w:szCs w:val="18"/>
              </w:rPr>
              <w:lastRenderedPageBreak/>
              <w:t xml:space="preserve">ACUERDO mediante el cual el Pleno del Instituto Federal de Telecomunicaciones expide los Lineamientos para la Acreditación de peritos en materia de telecomunicaciones y radiodifusión. Diario Oficial de la Federación, sitio web: </w:t>
            </w:r>
            <w:hyperlink r:id="rId13" w:history="1">
              <w:r w:rsidRPr="008209F4">
                <w:rPr>
                  <w:rStyle w:val="Hipervnculo"/>
                  <w:rFonts w:ascii="ITC Avant Garde" w:hAnsi="ITC Avant Garde"/>
                  <w:sz w:val="18"/>
                  <w:szCs w:val="18"/>
                </w:rPr>
                <w:t>http://www.dof.gob.mx/nota_detalle.php?codigo=5472415&amp;fecha=20/02/2017</w:t>
              </w:r>
            </w:hyperlink>
          </w:p>
          <w:p w14:paraId="5C24478F" w14:textId="77777777" w:rsidR="001F2373" w:rsidRPr="008209F4" w:rsidRDefault="001F2373" w:rsidP="001F2373">
            <w:pPr>
              <w:ind w:left="720"/>
              <w:jc w:val="both"/>
              <w:rPr>
                <w:rFonts w:ascii="ITC Avant Garde" w:hAnsi="ITC Avant Garde"/>
                <w:sz w:val="18"/>
                <w:szCs w:val="18"/>
              </w:rPr>
            </w:pPr>
          </w:p>
          <w:p w14:paraId="76DA0EE4" w14:textId="77777777" w:rsidR="001F2373" w:rsidRPr="002C1B26" w:rsidRDefault="001F2373" w:rsidP="001F2373">
            <w:pPr>
              <w:pStyle w:val="Prrafodelista"/>
              <w:numPr>
                <w:ilvl w:val="0"/>
                <w:numId w:val="3"/>
              </w:numPr>
              <w:jc w:val="both"/>
              <w:rPr>
                <w:rStyle w:val="Hipervnculo"/>
                <w:rFonts w:ascii="ITC Avant Garde" w:hAnsi="ITC Avant Garde"/>
                <w:color w:val="auto"/>
                <w:sz w:val="18"/>
                <w:szCs w:val="18"/>
                <w:u w:val="none"/>
              </w:rPr>
            </w:pPr>
            <w:r w:rsidRPr="008209F4">
              <w:rPr>
                <w:rFonts w:ascii="ITC Avant Garde" w:hAnsi="ITC Avant Garde"/>
                <w:sz w:val="18"/>
                <w:szCs w:val="18"/>
              </w:rPr>
              <w:t xml:space="preserve">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 Diario Oficial de la Federación, sitio web: </w:t>
            </w:r>
            <w:hyperlink r:id="rId14" w:history="1">
              <w:r w:rsidRPr="008209F4">
                <w:rPr>
                  <w:rStyle w:val="Hipervnculo"/>
                  <w:rFonts w:ascii="ITC Avant Garde" w:hAnsi="ITC Avant Garde"/>
                  <w:sz w:val="18"/>
                  <w:szCs w:val="18"/>
                </w:rPr>
                <w:t>http://www.dof.gob.mx/nota_detalle.php?codigo=5472416&amp;fecha=20/02/2017</w:t>
              </w:r>
            </w:hyperlink>
          </w:p>
          <w:p w14:paraId="267A27C8" w14:textId="77777777" w:rsidR="001F2373" w:rsidRDefault="001F2373" w:rsidP="001F2373">
            <w:pPr>
              <w:ind w:left="720"/>
              <w:jc w:val="both"/>
              <w:rPr>
                <w:rFonts w:ascii="ITC Avant Garde" w:hAnsi="ITC Avant Garde"/>
                <w:sz w:val="18"/>
                <w:szCs w:val="18"/>
              </w:rPr>
            </w:pPr>
          </w:p>
          <w:p w14:paraId="3754ED50" w14:textId="77777777" w:rsidR="001F2373" w:rsidRPr="00205564" w:rsidRDefault="001F2373" w:rsidP="001F2373">
            <w:pPr>
              <w:pStyle w:val="Prrafodelista"/>
              <w:numPr>
                <w:ilvl w:val="0"/>
                <w:numId w:val="3"/>
              </w:numPr>
              <w:jc w:val="both"/>
              <w:rPr>
                <w:rFonts w:ascii="ITC Avant Garde" w:hAnsi="ITC Avant Garde"/>
                <w:sz w:val="18"/>
                <w:szCs w:val="18"/>
              </w:rPr>
            </w:pPr>
            <w:r w:rsidRPr="00205564">
              <w:rPr>
                <w:rFonts w:ascii="ITC Avant Garde" w:hAnsi="ITC Avant Garde"/>
                <w:sz w:val="18"/>
                <w:szCs w:val="18"/>
              </w:rPr>
              <w:t>Acuerdo mediante el cual el Pleno del Instituto Federal de Telecomunicaciones modifica los Lineamientos para la acreditación de peritos en materia de telecomunicaciones y radiodifusión. 22 de marzo de 2018. Di</w:t>
            </w:r>
            <w:r w:rsidRPr="00365ED2">
              <w:rPr>
                <w:rFonts w:ascii="ITC Avant Garde" w:hAnsi="ITC Avant Garde"/>
                <w:sz w:val="18"/>
                <w:szCs w:val="18"/>
              </w:rPr>
              <w:t>ario Oficial de la Federación. s</w:t>
            </w:r>
            <w:r w:rsidRPr="00205564">
              <w:rPr>
                <w:rFonts w:ascii="ITC Avant Garde" w:hAnsi="ITC Avant Garde"/>
                <w:sz w:val="18"/>
                <w:szCs w:val="18"/>
              </w:rPr>
              <w:t>itio web.</w:t>
            </w:r>
          </w:p>
          <w:p w14:paraId="5020DEBE" w14:textId="77777777" w:rsidR="001F2373" w:rsidRDefault="00000000" w:rsidP="001F2373">
            <w:pPr>
              <w:ind w:left="720"/>
              <w:jc w:val="both"/>
              <w:rPr>
                <w:rFonts w:ascii="ITC Avant Garde" w:hAnsi="ITC Avant Garde"/>
                <w:sz w:val="18"/>
                <w:szCs w:val="18"/>
              </w:rPr>
            </w:pPr>
            <w:hyperlink r:id="rId15" w:history="1">
              <w:r w:rsidR="001F2373" w:rsidRPr="00FC7654">
                <w:rPr>
                  <w:rStyle w:val="Hipervnculo"/>
                  <w:rFonts w:ascii="ITC Avant Garde" w:hAnsi="ITC Avant Garde"/>
                  <w:sz w:val="18"/>
                  <w:szCs w:val="18"/>
                </w:rPr>
                <w:t>https://www.dof.gob.mx/index_113.php?year=2018&amp;month=03&amp;day=22</w:t>
              </w:r>
            </w:hyperlink>
            <w:r w:rsidR="001F2373">
              <w:rPr>
                <w:rFonts w:ascii="ITC Avant Garde" w:hAnsi="ITC Avant Garde"/>
                <w:sz w:val="18"/>
                <w:szCs w:val="18"/>
              </w:rPr>
              <w:t xml:space="preserve"> </w:t>
            </w:r>
          </w:p>
          <w:p w14:paraId="180E0035" w14:textId="77777777" w:rsidR="001F2373" w:rsidRPr="002C1B26" w:rsidRDefault="001F2373" w:rsidP="001F2373">
            <w:pPr>
              <w:ind w:left="720"/>
              <w:jc w:val="both"/>
              <w:rPr>
                <w:rFonts w:ascii="ITC Avant Garde" w:hAnsi="ITC Avant Garde"/>
                <w:sz w:val="18"/>
                <w:szCs w:val="18"/>
              </w:rPr>
            </w:pPr>
          </w:p>
          <w:p w14:paraId="6C2ABB48" w14:textId="77777777" w:rsidR="001F2373" w:rsidRPr="002C1B26" w:rsidRDefault="001F2373" w:rsidP="001F2373">
            <w:pPr>
              <w:pStyle w:val="Prrafodelista"/>
              <w:numPr>
                <w:ilvl w:val="0"/>
                <w:numId w:val="3"/>
              </w:numPr>
              <w:jc w:val="both"/>
              <w:rPr>
                <w:rFonts w:ascii="ITC Avant Garde" w:hAnsi="ITC Avant Garde"/>
                <w:sz w:val="18"/>
                <w:szCs w:val="18"/>
              </w:rPr>
            </w:pPr>
            <w:r w:rsidRPr="002C1B26">
              <w:rPr>
                <w:rFonts w:ascii="ITC Avant Garde" w:hAnsi="ITC Avant Garde"/>
                <w:sz w:val="18"/>
                <w:szCs w:val="18"/>
              </w:rPr>
              <w:t xml:space="preserve">Acuerdo mediante el cual el Pleno del Instituto Federal de Telecomunicaciones modifica los Lineamientos para la Acreditación de peritos en materia de telecomunicaciones y de radiodifusión, publicado el 20 de febrero de 2017. Diario Oficial de la Federación, sitio web: </w:t>
            </w:r>
            <w:hyperlink r:id="rId16" w:history="1">
              <w:r w:rsidRPr="002C1B26">
                <w:rPr>
                  <w:rStyle w:val="Hipervnculo"/>
                  <w:rFonts w:ascii="ITC Avant Garde" w:hAnsi="ITC Avant Garde"/>
                  <w:sz w:val="18"/>
                  <w:szCs w:val="18"/>
                </w:rPr>
                <w:t>http://www.dof.gob.mx/nota_detalle.php?codigo=5526838&amp;fecha=19/06/2018</w:t>
              </w:r>
            </w:hyperlink>
            <w:r w:rsidRPr="002C1B26">
              <w:rPr>
                <w:rFonts w:ascii="ITC Avant Garde" w:hAnsi="ITC Avant Garde"/>
                <w:sz w:val="18"/>
                <w:szCs w:val="18"/>
              </w:rPr>
              <w:t xml:space="preserve"> </w:t>
            </w:r>
          </w:p>
          <w:p w14:paraId="3E5FA4AE" w14:textId="77777777" w:rsidR="001F2373" w:rsidRPr="002C1B26" w:rsidRDefault="001F2373" w:rsidP="001F2373">
            <w:pPr>
              <w:ind w:left="720"/>
              <w:jc w:val="both"/>
              <w:rPr>
                <w:rFonts w:ascii="ITC Avant Garde" w:hAnsi="ITC Avant Garde"/>
                <w:sz w:val="18"/>
                <w:szCs w:val="18"/>
              </w:rPr>
            </w:pPr>
          </w:p>
          <w:p w14:paraId="763D73DC" w14:textId="77777777" w:rsidR="001F2373" w:rsidRDefault="001F2373" w:rsidP="001F2373">
            <w:pPr>
              <w:pStyle w:val="Prrafodelista"/>
              <w:numPr>
                <w:ilvl w:val="0"/>
                <w:numId w:val="3"/>
              </w:numPr>
              <w:jc w:val="both"/>
              <w:rPr>
                <w:rFonts w:ascii="ITC Avant Garde" w:hAnsi="ITC Avant Garde"/>
                <w:sz w:val="18"/>
                <w:szCs w:val="18"/>
              </w:rPr>
            </w:pPr>
            <w:r w:rsidRPr="002C1B26">
              <w:rPr>
                <w:rFonts w:ascii="ITC Avant Garde" w:hAnsi="ITC Avant Garde"/>
                <w:sz w:val="18"/>
                <w:szCs w:val="18"/>
              </w:rPr>
              <w:t xml:space="preserve">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de 2018. Diario Oficial de la Federación, sitio web: </w:t>
            </w:r>
            <w:hyperlink r:id="rId17" w:history="1">
              <w:r w:rsidRPr="002C1B26">
                <w:rPr>
                  <w:rStyle w:val="Hipervnculo"/>
                  <w:rFonts w:ascii="ITC Avant Garde" w:hAnsi="ITC Avant Garde"/>
                  <w:sz w:val="18"/>
                  <w:szCs w:val="18"/>
                </w:rPr>
                <w:t>http://www.dof.gob.mx/nota_detalle.php?codigo=5526839&amp;fecha=19/06/2018</w:t>
              </w:r>
            </w:hyperlink>
            <w:r w:rsidRPr="002C1B26">
              <w:rPr>
                <w:rFonts w:ascii="ITC Avant Garde" w:hAnsi="ITC Avant Garde"/>
                <w:sz w:val="18"/>
                <w:szCs w:val="18"/>
              </w:rPr>
              <w:t xml:space="preserve"> </w:t>
            </w:r>
          </w:p>
          <w:p w14:paraId="2E92B828" w14:textId="77777777" w:rsidR="001F2373" w:rsidRPr="006A2469" w:rsidRDefault="001F2373" w:rsidP="001F2373">
            <w:pPr>
              <w:pStyle w:val="Prrafodelista"/>
              <w:rPr>
                <w:rFonts w:ascii="ITC Avant Garde" w:hAnsi="ITC Avant Garde"/>
                <w:sz w:val="18"/>
                <w:szCs w:val="18"/>
              </w:rPr>
            </w:pPr>
          </w:p>
          <w:p w14:paraId="4DAFAC79" w14:textId="77777777" w:rsidR="001F2373" w:rsidRPr="006A2469" w:rsidRDefault="001F2373" w:rsidP="001F2373">
            <w:pPr>
              <w:pStyle w:val="Prrafodelista"/>
              <w:numPr>
                <w:ilvl w:val="0"/>
                <w:numId w:val="3"/>
              </w:numPr>
              <w:jc w:val="both"/>
              <w:rPr>
                <w:rFonts w:ascii="ITC Avant Garde" w:hAnsi="ITC Avant Garde"/>
                <w:sz w:val="18"/>
                <w:szCs w:val="18"/>
              </w:rPr>
            </w:pPr>
            <w:r w:rsidRPr="006A2469">
              <w:rPr>
                <w:rFonts w:ascii="ITC Avant Garde" w:hAnsi="ITC Avant Garde"/>
                <w:sz w:val="18"/>
                <w:szCs w:val="18"/>
              </w:rPr>
              <w:t xml:space="preserve">Acuerdo mediante el cual el Pleno del Instituto Federal de Telecomunicaciones fija el monto de los aprovechamientos que deberán cobrarse en el 2019, por la prestación de los servicios que, en ejercicio de sus funciones de derecho público realice por el estudio y, en su caso, por el otorgamiento y revalidación de acreditación de perito en materia de telecomunicaciones y/o radiodifusión, así como la acreditación de perito para una segunda especialidad. Diario Oficial de la Federación, sitio web: </w:t>
            </w:r>
            <w:hyperlink r:id="rId18" w:history="1">
              <w:r w:rsidRPr="006A2469">
                <w:rPr>
                  <w:rStyle w:val="Hipervnculo"/>
                  <w:rFonts w:ascii="ITC Avant Garde" w:hAnsi="ITC Avant Garde"/>
                  <w:sz w:val="18"/>
                  <w:szCs w:val="18"/>
                </w:rPr>
                <w:t>http://www.dof.gob.mx/nota_detalle.php?codigo=5554699&amp;fecha=20/03/2019</w:t>
              </w:r>
            </w:hyperlink>
            <w:r w:rsidRPr="006A2469">
              <w:rPr>
                <w:rFonts w:ascii="ITC Avant Garde" w:hAnsi="ITC Avant Garde"/>
                <w:sz w:val="18"/>
                <w:szCs w:val="18"/>
              </w:rPr>
              <w:t xml:space="preserve"> </w:t>
            </w:r>
          </w:p>
          <w:p w14:paraId="677884E8" w14:textId="77777777" w:rsidR="001F2373" w:rsidRPr="006A2469" w:rsidRDefault="001F2373" w:rsidP="001F2373">
            <w:pPr>
              <w:pStyle w:val="Prrafodelista"/>
              <w:jc w:val="both"/>
              <w:rPr>
                <w:rFonts w:ascii="ITC Avant Garde" w:hAnsi="ITC Avant Garde"/>
                <w:sz w:val="18"/>
                <w:szCs w:val="18"/>
              </w:rPr>
            </w:pPr>
          </w:p>
          <w:p w14:paraId="158FA827" w14:textId="77777777" w:rsidR="001F2373" w:rsidRDefault="001F2373" w:rsidP="001F2373">
            <w:pPr>
              <w:pStyle w:val="Prrafodelista"/>
              <w:numPr>
                <w:ilvl w:val="0"/>
                <w:numId w:val="3"/>
              </w:numPr>
              <w:jc w:val="both"/>
              <w:rPr>
                <w:rFonts w:ascii="ITC Avant Garde" w:hAnsi="ITC Avant Garde"/>
                <w:sz w:val="18"/>
                <w:szCs w:val="18"/>
              </w:rPr>
            </w:pPr>
            <w:r w:rsidRPr="006A2469">
              <w:rPr>
                <w:rFonts w:ascii="ITC Avant Garde" w:hAnsi="ITC Avant Garde"/>
                <w:sz w:val="18"/>
                <w:szCs w:val="18"/>
              </w:rPr>
              <w:t>Decreto por el que se reforman, adicionan y derogan diversas disposiciones de la Ley Federal de Derechos.</w:t>
            </w:r>
            <w:r>
              <w:rPr>
                <w:rFonts w:ascii="ITC Avant Garde" w:hAnsi="ITC Avant Garde"/>
                <w:sz w:val="18"/>
                <w:szCs w:val="18"/>
              </w:rPr>
              <w:t xml:space="preserve"> </w:t>
            </w:r>
            <w:r w:rsidRPr="002C1B26">
              <w:rPr>
                <w:rFonts w:ascii="ITC Avant Garde" w:hAnsi="ITC Avant Garde"/>
                <w:sz w:val="18"/>
                <w:szCs w:val="18"/>
              </w:rPr>
              <w:t xml:space="preserve">Diario Oficial de la Federación, sitio web: </w:t>
            </w:r>
            <w:hyperlink r:id="rId19" w:history="1">
              <w:r w:rsidRPr="00470039">
                <w:rPr>
                  <w:rStyle w:val="Hipervnculo"/>
                  <w:rFonts w:ascii="ITC Avant Garde" w:hAnsi="ITC Avant Garde"/>
                  <w:sz w:val="18"/>
                  <w:szCs w:val="18"/>
                </w:rPr>
                <w:t>http://www.dof.gob.mx/nota_detalle.php?codigo=5581293&amp;fecha=09/12/2019</w:t>
              </w:r>
            </w:hyperlink>
            <w:r>
              <w:rPr>
                <w:rFonts w:ascii="ITC Avant Garde" w:hAnsi="ITC Avant Garde"/>
                <w:sz w:val="18"/>
                <w:szCs w:val="18"/>
              </w:rPr>
              <w:t xml:space="preserve"> </w:t>
            </w:r>
          </w:p>
          <w:p w14:paraId="43329AE9" w14:textId="77777777" w:rsidR="001F2373" w:rsidRPr="002C1B26" w:rsidRDefault="001F2373" w:rsidP="001F2373">
            <w:pPr>
              <w:pStyle w:val="Prrafodelista"/>
              <w:jc w:val="both"/>
              <w:rPr>
                <w:rFonts w:ascii="ITC Avant Garde" w:hAnsi="ITC Avant Garde"/>
                <w:sz w:val="18"/>
                <w:szCs w:val="18"/>
              </w:rPr>
            </w:pPr>
          </w:p>
          <w:p w14:paraId="076DC613" w14:textId="77777777" w:rsidR="001F2373" w:rsidRDefault="001F2373" w:rsidP="001F2373">
            <w:pPr>
              <w:pStyle w:val="Prrafodelista"/>
              <w:numPr>
                <w:ilvl w:val="0"/>
                <w:numId w:val="3"/>
              </w:numPr>
              <w:jc w:val="both"/>
              <w:rPr>
                <w:rFonts w:ascii="ITC Avant Garde" w:hAnsi="ITC Avant Garde"/>
                <w:sz w:val="18"/>
                <w:szCs w:val="18"/>
              </w:rPr>
            </w:pPr>
            <w:r w:rsidRPr="00C912BE">
              <w:rPr>
                <w:rFonts w:ascii="ITC Avant Garde" w:hAnsi="ITC Avant Garde"/>
                <w:sz w:val="18"/>
                <w:szCs w:val="18"/>
              </w:rPr>
              <w:t xml:space="preserve">Registro Nacional de Peritos, sitio web: </w:t>
            </w:r>
            <w:hyperlink r:id="rId20" w:history="1">
              <w:r w:rsidRPr="00713B2C">
                <w:rPr>
                  <w:rStyle w:val="Hipervnculo"/>
                  <w:rFonts w:ascii="ITC Avant Garde" w:hAnsi="ITC Avant Garde"/>
                  <w:sz w:val="18"/>
                  <w:szCs w:val="18"/>
                </w:rPr>
                <w:t>http://www.ift.org.mx/industria/registro-nacional-de-peritos</w:t>
              </w:r>
            </w:hyperlink>
          </w:p>
          <w:p w14:paraId="0CCB3054" w14:textId="77777777" w:rsidR="00242CD9" w:rsidRDefault="00242CD9" w:rsidP="00225DA6">
            <w:pPr>
              <w:jc w:val="both"/>
              <w:rPr>
                <w:rFonts w:ascii="ITC Avant Garde" w:hAnsi="ITC Avant Garde"/>
                <w:sz w:val="18"/>
                <w:szCs w:val="18"/>
              </w:rPr>
            </w:pPr>
          </w:p>
          <w:p w14:paraId="796CF711" w14:textId="7D14622B" w:rsidR="00F12B33" w:rsidRPr="00004890" w:rsidRDefault="00F12B33" w:rsidP="00F12B33">
            <w:pPr>
              <w:ind w:left="731" w:hanging="425"/>
              <w:jc w:val="both"/>
              <w:rPr>
                <w:rFonts w:ascii="ITC Avant Garde" w:hAnsi="ITC Avant Garde"/>
                <w:sz w:val="18"/>
                <w:szCs w:val="18"/>
              </w:rPr>
            </w:pPr>
            <w:r>
              <w:rPr>
                <w:rFonts w:ascii="ITC Avant Garde" w:hAnsi="ITC Avant Garde"/>
                <w:sz w:val="18"/>
                <w:szCs w:val="18"/>
              </w:rPr>
              <w:t>-</w:t>
            </w:r>
            <w:r>
              <w:t xml:space="preserve">     </w:t>
            </w:r>
            <w:r w:rsidRPr="00004890">
              <w:rPr>
                <w:rFonts w:ascii="ITC Avant Garde" w:hAnsi="ITC Avant Garde"/>
                <w:sz w:val="18"/>
                <w:szCs w:val="18"/>
              </w:rPr>
              <w:t>ACTUALIZACIÓN DEL PROCEDIMIENTO Y REQUISITOS PARA LA ACREDITACIÓN Y VERIFICACIÓN DE PERITOS PARA MEDIR EL DESEMPEÑO Y FUNCIONAMIENTO DE LOS EQUIPOS TERMINALES DE TELECOMUNICACIONES”:</w:t>
            </w:r>
          </w:p>
          <w:p w14:paraId="14FA9BAC" w14:textId="77777777" w:rsidR="00F12B33" w:rsidRPr="00004890" w:rsidRDefault="00000000" w:rsidP="00F12B33">
            <w:pPr>
              <w:ind w:left="731"/>
              <w:jc w:val="both"/>
              <w:rPr>
                <w:rFonts w:ascii="ITC Avant Garde" w:hAnsi="ITC Avant Garde"/>
                <w:sz w:val="18"/>
                <w:szCs w:val="18"/>
              </w:rPr>
            </w:pPr>
            <w:hyperlink r:id="rId21" w:history="1">
              <w:r w:rsidR="00F12B33" w:rsidRPr="00004890">
                <w:rPr>
                  <w:rFonts w:ascii="ITC Avant Garde" w:hAnsi="ITC Avant Garde"/>
                  <w:sz w:val="18"/>
                  <w:szCs w:val="18"/>
                </w:rPr>
                <w:t>actualizacion_rcs-286-2018_procedimiento_para_la_acreditacion_de_peritos_2023.pdf (sutel.go.cr)</w:t>
              </w:r>
            </w:hyperlink>
          </w:p>
          <w:p w14:paraId="787E3BBE" w14:textId="77777777" w:rsidR="00F12B33" w:rsidRPr="00F12B33" w:rsidRDefault="00F12B33" w:rsidP="00F12B33">
            <w:pPr>
              <w:ind w:left="731"/>
              <w:jc w:val="both"/>
              <w:rPr>
                <w:rFonts w:ascii="ITC Avant Garde" w:hAnsi="ITC Avant Garde"/>
                <w:sz w:val="18"/>
                <w:szCs w:val="18"/>
              </w:rPr>
            </w:pPr>
          </w:p>
          <w:p w14:paraId="29B23E36" w14:textId="2A442D00" w:rsidR="00F12B33" w:rsidRPr="00004890" w:rsidRDefault="00F12B33" w:rsidP="00004890">
            <w:pPr>
              <w:pStyle w:val="NormalWeb"/>
              <w:numPr>
                <w:ilvl w:val="0"/>
                <w:numId w:val="3"/>
              </w:numPr>
              <w:spacing w:before="0" w:beforeAutospacing="0" w:after="0" w:afterAutospacing="0"/>
              <w:rPr>
                <w:rFonts w:ascii="ITC Avant Garde" w:eastAsiaTheme="minorHAnsi" w:hAnsi="ITC Avant Garde" w:cstheme="minorBidi"/>
                <w:sz w:val="18"/>
                <w:szCs w:val="18"/>
                <w:lang w:eastAsia="en-US"/>
              </w:rPr>
            </w:pPr>
            <w:r w:rsidRPr="00004890">
              <w:rPr>
                <w:rFonts w:ascii="ITC Avant Garde" w:eastAsiaTheme="minorHAnsi" w:hAnsi="ITC Avant Garde" w:cstheme="minorBidi"/>
                <w:sz w:val="18"/>
                <w:szCs w:val="18"/>
                <w:lang w:eastAsia="en-US"/>
              </w:rPr>
              <w:t xml:space="preserve"> Ley Federal de Derechos, </w:t>
            </w:r>
            <w:hyperlink r:id="rId22" w:history="1">
              <w:r w:rsidRPr="00004890">
                <w:rPr>
                  <w:rFonts w:ascii="ITC Avant Garde" w:eastAsiaTheme="minorHAnsi" w:hAnsi="ITC Avant Garde" w:cstheme="minorBidi"/>
                  <w:sz w:val="18"/>
                  <w:szCs w:val="18"/>
                  <w:lang w:eastAsia="en-US"/>
                </w:rPr>
                <w:t>https://www.diputados.gob.mx/LeyesBiblio/pdf/LFD.pdf</w:t>
              </w:r>
            </w:hyperlink>
          </w:p>
          <w:p w14:paraId="195469D2" w14:textId="08F74775" w:rsidR="00F12B33" w:rsidRPr="00DD06A0" w:rsidRDefault="00F12B33" w:rsidP="00004890">
            <w:pPr>
              <w:ind w:left="731"/>
              <w:jc w:val="both"/>
              <w:rPr>
                <w:rFonts w:ascii="ITC Avant Garde" w:hAnsi="ITC Avant Garde"/>
                <w:sz w:val="18"/>
                <w:szCs w:val="18"/>
              </w:rPr>
            </w:pPr>
          </w:p>
        </w:tc>
      </w:tr>
      <w:tr w:rsidR="00242CD9" w:rsidRPr="00DD06A0" w14:paraId="274F5258" w14:textId="77777777" w:rsidTr="00225DA6">
        <w:tc>
          <w:tcPr>
            <w:tcW w:w="8828" w:type="dxa"/>
            <w:tcBorders>
              <w:top w:val="single" w:sz="4" w:space="0" w:color="auto"/>
              <w:left w:val="nil"/>
              <w:bottom w:val="nil"/>
              <w:right w:val="nil"/>
            </w:tcBorders>
          </w:tcPr>
          <w:p w14:paraId="1817D633" w14:textId="77777777" w:rsidR="00242CD9" w:rsidRPr="00DD06A0" w:rsidRDefault="00242CD9" w:rsidP="00225DA6">
            <w:pPr>
              <w:rPr>
                <w:rFonts w:ascii="ITC Avant Garde" w:hAnsi="ITC Avant Garde"/>
                <w:sz w:val="18"/>
                <w:szCs w:val="18"/>
              </w:rPr>
            </w:pPr>
          </w:p>
          <w:p w14:paraId="65812AAE" w14:textId="77777777" w:rsidR="00242CD9" w:rsidRPr="00DD06A0" w:rsidRDefault="00242CD9" w:rsidP="00225DA6">
            <w:pPr>
              <w:rPr>
                <w:rFonts w:ascii="ITC Avant Garde" w:hAnsi="ITC Avant Garde"/>
                <w:sz w:val="18"/>
                <w:szCs w:val="18"/>
              </w:rPr>
            </w:pPr>
          </w:p>
        </w:tc>
      </w:tr>
    </w:tbl>
    <w:p w14:paraId="2916BA7C" w14:textId="77777777" w:rsidR="00242CD9" w:rsidRPr="00DD06A0" w:rsidRDefault="00242CD9">
      <w:pPr>
        <w:jc w:val="both"/>
        <w:rPr>
          <w:rFonts w:ascii="ITC Avant Garde" w:hAnsi="ITC Avant Garde"/>
          <w:sz w:val="18"/>
          <w:szCs w:val="18"/>
        </w:rPr>
      </w:pPr>
    </w:p>
    <w:sectPr w:rsidR="00242CD9" w:rsidRPr="00DD06A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E628" w14:textId="77777777" w:rsidR="00D3353C" w:rsidRDefault="00D3353C" w:rsidP="00501ADF">
      <w:pPr>
        <w:spacing w:after="0" w:line="240" w:lineRule="auto"/>
      </w:pPr>
      <w:r>
        <w:separator/>
      </w:r>
    </w:p>
  </w:endnote>
  <w:endnote w:type="continuationSeparator" w:id="0">
    <w:p w14:paraId="2F2B0390" w14:textId="77777777" w:rsidR="00D3353C" w:rsidRDefault="00D3353C" w:rsidP="00501ADF">
      <w:pPr>
        <w:spacing w:after="0" w:line="240" w:lineRule="auto"/>
      </w:pPr>
      <w:r>
        <w:continuationSeparator/>
      </w:r>
    </w:p>
  </w:endnote>
  <w:endnote w:type="continuationNotice" w:id="1">
    <w:p w14:paraId="1541D041" w14:textId="77777777" w:rsidR="00D3353C" w:rsidRDefault="00D33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5C306B12" w14:textId="77777777" w:rsidR="00EE1A76" w:rsidRPr="00CD4362" w:rsidRDefault="00EE1A7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DB5438">
              <w:rPr>
                <w:rFonts w:asciiTheme="majorHAnsi" w:hAnsiTheme="majorHAnsi"/>
                <w:b/>
                <w:bCs/>
                <w:noProof/>
                <w:sz w:val="18"/>
                <w:szCs w:val="18"/>
              </w:rPr>
              <w:t>18</w:t>
            </w:r>
            <w:r w:rsidRPr="003466D4">
              <w:rPr>
                <w:rFonts w:asciiTheme="majorHAnsi" w:hAnsiTheme="majorHAnsi"/>
                <w:b/>
                <w:bCs/>
                <w:sz w:val="18"/>
                <w:szCs w:val="18"/>
              </w:rPr>
              <w:fldChar w:fldCharType="end"/>
            </w:r>
          </w:p>
        </w:sdtContent>
      </w:sdt>
    </w:sdtContent>
  </w:sdt>
  <w:p w14:paraId="4888812F" w14:textId="77777777" w:rsidR="00EE1A76" w:rsidRDefault="00EE1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3C0F" w14:textId="77777777" w:rsidR="00D3353C" w:rsidRDefault="00D3353C" w:rsidP="00501ADF">
      <w:pPr>
        <w:spacing w:after="0" w:line="240" w:lineRule="auto"/>
      </w:pPr>
      <w:r>
        <w:separator/>
      </w:r>
    </w:p>
  </w:footnote>
  <w:footnote w:type="continuationSeparator" w:id="0">
    <w:p w14:paraId="39DF0D59" w14:textId="77777777" w:rsidR="00D3353C" w:rsidRDefault="00D3353C" w:rsidP="00501ADF">
      <w:pPr>
        <w:spacing w:after="0" w:line="240" w:lineRule="auto"/>
      </w:pPr>
      <w:r>
        <w:continuationSeparator/>
      </w:r>
    </w:p>
  </w:footnote>
  <w:footnote w:type="continuationNotice" w:id="1">
    <w:p w14:paraId="2399CF61" w14:textId="77777777" w:rsidR="00D3353C" w:rsidRDefault="00D3353C">
      <w:pPr>
        <w:spacing w:after="0" w:line="240" w:lineRule="auto"/>
      </w:pPr>
    </w:p>
  </w:footnote>
  <w:footnote w:id="2">
    <w:p w14:paraId="1D8D19AA" w14:textId="77777777" w:rsidR="00EE1A76" w:rsidRPr="00DD06A0" w:rsidRDefault="00EE1A7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491E4CA6" w14:textId="77777777" w:rsidR="00EE1A76" w:rsidRPr="00DD06A0" w:rsidRDefault="00EE1A76"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2A6F577E" w14:textId="77777777" w:rsidR="00EE1A76" w:rsidRPr="00DD06A0" w:rsidRDefault="00EE1A76"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0C7C58CA" w14:textId="77777777" w:rsidR="00EE1A76" w:rsidRPr="00DD06A0" w:rsidRDefault="00EE1A76" w:rsidP="00E0138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1966F2F6" w14:textId="77777777" w:rsidR="00EE1A76" w:rsidRPr="00C13B8E" w:rsidRDefault="00EE1A7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14:paraId="1D8375FA" w14:textId="0F415FB2" w:rsidR="00EE1A76" w:rsidRPr="00C13B8E" w:rsidRDefault="00EE1A76"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r w:rsidR="00862A63" w:rsidRPr="00862A63">
        <w:rPr>
          <w:rFonts w:ascii="ITC Avant Garde" w:hAnsi="ITC Avant Garde" w:cs="Arial"/>
          <w:sz w:val="18"/>
          <w:szCs w:val="18"/>
        </w:rPr>
        <w:t xml:space="preserve"> </w:t>
      </w:r>
      <w:r w:rsidR="00862A63" w:rsidRPr="008D353A">
        <w:rPr>
          <w:rFonts w:ascii="ITC Avant Garde" w:hAnsi="ITC Avant Garde" w:cs="Arial"/>
          <w:sz w:val="18"/>
          <w:szCs w:val="18"/>
        </w:rPr>
        <w:t>todas las reuniones celebradas del CCAPTR, se ha observado que, en algunas reuniones, han faltado los representantes de algunas de entidades que integran ese CCAPTR; por lo que se considera que por esta razón, se sugiere que se autorice la desiganción de un segundo suplente, para que se logre una mejor y mayor participación de los miembros del CCAPTR en todas las reuniones.</w:t>
      </w:r>
    </w:p>
  </w:footnote>
  <w:footnote w:id="8">
    <w:p w14:paraId="5751AA8C" w14:textId="77777777" w:rsidR="00EE1A76" w:rsidRPr="00DD06A0" w:rsidRDefault="00EE1A7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3089592" w14:textId="77777777"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B5F04A4" w14:textId="77777777"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7741D221" w14:textId="77777777"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332731ED" w14:textId="77777777" w:rsidR="00EE1A76" w:rsidRPr="00DD06A0" w:rsidRDefault="00EE1A76"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14:paraId="01B32758" w14:textId="77777777" w:rsidR="00EE1A76" w:rsidRPr="00DD06A0" w:rsidRDefault="00EE1A7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14:paraId="50F91111" w14:textId="77777777" w:rsidR="00EE1A76" w:rsidRPr="00DD06A0" w:rsidRDefault="00EE1A7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5DF4" w14:textId="77777777" w:rsidR="00EE1A76" w:rsidRPr="00501ADF" w:rsidRDefault="00EE1A7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16D4780" wp14:editId="785CD044">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DB99F8E" w14:textId="77777777" w:rsidR="00EE1A76" w:rsidRPr="00DD06A0" w:rsidRDefault="00EE1A7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D478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5DB99F8E" w14:textId="77777777" w:rsidR="00EE1A76" w:rsidRPr="00DD06A0" w:rsidRDefault="00EE1A7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BAEA795" wp14:editId="165FC1B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5E05520D" w14:textId="77777777" w:rsidR="00EE1A76" w:rsidRDefault="00EE1A76">
    <w:pPr>
      <w:pStyle w:val="Encabezado"/>
    </w:pPr>
  </w:p>
  <w:p w14:paraId="0D2992AB" w14:textId="77777777" w:rsidR="00EE1A76" w:rsidRDefault="00EE1A76">
    <w:pPr>
      <w:pStyle w:val="Encabezado"/>
    </w:pPr>
  </w:p>
  <w:p w14:paraId="0EEC6AB6" w14:textId="77777777" w:rsidR="00EE1A76" w:rsidRDefault="00EE1A76">
    <w:pPr>
      <w:pStyle w:val="Encabezado"/>
    </w:pPr>
    <w:r>
      <w:rPr>
        <w:noProof/>
        <w:lang w:eastAsia="es-MX"/>
      </w:rPr>
      <mc:AlternateContent>
        <mc:Choice Requires="wps">
          <w:drawing>
            <wp:anchor distT="0" distB="0" distL="114300" distR="114300" simplePos="0" relativeHeight="251659264" behindDoc="0" locked="0" layoutInCell="1" allowOverlap="1" wp14:anchorId="72985BDB" wp14:editId="5A08C57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C577D0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1EC691A0" w14:textId="77777777" w:rsidR="00EE1A76" w:rsidRDefault="00EE1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59"/>
    <w:multiLevelType w:val="hybridMultilevel"/>
    <w:tmpl w:val="98E05BE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6C2833"/>
    <w:multiLevelType w:val="hybridMultilevel"/>
    <w:tmpl w:val="CDE8B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95EBA"/>
    <w:multiLevelType w:val="hybridMultilevel"/>
    <w:tmpl w:val="9EE89208"/>
    <w:lvl w:ilvl="0" w:tplc="AF76E57C">
      <w:start w:val="1"/>
      <w:numFmt w:val="upperRoman"/>
      <w:lvlText w:val="%1."/>
      <w:lvlJc w:val="right"/>
      <w:pPr>
        <w:ind w:left="720" w:hanging="360"/>
      </w:pPr>
    </w:lvl>
    <w:lvl w:ilvl="1" w:tplc="675A5D00">
      <w:start w:val="1"/>
      <w:numFmt w:val="upperRoman"/>
      <w:lvlText w:val="%2."/>
      <w:lvlJc w:val="right"/>
      <w:pPr>
        <w:ind w:left="720" w:hanging="360"/>
      </w:pPr>
    </w:lvl>
    <w:lvl w:ilvl="2" w:tplc="3F0C3B8E">
      <w:start w:val="1"/>
      <w:numFmt w:val="upperRoman"/>
      <w:lvlText w:val="%3."/>
      <w:lvlJc w:val="right"/>
      <w:pPr>
        <w:ind w:left="720" w:hanging="360"/>
      </w:pPr>
    </w:lvl>
    <w:lvl w:ilvl="3" w:tplc="0220EE86">
      <w:start w:val="1"/>
      <w:numFmt w:val="upperRoman"/>
      <w:lvlText w:val="%4."/>
      <w:lvlJc w:val="right"/>
      <w:pPr>
        <w:ind w:left="720" w:hanging="360"/>
      </w:pPr>
    </w:lvl>
    <w:lvl w:ilvl="4" w:tplc="0ABC19B4">
      <w:start w:val="1"/>
      <w:numFmt w:val="upperRoman"/>
      <w:lvlText w:val="%5."/>
      <w:lvlJc w:val="right"/>
      <w:pPr>
        <w:ind w:left="720" w:hanging="360"/>
      </w:pPr>
    </w:lvl>
    <w:lvl w:ilvl="5" w:tplc="5A20E0C0">
      <w:start w:val="1"/>
      <w:numFmt w:val="upperRoman"/>
      <w:lvlText w:val="%6."/>
      <w:lvlJc w:val="right"/>
      <w:pPr>
        <w:ind w:left="720" w:hanging="360"/>
      </w:pPr>
    </w:lvl>
    <w:lvl w:ilvl="6" w:tplc="B770F7B6">
      <w:start w:val="1"/>
      <w:numFmt w:val="upperRoman"/>
      <w:lvlText w:val="%7."/>
      <w:lvlJc w:val="right"/>
      <w:pPr>
        <w:ind w:left="720" w:hanging="360"/>
      </w:pPr>
    </w:lvl>
    <w:lvl w:ilvl="7" w:tplc="AF18A102">
      <w:start w:val="1"/>
      <w:numFmt w:val="upperRoman"/>
      <w:lvlText w:val="%8."/>
      <w:lvlJc w:val="right"/>
      <w:pPr>
        <w:ind w:left="720" w:hanging="360"/>
      </w:pPr>
    </w:lvl>
    <w:lvl w:ilvl="8" w:tplc="314C9890">
      <w:start w:val="1"/>
      <w:numFmt w:val="upperRoman"/>
      <w:lvlText w:val="%9."/>
      <w:lvlJc w:val="right"/>
      <w:pPr>
        <w:ind w:left="720" w:hanging="36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3A4144"/>
    <w:multiLevelType w:val="hybridMultilevel"/>
    <w:tmpl w:val="98E05BE4"/>
    <w:lvl w:ilvl="0" w:tplc="1BEA56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9B42DE"/>
    <w:multiLevelType w:val="hybridMultilevel"/>
    <w:tmpl w:val="FE186CDC"/>
    <w:lvl w:ilvl="0" w:tplc="C190230C">
      <w:start w:val="1"/>
      <w:numFmt w:val="upperRoman"/>
      <w:lvlText w:val="%1."/>
      <w:lvlJc w:val="right"/>
      <w:pPr>
        <w:ind w:left="720" w:hanging="360"/>
      </w:pPr>
    </w:lvl>
    <w:lvl w:ilvl="1" w:tplc="05B426E2">
      <w:start w:val="1"/>
      <w:numFmt w:val="upperRoman"/>
      <w:lvlText w:val="%2."/>
      <w:lvlJc w:val="right"/>
      <w:pPr>
        <w:ind w:left="720" w:hanging="360"/>
      </w:pPr>
    </w:lvl>
    <w:lvl w:ilvl="2" w:tplc="2FC26B16">
      <w:start w:val="1"/>
      <w:numFmt w:val="upperRoman"/>
      <w:lvlText w:val="%3."/>
      <w:lvlJc w:val="right"/>
      <w:pPr>
        <w:ind w:left="720" w:hanging="360"/>
      </w:pPr>
    </w:lvl>
    <w:lvl w:ilvl="3" w:tplc="CC5C8304">
      <w:start w:val="1"/>
      <w:numFmt w:val="upperRoman"/>
      <w:lvlText w:val="%4."/>
      <w:lvlJc w:val="right"/>
      <w:pPr>
        <w:ind w:left="720" w:hanging="360"/>
      </w:pPr>
    </w:lvl>
    <w:lvl w:ilvl="4" w:tplc="C5FCE72C">
      <w:start w:val="1"/>
      <w:numFmt w:val="upperRoman"/>
      <w:lvlText w:val="%5."/>
      <w:lvlJc w:val="right"/>
      <w:pPr>
        <w:ind w:left="720" w:hanging="360"/>
      </w:pPr>
    </w:lvl>
    <w:lvl w:ilvl="5" w:tplc="0F4AE35A">
      <w:start w:val="1"/>
      <w:numFmt w:val="upperRoman"/>
      <w:lvlText w:val="%6."/>
      <w:lvlJc w:val="right"/>
      <w:pPr>
        <w:ind w:left="720" w:hanging="360"/>
      </w:pPr>
    </w:lvl>
    <w:lvl w:ilvl="6" w:tplc="A176A26A">
      <w:start w:val="1"/>
      <w:numFmt w:val="upperRoman"/>
      <w:lvlText w:val="%7."/>
      <w:lvlJc w:val="right"/>
      <w:pPr>
        <w:ind w:left="720" w:hanging="360"/>
      </w:pPr>
    </w:lvl>
    <w:lvl w:ilvl="7" w:tplc="501480CE">
      <w:start w:val="1"/>
      <w:numFmt w:val="upperRoman"/>
      <w:lvlText w:val="%8."/>
      <w:lvlJc w:val="right"/>
      <w:pPr>
        <w:ind w:left="720" w:hanging="360"/>
      </w:pPr>
    </w:lvl>
    <w:lvl w:ilvl="8" w:tplc="E8C4320C">
      <w:start w:val="1"/>
      <w:numFmt w:val="upperRoman"/>
      <w:lvlText w:val="%9."/>
      <w:lvlJc w:val="right"/>
      <w:pPr>
        <w:ind w:left="720" w:hanging="360"/>
      </w:pPr>
    </w:lvl>
  </w:abstractNum>
  <w:abstractNum w:abstractNumId="1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0F5D0E"/>
    <w:multiLevelType w:val="hybridMultilevel"/>
    <w:tmpl w:val="7862A4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6509438">
    <w:abstractNumId w:val="4"/>
  </w:num>
  <w:num w:numId="2" w16cid:durableId="386224801">
    <w:abstractNumId w:val="6"/>
  </w:num>
  <w:num w:numId="3" w16cid:durableId="1820269184">
    <w:abstractNumId w:val="11"/>
  </w:num>
  <w:num w:numId="4" w16cid:durableId="1774591032">
    <w:abstractNumId w:val="17"/>
  </w:num>
  <w:num w:numId="5" w16cid:durableId="1222329727">
    <w:abstractNumId w:val="7"/>
  </w:num>
  <w:num w:numId="6" w16cid:durableId="835266815">
    <w:abstractNumId w:val="15"/>
  </w:num>
  <w:num w:numId="7" w16cid:durableId="309750575">
    <w:abstractNumId w:val="12"/>
  </w:num>
  <w:num w:numId="8" w16cid:durableId="1539975290">
    <w:abstractNumId w:val="1"/>
  </w:num>
  <w:num w:numId="9" w16cid:durableId="167869551">
    <w:abstractNumId w:val="10"/>
  </w:num>
  <w:num w:numId="10" w16cid:durableId="764427159">
    <w:abstractNumId w:val="9"/>
  </w:num>
  <w:num w:numId="11" w16cid:durableId="648822289">
    <w:abstractNumId w:val="14"/>
  </w:num>
  <w:num w:numId="12" w16cid:durableId="353506386">
    <w:abstractNumId w:val="5"/>
  </w:num>
  <w:num w:numId="13" w16cid:durableId="110827425">
    <w:abstractNumId w:val="16"/>
  </w:num>
  <w:num w:numId="14" w16cid:durableId="1613366609">
    <w:abstractNumId w:val="2"/>
  </w:num>
  <w:num w:numId="15" w16cid:durableId="737170019">
    <w:abstractNumId w:val="3"/>
  </w:num>
  <w:num w:numId="16" w16cid:durableId="1114135282">
    <w:abstractNumId w:val="13"/>
  </w:num>
  <w:num w:numId="17" w16cid:durableId="905149288">
    <w:abstractNumId w:val="8"/>
  </w:num>
  <w:num w:numId="18" w16cid:durableId="62300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4890"/>
    <w:rsid w:val="0000528F"/>
    <w:rsid w:val="0000601C"/>
    <w:rsid w:val="00016C61"/>
    <w:rsid w:val="00021824"/>
    <w:rsid w:val="00023BBB"/>
    <w:rsid w:val="00024E95"/>
    <w:rsid w:val="000271CF"/>
    <w:rsid w:val="0003021E"/>
    <w:rsid w:val="0003274F"/>
    <w:rsid w:val="00034387"/>
    <w:rsid w:val="00036391"/>
    <w:rsid w:val="00040B9F"/>
    <w:rsid w:val="00044D30"/>
    <w:rsid w:val="00050592"/>
    <w:rsid w:val="000525CE"/>
    <w:rsid w:val="00052E55"/>
    <w:rsid w:val="00053ED6"/>
    <w:rsid w:val="00054F32"/>
    <w:rsid w:val="00056852"/>
    <w:rsid w:val="00056AE8"/>
    <w:rsid w:val="0006478F"/>
    <w:rsid w:val="000648D6"/>
    <w:rsid w:val="00072473"/>
    <w:rsid w:val="0007696E"/>
    <w:rsid w:val="000772EB"/>
    <w:rsid w:val="000803C1"/>
    <w:rsid w:val="0008388F"/>
    <w:rsid w:val="000864CA"/>
    <w:rsid w:val="00092976"/>
    <w:rsid w:val="00097C5D"/>
    <w:rsid w:val="000A09CD"/>
    <w:rsid w:val="000A40E0"/>
    <w:rsid w:val="000A6113"/>
    <w:rsid w:val="000B1D99"/>
    <w:rsid w:val="000B74F7"/>
    <w:rsid w:val="000C4BF1"/>
    <w:rsid w:val="000D1A71"/>
    <w:rsid w:val="000D55F9"/>
    <w:rsid w:val="000E4310"/>
    <w:rsid w:val="000E6F29"/>
    <w:rsid w:val="000E76B9"/>
    <w:rsid w:val="000F03D5"/>
    <w:rsid w:val="000F1068"/>
    <w:rsid w:val="000F152A"/>
    <w:rsid w:val="000F48E5"/>
    <w:rsid w:val="00100F39"/>
    <w:rsid w:val="0010322B"/>
    <w:rsid w:val="00105737"/>
    <w:rsid w:val="00110844"/>
    <w:rsid w:val="001134D5"/>
    <w:rsid w:val="00114F83"/>
    <w:rsid w:val="00126284"/>
    <w:rsid w:val="001305E3"/>
    <w:rsid w:val="0013160A"/>
    <w:rsid w:val="001325D9"/>
    <w:rsid w:val="001334A3"/>
    <w:rsid w:val="00133F02"/>
    <w:rsid w:val="00136258"/>
    <w:rsid w:val="00141468"/>
    <w:rsid w:val="001420EF"/>
    <w:rsid w:val="001432F7"/>
    <w:rsid w:val="001576FA"/>
    <w:rsid w:val="00161F94"/>
    <w:rsid w:val="0016460D"/>
    <w:rsid w:val="00164887"/>
    <w:rsid w:val="00170987"/>
    <w:rsid w:val="001771DE"/>
    <w:rsid w:val="00192BB7"/>
    <w:rsid w:val="001932FC"/>
    <w:rsid w:val="00193CF0"/>
    <w:rsid w:val="00194A29"/>
    <w:rsid w:val="001A58CD"/>
    <w:rsid w:val="001A6216"/>
    <w:rsid w:val="001A695F"/>
    <w:rsid w:val="001B2C4E"/>
    <w:rsid w:val="001B4EC7"/>
    <w:rsid w:val="001B599C"/>
    <w:rsid w:val="001C5415"/>
    <w:rsid w:val="001C7A43"/>
    <w:rsid w:val="001D0DD2"/>
    <w:rsid w:val="001D1FA7"/>
    <w:rsid w:val="001D50AB"/>
    <w:rsid w:val="001E5227"/>
    <w:rsid w:val="001F1CF7"/>
    <w:rsid w:val="001F2373"/>
    <w:rsid w:val="001F4091"/>
    <w:rsid w:val="001F47CE"/>
    <w:rsid w:val="001F631F"/>
    <w:rsid w:val="001F64A5"/>
    <w:rsid w:val="001F661A"/>
    <w:rsid w:val="002025CB"/>
    <w:rsid w:val="00213FB6"/>
    <w:rsid w:val="00221DE7"/>
    <w:rsid w:val="002220C2"/>
    <w:rsid w:val="0022244E"/>
    <w:rsid w:val="002228AC"/>
    <w:rsid w:val="00225DA6"/>
    <w:rsid w:val="0022741B"/>
    <w:rsid w:val="00230147"/>
    <w:rsid w:val="00233BBC"/>
    <w:rsid w:val="00242CD9"/>
    <w:rsid w:val="0024643F"/>
    <w:rsid w:val="00251D42"/>
    <w:rsid w:val="0025635A"/>
    <w:rsid w:val="00260074"/>
    <w:rsid w:val="002600B9"/>
    <w:rsid w:val="0026442A"/>
    <w:rsid w:val="00266011"/>
    <w:rsid w:val="0026633D"/>
    <w:rsid w:val="002700A3"/>
    <w:rsid w:val="0027142F"/>
    <w:rsid w:val="002724A6"/>
    <w:rsid w:val="00274CF0"/>
    <w:rsid w:val="00275D93"/>
    <w:rsid w:val="00275E4A"/>
    <w:rsid w:val="00286496"/>
    <w:rsid w:val="00295E97"/>
    <w:rsid w:val="00296F51"/>
    <w:rsid w:val="002A092A"/>
    <w:rsid w:val="002A555F"/>
    <w:rsid w:val="002B13F5"/>
    <w:rsid w:val="002B512B"/>
    <w:rsid w:val="002B670F"/>
    <w:rsid w:val="002B78E2"/>
    <w:rsid w:val="002C0D86"/>
    <w:rsid w:val="002C1822"/>
    <w:rsid w:val="002C2362"/>
    <w:rsid w:val="002C33BD"/>
    <w:rsid w:val="002E12CB"/>
    <w:rsid w:val="002E72C5"/>
    <w:rsid w:val="002F22A8"/>
    <w:rsid w:val="002F7D75"/>
    <w:rsid w:val="0030055F"/>
    <w:rsid w:val="003017CD"/>
    <w:rsid w:val="003039BF"/>
    <w:rsid w:val="00305A61"/>
    <w:rsid w:val="00310F8E"/>
    <w:rsid w:val="0032096E"/>
    <w:rsid w:val="00321446"/>
    <w:rsid w:val="00323D08"/>
    <w:rsid w:val="00326797"/>
    <w:rsid w:val="00334A8D"/>
    <w:rsid w:val="00341560"/>
    <w:rsid w:val="00342CBF"/>
    <w:rsid w:val="00344D0C"/>
    <w:rsid w:val="00345D60"/>
    <w:rsid w:val="003461A6"/>
    <w:rsid w:val="003466D4"/>
    <w:rsid w:val="003523C1"/>
    <w:rsid w:val="00356E5F"/>
    <w:rsid w:val="0036062D"/>
    <w:rsid w:val="003645F6"/>
    <w:rsid w:val="00366272"/>
    <w:rsid w:val="0036632D"/>
    <w:rsid w:val="00366881"/>
    <w:rsid w:val="00376614"/>
    <w:rsid w:val="00376BB2"/>
    <w:rsid w:val="003825CF"/>
    <w:rsid w:val="00382ACD"/>
    <w:rsid w:val="003840A8"/>
    <w:rsid w:val="003852AB"/>
    <w:rsid w:val="0039105F"/>
    <w:rsid w:val="0039184E"/>
    <w:rsid w:val="003A3E18"/>
    <w:rsid w:val="003A524A"/>
    <w:rsid w:val="003A52F8"/>
    <w:rsid w:val="003C0050"/>
    <w:rsid w:val="003C3084"/>
    <w:rsid w:val="003C6FEE"/>
    <w:rsid w:val="003F05E7"/>
    <w:rsid w:val="003F12D0"/>
    <w:rsid w:val="003F6056"/>
    <w:rsid w:val="00411B5B"/>
    <w:rsid w:val="00413E89"/>
    <w:rsid w:val="00423725"/>
    <w:rsid w:val="0042420D"/>
    <w:rsid w:val="00424EF6"/>
    <w:rsid w:val="00427F29"/>
    <w:rsid w:val="0043031F"/>
    <w:rsid w:val="00435A5D"/>
    <w:rsid w:val="004368AD"/>
    <w:rsid w:val="00442104"/>
    <w:rsid w:val="00444E63"/>
    <w:rsid w:val="00453AE7"/>
    <w:rsid w:val="0045409C"/>
    <w:rsid w:val="00457E37"/>
    <w:rsid w:val="00477EE2"/>
    <w:rsid w:val="00481FA4"/>
    <w:rsid w:val="00484EEE"/>
    <w:rsid w:val="0049064A"/>
    <w:rsid w:val="004A65C9"/>
    <w:rsid w:val="004A6C57"/>
    <w:rsid w:val="004B3F45"/>
    <w:rsid w:val="004B64B7"/>
    <w:rsid w:val="004B6836"/>
    <w:rsid w:val="004B7BBD"/>
    <w:rsid w:val="004C7F65"/>
    <w:rsid w:val="004D1D1B"/>
    <w:rsid w:val="004D2C81"/>
    <w:rsid w:val="004D5B4A"/>
    <w:rsid w:val="004E0DA9"/>
    <w:rsid w:val="004E2342"/>
    <w:rsid w:val="004E3A0F"/>
    <w:rsid w:val="004E7170"/>
    <w:rsid w:val="004F049A"/>
    <w:rsid w:val="004F3E4E"/>
    <w:rsid w:val="004F6ABE"/>
    <w:rsid w:val="004F76A1"/>
    <w:rsid w:val="00501ADF"/>
    <w:rsid w:val="00503ECB"/>
    <w:rsid w:val="00505B08"/>
    <w:rsid w:val="00510390"/>
    <w:rsid w:val="00510721"/>
    <w:rsid w:val="00510939"/>
    <w:rsid w:val="00510F49"/>
    <w:rsid w:val="00522B93"/>
    <w:rsid w:val="005250E8"/>
    <w:rsid w:val="00530DA4"/>
    <w:rsid w:val="005330CB"/>
    <w:rsid w:val="005335CF"/>
    <w:rsid w:val="00533F9A"/>
    <w:rsid w:val="00540129"/>
    <w:rsid w:val="00542979"/>
    <w:rsid w:val="005465C4"/>
    <w:rsid w:val="005500E4"/>
    <w:rsid w:val="0055086C"/>
    <w:rsid w:val="005513A6"/>
    <w:rsid w:val="00552E7C"/>
    <w:rsid w:val="00553A7C"/>
    <w:rsid w:val="00557F8B"/>
    <w:rsid w:val="00560409"/>
    <w:rsid w:val="00560940"/>
    <w:rsid w:val="0056472E"/>
    <w:rsid w:val="005665BE"/>
    <w:rsid w:val="005707DC"/>
    <w:rsid w:val="00574EAE"/>
    <w:rsid w:val="005754DD"/>
    <w:rsid w:val="00575914"/>
    <w:rsid w:val="00575929"/>
    <w:rsid w:val="00575AEF"/>
    <w:rsid w:val="00575E81"/>
    <w:rsid w:val="00576985"/>
    <w:rsid w:val="005818F0"/>
    <w:rsid w:val="00585FE8"/>
    <w:rsid w:val="00587662"/>
    <w:rsid w:val="00596FDE"/>
    <w:rsid w:val="00597C99"/>
    <w:rsid w:val="005A1929"/>
    <w:rsid w:val="005A268E"/>
    <w:rsid w:val="005A40FB"/>
    <w:rsid w:val="005A6B82"/>
    <w:rsid w:val="005B5D65"/>
    <w:rsid w:val="005E5EF9"/>
    <w:rsid w:val="005F360B"/>
    <w:rsid w:val="005F3A21"/>
    <w:rsid w:val="005F493C"/>
    <w:rsid w:val="006165DF"/>
    <w:rsid w:val="006205B5"/>
    <w:rsid w:val="00623290"/>
    <w:rsid w:val="00625F27"/>
    <w:rsid w:val="0063004C"/>
    <w:rsid w:val="00630BFD"/>
    <w:rsid w:val="00631478"/>
    <w:rsid w:val="00631D16"/>
    <w:rsid w:val="00632793"/>
    <w:rsid w:val="00643C18"/>
    <w:rsid w:val="00646E0F"/>
    <w:rsid w:val="00647771"/>
    <w:rsid w:val="00653902"/>
    <w:rsid w:val="0066091C"/>
    <w:rsid w:val="00662241"/>
    <w:rsid w:val="0066264C"/>
    <w:rsid w:val="006657C2"/>
    <w:rsid w:val="006662E2"/>
    <w:rsid w:val="006717D5"/>
    <w:rsid w:val="00673EAE"/>
    <w:rsid w:val="0068307E"/>
    <w:rsid w:val="00693237"/>
    <w:rsid w:val="006973F6"/>
    <w:rsid w:val="006A319F"/>
    <w:rsid w:val="006A3726"/>
    <w:rsid w:val="006B0FA0"/>
    <w:rsid w:val="006B3DF6"/>
    <w:rsid w:val="006B4D9B"/>
    <w:rsid w:val="006C25A8"/>
    <w:rsid w:val="006C395A"/>
    <w:rsid w:val="006C5932"/>
    <w:rsid w:val="006D2CDA"/>
    <w:rsid w:val="006D36D8"/>
    <w:rsid w:val="006D3EAB"/>
    <w:rsid w:val="006D3F02"/>
    <w:rsid w:val="006D7A08"/>
    <w:rsid w:val="006E5EB5"/>
    <w:rsid w:val="006E6735"/>
    <w:rsid w:val="006F3B10"/>
    <w:rsid w:val="006F3F05"/>
    <w:rsid w:val="007030AF"/>
    <w:rsid w:val="00711C10"/>
    <w:rsid w:val="00713174"/>
    <w:rsid w:val="007140E1"/>
    <w:rsid w:val="00720673"/>
    <w:rsid w:val="007218C0"/>
    <w:rsid w:val="00722A0E"/>
    <w:rsid w:val="00723BBB"/>
    <w:rsid w:val="00726208"/>
    <w:rsid w:val="00726FD1"/>
    <w:rsid w:val="00727813"/>
    <w:rsid w:val="007303E4"/>
    <w:rsid w:val="00730C94"/>
    <w:rsid w:val="00733EF0"/>
    <w:rsid w:val="007440FC"/>
    <w:rsid w:val="00747E9C"/>
    <w:rsid w:val="00751661"/>
    <w:rsid w:val="0075198C"/>
    <w:rsid w:val="00752E09"/>
    <w:rsid w:val="00757FFC"/>
    <w:rsid w:val="00760C47"/>
    <w:rsid w:val="00761BDB"/>
    <w:rsid w:val="007712CF"/>
    <w:rsid w:val="0077220A"/>
    <w:rsid w:val="0077372B"/>
    <w:rsid w:val="00773730"/>
    <w:rsid w:val="0077609B"/>
    <w:rsid w:val="0078556A"/>
    <w:rsid w:val="00790373"/>
    <w:rsid w:val="0079137D"/>
    <w:rsid w:val="00795613"/>
    <w:rsid w:val="007969D8"/>
    <w:rsid w:val="007A01EC"/>
    <w:rsid w:val="007B6B06"/>
    <w:rsid w:val="007C088B"/>
    <w:rsid w:val="007C319D"/>
    <w:rsid w:val="007C4ECA"/>
    <w:rsid w:val="007D4E5B"/>
    <w:rsid w:val="007D6E1C"/>
    <w:rsid w:val="00800501"/>
    <w:rsid w:val="00801FED"/>
    <w:rsid w:val="00801FF5"/>
    <w:rsid w:val="00804F49"/>
    <w:rsid w:val="008064D5"/>
    <w:rsid w:val="0080678C"/>
    <w:rsid w:val="008102D2"/>
    <w:rsid w:val="00820C05"/>
    <w:rsid w:val="0082151C"/>
    <w:rsid w:val="0082308D"/>
    <w:rsid w:val="00825642"/>
    <w:rsid w:val="00826696"/>
    <w:rsid w:val="00831ADD"/>
    <w:rsid w:val="00834090"/>
    <w:rsid w:val="00836E59"/>
    <w:rsid w:val="00844233"/>
    <w:rsid w:val="008610BE"/>
    <w:rsid w:val="00861DEB"/>
    <w:rsid w:val="00862A63"/>
    <w:rsid w:val="0086684A"/>
    <w:rsid w:val="00870931"/>
    <w:rsid w:val="00874784"/>
    <w:rsid w:val="008753DA"/>
    <w:rsid w:val="00875CAF"/>
    <w:rsid w:val="008765D1"/>
    <w:rsid w:val="00876D05"/>
    <w:rsid w:val="00877ABA"/>
    <w:rsid w:val="00890FAA"/>
    <w:rsid w:val="008933E4"/>
    <w:rsid w:val="008940AA"/>
    <w:rsid w:val="00894944"/>
    <w:rsid w:val="00896305"/>
    <w:rsid w:val="00896D6B"/>
    <w:rsid w:val="008A16C4"/>
    <w:rsid w:val="008A1900"/>
    <w:rsid w:val="008A1CA5"/>
    <w:rsid w:val="008A1E60"/>
    <w:rsid w:val="008A2F51"/>
    <w:rsid w:val="008A3C5C"/>
    <w:rsid w:val="008A48B0"/>
    <w:rsid w:val="008C116D"/>
    <w:rsid w:val="008C4BE6"/>
    <w:rsid w:val="008C561C"/>
    <w:rsid w:val="008C5F5F"/>
    <w:rsid w:val="008C76AF"/>
    <w:rsid w:val="008D6813"/>
    <w:rsid w:val="008E1821"/>
    <w:rsid w:val="008E3011"/>
    <w:rsid w:val="008E6418"/>
    <w:rsid w:val="008E774D"/>
    <w:rsid w:val="008E7FF5"/>
    <w:rsid w:val="008F7458"/>
    <w:rsid w:val="009115C1"/>
    <w:rsid w:val="00913DCD"/>
    <w:rsid w:val="00915B6E"/>
    <w:rsid w:val="00921EC3"/>
    <w:rsid w:val="009275A2"/>
    <w:rsid w:val="00931DB2"/>
    <w:rsid w:val="00941412"/>
    <w:rsid w:val="00945AAC"/>
    <w:rsid w:val="0095126A"/>
    <w:rsid w:val="0095222D"/>
    <w:rsid w:val="00953825"/>
    <w:rsid w:val="0095623E"/>
    <w:rsid w:val="00957160"/>
    <w:rsid w:val="009575A2"/>
    <w:rsid w:val="00957C28"/>
    <w:rsid w:val="00960757"/>
    <w:rsid w:val="00961E63"/>
    <w:rsid w:val="00966EB3"/>
    <w:rsid w:val="00972415"/>
    <w:rsid w:val="00975294"/>
    <w:rsid w:val="009768E7"/>
    <w:rsid w:val="009A0982"/>
    <w:rsid w:val="009A504C"/>
    <w:rsid w:val="009B0360"/>
    <w:rsid w:val="009B3908"/>
    <w:rsid w:val="009C21D6"/>
    <w:rsid w:val="009C21EA"/>
    <w:rsid w:val="009C4FD5"/>
    <w:rsid w:val="009C57B4"/>
    <w:rsid w:val="009D3717"/>
    <w:rsid w:val="009D3DC7"/>
    <w:rsid w:val="009E2B71"/>
    <w:rsid w:val="009E3591"/>
    <w:rsid w:val="009E69C3"/>
    <w:rsid w:val="00A0193A"/>
    <w:rsid w:val="00A028BC"/>
    <w:rsid w:val="00A04442"/>
    <w:rsid w:val="00A04DC8"/>
    <w:rsid w:val="00A14610"/>
    <w:rsid w:val="00A147C0"/>
    <w:rsid w:val="00A1622C"/>
    <w:rsid w:val="00A1644F"/>
    <w:rsid w:val="00A17580"/>
    <w:rsid w:val="00A20E88"/>
    <w:rsid w:val="00A22A4C"/>
    <w:rsid w:val="00A24A60"/>
    <w:rsid w:val="00A25249"/>
    <w:rsid w:val="00A328CC"/>
    <w:rsid w:val="00A32BBF"/>
    <w:rsid w:val="00A3405F"/>
    <w:rsid w:val="00A35A74"/>
    <w:rsid w:val="00A40D98"/>
    <w:rsid w:val="00A41460"/>
    <w:rsid w:val="00A4383D"/>
    <w:rsid w:val="00A45793"/>
    <w:rsid w:val="00A52180"/>
    <w:rsid w:val="00A52995"/>
    <w:rsid w:val="00A63F93"/>
    <w:rsid w:val="00A64326"/>
    <w:rsid w:val="00A658E4"/>
    <w:rsid w:val="00A67D64"/>
    <w:rsid w:val="00A724AB"/>
    <w:rsid w:val="00A73AD8"/>
    <w:rsid w:val="00A73B0C"/>
    <w:rsid w:val="00A76C37"/>
    <w:rsid w:val="00A80FC4"/>
    <w:rsid w:val="00A918CC"/>
    <w:rsid w:val="00A93655"/>
    <w:rsid w:val="00A97F5B"/>
    <w:rsid w:val="00AA3539"/>
    <w:rsid w:val="00AA4149"/>
    <w:rsid w:val="00AB226A"/>
    <w:rsid w:val="00AB3BA3"/>
    <w:rsid w:val="00AB4C45"/>
    <w:rsid w:val="00AC142D"/>
    <w:rsid w:val="00AD4689"/>
    <w:rsid w:val="00AD7054"/>
    <w:rsid w:val="00AD7125"/>
    <w:rsid w:val="00AE08D1"/>
    <w:rsid w:val="00AE0FD8"/>
    <w:rsid w:val="00AE3EE9"/>
    <w:rsid w:val="00AE41C1"/>
    <w:rsid w:val="00AF1341"/>
    <w:rsid w:val="00AF6382"/>
    <w:rsid w:val="00AF76CF"/>
    <w:rsid w:val="00B0252D"/>
    <w:rsid w:val="00B02D84"/>
    <w:rsid w:val="00B141DF"/>
    <w:rsid w:val="00B14C03"/>
    <w:rsid w:val="00B14F33"/>
    <w:rsid w:val="00B15AF6"/>
    <w:rsid w:val="00B16B16"/>
    <w:rsid w:val="00B22577"/>
    <w:rsid w:val="00B2268D"/>
    <w:rsid w:val="00B3355F"/>
    <w:rsid w:val="00B35CA0"/>
    <w:rsid w:val="00B41497"/>
    <w:rsid w:val="00B42555"/>
    <w:rsid w:val="00B42E9A"/>
    <w:rsid w:val="00B4717F"/>
    <w:rsid w:val="00B53E8B"/>
    <w:rsid w:val="00B567D3"/>
    <w:rsid w:val="00B56AB9"/>
    <w:rsid w:val="00B56E0A"/>
    <w:rsid w:val="00B577B7"/>
    <w:rsid w:val="00B6461E"/>
    <w:rsid w:val="00B66051"/>
    <w:rsid w:val="00B67ABC"/>
    <w:rsid w:val="00B73435"/>
    <w:rsid w:val="00B74C55"/>
    <w:rsid w:val="00B76C9A"/>
    <w:rsid w:val="00B81DE9"/>
    <w:rsid w:val="00B8308A"/>
    <w:rsid w:val="00B91D01"/>
    <w:rsid w:val="00B940EB"/>
    <w:rsid w:val="00B97C55"/>
    <w:rsid w:val="00BA6819"/>
    <w:rsid w:val="00BA7009"/>
    <w:rsid w:val="00BB0BED"/>
    <w:rsid w:val="00BB5452"/>
    <w:rsid w:val="00BB5C59"/>
    <w:rsid w:val="00BC2A05"/>
    <w:rsid w:val="00BC3F68"/>
    <w:rsid w:val="00BC7ADA"/>
    <w:rsid w:val="00BD365A"/>
    <w:rsid w:val="00BD3740"/>
    <w:rsid w:val="00BD466D"/>
    <w:rsid w:val="00BF19C0"/>
    <w:rsid w:val="00BF4409"/>
    <w:rsid w:val="00C000C3"/>
    <w:rsid w:val="00C03299"/>
    <w:rsid w:val="00C03716"/>
    <w:rsid w:val="00C07034"/>
    <w:rsid w:val="00C128A9"/>
    <w:rsid w:val="00C13B8E"/>
    <w:rsid w:val="00C14B46"/>
    <w:rsid w:val="00C16117"/>
    <w:rsid w:val="00C20770"/>
    <w:rsid w:val="00C2465A"/>
    <w:rsid w:val="00C30D10"/>
    <w:rsid w:val="00C31790"/>
    <w:rsid w:val="00C41B0F"/>
    <w:rsid w:val="00C50B55"/>
    <w:rsid w:val="00C50E57"/>
    <w:rsid w:val="00C56A89"/>
    <w:rsid w:val="00C64CD5"/>
    <w:rsid w:val="00C70B8D"/>
    <w:rsid w:val="00C77AC5"/>
    <w:rsid w:val="00C8039F"/>
    <w:rsid w:val="00C81772"/>
    <w:rsid w:val="00C81DAE"/>
    <w:rsid w:val="00C90779"/>
    <w:rsid w:val="00C917FC"/>
    <w:rsid w:val="00C9396B"/>
    <w:rsid w:val="00CA5A61"/>
    <w:rsid w:val="00CB409F"/>
    <w:rsid w:val="00CC0EB8"/>
    <w:rsid w:val="00CD1EF9"/>
    <w:rsid w:val="00CD4362"/>
    <w:rsid w:val="00CD5E2A"/>
    <w:rsid w:val="00CE2F13"/>
    <w:rsid w:val="00CE3C00"/>
    <w:rsid w:val="00CE50CC"/>
    <w:rsid w:val="00CE5C9B"/>
    <w:rsid w:val="00CF1C87"/>
    <w:rsid w:val="00CF286C"/>
    <w:rsid w:val="00CF642C"/>
    <w:rsid w:val="00CF74F0"/>
    <w:rsid w:val="00D0103F"/>
    <w:rsid w:val="00D04F27"/>
    <w:rsid w:val="00D06BA6"/>
    <w:rsid w:val="00D21404"/>
    <w:rsid w:val="00D21B65"/>
    <w:rsid w:val="00D221B5"/>
    <w:rsid w:val="00D22433"/>
    <w:rsid w:val="00D23BD5"/>
    <w:rsid w:val="00D3134E"/>
    <w:rsid w:val="00D3353C"/>
    <w:rsid w:val="00D40C8A"/>
    <w:rsid w:val="00D500A9"/>
    <w:rsid w:val="00D50FFE"/>
    <w:rsid w:val="00D52B06"/>
    <w:rsid w:val="00D52C89"/>
    <w:rsid w:val="00D52E55"/>
    <w:rsid w:val="00D67FED"/>
    <w:rsid w:val="00D71C1A"/>
    <w:rsid w:val="00D71DE4"/>
    <w:rsid w:val="00D87902"/>
    <w:rsid w:val="00D92ADD"/>
    <w:rsid w:val="00D976C3"/>
    <w:rsid w:val="00DA6CB2"/>
    <w:rsid w:val="00DA6CB6"/>
    <w:rsid w:val="00DA76FB"/>
    <w:rsid w:val="00DB5438"/>
    <w:rsid w:val="00DC156F"/>
    <w:rsid w:val="00DC2B70"/>
    <w:rsid w:val="00DD06A0"/>
    <w:rsid w:val="00DD4D9A"/>
    <w:rsid w:val="00DD61A0"/>
    <w:rsid w:val="00DE175E"/>
    <w:rsid w:val="00DF7853"/>
    <w:rsid w:val="00E01382"/>
    <w:rsid w:val="00E016AD"/>
    <w:rsid w:val="00E033E7"/>
    <w:rsid w:val="00E05F1C"/>
    <w:rsid w:val="00E14497"/>
    <w:rsid w:val="00E16AC7"/>
    <w:rsid w:val="00E21B49"/>
    <w:rsid w:val="00E25EA5"/>
    <w:rsid w:val="00E25ECF"/>
    <w:rsid w:val="00E27972"/>
    <w:rsid w:val="00E27C76"/>
    <w:rsid w:val="00E3567A"/>
    <w:rsid w:val="00E360A5"/>
    <w:rsid w:val="00E3624C"/>
    <w:rsid w:val="00E4641C"/>
    <w:rsid w:val="00E512D1"/>
    <w:rsid w:val="00E51B53"/>
    <w:rsid w:val="00E5212D"/>
    <w:rsid w:val="00E60731"/>
    <w:rsid w:val="00E6080B"/>
    <w:rsid w:val="00E60959"/>
    <w:rsid w:val="00E6711B"/>
    <w:rsid w:val="00E71EC1"/>
    <w:rsid w:val="00E72966"/>
    <w:rsid w:val="00E757D5"/>
    <w:rsid w:val="00E81BD4"/>
    <w:rsid w:val="00E84534"/>
    <w:rsid w:val="00E86671"/>
    <w:rsid w:val="00E911CA"/>
    <w:rsid w:val="00EA2C5F"/>
    <w:rsid w:val="00EB08E9"/>
    <w:rsid w:val="00EB24EB"/>
    <w:rsid w:val="00EB4241"/>
    <w:rsid w:val="00EC1911"/>
    <w:rsid w:val="00EC315D"/>
    <w:rsid w:val="00ED2479"/>
    <w:rsid w:val="00ED3888"/>
    <w:rsid w:val="00EE057E"/>
    <w:rsid w:val="00EE1A76"/>
    <w:rsid w:val="00EE6C00"/>
    <w:rsid w:val="00EF2BA8"/>
    <w:rsid w:val="00EF60BA"/>
    <w:rsid w:val="00EF7B81"/>
    <w:rsid w:val="00F00A4F"/>
    <w:rsid w:val="00F013F5"/>
    <w:rsid w:val="00F0140F"/>
    <w:rsid w:val="00F0449E"/>
    <w:rsid w:val="00F12A00"/>
    <w:rsid w:val="00F12B33"/>
    <w:rsid w:val="00F217C0"/>
    <w:rsid w:val="00F2416E"/>
    <w:rsid w:val="00F242F1"/>
    <w:rsid w:val="00F263B9"/>
    <w:rsid w:val="00F26B55"/>
    <w:rsid w:val="00F26B63"/>
    <w:rsid w:val="00F2781B"/>
    <w:rsid w:val="00F3123F"/>
    <w:rsid w:val="00F31821"/>
    <w:rsid w:val="00F33358"/>
    <w:rsid w:val="00F3345B"/>
    <w:rsid w:val="00F419BB"/>
    <w:rsid w:val="00F471A2"/>
    <w:rsid w:val="00F52456"/>
    <w:rsid w:val="00F52640"/>
    <w:rsid w:val="00F600F0"/>
    <w:rsid w:val="00F60CAE"/>
    <w:rsid w:val="00F6159A"/>
    <w:rsid w:val="00F623BE"/>
    <w:rsid w:val="00F62A15"/>
    <w:rsid w:val="00F6342A"/>
    <w:rsid w:val="00F7036B"/>
    <w:rsid w:val="00F716CB"/>
    <w:rsid w:val="00F751D6"/>
    <w:rsid w:val="00F81A0C"/>
    <w:rsid w:val="00F87485"/>
    <w:rsid w:val="00F9297B"/>
    <w:rsid w:val="00FA0EBC"/>
    <w:rsid w:val="00FA1E75"/>
    <w:rsid w:val="00FA2A2E"/>
    <w:rsid w:val="00FA2A94"/>
    <w:rsid w:val="00FA323F"/>
    <w:rsid w:val="00FA4934"/>
    <w:rsid w:val="00FA4DB9"/>
    <w:rsid w:val="00FA5819"/>
    <w:rsid w:val="00FA7064"/>
    <w:rsid w:val="00FB00F7"/>
    <w:rsid w:val="00FB13F5"/>
    <w:rsid w:val="00FB19C9"/>
    <w:rsid w:val="00FB19FC"/>
    <w:rsid w:val="00FB4405"/>
    <w:rsid w:val="00FB54DC"/>
    <w:rsid w:val="00FB625A"/>
    <w:rsid w:val="00FB6915"/>
    <w:rsid w:val="00FC2EAA"/>
    <w:rsid w:val="00FE39ED"/>
    <w:rsid w:val="00FE4AA6"/>
    <w:rsid w:val="00FE5778"/>
    <w:rsid w:val="00FF0F70"/>
    <w:rsid w:val="00FF695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ED46"/>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Default">
    <w:name w:val="Default"/>
    <w:rsid w:val="00AA353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80678C"/>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80678C"/>
    <w:rPr>
      <w:rFonts w:ascii="Arial" w:eastAsia="Times New Roman" w:hAnsi="Arial" w:cs="Arial"/>
      <w:sz w:val="18"/>
      <w:szCs w:val="20"/>
      <w:lang w:eastAsia="es-ES"/>
    </w:rPr>
  </w:style>
  <w:style w:type="character" w:customStyle="1" w:styleId="PrrafodelistaCar">
    <w:name w:val="Párrafo de lista Car"/>
    <w:basedOn w:val="Fuentedeprrafopredeter"/>
    <w:link w:val="Prrafodelista"/>
    <w:uiPriority w:val="34"/>
    <w:locked/>
    <w:rsid w:val="00646E0F"/>
  </w:style>
  <w:style w:type="character" w:styleId="Mencinsinresolver">
    <w:name w:val="Unresolved Mention"/>
    <w:basedOn w:val="Fuentedeprrafopredeter"/>
    <w:uiPriority w:val="99"/>
    <w:semiHidden/>
    <w:unhideWhenUsed/>
    <w:rsid w:val="009E3591"/>
    <w:rPr>
      <w:color w:val="605E5C"/>
      <w:shd w:val="clear" w:color="auto" w:fill="E1DFDD"/>
    </w:rPr>
  </w:style>
  <w:style w:type="paragraph" w:customStyle="1" w:styleId="ROMANOS">
    <w:name w:val="ROMANOS"/>
    <w:basedOn w:val="Normal"/>
    <w:link w:val="ROMANOSCar"/>
    <w:rsid w:val="000A40E0"/>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A40E0"/>
    <w:rPr>
      <w:rFonts w:ascii="Arial" w:eastAsia="Times New Roman" w:hAnsi="Arial" w:cs="Arial"/>
      <w:sz w:val="18"/>
      <w:szCs w:val="18"/>
      <w:lang w:eastAsia="es-ES"/>
    </w:rPr>
  </w:style>
  <w:style w:type="paragraph" w:styleId="NormalWeb">
    <w:name w:val="Normal (Web)"/>
    <w:basedOn w:val="Normal"/>
    <w:uiPriority w:val="99"/>
    <w:unhideWhenUsed/>
    <w:rsid w:val="00C41B0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6044">
      <w:bodyDiv w:val="1"/>
      <w:marLeft w:val="0"/>
      <w:marRight w:val="0"/>
      <w:marTop w:val="0"/>
      <w:marBottom w:val="0"/>
      <w:divBdr>
        <w:top w:val="none" w:sz="0" w:space="0" w:color="auto"/>
        <w:left w:val="none" w:sz="0" w:space="0" w:color="auto"/>
        <w:bottom w:val="none" w:sz="0" w:space="0" w:color="auto"/>
        <w:right w:val="none" w:sz="0" w:space="0" w:color="auto"/>
      </w:divBdr>
    </w:div>
    <w:div w:id="333267153">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988479">
      <w:bodyDiv w:val="1"/>
      <w:marLeft w:val="0"/>
      <w:marRight w:val="0"/>
      <w:marTop w:val="0"/>
      <w:marBottom w:val="0"/>
      <w:divBdr>
        <w:top w:val="none" w:sz="0" w:space="0" w:color="auto"/>
        <w:left w:val="none" w:sz="0" w:space="0" w:color="auto"/>
        <w:bottom w:val="none" w:sz="0" w:space="0" w:color="auto"/>
        <w:right w:val="none" w:sz="0" w:space="0" w:color="auto"/>
      </w:divBdr>
    </w:div>
    <w:div w:id="712316398">
      <w:bodyDiv w:val="1"/>
      <w:marLeft w:val="0"/>
      <w:marRight w:val="0"/>
      <w:marTop w:val="0"/>
      <w:marBottom w:val="0"/>
      <w:divBdr>
        <w:top w:val="none" w:sz="0" w:space="0" w:color="auto"/>
        <w:left w:val="none" w:sz="0" w:space="0" w:color="auto"/>
        <w:bottom w:val="none" w:sz="0" w:space="0" w:color="auto"/>
        <w:right w:val="none" w:sz="0" w:space="0" w:color="auto"/>
      </w:divBdr>
    </w:div>
    <w:div w:id="712537218">
      <w:bodyDiv w:val="1"/>
      <w:marLeft w:val="0"/>
      <w:marRight w:val="0"/>
      <w:marTop w:val="0"/>
      <w:marBottom w:val="0"/>
      <w:divBdr>
        <w:top w:val="none" w:sz="0" w:space="0" w:color="auto"/>
        <w:left w:val="none" w:sz="0" w:space="0" w:color="auto"/>
        <w:bottom w:val="none" w:sz="0" w:space="0" w:color="auto"/>
        <w:right w:val="none" w:sz="0" w:space="0" w:color="auto"/>
      </w:divBdr>
    </w:div>
    <w:div w:id="1323698377">
      <w:bodyDiv w:val="1"/>
      <w:marLeft w:val="0"/>
      <w:marRight w:val="0"/>
      <w:marTop w:val="0"/>
      <w:marBottom w:val="0"/>
      <w:divBdr>
        <w:top w:val="none" w:sz="0" w:space="0" w:color="auto"/>
        <w:left w:val="none" w:sz="0" w:space="0" w:color="auto"/>
        <w:bottom w:val="none" w:sz="0" w:space="0" w:color="auto"/>
        <w:right w:val="none" w:sz="0" w:space="0" w:color="auto"/>
      </w:divBdr>
    </w:div>
    <w:div w:id="1366713608">
      <w:bodyDiv w:val="1"/>
      <w:marLeft w:val="0"/>
      <w:marRight w:val="0"/>
      <w:marTop w:val="0"/>
      <w:marBottom w:val="0"/>
      <w:divBdr>
        <w:top w:val="none" w:sz="0" w:space="0" w:color="auto"/>
        <w:left w:val="none" w:sz="0" w:space="0" w:color="auto"/>
        <w:bottom w:val="none" w:sz="0" w:space="0" w:color="auto"/>
        <w:right w:val="none" w:sz="0" w:space="0" w:color="auto"/>
      </w:divBdr>
    </w:div>
    <w:div w:id="1636371510">
      <w:bodyDiv w:val="1"/>
      <w:marLeft w:val="0"/>
      <w:marRight w:val="0"/>
      <w:marTop w:val="0"/>
      <w:marBottom w:val="0"/>
      <w:divBdr>
        <w:top w:val="none" w:sz="0" w:space="0" w:color="auto"/>
        <w:left w:val="none" w:sz="0" w:space="0" w:color="auto"/>
        <w:bottom w:val="none" w:sz="0" w:space="0" w:color="auto"/>
        <w:right w:val="none" w:sz="0" w:space="0" w:color="auto"/>
      </w:divBdr>
    </w:div>
    <w:div w:id="1720857125">
      <w:bodyDiv w:val="1"/>
      <w:marLeft w:val="0"/>
      <w:marRight w:val="0"/>
      <w:marTop w:val="0"/>
      <w:marBottom w:val="0"/>
      <w:divBdr>
        <w:top w:val="none" w:sz="0" w:space="0" w:color="auto"/>
        <w:left w:val="none" w:sz="0" w:space="0" w:color="auto"/>
        <w:bottom w:val="none" w:sz="0" w:space="0" w:color="auto"/>
        <w:right w:val="none" w:sz="0" w:space="0" w:color="auto"/>
      </w:divBdr>
    </w:div>
    <w:div w:id="1797286526">
      <w:bodyDiv w:val="1"/>
      <w:marLeft w:val="0"/>
      <w:marRight w:val="0"/>
      <w:marTop w:val="0"/>
      <w:marBottom w:val="0"/>
      <w:divBdr>
        <w:top w:val="none" w:sz="0" w:space="0" w:color="auto"/>
        <w:left w:val="none" w:sz="0" w:space="0" w:color="auto"/>
        <w:bottom w:val="none" w:sz="0" w:space="0" w:color="auto"/>
        <w:right w:val="none" w:sz="0" w:space="0" w:color="auto"/>
      </w:divBdr>
    </w:div>
    <w:div w:id="1824661032">
      <w:bodyDiv w:val="1"/>
      <w:marLeft w:val="0"/>
      <w:marRight w:val="0"/>
      <w:marTop w:val="0"/>
      <w:marBottom w:val="0"/>
      <w:divBdr>
        <w:top w:val="none" w:sz="0" w:space="0" w:color="auto"/>
        <w:left w:val="none" w:sz="0" w:space="0" w:color="auto"/>
        <w:bottom w:val="none" w:sz="0" w:space="0" w:color="auto"/>
        <w:right w:val="none" w:sz="0" w:space="0" w:color="auto"/>
      </w:divBdr>
    </w:div>
    <w:div w:id="1874920799">
      <w:bodyDiv w:val="1"/>
      <w:marLeft w:val="0"/>
      <w:marRight w:val="0"/>
      <w:marTop w:val="0"/>
      <w:marBottom w:val="0"/>
      <w:divBdr>
        <w:top w:val="none" w:sz="0" w:space="0" w:color="auto"/>
        <w:left w:val="none" w:sz="0" w:space="0" w:color="auto"/>
        <w:bottom w:val="none" w:sz="0" w:space="0" w:color="auto"/>
        <w:right w:val="none" w:sz="0" w:space="0" w:color="auto"/>
      </w:divBdr>
    </w:div>
    <w:div w:id="1932086272">
      <w:bodyDiv w:val="1"/>
      <w:marLeft w:val="0"/>
      <w:marRight w:val="0"/>
      <w:marTop w:val="0"/>
      <w:marBottom w:val="0"/>
      <w:divBdr>
        <w:top w:val="none" w:sz="0" w:space="0" w:color="auto"/>
        <w:left w:val="none" w:sz="0" w:space="0" w:color="auto"/>
        <w:bottom w:val="none" w:sz="0" w:space="0" w:color="auto"/>
        <w:right w:val="none" w:sz="0" w:space="0" w:color="auto"/>
      </w:divBdr>
    </w:div>
    <w:div w:id="2001470220">
      <w:bodyDiv w:val="1"/>
      <w:marLeft w:val="0"/>
      <w:marRight w:val="0"/>
      <w:marTop w:val="0"/>
      <w:marBottom w:val="0"/>
      <w:divBdr>
        <w:top w:val="none" w:sz="0" w:space="0" w:color="auto"/>
        <w:left w:val="none" w:sz="0" w:space="0" w:color="auto"/>
        <w:bottom w:val="none" w:sz="0" w:space="0" w:color="auto"/>
        <w:right w:val="none" w:sz="0" w:space="0" w:color="auto"/>
      </w:divBdr>
    </w:div>
    <w:div w:id="2128548030">
      <w:bodyDiv w:val="1"/>
      <w:marLeft w:val="0"/>
      <w:marRight w:val="0"/>
      <w:marTop w:val="0"/>
      <w:marBottom w:val="0"/>
      <w:divBdr>
        <w:top w:val="none" w:sz="0" w:space="0" w:color="auto"/>
        <w:left w:val="none" w:sz="0" w:space="0" w:color="auto"/>
        <w:bottom w:val="none" w:sz="0" w:space="0" w:color="auto"/>
        <w:right w:val="none" w:sz="0" w:space="0" w:color="auto"/>
      </w:divBdr>
    </w:div>
    <w:div w:id="21343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472415&amp;fecha=20/02/2017" TargetMode="External"/><Relationship Id="rId18" Type="http://schemas.openxmlformats.org/officeDocument/2006/relationships/hyperlink" Target="http://www.dof.gob.mx/nota_detalle.php?codigo=5554699&amp;fecha=20/03/2019"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utel.go.cr/sites/default/files/actualizacion_rcs-286-2018_procedimiento_para_la_acreditacion_de_peritos_2023.pdf" TargetMode="External"/><Relationship Id="rId7" Type="http://schemas.openxmlformats.org/officeDocument/2006/relationships/settings" Target="settings.xml"/><Relationship Id="rId12" Type="http://schemas.openxmlformats.org/officeDocument/2006/relationships/hyperlink" Target="https://www.diputados.gob.mx/LeyesBiblio/pdf/CPEUM.pdf" TargetMode="External"/><Relationship Id="rId17" Type="http://schemas.openxmlformats.org/officeDocument/2006/relationships/hyperlink" Target="http://www.dof.gob.mx/nota_detalle.php?codigo=5526839&amp;fecha=19/06/201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f.gob.mx/nota_detalle.php?codigo=5526838&amp;fecha=19/06/2018" TargetMode="External"/><Relationship Id="rId20" Type="http://schemas.openxmlformats.org/officeDocument/2006/relationships/hyperlink" Target="http://www.ift.org.mx/industria/registro-nacional-de-peri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tel.go.cr/sites/default/files/actualizacion_rcs-286-2018_procedimiento_para_la_acreditacion_de_peritos_2023.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f.gob.mx/index_113.php?year=2018&amp;month=03&amp;day=2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dof.gob.mx/nota_detalle.php?codigo=5581293&amp;fecha=09/12/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f.gob.mx/nota_detalle.php?codigo=5472416&amp;fecha=20/02/2017" TargetMode="External"/><Relationship Id="rId22" Type="http://schemas.openxmlformats.org/officeDocument/2006/relationships/hyperlink" Target="https://www.diputados.gob.mx/LeyesBiblio/pdf/LFD.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9C4880665299460C877B7A45CC4BC42E"/>
        <w:category>
          <w:name w:val="General"/>
          <w:gallery w:val="placeholder"/>
        </w:category>
        <w:types>
          <w:type w:val="bbPlcHdr"/>
        </w:types>
        <w:behaviors>
          <w:behavior w:val="content"/>
        </w:behaviors>
        <w:guid w:val="{6D921E52-E057-40B0-997C-42162C5E3DF1}"/>
      </w:docPartPr>
      <w:docPartBody>
        <w:p w:rsidR="00207CD0" w:rsidRDefault="00435348" w:rsidP="00435348">
          <w:pPr>
            <w:pStyle w:val="9C4880665299460C877B7A45CC4BC42E"/>
          </w:pPr>
          <w:r w:rsidRPr="000271CF">
            <w:rPr>
              <w:rStyle w:val="Textodelmarcadordeposicin"/>
              <w:sz w:val="20"/>
              <w:szCs w:val="20"/>
            </w:rPr>
            <w:t>Elija un elemento.</w:t>
          </w:r>
        </w:p>
      </w:docPartBody>
    </w:docPart>
    <w:docPart>
      <w:docPartPr>
        <w:name w:val="BC46F0652987465A880C061F30E8A343"/>
        <w:category>
          <w:name w:val="General"/>
          <w:gallery w:val="placeholder"/>
        </w:category>
        <w:types>
          <w:type w:val="bbPlcHdr"/>
        </w:types>
        <w:behaviors>
          <w:behavior w:val="content"/>
        </w:behaviors>
        <w:guid w:val="{02227C49-7CB5-49F1-9AF6-47B606782098}"/>
      </w:docPartPr>
      <w:docPartBody>
        <w:p w:rsidR="00207CD0" w:rsidRDefault="00435348" w:rsidP="00435348">
          <w:pPr>
            <w:pStyle w:val="BC46F0652987465A880C061F30E8A343"/>
          </w:pPr>
          <w:r w:rsidRPr="000271CF">
            <w:rPr>
              <w:rStyle w:val="Textodelmarcadordeposicin"/>
              <w:sz w:val="20"/>
              <w:szCs w:val="20"/>
            </w:rPr>
            <w:t>Elija un elemento.</w:t>
          </w:r>
        </w:p>
      </w:docPartBody>
    </w:docPart>
    <w:docPart>
      <w:docPartPr>
        <w:name w:val="A1DBA061AC084EAD936FA41E3E9C207D"/>
        <w:category>
          <w:name w:val="General"/>
          <w:gallery w:val="placeholder"/>
        </w:category>
        <w:types>
          <w:type w:val="bbPlcHdr"/>
        </w:types>
        <w:behaviors>
          <w:behavior w:val="content"/>
        </w:behaviors>
        <w:guid w:val="{7A6E7E55-7224-499D-B418-1678FC737FEE}"/>
      </w:docPartPr>
      <w:docPartBody>
        <w:p w:rsidR="00207CD0" w:rsidRDefault="00435348" w:rsidP="00435348">
          <w:pPr>
            <w:pStyle w:val="A1DBA061AC084EAD936FA41E3E9C207D"/>
          </w:pPr>
          <w:r w:rsidRPr="000271CF">
            <w:rPr>
              <w:rStyle w:val="Textodelmarcadordeposicin"/>
              <w:sz w:val="20"/>
              <w:szCs w:val="20"/>
            </w:rPr>
            <w:t>Elija un elemento.</w:t>
          </w:r>
        </w:p>
      </w:docPartBody>
    </w:docPart>
    <w:docPart>
      <w:docPartPr>
        <w:name w:val="D2C9A7F116C247C6B336350EE3EF6D83"/>
        <w:category>
          <w:name w:val="General"/>
          <w:gallery w:val="placeholder"/>
        </w:category>
        <w:types>
          <w:type w:val="bbPlcHdr"/>
        </w:types>
        <w:behaviors>
          <w:behavior w:val="content"/>
        </w:behaviors>
        <w:guid w:val="{67FC5E94-730D-4D53-BCE2-E2CBE30AF480}"/>
      </w:docPartPr>
      <w:docPartBody>
        <w:p w:rsidR="00207CD0" w:rsidRDefault="00435348" w:rsidP="00435348">
          <w:pPr>
            <w:pStyle w:val="D2C9A7F116C247C6B336350EE3EF6D83"/>
          </w:pPr>
          <w:r w:rsidRPr="000271CF">
            <w:rPr>
              <w:rStyle w:val="Textodelmarcadordeposicin"/>
              <w:sz w:val="20"/>
              <w:szCs w:val="20"/>
            </w:rPr>
            <w:t>Elija un elemento.</w:t>
          </w:r>
        </w:p>
      </w:docPartBody>
    </w:docPart>
    <w:docPart>
      <w:docPartPr>
        <w:name w:val="433644A206104A2AA69F51C79FF76727"/>
        <w:category>
          <w:name w:val="General"/>
          <w:gallery w:val="placeholder"/>
        </w:category>
        <w:types>
          <w:type w:val="bbPlcHdr"/>
        </w:types>
        <w:behaviors>
          <w:behavior w:val="content"/>
        </w:behaviors>
        <w:guid w:val="{677EA43E-AB03-4742-846F-82D286214076}"/>
      </w:docPartPr>
      <w:docPartBody>
        <w:p w:rsidR="00207CD0" w:rsidRDefault="00435348" w:rsidP="00435348">
          <w:pPr>
            <w:pStyle w:val="433644A206104A2AA69F51C79FF76727"/>
          </w:pPr>
          <w:r w:rsidRPr="00DC156F">
            <w:rPr>
              <w:rStyle w:val="Textodelmarcadordeposicin"/>
              <w:sz w:val="20"/>
              <w:szCs w:val="20"/>
            </w:rPr>
            <w:t>Elija un elemento.</w:t>
          </w:r>
        </w:p>
      </w:docPartBody>
    </w:docPart>
    <w:docPart>
      <w:docPartPr>
        <w:name w:val="9E258C446C1840EA934EBBCB4ED83B48"/>
        <w:category>
          <w:name w:val="General"/>
          <w:gallery w:val="placeholder"/>
        </w:category>
        <w:types>
          <w:type w:val="bbPlcHdr"/>
        </w:types>
        <w:behaviors>
          <w:behavior w:val="content"/>
        </w:behaviors>
        <w:guid w:val="{618AB56B-F2B7-4FBF-B719-AB8FFA93D475}"/>
      </w:docPartPr>
      <w:docPartBody>
        <w:p w:rsidR="00207CD0" w:rsidRDefault="00435348" w:rsidP="00435348">
          <w:pPr>
            <w:pStyle w:val="9E258C446C1840EA934EBBCB4ED83B48"/>
          </w:pPr>
          <w:r w:rsidRPr="00E84534">
            <w:rPr>
              <w:rStyle w:val="Textodelmarcadordeposicin"/>
              <w:sz w:val="20"/>
              <w:szCs w:val="20"/>
            </w:rPr>
            <w:t>Elija un elemento.</w:t>
          </w:r>
        </w:p>
      </w:docPartBody>
    </w:docPart>
    <w:docPart>
      <w:docPartPr>
        <w:name w:val="D0FDD30EB78C4F12BD205DC3065D0E1C"/>
        <w:category>
          <w:name w:val="General"/>
          <w:gallery w:val="placeholder"/>
        </w:category>
        <w:types>
          <w:type w:val="bbPlcHdr"/>
        </w:types>
        <w:behaviors>
          <w:behavior w:val="content"/>
        </w:behaviors>
        <w:guid w:val="{9FD1AA83-79AA-4486-9026-4EB90671A416}"/>
      </w:docPartPr>
      <w:docPartBody>
        <w:p w:rsidR="00207CD0" w:rsidRDefault="00435348" w:rsidP="00435348">
          <w:pPr>
            <w:pStyle w:val="D0FDD30EB78C4F12BD205DC3065D0E1C"/>
          </w:pPr>
          <w:r w:rsidRPr="00DC156F">
            <w:rPr>
              <w:rStyle w:val="Textodelmarcadordeposicin"/>
              <w:sz w:val="20"/>
            </w:rPr>
            <w:t>Elija un elemento.</w:t>
          </w:r>
        </w:p>
      </w:docPartBody>
    </w:docPart>
    <w:docPart>
      <w:docPartPr>
        <w:name w:val="F67AF6C0144046B28A39CFD21052C63A"/>
        <w:category>
          <w:name w:val="General"/>
          <w:gallery w:val="placeholder"/>
        </w:category>
        <w:types>
          <w:type w:val="bbPlcHdr"/>
        </w:types>
        <w:behaviors>
          <w:behavior w:val="content"/>
        </w:behaviors>
        <w:guid w:val="{02A7EBAC-D425-4E5F-9984-61A96028BA92}"/>
      </w:docPartPr>
      <w:docPartBody>
        <w:p w:rsidR="00207CD0" w:rsidRDefault="00435348" w:rsidP="00435348">
          <w:pPr>
            <w:pStyle w:val="F67AF6C0144046B28A39CFD21052C63A"/>
          </w:pPr>
          <w:r w:rsidRPr="00DC156F">
            <w:rPr>
              <w:rStyle w:val="Textodelmarcadordeposicin"/>
              <w:sz w:val="20"/>
            </w:rPr>
            <w:t>Elija un elemento.</w:t>
          </w:r>
        </w:p>
      </w:docPartBody>
    </w:docPart>
    <w:docPart>
      <w:docPartPr>
        <w:name w:val="5A46C0E60B5E4F5C9306067036B09F9C"/>
        <w:category>
          <w:name w:val="General"/>
          <w:gallery w:val="placeholder"/>
        </w:category>
        <w:types>
          <w:type w:val="bbPlcHdr"/>
        </w:types>
        <w:behaviors>
          <w:behavior w:val="content"/>
        </w:behaviors>
        <w:guid w:val="{9C3E6F52-8C67-4D30-AD1A-0E0377EBEB97}"/>
      </w:docPartPr>
      <w:docPartBody>
        <w:p w:rsidR="00207CD0" w:rsidRDefault="00435348" w:rsidP="00435348">
          <w:pPr>
            <w:pStyle w:val="5A46C0E60B5E4F5C9306067036B09F9C"/>
          </w:pPr>
          <w:r w:rsidRPr="00DC156F">
            <w:rPr>
              <w:rStyle w:val="Textodelmarcadordeposicin"/>
              <w:sz w:val="20"/>
              <w:szCs w:val="20"/>
            </w:rPr>
            <w:t>Elija un elemento.</w:t>
          </w:r>
        </w:p>
      </w:docPartBody>
    </w:docPart>
    <w:docPart>
      <w:docPartPr>
        <w:name w:val="B9A7559DBDE4447C9A356D91A09BB375"/>
        <w:category>
          <w:name w:val="General"/>
          <w:gallery w:val="placeholder"/>
        </w:category>
        <w:types>
          <w:type w:val="bbPlcHdr"/>
        </w:types>
        <w:behaviors>
          <w:behavior w:val="content"/>
        </w:behaviors>
        <w:guid w:val="{C19C9835-93CE-4600-A0C7-A6716A825081}"/>
      </w:docPartPr>
      <w:docPartBody>
        <w:p w:rsidR="00207CD0" w:rsidRDefault="00435348" w:rsidP="00435348">
          <w:pPr>
            <w:pStyle w:val="B9A7559DBDE4447C9A356D91A09BB375"/>
          </w:pPr>
          <w:r w:rsidRPr="00E84534">
            <w:rPr>
              <w:rStyle w:val="Textodelmarcadordeposicin"/>
              <w:sz w:val="20"/>
              <w:szCs w:val="20"/>
            </w:rPr>
            <w:t>Elija un elemento.</w:t>
          </w:r>
        </w:p>
      </w:docPartBody>
    </w:docPart>
    <w:docPart>
      <w:docPartPr>
        <w:name w:val="C528DE11786B47F586C1781D1568A62F"/>
        <w:category>
          <w:name w:val="General"/>
          <w:gallery w:val="placeholder"/>
        </w:category>
        <w:types>
          <w:type w:val="bbPlcHdr"/>
        </w:types>
        <w:behaviors>
          <w:behavior w:val="content"/>
        </w:behaviors>
        <w:guid w:val="{DD08492B-7DE4-4CB1-92C0-A15966752375}"/>
      </w:docPartPr>
      <w:docPartBody>
        <w:p w:rsidR="00207CD0" w:rsidRDefault="00435348" w:rsidP="00435348">
          <w:pPr>
            <w:pStyle w:val="C528DE11786B47F586C1781D1568A62F"/>
          </w:pPr>
          <w:r w:rsidRPr="000271CF">
            <w:rPr>
              <w:rStyle w:val="Textodelmarcadordeposicin"/>
              <w:sz w:val="20"/>
              <w:szCs w:val="20"/>
            </w:rPr>
            <w:t>Elija un elemento.</w:t>
          </w:r>
        </w:p>
      </w:docPartBody>
    </w:docPart>
    <w:docPart>
      <w:docPartPr>
        <w:name w:val="90FB26EC1EF94A879703DD23049E6148"/>
        <w:category>
          <w:name w:val="General"/>
          <w:gallery w:val="placeholder"/>
        </w:category>
        <w:types>
          <w:type w:val="bbPlcHdr"/>
        </w:types>
        <w:behaviors>
          <w:behavior w:val="content"/>
        </w:behaviors>
        <w:guid w:val="{D992C9B6-6BDE-4C3A-817F-52151423C888}"/>
      </w:docPartPr>
      <w:docPartBody>
        <w:p w:rsidR="00207CD0" w:rsidRDefault="00435348" w:rsidP="00435348">
          <w:pPr>
            <w:pStyle w:val="90FB26EC1EF94A879703DD23049E6148"/>
          </w:pPr>
          <w:r w:rsidRPr="000271CF">
            <w:rPr>
              <w:rStyle w:val="Textodelmarcadordeposicin"/>
              <w:sz w:val="20"/>
              <w:szCs w:val="20"/>
            </w:rPr>
            <w:t>Elija un elemento.</w:t>
          </w:r>
        </w:p>
      </w:docPartBody>
    </w:docPart>
    <w:docPart>
      <w:docPartPr>
        <w:name w:val="DA8F47615A164D7EBC0217020D691DC4"/>
        <w:category>
          <w:name w:val="General"/>
          <w:gallery w:val="placeholder"/>
        </w:category>
        <w:types>
          <w:type w:val="bbPlcHdr"/>
        </w:types>
        <w:behaviors>
          <w:behavior w:val="content"/>
        </w:behaviors>
        <w:guid w:val="{DB4FCEE1-D93F-4C5C-8AA9-DDE009D68CAA}"/>
      </w:docPartPr>
      <w:docPartBody>
        <w:p w:rsidR="00A6539E" w:rsidRDefault="00007DF9" w:rsidP="00007DF9">
          <w:pPr>
            <w:pStyle w:val="DA8F47615A164D7EBC0217020D691DC4"/>
          </w:pPr>
          <w:r w:rsidRPr="000271CF">
            <w:rPr>
              <w:rStyle w:val="Textodelmarcadordeposicin"/>
              <w:sz w:val="20"/>
              <w:szCs w:val="20"/>
            </w:rPr>
            <w:t>Elija un elemento.</w:t>
          </w:r>
        </w:p>
      </w:docPartBody>
    </w:docPart>
    <w:docPart>
      <w:docPartPr>
        <w:name w:val="9DE8D86050AC45BB987654D7F802C1D3"/>
        <w:category>
          <w:name w:val="General"/>
          <w:gallery w:val="placeholder"/>
        </w:category>
        <w:types>
          <w:type w:val="bbPlcHdr"/>
        </w:types>
        <w:behaviors>
          <w:behavior w:val="content"/>
        </w:behaviors>
        <w:guid w:val="{F7B26AC2-33AE-44F5-88BC-4B078F49281D}"/>
      </w:docPartPr>
      <w:docPartBody>
        <w:p w:rsidR="00A6539E" w:rsidRDefault="00007DF9" w:rsidP="00007DF9">
          <w:pPr>
            <w:pStyle w:val="9DE8D86050AC45BB987654D7F802C1D3"/>
          </w:pPr>
          <w:r w:rsidRPr="000271CF">
            <w:rPr>
              <w:rStyle w:val="Textodelmarcadordeposicin"/>
              <w:sz w:val="20"/>
              <w:szCs w:val="20"/>
            </w:rPr>
            <w:t>Elija un elemento.</w:t>
          </w:r>
        </w:p>
      </w:docPartBody>
    </w:docPart>
    <w:docPart>
      <w:docPartPr>
        <w:name w:val="F93146DB3C9A41D5A40E77920382A717"/>
        <w:category>
          <w:name w:val="General"/>
          <w:gallery w:val="placeholder"/>
        </w:category>
        <w:types>
          <w:type w:val="bbPlcHdr"/>
        </w:types>
        <w:behaviors>
          <w:behavior w:val="content"/>
        </w:behaviors>
        <w:guid w:val="{1CFEFCA6-B431-4336-AD51-B698621991DE}"/>
      </w:docPartPr>
      <w:docPartBody>
        <w:p w:rsidR="00A6539E" w:rsidRDefault="00007DF9" w:rsidP="00007DF9">
          <w:pPr>
            <w:pStyle w:val="F93146DB3C9A41D5A40E77920382A717"/>
          </w:pPr>
          <w:r w:rsidRPr="000271CF">
            <w:rPr>
              <w:rStyle w:val="Textodelmarcadordeposicin"/>
              <w:sz w:val="20"/>
              <w:szCs w:val="20"/>
            </w:rPr>
            <w:t>Elija un elemento.</w:t>
          </w:r>
        </w:p>
      </w:docPartBody>
    </w:docPart>
    <w:docPart>
      <w:docPartPr>
        <w:name w:val="8E8D21931AAE4591B29BC50DF96E67A7"/>
        <w:category>
          <w:name w:val="General"/>
          <w:gallery w:val="placeholder"/>
        </w:category>
        <w:types>
          <w:type w:val="bbPlcHdr"/>
        </w:types>
        <w:behaviors>
          <w:behavior w:val="content"/>
        </w:behaviors>
        <w:guid w:val="{30AB4663-F424-49BF-AA2A-4523C7403FC8}"/>
      </w:docPartPr>
      <w:docPartBody>
        <w:p w:rsidR="00A6539E" w:rsidRDefault="00007DF9" w:rsidP="00007DF9">
          <w:pPr>
            <w:pStyle w:val="8E8D21931AAE4591B29BC50DF96E67A7"/>
          </w:pPr>
          <w:r w:rsidRPr="000271CF">
            <w:rPr>
              <w:rStyle w:val="Textodelmarcadordeposicin"/>
              <w:sz w:val="20"/>
              <w:szCs w:val="20"/>
            </w:rPr>
            <w:t>Elija un elemento.</w:t>
          </w:r>
        </w:p>
      </w:docPartBody>
    </w:docPart>
    <w:docPart>
      <w:docPartPr>
        <w:name w:val="4FB24E1099214577B8F5D5C16CC1455E"/>
        <w:category>
          <w:name w:val="General"/>
          <w:gallery w:val="placeholder"/>
        </w:category>
        <w:types>
          <w:type w:val="bbPlcHdr"/>
        </w:types>
        <w:behaviors>
          <w:behavior w:val="content"/>
        </w:behaviors>
        <w:guid w:val="{656A511C-D756-4280-A8B4-CC7BF7490799}"/>
      </w:docPartPr>
      <w:docPartBody>
        <w:p w:rsidR="00A6539E" w:rsidRDefault="00007DF9" w:rsidP="00007DF9">
          <w:pPr>
            <w:pStyle w:val="4FB24E1099214577B8F5D5C16CC1455E"/>
          </w:pPr>
          <w:r w:rsidRPr="000271CF">
            <w:rPr>
              <w:rStyle w:val="Textodelmarcadordeposicin"/>
              <w:sz w:val="20"/>
              <w:szCs w:val="20"/>
            </w:rPr>
            <w:t>Elija un elemento.</w:t>
          </w:r>
        </w:p>
      </w:docPartBody>
    </w:docPart>
    <w:docPart>
      <w:docPartPr>
        <w:name w:val="186CAC418CEB4B50B213C7373D69C019"/>
        <w:category>
          <w:name w:val="General"/>
          <w:gallery w:val="placeholder"/>
        </w:category>
        <w:types>
          <w:type w:val="bbPlcHdr"/>
        </w:types>
        <w:behaviors>
          <w:behavior w:val="content"/>
        </w:behaviors>
        <w:guid w:val="{491C4D33-F2A0-400C-AEE5-32FF31FC2DD4}"/>
      </w:docPartPr>
      <w:docPartBody>
        <w:p w:rsidR="00A6539E" w:rsidRDefault="00007DF9" w:rsidP="00007DF9">
          <w:pPr>
            <w:pStyle w:val="186CAC418CEB4B50B213C7373D69C019"/>
          </w:pPr>
          <w:r w:rsidRPr="000271CF">
            <w:rPr>
              <w:rStyle w:val="Textodelmarcadordeposicin"/>
              <w:sz w:val="20"/>
              <w:szCs w:val="20"/>
            </w:rPr>
            <w:t>Elija un elemento.</w:t>
          </w:r>
        </w:p>
      </w:docPartBody>
    </w:docPart>
    <w:docPart>
      <w:docPartPr>
        <w:name w:val="873655A483AD4AB8BAD472E5321549AA"/>
        <w:category>
          <w:name w:val="General"/>
          <w:gallery w:val="placeholder"/>
        </w:category>
        <w:types>
          <w:type w:val="bbPlcHdr"/>
        </w:types>
        <w:behaviors>
          <w:behavior w:val="content"/>
        </w:behaviors>
        <w:guid w:val="{5A529173-01FB-42B3-B78A-0ECE0BDE1880}"/>
      </w:docPartPr>
      <w:docPartBody>
        <w:p w:rsidR="00A6539E" w:rsidRDefault="00007DF9" w:rsidP="00007DF9">
          <w:pPr>
            <w:pStyle w:val="873655A483AD4AB8BAD472E5321549AA"/>
          </w:pPr>
          <w:r w:rsidRPr="000271CF">
            <w:rPr>
              <w:rStyle w:val="Textodelmarcadordeposicin"/>
              <w:sz w:val="20"/>
              <w:szCs w:val="20"/>
            </w:rPr>
            <w:t>Elija un elemento.</w:t>
          </w:r>
        </w:p>
      </w:docPartBody>
    </w:docPart>
    <w:docPart>
      <w:docPartPr>
        <w:name w:val="127A6E56AB284983BD67ACD574C187FB"/>
        <w:category>
          <w:name w:val="General"/>
          <w:gallery w:val="placeholder"/>
        </w:category>
        <w:types>
          <w:type w:val="bbPlcHdr"/>
        </w:types>
        <w:behaviors>
          <w:behavior w:val="content"/>
        </w:behaviors>
        <w:guid w:val="{64D65BA1-C57E-42B0-BE11-BCC8771186F8}"/>
      </w:docPartPr>
      <w:docPartBody>
        <w:p w:rsidR="00A6539E" w:rsidRDefault="00007DF9" w:rsidP="00007DF9">
          <w:pPr>
            <w:pStyle w:val="127A6E56AB284983BD67ACD574C187FB"/>
          </w:pPr>
          <w:r w:rsidRPr="000271CF">
            <w:rPr>
              <w:rStyle w:val="Textodelmarcadordeposicin"/>
              <w:sz w:val="20"/>
              <w:szCs w:val="20"/>
            </w:rPr>
            <w:t>Elija un elemento.</w:t>
          </w:r>
        </w:p>
      </w:docPartBody>
    </w:docPart>
    <w:docPart>
      <w:docPartPr>
        <w:name w:val="A4CC4718024749D18156B71678E5A5EB"/>
        <w:category>
          <w:name w:val="General"/>
          <w:gallery w:val="placeholder"/>
        </w:category>
        <w:types>
          <w:type w:val="bbPlcHdr"/>
        </w:types>
        <w:behaviors>
          <w:behavior w:val="content"/>
        </w:behaviors>
        <w:guid w:val="{FC0C7C1D-EA35-4566-85CF-BC510F8AE4E9}"/>
      </w:docPartPr>
      <w:docPartBody>
        <w:p w:rsidR="00A6539E" w:rsidRDefault="00007DF9" w:rsidP="00007DF9">
          <w:pPr>
            <w:pStyle w:val="A4CC4718024749D18156B71678E5A5EB"/>
          </w:pPr>
          <w:r w:rsidRPr="000271CF">
            <w:rPr>
              <w:rStyle w:val="Textodelmarcadordeposicin"/>
              <w:sz w:val="20"/>
              <w:szCs w:val="20"/>
            </w:rPr>
            <w:t>Elija un elemento.</w:t>
          </w:r>
        </w:p>
      </w:docPartBody>
    </w:docPart>
    <w:docPart>
      <w:docPartPr>
        <w:name w:val="92485AB26CC8466982DAFC780999D9AF"/>
        <w:category>
          <w:name w:val="General"/>
          <w:gallery w:val="placeholder"/>
        </w:category>
        <w:types>
          <w:type w:val="bbPlcHdr"/>
        </w:types>
        <w:behaviors>
          <w:behavior w:val="content"/>
        </w:behaviors>
        <w:guid w:val="{52E406C7-CFAF-4129-9F77-A127E8391789}"/>
      </w:docPartPr>
      <w:docPartBody>
        <w:p w:rsidR="00A6539E" w:rsidRDefault="00007DF9" w:rsidP="00007DF9">
          <w:pPr>
            <w:pStyle w:val="92485AB26CC8466982DAFC780999D9AF"/>
          </w:pPr>
          <w:r w:rsidRPr="000271CF">
            <w:rPr>
              <w:rStyle w:val="Textodelmarcadordeposicin"/>
              <w:sz w:val="20"/>
              <w:szCs w:val="20"/>
            </w:rPr>
            <w:t>Elija un elemento.</w:t>
          </w:r>
        </w:p>
      </w:docPartBody>
    </w:docPart>
    <w:docPart>
      <w:docPartPr>
        <w:name w:val="F421B5DF59AC4568B4D35F0523BBA3BF"/>
        <w:category>
          <w:name w:val="General"/>
          <w:gallery w:val="placeholder"/>
        </w:category>
        <w:types>
          <w:type w:val="bbPlcHdr"/>
        </w:types>
        <w:behaviors>
          <w:behavior w:val="content"/>
        </w:behaviors>
        <w:guid w:val="{2CC202EE-733F-408D-87F8-741D4B985529}"/>
      </w:docPartPr>
      <w:docPartBody>
        <w:p w:rsidR="00A6539E" w:rsidRDefault="00007DF9" w:rsidP="00007DF9">
          <w:pPr>
            <w:pStyle w:val="F421B5DF59AC4568B4D35F0523BBA3BF"/>
          </w:pPr>
          <w:r w:rsidRPr="000271CF">
            <w:rPr>
              <w:rStyle w:val="Textodelmarcadordeposicin"/>
              <w:sz w:val="20"/>
              <w:szCs w:val="20"/>
            </w:rPr>
            <w:t>Elija un elemento.</w:t>
          </w:r>
        </w:p>
      </w:docPartBody>
    </w:docPart>
    <w:docPart>
      <w:docPartPr>
        <w:name w:val="6B5EFD1067A1476BAF3FC3848F7B36A7"/>
        <w:category>
          <w:name w:val="General"/>
          <w:gallery w:val="placeholder"/>
        </w:category>
        <w:types>
          <w:type w:val="bbPlcHdr"/>
        </w:types>
        <w:behaviors>
          <w:behavior w:val="content"/>
        </w:behaviors>
        <w:guid w:val="{88D162CF-3406-489A-A1CC-4A7150951EEA}"/>
      </w:docPartPr>
      <w:docPartBody>
        <w:p w:rsidR="00A6539E" w:rsidRDefault="00007DF9" w:rsidP="00007DF9">
          <w:pPr>
            <w:pStyle w:val="6B5EFD1067A1476BAF3FC3848F7B36A7"/>
          </w:pPr>
          <w:r w:rsidRPr="000271CF">
            <w:rPr>
              <w:rStyle w:val="Textodelmarcadordeposicin"/>
              <w:sz w:val="20"/>
              <w:szCs w:val="20"/>
            </w:rPr>
            <w:t>Elija un elemento.</w:t>
          </w:r>
        </w:p>
      </w:docPartBody>
    </w:docPart>
    <w:docPart>
      <w:docPartPr>
        <w:name w:val="0704A4F8A5EC418D93799DB16380BE23"/>
        <w:category>
          <w:name w:val="General"/>
          <w:gallery w:val="placeholder"/>
        </w:category>
        <w:types>
          <w:type w:val="bbPlcHdr"/>
        </w:types>
        <w:behaviors>
          <w:behavior w:val="content"/>
        </w:behaviors>
        <w:guid w:val="{97B374D7-FB0D-4812-AC22-4001FDC6D9F4}"/>
      </w:docPartPr>
      <w:docPartBody>
        <w:p w:rsidR="00A6539E" w:rsidRDefault="00007DF9" w:rsidP="00007DF9">
          <w:pPr>
            <w:pStyle w:val="0704A4F8A5EC418D93799DB16380BE23"/>
          </w:pPr>
          <w:r w:rsidRPr="000271CF">
            <w:rPr>
              <w:rStyle w:val="Textodelmarcadordeposicin"/>
              <w:sz w:val="20"/>
              <w:szCs w:val="20"/>
            </w:rPr>
            <w:t>Elija un elemento.</w:t>
          </w:r>
        </w:p>
      </w:docPartBody>
    </w:docPart>
    <w:docPart>
      <w:docPartPr>
        <w:name w:val="B2BBABB0A5434E61B5F5368AD46FA36A"/>
        <w:category>
          <w:name w:val="General"/>
          <w:gallery w:val="placeholder"/>
        </w:category>
        <w:types>
          <w:type w:val="bbPlcHdr"/>
        </w:types>
        <w:behaviors>
          <w:behavior w:val="content"/>
        </w:behaviors>
        <w:guid w:val="{A7B403F4-D123-43FB-A60D-BA1C0A7F1278}"/>
      </w:docPartPr>
      <w:docPartBody>
        <w:p w:rsidR="00A6539E" w:rsidRDefault="00007DF9" w:rsidP="00007DF9">
          <w:pPr>
            <w:pStyle w:val="B2BBABB0A5434E61B5F5368AD46FA36A"/>
          </w:pPr>
          <w:r w:rsidRPr="000271CF">
            <w:rPr>
              <w:rStyle w:val="Textodelmarcadordeposicin"/>
              <w:sz w:val="20"/>
              <w:szCs w:val="20"/>
            </w:rPr>
            <w:t>Elija un elemento.</w:t>
          </w:r>
        </w:p>
      </w:docPartBody>
    </w:docPart>
    <w:docPart>
      <w:docPartPr>
        <w:name w:val="2250DBFEEBCB48AB9F9067F89773C6B0"/>
        <w:category>
          <w:name w:val="General"/>
          <w:gallery w:val="placeholder"/>
        </w:category>
        <w:types>
          <w:type w:val="bbPlcHdr"/>
        </w:types>
        <w:behaviors>
          <w:behavior w:val="content"/>
        </w:behaviors>
        <w:guid w:val="{4324A311-DEB1-4103-89AA-374C5D908C64}"/>
      </w:docPartPr>
      <w:docPartBody>
        <w:p w:rsidR="00A6539E" w:rsidRDefault="00007DF9" w:rsidP="00007DF9">
          <w:pPr>
            <w:pStyle w:val="2250DBFEEBCB48AB9F9067F89773C6B0"/>
          </w:pPr>
          <w:r w:rsidRPr="000271CF">
            <w:rPr>
              <w:rStyle w:val="Textodelmarcadordeposicin"/>
              <w:sz w:val="20"/>
              <w:szCs w:val="20"/>
            </w:rPr>
            <w:t>Elija un elemento.</w:t>
          </w:r>
        </w:p>
      </w:docPartBody>
    </w:docPart>
    <w:docPart>
      <w:docPartPr>
        <w:name w:val="33654B93D89743E896E8C8F8A549D484"/>
        <w:category>
          <w:name w:val="General"/>
          <w:gallery w:val="placeholder"/>
        </w:category>
        <w:types>
          <w:type w:val="bbPlcHdr"/>
        </w:types>
        <w:behaviors>
          <w:behavior w:val="content"/>
        </w:behaviors>
        <w:guid w:val="{0BAAC30D-DA2E-4533-9D6F-88D891283B24}"/>
      </w:docPartPr>
      <w:docPartBody>
        <w:p w:rsidR="00A6539E" w:rsidRDefault="00007DF9" w:rsidP="00007DF9">
          <w:pPr>
            <w:pStyle w:val="33654B93D89743E896E8C8F8A549D484"/>
          </w:pPr>
          <w:r w:rsidRPr="000271CF">
            <w:rPr>
              <w:rStyle w:val="Textodelmarcadordeposicin"/>
              <w:sz w:val="20"/>
              <w:szCs w:val="20"/>
            </w:rPr>
            <w:t>Elija un elemento.</w:t>
          </w:r>
        </w:p>
      </w:docPartBody>
    </w:docPart>
    <w:docPart>
      <w:docPartPr>
        <w:name w:val="08F88C1D1CB2490C97F0109E63214885"/>
        <w:category>
          <w:name w:val="General"/>
          <w:gallery w:val="placeholder"/>
        </w:category>
        <w:types>
          <w:type w:val="bbPlcHdr"/>
        </w:types>
        <w:behaviors>
          <w:behavior w:val="content"/>
        </w:behaviors>
        <w:guid w:val="{C3ED7AED-D500-4F75-B157-636E0EE4CF63}"/>
      </w:docPartPr>
      <w:docPartBody>
        <w:p w:rsidR="00D80966" w:rsidRDefault="00F0744E" w:rsidP="00F0744E">
          <w:pPr>
            <w:pStyle w:val="08F88C1D1CB2490C97F0109E63214885"/>
          </w:pPr>
          <w:r w:rsidRPr="00542979">
            <w:rPr>
              <w:sz w:val="16"/>
              <w:szCs w:val="20"/>
            </w:rPr>
            <w:t>Elija un elemento.</w:t>
          </w:r>
        </w:p>
      </w:docPartBody>
    </w:docPart>
    <w:docPart>
      <w:docPartPr>
        <w:name w:val="307D273329E046F69EDC05367B0337B6"/>
        <w:category>
          <w:name w:val="General"/>
          <w:gallery w:val="placeholder"/>
        </w:category>
        <w:types>
          <w:type w:val="bbPlcHdr"/>
        </w:types>
        <w:behaviors>
          <w:behavior w:val="content"/>
        </w:behaviors>
        <w:guid w:val="{5627F77E-B4E7-4E8E-8678-7AEA345780A8}"/>
      </w:docPartPr>
      <w:docPartBody>
        <w:p w:rsidR="00D80966" w:rsidRDefault="00F0744E" w:rsidP="00F0744E">
          <w:pPr>
            <w:pStyle w:val="307D273329E046F69EDC05367B0337B6"/>
          </w:pPr>
          <w:r w:rsidRPr="00542979">
            <w:rPr>
              <w:sz w:val="16"/>
              <w:szCs w:val="20"/>
            </w:rPr>
            <w:t>Elija un elemento.</w:t>
          </w:r>
        </w:p>
      </w:docPartBody>
    </w:docPart>
    <w:docPart>
      <w:docPartPr>
        <w:name w:val="F5FB694573484081BB8E20DBFFB2BFF1"/>
        <w:category>
          <w:name w:val="General"/>
          <w:gallery w:val="placeholder"/>
        </w:category>
        <w:types>
          <w:type w:val="bbPlcHdr"/>
        </w:types>
        <w:behaviors>
          <w:behavior w:val="content"/>
        </w:behaviors>
        <w:guid w:val="{112344E4-A13E-4A52-AB69-2F790C5FD077}"/>
      </w:docPartPr>
      <w:docPartBody>
        <w:p w:rsidR="0083626D" w:rsidRDefault="0083626D" w:rsidP="0083626D">
          <w:pPr>
            <w:pStyle w:val="F5FB694573484081BB8E20DBFFB2BFF1"/>
          </w:pPr>
          <w:r w:rsidRPr="00B35CA0">
            <w:rPr>
              <w:rStyle w:val="Textodelmarcadordeposicin"/>
              <w:sz w:val="20"/>
              <w:szCs w:val="20"/>
            </w:rPr>
            <w:t>Elija un elemento.</w:t>
          </w:r>
        </w:p>
      </w:docPartBody>
    </w:docPart>
    <w:docPart>
      <w:docPartPr>
        <w:name w:val="9054F5E9B076492F8C0E0E08F8C18F81"/>
        <w:category>
          <w:name w:val="General"/>
          <w:gallery w:val="placeholder"/>
        </w:category>
        <w:types>
          <w:type w:val="bbPlcHdr"/>
        </w:types>
        <w:behaviors>
          <w:behavior w:val="content"/>
        </w:behaviors>
        <w:guid w:val="{D16E1C3C-71D0-496E-B8B7-9D9E6E5376E4}"/>
      </w:docPartPr>
      <w:docPartBody>
        <w:p w:rsidR="0083626D" w:rsidRDefault="0083626D" w:rsidP="0083626D">
          <w:pPr>
            <w:pStyle w:val="9054F5E9B076492F8C0E0E08F8C18F81"/>
          </w:pPr>
          <w:r w:rsidRPr="00B35CA0">
            <w:rPr>
              <w:rStyle w:val="Textodelmarcadordeposicin"/>
              <w:sz w:val="20"/>
              <w:szCs w:val="20"/>
            </w:rPr>
            <w:t>Elija un elemento.</w:t>
          </w:r>
        </w:p>
      </w:docPartBody>
    </w:docPart>
    <w:docPart>
      <w:docPartPr>
        <w:name w:val="940B18E5AED04613854B161A5E405267"/>
        <w:category>
          <w:name w:val="General"/>
          <w:gallery w:val="placeholder"/>
        </w:category>
        <w:types>
          <w:type w:val="bbPlcHdr"/>
        </w:types>
        <w:behaviors>
          <w:behavior w:val="content"/>
        </w:behaviors>
        <w:guid w:val="{BF0BE4ED-FE09-42CA-A5EE-ABA56FEE9641}"/>
      </w:docPartPr>
      <w:docPartBody>
        <w:p w:rsidR="0083626D" w:rsidRDefault="0083626D" w:rsidP="0083626D">
          <w:pPr>
            <w:pStyle w:val="940B18E5AED04613854B161A5E405267"/>
          </w:pPr>
          <w:r w:rsidRPr="00B35CA0">
            <w:rPr>
              <w:rStyle w:val="Textodelmarcadordeposicin"/>
              <w:sz w:val="20"/>
              <w:szCs w:val="20"/>
            </w:rPr>
            <w:t>Elija un elemento.</w:t>
          </w:r>
        </w:p>
      </w:docPartBody>
    </w:docPart>
    <w:docPart>
      <w:docPartPr>
        <w:name w:val="9FB5674E82474AED85C7D4C69004753C"/>
        <w:category>
          <w:name w:val="General"/>
          <w:gallery w:val="placeholder"/>
        </w:category>
        <w:types>
          <w:type w:val="bbPlcHdr"/>
        </w:types>
        <w:behaviors>
          <w:behavior w:val="content"/>
        </w:behaviors>
        <w:guid w:val="{D69F8DF4-3AF3-4833-A2D3-E917CFEDFCB8}"/>
      </w:docPartPr>
      <w:docPartBody>
        <w:p w:rsidR="0083626D" w:rsidRDefault="0083626D" w:rsidP="0083626D">
          <w:pPr>
            <w:pStyle w:val="9FB5674E82474AED85C7D4C69004753C"/>
          </w:pPr>
          <w:r w:rsidRPr="00E84534">
            <w:rPr>
              <w:rStyle w:val="Textodelmarcadordeposicin"/>
              <w:sz w:val="20"/>
              <w:szCs w:val="20"/>
            </w:rPr>
            <w:t>Elija un elemento.</w:t>
          </w:r>
        </w:p>
      </w:docPartBody>
    </w:docPart>
    <w:docPart>
      <w:docPartPr>
        <w:name w:val="073956FC9F0B4E8698568463DBFBDEF7"/>
        <w:category>
          <w:name w:val="General"/>
          <w:gallery w:val="placeholder"/>
        </w:category>
        <w:types>
          <w:type w:val="bbPlcHdr"/>
        </w:types>
        <w:behaviors>
          <w:behavior w:val="content"/>
        </w:behaviors>
        <w:guid w:val="{81D24E5E-F0C6-42A4-8BC1-AA3D0EB79463}"/>
      </w:docPartPr>
      <w:docPartBody>
        <w:p w:rsidR="0083626D" w:rsidRDefault="0083626D" w:rsidP="0083626D">
          <w:pPr>
            <w:pStyle w:val="073956FC9F0B4E8698568463DBFBDEF7"/>
          </w:pPr>
          <w:r w:rsidRPr="00B35CA0">
            <w:rPr>
              <w:rStyle w:val="Textodelmarcadordeposicin"/>
              <w:sz w:val="20"/>
              <w:szCs w:val="20"/>
            </w:rPr>
            <w:t>Elija un elemento.</w:t>
          </w:r>
        </w:p>
      </w:docPartBody>
    </w:docPart>
    <w:docPart>
      <w:docPartPr>
        <w:name w:val="0109E63CF575459D95EC5AB5E1BB862B"/>
        <w:category>
          <w:name w:val="General"/>
          <w:gallery w:val="placeholder"/>
        </w:category>
        <w:types>
          <w:type w:val="bbPlcHdr"/>
        </w:types>
        <w:behaviors>
          <w:behavior w:val="content"/>
        </w:behaviors>
        <w:guid w:val="{79CE2611-0FD4-4550-BA20-2DD813BC0DB7}"/>
      </w:docPartPr>
      <w:docPartBody>
        <w:p w:rsidR="0083626D" w:rsidRDefault="0083626D" w:rsidP="0083626D">
          <w:pPr>
            <w:pStyle w:val="0109E63CF575459D95EC5AB5E1BB862B"/>
          </w:pPr>
          <w:r w:rsidRPr="00E84534">
            <w:rPr>
              <w:rStyle w:val="Textodelmarcadordeposicin"/>
              <w:sz w:val="20"/>
              <w:szCs w:val="20"/>
            </w:rPr>
            <w:t>Elija un elemento.</w:t>
          </w:r>
        </w:p>
      </w:docPartBody>
    </w:docPart>
    <w:docPart>
      <w:docPartPr>
        <w:name w:val="22EDD3E0936C4CC88004B139AC56D3AA"/>
        <w:category>
          <w:name w:val="General"/>
          <w:gallery w:val="placeholder"/>
        </w:category>
        <w:types>
          <w:type w:val="bbPlcHdr"/>
        </w:types>
        <w:behaviors>
          <w:behavior w:val="content"/>
        </w:behaviors>
        <w:guid w:val="{5697A9B9-4671-4719-9D03-E5A6DC7092A5}"/>
      </w:docPartPr>
      <w:docPartBody>
        <w:p w:rsidR="0083626D" w:rsidRDefault="0083626D" w:rsidP="0083626D">
          <w:pPr>
            <w:pStyle w:val="22EDD3E0936C4CC88004B139AC56D3AA"/>
          </w:pPr>
          <w:r w:rsidRPr="00B35CA0">
            <w:rPr>
              <w:rStyle w:val="Textodelmarcadordeposicin"/>
              <w:sz w:val="20"/>
              <w:szCs w:val="20"/>
            </w:rPr>
            <w:t>Elija un elemento.</w:t>
          </w:r>
        </w:p>
      </w:docPartBody>
    </w:docPart>
    <w:docPart>
      <w:docPartPr>
        <w:name w:val="B6B3FF5D8A4F41C88B7FAC364F95F605"/>
        <w:category>
          <w:name w:val="General"/>
          <w:gallery w:val="placeholder"/>
        </w:category>
        <w:types>
          <w:type w:val="bbPlcHdr"/>
        </w:types>
        <w:behaviors>
          <w:behavior w:val="content"/>
        </w:behaviors>
        <w:guid w:val="{998048A4-1281-4F66-9E15-482F4F6B4753}"/>
      </w:docPartPr>
      <w:docPartBody>
        <w:p w:rsidR="0083626D" w:rsidRDefault="0083626D" w:rsidP="0083626D">
          <w:pPr>
            <w:pStyle w:val="B6B3FF5D8A4F41C88B7FAC364F95F605"/>
          </w:pPr>
          <w:r w:rsidRPr="00E84534">
            <w:rPr>
              <w:rStyle w:val="Textodelmarcadordeposicin"/>
              <w:sz w:val="20"/>
              <w:szCs w:val="20"/>
            </w:rPr>
            <w:t>Elija un elemento.</w:t>
          </w:r>
        </w:p>
      </w:docPartBody>
    </w:docPart>
    <w:docPart>
      <w:docPartPr>
        <w:name w:val="8C8F725472AB4B07AA92306AE8529154"/>
        <w:category>
          <w:name w:val="General"/>
          <w:gallery w:val="placeholder"/>
        </w:category>
        <w:types>
          <w:type w:val="bbPlcHdr"/>
        </w:types>
        <w:behaviors>
          <w:behavior w:val="content"/>
        </w:behaviors>
        <w:guid w:val="{C3A3924A-246F-4000-883B-B2FA463C2F1B}"/>
      </w:docPartPr>
      <w:docPartBody>
        <w:p w:rsidR="0083626D" w:rsidRDefault="0083626D" w:rsidP="0083626D">
          <w:pPr>
            <w:pStyle w:val="8C8F725472AB4B07AA92306AE8529154"/>
          </w:pPr>
          <w:r w:rsidRPr="00B35CA0">
            <w:rPr>
              <w:rStyle w:val="Textodelmarcadordeposicin"/>
              <w:sz w:val="20"/>
              <w:szCs w:val="20"/>
            </w:rPr>
            <w:t>Elija un elemento.</w:t>
          </w:r>
        </w:p>
      </w:docPartBody>
    </w:docPart>
    <w:docPart>
      <w:docPartPr>
        <w:name w:val="E0B49EFCF16247DC91C0FBD476AFFC0C"/>
        <w:category>
          <w:name w:val="General"/>
          <w:gallery w:val="placeholder"/>
        </w:category>
        <w:types>
          <w:type w:val="bbPlcHdr"/>
        </w:types>
        <w:behaviors>
          <w:behavior w:val="content"/>
        </w:behaviors>
        <w:guid w:val="{46FE9F7D-4E3F-4961-93B2-E5396F4EBF39}"/>
      </w:docPartPr>
      <w:docPartBody>
        <w:p w:rsidR="0083626D" w:rsidRDefault="0083626D" w:rsidP="0083626D">
          <w:pPr>
            <w:pStyle w:val="E0B49EFCF16247DC91C0FBD476AFFC0C"/>
          </w:pPr>
          <w:r w:rsidRPr="00542979">
            <w:rPr>
              <w:sz w:val="16"/>
              <w:szCs w:val="20"/>
            </w:rPr>
            <w:t>Elija un elemento.</w:t>
          </w:r>
        </w:p>
      </w:docPartBody>
    </w:docPart>
    <w:docPart>
      <w:docPartPr>
        <w:name w:val="411ED4E450C449D9A02106A57AB1CE8B"/>
        <w:category>
          <w:name w:val="General"/>
          <w:gallery w:val="placeholder"/>
        </w:category>
        <w:types>
          <w:type w:val="bbPlcHdr"/>
        </w:types>
        <w:behaviors>
          <w:behavior w:val="content"/>
        </w:behaviors>
        <w:guid w:val="{C83B06DB-B7B3-456C-9E8B-F3847861187A}"/>
      </w:docPartPr>
      <w:docPartBody>
        <w:p w:rsidR="00412AF5" w:rsidRDefault="009E7F69" w:rsidP="009E7F69">
          <w:pPr>
            <w:pStyle w:val="411ED4E450C449D9A02106A57AB1CE8B"/>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1FE5"/>
    <w:rsid w:val="00007D95"/>
    <w:rsid w:val="00007DF9"/>
    <w:rsid w:val="00065E78"/>
    <w:rsid w:val="000C0862"/>
    <w:rsid w:val="000D737F"/>
    <w:rsid w:val="000E2B5F"/>
    <w:rsid w:val="00164C97"/>
    <w:rsid w:val="0019555E"/>
    <w:rsid w:val="001A6FD3"/>
    <w:rsid w:val="001D73AC"/>
    <w:rsid w:val="001E7385"/>
    <w:rsid w:val="002023A1"/>
    <w:rsid w:val="002043B9"/>
    <w:rsid w:val="00207CD0"/>
    <w:rsid w:val="002537A4"/>
    <w:rsid w:val="00290E61"/>
    <w:rsid w:val="00293177"/>
    <w:rsid w:val="002A1D16"/>
    <w:rsid w:val="002B64F1"/>
    <w:rsid w:val="002C3043"/>
    <w:rsid w:val="002C65C2"/>
    <w:rsid w:val="002C70E0"/>
    <w:rsid w:val="002D3EC8"/>
    <w:rsid w:val="002F7729"/>
    <w:rsid w:val="003446A5"/>
    <w:rsid w:val="00345AD5"/>
    <w:rsid w:val="0037209C"/>
    <w:rsid w:val="00383943"/>
    <w:rsid w:val="00386F84"/>
    <w:rsid w:val="00387BED"/>
    <w:rsid w:val="003A3BFF"/>
    <w:rsid w:val="003C4117"/>
    <w:rsid w:val="003E5BA0"/>
    <w:rsid w:val="003F335F"/>
    <w:rsid w:val="00402EE8"/>
    <w:rsid w:val="00412AF5"/>
    <w:rsid w:val="00435348"/>
    <w:rsid w:val="00483CB8"/>
    <w:rsid w:val="004973C4"/>
    <w:rsid w:val="004B2DEC"/>
    <w:rsid w:val="004D7B84"/>
    <w:rsid w:val="004F1F81"/>
    <w:rsid w:val="00502052"/>
    <w:rsid w:val="0051267B"/>
    <w:rsid w:val="005A6164"/>
    <w:rsid w:val="005B1FB0"/>
    <w:rsid w:val="005B43F8"/>
    <w:rsid w:val="005E61A3"/>
    <w:rsid w:val="005F179D"/>
    <w:rsid w:val="0061327C"/>
    <w:rsid w:val="006258E7"/>
    <w:rsid w:val="006430A9"/>
    <w:rsid w:val="0065451C"/>
    <w:rsid w:val="00664216"/>
    <w:rsid w:val="00681BA2"/>
    <w:rsid w:val="006906C2"/>
    <w:rsid w:val="0069097B"/>
    <w:rsid w:val="006A6D84"/>
    <w:rsid w:val="006C5CB7"/>
    <w:rsid w:val="006D365C"/>
    <w:rsid w:val="006F2A89"/>
    <w:rsid w:val="00704DDD"/>
    <w:rsid w:val="00747B64"/>
    <w:rsid w:val="007648A0"/>
    <w:rsid w:val="007648DB"/>
    <w:rsid w:val="00775EB7"/>
    <w:rsid w:val="0078204A"/>
    <w:rsid w:val="007941C6"/>
    <w:rsid w:val="007B21D2"/>
    <w:rsid w:val="007C6D13"/>
    <w:rsid w:val="007F79CB"/>
    <w:rsid w:val="0083626D"/>
    <w:rsid w:val="00856CBC"/>
    <w:rsid w:val="008570E9"/>
    <w:rsid w:val="00881E33"/>
    <w:rsid w:val="00884ADF"/>
    <w:rsid w:val="0088582F"/>
    <w:rsid w:val="008A0143"/>
    <w:rsid w:val="008A1296"/>
    <w:rsid w:val="008E6F19"/>
    <w:rsid w:val="00924F24"/>
    <w:rsid w:val="009258D9"/>
    <w:rsid w:val="00930D86"/>
    <w:rsid w:val="00961943"/>
    <w:rsid w:val="009720FA"/>
    <w:rsid w:val="0099225F"/>
    <w:rsid w:val="009A1088"/>
    <w:rsid w:val="009A4950"/>
    <w:rsid w:val="009D4ED7"/>
    <w:rsid w:val="009E2DFF"/>
    <w:rsid w:val="009E7F69"/>
    <w:rsid w:val="009F5DEA"/>
    <w:rsid w:val="00A033BC"/>
    <w:rsid w:val="00A6539E"/>
    <w:rsid w:val="00AA138B"/>
    <w:rsid w:val="00AA4C9E"/>
    <w:rsid w:val="00AB0B31"/>
    <w:rsid w:val="00AE0DF9"/>
    <w:rsid w:val="00AE666F"/>
    <w:rsid w:val="00AF276E"/>
    <w:rsid w:val="00B13BF1"/>
    <w:rsid w:val="00B20284"/>
    <w:rsid w:val="00B26BC0"/>
    <w:rsid w:val="00B41469"/>
    <w:rsid w:val="00B54ECF"/>
    <w:rsid w:val="00B555C7"/>
    <w:rsid w:val="00B90A3C"/>
    <w:rsid w:val="00B978AB"/>
    <w:rsid w:val="00BB74CD"/>
    <w:rsid w:val="00BE796C"/>
    <w:rsid w:val="00C04D37"/>
    <w:rsid w:val="00C05A95"/>
    <w:rsid w:val="00C446FE"/>
    <w:rsid w:val="00C60CC3"/>
    <w:rsid w:val="00C714CE"/>
    <w:rsid w:val="00C92176"/>
    <w:rsid w:val="00C9611F"/>
    <w:rsid w:val="00C9692B"/>
    <w:rsid w:val="00CB3DE4"/>
    <w:rsid w:val="00CB7BB6"/>
    <w:rsid w:val="00CD7747"/>
    <w:rsid w:val="00CF2ACD"/>
    <w:rsid w:val="00D24404"/>
    <w:rsid w:val="00D35CA7"/>
    <w:rsid w:val="00D55A9F"/>
    <w:rsid w:val="00D5643F"/>
    <w:rsid w:val="00D80966"/>
    <w:rsid w:val="00DB07AA"/>
    <w:rsid w:val="00DD05CA"/>
    <w:rsid w:val="00DF6933"/>
    <w:rsid w:val="00E14082"/>
    <w:rsid w:val="00E16805"/>
    <w:rsid w:val="00E80742"/>
    <w:rsid w:val="00E95F33"/>
    <w:rsid w:val="00EE5AE2"/>
    <w:rsid w:val="00F0744E"/>
    <w:rsid w:val="00F124E8"/>
    <w:rsid w:val="00F12BDC"/>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7F69"/>
    <w:rPr>
      <w:color w:val="808080"/>
    </w:rPr>
  </w:style>
  <w:style w:type="paragraph" w:customStyle="1" w:styleId="6A3FC13CD7144915912D4F5447FEE271">
    <w:name w:val="6A3FC13CD7144915912D4F5447FEE271"/>
    <w:rsid w:val="0083626D"/>
    <w:rPr>
      <w:kern w:val="2"/>
      <w14:ligatures w14:val="standardContextual"/>
    </w:rPr>
  </w:style>
  <w:style w:type="paragraph" w:customStyle="1" w:styleId="6900E01525524EE483F12D8FA2765E1C">
    <w:name w:val="6900E01525524EE483F12D8FA2765E1C"/>
    <w:rsid w:val="0083626D"/>
    <w:rPr>
      <w:kern w:val="2"/>
      <w14:ligatures w14:val="standardContextual"/>
    </w:rPr>
  </w:style>
  <w:style w:type="paragraph" w:customStyle="1" w:styleId="F5FB694573484081BB8E20DBFFB2BFF1">
    <w:name w:val="F5FB694573484081BB8E20DBFFB2BFF1"/>
    <w:rsid w:val="0083626D"/>
    <w:rPr>
      <w:kern w:val="2"/>
      <w14:ligatures w14:val="standardContextual"/>
    </w:rPr>
  </w:style>
  <w:style w:type="paragraph" w:customStyle="1" w:styleId="280F4505538444E3867DE6A3B9C41225">
    <w:name w:val="280F4505538444E3867DE6A3B9C41225"/>
    <w:rsid w:val="0083626D"/>
    <w:rPr>
      <w:kern w:val="2"/>
      <w14:ligatures w14:val="standardContextual"/>
    </w:rPr>
  </w:style>
  <w:style w:type="paragraph" w:customStyle="1" w:styleId="77AADC117E6D49B2997B4D3ACAD4FBC6">
    <w:name w:val="77AADC117E6D49B2997B4D3ACAD4FBC6"/>
    <w:rsid w:val="0083626D"/>
    <w:rPr>
      <w:kern w:val="2"/>
      <w14:ligatures w14:val="standardContextual"/>
    </w:rPr>
  </w:style>
  <w:style w:type="paragraph" w:customStyle="1" w:styleId="E80AF1E53BCA43F6A6ED1F82A488D90F">
    <w:name w:val="E80AF1E53BCA43F6A6ED1F82A488D90F"/>
    <w:rsid w:val="0083626D"/>
    <w:rPr>
      <w:kern w:val="2"/>
      <w14:ligatures w14:val="standardContextual"/>
    </w:rPr>
  </w:style>
  <w:style w:type="paragraph" w:customStyle="1" w:styleId="A569E2E5215845BA8915CF85E1863735">
    <w:name w:val="A569E2E5215845BA8915CF85E1863735"/>
    <w:rsid w:val="0083626D"/>
    <w:rPr>
      <w:kern w:val="2"/>
      <w14:ligatures w14:val="standardContextual"/>
    </w:rPr>
  </w:style>
  <w:style w:type="paragraph" w:customStyle="1" w:styleId="88E43D46FE974387998CCB6472C4E880">
    <w:name w:val="88E43D46FE974387998CCB6472C4E880"/>
    <w:rsid w:val="0083626D"/>
    <w:rPr>
      <w:kern w:val="2"/>
      <w14:ligatures w14:val="standardContextual"/>
    </w:rPr>
  </w:style>
  <w:style w:type="paragraph" w:customStyle="1" w:styleId="0E46764F4FB34F15A3DEB986DE9704E4">
    <w:name w:val="0E46764F4FB34F15A3DEB986DE9704E4"/>
    <w:rsid w:val="0083626D"/>
    <w:rPr>
      <w:kern w:val="2"/>
      <w14:ligatures w14:val="standardContextual"/>
    </w:rPr>
  </w:style>
  <w:style w:type="paragraph" w:customStyle="1" w:styleId="9054F5E9B076492F8C0E0E08F8C18F81">
    <w:name w:val="9054F5E9B076492F8C0E0E08F8C18F81"/>
    <w:rsid w:val="0083626D"/>
    <w:rPr>
      <w:kern w:val="2"/>
      <w14:ligatures w14:val="standardContextual"/>
    </w:rPr>
  </w:style>
  <w:style w:type="paragraph" w:customStyle="1" w:styleId="940B18E5AED04613854B161A5E405267">
    <w:name w:val="940B18E5AED04613854B161A5E405267"/>
    <w:rsid w:val="0083626D"/>
    <w:rPr>
      <w:kern w:val="2"/>
      <w14:ligatures w14:val="standardContextual"/>
    </w:rPr>
  </w:style>
  <w:style w:type="paragraph" w:customStyle="1" w:styleId="9FB5674E82474AED85C7D4C69004753C">
    <w:name w:val="9FB5674E82474AED85C7D4C69004753C"/>
    <w:rsid w:val="0083626D"/>
    <w:rPr>
      <w:kern w:val="2"/>
      <w14:ligatures w14:val="standardContextual"/>
    </w:rPr>
  </w:style>
  <w:style w:type="paragraph" w:customStyle="1" w:styleId="073956FC9F0B4E8698568463DBFBDEF7">
    <w:name w:val="073956FC9F0B4E8698568463DBFBDEF7"/>
    <w:rsid w:val="0083626D"/>
    <w:rPr>
      <w:kern w:val="2"/>
      <w14:ligatures w14:val="standardContextual"/>
    </w:rPr>
  </w:style>
  <w:style w:type="paragraph" w:customStyle="1" w:styleId="A9613C55200942FCB9BB9898E1C65AD4">
    <w:name w:val="A9613C55200942FCB9BB9898E1C65AD4"/>
    <w:rsid w:val="0083626D"/>
    <w:rPr>
      <w:kern w:val="2"/>
      <w14:ligatures w14:val="standardContextual"/>
    </w:rPr>
  </w:style>
  <w:style w:type="paragraph" w:customStyle="1" w:styleId="8C3D86326EFA4201A829C6FB8CE2F296">
    <w:name w:val="8C3D86326EFA4201A829C6FB8CE2F296"/>
    <w:rsid w:val="0083626D"/>
    <w:rPr>
      <w:kern w:val="2"/>
      <w14:ligatures w14:val="standardContextual"/>
    </w:rPr>
  </w:style>
  <w:style w:type="paragraph" w:customStyle="1" w:styleId="0109E63CF575459D95EC5AB5E1BB862B">
    <w:name w:val="0109E63CF575459D95EC5AB5E1BB862B"/>
    <w:rsid w:val="0083626D"/>
    <w:rPr>
      <w:kern w:val="2"/>
      <w14:ligatures w14:val="standardContextual"/>
    </w:rPr>
  </w:style>
  <w:style w:type="paragraph" w:customStyle="1" w:styleId="22EDD3E0936C4CC88004B139AC56D3AA">
    <w:name w:val="22EDD3E0936C4CC88004B139AC56D3AA"/>
    <w:rsid w:val="0083626D"/>
    <w:rPr>
      <w:kern w:val="2"/>
      <w14:ligatures w14:val="standardContextual"/>
    </w:rPr>
  </w:style>
  <w:style w:type="paragraph" w:customStyle="1" w:styleId="B6B3FF5D8A4F41C88B7FAC364F95F605">
    <w:name w:val="B6B3FF5D8A4F41C88B7FAC364F95F605"/>
    <w:rsid w:val="0083626D"/>
    <w:rPr>
      <w:kern w:val="2"/>
      <w14:ligatures w14:val="standardContextual"/>
    </w:rPr>
  </w:style>
  <w:style w:type="paragraph" w:customStyle="1" w:styleId="8C8F725472AB4B07AA92306AE8529154">
    <w:name w:val="8C8F725472AB4B07AA92306AE8529154"/>
    <w:rsid w:val="0083626D"/>
    <w:rPr>
      <w:kern w:val="2"/>
      <w14:ligatures w14:val="standardContextual"/>
    </w:rPr>
  </w:style>
  <w:style w:type="paragraph" w:customStyle="1" w:styleId="E0B49EFCF16247DC91C0FBD476AFFC0C">
    <w:name w:val="E0B49EFCF16247DC91C0FBD476AFFC0C"/>
    <w:rsid w:val="0083626D"/>
    <w:rPr>
      <w:kern w:val="2"/>
      <w14:ligatures w14:val="standardContextual"/>
    </w:rPr>
  </w:style>
  <w:style w:type="paragraph" w:customStyle="1" w:styleId="5D7E109ACCB846B5A3EDE4E7F7D57B09">
    <w:name w:val="5D7E109ACCB846B5A3EDE4E7F7D57B09"/>
    <w:rsid w:val="0083626D"/>
    <w:rPr>
      <w:kern w:val="2"/>
      <w14:ligatures w14:val="standardContextual"/>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9C4880665299460C877B7A45CC4BC42E">
    <w:name w:val="9C4880665299460C877B7A45CC4BC42E"/>
    <w:rsid w:val="00435348"/>
  </w:style>
  <w:style w:type="paragraph" w:customStyle="1" w:styleId="BC46F0652987465A880C061F30E8A343">
    <w:name w:val="BC46F0652987465A880C061F30E8A343"/>
    <w:rsid w:val="00435348"/>
  </w:style>
  <w:style w:type="paragraph" w:customStyle="1" w:styleId="84B9F20F756340B388A575EB9BF27DA4">
    <w:name w:val="84B9F20F756340B388A575EB9BF27DA4"/>
    <w:rsid w:val="00435348"/>
  </w:style>
  <w:style w:type="paragraph" w:customStyle="1" w:styleId="FBE8DBFC736044C4942D7F92B5FA3F3D">
    <w:name w:val="FBE8DBFC736044C4942D7F92B5FA3F3D"/>
    <w:rsid w:val="00435348"/>
  </w:style>
  <w:style w:type="paragraph" w:customStyle="1" w:styleId="342E403B50DE4CBFB76995DD40B25692">
    <w:name w:val="342E403B50DE4CBFB76995DD40B25692"/>
    <w:rsid w:val="00435348"/>
  </w:style>
  <w:style w:type="paragraph" w:customStyle="1" w:styleId="ECFA9A6F11884722B3C767A9C47954D6">
    <w:name w:val="ECFA9A6F11884722B3C767A9C47954D6"/>
    <w:rsid w:val="00435348"/>
  </w:style>
  <w:style w:type="paragraph" w:customStyle="1" w:styleId="9A5BA353A10B4E888C1056C2D67AE992">
    <w:name w:val="9A5BA353A10B4E888C1056C2D67AE992"/>
    <w:rsid w:val="00435348"/>
  </w:style>
  <w:style w:type="paragraph" w:customStyle="1" w:styleId="E6B3402986E64AFA86269E0D92D71895">
    <w:name w:val="E6B3402986E64AFA86269E0D92D71895"/>
    <w:rsid w:val="00435348"/>
  </w:style>
  <w:style w:type="paragraph" w:customStyle="1" w:styleId="A1DBA061AC084EAD936FA41E3E9C207D">
    <w:name w:val="A1DBA061AC084EAD936FA41E3E9C207D"/>
    <w:rsid w:val="00435348"/>
  </w:style>
  <w:style w:type="paragraph" w:customStyle="1" w:styleId="D2C9A7F116C247C6B336350EE3EF6D83">
    <w:name w:val="D2C9A7F116C247C6B336350EE3EF6D83"/>
    <w:rsid w:val="00435348"/>
  </w:style>
  <w:style w:type="paragraph" w:customStyle="1" w:styleId="433644A206104A2AA69F51C79FF76727">
    <w:name w:val="433644A206104A2AA69F51C79FF76727"/>
    <w:rsid w:val="00435348"/>
  </w:style>
  <w:style w:type="paragraph" w:customStyle="1" w:styleId="9E258C446C1840EA934EBBCB4ED83B48">
    <w:name w:val="9E258C446C1840EA934EBBCB4ED83B48"/>
    <w:rsid w:val="00435348"/>
  </w:style>
  <w:style w:type="paragraph" w:customStyle="1" w:styleId="D0FDD30EB78C4F12BD205DC3065D0E1C">
    <w:name w:val="D0FDD30EB78C4F12BD205DC3065D0E1C"/>
    <w:rsid w:val="00435348"/>
  </w:style>
  <w:style w:type="paragraph" w:customStyle="1" w:styleId="F67AF6C0144046B28A39CFD21052C63A">
    <w:name w:val="F67AF6C0144046B28A39CFD21052C63A"/>
    <w:rsid w:val="00435348"/>
  </w:style>
  <w:style w:type="paragraph" w:customStyle="1" w:styleId="5A46C0E60B5E4F5C9306067036B09F9C">
    <w:name w:val="5A46C0E60B5E4F5C9306067036B09F9C"/>
    <w:rsid w:val="00435348"/>
  </w:style>
  <w:style w:type="paragraph" w:customStyle="1" w:styleId="B9A7559DBDE4447C9A356D91A09BB375">
    <w:name w:val="B9A7559DBDE4447C9A356D91A09BB375"/>
    <w:rsid w:val="00435348"/>
  </w:style>
  <w:style w:type="paragraph" w:customStyle="1" w:styleId="7156F3EA81CD4A48B812CED7B57AAC4D">
    <w:name w:val="7156F3EA81CD4A48B812CED7B57AAC4D"/>
    <w:rsid w:val="00435348"/>
  </w:style>
  <w:style w:type="paragraph" w:customStyle="1" w:styleId="BD37DC311E7143A0AEF7416BA4F91B78">
    <w:name w:val="BD37DC311E7143A0AEF7416BA4F91B78"/>
    <w:rsid w:val="00435348"/>
  </w:style>
  <w:style w:type="paragraph" w:customStyle="1" w:styleId="26153B9029974A8FAEF3030223AB588D">
    <w:name w:val="26153B9029974A8FAEF3030223AB588D"/>
    <w:rsid w:val="00435348"/>
  </w:style>
  <w:style w:type="paragraph" w:customStyle="1" w:styleId="62B520635E58428181136005E73E31B5">
    <w:name w:val="62B520635E58428181136005E73E31B5"/>
    <w:rsid w:val="00435348"/>
  </w:style>
  <w:style w:type="paragraph" w:customStyle="1" w:styleId="547EF41C1BB04EAFBEC8E1349B723DC4">
    <w:name w:val="547EF41C1BB04EAFBEC8E1349B723DC4"/>
    <w:rsid w:val="00435348"/>
  </w:style>
  <w:style w:type="paragraph" w:customStyle="1" w:styleId="BA207347A118409297377E91326B3973">
    <w:name w:val="BA207347A118409297377E91326B3973"/>
    <w:rsid w:val="00435348"/>
  </w:style>
  <w:style w:type="paragraph" w:customStyle="1" w:styleId="C528DE11786B47F586C1781D1568A62F">
    <w:name w:val="C528DE11786B47F586C1781D1568A62F"/>
    <w:rsid w:val="00435348"/>
  </w:style>
  <w:style w:type="paragraph" w:customStyle="1" w:styleId="90FB26EC1EF94A879703DD23049E6148">
    <w:name w:val="90FB26EC1EF94A879703DD23049E6148"/>
    <w:rsid w:val="00435348"/>
  </w:style>
  <w:style w:type="paragraph" w:customStyle="1" w:styleId="DA8F47615A164D7EBC0217020D691DC4">
    <w:name w:val="DA8F47615A164D7EBC0217020D691DC4"/>
    <w:rsid w:val="00007DF9"/>
  </w:style>
  <w:style w:type="paragraph" w:customStyle="1" w:styleId="9DE8D86050AC45BB987654D7F802C1D3">
    <w:name w:val="9DE8D86050AC45BB987654D7F802C1D3"/>
    <w:rsid w:val="00007DF9"/>
  </w:style>
  <w:style w:type="paragraph" w:customStyle="1" w:styleId="F93146DB3C9A41D5A40E77920382A717">
    <w:name w:val="F93146DB3C9A41D5A40E77920382A717"/>
    <w:rsid w:val="00007DF9"/>
  </w:style>
  <w:style w:type="paragraph" w:customStyle="1" w:styleId="8E8D21931AAE4591B29BC50DF96E67A7">
    <w:name w:val="8E8D21931AAE4591B29BC50DF96E67A7"/>
    <w:rsid w:val="00007DF9"/>
  </w:style>
  <w:style w:type="paragraph" w:customStyle="1" w:styleId="4FB24E1099214577B8F5D5C16CC1455E">
    <w:name w:val="4FB24E1099214577B8F5D5C16CC1455E"/>
    <w:rsid w:val="00007DF9"/>
  </w:style>
  <w:style w:type="paragraph" w:customStyle="1" w:styleId="186CAC418CEB4B50B213C7373D69C019">
    <w:name w:val="186CAC418CEB4B50B213C7373D69C019"/>
    <w:rsid w:val="00007DF9"/>
  </w:style>
  <w:style w:type="paragraph" w:customStyle="1" w:styleId="873655A483AD4AB8BAD472E5321549AA">
    <w:name w:val="873655A483AD4AB8BAD472E5321549AA"/>
    <w:rsid w:val="00007DF9"/>
  </w:style>
  <w:style w:type="paragraph" w:customStyle="1" w:styleId="127A6E56AB284983BD67ACD574C187FB">
    <w:name w:val="127A6E56AB284983BD67ACD574C187FB"/>
    <w:rsid w:val="00007DF9"/>
  </w:style>
  <w:style w:type="paragraph" w:customStyle="1" w:styleId="A4CC4718024749D18156B71678E5A5EB">
    <w:name w:val="A4CC4718024749D18156B71678E5A5EB"/>
    <w:rsid w:val="00007DF9"/>
  </w:style>
  <w:style w:type="paragraph" w:customStyle="1" w:styleId="92485AB26CC8466982DAFC780999D9AF">
    <w:name w:val="92485AB26CC8466982DAFC780999D9AF"/>
    <w:rsid w:val="00007DF9"/>
  </w:style>
  <w:style w:type="paragraph" w:customStyle="1" w:styleId="F421B5DF59AC4568B4D35F0523BBA3BF">
    <w:name w:val="F421B5DF59AC4568B4D35F0523BBA3BF"/>
    <w:rsid w:val="00007DF9"/>
  </w:style>
  <w:style w:type="paragraph" w:customStyle="1" w:styleId="6B5EFD1067A1476BAF3FC3848F7B36A7">
    <w:name w:val="6B5EFD1067A1476BAF3FC3848F7B36A7"/>
    <w:rsid w:val="00007DF9"/>
  </w:style>
  <w:style w:type="paragraph" w:customStyle="1" w:styleId="0704A4F8A5EC418D93799DB16380BE23">
    <w:name w:val="0704A4F8A5EC418D93799DB16380BE23"/>
    <w:rsid w:val="00007DF9"/>
  </w:style>
  <w:style w:type="paragraph" w:customStyle="1" w:styleId="B2BBABB0A5434E61B5F5368AD46FA36A">
    <w:name w:val="B2BBABB0A5434E61B5F5368AD46FA36A"/>
    <w:rsid w:val="00007DF9"/>
  </w:style>
  <w:style w:type="paragraph" w:customStyle="1" w:styleId="2250DBFEEBCB48AB9F9067F89773C6B0">
    <w:name w:val="2250DBFEEBCB48AB9F9067F89773C6B0"/>
    <w:rsid w:val="00007DF9"/>
  </w:style>
  <w:style w:type="paragraph" w:customStyle="1" w:styleId="33654B93D89743E896E8C8F8A549D484">
    <w:name w:val="33654B93D89743E896E8C8F8A549D484"/>
    <w:rsid w:val="00007DF9"/>
  </w:style>
  <w:style w:type="paragraph" w:customStyle="1" w:styleId="08F88C1D1CB2490C97F0109E63214885">
    <w:name w:val="08F88C1D1CB2490C97F0109E63214885"/>
    <w:rsid w:val="00F0744E"/>
  </w:style>
  <w:style w:type="paragraph" w:customStyle="1" w:styleId="307D273329E046F69EDC05367B0337B6">
    <w:name w:val="307D273329E046F69EDC05367B0337B6"/>
    <w:rsid w:val="00F0744E"/>
  </w:style>
  <w:style w:type="paragraph" w:customStyle="1" w:styleId="3D318BAA6454492380613B38D36772E5">
    <w:name w:val="3D318BAA6454492380613B38D36772E5"/>
    <w:rsid w:val="00F0744E"/>
  </w:style>
  <w:style w:type="paragraph" w:customStyle="1" w:styleId="D69048D62AD247E4BA6CE59200705A0E">
    <w:name w:val="D69048D62AD247E4BA6CE59200705A0E"/>
    <w:rsid w:val="00F0744E"/>
  </w:style>
  <w:style w:type="paragraph" w:customStyle="1" w:styleId="1E2F51470B474BDF8741FFC2652811AA">
    <w:name w:val="1E2F51470B474BDF8741FFC2652811AA"/>
    <w:rsid w:val="001A6FD3"/>
  </w:style>
  <w:style w:type="paragraph" w:customStyle="1" w:styleId="322C452E09F6418D82F1AB7E1F19085A">
    <w:name w:val="322C452E09F6418D82F1AB7E1F19085A"/>
    <w:rsid w:val="001A6FD3"/>
  </w:style>
  <w:style w:type="paragraph" w:customStyle="1" w:styleId="2E63E3F8FDB948FD88C444407FEFD80C">
    <w:name w:val="2E63E3F8FDB948FD88C444407FEFD80C"/>
    <w:rsid w:val="001A6FD3"/>
  </w:style>
  <w:style w:type="paragraph" w:customStyle="1" w:styleId="66CE9205EF8E4987BE4578E2F5791781">
    <w:name w:val="66CE9205EF8E4987BE4578E2F5791781"/>
    <w:rsid w:val="001A6FD3"/>
  </w:style>
  <w:style w:type="paragraph" w:customStyle="1" w:styleId="CC14D5058E3D4BE3A182A8E696EF9413">
    <w:name w:val="CC14D5058E3D4BE3A182A8E696EF9413"/>
    <w:rsid w:val="001A6FD3"/>
  </w:style>
  <w:style w:type="paragraph" w:customStyle="1" w:styleId="77B1D3EE948F418E9E472CFDC4721197">
    <w:name w:val="77B1D3EE948F418E9E472CFDC4721197"/>
    <w:rsid w:val="001A6FD3"/>
  </w:style>
  <w:style w:type="paragraph" w:customStyle="1" w:styleId="411ED4E450C449D9A02106A57AB1CE8B">
    <w:name w:val="411ED4E450C449D9A02106A57AB1CE8B"/>
    <w:rsid w:val="009E7F69"/>
    <w:rPr>
      <w:kern w:val="2"/>
      <w14:ligatures w14:val="standardContextual"/>
    </w:rPr>
  </w:style>
  <w:style w:type="paragraph" w:customStyle="1" w:styleId="50E612E77EA349809A2BBD9884658DC1">
    <w:name w:val="50E612E77EA349809A2BBD9884658DC1"/>
    <w:rsid w:val="009E7F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798F4-7049-46ED-86F6-3BB4188788E4}">
  <ds:schemaRefs>
    <ds:schemaRef ds:uri="http://schemas.openxmlformats.org/officeDocument/2006/bibliography"/>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7266</Words>
  <Characters>39968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Horacio Villalobos Tlatempa</cp:lastModifiedBy>
  <cp:revision>2</cp:revision>
  <cp:lastPrinted>2016-02-25T22:11:00Z</cp:lastPrinted>
  <dcterms:created xsi:type="dcterms:W3CDTF">2024-03-12T00:31:00Z</dcterms:created>
  <dcterms:modified xsi:type="dcterms:W3CDTF">2024-03-12T00:31:00Z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